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3B4F52" w:rsidRDefault="00B7644D" w:rsidP="00C32318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0C6B6E" w:rsidRDefault="00923B3B" w:rsidP="000C6B6E">
      <w:pPr>
        <w:shd w:val="clear" w:color="auto" w:fill="FFFFFF"/>
        <w:spacing w:after="240"/>
        <w:ind w:hanging="180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0C6B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23ED7" w:rsidRPr="000C6B6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ՈՐՊԵՍ</w:t>
      </w:r>
      <w:r w:rsidR="00723ED7" w:rsidRPr="000C6B6E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723ED7" w:rsidRPr="000C6B6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ՆՎԻՐԱՏՎՈՒԹՅՈՒՆ</w:t>
      </w:r>
      <w:r w:rsidR="00723ED7" w:rsidRPr="000C6B6E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 xml:space="preserve"> ԱՆՇԱՐԺ </w:t>
      </w:r>
      <w:r w:rsidR="00723ED7" w:rsidRPr="000C6B6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ԳՈՒՅՔ</w:t>
      </w:r>
      <w:r w:rsidR="00723ED7" w:rsidRPr="000C6B6E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723ED7" w:rsidRPr="000C6B6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ԸՆԴՈՒՆԵԼՈՒ, ԱՆՇԱՐԺ ԳՈՒՅՔԵՐ ԱՄՐԱՑՆԵԼՈՒ ԵՎ </w:t>
      </w:r>
      <w:r w:rsidR="00723ED7" w:rsidRPr="000C6B6E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 xml:space="preserve"> ԱՆՇԱՐԺ </w:t>
      </w:r>
      <w:r w:rsidR="00723ED7" w:rsidRPr="000C6B6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ԳՈՒՅՔ ՆՎԻՐԵԼՈՒ ՄԱՍԻՆ</w:t>
      </w:r>
      <w:r w:rsidR="004D1548" w:rsidRPr="000C6B6E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3B4F52" w:rsidRDefault="00B7644D" w:rsidP="00C32318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3B4F52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3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5"/>
        <w:gridCol w:w="4050"/>
      </w:tblGrid>
      <w:tr w:rsidR="00B7644D" w:rsidRPr="003B4F52" w:rsidTr="004768A1">
        <w:trPr>
          <w:trHeight w:val="433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963183" w:rsidRDefault="000C6B6E" w:rsidP="000C6B6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22.05</w:t>
            </w:r>
            <w:r w:rsidR="00B343EC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E7F0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2026</w:t>
            </w:r>
            <w:r w:rsidR="00BC2F09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3B4F52" w:rsidTr="004768A1">
        <w:trPr>
          <w:trHeight w:val="482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963183" w:rsidRDefault="00B91293" w:rsidP="000C6B6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0C6B6E" w:rsidRPr="000C6B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01.1/9/13696-2026</w:t>
            </w:r>
          </w:p>
        </w:tc>
      </w:tr>
      <w:tr w:rsidR="00723ED7" w:rsidRPr="00723ED7" w:rsidTr="00723ED7">
        <w:trPr>
          <w:trHeight w:val="707"/>
          <w:tblCellSpacing w:w="0" w:type="dxa"/>
        </w:trPr>
        <w:tc>
          <w:tcPr>
            <w:tcW w:w="6385" w:type="dxa"/>
            <w:shd w:val="clear" w:color="auto" w:fill="FFFFFF"/>
            <w:vAlign w:val="center"/>
          </w:tcPr>
          <w:p w:rsidR="00723ED7" w:rsidRPr="00723ED7" w:rsidRDefault="00723ED7" w:rsidP="00723ED7">
            <w:pPr>
              <w:spacing w:line="276" w:lineRule="auto"/>
              <w:ind w:left="75" w:right="165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նախարարության 13.05.2026թ</w:t>
            </w:r>
            <w:r w:rsidRPr="00723ED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ԴԽ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//18127-2026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գրությամբ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ներկայացված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«Որպես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նվիրատվություն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անշարժ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գույք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ընդունելու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անշարժ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գույքեր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ամրացնելու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անշարժ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գույք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նվիրելու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մասին»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23E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թյան որոշման նախագծի վերա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բերյալ, որով առաջարկվում է Սյունիքի մարզի Կապան համայնքի սեփականությունը հանդիսացող՝ Սյունիքի մարզ, համայնք Կապան, գյուղ Ագարակ, 2-րդ փողոց, 19 հողամաս հասցեում գտնվող 0.4784  հեկտար մակերեսով հողամասը և ՀՀ սեփականությունը հանդիսացող՝ Սյունիքի մարզ, համայնք Կապան, գյուղ Ագարակ, 2-րդ փողոց, 27/1 հողամաս հասցեում գտնվող 0.5545 հեկտար մակերեսով հողամասը ամրացնել ՀՀ ազգային անվտանգության ծառայությանը (այսուհետ՝ Ծառայություն), ինչպես նաև Ծառայությանը ամրացված, ՀՀ սեփականությունը հանդիսացող՝ Սյունիքի մարզ, համայնք Կապան, գյուղ Ագարակ, 4-րդ փողոց, 13 հողամաս հասցեում գտնվող 0.5 հեկտար մակերեսով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հողամասը նվիրել Համայնքին, հայտ</w:t>
            </w: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նում ենք հետևյալը.</w:t>
            </w:r>
          </w:p>
          <w:p w:rsidR="00723ED7" w:rsidRPr="003B4F52" w:rsidRDefault="00723ED7" w:rsidP="00723ED7">
            <w:pPr>
              <w:spacing w:line="276" w:lineRule="auto"/>
              <w:ind w:left="75" w:right="165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23E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ՀՀ կառավարության 19.12.2024թ. N 2037-Ն որոշման 5-րդ կետը, համաձայն որի գույքային իրավունքների պետական գրանցման և պայմանագրերի նոտարական վավերացման ծախսերն իրականացվում են նվիրառուների կողմից, առաջարկում ենք Նախագծում նախատեսել համապատասխան դրույթ՝ նշված ծախսերը նվիրառուների կողմից իրականացնելու վերաբերյալ:</w:t>
            </w:r>
          </w:p>
        </w:tc>
        <w:tc>
          <w:tcPr>
            <w:tcW w:w="4050" w:type="dxa"/>
            <w:shd w:val="clear" w:color="auto" w:fill="FFFFFF"/>
            <w:vAlign w:val="center"/>
          </w:tcPr>
          <w:p w:rsidR="000C6B6E" w:rsidRDefault="000C6B6E" w:rsidP="000C6B6E">
            <w:pPr>
              <w:spacing w:line="276" w:lineRule="auto"/>
              <w:ind w:firstLine="7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C6B6E" w:rsidRDefault="000C6B6E" w:rsidP="000C6B6E">
            <w:pPr>
              <w:spacing w:line="276" w:lineRule="auto"/>
              <w:ind w:firstLine="7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C6B6E" w:rsidRDefault="000C6B6E" w:rsidP="000C6B6E">
            <w:pPr>
              <w:spacing w:line="276" w:lineRule="auto"/>
              <w:ind w:firstLine="7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C6B6E" w:rsidRDefault="000C6B6E" w:rsidP="000C6B6E">
            <w:pPr>
              <w:spacing w:line="276" w:lineRule="auto"/>
              <w:ind w:firstLine="7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23ED7" w:rsidRPr="00723ED7" w:rsidRDefault="000C6B6E" w:rsidP="000C6B6E">
            <w:pPr>
              <w:spacing w:line="276" w:lineRule="auto"/>
              <w:ind w:firstLine="7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մասամբ․</w:t>
            </w:r>
          </w:p>
          <w:p w:rsidR="00723ED7" w:rsidRDefault="00723ED7" w:rsidP="000C6B6E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75" w:right="165" w:firstLine="18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723ED7">
              <w:rPr>
                <w:rFonts w:ascii="GHEA Grapalat" w:hAnsi="GHEA Grapalat"/>
                <w:szCs w:val="24"/>
                <w:lang w:val="hy-AM"/>
              </w:rPr>
              <w:t xml:space="preserve">Նախագծում </w:t>
            </w:r>
            <w:r w:rsidRPr="00723ED7">
              <w:rPr>
                <w:rFonts w:ascii="GHEA Grapalat" w:hAnsi="GHEA Grapalat" w:cs="Arial"/>
                <w:lang w:val="hy-AM"/>
              </w:rPr>
              <w:t xml:space="preserve"> </w:t>
            </w:r>
            <w:r w:rsidR="000C6B6E" w:rsidRPr="007C46E4">
              <w:rPr>
                <w:rFonts w:ascii="GHEA Grapalat" w:hAnsi="GHEA Grapalat" w:cs="Arial"/>
                <w:i/>
                <w:lang w:val="hy-AM"/>
              </w:rPr>
              <w:t>պետական սեփականություն հանդիսացող</w:t>
            </w:r>
            <w:r w:rsidR="000C6B6E">
              <w:rPr>
                <w:rFonts w:ascii="GHEA Grapalat" w:hAnsi="GHEA Grapalat" w:cs="Arial"/>
                <w:lang w:val="hy-AM"/>
              </w:rPr>
              <w:t xml:space="preserve">՝ </w:t>
            </w:r>
            <w:r w:rsidRPr="00723ED7">
              <w:rPr>
                <w:rFonts w:ascii="GHEA Grapalat" w:hAnsi="GHEA Grapalat" w:cs="Arial"/>
                <w:lang w:val="hy-AM"/>
              </w:rPr>
              <w:t xml:space="preserve">Սյունիքի մարզ, </w:t>
            </w:r>
            <w:r w:rsidRPr="00723ED7">
              <w:rPr>
                <w:rFonts w:ascii="GHEA Grapalat" w:hAnsi="GHEA Grapalat" w:cs="Sylfaen"/>
                <w:lang w:val="hy-AM"/>
              </w:rPr>
              <w:t>համայնք</w:t>
            </w:r>
            <w:r w:rsidRPr="00723ED7">
              <w:rPr>
                <w:rFonts w:ascii="GHEA Grapalat" w:hAnsi="GHEA Grapalat"/>
                <w:lang w:val="hy-AM"/>
              </w:rPr>
              <w:t xml:space="preserve"> </w:t>
            </w:r>
            <w:r w:rsidRPr="00723ED7">
              <w:rPr>
                <w:rFonts w:ascii="GHEA Grapalat" w:hAnsi="GHEA Grapalat" w:cs="Sylfaen"/>
                <w:lang w:val="hy-AM"/>
              </w:rPr>
              <w:t>Կապան</w:t>
            </w:r>
            <w:r w:rsidRPr="00723ED7">
              <w:rPr>
                <w:rFonts w:ascii="GHEA Grapalat" w:hAnsi="GHEA Grapalat"/>
                <w:lang w:val="hy-AM"/>
              </w:rPr>
              <w:t xml:space="preserve">, </w:t>
            </w:r>
            <w:r w:rsidRPr="00723ED7">
              <w:rPr>
                <w:rFonts w:ascii="GHEA Grapalat" w:hAnsi="GHEA Grapalat" w:cs="Sylfaen"/>
                <w:lang w:val="hy-AM"/>
              </w:rPr>
              <w:t>գյուղ</w:t>
            </w:r>
            <w:r w:rsidRPr="00723ED7">
              <w:rPr>
                <w:rFonts w:ascii="GHEA Grapalat" w:hAnsi="GHEA Grapalat"/>
                <w:lang w:val="hy-AM"/>
              </w:rPr>
              <w:t xml:space="preserve"> </w:t>
            </w:r>
            <w:r w:rsidRPr="00723ED7">
              <w:rPr>
                <w:rFonts w:ascii="GHEA Grapalat" w:hAnsi="GHEA Grapalat" w:cs="Sylfaen"/>
                <w:lang w:val="hy-AM"/>
              </w:rPr>
              <w:t>Ագարակ</w:t>
            </w:r>
            <w:r w:rsidRPr="00723ED7">
              <w:rPr>
                <w:rFonts w:ascii="GHEA Grapalat" w:hAnsi="GHEA Grapalat"/>
                <w:lang w:val="hy-AM"/>
              </w:rPr>
              <w:t>, 4-</w:t>
            </w:r>
            <w:r w:rsidRPr="00723ED7">
              <w:rPr>
                <w:rFonts w:ascii="GHEA Grapalat" w:hAnsi="GHEA Grapalat" w:cs="Sylfaen"/>
                <w:lang w:val="hy-AM"/>
              </w:rPr>
              <w:t>րդ</w:t>
            </w:r>
            <w:r w:rsidRPr="00723ED7">
              <w:rPr>
                <w:rFonts w:ascii="GHEA Grapalat" w:hAnsi="GHEA Grapalat"/>
                <w:lang w:val="hy-AM"/>
              </w:rPr>
              <w:t xml:space="preserve"> </w:t>
            </w:r>
            <w:r w:rsidRPr="00723ED7">
              <w:rPr>
                <w:rFonts w:ascii="GHEA Grapalat" w:hAnsi="GHEA Grapalat" w:cs="Sylfaen"/>
                <w:lang w:val="hy-AM"/>
              </w:rPr>
              <w:t>փողոց, 13 հողամաս</w:t>
            </w:r>
            <w:r w:rsidRPr="00723ED7">
              <w:rPr>
                <w:rFonts w:ascii="GHEA Grapalat" w:hAnsi="GHEA Grapalat"/>
                <w:lang w:val="hy-AM"/>
              </w:rPr>
              <w:t xml:space="preserve"> </w:t>
            </w:r>
            <w:r w:rsidRPr="00723ED7">
              <w:rPr>
                <w:rFonts w:ascii="GHEA Grapalat" w:hAnsi="GHEA Grapalat"/>
                <w:lang w:val="hy-AM"/>
              </w:rPr>
              <w:t xml:space="preserve">հասցեում գտնվող անշարժ գույքի </w:t>
            </w:r>
            <w:r w:rsidR="007C46E4">
              <w:rPr>
                <w:rFonts w:ascii="GHEA Grapalat" w:hAnsi="GHEA Grapalat"/>
                <w:szCs w:val="24"/>
                <w:lang w:val="hy-AM"/>
              </w:rPr>
              <w:t>նվիրատվ</w:t>
            </w:r>
            <w:r w:rsidRPr="00723ED7">
              <w:rPr>
                <w:rFonts w:ascii="GHEA Grapalat" w:hAnsi="GHEA Grapalat"/>
                <w:szCs w:val="24"/>
                <w:lang w:val="hy-AM"/>
              </w:rPr>
              <w:t>ության պայմանագրի նոտարական վավերացման և պայմանագրից ծագող գույքային իրավունքների պետական գրանցման ծախսերի իրականացման վերաբերյալ դրույթ ներառելու անհրաժեշտություն չկա՝ հաշվի առնելով, որ նման կարգավորում արդեն իսկ նախատեսված է ՀՀ կառավարության 2024 թվականի դեկտեմբերի 19-ի N 2037-Ն որոշման 5-րդ կետով:</w:t>
            </w:r>
          </w:p>
          <w:p w:rsidR="000C6B6E" w:rsidRPr="003B4F52" w:rsidRDefault="000C6B6E" w:rsidP="000C6B6E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75" w:right="165" w:firstLine="180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Նախագծի 5-րդ կետը լրամշակվել է</w:t>
            </w:r>
            <w:r>
              <w:rPr>
                <w:rFonts w:ascii="Cambria Math" w:hAnsi="Cambria Math" w:cs="Cambria Math"/>
                <w:szCs w:val="24"/>
                <w:lang w:val="hy-AM"/>
              </w:rPr>
              <w:t>։</w:t>
            </w:r>
          </w:p>
          <w:p w:rsidR="00723ED7" w:rsidRPr="003B4F52" w:rsidRDefault="00723ED7" w:rsidP="000C6B6E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B1FBF" w:rsidRPr="00963183" w:rsidTr="000C6B6E">
        <w:trPr>
          <w:trHeight w:val="70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EC11FE" w:rsidRPr="003B4F52" w:rsidRDefault="00A24D96" w:rsidP="00723ED7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2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FBF" w:rsidRPr="003B4F5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EC11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23E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963183" w:rsidRDefault="003E7F0C" w:rsidP="003E7F0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5C3E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0.05</w:t>
            </w:r>
            <w:r w:rsidR="00BB1FBF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BB1FBF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1FBF" w:rsidRPr="00963183" w:rsidTr="004768A1">
        <w:trPr>
          <w:trHeight w:val="515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963183" w:rsidRDefault="00963183" w:rsidP="005C3EB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5C3EB5" w:rsidRPr="005C3E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C3EB5" w:rsidRPr="005C3E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11/726</w:t>
            </w:r>
          </w:p>
        </w:tc>
      </w:tr>
      <w:tr w:rsidR="003E7F0C" w:rsidRPr="003B4F52" w:rsidTr="004768A1">
        <w:trPr>
          <w:trHeight w:val="738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E7F0C" w:rsidRPr="00963183" w:rsidRDefault="003E7F0C" w:rsidP="003B4F52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C11FE" w:rsidRPr="003B4F52" w:rsidTr="004768A1">
        <w:trPr>
          <w:trHeight w:val="359"/>
          <w:tblCellSpacing w:w="0" w:type="dxa"/>
        </w:trPr>
        <w:tc>
          <w:tcPr>
            <w:tcW w:w="638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F858AC" w:rsidP="008738E9">
            <w:pPr>
              <w:spacing w:after="0" w:line="276" w:lineRule="auto"/>
              <w:ind w:left="435" w:right="223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5C3EB5" w:rsidP="000122A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21.05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4768A1">
        <w:trPr>
          <w:trHeight w:val="497"/>
          <w:tblCellSpacing w:w="0" w:type="dxa"/>
        </w:trPr>
        <w:tc>
          <w:tcPr>
            <w:tcW w:w="638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5C3EB5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C3EB5" w:rsidRPr="005C3E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ՍԹ/10026-2026</w:t>
            </w:r>
          </w:p>
        </w:tc>
      </w:tr>
      <w:tr w:rsidR="00723ED7" w:rsidRPr="00723ED7" w:rsidTr="007C46E4">
        <w:trPr>
          <w:trHeight w:val="800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23ED7" w:rsidRPr="006A5164" w:rsidRDefault="00723ED7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5C79C9" w:rsidRPr="00F858AC" w:rsidTr="004768A1">
        <w:trPr>
          <w:trHeight w:val="530"/>
          <w:tblCellSpacing w:w="0" w:type="dxa"/>
        </w:trPr>
        <w:tc>
          <w:tcPr>
            <w:tcW w:w="6385" w:type="dxa"/>
            <w:vMerge w:val="restart"/>
            <w:shd w:val="clear" w:color="auto" w:fill="D0CECE" w:themeFill="background2" w:themeFillShade="E6"/>
            <w:vAlign w:val="center"/>
          </w:tcPr>
          <w:p w:rsidR="005C79C9" w:rsidRPr="003B4F52" w:rsidRDefault="009D2E55" w:rsidP="00F858AC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C79C9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5C79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23ED7">
              <w:rPr>
                <w:rFonts w:ascii="GHEA Grapalat" w:hAnsi="GHEA Grapalat"/>
                <w:sz w:val="24"/>
                <w:szCs w:val="24"/>
                <w:lang w:val="hy-AM"/>
              </w:rPr>
              <w:t>Սյունիքի</w:t>
            </w:r>
            <w:r w:rsidR="00F858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մարզպետի աշխատակազմ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5C79C9" w:rsidRPr="00077EF4" w:rsidRDefault="007C46E4" w:rsidP="003657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14.05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5C79C9"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C79C9" w:rsidRPr="00F858AC" w:rsidTr="004768A1">
        <w:trPr>
          <w:trHeight w:val="332"/>
          <w:tblCellSpacing w:w="0" w:type="dxa"/>
        </w:trPr>
        <w:tc>
          <w:tcPr>
            <w:tcW w:w="6385" w:type="dxa"/>
            <w:vMerge/>
            <w:shd w:val="clear" w:color="auto" w:fill="D0CECE" w:themeFill="background2" w:themeFillShade="E6"/>
            <w:vAlign w:val="center"/>
          </w:tcPr>
          <w:p w:rsidR="005C79C9" w:rsidRPr="003B4F52" w:rsidRDefault="005C79C9" w:rsidP="0036576A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5C79C9" w:rsidRPr="00077EF4" w:rsidRDefault="005C79C9" w:rsidP="007C46E4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C46E4" w:rsidRPr="007C46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01/05/03230-2026</w:t>
            </w:r>
          </w:p>
        </w:tc>
      </w:tr>
      <w:tr w:rsidR="005C79C9" w:rsidRPr="00F858AC" w:rsidTr="004768A1">
        <w:trPr>
          <w:trHeight w:val="738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C79C9" w:rsidRPr="00077EF4" w:rsidRDefault="005C79C9" w:rsidP="0036576A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077EF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6461D1" w:rsidRPr="003B4F52" w:rsidRDefault="006461D1" w:rsidP="00F858AC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  <w:bookmarkStart w:id="0" w:name="_GoBack"/>
      <w:bookmarkEnd w:id="0"/>
    </w:p>
    <w:sectPr w:rsidR="006461D1" w:rsidRPr="003B4F52" w:rsidSect="000C6B6E">
      <w:pgSz w:w="11906" w:h="16838"/>
      <w:pgMar w:top="810" w:right="1466" w:bottom="1260" w:left="18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1E7" w:rsidRDefault="006741E7" w:rsidP="00E5320B">
      <w:pPr>
        <w:spacing w:after="0" w:line="240" w:lineRule="auto"/>
      </w:pPr>
      <w:r>
        <w:separator/>
      </w:r>
    </w:p>
  </w:endnote>
  <w:endnote w:type="continuationSeparator" w:id="0">
    <w:p w:rsidR="006741E7" w:rsidRDefault="006741E7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1E7" w:rsidRDefault="006741E7" w:rsidP="00E5320B">
      <w:pPr>
        <w:spacing w:after="0" w:line="240" w:lineRule="auto"/>
      </w:pPr>
      <w:r>
        <w:separator/>
      </w:r>
    </w:p>
  </w:footnote>
  <w:footnote w:type="continuationSeparator" w:id="0">
    <w:p w:rsidR="006741E7" w:rsidRDefault="006741E7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93475"/>
    <w:rsid w:val="000B3132"/>
    <w:rsid w:val="000C6B6E"/>
    <w:rsid w:val="00103284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D1457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B05D7"/>
    <w:rsid w:val="002B0DB0"/>
    <w:rsid w:val="002B4480"/>
    <w:rsid w:val="002C62BC"/>
    <w:rsid w:val="002D1824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956AF"/>
    <w:rsid w:val="00397861"/>
    <w:rsid w:val="003A1977"/>
    <w:rsid w:val="003A2A12"/>
    <w:rsid w:val="003A3818"/>
    <w:rsid w:val="003B4F52"/>
    <w:rsid w:val="003D2B01"/>
    <w:rsid w:val="003E7F0C"/>
    <w:rsid w:val="004037B8"/>
    <w:rsid w:val="00410D42"/>
    <w:rsid w:val="00410EED"/>
    <w:rsid w:val="004416CB"/>
    <w:rsid w:val="00442C7C"/>
    <w:rsid w:val="00447503"/>
    <w:rsid w:val="004768A1"/>
    <w:rsid w:val="0049632A"/>
    <w:rsid w:val="004D1548"/>
    <w:rsid w:val="004D6ECA"/>
    <w:rsid w:val="004D70D8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3CC9"/>
    <w:rsid w:val="006111B9"/>
    <w:rsid w:val="00645D01"/>
    <w:rsid w:val="006461D1"/>
    <w:rsid w:val="00652B25"/>
    <w:rsid w:val="006741E7"/>
    <w:rsid w:val="006742A3"/>
    <w:rsid w:val="006836CF"/>
    <w:rsid w:val="00693BF9"/>
    <w:rsid w:val="0069664A"/>
    <w:rsid w:val="006A5164"/>
    <w:rsid w:val="006F1EAB"/>
    <w:rsid w:val="006F6929"/>
    <w:rsid w:val="00702B69"/>
    <w:rsid w:val="00704F67"/>
    <w:rsid w:val="00723991"/>
    <w:rsid w:val="00723ED7"/>
    <w:rsid w:val="00726455"/>
    <w:rsid w:val="00730863"/>
    <w:rsid w:val="00771C99"/>
    <w:rsid w:val="007730F1"/>
    <w:rsid w:val="0077694D"/>
    <w:rsid w:val="00780D23"/>
    <w:rsid w:val="00781EAA"/>
    <w:rsid w:val="007950C7"/>
    <w:rsid w:val="007A42B0"/>
    <w:rsid w:val="007A686B"/>
    <w:rsid w:val="007B19CA"/>
    <w:rsid w:val="007B471F"/>
    <w:rsid w:val="007C46E4"/>
    <w:rsid w:val="007E119D"/>
    <w:rsid w:val="00801313"/>
    <w:rsid w:val="00806110"/>
    <w:rsid w:val="00807206"/>
    <w:rsid w:val="008229EF"/>
    <w:rsid w:val="008304D9"/>
    <w:rsid w:val="00847266"/>
    <w:rsid w:val="008524CF"/>
    <w:rsid w:val="008738E9"/>
    <w:rsid w:val="008C1DC7"/>
    <w:rsid w:val="008C21E7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6539"/>
    <w:rsid w:val="009B68CD"/>
    <w:rsid w:val="009B7936"/>
    <w:rsid w:val="009D2E55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72799"/>
    <w:rsid w:val="00AB5436"/>
    <w:rsid w:val="00AB7B51"/>
    <w:rsid w:val="00AC7FE8"/>
    <w:rsid w:val="00AD2DD7"/>
    <w:rsid w:val="00AF72C2"/>
    <w:rsid w:val="00B301AE"/>
    <w:rsid w:val="00B33BD5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C2077E"/>
    <w:rsid w:val="00C2146C"/>
    <w:rsid w:val="00C32318"/>
    <w:rsid w:val="00C505C7"/>
    <w:rsid w:val="00CA4167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DC23B8"/>
    <w:rsid w:val="00DF5E8C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462"/>
    <w:rsid w:val="00E93F31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61667"/>
    <w:rsid w:val="00F73B03"/>
    <w:rsid w:val="00F826EA"/>
    <w:rsid w:val="00F858AC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F8290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FA3D9-6B51-465E-BFC0-A40CA1C9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https://mul2-spm.gov.am/tasks/552496/oneclick?token=6aa44f7935d38b215f7dcae462ab3b5b</cp:keywords>
  <dc:description/>
  <cp:lastModifiedBy>Meri Davtyan</cp:lastModifiedBy>
  <cp:revision>36</cp:revision>
  <dcterms:created xsi:type="dcterms:W3CDTF">2025-08-27T08:18:00Z</dcterms:created>
  <dcterms:modified xsi:type="dcterms:W3CDTF">2026-05-25T06:13:00Z</dcterms:modified>
</cp:coreProperties>
</file>