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E93F75" w:rsidRPr="00E93F75" w:rsidRDefault="0062173B" w:rsidP="00E93F75">
      <w:pPr>
        <w:spacing w:line="360" w:lineRule="auto"/>
        <w:jc w:val="center"/>
        <w:rPr>
          <w:rFonts w:ascii="GHEA Mariam" w:hAnsi="GHEA Mariam" w:cs="Arial LatArm"/>
          <w:sz w:val="24"/>
          <w:szCs w:val="24"/>
          <w:lang w:val="fr-FR"/>
        </w:rPr>
      </w:pPr>
      <w:r w:rsidRPr="0062173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4 հունիսի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E93F75" w:rsidRPr="00E93F75">
        <w:rPr>
          <w:rFonts w:ascii="GHEA Mariam" w:hAnsi="GHEA Mariam" w:cs="Arial LatArm"/>
          <w:sz w:val="24"/>
          <w:szCs w:val="24"/>
        </w:rPr>
        <w:t>Ն</w:t>
      </w:r>
    </w:p>
    <w:p w:rsidR="00E93F75" w:rsidRPr="00E93F75" w:rsidRDefault="00E93F75" w:rsidP="00E93F75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E93F75" w:rsidRPr="00E93F75" w:rsidRDefault="00E93F75" w:rsidP="00E93F75">
      <w:pPr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E93F7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2024 ԹՎԱԿԱՆԻ </w:t>
      </w:r>
    </w:p>
    <w:p w:rsidR="00E93F75" w:rsidRDefault="00E93F75" w:rsidP="00E93F75">
      <w:pPr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E93F7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ՓԵՏՐՎԱՐԻ 1-Ի N 171-Ն ՈՐՈՇՄԱՆ </w:t>
      </w:r>
      <w:r w:rsidRPr="00E93F75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ՄԵՋ ՓՈՓՈԽՈՒԹՅՈՒՆ </w:t>
      </w:r>
      <w:r w:rsidRPr="00E93F7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ԿԱՏԱՐԵԼՈՒ 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     </w:t>
      </w:r>
      <w:r w:rsidRPr="00E93F7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93F7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93F7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Ս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93F7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93F7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</w:p>
    <w:p w:rsidR="00E93F75" w:rsidRPr="00E93F75" w:rsidRDefault="00E93F75" w:rsidP="00E93F75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</w:t>
      </w:r>
    </w:p>
    <w:p w:rsidR="00E93F75" w:rsidRPr="00E93F75" w:rsidRDefault="00E93F75" w:rsidP="00E93F75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</w:p>
    <w:p w:rsidR="00E93F75" w:rsidRPr="0067659A" w:rsidRDefault="00E93F75" w:rsidP="00E93F75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E93F75">
        <w:rPr>
          <w:rFonts w:ascii="GHEA Mariam" w:hAnsi="GHEA Mariam"/>
          <w:color w:val="000000"/>
          <w:sz w:val="24"/>
          <w:szCs w:val="24"/>
          <w:lang w:val="hy-AM" w:eastAsia="hy-AM"/>
        </w:rPr>
        <w:t>Հիմք ընդունելով «Նորմատիվ իրավական ակտերի մասին» օրենքի 33-րդ և 34-րդ հոդվածները՝ Հայաստանի Հանրապետության կառավարությունը</w:t>
      </w:r>
      <w:r w:rsidRPr="00E93F75">
        <w:rPr>
          <w:rFonts w:ascii="GHEA Mariam" w:hAnsi="GHEA Mariam" w:cs="Cambria"/>
          <w:color w:val="000000"/>
          <w:sz w:val="24"/>
          <w:szCs w:val="24"/>
          <w:lang w:val="hy-AM" w:eastAsia="hy-AM"/>
        </w:rPr>
        <w:t xml:space="preserve"> </w:t>
      </w:r>
      <w:r w:rsidR="0067659A">
        <w:rPr>
          <w:rFonts w:ascii="GHEA Mariam" w:hAnsi="GHEA Mariam" w:cs="Cambria"/>
          <w:color w:val="000000"/>
          <w:sz w:val="24"/>
          <w:szCs w:val="24"/>
          <w:lang w:val="hy-AM" w:eastAsia="hy-AM"/>
        </w:rPr>
        <w:t xml:space="preserve">                    </w:t>
      </w:r>
      <w:r w:rsidRPr="0067659A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>ո</w:t>
      </w:r>
      <w:r w:rsidR="0067659A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67659A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>ր</w:t>
      </w:r>
      <w:r w:rsidR="0067659A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67659A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>ո</w:t>
      </w:r>
      <w:r w:rsidR="0067659A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67659A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>շ</w:t>
      </w:r>
      <w:r w:rsidR="0067659A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67659A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>ու</w:t>
      </w:r>
      <w:r w:rsidR="0067659A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67659A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մ </w:t>
      </w:r>
      <w:r w:rsidR="0067659A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  </w:t>
      </w:r>
      <w:r w:rsidRPr="0067659A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>է.</w:t>
      </w:r>
    </w:p>
    <w:p w:rsidR="00E93F75" w:rsidRPr="00E93F75" w:rsidRDefault="00E93F75" w:rsidP="00E93F75">
      <w:pPr>
        <w:spacing w:line="360" w:lineRule="auto"/>
        <w:ind w:firstLine="720"/>
        <w:jc w:val="both"/>
        <w:rPr>
          <w:rFonts w:ascii="GHEA Mariam" w:hAnsi="GHEA Mariam" w:cs="GHEA Grapalat"/>
          <w:color w:val="000000"/>
          <w:sz w:val="24"/>
          <w:szCs w:val="24"/>
          <w:lang w:val="hy-AM"/>
        </w:rPr>
      </w:pPr>
      <w:r w:rsidRPr="00E93F75">
        <w:rPr>
          <w:rFonts w:ascii="GHEA Mariam" w:hAnsi="GHEA Mariam" w:cs="GHEA Grapalat"/>
          <w:color w:val="000000"/>
          <w:sz w:val="24"/>
          <w:szCs w:val="24"/>
          <w:lang w:val="hy-AM"/>
        </w:rPr>
        <w:t>1. Հայաստանի</w:t>
      </w:r>
      <w:r w:rsidRPr="00E93F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93F75">
        <w:rPr>
          <w:rFonts w:ascii="GHEA Mariam" w:hAnsi="GHEA Mariam" w:cs="GHEA Grapalat"/>
          <w:color w:val="000000"/>
          <w:sz w:val="24"/>
          <w:szCs w:val="24"/>
          <w:lang w:val="hy-AM"/>
        </w:rPr>
        <w:t>Հանրապետության</w:t>
      </w:r>
      <w:r w:rsidRPr="00E93F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93F75">
        <w:rPr>
          <w:rFonts w:ascii="GHEA Mariam" w:hAnsi="GHEA Mariam" w:cs="GHEA Grapalat"/>
          <w:color w:val="000000"/>
          <w:sz w:val="24"/>
          <w:szCs w:val="24"/>
          <w:lang w:val="hy-AM"/>
        </w:rPr>
        <w:t>կառավարության</w:t>
      </w:r>
      <w:r w:rsidRPr="00E93F75">
        <w:rPr>
          <w:rFonts w:ascii="GHEA Mariam" w:hAnsi="GHEA Mariam"/>
          <w:color w:val="000000"/>
          <w:sz w:val="24"/>
          <w:szCs w:val="24"/>
          <w:lang w:val="hy-AM"/>
        </w:rPr>
        <w:t xml:space="preserve"> 2024 </w:t>
      </w:r>
      <w:r w:rsidRPr="00E93F75">
        <w:rPr>
          <w:rFonts w:ascii="GHEA Mariam" w:hAnsi="GHEA Mariam" w:cs="GHEA Grapalat"/>
          <w:color w:val="000000"/>
          <w:sz w:val="24"/>
          <w:szCs w:val="24"/>
          <w:lang w:val="hy-AM"/>
        </w:rPr>
        <w:t>թվականի</w:t>
      </w:r>
      <w:r w:rsidRPr="00E93F75">
        <w:rPr>
          <w:rFonts w:ascii="GHEA Mariam" w:hAnsi="GHEA Mariam"/>
          <w:color w:val="000000"/>
          <w:sz w:val="24"/>
          <w:szCs w:val="24"/>
          <w:lang w:val="hy-AM"/>
        </w:rPr>
        <w:t xml:space="preserve"> փետրվարի 1-</w:t>
      </w:r>
      <w:r w:rsidRPr="00E93F75">
        <w:rPr>
          <w:rFonts w:ascii="GHEA Mariam" w:hAnsi="GHEA Mariam" w:cs="GHEA Grapalat"/>
          <w:color w:val="000000"/>
          <w:sz w:val="24"/>
          <w:szCs w:val="24"/>
          <w:lang w:val="hy-AM"/>
        </w:rPr>
        <w:t>ի «Հայաստանի Հանրապետությունում թմրամիջոցների և հոգեմետ (հոգեներգործուն) նյութերի շրջանառության և ապօրինի շրջանառության կան</w:t>
      </w:r>
      <w:r w:rsidR="0067659A">
        <w:rPr>
          <w:rFonts w:ascii="GHEA Mariam" w:hAnsi="GHEA Mariam" w:cs="GHEA Grapalat"/>
          <w:color w:val="000000"/>
          <w:sz w:val="24"/>
          <w:szCs w:val="24"/>
          <w:lang w:val="hy-AM"/>
        </w:rPr>
        <w:softHyphen/>
      </w:r>
      <w:r w:rsidRPr="00E93F75">
        <w:rPr>
          <w:rFonts w:ascii="GHEA Mariam" w:hAnsi="GHEA Mariam" w:cs="GHEA Grapalat"/>
          <w:color w:val="000000"/>
          <w:sz w:val="24"/>
          <w:szCs w:val="24"/>
          <w:lang w:val="hy-AM"/>
        </w:rPr>
        <w:t>խար</w:t>
      </w:r>
      <w:r w:rsidR="0067659A">
        <w:rPr>
          <w:rFonts w:ascii="GHEA Mariam" w:hAnsi="GHEA Mariam" w:cs="GHEA Grapalat"/>
          <w:color w:val="000000"/>
          <w:sz w:val="24"/>
          <w:szCs w:val="24"/>
          <w:lang w:val="hy-AM"/>
        </w:rPr>
        <w:softHyphen/>
      </w:r>
      <w:r w:rsidRPr="00E93F75">
        <w:rPr>
          <w:rFonts w:ascii="GHEA Mariam" w:hAnsi="GHEA Mariam" w:cs="GHEA Grapalat"/>
          <w:color w:val="000000"/>
          <w:sz w:val="24"/>
          <w:szCs w:val="24"/>
          <w:lang w:val="hy-AM"/>
        </w:rPr>
        <w:t>գելման միջգերատեսչական հանձնաժողով ստեղծելու, հանձնաժողովի աշ</w:t>
      </w:r>
      <w:r w:rsidR="0067659A">
        <w:rPr>
          <w:rFonts w:ascii="GHEA Mariam" w:hAnsi="GHEA Mariam" w:cs="GHEA Grapalat"/>
          <w:color w:val="000000"/>
          <w:sz w:val="24"/>
          <w:szCs w:val="24"/>
          <w:lang w:val="hy-AM"/>
        </w:rPr>
        <w:softHyphen/>
      </w:r>
      <w:r w:rsidRPr="00E93F75">
        <w:rPr>
          <w:rFonts w:ascii="GHEA Mariam" w:hAnsi="GHEA Mariam" w:cs="GHEA Grapalat"/>
          <w:color w:val="000000"/>
          <w:sz w:val="24"/>
          <w:szCs w:val="24"/>
          <w:lang w:val="hy-AM"/>
        </w:rPr>
        <w:t>խա</w:t>
      </w:r>
      <w:r w:rsidR="0067659A">
        <w:rPr>
          <w:rFonts w:ascii="GHEA Mariam" w:hAnsi="GHEA Mariam" w:cs="GHEA Grapalat"/>
          <w:color w:val="000000"/>
          <w:sz w:val="24"/>
          <w:szCs w:val="24"/>
          <w:lang w:val="hy-AM"/>
        </w:rPr>
        <w:softHyphen/>
      </w:r>
      <w:r w:rsidRPr="00E93F75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տակարգը և հիմնական խնդիրները սահմանելու մասին» N 171-Ն որոշման N 1 հավելվածի 5-րդ տողից «գլխավոր» </w:t>
      </w:r>
      <w:r w:rsidRPr="00E93F75">
        <w:rPr>
          <w:rFonts w:ascii="GHEA Mariam" w:hAnsi="GHEA Mariam"/>
          <w:color w:val="000000"/>
          <w:sz w:val="24"/>
          <w:szCs w:val="24"/>
          <w:lang w:val="hy-AM"/>
        </w:rPr>
        <w:t>բառը հանել։</w:t>
      </w:r>
    </w:p>
    <w:p w:rsidR="00E93F75" w:rsidRPr="00E93F75" w:rsidRDefault="00E93F75" w:rsidP="00E93F75">
      <w:pPr>
        <w:pStyle w:val="ListParagraph"/>
        <w:shd w:val="clear" w:color="auto" w:fill="FFFFFF"/>
        <w:tabs>
          <w:tab w:val="left" w:pos="851"/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lang w:val="hy-AM" w:eastAsia="hy-AM"/>
        </w:rPr>
      </w:pPr>
      <w:r w:rsidRPr="00E93F75">
        <w:rPr>
          <w:rFonts w:ascii="GHEA Mariam" w:hAnsi="GHEA Mariam" w:cs="GHEA Grapalat"/>
          <w:color w:val="000000"/>
          <w:lang w:val="hy-AM" w:eastAsia="hy-AM"/>
        </w:rPr>
        <w:t>2. Սույն</w:t>
      </w:r>
      <w:r w:rsidRPr="00E93F75">
        <w:rPr>
          <w:rFonts w:ascii="GHEA Mariam" w:hAnsi="GHEA Mariam"/>
          <w:color w:val="000000"/>
          <w:lang w:val="hy-AM" w:eastAsia="hy-AM"/>
        </w:rPr>
        <w:t xml:space="preserve"> </w:t>
      </w:r>
      <w:r w:rsidRPr="00E93F75">
        <w:rPr>
          <w:rFonts w:ascii="GHEA Mariam" w:hAnsi="GHEA Mariam" w:cs="GHEA Grapalat"/>
          <w:color w:val="000000"/>
          <w:lang w:val="hy-AM" w:eastAsia="hy-AM"/>
        </w:rPr>
        <w:t>որոշումն</w:t>
      </w:r>
      <w:r w:rsidRPr="00E93F75">
        <w:rPr>
          <w:rFonts w:ascii="GHEA Mariam" w:hAnsi="GHEA Mariam"/>
          <w:color w:val="000000"/>
          <w:lang w:val="hy-AM" w:eastAsia="hy-AM"/>
        </w:rPr>
        <w:t xml:space="preserve"> </w:t>
      </w:r>
      <w:r w:rsidRPr="00E93F75">
        <w:rPr>
          <w:rFonts w:ascii="GHEA Mariam" w:hAnsi="GHEA Mariam" w:cs="GHEA Grapalat"/>
          <w:color w:val="000000"/>
          <w:lang w:val="hy-AM" w:eastAsia="hy-AM"/>
        </w:rPr>
        <w:t>ուժի</w:t>
      </w:r>
      <w:r w:rsidRPr="00E93F75">
        <w:rPr>
          <w:rFonts w:ascii="GHEA Mariam" w:hAnsi="GHEA Mariam"/>
          <w:color w:val="000000"/>
          <w:lang w:val="hy-AM" w:eastAsia="hy-AM"/>
        </w:rPr>
        <w:t xml:space="preserve"> </w:t>
      </w:r>
      <w:r w:rsidRPr="00E93F75">
        <w:rPr>
          <w:rFonts w:ascii="GHEA Mariam" w:hAnsi="GHEA Mariam" w:cs="GHEA Grapalat"/>
          <w:color w:val="000000"/>
          <w:lang w:val="hy-AM" w:eastAsia="hy-AM"/>
        </w:rPr>
        <w:t>մեջ</w:t>
      </w:r>
      <w:r w:rsidRPr="00E93F75">
        <w:rPr>
          <w:rFonts w:ascii="GHEA Mariam" w:hAnsi="GHEA Mariam"/>
          <w:color w:val="000000"/>
          <w:lang w:val="hy-AM" w:eastAsia="hy-AM"/>
        </w:rPr>
        <w:t xml:space="preserve"> </w:t>
      </w:r>
      <w:r w:rsidRPr="00E93F75">
        <w:rPr>
          <w:rFonts w:ascii="GHEA Mariam" w:hAnsi="GHEA Mariam" w:cs="GHEA Grapalat"/>
          <w:color w:val="000000"/>
          <w:lang w:val="hy-AM" w:eastAsia="hy-AM"/>
        </w:rPr>
        <w:t>է</w:t>
      </w:r>
      <w:r w:rsidRPr="00E93F75">
        <w:rPr>
          <w:rFonts w:ascii="GHEA Mariam" w:hAnsi="GHEA Mariam"/>
          <w:color w:val="000000"/>
          <w:lang w:val="hy-AM" w:eastAsia="hy-AM"/>
        </w:rPr>
        <w:t xml:space="preserve"> </w:t>
      </w:r>
      <w:r w:rsidRPr="00E93F75">
        <w:rPr>
          <w:rFonts w:ascii="GHEA Mariam" w:hAnsi="GHEA Mariam" w:cs="GHEA Grapalat"/>
          <w:color w:val="000000"/>
          <w:lang w:val="hy-AM" w:eastAsia="hy-AM"/>
        </w:rPr>
        <w:t>մտնում</w:t>
      </w:r>
      <w:r w:rsidRPr="00E93F75">
        <w:rPr>
          <w:rFonts w:ascii="GHEA Mariam" w:hAnsi="GHEA Mariam"/>
          <w:color w:val="000000"/>
          <w:lang w:val="hy-AM" w:eastAsia="hy-AM"/>
        </w:rPr>
        <w:t xml:space="preserve"> </w:t>
      </w:r>
      <w:r w:rsidRPr="00E93F75">
        <w:rPr>
          <w:rFonts w:ascii="GHEA Mariam" w:hAnsi="GHEA Mariam" w:cs="GHEA Grapalat"/>
          <w:color w:val="000000"/>
          <w:lang w:val="hy-AM" w:eastAsia="hy-AM"/>
        </w:rPr>
        <w:t>պաշտոնական հրապարակմանը հաջորդող օրվանից։</w:t>
      </w:r>
    </w:p>
    <w:p w:rsidR="00913BD4" w:rsidRPr="00E93F75" w:rsidRDefault="00913BD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950EB" w:rsidRPr="00F21DBD" w:rsidRDefault="009950E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bookmarkStart w:id="0" w:name="_GoBack"/>
      <w:bookmarkEnd w:id="0"/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950EB" w:rsidRPr="00F21DBD" w:rsidRDefault="009950E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21DBD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F21DBD">
        <w:rPr>
          <w:rFonts w:ascii="GHEA Mariam" w:hAnsi="GHEA Mariam"/>
          <w:sz w:val="24"/>
          <w:szCs w:val="24"/>
          <w:lang w:val="hy-AM"/>
        </w:rPr>
        <w:t xml:space="preserve">  ՓՈԽ</w:t>
      </w:r>
      <w:r w:rsidRPr="00F21D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F21DBD">
        <w:rPr>
          <w:rFonts w:ascii="GHEA Mariam" w:hAnsi="GHEA Mariam" w:cs="Sylfaen"/>
          <w:sz w:val="24"/>
          <w:szCs w:val="24"/>
          <w:lang w:val="hy-AM"/>
        </w:rPr>
        <w:t>.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F21D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9950EB" w:rsidP="0067659A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Pr="00F21DBD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DF32CC" w:rsidRPr="00913BD4" w:rsidSect="00E93F75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37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5B9" w:rsidRDefault="003845B9">
      <w:r>
        <w:separator/>
      </w:r>
    </w:p>
  </w:endnote>
  <w:endnote w:type="continuationSeparator" w:id="0">
    <w:p w:rsidR="003845B9" w:rsidRDefault="00384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5B9" w:rsidRDefault="003845B9">
      <w:r>
        <w:separator/>
      </w:r>
    </w:p>
  </w:footnote>
  <w:footnote w:type="continuationSeparator" w:id="0">
    <w:p w:rsidR="003845B9" w:rsidRDefault="003845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7659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4DBF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5B9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1F0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A2D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73B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9A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033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25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C6E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0EB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67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89C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43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3D6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B4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3F75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CED1CD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E93F75"/>
    <w:pPr>
      <w:ind w:left="720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E93F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20</cp:revision>
  <dcterms:created xsi:type="dcterms:W3CDTF">2026-01-05T05:12:00Z</dcterms:created>
  <dcterms:modified xsi:type="dcterms:W3CDTF">2026-06-01T05:42:00Z</dcterms:modified>
</cp:coreProperties>
</file>