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3F3A3010" w:rsidR="00246F6C" w:rsidRPr="00EF7ADA" w:rsidRDefault="00246F6C" w:rsidP="00EF7ADA">
      <w:pPr>
        <w:spacing w:after="0" w:line="360" w:lineRule="auto"/>
        <w:ind w:firstLine="252"/>
        <w:jc w:val="center"/>
        <w:rPr>
          <w:rFonts w:ascii="GHEA Grapalat" w:hAnsi="GHEA Grapalat" w:cs="Sylfaen"/>
          <w:b/>
          <w:sz w:val="24"/>
          <w:szCs w:val="24"/>
          <w:lang w:val="en-GB"/>
        </w:rPr>
      </w:pPr>
      <w:r w:rsidRPr="00EF7ADA">
        <w:rPr>
          <w:rFonts w:ascii="GHEA Grapalat" w:hAnsi="GHEA Grapalat" w:cs="Sylfaen"/>
          <w:b/>
          <w:sz w:val="24"/>
          <w:szCs w:val="24"/>
          <w:lang w:val="en-GB"/>
        </w:rPr>
        <w:t>ԱՄՓՈՓԱԹԵՐԹ</w:t>
      </w:r>
    </w:p>
    <w:p w14:paraId="7CB45728" w14:textId="77777777" w:rsidR="00EF7ADA" w:rsidRDefault="00EF7ADA" w:rsidP="00EF7ADA">
      <w:pPr>
        <w:tabs>
          <w:tab w:val="left" w:pos="630"/>
          <w:tab w:val="left" w:pos="990"/>
          <w:tab w:val="left" w:pos="3420"/>
        </w:tabs>
        <w:spacing w:after="0" w:line="360" w:lineRule="auto"/>
        <w:jc w:val="center"/>
        <w:rPr>
          <w:rFonts w:ascii="GHEA Grapalat" w:eastAsia="Times New Roman" w:hAnsi="GHEA Grapalat" w:cs="Sylfaen"/>
          <w:b/>
          <w:bCs/>
          <w:noProof/>
          <w:sz w:val="24"/>
          <w:szCs w:val="24"/>
          <w:lang w:val="hy-AM" w:eastAsia="ru-RU"/>
        </w:rPr>
      </w:pPr>
      <w:bookmarkStart w:id="0" w:name="_Hlk189213049"/>
      <w:r>
        <w:rPr>
          <w:rFonts w:ascii="GHEA Grapalat" w:eastAsia="Times New Roman" w:hAnsi="GHEA Grapalat" w:cs="Sylfaen"/>
          <w:b/>
          <w:bCs/>
          <w:noProof/>
          <w:sz w:val="24"/>
          <w:szCs w:val="24"/>
          <w:lang w:val="hy-AM" w:eastAsia="ru-RU"/>
        </w:rPr>
        <w:t>«</w:t>
      </w:r>
      <w:r w:rsidRPr="00EF7ADA">
        <w:rPr>
          <w:rFonts w:ascii="GHEA Grapalat" w:eastAsia="Times New Roman" w:hAnsi="GHEA Grapalat" w:cs="Sylfaen"/>
          <w:b/>
          <w:bCs/>
          <w:noProof/>
          <w:sz w:val="24"/>
          <w:szCs w:val="24"/>
          <w:lang w:val="hy-AM" w:eastAsia="ru-RU"/>
        </w:rPr>
        <w:t>ՀԱՅԱՍՏԱՆԻ ՀԱՆՐԱՊԵՏՈՒԹՅԱՆ ԿԱՌԱՎԱՐՈՒԹՅԱՆ 2025 ԹՎԱԿԱՆԻ ԴԵԿՏԵՄԲԵՐԻ 25-Ի N 1910-Ն ՈՐՈՇՄԱՆ ՄԵՋ ՓՈՓՈԽՈՒԹՅՈՒՆՆԵՐ ԵՎ ԼՐԱՑՈՒՄՆԵՐ ԿԱՏԱՐԵԼՈՒ ՄԱՍԻՆ</w:t>
      </w:r>
      <w:r>
        <w:rPr>
          <w:rFonts w:ascii="GHEA Grapalat" w:eastAsia="Times New Roman" w:hAnsi="GHEA Grapalat" w:cs="Sylfaen"/>
          <w:b/>
          <w:bCs/>
          <w:noProof/>
          <w:sz w:val="24"/>
          <w:szCs w:val="24"/>
          <w:lang w:val="hy-AM" w:eastAsia="ru-RU"/>
        </w:rPr>
        <w:t>»</w:t>
      </w:r>
      <w:bookmarkEnd w:id="0"/>
    </w:p>
    <w:p w14:paraId="2C0FED74" w14:textId="2D809816" w:rsidR="001E796F" w:rsidRPr="00EF7ADA" w:rsidRDefault="001E796F" w:rsidP="00EF7ADA">
      <w:pPr>
        <w:tabs>
          <w:tab w:val="left" w:pos="630"/>
          <w:tab w:val="left" w:pos="990"/>
          <w:tab w:val="left" w:pos="3420"/>
        </w:tabs>
        <w:spacing w:after="0" w:line="360" w:lineRule="auto"/>
        <w:jc w:val="center"/>
        <w:rPr>
          <w:rFonts w:ascii="GHEA Grapalat" w:hAnsi="GHEA Grapalat"/>
          <w:b/>
          <w:bCs/>
          <w:noProof/>
          <w:sz w:val="24"/>
          <w:szCs w:val="24"/>
          <w:lang w:val="hy-AM"/>
        </w:rPr>
      </w:pPr>
      <w:r w:rsidRPr="00EF7ADA">
        <w:rPr>
          <w:rFonts w:ascii="GHEA Grapalat" w:hAnsi="GHEA Grapalat" w:cs="Sylfaen"/>
          <w:b/>
          <w:bCs/>
          <w:noProof/>
          <w:sz w:val="24"/>
          <w:szCs w:val="24"/>
          <w:lang w:val="hy-AM" w:eastAsia="ru-RU"/>
        </w:rPr>
        <w:t xml:space="preserve">ՀՀ ԿԱՌԱՎԱՐՈՒԹՅԱՆ ՈՐՈՇՄԱՆ </w:t>
      </w:r>
      <w:r w:rsidRPr="00EF7ADA">
        <w:rPr>
          <w:rFonts w:ascii="GHEA Grapalat" w:hAnsi="GHEA Grapalat"/>
          <w:b/>
          <w:bCs/>
          <w:color w:val="000000" w:themeColor="text1"/>
          <w:sz w:val="24"/>
          <w:szCs w:val="24"/>
          <w:lang w:val="hy-AM"/>
        </w:rPr>
        <w:t>ՆԱԽԱԳԾԻ</w:t>
      </w:r>
    </w:p>
    <w:p w14:paraId="30602923" w14:textId="7A154DB5" w:rsidR="00B01B22" w:rsidRPr="001C5C39" w:rsidRDefault="00B01B22" w:rsidP="001E796F">
      <w:pPr>
        <w:tabs>
          <w:tab w:val="left" w:pos="630"/>
          <w:tab w:val="left" w:pos="990"/>
          <w:tab w:val="left" w:pos="3420"/>
        </w:tabs>
        <w:spacing w:after="0" w:line="360" w:lineRule="auto"/>
        <w:jc w:val="center"/>
        <w:rPr>
          <w:rFonts w:ascii="GHEA Grapalat" w:hAnsi="GHEA Grapalat" w:cs="Sylfaen"/>
          <w:b/>
          <w:bCs/>
          <w:noProof/>
          <w:lang w:val="hy-AM" w:eastAsia="ru-RU"/>
        </w:rPr>
      </w:pPr>
    </w:p>
    <w:tbl>
      <w:tblPr>
        <w:tblW w:w="147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542"/>
        <w:gridCol w:w="6218"/>
      </w:tblGrid>
      <w:tr w:rsidR="005E136C" w:rsidRPr="001C5C39" w14:paraId="20AC716B" w14:textId="77777777" w:rsidTr="005E1659">
        <w:trPr>
          <w:trHeight w:val="735"/>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6B92811" w:rsidR="005E136C" w:rsidRPr="001C5C39" w:rsidRDefault="005E136C" w:rsidP="00C741E4">
            <w:pPr>
              <w:pStyle w:val="ListParagraph"/>
              <w:spacing w:after="0" w:line="360" w:lineRule="auto"/>
              <w:ind w:left="0"/>
              <w:jc w:val="center"/>
              <w:rPr>
                <w:rFonts w:ascii="GHEA Grapalat" w:hAnsi="GHEA Grapalat" w:cs="Calibri"/>
                <w:b/>
                <w:bCs/>
                <w:color w:val="000000" w:themeColor="text1"/>
              </w:rPr>
            </w:pPr>
            <w:r w:rsidRPr="001C5C39">
              <w:rPr>
                <w:rFonts w:ascii="GHEA Grapalat" w:hAnsi="GHEA Grapalat" w:cs="Calibri"/>
                <w:b/>
                <w:bCs/>
                <w:color w:val="000000" w:themeColor="text1"/>
              </w:rPr>
              <w:t>1</w:t>
            </w:r>
            <w:r w:rsidRPr="001C5C39">
              <w:rPr>
                <w:rFonts w:ascii="GHEA Grapalat" w:hAnsi="GHEA Grapalat" w:cs="Calibri"/>
                <w:b/>
                <w:bCs/>
                <w:color w:val="000000" w:themeColor="text1"/>
                <w:lang w:val="hy-AM"/>
              </w:rPr>
              <w:t xml:space="preserve">. ՀՀ </w:t>
            </w:r>
            <w:r w:rsidR="00B01B22" w:rsidRPr="001C5C39">
              <w:rPr>
                <w:rFonts w:ascii="GHEA Grapalat" w:hAnsi="GHEA Grapalat" w:cs="Calibri"/>
                <w:b/>
                <w:bCs/>
                <w:color w:val="000000" w:themeColor="text1"/>
                <w:lang w:val="hy-AM"/>
              </w:rPr>
              <w:t>ֆինանսների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44C978FA" w:rsidR="005C5F5F" w:rsidRPr="00CB1651" w:rsidRDefault="00CB1651" w:rsidP="00B43BD0">
            <w:pPr>
              <w:spacing w:after="0" w:line="276" w:lineRule="auto"/>
              <w:jc w:val="center"/>
              <w:rPr>
                <w:rFonts w:ascii="GHEA Grapalat" w:hAnsi="GHEA Grapalat" w:cs="Calibri"/>
                <w:b/>
                <w:bCs/>
                <w:lang w:val="hy-AM"/>
              </w:rPr>
            </w:pPr>
            <w:r w:rsidRPr="00CB1651">
              <w:rPr>
                <w:rFonts w:ascii="GHEA Grapalat" w:hAnsi="GHEA Grapalat" w:cs="Calibri"/>
                <w:b/>
                <w:bCs/>
                <w:lang w:val="hy-AM"/>
              </w:rPr>
              <w:t>2</w:t>
            </w:r>
            <w:r w:rsidR="00EF7ADA">
              <w:rPr>
                <w:rFonts w:ascii="GHEA Grapalat" w:hAnsi="GHEA Grapalat" w:cs="Calibri"/>
                <w:b/>
                <w:bCs/>
                <w:lang w:val="hy-AM"/>
              </w:rPr>
              <w:t>6</w:t>
            </w:r>
            <w:r w:rsidRPr="00CB1651">
              <w:rPr>
                <w:rFonts w:ascii="GHEA Grapalat" w:hAnsi="GHEA Grapalat" w:cs="Calibri"/>
                <w:b/>
                <w:bCs/>
                <w:lang w:val="hy-AM"/>
              </w:rPr>
              <w:t>.0</w:t>
            </w:r>
            <w:r w:rsidR="00EF7ADA">
              <w:rPr>
                <w:rFonts w:ascii="GHEA Grapalat" w:hAnsi="GHEA Grapalat" w:cs="Calibri"/>
                <w:b/>
                <w:bCs/>
                <w:lang w:val="hy-AM"/>
              </w:rPr>
              <w:t>5</w:t>
            </w:r>
            <w:r w:rsidR="00207481" w:rsidRPr="00CB1651">
              <w:rPr>
                <w:rFonts w:ascii="GHEA Grapalat" w:hAnsi="GHEA Grapalat" w:cs="Calibri"/>
                <w:b/>
                <w:bCs/>
                <w:lang w:val="hy-AM"/>
              </w:rPr>
              <w:t>.2026թ.</w:t>
            </w:r>
          </w:p>
          <w:p w14:paraId="4A685C5E" w14:textId="1AB4BC22" w:rsidR="005E136C" w:rsidRPr="00EF7ADA" w:rsidRDefault="00EF7ADA" w:rsidP="00207481">
            <w:pPr>
              <w:spacing w:after="0" w:line="276" w:lineRule="auto"/>
              <w:jc w:val="center"/>
              <w:rPr>
                <w:rFonts w:ascii="GHEA Grapalat" w:hAnsi="GHEA Grapalat" w:cs="Calibri"/>
                <w:b/>
                <w:bCs/>
                <w:lang w:val="hy-AM"/>
              </w:rPr>
            </w:pPr>
            <w:r w:rsidRPr="00EF7ADA">
              <w:rPr>
                <w:rFonts w:ascii="GHEA Grapalat" w:hAnsi="GHEA Grapalat" w:cs="Calibri"/>
                <w:b/>
                <w:bCs/>
                <w:lang w:val="hy-AM"/>
              </w:rPr>
              <w:t>01/34-2/12898-2026</w:t>
            </w:r>
          </w:p>
        </w:tc>
      </w:tr>
      <w:tr w:rsidR="00D42CF2" w:rsidRPr="00EF7ADA" w14:paraId="5E3C0736" w14:textId="77777777" w:rsidTr="005E1659">
        <w:trPr>
          <w:trHeight w:val="4755"/>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auto"/>
          </w:tcPr>
          <w:p w14:paraId="15ED8025" w14:textId="77777777" w:rsidR="00EF7ADA" w:rsidRPr="008A5698" w:rsidRDefault="00EF7ADA" w:rsidP="00EF7ADA">
            <w:pPr>
              <w:spacing w:after="0" w:line="360" w:lineRule="auto"/>
              <w:ind w:left="150" w:right="75" w:firstLine="417"/>
              <w:contextualSpacing/>
              <w:jc w:val="both"/>
              <w:rPr>
                <w:rFonts w:ascii="GHEA Grapalat" w:hAnsi="GHEA Grapalat" w:cs="Sylfaen"/>
                <w:sz w:val="24"/>
                <w:szCs w:val="24"/>
                <w:lang w:val="hy-AM"/>
              </w:rPr>
            </w:pPr>
            <w:r w:rsidRPr="008A5698">
              <w:rPr>
                <w:rFonts w:ascii="GHEA Grapalat" w:hAnsi="GHEA Grapalat" w:cs="Sylfaen"/>
                <w:sz w:val="24"/>
                <w:szCs w:val="24"/>
                <w:lang w:val="hy-AM"/>
              </w:rPr>
              <w:t>ՀՀ առողջապահության նախարարության 08.05.2026թ. N ԱԱ/06.1/14768-2026 գրությամբ ներկայացված</w:t>
            </w:r>
            <w:r>
              <w:rPr>
                <w:rFonts w:ascii="GHEA Grapalat" w:hAnsi="GHEA Grapalat" w:cs="Sylfaen"/>
                <w:sz w:val="24"/>
                <w:szCs w:val="24"/>
                <w:lang w:val="hy-AM"/>
              </w:rPr>
              <w:t>՝</w:t>
            </w:r>
            <w:r w:rsidRPr="008A5698">
              <w:rPr>
                <w:rFonts w:ascii="GHEA Grapalat" w:hAnsi="GHEA Grapalat" w:cs="Sylfaen"/>
                <w:sz w:val="24"/>
                <w:szCs w:val="24"/>
                <w:lang w:val="hy-AM"/>
              </w:rPr>
              <w:t xml:space="preserve">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(այսուհետ՝ Նախագիծ) վերաբերյալ հայտնում ենք հետևյալը.</w:t>
            </w:r>
          </w:p>
          <w:p w14:paraId="5359BAA5" w14:textId="77777777" w:rsidR="00EF7ADA" w:rsidRPr="008A5698" w:rsidRDefault="00EF7ADA" w:rsidP="00EF7ADA">
            <w:pPr>
              <w:pStyle w:val="ListParagraph"/>
              <w:tabs>
                <w:tab w:val="left" w:pos="851"/>
              </w:tabs>
              <w:spacing w:after="0" w:line="360" w:lineRule="auto"/>
              <w:ind w:left="150" w:right="75" w:firstLine="417"/>
              <w:jc w:val="both"/>
              <w:rPr>
                <w:rFonts w:ascii="GHEA Grapalat" w:hAnsi="GHEA Grapalat" w:cs="Sylfaen"/>
                <w:sz w:val="24"/>
                <w:szCs w:val="24"/>
                <w:lang w:val="hy-AM"/>
              </w:rPr>
            </w:pPr>
            <w:r w:rsidRPr="008A5698">
              <w:rPr>
                <w:rFonts w:ascii="GHEA Grapalat" w:hAnsi="GHEA Grapalat" w:cs="Sylfaen"/>
                <w:sz w:val="24"/>
                <w:szCs w:val="24"/>
                <w:lang w:val="hy-AM"/>
              </w:rPr>
              <w:t>Նախագծով նախատեսվում է ՀՀ 2026թ. պետական բյուջեի 1003 ծրագրի «11002. Իմունականխարգելման ազգային ծրագիր» միջոցառման արդյունքային ցուցանիշների փոփոխություն, մասնավորապես.</w:t>
            </w:r>
          </w:p>
          <w:p w14:paraId="345A366A" w14:textId="77777777" w:rsidR="00EF7ADA" w:rsidRPr="008A5698" w:rsidRDefault="00EF7ADA" w:rsidP="00FA2408">
            <w:pPr>
              <w:pStyle w:val="ListParagraph"/>
              <w:numPr>
                <w:ilvl w:val="0"/>
                <w:numId w:val="1"/>
              </w:numPr>
              <w:suppressAutoHyphens/>
              <w:spacing w:after="0" w:line="360" w:lineRule="auto"/>
              <w:ind w:left="150" w:right="75" w:firstLine="417"/>
              <w:jc w:val="both"/>
              <w:rPr>
                <w:rFonts w:ascii="GHEA Grapalat" w:hAnsi="GHEA Grapalat" w:cs="Sylfaen"/>
                <w:sz w:val="24"/>
                <w:szCs w:val="24"/>
                <w:lang w:val="hy-AM"/>
              </w:rPr>
            </w:pPr>
            <w:r w:rsidRPr="008A5698">
              <w:rPr>
                <w:rFonts w:ascii="GHEA Grapalat" w:hAnsi="GHEA Grapalat" w:cs="Sylfaen"/>
                <w:sz w:val="24"/>
                <w:szCs w:val="24"/>
                <w:lang w:val="hy-AM"/>
              </w:rPr>
              <w:t>Հանվում է «1 տարեկան երեխաների ամբողջական ընդգրկում պատվաստումների ազգային օրացույցով նախատեսված բոլոր պատվաստումներում, 95 տոկոս» ցուցանիշը՝ հիմք ընդունելով ՀՀ կառավարության 18.11.2021թ. N 1902–Լ որոշման N1 հավելվածի «Առողջապահության նախարարություն» բաժնի 17.4 կետը, որի համաձայն միջոցառման վերջ</w:t>
            </w:r>
            <w:r>
              <w:rPr>
                <w:rFonts w:ascii="GHEA Grapalat" w:hAnsi="GHEA Grapalat" w:cs="Sylfaen"/>
                <w:sz w:val="24"/>
                <w:szCs w:val="24"/>
                <w:lang w:val="hy-AM"/>
              </w:rPr>
              <w:t>նաժամկետը</w:t>
            </w:r>
            <w:r w:rsidRPr="008A5698">
              <w:rPr>
                <w:rFonts w:ascii="GHEA Grapalat" w:hAnsi="GHEA Grapalat" w:cs="Sylfaen"/>
                <w:sz w:val="24"/>
                <w:szCs w:val="24"/>
                <w:lang w:val="hy-AM"/>
              </w:rPr>
              <w:t xml:space="preserve"> սահմանվել է 2025թ.:</w:t>
            </w:r>
          </w:p>
          <w:p w14:paraId="03E65E9F" w14:textId="77777777" w:rsidR="00EF7ADA" w:rsidRPr="008A5698" w:rsidRDefault="00EF7ADA" w:rsidP="00FA2408">
            <w:pPr>
              <w:pStyle w:val="mechtex"/>
              <w:numPr>
                <w:ilvl w:val="0"/>
                <w:numId w:val="1"/>
              </w:numPr>
              <w:spacing w:line="360" w:lineRule="auto"/>
              <w:ind w:left="150" w:right="165" w:firstLine="417"/>
              <w:contextualSpacing/>
              <w:jc w:val="both"/>
              <w:rPr>
                <w:rFonts w:ascii="GHEA Grapalat" w:hAnsi="GHEA Grapalat" w:cs="Courier New"/>
                <w:sz w:val="24"/>
                <w:szCs w:val="24"/>
                <w:lang w:val="hy-AM"/>
              </w:rPr>
            </w:pPr>
            <w:r w:rsidRPr="008A5698">
              <w:rPr>
                <w:rFonts w:ascii="GHEA Grapalat" w:hAnsi="GHEA Grapalat" w:cs="Sylfaen"/>
                <w:sz w:val="24"/>
                <w:szCs w:val="24"/>
                <w:lang w:val="hy-AM"/>
              </w:rPr>
              <w:lastRenderedPageBreak/>
              <w:t xml:space="preserve">Լրացվում են </w:t>
            </w:r>
            <w:r w:rsidRPr="008A5698">
              <w:rPr>
                <w:rFonts w:ascii="GHEA Grapalat" w:hAnsi="GHEA Grapalat"/>
                <w:sz w:val="24"/>
                <w:szCs w:val="24"/>
                <w:lang w:val="hy-AM"/>
              </w:rPr>
              <w:t>«</w:t>
            </w:r>
            <w:r w:rsidRPr="008A5698">
              <w:rPr>
                <w:rFonts w:ascii="GHEA Grapalat" w:hAnsi="GHEA Grapalat"/>
                <w:iCs/>
                <w:sz w:val="24"/>
                <w:szCs w:val="24"/>
                <w:lang w:val="hy-AM"/>
              </w:rPr>
              <w:t>1 տարեկան (11 ամսական 29 օրական) երեխաների ԲՑԺ պատվաստումներում ընդգրկվածություն - 95 տոկոս»</w:t>
            </w:r>
            <w:r w:rsidRPr="008A5698">
              <w:rPr>
                <w:rFonts w:ascii="GHEA Grapalat" w:hAnsi="GHEA Grapalat"/>
                <w:sz w:val="24"/>
                <w:szCs w:val="24"/>
                <w:lang w:val="hy-AM"/>
              </w:rPr>
              <w:t xml:space="preserve"> և </w:t>
            </w:r>
            <w:r w:rsidRPr="008A5698">
              <w:rPr>
                <w:rFonts w:ascii="GHEA Grapalat" w:hAnsi="GHEA Grapalat"/>
                <w:iCs/>
                <w:sz w:val="24"/>
                <w:szCs w:val="24"/>
                <w:lang w:val="hy-AM"/>
              </w:rPr>
              <w:t xml:space="preserve">«2 տարեկան (23 ամսական 29 օրական) երեխաների ԿԿԽ 1 պատվաստումներում ընդգրկվածություն - 95 տոկոս» ցուցանիշները՝ հիմք ընդունելով ՀՀ կառավարության 15.01.2026թ. «2026-2030 թվականների իմունականխարգելման ազգային ծրագիրը և կանխարգելիչ պատվաստումների վկայականը ստանալու կարգը հաստատելու մասին» N 58-Ն որոշումը, որով սահմանվում </w:t>
            </w:r>
            <w:r>
              <w:rPr>
                <w:rFonts w:ascii="GHEA Grapalat" w:hAnsi="GHEA Grapalat"/>
                <w:iCs/>
                <w:sz w:val="24"/>
                <w:szCs w:val="24"/>
                <w:lang w:val="hy-AM"/>
              </w:rPr>
              <w:t>են</w:t>
            </w:r>
            <w:r w:rsidRPr="008A5698">
              <w:rPr>
                <w:rFonts w:ascii="GHEA Grapalat" w:hAnsi="GHEA Grapalat"/>
                <w:iCs/>
                <w:sz w:val="24"/>
                <w:szCs w:val="24"/>
                <w:lang w:val="hy-AM"/>
              </w:rPr>
              <w:t xml:space="preserve"> </w:t>
            </w:r>
            <w:r w:rsidRPr="008A5698">
              <w:rPr>
                <w:rFonts w:ascii="GHEA Grapalat" w:hAnsi="GHEA Grapalat"/>
                <w:sz w:val="24"/>
                <w:szCs w:val="24"/>
                <w:lang w:val="hy-AM"/>
              </w:rPr>
              <w:t>կանխարգելիչ պատվաստումների նպատակային նոր ցուցանիշներ</w:t>
            </w:r>
            <w:r w:rsidRPr="008A5698">
              <w:rPr>
                <w:rFonts w:ascii="GHEA Grapalat" w:hAnsi="GHEA Grapalat"/>
                <w:iCs/>
                <w:sz w:val="24"/>
                <w:szCs w:val="24"/>
                <w:lang w:val="hy-AM"/>
              </w:rPr>
              <w:t>:</w:t>
            </w:r>
          </w:p>
          <w:p w14:paraId="414DF8FC" w14:textId="4F870A61" w:rsidR="00D42CF2" w:rsidRPr="00CB1651" w:rsidRDefault="00EF7ADA" w:rsidP="00EF7ADA">
            <w:pPr>
              <w:pStyle w:val="mechtex"/>
              <w:spacing w:line="360" w:lineRule="auto"/>
              <w:ind w:left="150" w:right="165" w:firstLine="417"/>
              <w:contextualSpacing/>
              <w:jc w:val="both"/>
              <w:rPr>
                <w:rFonts w:ascii="GHEA Grapalat" w:hAnsi="GHEA Grapalat" w:cs="Sylfaen"/>
                <w:lang w:val="hy-AM"/>
              </w:rPr>
            </w:pPr>
            <w:r w:rsidRPr="008A5698">
              <w:rPr>
                <w:rFonts w:ascii="GHEA Grapalat" w:hAnsi="GHEA Grapalat" w:cs="Sylfaen"/>
                <w:sz w:val="24"/>
                <w:szCs w:val="24"/>
                <w:lang w:val="hy-AM"/>
              </w:rPr>
              <w:t xml:space="preserve">Հաշվի առնելով վերոգրյալը՝ </w:t>
            </w:r>
            <w:r w:rsidRPr="008A5698">
              <w:rPr>
                <w:rFonts w:ascii="GHEA Grapalat" w:hAnsi="GHEA Grapalat" w:cs="Courier New"/>
                <w:sz w:val="24"/>
                <w:szCs w:val="24"/>
                <w:lang w:val="hy-AM"/>
              </w:rPr>
              <w:t>Նախագծի վերաբերյալ բ</w:t>
            </w:r>
            <w:r w:rsidRPr="008A5698">
              <w:rPr>
                <w:rFonts w:ascii="GHEA Grapalat" w:hAnsi="GHEA Grapalat" w:cs="Sylfaen"/>
                <w:sz w:val="24"/>
                <w:szCs w:val="24"/>
                <w:lang w:val="hy-AM"/>
              </w:rPr>
              <w:t xml:space="preserve">ովանդակային առումով դիտարկումներ չունենք, սակայն առաջարկում ենք </w:t>
            </w:r>
            <w:r w:rsidRPr="008A5698">
              <w:rPr>
                <w:rFonts w:ascii="GHEA Grapalat" w:hAnsi="GHEA Grapalat" w:cs="Courier New"/>
                <w:sz w:val="24"/>
                <w:szCs w:val="24"/>
                <w:lang w:val="hy-AM"/>
              </w:rPr>
              <w:t>Նախագծի NN 1 և 2 հավելվածներում «</w:t>
            </w:r>
            <w:r w:rsidRPr="008A5698">
              <w:rPr>
                <w:rFonts w:ascii="GHEA Grapalat" w:hAnsi="GHEA Grapalat" w:cs="Sylfaen"/>
                <w:sz w:val="24"/>
                <w:szCs w:val="24"/>
                <w:lang w:val="hy-AM"/>
              </w:rPr>
              <w:t>1 տարեկան երեխաների ամբողջական ընդգրկում պատվաստումների ազգային օրացույցով նախատեսված բոլոր պատվաստումներում, տոկոս»</w:t>
            </w:r>
            <w:r w:rsidRPr="008A5698">
              <w:rPr>
                <w:rFonts w:ascii="GHEA Grapalat" w:hAnsi="GHEA Grapalat" w:cs="Courier New"/>
                <w:sz w:val="24"/>
                <w:szCs w:val="24"/>
                <w:lang w:val="hy-AM"/>
              </w:rPr>
              <w:t xml:space="preserve"> ցուցանիշի տողում 0-ի փոխարեն լրացնել նվազեցվող տոկոսի չափը փակագծերում:</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0E3E2CEA" w14:textId="77777777" w:rsidR="00CF326A" w:rsidRDefault="00CF326A" w:rsidP="00CF326A">
            <w:pPr>
              <w:spacing w:after="0" w:line="276" w:lineRule="auto"/>
              <w:ind w:left="75" w:right="270"/>
              <w:jc w:val="both"/>
              <w:rPr>
                <w:rFonts w:ascii="GHEA Grapalat" w:hAnsi="GHEA Grapalat" w:cs="Calibri"/>
                <w:lang w:val="hy-AM"/>
              </w:rPr>
            </w:pPr>
            <w:r>
              <w:rPr>
                <w:rFonts w:ascii="GHEA Grapalat" w:hAnsi="GHEA Grapalat" w:cs="Calibri"/>
                <w:lang w:val="hy-AM"/>
              </w:rPr>
              <w:lastRenderedPageBreak/>
              <w:t xml:space="preserve"> </w:t>
            </w:r>
          </w:p>
          <w:p w14:paraId="7AB8F3E8" w14:textId="651BE0B0" w:rsidR="00CF326A" w:rsidRDefault="00CF326A" w:rsidP="00CF326A">
            <w:pPr>
              <w:spacing w:after="0" w:line="276" w:lineRule="auto"/>
              <w:ind w:left="75" w:right="270"/>
              <w:jc w:val="both"/>
              <w:rPr>
                <w:rFonts w:ascii="GHEA Grapalat" w:hAnsi="GHEA Grapalat" w:cs="Calibri"/>
                <w:lang w:val="hy-AM"/>
              </w:rPr>
            </w:pPr>
          </w:p>
          <w:p w14:paraId="7987BB91" w14:textId="67339EA3" w:rsidR="00C224C2" w:rsidRDefault="00C224C2" w:rsidP="00CF326A">
            <w:pPr>
              <w:spacing w:after="0" w:line="276" w:lineRule="auto"/>
              <w:ind w:left="75" w:right="270"/>
              <w:jc w:val="both"/>
              <w:rPr>
                <w:rFonts w:ascii="GHEA Grapalat" w:hAnsi="GHEA Grapalat" w:cs="Calibri"/>
                <w:lang w:val="hy-AM"/>
              </w:rPr>
            </w:pPr>
          </w:p>
          <w:p w14:paraId="4259C1E2" w14:textId="086FDFCF" w:rsidR="00C224C2" w:rsidRDefault="00C224C2" w:rsidP="00CF326A">
            <w:pPr>
              <w:spacing w:after="0" w:line="276" w:lineRule="auto"/>
              <w:ind w:left="75" w:right="270"/>
              <w:jc w:val="both"/>
              <w:rPr>
                <w:rFonts w:ascii="GHEA Grapalat" w:hAnsi="GHEA Grapalat" w:cs="Calibri"/>
                <w:lang w:val="hy-AM"/>
              </w:rPr>
            </w:pPr>
          </w:p>
          <w:p w14:paraId="46E9C078" w14:textId="1089A53F" w:rsidR="00C224C2" w:rsidRDefault="00C224C2" w:rsidP="00CF326A">
            <w:pPr>
              <w:spacing w:after="0" w:line="276" w:lineRule="auto"/>
              <w:ind w:left="75" w:right="270"/>
              <w:jc w:val="both"/>
              <w:rPr>
                <w:rFonts w:ascii="GHEA Grapalat" w:hAnsi="GHEA Grapalat" w:cs="Calibri"/>
                <w:lang w:val="hy-AM"/>
              </w:rPr>
            </w:pPr>
          </w:p>
          <w:p w14:paraId="0B9519B6" w14:textId="72081AF4" w:rsidR="00C224C2" w:rsidRDefault="00C224C2" w:rsidP="00CF326A">
            <w:pPr>
              <w:spacing w:after="0" w:line="276" w:lineRule="auto"/>
              <w:ind w:left="75" w:right="270"/>
              <w:jc w:val="both"/>
              <w:rPr>
                <w:rFonts w:ascii="GHEA Grapalat" w:hAnsi="GHEA Grapalat" w:cs="Calibri"/>
                <w:lang w:val="hy-AM"/>
              </w:rPr>
            </w:pPr>
          </w:p>
          <w:p w14:paraId="3BFEF98D" w14:textId="3FB87A41" w:rsidR="00C224C2" w:rsidRDefault="00C224C2" w:rsidP="00CF326A">
            <w:pPr>
              <w:spacing w:after="0" w:line="276" w:lineRule="auto"/>
              <w:ind w:left="75" w:right="270"/>
              <w:jc w:val="both"/>
              <w:rPr>
                <w:rFonts w:ascii="GHEA Grapalat" w:hAnsi="GHEA Grapalat" w:cs="Calibri"/>
                <w:lang w:val="hy-AM"/>
              </w:rPr>
            </w:pPr>
          </w:p>
          <w:p w14:paraId="2336D5E6" w14:textId="09B89A92" w:rsidR="00C224C2" w:rsidRDefault="00C224C2" w:rsidP="00CF326A">
            <w:pPr>
              <w:spacing w:after="0" w:line="276" w:lineRule="auto"/>
              <w:ind w:left="75" w:right="270"/>
              <w:jc w:val="both"/>
              <w:rPr>
                <w:rFonts w:ascii="GHEA Grapalat" w:hAnsi="GHEA Grapalat" w:cs="Calibri"/>
                <w:lang w:val="hy-AM"/>
              </w:rPr>
            </w:pPr>
          </w:p>
          <w:p w14:paraId="0A0E877E" w14:textId="6A70A5F1" w:rsidR="00C224C2" w:rsidRDefault="00C224C2" w:rsidP="00CF326A">
            <w:pPr>
              <w:spacing w:after="0" w:line="276" w:lineRule="auto"/>
              <w:ind w:left="75" w:right="270"/>
              <w:jc w:val="both"/>
              <w:rPr>
                <w:rFonts w:ascii="GHEA Grapalat" w:hAnsi="GHEA Grapalat" w:cs="Calibri"/>
                <w:lang w:val="hy-AM"/>
              </w:rPr>
            </w:pPr>
          </w:p>
          <w:p w14:paraId="7E9AFF17" w14:textId="1B390ED1" w:rsidR="00C224C2" w:rsidRDefault="00C224C2" w:rsidP="00CF326A">
            <w:pPr>
              <w:spacing w:after="0" w:line="276" w:lineRule="auto"/>
              <w:ind w:left="75" w:right="270"/>
              <w:jc w:val="both"/>
              <w:rPr>
                <w:rFonts w:ascii="GHEA Grapalat" w:hAnsi="GHEA Grapalat" w:cs="Calibri"/>
                <w:lang w:val="hy-AM"/>
              </w:rPr>
            </w:pPr>
          </w:p>
          <w:p w14:paraId="76FA2C55" w14:textId="7683B2DC" w:rsidR="00C224C2" w:rsidRDefault="00C224C2" w:rsidP="00CF326A">
            <w:pPr>
              <w:spacing w:after="0" w:line="276" w:lineRule="auto"/>
              <w:ind w:left="75" w:right="270"/>
              <w:jc w:val="both"/>
              <w:rPr>
                <w:rFonts w:ascii="GHEA Grapalat" w:hAnsi="GHEA Grapalat" w:cs="Calibri"/>
                <w:lang w:val="hy-AM"/>
              </w:rPr>
            </w:pPr>
          </w:p>
          <w:p w14:paraId="35719709" w14:textId="61BC0A83" w:rsidR="00C224C2" w:rsidRDefault="00C224C2" w:rsidP="00CF326A">
            <w:pPr>
              <w:spacing w:after="0" w:line="276" w:lineRule="auto"/>
              <w:ind w:left="75" w:right="270"/>
              <w:jc w:val="both"/>
              <w:rPr>
                <w:rFonts w:ascii="GHEA Grapalat" w:hAnsi="GHEA Grapalat" w:cs="Calibri"/>
                <w:lang w:val="hy-AM"/>
              </w:rPr>
            </w:pPr>
          </w:p>
          <w:p w14:paraId="05EC200E" w14:textId="4E96721B" w:rsidR="00C224C2" w:rsidRDefault="00C224C2" w:rsidP="00CF326A">
            <w:pPr>
              <w:spacing w:after="0" w:line="276" w:lineRule="auto"/>
              <w:ind w:left="75" w:right="270"/>
              <w:jc w:val="both"/>
              <w:rPr>
                <w:rFonts w:ascii="GHEA Grapalat" w:hAnsi="GHEA Grapalat" w:cs="Calibri"/>
                <w:lang w:val="hy-AM"/>
              </w:rPr>
            </w:pPr>
          </w:p>
          <w:p w14:paraId="7CA45869" w14:textId="47E0B5D8" w:rsidR="00C224C2" w:rsidRDefault="00C224C2" w:rsidP="00CF326A">
            <w:pPr>
              <w:spacing w:after="0" w:line="276" w:lineRule="auto"/>
              <w:ind w:left="75" w:right="270"/>
              <w:jc w:val="both"/>
              <w:rPr>
                <w:rFonts w:ascii="GHEA Grapalat" w:hAnsi="GHEA Grapalat" w:cs="Calibri"/>
                <w:lang w:val="hy-AM"/>
              </w:rPr>
            </w:pPr>
          </w:p>
          <w:p w14:paraId="12AD097F" w14:textId="13520171" w:rsidR="00C224C2" w:rsidRDefault="00C224C2" w:rsidP="00CF326A">
            <w:pPr>
              <w:spacing w:after="0" w:line="276" w:lineRule="auto"/>
              <w:ind w:left="75" w:right="270"/>
              <w:jc w:val="both"/>
              <w:rPr>
                <w:rFonts w:ascii="GHEA Grapalat" w:hAnsi="GHEA Grapalat" w:cs="Calibri"/>
                <w:lang w:val="hy-AM"/>
              </w:rPr>
            </w:pPr>
          </w:p>
          <w:p w14:paraId="4C0DF749" w14:textId="4ED47DF1" w:rsidR="00C224C2" w:rsidRDefault="00C224C2" w:rsidP="00CF326A">
            <w:pPr>
              <w:spacing w:after="0" w:line="276" w:lineRule="auto"/>
              <w:ind w:left="75" w:right="270"/>
              <w:jc w:val="both"/>
              <w:rPr>
                <w:rFonts w:ascii="GHEA Grapalat" w:hAnsi="GHEA Grapalat" w:cs="Calibri"/>
                <w:lang w:val="hy-AM"/>
              </w:rPr>
            </w:pPr>
          </w:p>
          <w:p w14:paraId="48F058E6" w14:textId="478F3AEF" w:rsidR="00C224C2" w:rsidRDefault="00C224C2" w:rsidP="00CF326A">
            <w:pPr>
              <w:spacing w:after="0" w:line="276" w:lineRule="auto"/>
              <w:ind w:left="75" w:right="270"/>
              <w:jc w:val="both"/>
              <w:rPr>
                <w:rFonts w:ascii="GHEA Grapalat" w:hAnsi="GHEA Grapalat" w:cs="Calibri"/>
                <w:lang w:val="hy-AM"/>
              </w:rPr>
            </w:pPr>
          </w:p>
          <w:p w14:paraId="5CD4B252" w14:textId="66C9E946" w:rsidR="00C224C2" w:rsidRDefault="00C224C2" w:rsidP="00CF326A">
            <w:pPr>
              <w:spacing w:after="0" w:line="276" w:lineRule="auto"/>
              <w:ind w:left="75" w:right="270"/>
              <w:jc w:val="both"/>
              <w:rPr>
                <w:rFonts w:ascii="GHEA Grapalat" w:hAnsi="GHEA Grapalat" w:cs="Calibri"/>
                <w:lang w:val="hy-AM"/>
              </w:rPr>
            </w:pPr>
          </w:p>
          <w:p w14:paraId="6B071B70" w14:textId="0AB47EF1" w:rsidR="00C224C2" w:rsidRDefault="00C224C2" w:rsidP="00CF326A">
            <w:pPr>
              <w:spacing w:after="0" w:line="276" w:lineRule="auto"/>
              <w:ind w:left="75" w:right="270"/>
              <w:jc w:val="both"/>
              <w:rPr>
                <w:rFonts w:ascii="GHEA Grapalat" w:hAnsi="GHEA Grapalat" w:cs="Calibri"/>
                <w:lang w:val="hy-AM"/>
              </w:rPr>
            </w:pPr>
          </w:p>
          <w:p w14:paraId="4976A2B7" w14:textId="674D250A" w:rsidR="00C224C2" w:rsidRDefault="00C224C2" w:rsidP="00CF326A">
            <w:pPr>
              <w:spacing w:after="0" w:line="276" w:lineRule="auto"/>
              <w:ind w:left="75" w:right="270"/>
              <w:jc w:val="both"/>
              <w:rPr>
                <w:rFonts w:ascii="GHEA Grapalat" w:hAnsi="GHEA Grapalat" w:cs="Calibri"/>
                <w:lang w:val="hy-AM"/>
              </w:rPr>
            </w:pPr>
          </w:p>
          <w:p w14:paraId="1592D351" w14:textId="3CC1865E" w:rsidR="00C224C2" w:rsidRDefault="00C224C2" w:rsidP="00CF326A">
            <w:pPr>
              <w:spacing w:after="0" w:line="276" w:lineRule="auto"/>
              <w:ind w:left="75" w:right="270"/>
              <w:jc w:val="both"/>
              <w:rPr>
                <w:rFonts w:ascii="GHEA Grapalat" w:hAnsi="GHEA Grapalat" w:cs="Calibri"/>
                <w:lang w:val="hy-AM"/>
              </w:rPr>
            </w:pPr>
          </w:p>
          <w:p w14:paraId="674CA9F9" w14:textId="0321AFE5" w:rsidR="00C224C2" w:rsidRDefault="00C224C2" w:rsidP="00CF326A">
            <w:pPr>
              <w:spacing w:after="0" w:line="276" w:lineRule="auto"/>
              <w:ind w:left="75" w:right="270"/>
              <w:jc w:val="both"/>
              <w:rPr>
                <w:rFonts w:ascii="GHEA Grapalat" w:hAnsi="GHEA Grapalat" w:cs="Calibri"/>
                <w:lang w:val="hy-AM"/>
              </w:rPr>
            </w:pPr>
          </w:p>
          <w:p w14:paraId="3E659006" w14:textId="595319FC" w:rsidR="00C224C2" w:rsidRDefault="00C224C2" w:rsidP="00CF326A">
            <w:pPr>
              <w:spacing w:after="0" w:line="276" w:lineRule="auto"/>
              <w:ind w:left="75" w:right="270"/>
              <w:jc w:val="both"/>
              <w:rPr>
                <w:rFonts w:ascii="GHEA Grapalat" w:hAnsi="GHEA Grapalat" w:cs="Calibri"/>
                <w:lang w:val="hy-AM"/>
              </w:rPr>
            </w:pPr>
          </w:p>
          <w:p w14:paraId="6418C74A" w14:textId="25A24D8F" w:rsidR="00C224C2" w:rsidRDefault="00C224C2" w:rsidP="00CF326A">
            <w:pPr>
              <w:spacing w:after="0" w:line="276" w:lineRule="auto"/>
              <w:ind w:left="75" w:right="270"/>
              <w:jc w:val="both"/>
              <w:rPr>
                <w:rFonts w:ascii="GHEA Grapalat" w:hAnsi="GHEA Grapalat" w:cs="Calibri"/>
                <w:lang w:val="hy-AM"/>
              </w:rPr>
            </w:pPr>
          </w:p>
          <w:p w14:paraId="5E861B19" w14:textId="59CA781B" w:rsidR="00C224C2" w:rsidRDefault="00C224C2" w:rsidP="00CF326A">
            <w:pPr>
              <w:spacing w:after="0" w:line="276" w:lineRule="auto"/>
              <w:ind w:left="75" w:right="270"/>
              <w:jc w:val="both"/>
              <w:rPr>
                <w:rFonts w:ascii="GHEA Grapalat" w:hAnsi="GHEA Grapalat" w:cs="Calibri"/>
                <w:lang w:val="hy-AM"/>
              </w:rPr>
            </w:pPr>
          </w:p>
          <w:p w14:paraId="476E7E79" w14:textId="74F6B98D" w:rsidR="00C224C2" w:rsidRDefault="00C224C2" w:rsidP="00CF326A">
            <w:pPr>
              <w:spacing w:after="0" w:line="276" w:lineRule="auto"/>
              <w:ind w:left="75" w:right="270"/>
              <w:jc w:val="both"/>
              <w:rPr>
                <w:rFonts w:ascii="GHEA Grapalat" w:hAnsi="GHEA Grapalat" w:cs="Calibri"/>
                <w:lang w:val="hy-AM"/>
              </w:rPr>
            </w:pPr>
          </w:p>
          <w:p w14:paraId="38394F02" w14:textId="0998D214" w:rsidR="00C224C2" w:rsidRDefault="00C224C2" w:rsidP="00CF326A">
            <w:pPr>
              <w:spacing w:after="0" w:line="276" w:lineRule="auto"/>
              <w:ind w:left="75" w:right="270"/>
              <w:jc w:val="both"/>
              <w:rPr>
                <w:rFonts w:ascii="GHEA Grapalat" w:hAnsi="GHEA Grapalat" w:cs="Calibri"/>
                <w:lang w:val="hy-AM"/>
              </w:rPr>
            </w:pPr>
          </w:p>
          <w:p w14:paraId="46BFEE48" w14:textId="4C250FA8" w:rsidR="00C224C2" w:rsidRDefault="00C224C2" w:rsidP="00CF326A">
            <w:pPr>
              <w:spacing w:after="0" w:line="276" w:lineRule="auto"/>
              <w:ind w:left="75" w:right="270"/>
              <w:jc w:val="both"/>
              <w:rPr>
                <w:rFonts w:ascii="GHEA Grapalat" w:hAnsi="GHEA Grapalat" w:cs="Calibri"/>
                <w:lang w:val="hy-AM"/>
              </w:rPr>
            </w:pPr>
          </w:p>
          <w:p w14:paraId="44D66F28" w14:textId="7173242D" w:rsidR="00C224C2" w:rsidRDefault="00C224C2" w:rsidP="00CF326A">
            <w:pPr>
              <w:spacing w:after="0" w:line="276" w:lineRule="auto"/>
              <w:ind w:left="75" w:right="270"/>
              <w:jc w:val="both"/>
              <w:rPr>
                <w:rFonts w:ascii="GHEA Grapalat" w:hAnsi="GHEA Grapalat" w:cs="Calibri"/>
                <w:lang w:val="hy-AM"/>
              </w:rPr>
            </w:pPr>
          </w:p>
          <w:p w14:paraId="693FB999" w14:textId="4CC0081C" w:rsidR="00C224C2" w:rsidRDefault="00C224C2" w:rsidP="00CF326A">
            <w:pPr>
              <w:spacing w:after="0" w:line="276" w:lineRule="auto"/>
              <w:ind w:left="75" w:right="270"/>
              <w:jc w:val="both"/>
              <w:rPr>
                <w:rFonts w:ascii="GHEA Grapalat" w:hAnsi="GHEA Grapalat" w:cs="Calibri"/>
                <w:lang w:val="hy-AM"/>
              </w:rPr>
            </w:pPr>
          </w:p>
          <w:p w14:paraId="7E03F8BA" w14:textId="796A009C" w:rsidR="00C224C2" w:rsidRDefault="00C224C2" w:rsidP="00CF326A">
            <w:pPr>
              <w:spacing w:after="0" w:line="276" w:lineRule="auto"/>
              <w:ind w:left="75" w:right="270"/>
              <w:jc w:val="both"/>
              <w:rPr>
                <w:rFonts w:ascii="GHEA Grapalat" w:hAnsi="GHEA Grapalat" w:cs="Calibri"/>
                <w:lang w:val="hy-AM"/>
              </w:rPr>
            </w:pPr>
          </w:p>
          <w:p w14:paraId="72A6696A" w14:textId="7526F460" w:rsidR="00C224C2" w:rsidRDefault="00C224C2" w:rsidP="00CF326A">
            <w:pPr>
              <w:spacing w:after="0" w:line="276" w:lineRule="auto"/>
              <w:ind w:left="75" w:right="270"/>
              <w:jc w:val="both"/>
              <w:rPr>
                <w:rFonts w:ascii="GHEA Grapalat" w:hAnsi="GHEA Grapalat" w:cs="Calibri"/>
                <w:lang w:val="hy-AM"/>
              </w:rPr>
            </w:pPr>
          </w:p>
          <w:p w14:paraId="727A043A" w14:textId="77777777" w:rsidR="00C224C2" w:rsidRDefault="00C224C2" w:rsidP="00CF326A">
            <w:pPr>
              <w:spacing w:after="0" w:line="276" w:lineRule="auto"/>
              <w:ind w:left="75" w:right="270"/>
              <w:jc w:val="both"/>
              <w:rPr>
                <w:rFonts w:ascii="GHEA Grapalat" w:hAnsi="GHEA Grapalat" w:cs="Calibri"/>
                <w:lang w:val="hy-AM"/>
              </w:rPr>
            </w:pPr>
          </w:p>
          <w:p w14:paraId="45DF0058" w14:textId="77777777" w:rsidR="00CF326A" w:rsidRDefault="00CF326A" w:rsidP="00CF326A">
            <w:pPr>
              <w:spacing w:after="0" w:line="276" w:lineRule="auto"/>
              <w:ind w:left="75" w:right="270"/>
              <w:jc w:val="both"/>
              <w:rPr>
                <w:rFonts w:ascii="GHEA Grapalat" w:hAnsi="GHEA Grapalat" w:cs="Calibri"/>
                <w:lang w:val="hy-AM"/>
              </w:rPr>
            </w:pPr>
          </w:p>
          <w:p w14:paraId="1C24B0BF" w14:textId="30288281" w:rsidR="001E796F" w:rsidRDefault="00CF326A" w:rsidP="00D01DB5">
            <w:pPr>
              <w:tabs>
                <w:tab w:val="left" w:pos="5925"/>
              </w:tabs>
              <w:spacing w:after="0" w:line="276" w:lineRule="auto"/>
              <w:ind w:left="165" w:right="270" w:hanging="90"/>
              <w:jc w:val="both"/>
              <w:rPr>
                <w:rFonts w:ascii="GHEA Grapalat" w:hAnsi="GHEA Grapalat" w:cs="Calibri"/>
                <w:b/>
                <w:bCs/>
                <w:lang w:val="hy-AM"/>
              </w:rPr>
            </w:pPr>
            <w:r w:rsidRPr="00D01DB5">
              <w:rPr>
                <w:rFonts w:ascii="GHEA Grapalat" w:hAnsi="GHEA Grapalat" w:cs="Calibri"/>
                <w:b/>
                <w:bCs/>
                <w:lang w:val="hy-AM"/>
              </w:rPr>
              <w:t>ԸՆԴՈՒՆՎԵԼ Է:</w:t>
            </w:r>
          </w:p>
          <w:p w14:paraId="1D2358D2" w14:textId="65BEE3CC" w:rsidR="00C224C2" w:rsidRPr="00C224C2" w:rsidRDefault="00C224C2" w:rsidP="00D01DB5">
            <w:pPr>
              <w:tabs>
                <w:tab w:val="left" w:pos="5925"/>
              </w:tabs>
              <w:spacing w:after="0" w:line="276" w:lineRule="auto"/>
              <w:ind w:left="165" w:right="270" w:hanging="90"/>
              <w:jc w:val="both"/>
              <w:rPr>
                <w:rFonts w:ascii="GHEA Grapalat" w:hAnsi="GHEA Grapalat" w:cs="Calibri"/>
                <w:lang w:val="hy-AM"/>
              </w:rPr>
            </w:pPr>
            <w:r w:rsidRPr="00C224C2">
              <w:rPr>
                <w:rFonts w:ascii="GHEA Grapalat" w:hAnsi="GHEA Grapalat" w:cs="Calibri"/>
                <w:lang w:val="hy-AM"/>
              </w:rPr>
              <w:t>Կատարվել է</w:t>
            </w:r>
            <w:r>
              <w:rPr>
                <w:rFonts w:ascii="GHEA Grapalat" w:hAnsi="GHEA Grapalat" w:cs="Calibri"/>
                <w:lang w:val="hy-AM"/>
              </w:rPr>
              <w:t>:</w:t>
            </w:r>
          </w:p>
          <w:p w14:paraId="6755B635" w14:textId="0AA60F7F" w:rsidR="00CF326A" w:rsidRPr="00CF326A" w:rsidRDefault="00CF326A" w:rsidP="00D01DB5">
            <w:pPr>
              <w:tabs>
                <w:tab w:val="left" w:pos="630"/>
                <w:tab w:val="left" w:pos="990"/>
                <w:tab w:val="left" w:pos="3420"/>
                <w:tab w:val="left" w:pos="5925"/>
              </w:tabs>
              <w:spacing w:after="0" w:line="360" w:lineRule="auto"/>
              <w:ind w:left="165" w:right="270" w:hanging="90"/>
              <w:jc w:val="both"/>
              <w:rPr>
                <w:rFonts w:ascii="GHEA Grapalat" w:hAnsi="GHEA Grapalat" w:cs="Calibri"/>
                <w:sz w:val="24"/>
                <w:szCs w:val="24"/>
                <w:lang w:val="hy-AM"/>
              </w:rPr>
            </w:pPr>
          </w:p>
        </w:tc>
      </w:tr>
    </w:tbl>
    <w:p w14:paraId="2879FCA4" w14:textId="4DB0A0FB" w:rsidR="004A0D8F" w:rsidRPr="001C5C39" w:rsidRDefault="008C4FFF" w:rsidP="00C741E4">
      <w:pPr>
        <w:tabs>
          <w:tab w:val="left" w:pos="272"/>
          <w:tab w:val="right" w:pos="14138"/>
        </w:tabs>
        <w:spacing w:after="0" w:line="360" w:lineRule="auto"/>
        <w:jc w:val="right"/>
        <w:rPr>
          <w:rFonts w:ascii="GHEA Grapalat" w:hAnsi="GHEA Grapalat"/>
          <w:b/>
          <w:color w:val="000000" w:themeColor="text1"/>
          <w:lang w:val="hy-AM"/>
        </w:rPr>
      </w:pPr>
      <w:r w:rsidRPr="001C5C39">
        <w:rPr>
          <w:rFonts w:ascii="GHEA Grapalat" w:hAnsi="GHEA Grapalat"/>
          <w:b/>
          <w:color w:val="000000" w:themeColor="text1"/>
          <w:lang w:val="hy-AM"/>
        </w:rPr>
        <w:tab/>
      </w:r>
      <w:r w:rsidR="004A0D8F" w:rsidRPr="001C5C39">
        <w:rPr>
          <w:rFonts w:ascii="GHEA Grapalat" w:hAnsi="GHEA Grapalat"/>
          <w:b/>
          <w:color w:val="000000" w:themeColor="text1"/>
          <w:lang w:val="hy-AM"/>
        </w:rPr>
        <w:t>Առողջապահության նախարարություն</w:t>
      </w:r>
    </w:p>
    <w:sectPr w:rsidR="004A0D8F" w:rsidRPr="001C5C39" w:rsidSect="005E1659">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DCC41" w14:textId="77777777" w:rsidR="00FA2408" w:rsidRDefault="00FA2408" w:rsidP="00D059EA">
      <w:pPr>
        <w:spacing w:after="0" w:line="240" w:lineRule="auto"/>
      </w:pPr>
      <w:r>
        <w:separator/>
      </w:r>
    </w:p>
  </w:endnote>
  <w:endnote w:type="continuationSeparator" w:id="0">
    <w:p w14:paraId="0F737807" w14:textId="77777777" w:rsidR="00FA2408" w:rsidRDefault="00FA2408"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AE72B" w14:textId="77777777" w:rsidR="00FA2408" w:rsidRDefault="00FA2408" w:rsidP="00D059EA">
      <w:pPr>
        <w:spacing w:after="0" w:line="240" w:lineRule="auto"/>
      </w:pPr>
      <w:r>
        <w:separator/>
      </w:r>
    </w:p>
  </w:footnote>
  <w:footnote w:type="continuationSeparator" w:id="0">
    <w:p w14:paraId="4478ACAD" w14:textId="77777777" w:rsidR="00FA2408" w:rsidRDefault="00FA2408"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190D2D"/>
    <w:multiLevelType w:val="hybridMultilevel"/>
    <w:tmpl w:val="574C680C"/>
    <w:lvl w:ilvl="0" w:tplc="07DC019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7C7"/>
    <w:rsid w:val="00044F6A"/>
    <w:rsid w:val="0004780C"/>
    <w:rsid w:val="00054ACC"/>
    <w:rsid w:val="00062323"/>
    <w:rsid w:val="00072CBD"/>
    <w:rsid w:val="000762CE"/>
    <w:rsid w:val="00084890"/>
    <w:rsid w:val="000858AE"/>
    <w:rsid w:val="00087920"/>
    <w:rsid w:val="00093764"/>
    <w:rsid w:val="000B535C"/>
    <w:rsid w:val="000B691C"/>
    <w:rsid w:val="000B7FDF"/>
    <w:rsid w:val="000C7AD0"/>
    <w:rsid w:val="000D2547"/>
    <w:rsid w:val="000D2B4F"/>
    <w:rsid w:val="000D34D6"/>
    <w:rsid w:val="000D7724"/>
    <w:rsid w:val="000E1775"/>
    <w:rsid w:val="000F50A2"/>
    <w:rsid w:val="000F7D16"/>
    <w:rsid w:val="000F7F19"/>
    <w:rsid w:val="00100A37"/>
    <w:rsid w:val="00101D86"/>
    <w:rsid w:val="00105E72"/>
    <w:rsid w:val="00116FFD"/>
    <w:rsid w:val="00124000"/>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B6269"/>
    <w:rsid w:val="001C5C39"/>
    <w:rsid w:val="001D1592"/>
    <w:rsid w:val="001D28DF"/>
    <w:rsid w:val="001D42FC"/>
    <w:rsid w:val="001E3C54"/>
    <w:rsid w:val="001E503E"/>
    <w:rsid w:val="001E78A8"/>
    <w:rsid w:val="001E796F"/>
    <w:rsid w:val="001F49E7"/>
    <w:rsid w:val="001F709E"/>
    <w:rsid w:val="001F7AB5"/>
    <w:rsid w:val="00200306"/>
    <w:rsid w:val="00207481"/>
    <w:rsid w:val="00221BF8"/>
    <w:rsid w:val="00225C37"/>
    <w:rsid w:val="00225D40"/>
    <w:rsid w:val="00237A3E"/>
    <w:rsid w:val="00240E29"/>
    <w:rsid w:val="00243666"/>
    <w:rsid w:val="0024488D"/>
    <w:rsid w:val="00246F6C"/>
    <w:rsid w:val="0026144D"/>
    <w:rsid w:val="002648ED"/>
    <w:rsid w:val="00266E3E"/>
    <w:rsid w:val="0026726F"/>
    <w:rsid w:val="00284679"/>
    <w:rsid w:val="00285005"/>
    <w:rsid w:val="002878FC"/>
    <w:rsid w:val="0029188C"/>
    <w:rsid w:val="002A0E1A"/>
    <w:rsid w:val="002A2520"/>
    <w:rsid w:val="002A2624"/>
    <w:rsid w:val="002A545C"/>
    <w:rsid w:val="002B0A86"/>
    <w:rsid w:val="002C18ED"/>
    <w:rsid w:val="002C222E"/>
    <w:rsid w:val="002C326F"/>
    <w:rsid w:val="002C368B"/>
    <w:rsid w:val="002C4309"/>
    <w:rsid w:val="002D3782"/>
    <w:rsid w:val="002D6D63"/>
    <w:rsid w:val="002E0581"/>
    <w:rsid w:val="002E24F4"/>
    <w:rsid w:val="002E4D20"/>
    <w:rsid w:val="002E74BB"/>
    <w:rsid w:val="002F329E"/>
    <w:rsid w:val="002F521C"/>
    <w:rsid w:val="003067CB"/>
    <w:rsid w:val="003112E4"/>
    <w:rsid w:val="00313300"/>
    <w:rsid w:val="0031653D"/>
    <w:rsid w:val="0032077B"/>
    <w:rsid w:val="003212C0"/>
    <w:rsid w:val="00324A10"/>
    <w:rsid w:val="00335AAA"/>
    <w:rsid w:val="00340944"/>
    <w:rsid w:val="00342167"/>
    <w:rsid w:val="0035112D"/>
    <w:rsid w:val="00373521"/>
    <w:rsid w:val="0037428E"/>
    <w:rsid w:val="003829F7"/>
    <w:rsid w:val="00387F18"/>
    <w:rsid w:val="00392DB0"/>
    <w:rsid w:val="00393013"/>
    <w:rsid w:val="00393365"/>
    <w:rsid w:val="00396A39"/>
    <w:rsid w:val="00396E22"/>
    <w:rsid w:val="003A05D7"/>
    <w:rsid w:val="003A1C9B"/>
    <w:rsid w:val="003B1863"/>
    <w:rsid w:val="003B7D33"/>
    <w:rsid w:val="003C0235"/>
    <w:rsid w:val="003C2A90"/>
    <w:rsid w:val="003D2C8D"/>
    <w:rsid w:val="003E125E"/>
    <w:rsid w:val="003E267C"/>
    <w:rsid w:val="003F0791"/>
    <w:rsid w:val="003F0798"/>
    <w:rsid w:val="003F2E6B"/>
    <w:rsid w:val="003F3480"/>
    <w:rsid w:val="003F3BE9"/>
    <w:rsid w:val="003F4635"/>
    <w:rsid w:val="003F548B"/>
    <w:rsid w:val="003F61B3"/>
    <w:rsid w:val="00400016"/>
    <w:rsid w:val="004008BB"/>
    <w:rsid w:val="00402A3B"/>
    <w:rsid w:val="0040672F"/>
    <w:rsid w:val="00413FED"/>
    <w:rsid w:val="004308C1"/>
    <w:rsid w:val="00431698"/>
    <w:rsid w:val="00434154"/>
    <w:rsid w:val="00440016"/>
    <w:rsid w:val="00443956"/>
    <w:rsid w:val="00454BC2"/>
    <w:rsid w:val="004555F1"/>
    <w:rsid w:val="00466CC0"/>
    <w:rsid w:val="0047065D"/>
    <w:rsid w:val="00477B3D"/>
    <w:rsid w:val="00483108"/>
    <w:rsid w:val="00483425"/>
    <w:rsid w:val="004946D7"/>
    <w:rsid w:val="00497BDB"/>
    <w:rsid w:val="004A0D8F"/>
    <w:rsid w:val="004A4E4C"/>
    <w:rsid w:val="004A635F"/>
    <w:rsid w:val="004B20DD"/>
    <w:rsid w:val="004C298D"/>
    <w:rsid w:val="004C4E49"/>
    <w:rsid w:val="004D3AD0"/>
    <w:rsid w:val="004F2C9E"/>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555B7"/>
    <w:rsid w:val="00563EF7"/>
    <w:rsid w:val="00564ECE"/>
    <w:rsid w:val="00565BB7"/>
    <w:rsid w:val="005669D1"/>
    <w:rsid w:val="0057074E"/>
    <w:rsid w:val="00574B78"/>
    <w:rsid w:val="00580131"/>
    <w:rsid w:val="0058042D"/>
    <w:rsid w:val="00592B7B"/>
    <w:rsid w:val="00595301"/>
    <w:rsid w:val="00597C9B"/>
    <w:rsid w:val="005C2643"/>
    <w:rsid w:val="005C5F5F"/>
    <w:rsid w:val="005D097D"/>
    <w:rsid w:val="005E136C"/>
    <w:rsid w:val="005E1659"/>
    <w:rsid w:val="005E2565"/>
    <w:rsid w:val="005E2737"/>
    <w:rsid w:val="005F0A5C"/>
    <w:rsid w:val="005F16F0"/>
    <w:rsid w:val="005F241B"/>
    <w:rsid w:val="005F75E0"/>
    <w:rsid w:val="00600FEE"/>
    <w:rsid w:val="00602CF5"/>
    <w:rsid w:val="00605C8E"/>
    <w:rsid w:val="0061400A"/>
    <w:rsid w:val="00616628"/>
    <w:rsid w:val="0061665D"/>
    <w:rsid w:val="006259FB"/>
    <w:rsid w:val="00630A2A"/>
    <w:rsid w:val="00637941"/>
    <w:rsid w:val="00641B8F"/>
    <w:rsid w:val="006426D2"/>
    <w:rsid w:val="006508BA"/>
    <w:rsid w:val="0065198F"/>
    <w:rsid w:val="00655DEB"/>
    <w:rsid w:val="00662846"/>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6D42"/>
    <w:rsid w:val="006E49C4"/>
    <w:rsid w:val="006E62F7"/>
    <w:rsid w:val="006E68FE"/>
    <w:rsid w:val="006F4FAE"/>
    <w:rsid w:val="006F7F77"/>
    <w:rsid w:val="007000D9"/>
    <w:rsid w:val="00707659"/>
    <w:rsid w:val="00710843"/>
    <w:rsid w:val="0071246A"/>
    <w:rsid w:val="00714E7C"/>
    <w:rsid w:val="00734477"/>
    <w:rsid w:val="0073597C"/>
    <w:rsid w:val="00736710"/>
    <w:rsid w:val="007418B0"/>
    <w:rsid w:val="00745B44"/>
    <w:rsid w:val="0076074A"/>
    <w:rsid w:val="00770701"/>
    <w:rsid w:val="007737B7"/>
    <w:rsid w:val="00777F1B"/>
    <w:rsid w:val="00791193"/>
    <w:rsid w:val="007912DC"/>
    <w:rsid w:val="007929E4"/>
    <w:rsid w:val="0079602B"/>
    <w:rsid w:val="0079753F"/>
    <w:rsid w:val="007A2586"/>
    <w:rsid w:val="007A66BB"/>
    <w:rsid w:val="007B1109"/>
    <w:rsid w:val="007C274D"/>
    <w:rsid w:val="007C3645"/>
    <w:rsid w:val="007D239C"/>
    <w:rsid w:val="007D2C1C"/>
    <w:rsid w:val="007D32D2"/>
    <w:rsid w:val="007D6C43"/>
    <w:rsid w:val="007E6519"/>
    <w:rsid w:val="007E7768"/>
    <w:rsid w:val="007E7F9A"/>
    <w:rsid w:val="007F5ADA"/>
    <w:rsid w:val="007F6C65"/>
    <w:rsid w:val="0080168E"/>
    <w:rsid w:val="00801732"/>
    <w:rsid w:val="00801E5B"/>
    <w:rsid w:val="0080551D"/>
    <w:rsid w:val="00814A1B"/>
    <w:rsid w:val="0081584E"/>
    <w:rsid w:val="00815A3D"/>
    <w:rsid w:val="00825D06"/>
    <w:rsid w:val="00826779"/>
    <w:rsid w:val="00840EDD"/>
    <w:rsid w:val="00846B3E"/>
    <w:rsid w:val="00850D24"/>
    <w:rsid w:val="00853C16"/>
    <w:rsid w:val="008543DA"/>
    <w:rsid w:val="0085711B"/>
    <w:rsid w:val="00860BF3"/>
    <w:rsid w:val="0086179D"/>
    <w:rsid w:val="0086692E"/>
    <w:rsid w:val="0087171C"/>
    <w:rsid w:val="00873952"/>
    <w:rsid w:val="008804AE"/>
    <w:rsid w:val="00881D30"/>
    <w:rsid w:val="00890F05"/>
    <w:rsid w:val="008913F2"/>
    <w:rsid w:val="00896076"/>
    <w:rsid w:val="008A1CC6"/>
    <w:rsid w:val="008A2E3A"/>
    <w:rsid w:val="008A333B"/>
    <w:rsid w:val="008B7515"/>
    <w:rsid w:val="008C2853"/>
    <w:rsid w:val="008C4FFF"/>
    <w:rsid w:val="008D31CA"/>
    <w:rsid w:val="008E0CD1"/>
    <w:rsid w:val="008E6FB5"/>
    <w:rsid w:val="008F1965"/>
    <w:rsid w:val="008F7C9B"/>
    <w:rsid w:val="009040A1"/>
    <w:rsid w:val="0090424C"/>
    <w:rsid w:val="009136F6"/>
    <w:rsid w:val="009148A5"/>
    <w:rsid w:val="009149C7"/>
    <w:rsid w:val="00916B3B"/>
    <w:rsid w:val="00923422"/>
    <w:rsid w:val="0093225E"/>
    <w:rsid w:val="0093341B"/>
    <w:rsid w:val="009334D3"/>
    <w:rsid w:val="00936949"/>
    <w:rsid w:val="00942ED6"/>
    <w:rsid w:val="009459B5"/>
    <w:rsid w:val="009466FF"/>
    <w:rsid w:val="0094741C"/>
    <w:rsid w:val="0095209F"/>
    <w:rsid w:val="00957BE9"/>
    <w:rsid w:val="00966328"/>
    <w:rsid w:val="00973E8D"/>
    <w:rsid w:val="00981AEE"/>
    <w:rsid w:val="009829B6"/>
    <w:rsid w:val="009953E9"/>
    <w:rsid w:val="00996DF2"/>
    <w:rsid w:val="00997FE7"/>
    <w:rsid w:val="009B23FE"/>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570B5"/>
    <w:rsid w:val="00A62236"/>
    <w:rsid w:val="00A650FE"/>
    <w:rsid w:val="00A65E5A"/>
    <w:rsid w:val="00A701B5"/>
    <w:rsid w:val="00A72775"/>
    <w:rsid w:val="00A81860"/>
    <w:rsid w:val="00A82F0C"/>
    <w:rsid w:val="00A873CB"/>
    <w:rsid w:val="00A94F35"/>
    <w:rsid w:val="00AB071E"/>
    <w:rsid w:val="00AB7C82"/>
    <w:rsid w:val="00AC0902"/>
    <w:rsid w:val="00AD7C28"/>
    <w:rsid w:val="00AD7EC5"/>
    <w:rsid w:val="00AE0278"/>
    <w:rsid w:val="00AE6281"/>
    <w:rsid w:val="00AF19DF"/>
    <w:rsid w:val="00AF2730"/>
    <w:rsid w:val="00AF4F3F"/>
    <w:rsid w:val="00AF7A46"/>
    <w:rsid w:val="00B01B22"/>
    <w:rsid w:val="00B0340E"/>
    <w:rsid w:val="00B0419B"/>
    <w:rsid w:val="00B10276"/>
    <w:rsid w:val="00B11C09"/>
    <w:rsid w:val="00B123FD"/>
    <w:rsid w:val="00B34777"/>
    <w:rsid w:val="00B374F7"/>
    <w:rsid w:val="00B405FE"/>
    <w:rsid w:val="00B40B6B"/>
    <w:rsid w:val="00B416BC"/>
    <w:rsid w:val="00B41D65"/>
    <w:rsid w:val="00B43BD0"/>
    <w:rsid w:val="00B53668"/>
    <w:rsid w:val="00B54794"/>
    <w:rsid w:val="00B57B40"/>
    <w:rsid w:val="00B67211"/>
    <w:rsid w:val="00B701F3"/>
    <w:rsid w:val="00B761DA"/>
    <w:rsid w:val="00B76A80"/>
    <w:rsid w:val="00B80899"/>
    <w:rsid w:val="00B8125F"/>
    <w:rsid w:val="00B85C9A"/>
    <w:rsid w:val="00B94676"/>
    <w:rsid w:val="00B9670D"/>
    <w:rsid w:val="00BA38B3"/>
    <w:rsid w:val="00BB0F8D"/>
    <w:rsid w:val="00BB54D1"/>
    <w:rsid w:val="00BD5F64"/>
    <w:rsid w:val="00C0686F"/>
    <w:rsid w:val="00C144CF"/>
    <w:rsid w:val="00C2148D"/>
    <w:rsid w:val="00C2201C"/>
    <w:rsid w:val="00C224C2"/>
    <w:rsid w:val="00C241AC"/>
    <w:rsid w:val="00C2513F"/>
    <w:rsid w:val="00C267D1"/>
    <w:rsid w:val="00C26CD2"/>
    <w:rsid w:val="00C34F89"/>
    <w:rsid w:val="00C425A8"/>
    <w:rsid w:val="00C4747E"/>
    <w:rsid w:val="00C53356"/>
    <w:rsid w:val="00C722AE"/>
    <w:rsid w:val="00C741E4"/>
    <w:rsid w:val="00C876F3"/>
    <w:rsid w:val="00C9049E"/>
    <w:rsid w:val="00C9395D"/>
    <w:rsid w:val="00CA3509"/>
    <w:rsid w:val="00CA448C"/>
    <w:rsid w:val="00CA6322"/>
    <w:rsid w:val="00CA7EAF"/>
    <w:rsid w:val="00CB1651"/>
    <w:rsid w:val="00CB44AD"/>
    <w:rsid w:val="00CB59A4"/>
    <w:rsid w:val="00CC1B76"/>
    <w:rsid w:val="00CC1FAF"/>
    <w:rsid w:val="00CC57EB"/>
    <w:rsid w:val="00CC60BD"/>
    <w:rsid w:val="00CD0B41"/>
    <w:rsid w:val="00CE21B5"/>
    <w:rsid w:val="00CE36E7"/>
    <w:rsid w:val="00CE5499"/>
    <w:rsid w:val="00CF1F7E"/>
    <w:rsid w:val="00CF326A"/>
    <w:rsid w:val="00CF5D22"/>
    <w:rsid w:val="00CF71CC"/>
    <w:rsid w:val="00D01DB5"/>
    <w:rsid w:val="00D025F5"/>
    <w:rsid w:val="00D059EA"/>
    <w:rsid w:val="00D05CF2"/>
    <w:rsid w:val="00D06BFF"/>
    <w:rsid w:val="00D06D7D"/>
    <w:rsid w:val="00D23204"/>
    <w:rsid w:val="00D32F5C"/>
    <w:rsid w:val="00D335BD"/>
    <w:rsid w:val="00D3713F"/>
    <w:rsid w:val="00D37326"/>
    <w:rsid w:val="00D42CF2"/>
    <w:rsid w:val="00D54B23"/>
    <w:rsid w:val="00D56E03"/>
    <w:rsid w:val="00D63B40"/>
    <w:rsid w:val="00D6789F"/>
    <w:rsid w:val="00D71888"/>
    <w:rsid w:val="00D76C45"/>
    <w:rsid w:val="00D7733D"/>
    <w:rsid w:val="00DB3966"/>
    <w:rsid w:val="00DC2941"/>
    <w:rsid w:val="00DC3CCD"/>
    <w:rsid w:val="00DC7BF0"/>
    <w:rsid w:val="00DF0027"/>
    <w:rsid w:val="00DF059D"/>
    <w:rsid w:val="00DF3F3D"/>
    <w:rsid w:val="00DF4D22"/>
    <w:rsid w:val="00DF62A3"/>
    <w:rsid w:val="00E01C94"/>
    <w:rsid w:val="00E02265"/>
    <w:rsid w:val="00E112FA"/>
    <w:rsid w:val="00E1178F"/>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84F92"/>
    <w:rsid w:val="00E85AB6"/>
    <w:rsid w:val="00E902B3"/>
    <w:rsid w:val="00E909ED"/>
    <w:rsid w:val="00EA02D0"/>
    <w:rsid w:val="00EB47EB"/>
    <w:rsid w:val="00ED0096"/>
    <w:rsid w:val="00EE239F"/>
    <w:rsid w:val="00EF7ADA"/>
    <w:rsid w:val="00F03DC2"/>
    <w:rsid w:val="00F10332"/>
    <w:rsid w:val="00F30F69"/>
    <w:rsid w:val="00F338AC"/>
    <w:rsid w:val="00F47573"/>
    <w:rsid w:val="00F506D6"/>
    <w:rsid w:val="00F51D0E"/>
    <w:rsid w:val="00F537F7"/>
    <w:rsid w:val="00F55539"/>
    <w:rsid w:val="00F57FC6"/>
    <w:rsid w:val="00F71925"/>
    <w:rsid w:val="00F71F1B"/>
    <w:rsid w:val="00F724A4"/>
    <w:rsid w:val="00F75D0F"/>
    <w:rsid w:val="00F87CC4"/>
    <w:rsid w:val="00F94CE1"/>
    <w:rsid w:val="00FA0230"/>
    <w:rsid w:val="00FA2408"/>
    <w:rsid w:val="00FA3BED"/>
    <w:rsid w:val="00FA4135"/>
    <w:rsid w:val="00FA47D7"/>
    <w:rsid w:val="00FA5F73"/>
    <w:rsid w:val="00FB111A"/>
    <w:rsid w:val="00FB18C8"/>
    <w:rsid w:val="00FB1A04"/>
    <w:rsid w:val="00FB1D0C"/>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paragraph" w:styleId="Footer">
    <w:name w:val="footer"/>
    <w:basedOn w:val="Normal"/>
    <w:link w:val="FooterChar"/>
    <w:uiPriority w:val="99"/>
    <w:rsid w:val="004F2C9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F2C9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2</Pages>
  <Words>293</Words>
  <Characters>1672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https://mul2.gov.am/tasks/1334041/oneclick?token=f567ff2f5d344aae1bbd5d5e31c1f999</cp:keywords>
  <dc:description/>
  <cp:lastModifiedBy>Ruzanna Khanaganyan</cp:lastModifiedBy>
  <cp:revision>58</cp:revision>
  <cp:lastPrinted>2025-07-15T05:56:00Z</cp:lastPrinted>
  <dcterms:created xsi:type="dcterms:W3CDTF">2025-07-16T13:26:00Z</dcterms:created>
  <dcterms:modified xsi:type="dcterms:W3CDTF">2026-05-27T12:45:00Z</dcterms:modified>
</cp:coreProperties>
</file>