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862418" w:rsidRDefault="00650FC7" w:rsidP="00544D31">
      <w:pPr>
        <w:spacing w:after="0" w:line="360" w:lineRule="auto"/>
        <w:ind w:firstLine="360"/>
        <w:jc w:val="center"/>
        <w:rPr>
          <w:rFonts w:ascii="GHEA Grapalat" w:hAnsi="GHEA Grapalat" w:cs="Sylfaen"/>
          <w:b/>
          <w:sz w:val="24"/>
          <w:szCs w:val="24"/>
          <w:lang w:val="en-GB"/>
        </w:rPr>
      </w:pPr>
      <w:bookmarkStart w:id="0" w:name="_Toc1"/>
      <w:bookmarkStart w:id="1" w:name="_GoBack"/>
      <w:bookmarkEnd w:id="1"/>
      <w:r w:rsidRPr="00862418">
        <w:rPr>
          <w:rFonts w:ascii="GHEA Grapalat" w:hAnsi="GHEA Grapalat" w:cs="Sylfaen"/>
          <w:b/>
          <w:sz w:val="24"/>
          <w:szCs w:val="24"/>
          <w:lang w:val="en-GB"/>
        </w:rPr>
        <w:t>ԱՄՓՈՓԱԹԵՐԹ</w:t>
      </w:r>
    </w:p>
    <w:p w:rsidR="00DF11B3" w:rsidRPr="00862418" w:rsidRDefault="00862418" w:rsidP="00544D31">
      <w:pPr>
        <w:shd w:val="clear" w:color="auto" w:fill="FFFFFF"/>
        <w:spacing w:after="0" w:line="360" w:lineRule="auto"/>
        <w:ind w:firstLine="375"/>
        <w:jc w:val="center"/>
        <w:rPr>
          <w:rFonts w:ascii="GHEA Grapalat" w:hAnsi="GHEA Grapalat" w:cs="Sylfaen"/>
          <w:b/>
          <w:sz w:val="24"/>
          <w:szCs w:val="24"/>
          <w:lang w:val="en-GB"/>
        </w:rPr>
      </w:pPr>
      <w:r w:rsidRPr="00862418">
        <w:rPr>
          <w:rFonts w:ascii="GHEA Grapalat" w:eastAsia="Times New Roman" w:hAnsi="GHEA Grapalat"/>
          <w:b/>
          <w:bCs/>
          <w:caps/>
          <w:color w:val="000000"/>
          <w:sz w:val="24"/>
          <w:szCs w:val="24"/>
          <w:lang w:eastAsia="hy-AM"/>
        </w:rPr>
        <w:t>«Միավորված ազգերի կազմակերպության ճամփորդական փաստաթուղթ (UN Laissez-Passer) ԵՎ Եվրոպական միության ճամփորդական փաստաթուղթ (EU Laissez-Passer) ԿՐՈՂ անձանց համար Հայաստանի Հանրապետություն առանց մուտքի վիզայի այցելությունների ռեժիմ սահմանելու մասին</w:t>
      </w:r>
      <w:r w:rsidRPr="00862418">
        <w:rPr>
          <w:rFonts w:ascii="GHEA Grapalat" w:hAnsi="GHEA Grapalat"/>
          <w:b/>
          <w:sz w:val="24"/>
          <w:szCs w:val="24"/>
        </w:rPr>
        <w:t xml:space="preserve">» </w:t>
      </w:r>
      <w:r w:rsidRPr="00862418">
        <w:rPr>
          <w:rFonts w:ascii="GHEA Grapalat" w:hAnsi="GHEA Grapalat" w:cs="GHEA Mariam"/>
          <w:b/>
          <w:sz w:val="24"/>
          <w:szCs w:val="24"/>
        </w:rPr>
        <w:t>ՀԱՅԱՍՏԱՆԻ ՀԱՆՐԱՊԵՏՈՒԹՅԱՆ ԿԱՌԱՎԱՐՈՒԹՅԱՆ ՈՐՈՇՄԱՆ</w:t>
      </w:r>
      <w:r w:rsidRPr="00862418">
        <w:rPr>
          <w:rFonts w:ascii="GHEA Grapalat" w:hAnsi="GHEA Grapalat" w:cs="Sylfaen"/>
          <w:b/>
          <w:sz w:val="24"/>
          <w:szCs w:val="24"/>
          <w:lang w:val="en-GB"/>
        </w:rPr>
        <w:t xml:space="preserve"> </w:t>
      </w:r>
      <w:r>
        <w:rPr>
          <w:rFonts w:ascii="GHEA Grapalat" w:hAnsi="GHEA Grapalat" w:cs="Sylfaen"/>
          <w:b/>
          <w:sz w:val="24"/>
          <w:szCs w:val="24"/>
          <w:lang w:val="hy-AM"/>
        </w:rPr>
        <w:t xml:space="preserve">ՆԱԽԱԳԾԻ </w:t>
      </w:r>
      <w:r w:rsidR="00901AFF" w:rsidRPr="00862418">
        <w:rPr>
          <w:rFonts w:ascii="GHEA Grapalat" w:hAnsi="GHEA Grapalat" w:cs="Sylfaen"/>
          <w:b/>
          <w:sz w:val="24"/>
          <w:szCs w:val="24"/>
          <w:lang w:val="en-GB"/>
        </w:rPr>
        <w:t xml:space="preserve">ՎԵՐԱԲԵՐՅԱԼ </w:t>
      </w:r>
      <w:r w:rsidR="00650FC7" w:rsidRPr="00862418">
        <w:rPr>
          <w:rFonts w:ascii="GHEA Grapalat" w:hAnsi="GHEA Grapalat" w:cs="Sylfaen"/>
          <w:b/>
          <w:sz w:val="24"/>
          <w:szCs w:val="24"/>
          <w:lang w:val="en-GB"/>
        </w:rPr>
        <w:t>ՆԵՐԿԱՅԱՑՎԱԾ ԴԻՐՔՈՐՈՇՈՒՄՆԵՐԻ</w:t>
      </w:r>
    </w:p>
    <w:p w:rsidR="00862418" w:rsidRPr="00862418" w:rsidRDefault="00862418" w:rsidP="00544D31">
      <w:pPr>
        <w:shd w:val="clear" w:color="auto" w:fill="FFFFFF"/>
        <w:spacing w:after="0" w:line="360" w:lineRule="auto"/>
        <w:ind w:firstLine="375"/>
        <w:jc w:val="center"/>
        <w:rPr>
          <w:rFonts w:ascii="GHEA Grapalat" w:eastAsia="Times New Roman" w:hAnsi="GHEA Grapalat"/>
          <w:b/>
          <w:bCs/>
          <w:color w:val="000000"/>
          <w:sz w:val="24"/>
          <w:szCs w:val="24"/>
          <w:lang w:val="hy-AM"/>
        </w:rPr>
      </w:pPr>
    </w:p>
    <w:tbl>
      <w:tblPr>
        <w:tblW w:w="1523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7"/>
        <w:gridCol w:w="2853"/>
        <w:gridCol w:w="27"/>
        <w:gridCol w:w="3600"/>
      </w:tblGrid>
      <w:tr w:rsidR="00E0435E" w:rsidRPr="00862418" w:rsidTr="00F508D7">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rsidR="00E0435E" w:rsidRPr="00862418" w:rsidRDefault="00E0435E" w:rsidP="00544D31">
            <w:pPr>
              <w:spacing w:after="0" w:line="360" w:lineRule="auto"/>
              <w:ind w:right="91"/>
              <w:jc w:val="center"/>
              <w:rPr>
                <w:rFonts w:ascii="GHEA Grapalat" w:hAnsi="GHEA Grapalat"/>
                <w:b/>
                <w:sz w:val="24"/>
                <w:szCs w:val="24"/>
              </w:rPr>
            </w:pPr>
            <w:r w:rsidRPr="00862418">
              <w:rPr>
                <w:rFonts w:ascii="GHEA Grapalat" w:hAnsi="GHEA Grapalat"/>
                <w:b/>
                <w:sz w:val="24"/>
                <w:szCs w:val="24"/>
              </w:rPr>
              <w:t xml:space="preserve">1. ՀՀ </w:t>
            </w:r>
            <w:r w:rsidR="00862418" w:rsidRPr="00862418">
              <w:rPr>
                <w:rFonts w:ascii="GHEA Grapalat" w:hAnsi="GHEA Grapalat"/>
                <w:b/>
                <w:sz w:val="24"/>
                <w:szCs w:val="24"/>
                <w:lang w:val="hy-AM"/>
              </w:rPr>
              <w:t>ներքին գործերի</w:t>
            </w:r>
            <w:r w:rsidRPr="00862418">
              <w:rPr>
                <w:rFonts w:ascii="GHEA Grapalat" w:hAnsi="GHEA Grapalat"/>
                <w:b/>
                <w:sz w:val="24"/>
                <w:szCs w:val="24"/>
              </w:rPr>
              <w:t xml:space="preserve">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862418" w:rsidRDefault="00C4656B" w:rsidP="00544D31">
            <w:pPr>
              <w:spacing w:after="0" w:line="360" w:lineRule="auto"/>
              <w:ind w:firstLine="360"/>
              <w:jc w:val="center"/>
              <w:rPr>
                <w:rFonts w:ascii="GHEA Grapalat" w:hAnsi="GHEA Grapalat"/>
                <w:b/>
                <w:sz w:val="24"/>
                <w:szCs w:val="24"/>
              </w:rPr>
            </w:pPr>
            <w:r w:rsidRPr="00862418">
              <w:rPr>
                <w:rFonts w:ascii="GHEA Grapalat" w:hAnsi="GHEA Grapalat"/>
                <w:b/>
                <w:sz w:val="24"/>
                <w:szCs w:val="24"/>
              </w:rPr>
              <w:t>2</w:t>
            </w:r>
            <w:r w:rsidR="00862418" w:rsidRPr="00862418">
              <w:rPr>
                <w:rFonts w:ascii="GHEA Grapalat" w:hAnsi="GHEA Grapalat"/>
                <w:b/>
                <w:sz w:val="24"/>
                <w:szCs w:val="24"/>
                <w:lang w:val="hy-AM"/>
              </w:rPr>
              <w:t>3</w:t>
            </w:r>
            <w:r w:rsidR="00862418" w:rsidRPr="00862418">
              <w:rPr>
                <w:rFonts w:ascii="GHEA Grapalat" w:hAnsi="GHEA Grapalat"/>
                <w:b/>
                <w:sz w:val="24"/>
                <w:szCs w:val="24"/>
              </w:rPr>
              <w:t>.07</w:t>
            </w:r>
            <w:r w:rsidRPr="00862418">
              <w:rPr>
                <w:rFonts w:ascii="GHEA Grapalat" w:hAnsi="GHEA Grapalat"/>
                <w:b/>
                <w:sz w:val="24"/>
                <w:szCs w:val="24"/>
              </w:rPr>
              <w:t>.202</w:t>
            </w:r>
            <w:r w:rsidR="00862418" w:rsidRPr="00862418">
              <w:rPr>
                <w:rFonts w:ascii="GHEA Grapalat" w:hAnsi="GHEA Grapalat"/>
                <w:b/>
                <w:sz w:val="24"/>
                <w:szCs w:val="24"/>
                <w:lang w:val="hy-AM"/>
              </w:rPr>
              <w:t>5</w:t>
            </w:r>
            <w:r w:rsidRPr="00862418">
              <w:rPr>
                <w:rFonts w:ascii="GHEA Grapalat" w:hAnsi="GHEA Grapalat"/>
                <w:b/>
                <w:sz w:val="24"/>
                <w:szCs w:val="24"/>
              </w:rPr>
              <w:t>թ.</w:t>
            </w:r>
          </w:p>
        </w:tc>
      </w:tr>
      <w:tr w:rsidR="00E0435E" w:rsidRPr="00862418" w:rsidTr="00F508D7">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rsidR="00E0435E" w:rsidRPr="00862418" w:rsidRDefault="00E0435E" w:rsidP="00544D31">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862418" w:rsidRDefault="00862418" w:rsidP="00544D31">
            <w:pPr>
              <w:spacing w:after="0" w:line="360" w:lineRule="auto"/>
              <w:ind w:firstLine="360"/>
              <w:jc w:val="center"/>
              <w:rPr>
                <w:rFonts w:ascii="GHEA Grapalat" w:hAnsi="GHEA Grapalat"/>
                <w:b/>
                <w:sz w:val="24"/>
                <w:szCs w:val="24"/>
              </w:rPr>
            </w:pPr>
            <w:r w:rsidRPr="00862418">
              <w:rPr>
                <w:rFonts w:ascii="GHEA Grapalat" w:hAnsi="GHEA Grapalat"/>
                <w:b/>
                <w:sz w:val="24"/>
                <w:szCs w:val="24"/>
              </w:rPr>
              <w:t>43/6/194104-25</w:t>
            </w:r>
          </w:p>
        </w:tc>
      </w:tr>
      <w:tr w:rsidR="00223958" w:rsidRPr="00862418" w:rsidTr="00544D31">
        <w:trPr>
          <w:trHeight w:val="647"/>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862418" w:rsidRDefault="00862418" w:rsidP="00544D31">
            <w:pPr>
              <w:shd w:val="clear" w:color="auto" w:fill="FFFFFF"/>
              <w:spacing w:after="0" w:line="360" w:lineRule="auto"/>
              <w:ind w:left="-446" w:firstLine="533"/>
              <w:jc w:val="both"/>
              <w:rPr>
                <w:rFonts w:ascii="GHEA Grapalat" w:hAnsi="GHEA Grapalat" w:cs="Sylfaen"/>
                <w:sz w:val="24"/>
                <w:szCs w:val="24"/>
                <w:lang w:val="hy-AM"/>
              </w:rPr>
            </w:pPr>
            <w:r w:rsidRPr="00862418">
              <w:rPr>
                <w:rFonts w:ascii="GHEA Grapalat" w:hAnsi="GHEA Grapalat" w:cs="Sylfaen"/>
                <w:sz w:val="24"/>
                <w:szCs w:val="24"/>
                <w:lang w:val="hy-AM"/>
              </w:rPr>
              <w:t>Նախագծի</w:t>
            </w:r>
            <w:r w:rsidRPr="00862418">
              <w:rPr>
                <w:rFonts w:ascii="GHEA Grapalat" w:hAnsi="GHEA Grapalat" w:cs="Sylfaen"/>
                <w:iCs/>
                <w:sz w:val="24"/>
                <w:szCs w:val="24"/>
                <w:lang w:val="af-ZA"/>
              </w:rPr>
              <w:t xml:space="preserve"> վերաբերյալ </w:t>
            </w:r>
            <w:r w:rsidRPr="00862418">
              <w:rPr>
                <w:rFonts w:ascii="GHEA Grapalat" w:hAnsi="GHEA Grapalat" w:cs="Sylfaen"/>
                <w:sz w:val="24"/>
                <w:szCs w:val="24"/>
                <w:lang w:val="es-ES"/>
              </w:rPr>
              <w:t>առաջարկություններ և առարկություններ չկան</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06F9B" w:rsidRPr="00862418" w:rsidRDefault="00862418" w:rsidP="00544D31">
            <w:pPr>
              <w:pStyle w:val="NormalWeb"/>
              <w:shd w:val="clear" w:color="auto" w:fill="FFFFFF"/>
              <w:spacing w:before="0" w:beforeAutospacing="0" w:after="0" w:afterAutospacing="0" w:line="360" w:lineRule="auto"/>
              <w:contextualSpacing/>
              <w:jc w:val="center"/>
              <w:rPr>
                <w:rFonts w:ascii="GHEA Grapalat" w:hAnsi="GHEA Grapalat"/>
                <w:lang w:val="hy-AM"/>
              </w:rPr>
            </w:pPr>
            <w:r w:rsidRPr="00862418">
              <w:rPr>
                <w:rFonts w:ascii="GHEA Grapalat" w:hAnsi="GHEA Grapalat"/>
                <w:lang w:val="hy-AM"/>
              </w:rPr>
              <w:t>Ընդունվել է ի գիտություն</w:t>
            </w:r>
          </w:p>
        </w:tc>
      </w:tr>
      <w:tr w:rsidR="00E0435E" w:rsidRPr="00862418" w:rsidTr="00F508D7">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rsidR="00E0435E" w:rsidRPr="00862418" w:rsidRDefault="00E0435E" w:rsidP="00544D31">
            <w:pPr>
              <w:spacing w:after="0" w:line="360" w:lineRule="auto"/>
              <w:ind w:right="91"/>
              <w:jc w:val="center"/>
              <w:rPr>
                <w:rFonts w:ascii="GHEA Grapalat" w:hAnsi="GHEA Grapalat"/>
                <w:b/>
                <w:sz w:val="24"/>
                <w:szCs w:val="24"/>
                <w:lang w:val="hy-AM"/>
              </w:rPr>
            </w:pPr>
            <w:r w:rsidRPr="00862418">
              <w:rPr>
                <w:rFonts w:ascii="GHEA Grapalat" w:hAnsi="GHEA Grapalat"/>
                <w:b/>
                <w:sz w:val="24"/>
                <w:szCs w:val="24"/>
              </w:rPr>
              <w:t xml:space="preserve">2. </w:t>
            </w:r>
            <w:r w:rsidR="00862418" w:rsidRPr="00862418">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862418" w:rsidRDefault="00862418" w:rsidP="00544D31">
            <w:pPr>
              <w:spacing w:after="0" w:line="360" w:lineRule="auto"/>
              <w:ind w:firstLine="360"/>
              <w:jc w:val="center"/>
              <w:rPr>
                <w:rFonts w:ascii="GHEA Grapalat" w:hAnsi="GHEA Grapalat"/>
                <w:b/>
                <w:sz w:val="24"/>
                <w:szCs w:val="24"/>
              </w:rPr>
            </w:pPr>
            <w:r w:rsidRPr="00862418">
              <w:rPr>
                <w:rFonts w:ascii="GHEA Grapalat" w:hAnsi="GHEA Grapalat"/>
                <w:b/>
                <w:sz w:val="24"/>
                <w:szCs w:val="24"/>
                <w:lang w:val="hy-AM"/>
              </w:rPr>
              <w:t>23</w:t>
            </w:r>
            <w:r w:rsidR="00DF11B3" w:rsidRPr="00862418">
              <w:rPr>
                <w:rFonts w:ascii="GHEA Grapalat" w:hAnsi="GHEA Grapalat"/>
                <w:b/>
                <w:sz w:val="24"/>
                <w:szCs w:val="24"/>
              </w:rPr>
              <w:t>.</w:t>
            </w:r>
            <w:r w:rsidRPr="00862418">
              <w:rPr>
                <w:rFonts w:ascii="GHEA Grapalat" w:hAnsi="GHEA Grapalat"/>
                <w:b/>
                <w:sz w:val="24"/>
                <w:szCs w:val="24"/>
                <w:lang w:val="hy-AM"/>
              </w:rPr>
              <w:t>07</w:t>
            </w:r>
            <w:r w:rsidR="004739C2" w:rsidRPr="00862418">
              <w:rPr>
                <w:rFonts w:ascii="GHEA Grapalat" w:hAnsi="GHEA Grapalat"/>
                <w:b/>
                <w:sz w:val="24"/>
                <w:szCs w:val="24"/>
              </w:rPr>
              <w:t>.</w:t>
            </w:r>
            <w:r w:rsidRPr="00862418">
              <w:rPr>
                <w:rFonts w:ascii="GHEA Grapalat" w:hAnsi="GHEA Grapalat"/>
                <w:b/>
                <w:sz w:val="24"/>
                <w:szCs w:val="24"/>
                <w:lang w:val="hy-AM"/>
              </w:rPr>
              <w:t>2025</w:t>
            </w:r>
            <w:r w:rsidR="00E0435E" w:rsidRPr="00862418">
              <w:rPr>
                <w:rFonts w:ascii="GHEA Grapalat" w:hAnsi="GHEA Grapalat"/>
                <w:b/>
                <w:sz w:val="24"/>
                <w:szCs w:val="24"/>
              </w:rPr>
              <w:t>թ</w:t>
            </w:r>
            <w:r w:rsidRPr="00862418">
              <w:rPr>
                <w:rFonts w:ascii="GHEA Grapalat" w:hAnsi="GHEA Grapalat"/>
                <w:b/>
                <w:sz w:val="24"/>
                <w:szCs w:val="24"/>
              </w:rPr>
              <w:t>.</w:t>
            </w:r>
          </w:p>
        </w:tc>
      </w:tr>
      <w:tr w:rsidR="00E0435E" w:rsidRPr="00862418" w:rsidTr="00F508D7">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rsidR="00E0435E" w:rsidRPr="00862418" w:rsidRDefault="00E0435E" w:rsidP="00544D31">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862418" w:rsidRDefault="00862418" w:rsidP="00544D31">
            <w:pPr>
              <w:spacing w:after="0" w:line="360" w:lineRule="auto"/>
              <w:ind w:firstLine="360"/>
              <w:jc w:val="center"/>
              <w:rPr>
                <w:rFonts w:ascii="GHEA Grapalat" w:hAnsi="GHEA Grapalat"/>
                <w:b/>
                <w:sz w:val="24"/>
                <w:szCs w:val="24"/>
                <w:lang w:val="hy-AM"/>
              </w:rPr>
            </w:pPr>
            <w:r w:rsidRPr="00862418">
              <w:rPr>
                <w:rFonts w:ascii="GHEA Grapalat" w:hAnsi="GHEA Grapalat"/>
                <w:b/>
                <w:sz w:val="24"/>
                <w:szCs w:val="24"/>
                <w:lang w:val="hy-AM"/>
              </w:rPr>
              <w:t>11/952</w:t>
            </w:r>
          </w:p>
        </w:tc>
      </w:tr>
      <w:tr w:rsidR="00223958" w:rsidRPr="00862418" w:rsidTr="00F508D7">
        <w:trPr>
          <w:trHeight w:val="345"/>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C4656B" w:rsidRPr="00862418" w:rsidRDefault="00862418" w:rsidP="00544D31">
            <w:pPr>
              <w:spacing w:after="0" w:line="360" w:lineRule="auto"/>
              <w:jc w:val="both"/>
              <w:rPr>
                <w:rFonts w:ascii="GHEA Grapalat" w:eastAsia="Times New Roman" w:hAnsi="GHEA Grapalat"/>
                <w:color w:val="000000"/>
                <w:sz w:val="24"/>
                <w:szCs w:val="24"/>
                <w:lang w:val="hy-AM"/>
              </w:rPr>
            </w:pPr>
            <w:r w:rsidRPr="00862418">
              <w:rPr>
                <w:rFonts w:ascii="GHEA Grapalat" w:hAnsi="GHEA Grapalat" w:cs="Sylfaen"/>
                <w:sz w:val="24"/>
                <w:szCs w:val="24"/>
                <w:lang w:val="hy-AM"/>
              </w:rPr>
              <w:t>Նախագծի</w:t>
            </w:r>
            <w:r w:rsidRPr="00862418">
              <w:rPr>
                <w:rFonts w:ascii="GHEA Grapalat" w:hAnsi="GHEA Grapalat" w:cs="Sylfaen"/>
                <w:iCs/>
                <w:sz w:val="24"/>
                <w:szCs w:val="24"/>
                <w:lang w:val="af-ZA"/>
              </w:rPr>
              <w:t xml:space="preserve"> վերաբերյալ </w:t>
            </w:r>
            <w:r w:rsidRPr="00862418">
              <w:rPr>
                <w:rFonts w:ascii="GHEA Grapalat" w:hAnsi="GHEA Grapalat" w:cs="Sylfaen"/>
                <w:sz w:val="24"/>
                <w:szCs w:val="24"/>
                <w:lang w:val="es-ES"/>
              </w:rPr>
              <w:t>առաջարկություններ չկան</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862418" w:rsidRDefault="00862418" w:rsidP="00544D31">
            <w:pPr>
              <w:pStyle w:val="NormalWeb"/>
              <w:shd w:val="clear" w:color="auto" w:fill="FFFFFF"/>
              <w:spacing w:before="0" w:beforeAutospacing="0" w:after="0" w:afterAutospacing="0" w:line="360" w:lineRule="auto"/>
              <w:contextualSpacing/>
              <w:jc w:val="center"/>
              <w:rPr>
                <w:rFonts w:ascii="GHEA Grapalat" w:hAnsi="GHEA Grapalat"/>
                <w:lang w:val="hy-AM"/>
              </w:rPr>
            </w:pPr>
            <w:r w:rsidRPr="00862418">
              <w:rPr>
                <w:rFonts w:ascii="GHEA Grapalat" w:hAnsi="GHEA Grapalat"/>
                <w:lang w:val="hy-AM"/>
              </w:rPr>
              <w:t>Ընդունվել է ի գիտություն</w:t>
            </w:r>
          </w:p>
        </w:tc>
      </w:tr>
      <w:bookmarkEnd w:id="0"/>
      <w:tr w:rsidR="00862418" w:rsidRPr="00862418" w:rsidTr="00F508D7">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rsidR="00862418" w:rsidRPr="00862418" w:rsidRDefault="00862418" w:rsidP="00544D31">
            <w:pPr>
              <w:spacing w:after="0" w:line="360" w:lineRule="auto"/>
              <w:ind w:right="91"/>
              <w:jc w:val="center"/>
              <w:rPr>
                <w:rFonts w:ascii="GHEA Grapalat" w:hAnsi="GHEA Grapalat"/>
                <w:b/>
                <w:sz w:val="24"/>
                <w:szCs w:val="24"/>
                <w:lang w:val="hy-AM"/>
              </w:rPr>
            </w:pPr>
            <w:r w:rsidRPr="00862418">
              <w:rPr>
                <w:rFonts w:ascii="GHEA Grapalat" w:hAnsi="GHEA Grapalat"/>
                <w:b/>
                <w:sz w:val="24"/>
                <w:szCs w:val="24"/>
                <w:lang w:val="hy-AM"/>
              </w:rPr>
              <w:t>3</w:t>
            </w:r>
            <w:r w:rsidRPr="00862418">
              <w:rPr>
                <w:rFonts w:ascii="GHEA Grapalat" w:hAnsi="GHEA Grapalat"/>
                <w:b/>
                <w:sz w:val="24"/>
                <w:szCs w:val="24"/>
              </w:rPr>
              <w:t xml:space="preserve">. </w:t>
            </w:r>
            <w:r w:rsidRPr="00862418">
              <w:rPr>
                <w:rFonts w:ascii="GHEA Grapalat" w:hAnsi="GHEA Grapalat"/>
                <w:b/>
                <w:sz w:val="24"/>
                <w:szCs w:val="24"/>
                <w:lang w:val="hy-AM"/>
              </w:rPr>
              <w:t>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862418" w:rsidRPr="00862418" w:rsidRDefault="00862418" w:rsidP="00544D31">
            <w:pPr>
              <w:spacing w:after="0" w:line="360" w:lineRule="auto"/>
              <w:ind w:firstLine="360"/>
              <w:jc w:val="center"/>
              <w:rPr>
                <w:rFonts w:ascii="GHEA Grapalat" w:hAnsi="GHEA Grapalat"/>
                <w:b/>
                <w:sz w:val="24"/>
                <w:szCs w:val="24"/>
              </w:rPr>
            </w:pPr>
            <w:r w:rsidRPr="00862418">
              <w:rPr>
                <w:rFonts w:ascii="GHEA Grapalat" w:hAnsi="GHEA Grapalat"/>
                <w:b/>
                <w:sz w:val="24"/>
                <w:szCs w:val="24"/>
                <w:lang w:val="hy-AM"/>
              </w:rPr>
              <w:t>25</w:t>
            </w:r>
            <w:r w:rsidRPr="00862418">
              <w:rPr>
                <w:rFonts w:ascii="GHEA Grapalat" w:hAnsi="GHEA Grapalat"/>
                <w:b/>
                <w:sz w:val="24"/>
                <w:szCs w:val="24"/>
              </w:rPr>
              <w:t>.</w:t>
            </w:r>
            <w:r w:rsidRPr="00862418">
              <w:rPr>
                <w:rFonts w:ascii="GHEA Grapalat" w:hAnsi="GHEA Grapalat"/>
                <w:b/>
                <w:sz w:val="24"/>
                <w:szCs w:val="24"/>
                <w:lang w:val="hy-AM"/>
              </w:rPr>
              <w:t>07</w:t>
            </w:r>
            <w:r w:rsidRPr="00862418">
              <w:rPr>
                <w:rFonts w:ascii="GHEA Grapalat" w:hAnsi="GHEA Grapalat"/>
                <w:b/>
                <w:sz w:val="24"/>
                <w:szCs w:val="24"/>
              </w:rPr>
              <w:t>.</w:t>
            </w:r>
            <w:r w:rsidRPr="00862418">
              <w:rPr>
                <w:rFonts w:ascii="GHEA Grapalat" w:hAnsi="GHEA Grapalat"/>
                <w:b/>
                <w:sz w:val="24"/>
                <w:szCs w:val="24"/>
                <w:lang w:val="hy-AM"/>
              </w:rPr>
              <w:t>2025</w:t>
            </w:r>
            <w:r w:rsidRPr="00862418">
              <w:rPr>
                <w:rFonts w:ascii="GHEA Grapalat" w:hAnsi="GHEA Grapalat"/>
                <w:b/>
                <w:sz w:val="24"/>
                <w:szCs w:val="24"/>
              </w:rPr>
              <w:t>թ.</w:t>
            </w:r>
          </w:p>
        </w:tc>
      </w:tr>
      <w:tr w:rsidR="00862418" w:rsidRPr="00862418" w:rsidTr="00F508D7">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rsidR="00862418" w:rsidRPr="00862418" w:rsidRDefault="00862418" w:rsidP="00544D31">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862418" w:rsidRPr="00862418" w:rsidRDefault="00862418" w:rsidP="00544D31">
            <w:pPr>
              <w:spacing w:after="0" w:line="360" w:lineRule="auto"/>
              <w:ind w:firstLine="360"/>
              <w:jc w:val="center"/>
              <w:rPr>
                <w:rFonts w:ascii="GHEA Grapalat" w:hAnsi="GHEA Grapalat"/>
                <w:b/>
                <w:sz w:val="24"/>
                <w:szCs w:val="24"/>
                <w:lang w:val="hy-AM"/>
              </w:rPr>
            </w:pPr>
            <w:r w:rsidRPr="00862418">
              <w:rPr>
                <w:rFonts w:ascii="GHEA Grapalat" w:eastAsia="Times New Roman" w:hAnsi="GHEA Grapalat" w:cs="Times New Roman"/>
                <w:b/>
                <w:bCs/>
                <w:spacing w:val="-20"/>
                <w:sz w:val="24"/>
                <w:szCs w:val="24"/>
                <w:lang w:val="hy-AM" w:eastAsia="ru-RU"/>
              </w:rPr>
              <w:t>1/5-2/16890-2025</w:t>
            </w:r>
          </w:p>
        </w:tc>
      </w:tr>
      <w:tr w:rsidR="00862418" w:rsidRPr="00862418" w:rsidTr="00F508D7">
        <w:trPr>
          <w:trHeight w:val="345"/>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862418" w:rsidRPr="00862418" w:rsidRDefault="00862418" w:rsidP="00544D31">
            <w:pPr>
              <w:spacing w:after="0" w:line="360" w:lineRule="auto"/>
              <w:jc w:val="both"/>
              <w:rPr>
                <w:rFonts w:ascii="GHEA Grapalat" w:eastAsia="Times New Roman" w:hAnsi="GHEA Grapalat"/>
                <w:color w:val="000000"/>
                <w:sz w:val="24"/>
                <w:szCs w:val="24"/>
                <w:lang w:val="hy-AM"/>
              </w:rPr>
            </w:pPr>
            <w:r w:rsidRPr="00862418">
              <w:rPr>
                <w:rFonts w:ascii="GHEA Grapalat" w:hAnsi="GHEA Grapalat" w:cs="Sylfaen"/>
                <w:sz w:val="24"/>
                <w:szCs w:val="24"/>
                <w:lang w:val="hy-AM"/>
              </w:rPr>
              <w:t>Նախագծի</w:t>
            </w:r>
            <w:r w:rsidRPr="00862418">
              <w:rPr>
                <w:rFonts w:ascii="GHEA Grapalat" w:hAnsi="GHEA Grapalat" w:cs="Sylfaen"/>
                <w:iCs/>
                <w:sz w:val="24"/>
                <w:szCs w:val="24"/>
                <w:lang w:val="af-ZA"/>
              </w:rPr>
              <w:t xml:space="preserve"> վերաբերյալ </w:t>
            </w:r>
            <w:r w:rsidRPr="00862418">
              <w:rPr>
                <w:rFonts w:ascii="GHEA Grapalat" w:hAnsi="GHEA Grapalat" w:cs="Sylfaen"/>
                <w:sz w:val="24"/>
                <w:szCs w:val="24"/>
                <w:lang w:val="es-ES"/>
              </w:rPr>
              <w:t>առաջարկություններ չկան</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62418" w:rsidRPr="00862418" w:rsidRDefault="00862418" w:rsidP="00544D31">
            <w:pPr>
              <w:pStyle w:val="NormalWeb"/>
              <w:shd w:val="clear" w:color="auto" w:fill="FFFFFF"/>
              <w:spacing w:before="0" w:beforeAutospacing="0" w:after="0" w:afterAutospacing="0" w:line="360" w:lineRule="auto"/>
              <w:contextualSpacing/>
              <w:jc w:val="center"/>
              <w:rPr>
                <w:rFonts w:ascii="GHEA Grapalat" w:hAnsi="GHEA Grapalat"/>
                <w:lang w:val="hy-AM"/>
              </w:rPr>
            </w:pPr>
            <w:r w:rsidRPr="00862418">
              <w:rPr>
                <w:rFonts w:ascii="GHEA Grapalat" w:hAnsi="GHEA Grapalat"/>
                <w:lang w:val="hy-AM"/>
              </w:rPr>
              <w:t>Ընդունվել է ի գիտություն</w:t>
            </w:r>
          </w:p>
        </w:tc>
      </w:tr>
      <w:tr w:rsidR="00F508D7" w:rsidRPr="00862418" w:rsidTr="00544D31">
        <w:trPr>
          <w:trHeight w:val="355"/>
        </w:trPr>
        <w:tc>
          <w:tcPr>
            <w:tcW w:w="11637"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F508D7" w:rsidRPr="00544D31" w:rsidRDefault="00F508D7" w:rsidP="00544D31">
            <w:pPr>
              <w:spacing w:after="0" w:line="360" w:lineRule="auto"/>
              <w:ind w:right="91"/>
              <w:jc w:val="center"/>
              <w:rPr>
                <w:rFonts w:ascii="GHEA Grapalat" w:hAnsi="GHEA Grapalat"/>
                <w:b/>
                <w:sz w:val="24"/>
                <w:szCs w:val="24"/>
                <w:lang w:val="hy-AM"/>
              </w:rPr>
            </w:pPr>
            <w:r w:rsidRPr="00544D31">
              <w:rPr>
                <w:rFonts w:ascii="GHEA Grapalat" w:hAnsi="GHEA Grapalat"/>
                <w:b/>
                <w:sz w:val="24"/>
                <w:szCs w:val="24"/>
                <w:lang w:val="hy-AM"/>
              </w:rPr>
              <w:t>4. ՀՀ արդարդատության նախարարություն</w:t>
            </w:r>
          </w:p>
          <w:p w:rsidR="00F508D7" w:rsidRPr="00544D31" w:rsidRDefault="00F508D7" w:rsidP="00544D31">
            <w:pPr>
              <w:spacing w:after="0" w:line="360" w:lineRule="auto"/>
              <w:ind w:right="91"/>
              <w:jc w:val="center"/>
              <w:rPr>
                <w:rFonts w:ascii="GHEA Grapalat" w:hAnsi="GHEA Grapalat"/>
                <w:i/>
                <w:sz w:val="24"/>
                <w:szCs w:val="24"/>
                <w:lang w:val="hy-AM"/>
              </w:rPr>
            </w:pPr>
            <w:r w:rsidRPr="00544D31">
              <w:rPr>
                <w:rFonts w:ascii="GHEA Grapalat" w:hAnsi="GHEA Grapalat"/>
                <w:i/>
                <w:sz w:val="24"/>
                <w:szCs w:val="24"/>
                <w:lang w:val="hy-AM"/>
              </w:rPr>
              <w:t>պետական փորձագիտական եզրակացություն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508D7" w:rsidRPr="00544D31" w:rsidRDefault="00544D31" w:rsidP="00544D31">
            <w:pPr>
              <w:spacing w:after="0" w:line="360" w:lineRule="auto"/>
              <w:ind w:firstLine="360"/>
              <w:jc w:val="center"/>
              <w:rPr>
                <w:rFonts w:ascii="GHEA Grapalat" w:hAnsi="GHEA Grapalat"/>
                <w:b/>
                <w:sz w:val="24"/>
                <w:szCs w:val="24"/>
              </w:rPr>
            </w:pPr>
            <w:r w:rsidRPr="00544D31">
              <w:rPr>
                <w:rFonts w:ascii="GHEA Grapalat" w:hAnsi="GHEA Grapalat"/>
                <w:b/>
                <w:sz w:val="24"/>
                <w:szCs w:val="24"/>
              </w:rPr>
              <w:t>03.11.</w:t>
            </w:r>
            <w:r w:rsidR="00F508D7" w:rsidRPr="00544D31">
              <w:rPr>
                <w:rFonts w:ascii="GHEA Grapalat" w:hAnsi="GHEA Grapalat"/>
                <w:b/>
                <w:sz w:val="24"/>
                <w:szCs w:val="24"/>
              </w:rPr>
              <w:t>2025թ.</w:t>
            </w:r>
          </w:p>
        </w:tc>
      </w:tr>
      <w:tr w:rsidR="00F508D7" w:rsidRPr="00862418" w:rsidTr="00544D31">
        <w:trPr>
          <w:trHeight w:val="354"/>
        </w:trPr>
        <w:tc>
          <w:tcPr>
            <w:tcW w:w="11637" w:type="dxa"/>
            <w:gridSpan w:val="3"/>
            <w:vMerge/>
            <w:tcBorders>
              <w:left w:val="single" w:sz="4" w:space="0" w:color="auto"/>
              <w:bottom w:val="single" w:sz="4" w:space="0" w:color="auto"/>
              <w:right w:val="single" w:sz="4" w:space="0" w:color="auto"/>
            </w:tcBorders>
            <w:shd w:val="clear" w:color="auto" w:fill="D9D9D9" w:themeFill="background1" w:themeFillShade="D9"/>
          </w:tcPr>
          <w:p w:rsidR="00F508D7" w:rsidRDefault="00F508D7" w:rsidP="00544D31">
            <w:pPr>
              <w:pStyle w:val="NormalWeb"/>
              <w:shd w:val="clear" w:color="auto" w:fill="FFFFFF"/>
              <w:spacing w:before="0" w:beforeAutospacing="0" w:after="0" w:afterAutospacing="0" w:line="360" w:lineRule="auto"/>
              <w:contextualSpacing/>
              <w:jc w:val="center"/>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508D7" w:rsidRPr="00544D31" w:rsidRDefault="00F508D7" w:rsidP="00544D31">
            <w:pPr>
              <w:spacing w:after="0" w:line="360" w:lineRule="auto"/>
              <w:ind w:firstLine="360"/>
              <w:jc w:val="center"/>
              <w:rPr>
                <w:rFonts w:ascii="GHEA Grapalat" w:hAnsi="GHEA Grapalat"/>
                <w:b/>
                <w:sz w:val="24"/>
                <w:szCs w:val="24"/>
              </w:rPr>
            </w:pPr>
            <w:r w:rsidRPr="00544D31">
              <w:rPr>
                <w:rFonts w:ascii="GHEA Grapalat" w:hAnsi="GHEA Grapalat"/>
                <w:b/>
                <w:sz w:val="24"/>
                <w:szCs w:val="24"/>
              </w:rPr>
              <w:t>/27.3/49308-2025</w:t>
            </w:r>
          </w:p>
        </w:tc>
      </w:tr>
      <w:tr w:rsidR="00F508D7" w:rsidRPr="00862418" w:rsidTr="00F508D7">
        <w:trPr>
          <w:trHeight w:val="345"/>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F508D7" w:rsidRPr="00862418" w:rsidRDefault="00F508D7" w:rsidP="00544D31">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Նախագծի վերաբերյալ առարկություններ չկան</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508D7" w:rsidRPr="00862418" w:rsidRDefault="00F508D7" w:rsidP="00544D31">
            <w:pPr>
              <w:pStyle w:val="NormalWeb"/>
              <w:shd w:val="clear" w:color="auto" w:fill="FFFFFF"/>
              <w:spacing w:before="0" w:beforeAutospacing="0" w:after="0" w:afterAutospacing="0" w:line="360" w:lineRule="auto"/>
              <w:contextualSpacing/>
              <w:jc w:val="center"/>
              <w:rPr>
                <w:rFonts w:ascii="GHEA Grapalat" w:hAnsi="GHEA Grapalat"/>
                <w:lang w:val="hy-AM"/>
              </w:rPr>
            </w:pPr>
            <w:r w:rsidRPr="00862418">
              <w:rPr>
                <w:rFonts w:ascii="GHEA Grapalat" w:hAnsi="GHEA Grapalat"/>
                <w:lang w:val="hy-AM"/>
              </w:rPr>
              <w:t>Ընդունվել է ի գիտություն</w:t>
            </w:r>
          </w:p>
        </w:tc>
      </w:tr>
      <w:tr w:rsidR="00544D31" w:rsidRPr="00862418" w:rsidTr="00544D31">
        <w:trPr>
          <w:trHeight w:val="355"/>
        </w:trPr>
        <w:tc>
          <w:tcPr>
            <w:tcW w:w="1161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544D31" w:rsidRPr="00544D31" w:rsidRDefault="00544D31" w:rsidP="00544D31">
            <w:pPr>
              <w:spacing w:after="0" w:line="360" w:lineRule="auto"/>
              <w:ind w:right="91"/>
              <w:jc w:val="center"/>
              <w:rPr>
                <w:rFonts w:ascii="GHEA Grapalat" w:hAnsi="GHEA Grapalat"/>
                <w:b/>
                <w:sz w:val="24"/>
                <w:szCs w:val="24"/>
                <w:lang w:val="hy-AM"/>
              </w:rPr>
            </w:pPr>
            <w:r w:rsidRPr="00544D31">
              <w:rPr>
                <w:rFonts w:ascii="GHEA Grapalat" w:hAnsi="GHEA Grapalat"/>
                <w:b/>
                <w:sz w:val="24"/>
                <w:szCs w:val="24"/>
                <w:lang w:val="hy-AM"/>
              </w:rPr>
              <w:t>5. ՀՀ</w:t>
            </w:r>
            <w:r w:rsidRPr="00544D31">
              <w:rPr>
                <w:rFonts w:ascii="GHEA Grapalat" w:hAnsi="GHEA Grapalat"/>
                <w:b/>
                <w:sz w:val="24"/>
                <w:szCs w:val="24"/>
                <w:lang w:val="hy-AM"/>
              </w:rPr>
              <w:t xml:space="preserve"> վարչապետի </w:t>
            </w:r>
            <w:r w:rsidRPr="00544D31">
              <w:rPr>
                <w:rFonts w:ascii="GHEA Grapalat" w:hAnsi="GHEA Grapalat"/>
                <w:b/>
                <w:sz w:val="24"/>
                <w:szCs w:val="24"/>
                <w:lang w:val="hy-AM"/>
              </w:rPr>
              <w:t>աշխատակազմ</w:t>
            </w:r>
          </w:p>
          <w:p w:rsidR="00544D31" w:rsidRPr="00544D31" w:rsidRDefault="00544D31" w:rsidP="00544D31">
            <w:pPr>
              <w:spacing w:after="0" w:line="360" w:lineRule="auto"/>
              <w:ind w:right="91"/>
              <w:jc w:val="center"/>
              <w:rPr>
                <w:rFonts w:ascii="GHEA Grapalat" w:hAnsi="GHEA Grapalat"/>
                <w:i/>
                <w:sz w:val="24"/>
                <w:szCs w:val="24"/>
                <w:lang w:val="hy-AM"/>
              </w:rPr>
            </w:pPr>
            <w:r w:rsidRPr="00544D31">
              <w:rPr>
                <w:rFonts w:ascii="GHEA Grapalat" w:hAnsi="GHEA Grapalat"/>
                <w:i/>
                <w:sz w:val="24"/>
                <w:szCs w:val="24"/>
                <w:lang w:val="hy-AM"/>
              </w:rPr>
              <w:t>պետաիրավական վարչության</w:t>
            </w:r>
            <w:r w:rsidRPr="00544D31">
              <w:rPr>
                <w:rFonts w:ascii="GHEA Grapalat" w:hAnsi="GHEA Grapalat"/>
                <w:i/>
                <w:sz w:val="24"/>
                <w:szCs w:val="24"/>
                <w:lang w:val="hy-AM"/>
              </w:rPr>
              <w:t xml:space="preserve"> եզրակացություն</w:t>
            </w:r>
          </w:p>
        </w:tc>
        <w:tc>
          <w:tcPr>
            <w:tcW w:w="36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44D31" w:rsidRPr="00544D31" w:rsidRDefault="00544D31" w:rsidP="00544D31">
            <w:pPr>
              <w:spacing w:after="0" w:line="360" w:lineRule="auto"/>
              <w:ind w:right="91"/>
              <w:jc w:val="center"/>
              <w:rPr>
                <w:rFonts w:ascii="GHEA Grapalat" w:hAnsi="GHEA Grapalat"/>
                <w:b/>
                <w:sz w:val="24"/>
                <w:szCs w:val="24"/>
                <w:lang w:val="hy-AM"/>
              </w:rPr>
            </w:pPr>
            <w:r w:rsidRPr="00544D31">
              <w:rPr>
                <w:rFonts w:ascii="GHEA Grapalat" w:hAnsi="GHEA Grapalat"/>
                <w:b/>
                <w:sz w:val="24"/>
                <w:szCs w:val="24"/>
                <w:lang w:val="hy-AM"/>
              </w:rPr>
              <w:t>19.12.2025թ.</w:t>
            </w:r>
          </w:p>
        </w:tc>
      </w:tr>
      <w:tr w:rsidR="00544D31" w:rsidRPr="00862418" w:rsidTr="00544D31">
        <w:trPr>
          <w:trHeight w:val="354"/>
        </w:trPr>
        <w:tc>
          <w:tcPr>
            <w:tcW w:w="11610" w:type="dxa"/>
            <w:gridSpan w:val="2"/>
            <w:vMerge/>
            <w:tcBorders>
              <w:left w:val="single" w:sz="4" w:space="0" w:color="auto"/>
              <w:bottom w:val="single" w:sz="4" w:space="0" w:color="auto"/>
              <w:right w:val="single" w:sz="4" w:space="0" w:color="auto"/>
            </w:tcBorders>
            <w:shd w:val="clear" w:color="auto" w:fill="D9D9D9" w:themeFill="background1" w:themeFillShade="D9"/>
          </w:tcPr>
          <w:p w:rsidR="00544D31" w:rsidRPr="00544D31" w:rsidRDefault="00544D31" w:rsidP="00544D31">
            <w:pPr>
              <w:spacing w:after="0" w:line="360" w:lineRule="auto"/>
              <w:ind w:right="91"/>
              <w:jc w:val="center"/>
              <w:rPr>
                <w:rFonts w:ascii="GHEA Grapalat" w:hAnsi="GHEA Grapalat"/>
                <w:i/>
                <w:sz w:val="24"/>
                <w:szCs w:val="24"/>
                <w:lang w:val="hy-AM"/>
              </w:rPr>
            </w:pPr>
          </w:p>
        </w:tc>
        <w:tc>
          <w:tcPr>
            <w:tcW w:w="36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44D31" w:rsidRPr="00544D31" w:rsidRDefault="00544D31" w:rsidP="00544D31">
            <w:pPr>
              <w:spacing w:after="0" w:line="360" w:lineRule="auto"/>
              <w:ind w:right="91"/>
              <w:jc w:val="center"/>
              <w:rPr>
                <w:rFonts w:ascii="GHEA Grapalat" w:hAnsi="GHEA Grapalat"/>
                <w:b/>
                <w:sz w:val="24"/>
                <w:szCs w:val="24"/>
                <w:lang w:val="hy-AM"/>
              </w:rPr>
            </w:pPr>
            <w:r w:rsidRPr="00544D31">
              <w:rPr>
                <w:rFonts w:ascii="GHEA Grapalat" w:hAnsi="GHEA Grapalat"/>
                <w:b/>
                <w:sz w:val="24"/>
                <w:szCs w:val="24"/>
                <w:lang w:val="hy-AM"/>
              </w:rPr>
              <w:t xml:space="preserve"> 02/10.19/41352-2025</w:t>
            </w:r>
          </w:p>
        </w:tc>
      </w:tr>
      <w:tr w:rsidR="00544D31" w:rsidRPr="00862418" w:rsidTr="00F508D7">
        <w:trPr>
          <w:trHeight w:val="345"/>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544D31" w:rsidRDefault="00544D31" w:rsidP="00544D31">
            <w:pPr>
              <w:pStyle w:val="ListParagraph"/>
              <w:numPr>
                <w:ilvl w:val="0"/>
                <w:numId w:val="28"/>
              </w:numPr>
              <w:spacing w:after="0" w:line="360" w:lineRule="auto"/>
              <w:ind w:left="0" w:firstLine="0"/>
              <w:jc w:val="both"/>
              <w:rPr>
                <w:rFonts w:ascii="GHEA Grapalat" w:eastAsia="Arial" w:hAnsi="GHEA Grapalat" w:cs="Sylfaen"/>
                <w:sz w:val="24"/>
                <w:szCs w:val="24"/>
                <w:lang w:val="es-ES"/>
              </w:rPr>
            </w:pPr>
            <w:r w:rsidRPr="00544D31">
              <w:rPr>
                <w:rFonts w:ascii="GHEA Grapalat" w:eastAsia="Arial" w:hAnsi="GHEA Grapalat" w:cs="Sylfaen"/>
                <w:sz w:val="24"/>
                <w:szCs w:val="24"/>
                <w:lang w:val="es-ES"/>
              </w:rPr>
              <w:t xml:space="preserve">Նախագծի 2-րդ կետով առաջարկվում է սահամանել, որ </w:t>
            </w:r>
            <w:r>
              <w:rPr>
                <w:rFonts w:ascii="GHEA Grapalat" w:eastAsia="Arial" w:hAnsi="GHEA Grapalat" w:cs="Sylfaen"/>
                <w:sz w:val="24"/>
                <w:szCs w:val="24"/>
                <w:lang w:val="hy-AM"/>
              </w:rPr>
              <w:t>ՄԱԿ</w:t>
            </w:r>
            <w:r w:rsidRPr="00544D31">
              <w:rPr>
                <w:rFonts w:ascii="GHEA Grapalat" w:eastAsia="Arial" w:hAnsi="GHEA Grapalat" w:cs="Sylfaen"/>
                <w:sz w:val="24"/>
                <w:szCs w:val="24"/>
                <w:lang w:val="es-ES"/>
              </w:rPr>
              <w:t xml:space="preserve"> </w:t>
            </w:r>
            <w:r w:rsidRPr="00544D31">
              <w:rPr>
                <w:rFonts w:ascii="GHEA Grapalat" w:eastAsia="Arial" w:hAnsi="GHEA Grapalat" w:cs="Sylfaen"/>
                <w:sz w:val="24"/>
                <w:szCs w:val="24"/>
                <w:lang w:val="es-ES"/>
              </w:rPr>
              <w:lastRenderedPageBreak/>
              <w:t>ճամփորդական փաստաթուղթ (</w:t>
            </w:r>
            <w:r>
              <w:rPr>
                <w:rFonts w:ascii="GHEA Grapalat" w:eastAsia="Arial" w:hAnsi="GHEA Grapalat" w:cs="Sylfaen"/>
                <w:sz w:val="24"/>
                <w:szCs w:val="24"/>
                <w:lang w:val="es-ES"/>
              </w:rPr>
              <w:t>UN</w:t>
            </w:r>
            <w:r w:rsidRPr="00544D31">
              <w:rPr>
                <w:rFonts w:ascii="GHEA Grapalat" w:eastAsia="Arial" w:hAnsi="GHEA Grapalat" w:cs="Sylfaen"/>
                <w:sz w:val="24"/>
                <w:szCs w:val="24"/>
                <w:lang w:val="es-ES"/>
              </w:rPr>
              <w:t xml:space="preserve"> Laissez-Passer) և </w:t>
            </w:r>
            <w:r>
              <w:rPr>
                <w:rFonts w:ascii="GHEA Grapalat" w:eastAsia="Arial" w:hAnsi="GHEA Grapalat" w:cs="Sylfaen"/>
                <w:sz w:val="24"/>
                <w:szCs w:val="24"/>
                <w:lang w:val="hy-AM"/>
              </w:rPr>
              <w:t>ԵՄ</w:t>
            </w:r>
            <w:r w:rsidRPr="00544D31">
              <w:rPr>
                <w:rFonts w:ascii="GHEA Grapalat" w:eastAsia="Arial" w:hAnsi="GHEA Grapalat" w:cs="Sylfaen"/>
                <w:sz w:val="24"/>
                <w:szCs w:val="24"/>
                <w:lang w:val="es-ES"/>
              </w:rPr>
              <w:t xml:space="preserve"> ճամփորդական փաստաթուղթ (</w:t>
            </w:r>
            <w:r>
              <w:rPr>
                <w:rFonts w:ascii="GHEA Grapalat" w:eastAsia="Arial" w:hAnsi="GHEA Grapalat" w:cs="Sylfaen"/>
                <w:sz w:val="24"/>
                <w:szCs w:val="24"/>
                <w:lang w:val="es-ES"/>
              </w:rPr>
              <w:t>EU</w:t>
            </w:r>
            <w:r w:rsidRPr="00544D31">
              <w:rPr>
                <w:rFonts w:ascii="GHEA Grapalat" w:eastAsia="Arial" w:hAnsi="GHEA Grapalat" w:cs="Sylfaen"/>
                <w:sz w:val="24"/>
                <w:szCs w:val="24"/>
                <w:lang w:val="es-ES"/>
              </w:rPr>
              <w:t xml:space="preserve"> Laissez-Passer) կրող անձինք առանց մուտքի վիզայի կարող են գտնվել ՀՀ տարածքում առավելագույնը 90 օր ցանկացած 180-օրյա ժամանակահատվածում: Մինչդեռ, հարկ է նկատել, որ Կառավարությունը ՀՀ տարածքում գտնվելու ժամկետների վերաբերյալ հարաբերությունները կարգավորելու լիազորություն չունի։ Ավելին, նշված ժամկետներն արդեն իսկ սահմանված են օրենքով, իսկ նախագծով առաջարկվող կարգավորումները չեն համապատասխանում օրենքի կարգավորումներին։ Մասնավորապես, «Օտարերկրացիների մասին» օրենքի 7-րդ հոդվածի 1-ին մասի համաձայն՝ այն պետությունների քաղաքացիները, որոնց համար սահմանված է ՀՀ ժամանելու առանց մուտքի վիզայի ռեժիմ, ՀՀ տարածքում կարող են մնալ առավելագույնը 180 օր ժամկետով՝ մեկ տարվա ընթացքում, եթե ՀՀ միջազգային պայմանագրերով այլ ժամկետ սահմանված չէ</w:t>
            </w:r>
            <w:r>
              <w:rPr>
                <w:rFonts w:ascii="GHEA Grapalat" w:eastAsia="Arial" w:hAnsi="GHEA Grapalat" w:cs="Sylfaen"/>
                <w:sz w:val="24"/>
                <w:szCs w:val="24"/>
                <w:lang w:val="es-ES"/>
              </w:rPr>
              <w:t>:</w:t>
            </w:r>
          </w:p>
          <w:p w:rsidR="00544D31" w:rsidRPr="00544D31" w:rsidRDefault="00544D31" w:rsidP="00544D31">
            <w:pPr>
              <w:pStyle w:val="ListParagraph"/>
              <w:numPr>
                <w:ilvl w:val="0"/>
                <w:numId w:val="28"/>
              </w:numPr>
              <w:spacing w:after="0" w:line="360" w:lineRule="auto"/>
              <w:ind w:left="0" w:firstLine="0"/>
              <w:jc w:val="both"/>
              <w:rPr>
                <w:rFonts w:ascii="GHEA Grapalat" w:eastAsia="Arial" w:hAnsi="GHEA Grapalat" w:cs="Sylfaen"/>
                <w:sz w:val="24"/>
                <w:szCs w:val="24"/>
                <w:lang w:val="es-ES"/>
              </w:rPr>
            </w:pPr>
            <w:r w:rsidRPr="00544D31">
              <w:rPr>
                <w:rFonts w:ascii="GHEA Grapalat" w:eastAsia="Arial" w:hAnsi="GHEA Grapalat" w:cs="Sylfaen"/>
                <w:sz w:val="24"/>
                <w:szCs w:val="24"/>
                <w:lang w:val="es-ES"/>
              </w:rPr>
              <w:t xml:space="preserve">Նախագծի 3-րդ կետով Արտաքին գործերի նախարարին հանձնարարվում է առաջարկվող կարգավորման մասին </w:t>
            </w:r>
            <w:r>
              <w:rPr>
                <w:rFonts w:ascii="GHEA Grapalat" w:eastAsia="Arial" w:hAnsi="GHEA Grapalat" w:cs="Sylfaen"/>
                <w:sz w:val="24"/>
                <w:szCs w:val="24"/>
                <w:lang w:val="es-ES"/>
              </w:rPr>
              <w:t>1-</w:t>
            </w:r>
            <w:r w:rsidRPr="00544D31">
              <w:rPr>
                <w:rFonts w:ascii="GHEA Grapalat" w:eastAsia="Arial" w:hAnsi="GHEA Grapalat" w:cs="Sylfaen"/>
                <w:sz w:val="24"/>
                <w:szCs w:val="24"/>
                <w:lang w:val="es-ES"/>
              </w:rPr>
              <w:t>մսյա ժամկետում ծանուցել նշված միջազգային կազմակերպություններին և օտարերկրյա պետություններին։ Մինչդենռ, Կառավարության որոշման մակարդակով նման կարգավորումների նախատեսումը ծանրակշիռ հիմնավորման կարիք ունի։</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44D31" w:rsidRDefault="00544D31" w:rsidP="00544D31">
            <w:pPr>
              <w:pStyle w:val="NormalWeb"/>
              <w:numPr>
                <w:ilvl w:val="0"/>
                <w:numId w:val="29"/>
              </w:numPr>
              <w:shd w:val="clear" w:color="auto" w:fill="FFFFFF"/>
              <w:spacing w:before="0" w:beforeAutospacing="0" w:after="0" w:afterAutospacing="0" w:line="360" w:lineRule="auto"/>
              <w:contextualSpacing/>
              <w:jc w:val="center"/>
              <w:rPr>
                <w:rFonts w:ascii="GHEA Grapalat" w:hAnsi="GHEA Grapalat"/>
                <w:b/>
                <w:lang w:val="hy-AM"/>
              </w:rPr>
            </w:pPr>
            <w:r w:rsidRPr="00544D31">
              <w:rPr>
                <w:rFonts w:ascii="GHEA Grapalat" w:hAnsi="GHEA Grapalat"/>
                <w:b/>
                <w:lang w:val="hy-AM"/>
              </w:rPr>
              <w:lastRenderedPageBreak/>
              <w:t>Ընդունվել է</w:t>
            </w: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Pr="00544D31" w:rsidRDefault="00544D31" w:rsidP="00544D31">
            <w:pPr>
              <w:pStyle w:val="NormalWeb"/>
              <w:shd w:val="clear" w:color="auto" w:fill="FFFFFF"/>
              <w:spacing w:before="0" w:beforeAutospacing="0" w:after="0" w:afterAutospacing="0" w:line="360" w:lineRule="auto"/>
              <w:contextualSpacing/>
              <w:jc w:val="center"/>
              <w:rPr>
                <w:rFonts w:ascii="GHEA Grapalat" w:hAnsi="GHEA Grapalat"/>
                <w:b/>
                <w:lang w:val="hy-AM"/>
              </w:rPr>
            </w:pPr>
          </w:p>
          <w:p w:rsidR="00544D31" w:rsidRPr="00862418" w:rsidRDefault="00544D31" w:rsidP="00544D31">
            <w:pPr>
              <w:pStyle w:val="NormalWeb"/>
              <w:numPr>
                <w:ilvl w:val="0"/>
                <w:numId w:val="29"/>
              </w:numPr>
              <w:shd w:val="clear" w:color="auto" w:fill="FFFFFF"/>
              <w:spacing w:before="0" w:beforeAutospacing="0" w:after="0" w:afterAutospacing="0" w:line="360" w:lineRule="auto"/>
              <w:contextualSpacing/>
              <w:jc w:val="center"/>
              <w:rPr>
                <w:rFonts w:ascii="GHEA Grapalat" w:hAnsi="GHEA Grapalat"/>
                <w:lang w:val="hy-AM"/>
              </w:rPr>
            </w:pPr>
            <w:r w:rsidRPr="00544D31">
              <w:rPr>
                <w:rFonts w:ascii="GHEA Grapalat" w:hAnsi="GHEA Grapalat"/>
                <w:b/>
                <w:lang w:val="hy-AM"/>
              </w:rPr>
              <w:t>Ընդունվել է</w:t>
            </w:r>
          </w:p>
        </w:tc>
      </w:tr>
    </w:tbl>
    <w:p w:rsidR="00F508D7" w:rsidRDefault="00F508D7" w:rsidP="00544D31">
      <w:pPr>
        <w:spacing w:after="0" w:line="360" w:lineRule="auto"/>
        <w:ind w:right="-763"/>
        <w:jc w:val="right"/>
        <w:rPr>
          <w:rFonts w:ascii="GHEA Grapalat" w:hAnsi="GHEA Grapalat"/>
          <w:b/>
          <w:sz w:val="24"/>
          <w:szCs w:val="24"/>
          <w:lang w:val="hy-AM"/>
        </w:rPr>
      </w:pPr>
    </w:p>
    <w:p w:rsidR="00F508D7" w:rsidRDefault="00FE2B05" w:rsidP="00544D31">
      <w:pPr>
        <w:spacing w:after="0" w:line="360" w:lineRule="auto"/>
        <w:ind w:right="47"/>
        <w:jc w:val="right"/>
        <w:rPr>
          <w:rFonts w:ascii="GHEA Grapalat" w:hAnsi="GHEA Grapalat"/>
          <w:b/>
          <w:sz w:val="24"/>
          <w:szCs w:val="24"/>
        </w:rPr>
      </w:pPr>
      <w:r w:rsidRPr="00862418">
        <w:rPr>
          <w:rFonts w:ascii="GHEA Grapalat" w:hAnsi="GHEA Grapalat"/>
          <w:b/>
          <w:sz w:val="24"/>
          <w:szCs w:val="24"/>
          <w:lang w:val="hy-AM"/>
        </w:rPr>
        <w:t>Հ</w:t>
      </w:r>
      <w:r w:rsidR="002658DC" w:rsidRPr="00862418">
        <w:rPr>
          <w:rFonts w:ascii="GHEA Grapalat" w:hAnsi="GHEA Grapalat"/>
          <w:b/>
          <w:sz w:val="24"/>
          <w:szCs w:val="24"/>
        </w:rPr>
        <w:t xml:space="preserve">Հ   </w:t>
      </w:r>
      <w:r w:rsidR="00D055E5" w:rsidRPr="00862418">
        <w:rPr>
          <w:rFonts w:ascii="GHEA Grapalat" w:hAnsi="GHEA Grapalat"/>
          <w:b/>
          <w:sz w:val="24"/>
          <w:szCs w:val="24"/>
        </w:rPr>
        <w:t>ԱՐՏԱՔԻՆ ԳՈՐԾԵՐԻ ՆԱԽԱՐԱՐՈՒԹՅՈՒՆ</w:t>
      </w:r>
    </w:p>
    <w:sectPr w:rsidR="00F508D7" w:rsidSect="00544D31">
      <w:pgSz w:w="16787" w:h="11870" w:orient="landscape"/>
      <w:pgMar w:top="450" w:right="720" w:bottom="5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5D1" w:rsidRDefault="004955D1" w:rsidP="00DC21C6">
      <w:pPr>
        <w:spacing w:after="0" w:line="240" w:lineRule="auto"/>
      </w:pPr>
      <w:r>
        <w:separator/>
      </w:r>
    </w:p>
  </w:endnote>
  <w:endnote w:type="continuationSeparator" w:id="0">
    <w:p w:rsidR="004955D1" w:rsidRDefault="004955D1"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5D1" w:rsidRDefault="004955D1" w:rsidP="00DC21C6">
      <w:pPr>
        <w:spacing w:after="0" w:line="240" w:lineRule="auto"/>
      </w:pPr>
      <w:r>
        <w:separator/>
      </w:r>
    </w:p>
  </w:footnote>
  <w:footnote w:type="continuationSeparator" w:id="0">
    <w:p w:rsidR="004955D1" w:rsidRDefault="004955D1"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F24789"/>
    <w:multiLevelType w:val="hybridMultilevel"/>
    <w:tmpl w:val="B754A9B2"/>
    <w:lvl w:ilvl="0" w:tplc="C1C4F3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D4E8D"/>
    <w:multiLevelType w:val="hybridMultilevel"/>
    <w:tmpl w:val="8DB4B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8"/>
  </w:num>
  <w:num w:numId="4">
    <w:abstractNumId w:val="17"/>
  </w:num>
  <w:num w:numId="5">
    <w:abstractNumId w:val="20"/>
  </w:num>
  <w:num w:numId="6">
    <w:abstractNumId w:val="6"/>
  </w:num>
  <w:num w:numId="7">
    <w:abstractNumId w:val="10"/>
  </w:num>
  <w:num w:numId="8">
    <w:abstractNumId w:val="5"/>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num>
  <w:num w:numId="12">
    <w:abstractNumId w:val="24"/>
  </w:num>
  <w:num w:numId="13">
    <w:abstractNumId w:val="25"/>
  </w:num>
  <w:num w:numId="14">
    <w:abstractNumId w:val="23"/>
  </w:num>
  <w:num w:numId="15">
    <w:abstractNumId w:val="16"/>
  </w:num>
  <w:num w:numId="16">
    <w:abstractNumId w:val="3"/>
  </w:num>
  <w:num w:numId="17">
    <w:abstractNumId w:val="4"/>
  </w:num>
  <w:num w:numId="18">
    <w:abstractNumId w:val="21"/>
  </w:num>
  <w:num w:numId="19">
    <w:abstractNumId w:val="2"/>
  </w:num>
  <w:num w:numId="20">
    <w:abstractNumId w:val="13"/>
  </w:num>
  <w:num w:numId="21">
    <w:abstractNumId w:val="22"/>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0"/>
  </w:num>
  <w:num w:numId="25">
    <w:abstractNumId w:val="1"/>
  </w:num>
  <w:num w:numId="26">
    <w:abstractNumId w:val="27"/>
  </w:num>
  <w:num w:numId="27">
    <w:abstractNumId w:val="12"/>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32730"/>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55D1"/>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27B9"/>
    <w:rsid w:val="00513A68"/>
    <w:rsid w:val="00514A5D"/>
    <w:rsid w:val="00514D20"/>
    <w:rsid w:val="00516BC8"/>
    <w:rsid w:val="00517A16"/>
    <w:rsid w:val="00517BE1"/>
    <w:rsid w:val="00522F6A"/>
    <w:rsid w:val="0052448A"/>
    <w:rsid w:val="00524B07"/>
    <w:rsid w:val="0052685F"/>
    <w:rsid w:val="00527522"/>
    <w:rsid w:val="0053006A"/>
    <w:rsid w:val="0053061F"/>
    <w:rsid w:val="005307A0"/>
    <w:rsid w:val="00531142"/>
    <w:rsid w:val="005340B4"/>
    <w:rsid w:val="00544859"/>
    <w:rsid w:val="00544D31"/>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480E"/>
    <w:rsid w:val="0059740D"/>
    <w:rsid w:val="005A085D"/>
    <w:rsid w:val="005A4702"/>
    <w:rsid w:val="005A4A4C"/>
    <w:rsid w:val="005A4BB8"/>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E3804"/>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59DF"/>
    <w:rsid w:val="00A57B25"/>
    <w:rsid w:val="00A63946"/>
    <w:rsid w:val="00A63E40"/>
    <w:rsid w:val="00A640D8"/>
    <w:rsid w:val="00A70283"/>
    <w:rsid w:val="00A74444"/>
    <w:rsid w:val="00A74611"/>
    <w:rsid w:val="00A76F8D"/>
    <w:rsid w:val="00A8255C"/>
    <w:rsid w:val="00A8288E"/>
    <w:rsid w:val="00A82EAC"/>
    <w:rsid w:val="00A847F4"/>
    <w:rsid w:val="00A93C9C"/>
    <w:rsid w:val="00A97F62"/>
    <w:rsid w:val="00AA20D8"/>
    <w:rsid w:val="00AA4D4C"/>
    <w:rsid w:val="00AA4E14"/>
    <w:rsid w:val="00AB0F05"/>
    <w:rsid w:val="00AB3CCD"/>
    <w:rsid w:val="00AB6ADD"/>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4706"/>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E03BC6"/>
    <w:rsid w:val="00E0435E"/>
    <w:rsid w:val="00E0602A"/>
    <w:rsid w:val="00E07189"/>
    <w:rsid w:val="00E10891"/>
    <w:rsid w:val="00E112E5"/>
    <w:rsid w:val="00E1172E"/>
    <w:rsid w:val="00E15F3C"/>
    <w:rsid w:val="00E21758"/>
    <w:rsid w:val="00E21B9E"/>
    <w:rsid w:val="00E222FB"/>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8D7"/>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2E83"/>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544D31"/>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07120645">
      <w:bodyDiv w:val="1"/>
      <w:marLeft w:val="0"/>
      <w:marRight w:val="0"/>
      <w:marTop w:val="0"/>
      <w:marBottom w:val="0"/>
      <w:divBdr>
        <w:top w:val="none" w:sz="0" w:space="0" w:color="auto"/>
        <w:left w:val="none" w:sz="0" w:space="0" w:color="auto"/>
        <w:bottom w:val="none" w:sz="0" w:space="0" w:color="auto"/>
        <w:right w:val="none" w:sz="0" w:space="0" w:color="auto"/>
      </w:divBdr>
      <w:divsChild>
        <w:div w:id="823202276">
          <w:marLeft w:val="0"/>
          <w:marRight w:val="0"/>
          <w:marTop w:val="0"/>
          <w:marBottom w:val="0"/>
          <w:divBdr>
            <w:top w:val="none" w:sz="0" w:space="0" w:color="auto"/>
            <w:left w:val="none" w:sz="0" w:space="0" w:color="auto"/>
            <w:bottom w:val="none" w:sz="0" w:space="0" w:color="auto"/>
            <w:right w:val="none" w:sz="0" w:space="0" w:color="auto"/>
          </w:divBdr>
          <w:divsChild>
            <w:div w:id="190868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DFA032-1713-406C-8591-654457F4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Pages>
  <Words>338</Words>
  <Characters>1931</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https:/mul2-police.gov.am/tasks/972280/oneclick/06_ampopatert_25.12.21.docx?token=d531fb3c54aa6ddc1a13d54a134a8e1d</cp:keywords>
  <cp:lastModifiedBy>CONSUL</cp:lastModifiedBy>
  <cp:revision>23</cp:revision>
  <cp:lastPrinted>2022-12-13T14:57:00Z</cp:lastPrinted>
  <dcterms:created xsi:type="dcterms:W3CDTF">2022-01-05T11:31:00Z</dcterms:created>
  <dcterms:modified xsi:type="dcterms:W3CDTF">2026-02-26T11:00:00Z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