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496D62">
        <w:rPr>
          <w:rFonts w:ascii="GHEA Grapalat" w:hAnsi="GHEA Grapalat"/>
          <w:b/>
          <w:lang w:val="hy-AM"/>
        </w:rPr>
        <w:t>ՊՐՈՅԵԿՏ ԻՆՏԵՐ-ԻՆՎԵՍՏ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496D62">
        <w:rPr>
          <w:rFonts w:ascii="GHEA Grapalat" w:hAnsi="GHEA Grapalat"/>
          <w:lang w:val="hy-AM"/>
        </w:rPr>
        <w:t>ՊՐՈՅԵԿՏ ԻՆՏԵՐ-ԻՆՎԵՍՏ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201</w:t>
      </w:r>
      <w:r>
        <w:rPr>
          <w:rFonts w:ascii="GHEA Grapalat" w:eastAsia="Calibri" w:hAnsi="GHEA Grapalat"/>
          <w:b/>
          <w:lang w:val="hy-AM" w:eastAsia="en-US"/>
        </w:rPr>
        <w:t>9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Ind w:w="-15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34135D" w:rsidTr="003E2190">
        <w:trPr>
          <w:trHeight w:val="1507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4135D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34135D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34135D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4135D">
              <w:rPr>
                <w:rFonts w:ascii="GHEA Grapalat" w:hAnsi="GHEA Grapalat" w:cs="Sylfaen"/>
                <w:lang w:val="en-US" w:eastAsia="en-US"/>
              </w:rPr>
              <w:t>ը/կ</w:t>
            </w:r>
            <w:r w:rsidRPr="0034135D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4135D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4135D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34135D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34135D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4135D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4135D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4135D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4135D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4135D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4135D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4135D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4135D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4135D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4135D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34135D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34135D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4135D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4135D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4135D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34135D" w:rsidTr="003E2190">
        <w:trPr>
          <w:trHeight w:val="25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4135D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4135D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4135D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4135D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4135D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4135D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4135D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4135D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4135D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4135D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4135D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4135D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4135D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4135D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4135D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4135D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34135D" w:rsidRPr="00496D62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34135D" w:rsidRDefault="0034135D" w:rsidP="00FF7FC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4135D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496D62" w:rsidRDefault="00496D62" w:rsidP="0034135D">
            <w:pPr>
              <w:jc w:val="center"/>
              <w:rPr>
                <w:rFonts w:ascii="GHEA Grapalat" w:hAnsi="GHEA Grapalat" w:cs="Arial"/>
                <w:color w:val="333333"/>
                <w:lang w:val="hy-AM"/>
              </w:rPr>
            </w:pPr>
            <w:r>
              <w:rPr>
                <w:rFonts w:ascii="GHEA Grapalat" w:hAnsi="GHEA Grapalat" w:cs="Arial"/>
                <w:color w:val="333333"/>
                <w:lang w:val="hy-AM"/>
              </w:rPr>
              <w:t>8701209014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496D62" w:rsidRDefault="00496D62" w:rsidP="0034135D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Տրակտորներ` անվավոր, կիսակցորդների համար, որոնց թողարկում</w:t>
            </w:r>
            <w:r w:rsidR="00D91BA6">
              <w:rPr>
                <w:rFonts w:ascii="GHEA Grapalat" w:hAnsi="GHEA Grapalat" w:cs="Arial"/>
                <w:color w:val="000000"/>
                <w:lang w:val="hy-AM"/>
              </w:rPr>
              <w:t>ի</w:t>
            </w:r>
            <w:r>
              <w:rPr>
                <w:rFonts w:ascii="GHEA Grapalat" w:hAnsi="GHEA Grapalat" w:cs="Arial"/>
                <w:color w:val="000000"/>
                <w:lang w:val="hy-AM"/>
              </w:rPr>
              <w:t>ց անցել է 7 տարուց ավելի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496D62" w:rsidRDefault="00496D62" w:rsidP="0034135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Բեռնատար թամբային քարշակ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496D62" w:rsidRDefault="00496D62" w:rsidP="0034135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496D62" w:rsidRDefault="00496D62" w:rsidP="0034135D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200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496D62" w:rsidRDefault="00496D62" w:rsidP="0034135D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34135D" w:rsidRDefault="00496D62" w:rsidP="0034135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1 452 200 000</w:t>
            </w:r>
          </w:p>
        </w:tc>
      </w:tr>
      <w:tr w:rsidR="0034135D" w:rsidRPr="0034135D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34135D" w:rsidRDefault="0034135D" w:rsidP="00FF7FC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4135D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496D62" w:rsidRDefault="00496D62" w:rsidP="0034135D">
            <w:pPr>
              <w:jc w:val="center"/>
              <w:rPr>
                <w:rFonts w:ascii="GHEA Grapalat" w:hAnsi="GHEA Grapalat" w:cs="Arial"/>
                <w:color w:val="333333"/>
                <w:lang w:val="hy-AM"/>
              </w:rPr>
            </w:pPr>
            <w:r>
              <w:rPr>
                <w:rFonts w:ascii="GHEA Grapalat" w:hAnsi="GHEA Grapalat" w:cs="Arial"/>
                <w:color w:val="333333"/>
                <w:lang w:val="hy-AM"/>
              </w:rPr>
              <w:t>8716398005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34135D" w:rsidRDefault="00496D62" w:rsidP="0034135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Կիսակցորդներ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34135D" w:rsidRDefault="009C2577" w:rsidP="0034135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Ինքնաթափ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9C2577" w:rsidRDefault="009C2577" w:rsidP="0034135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9C2577" w:rsidRDefault="009C2577" w:rsidP="009C2577">
            <w:pPr>
              <w:jc w:val="center"/>
              <w:rPr>
                <w:rFonts w:ascii="GHEA Grapalat" w:hAnsi="GHEA Grapalat" w:cs="Arial"/>
                <w:color w:val="333333"/>
                <w:shd w:val="clear" w:color="auto" w:fill="EBEBEB"/>
                <w:lang w:val="hy-AM"/>
              </w:rPr>
            </w:pPr>
            <w:r w:rsidRPr="009C2577">
              <w:rPr>
                <w:rFonts w:ascii="GHEA Grapalat" w:hAnsi="GHEA Grapalat" w:cs="Calibri"/>
                <w:color w:val="000000"/>
                <w:lang w:val="hy-AM"/>
              </w:rPr>
              <w:t>45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9C2577" w:rsidRDefault="009C2577" w:rsidP="0034135D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ԵՄ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34135D" w:rsidRDefault="009C2577" w:rsidP="0034135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238 500 000</w:t>
            </w:r>
          </w:p>
        </w:tc>
      </w:tr>
      <w:tr w:rsidR="0034135D" w:rsidRPr="0034135D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34135D" w:rsidRDefault="0034135D" w:rsidP="00FF7FC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4135D"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496D62" w:rsidRDefault="00496D62" w:rsidP="0034135D">
            <w:pPr>
              <w:jc w:val="center"/>
              <w:rPr>
                <w:rFonts w:ascii="GHEA Grapalat" w:hAnsi="GHEA Grapalat" w:cs="Arial"/>
                <w:color w:val="333333"/>
                <w:lang w:val="hy-AM"/>
              </w:rPr>
            </w:pPr>
            <w:r>
              <w:rPr>
                <w:rFonts w:ascii="GHEA Grapalat" w:hAnsi="GHEA Grapalat" w:cs="Arial"/>
                <w:color w:val="333333"/>
                <w:lang w:val="hy-AM"/>
              </w:rPr>
              <w:t>8716398003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34135D" w:rsidRDefault="009C2577" w:rsidP="0034135D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/>
                <w:lang w:val="hy-AM" w:eastAsia="en-US"/>
              </w:rPr>
              <w:t>Կիսակցորդներ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34135D" w:rsidRDefault="009C2577" w:rsidP="0034135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Կողավոր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9C2577" w:rsidRDefault="009C2577" w:rsidP="0034135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9C2577" w:rsidRDefault="009C2577" w:rsidP="0034135D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140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9C2577" w:rsidRDefault="009C2577" w:rsidP="0034135D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34135D" w:rsidRDefault="009C2577" w:rsidP="0034135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700 000 000</w:t>
            </w:r>
          </w:p>
        </w:tc>
      </w:tr>
      <w:tr w:rsidR="0034135D" w:rsidRPr="0034135D" w:rsidTr="009C2577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34135D" w:rsidRDefault="0034135D" w:rsidP="00FF7FC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4135D"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496D62" w:rsidRDefault="00496D62" w:rsidP="0034135D">
            <w:pPr>
              <w:jc w:val="center"/>
              <w:rPr>
                <w:rFonts w:ascii="GHEA Grapalat" w:hAnsi="GHEA Grapalat" w:cs="Arial"/>
                <w:color w:val="333333"/>
                <w:lang w:val="hy-AM"/>
              </w:rPr>
            </w:pPr>
            <w:r>
              <w:rPr>
                <w:rFonts w:ascii="GHEA Grapalat" w:hAnsi="GHEA Grapalat" w:cs="Arial"/>
                <w:color w:val="333333"/>
                <w:lang w:val="hy-AM"/>
              </w:rPr>
              <w:t>8716398004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34135D" w:rsidRDefault="009C2577" w:rsidP="0034135D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/>
                <w:lang w:val="hy-AM" w:eastAsia="en-US"/>
              </w:rPr>
              <w:t>Կիսակցորդներ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34135D" w:rsidRDefault="009C2577" w:rsidP="0034135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Սառցարանային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9C2577" w:rsidRDefault="009C2577" w:rsidP="009C257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9C2577" w:rsidRDefault="009C2577" w:rsidP="0034135D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15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9C2577" w:rsidRDefault="009C2577" w:rsidP="0034135D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34135D" w:rsidRDefault="009C2577" w:rsidP="0034135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121 500 000</w:t>
            </w:r>
          </w:p>
        </w:tc>
      </w:tr>
      <w:tr w:rsidR="0034135D" w:rsidRPr="0034135D" w:rsidTr="003E2190">
        <w:trPr>
          <w:trHeight w:val="579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34135D" w:rsidRDefault="0034135D" w:rsidP="00FF7FCE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34135D" w:rsidRDefault="0034135D" w:rsidP="00FF7FCE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34135D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34135D" w:rsidRDefault="0034135D" w:rsidP="00FF7FCE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35D" w:rsidRPr="0034135D" w:rsidRDefault="009C2577" w:rsidP="003E2190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>
              <w:rPr>
                <w:rFonts w:ascii="GHEA Grapalat" w:hAnsi="GHEA Grapalat" w:cs="Sylfaen"/>
                <w:b/>
                <w:lang w:val="hy-AM" w:eastAsia="en-US"/>
              </w:rPr>
              <w:t>2 512 200 000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496D62">
        <w:rPr>
          <w:rFonts w:ascii="GHEA Grapalat" w:eastAsia="Calibri" w:hAnsi="GHEA Grapalat"/>
          <w:b/>
          <w:caps/>
          <w:lang w:val="hy-AM" w:eastAsia="en-US"/>
        </w:rPr>
        <w:t>ՊՐՈՅԵԿՏ ԻՆՏԵՐ-ԻՆՎԵՍՏ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496D62">
        <w:rPr>
          <w:rFonts w:ascii="GHEA Grapalat" w:hAnsi="GHEA Grapalat"/>
          <w:lang w:val="hy-AM"/>
        </w:rPr>
        <w:t>ՊՐՈՅԵԿՏ ԻՆՏԵՐ-ԻՆՎԵՍՏ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496D62">
        <w:rPr>
          <w:rFonts w:ascii="GHEA Grapalat" w:hAnsi="GHEA Grapalat"/>
          <w:lang w:val="hy-AM"/>
        </w:rPr>
        <w:t>ՊՐՈՅԵԿՏ ԻՆՏԵՐ-ԻՆՎԵՍՏ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9C2577">
        <w:rPr>
          <w:rFonts w:ascii="GHEA Grapalat" w:eastAsia="Calibri" w:hAnsi="GHEA Grapalat"/>
          <w:lang w:val="hy-AM" w:eastAsia="en-US"/>
        </w:rPr>
        <w:t xml:space="preserve">ընկերության արտադրանքը տեղափոխելու համար </w:t>
      </w:r>
      <w:r w:rsidR="009C2577" w:rsidRPr="009C2577">
        <w:rPr>
          <w:rFonts w:ascii="GHEA Grapalat" w:eastAsia="Calibri" w:hAnsi="GHEA Grapalat"/>
          <w:lang w:val="hy-AM" w:eastAsia="en-US"/>
        </w:rPr>
        <w:t>(</w:t>
      </w:r>
      <w:r w:rsidR="009C2577">
        <w:rPr>
          <w:rFonts w:ascii="GHEA Grapalat" w:eastAsia="Calibri" w:hAnsi="GHEA Grapalat"/>
          <w:lang w:val="hy-AM" w:eastAsia="en-US"/>
        </w:rPr>
        <w:t>ալյուրի արտադրություն</w:t>
      </w:r>
      <w:r w:rsidR="009C2577" w:rsidRPr="009C2577">
        <w:rPr>
          <w:rFonts w:ascii="GHEA Grapalat" w:eastAsia="Calibri" w:hAnsi="GHEA Grapalat"/>
          <w:lang w:val="hy-AM" w:eastAsia="en-US"/>
        </w:rPr>
        <w:t>)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496D62">
        <w:rPr>
          <w:rFonts w:ascii="GHEA Grapalat" w:hAnsi="GHEA Grapalat"/>
          <w:lang w:val="hy-AM"/>
        </w:rPr>
        <w:t>ՊՐՈՅԵԿՏ ԻՆՏԵՐ-ԻՆՎԵՍՏ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 xml:space="preserve">տեխնոլոգիական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496D62">
        <w:rPr>
          <w:rFonts w:ascii="GHEA Grapalat" w:hAnsi="GHEA Grapalat"/>
          <w:lang w:val="hy-AM"/>
        </w:rPr>
        <w:t>ՊՐՈՅԵԿՏ ԻՆՏԵՐ-ԻՆՎԵՍՏ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B65C4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496D62">
        <w:rPr>
          <w:rFonts w:ascii="GHEA Grapalat" w:eastAsia="Calibri" w:hAnsi="GHEA Grapalat"/>
          <w:b/>
          <w:caps/>
          <w:lang w:val="hy-AM" w:eastAsia="en-US"/>
        </w:rPr>
        <w:t>ՊՐՈՅԵԿՏ ԻՆՏԵՐ-ԻՆՎԵՍՏ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496D62">
        <w:rPr>
          <w:rFonts w:ascii="GHEA Grapalat" w:eastAsia="Calibri" w:hAnsi="GHEA Grapalat"/>
          <w:b/>
          <w:caps/>
          <w:lang w:val="hy-AM" w:eastAsia="en-US"/>
        </w:rPr>
        <w:t>ՊՐՈՅԵԿՏ ԻՆՏԵՐ-ԻՆՎԵՍՏ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496D62">
        <w:rPr>
          <w:rFonts w:ascii="GHEA Grapalat" w:hAnsi="GHEA Grapalat"/>
          <w:lang w:val="hy-AM"/>
        </w:rPr>
        <w:t>ՊՐՈՅԵԿՏ ԻՆՏԵՐ-ԻՆՎԵՍՏ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2313DB" w:rsidRPr="00273396" w:rsidRDefault="002313DB" w:rsidP="002313DB">
      <w:pPr>
        <w:rPr>
          <w:lang w:val="hy-AM"/>
        </w:rPr>
      </w:pPr>
    </w:p>
    <w:p w:rsidR="002313DB" w:rsidRPr="0027411A" w:rsidRDefault="002313DB" w:rsidP="002313DB">
      <w:pPr>
        <w:rPr>
          <w:lang w:val="hy-AM"/>
        </w:rPr>
      </w:pPr>
    </w:p>
    <w:p w:rsidR="002313DB" w:rsidRDefault="002313DB" w:rsidP="002313DB">
      <w:pPr>
        <w:rPr>
          <w:lang w:val="hy-AM"/>
        </w:rPr>
      </w:pPr>
    </w:p>
    <w:p w:rsidR="002313DB" w:rsidRPr="00DF4595" w:rsidRDefault="002313DB" w:rsidP="002313DB">
      <w:pPr>
        <w:rPr>
          <w:lang w:val="hy-AM"/>
        </w:rPr>
      </w:pPr>
    </w:p>
    <w:p w:rsidR="002313DB" w:rsidRPr="0097322E" w:rsidRDefault="002313DB" w:rsidP="002313DB">
      <w:pPr>
        <w:rPr>
          <w:lang w:val="hy-AM"/>
        </w:rPr>
      </w:pPr>
    </w:p>
    <w:p w:rsidR="00AC215C" w:rsidRDefault="00AC215C">
      <w:pPr>
        <w:rPr>
          <w:lang w:val="hy-AM"/>
        </w:rPr>
      </w:pPr>
    </w:p>
    <w:p w:rsidR="009C2577" w:rsidRDefault="009C2577">
      <w:pPr>
        <w:rPr>
          <w:lang w:val="hy-AM"/>
        </w:rPr>
      </w:pPr>
    </w:p>
    <w:p w:rsidR="009C2577" w:rsidRDefault="009C2577" w:rsidP="009C2577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  <w:sectPr w:rsidR="009C2577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9C2577" w:rsidRPr="009C2577" w:rsidRDefault="009C2577" w:rsidP="009C2577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9C2577">
        <w:rPr>
          <w:rFonts w:ascii="GHEA Grapalat" w:hAnsi="GHEA Grapalat"/>
          <w:lang w:val="hy-AM" w:eastAsia="en-US"/>
        </w:rPr>
        <w:lastRenderedPageBreak/>
        <w:t>ԱՄՓՈՓԱԹԵՐԹ</w:t>
      </w:r>
    </w:p>
    <w:p w:rsidR="009C2577" w:rsidRPr="009C2577" w:rsidRDefault="009C2577" w:rsidP="009C2577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9C2577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9C2577">
        <w:rPr>
          <w:rFonts w:ascii="GHEA Grapalat" w:hAnsi="GHEA Grapalat" w:cs="Sylfaen"/>
          <w:szCs w:val="22"/>
          <w:lang w:val="hy-AM" w:eastAsia="en-US"/>
        </w:rPr>
        <w:t>«ՊՐՈՅԵԿՏ ԻՆՏԵՐ-ԻՆՎԵՍՏ» սահմանափակ պատասխանատվությամբ ընկերության</w:t>
      </w:r>
      <w:r w:rsidRPr="009C2577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9C2577">
        <w:rPr>
          <w:rFonts w:ascii="GHEA Grapalat" w:hAnsi="GHEA Grapalat"/>
          <w:b/>
          <w:lang w:val="hy-AM" w:eastAsia="en-US"/>
        </w:rPr>
        <w:t xml:space="preserve"> </w:t>
      </w:r>
      <w:r w:rsidRPr="009C2577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9C2577" w:rsidRPr="009C2577" w:rsidRDefault="009C2577" w:rsidP="009C2577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9C2577" w:rsidRPr="009C2577" w:rsidTr="008A3F14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C2577" w:rsidRPr="009C2577" w:rsidRDefault="009C2577" w:rsidP="009C2577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9C2577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9C2577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9C2577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C2577" w:rsidRPr="009C2577" w:rsidRDefault="009C2577" w:rsidP="009C2577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9C2577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9C2577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9C2577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9C2577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9C2577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9C2577">
              <w:rPr>
                <w:rFonts w:ascii="GHEA Grapalat" w:hAnsi="GHEA Grapalat"/>
                <w:lang w:val="en-US" w:eastAsia="en-US"/>
              </w:rPr>
              <w:t>¸</w:t>
            </w:r>
          </w:p>
          <w:p w:rsidR="009C2577" w:rsidRPr="009C2577" w:rsidRDefault="009C2577" w:rsidP="009C2577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9C2577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9C257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9C2577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9C257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9C2577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9C2577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9C2577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9C257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9C2577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C2577" w:rsidRPr="009C2577" w:rsidRDefault="009C2577" w:rsidP="009C2577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9C2577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9C2577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9C2577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9C257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9C2577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C2577" w:rsidRPr="009C2577" w:rsidRDefault="009C2577" w:rsidP="009C2577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9C2577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2577" w:rsidRPr="009C2577" w:rsidRDefault="009C2577" w:rsidP="009C2577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9C2577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9C257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9C2577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9C2577" w:rsidRPr="009C2577" w:rsidTr="008A3F14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C2577" w:rsidRPr="009C2577" w:rsidRDefault="009C2577" w:rsidP="009C2577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C2577" w:rsidRPr="009C2577" w:rsidRDefault="009C2577" w:rsidP="009C2577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9C2577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C2577" w:rsidRPr="009C2577" w:rsidRDefault="009C2577" w:rsidP="009C2577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9C2577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C2577" w:rsidRPr="009C2577" w:rsidRDefault="009C2577" w:rsidP="009C2577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9C2577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2577" w:rsidRPr="009C2577" w:rsidRDefault="009C2577" w:rsidP="009C2577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9C2577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9C2577" w:rsidRPr="009C2577" w:rsidTr="008A3F14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C2577" w:rsidRPr="009C2577" w:rsidRDefault="009C2577" w:rsidP="009C2577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9C2577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C2577" w:rsidRPr="009C2577" w:rsidRDefault="009C2577" w:rsidP="009C2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9C2577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9C2577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9C2577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9C2577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9C2577" w:rsidRPr="009C2577" w:rsidRDefault="009C2577" w:rsidP="009C2577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 w:rsidRPr="009C2577">
              <w:rPr>
                <w:rFonts w:ascii="GHEA Grapalat" w:hAnsi="GHEA Grapalat"/>
                <w:lang w:val="hy-AM" w:eastAsia="en-US"/>
              </w:rPr>
              <w:t>11.10.2019</w:t>
            </w:r>
            <w:r w:rsidRPr="009C2577">
              <w:rPr>
                <w:rFonts w:ascii="GHEA Grapalat" w:hAnsi="GHEA Grapalat"/>
                <w:lang w:val="en-US" w:eastAsia="en-US"/>
              </w:rPr>
              <w:t>, 01/2-1/16687-2019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C2577" w:rsidRPr="009C2577" w:rsidRDefault="009C2577" w:rsidP="009C2577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9C2577">
              <w:rPr>
                <w:rFonts w:ascii="GHEA Grapalat" w:hAnsi="GHEA Grapalat"/>
                <w:bCs/>
                <w:iCs/>
                <w:lang w:val="hy-AM" w:eastAsia="en-US"/>
              </w:rPr>
              <w:t>Դիտո</w:t>
            </w:r>
            <w:r w:rsidRPr="009C2577">
              <w:rPr>
                <w:rFonts w:ascii="GHEA Grapalat" w:hAnsi="GHEA Grapalat"/>
                <w:bCs/>
                <w:iCs/>
                <w:lang w:val="en-US" w:eastAsia="en-US"/>
              </w:rPr>
              <w:softHyphen/>
            </w:r>
            <w:r w:rsidRPr="009C2577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C2577" w:rsidRPr="009C2577" w:rsidRDefault="009C2577" w:rsidP="009C2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577" w:rsidRPr="009C2577" w:rsidRDefault="009C2577" w:rsidP="009C2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9C2577" w:rsidRPr="00E812A8" w:rsidTr="008A3F14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C2577" w:rsidRPr="009C2577" w:rsidRDefault="009C2577" w:rsidP="009C2577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9C2577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C2577" w:rsidRPr="009C2577" w:rsidRDefault="009C2577" w:rsidP="009C2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9C2577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9C2577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9C2577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9C2577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9C2577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9C2577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9C2577" w:rsidRPr="009C2577" w:rsidRDefault="009C2577" w:rsidP="009C2577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9C2577">
              <w:rPr>
                <w:rFonts w:ascii="GHEA Grapalat" w:hAnsi="GHEA Grapalat"/>
                <w:lang w:val="hy-AM" w:eastAsia="en-US"/>
              </w:rPr>
              <w:t xml:space="preserve">16.10.2019, </w:t>
            </w:r>
            <w:r w:rsidRPr="009C2577">
              <w:rPr>
                <w:rFonts w:ascii="GHEA Grapalat" w:hAnsi="GHEA Grapalat"/>
                <w:lang w:val="en-US" w:eastAsia="en-US"/>
              </w:rPr>
              <w:t>01/3-2/64114-2019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C2577" w:rsidRPr="009C2577" w:rsidRDefault="009C2577" w:rsidP="009C2577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 w:rsidRPr="009C2577">
              <w:rPr>
                <w:rFonts w:ascii="GHEA Grapalat" w:hAnsi="GHEA Grapalat" w:cs="Sylfaen"/>
                <w:bCs/>
                <w:iCs/>
                <w:lang w:val="hy-AM" w:eastAsia="en-US"/>
              </w:rPr>
              <w:t xml:space="preserve">ՀՀ կառավարության 17.09.2015թ. N 1118-Ն որոշման 1-ին կետով սահմանված է, որ գերակա ոլորտում իրականացվող ներդրումային ծրագրի շրջանակներում բացառապես Հայաստանի Հանրապետության տարածքում օգտագործելու համար նախատեսված </w:t>
            </w:r>
            <w:r w:rsidRPr="009C2577">
              <w:rPr>
                <w:rFonts w:ascii="GHEA Grapalat" w:hAnsi="GHEA Grapalat" w:cs="Sylfaen"/>
                <w:bCs/>
                <w:iCs/>
                <w:u w:val="single"/>
                <w:lang w:val="hy-AM" w:eastAsia="en-US"/>
              </w:rPr>
              <w:t>տեխնոլոգիական սարքավորումների, դրանց բաղկացուցիչ ու համալրող մասերի, հումքի և նյութերի</w:t>
            </w:r>
            <w:r w:rsidRPr="009C2577">
              <w:rPr>
                <w:rFonts w:ascii="GHEA Grapalat" w:hAnsi="GHEA Grapalat" w:cs="Sylfaen"/>
                <w:bCs/>
                <w:iCs/>
                <w:lang w:val="hy-AM" w:eastAsia="en-US"/>
              </w:rPr>
              <w:t xml:space="preserve"> ներմուծումն ազատվում է օրենսդրությամբ </w:t>
            </w:r>
            <w:r w:rsidRPr="009C2577">
              <w:rPr>
                <w:rFonts w:ascii="GHEA Grapalat" w:hAnsi="GHEA Grapalat" w:cs="Sylfaen"/>
                <w:bCs/>
                <w:iCs/>
                <w:lang w:val="hy-AM" w:eastAsia="en-US"/>
              </w:rPr>
              <w:lastRenderedPageBreak/>
              <w:t>սահմանված կարգով մաքսային մարմինների կողմից հաշվարկված մաքսատուրքից, եթե այդպիսի տեխնոլոգիական սարքավորումները, դրանց բաղկացուցիչ ու համալրող մասերը, հումքը և նյութերը չեն արտադրվում Եվրասիական տնտեսական միության անդամ երկրներում (կամ արտադրվում են ներդրումային ծրագրի իրականացման համար ոչ բավարար քանակով) կամ չեն համապատասխանում ներդրումային ծրագրի իրականացման համար անհրաժեշտ տեխնիկական չափանիշներին:</w:t>
            </w:r>
          </w:p>
          <w:p w:rsidR="009C2577" w:rsidRPr="009C2577" w:rsidRDefault="009C2577" w:rsidP="009C2577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9C2577">
              <w:rPr>
                <w:rFonts w:ascii="GHEA Grapalat" w:hAnsi="GHEA Grapalat" w:cs="Sylfaen"/>
                <w:bCs/>
                <w:iCs/>
                <w:lang w:val="hy-AM" w:eastAsia="en-US"/>
              </w:rPr>
              <w:t>Հաշվի առնելով վերոգրյալը, հայտնում ենք որ վերոնշյալ կազմակերպության կողմից հայտին կից ներկայացված ապրանքների ցանկում ներառված ապրանքներն իրենց բնույթով չեն համապատասխանում  ՀՀ կառավարության 17.09.2015թ. N 1118-Ն որոշման 1-ին կետով սահմանված չափանիշներին: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C2577" w:rsidRPr="009C2577" w:rsidRDefault="009C2577" w:rsidP="009C2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9C2577">
              <w:rPr>
                <w:rFonts w:ascii="GHEA Grapalat" w:hAnsi="GHEA Grapalat"/>
                <w:lang w:val="hy-AM" w:eastAsia="en-US"/>
              </w:rPr>
              <w:lastRenderedPageBreak/>
              <w:t>Չի ընդունվել: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577" w:rsidRPr="009C2577" w:rsidRDefault="0098522A" w:rsidP="00E812A8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98522A">
              <w:rPr>
                <w:rFonts w:ascii="GHEA Grapalat" w:hAnsi="GHEA Grapalat"/>
                <w:lang w:val="hy-AM" w:eastAsia="en-US"/>
              </w:rPr>
              <w:t xml:space="preserve">Ընկերության կողմից ներկայացված հայտում նշված մոդելի բեռնատար քարշակները և կիասկցորդները Եվրոպական արտադրության են, որոնք ավելի </w:t>
            </w:r>
            <w:r w:rsidRPr="0098522A">
              <w:rPr>
                <w:rFonts w:ascii="GHEA Grapalat" w:hAnsi="GHEA Grapalat"/>
                <w:lang w:val="hy-AM" w:eastAsia="en-US"/>
              </w:rPr>
              <w:lastRenderedPageBreak/>
              <w:t>արդյունավետ են և բիզնեսի և էկոլոգիայի առումներով, իսկ ԵԱՏՄ շրջանակներում  արտադրվում են ԿԱՄԱԶ և ՄԱԶ տեսակի բեռնատար ավտոմեքենաներ, որոնք համեմատած հայտում նշված մոդելի բեռնատարների և կիսակցորդների հետ</w:t>
            </w:r>
            <w:r w:rsidR="00696662">
              <w:rPr>
                <w:rFonts w:ascii="GHEA Grapalat" w:hAnsi="GHEA Grapalat"/>
                <w:lang w:val="hy-AM" w:eastAsia="en-US"/>
              </w:rPr>
              <w:t>`</w:t>
            </w:r>
            <w:bookmarkStart w:id="0" w:name="_GoBack"/>
            <w:bookmarkEnd w:id="0"/>
            <w:r w:rsidRPr="0098522A">
              <w:rPr>
                <w:rFonts w:ascii="GHEA Grapalat" w:hAnsi="GHEA Grapalat"/>
                <w:lang w:val="hy-AM" w:eastAsia="en-US"/>
              </w:rPr>
              <w:t xml:space="preserve"> տեխնոլոգիական բնութագրերով չեն</w:t>
            </w:r>
            <w:r w:rsidR="00E812A8">
              <w:rPr>
                <w:rFonts w:ascii="GHEA Grapalat" w:hAnsi="GHEA Grapalat"/>
                <w:lang w:val="hy-AM" w:eastAsia="en-US"/>
              </w:rPr>
              <w:t xml:space="preserve"> համապատասխանում</w:t>
            </w:r>
            <w:r w:rsidRPr="0098522A">
              <w:rPr>
                <w:rFonts w:ascii="GHEA Grapalat" w:hAnsi="GHEA Grapalat"/>
                <w:lang w:val="hy-AM" w:eastAsia="en-US"/>
              </w:rPr>
              <w:t>։</w:t>
            </w:r>
          </w:p>
        </w:tc>
      </w:tr>
    </w:tbl>
    <w:p w:rsidR="009C2577" w:rsidRPr="009C2577" w:rsidRDefault="009C2577" w:rsidP="009C2577">
      <w:pPr>
        <w:rPr>
          <w:rFonts w:ascii="GHEA Grapalat" w:eastAsia="Calibri" w:hAnsi="GHEA Grapalat"/>
          <w:lang w:val="hy-AM" w:eastAsia="en-US"/>
        </w:rPr>
      </w:pPr>
    </w:p>
    <w:p w:rsidR="009C2577" w:rsidRPr="009C2577" w:rsidRDefault="009C2577" w:rsidP="009C2577">
      <w:pPr>
        <w:rPr>
          <w:rFonts w:ascii="GHEA Grapalat" w:eastAsia="Calibri" w:hAnsi="GHEA Grapalat"/>
          <w:lang w:val="hy-AM" w:eastAsia="en-US"/>
        </w:rPr>
      </w:pPr>
    </w:p>
    <w:p w:rsidR="009C2577" w:rsidRPr="009C2577" w:rsidRDefault="009C2577" w:rsidP="009C2577">
      <w:pPr>
        <w:rPr>
          <w:rFonts w:ascii="GHEA Grapalat" w:eastAsia="Calibri" w:hAnsi="GHEA Grapalat"/>
          <w:lang w:val="hy-AM" w:eastAsia="en-US"/>
        </w:rPr>
      </w:pPr>
      <w:r w:rsidRPr="009C2577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9C2577" w:rsidRPr="009C2577" w:rsidRDefault="009C2577" w:rsidP="009C2577">
      <w:pPr>
        <w:rPr>
          <w:rFonts w:ascii="GHEA Grapalat" w:eastAsia="Calibri" w:hAnsi="GHEA Grapalat"/>
          <w:lang w:val="hy-AM" w:eastAsia="en-US"/>
        </w:rPr>
      </w:pPr>
      <w:r w:rsidRPr="009C2577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9C2577">
        <w:rPr>
          <w:rFonts w:ascii="GHEA Grapalat" w:eastAsia="Calibri" w:hAnsi="GHEA Grapalat"/>
          <w:lang w:val="hy-AM" w:eastAsia="en-US"/>
        </w:rPr>
        <w:tab/>
      </w:r>
      <w:r w:rsidRPr="009C2577">
        <w:rPr>
          <w:rFonts w:ascii="GHEA Grapalat" w:eastAsia="Calibri" w:hAnsi="GHEA Grapalat"/>
          <w:lang w:val="hy-AM" w:eastAsia="en-US"/>
        </w:rPr>
        <w:tab/>
      </w:r>
      <w:r w:rsidRPr="009C2577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9C2577">
        <w:rPr>
          <w:rFonts w:ascii="GHEA Grapalat" w:eastAsia="Calibri" w:hAnsi="GHEA Grapalat"/>
          <w:lang w:val="hy-AM" w:eastAsia="en-US"/>
        </w:rPr>
        <w:tab/>
      </w:r>
      <w:r w:rsidRPr="009C2577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9C2577" w:rsidRPr="002313DB" w:rsidRDefault="009C2577">
      <w:pPr>
        <w:rPr>
          <w:lang w:val="hy-AM"/>
        </w:rPr>
      </w:pPr>
    </w:p>
    <w:sectPr w:rsidR="009C2577" w:rsidRPr="002313DB" w:rsidSect="009C2577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2FA" w:rsidRDefault="004132FA">
      <w:r>
        <w:separator/>
      </w:r>
    </w:p>
  </w:endnote>
  <w:endnote w:type="continuationSeparator" w:id="0">
    <w:p w:rsidR="004132FA" w:rsidRDefault="00413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22E" w:rsidRDefault="004132FA">
    <w:pPr>
      <w:pStyle w:val="Footer"/>
    </w:pPr>
  </w:p>
  <w:p w:rsidR="0097322E" w:rsidRDefault="004132F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037" w:rsidRDefault="004132FA">
    <w:pPr>
      <w:pStyle w:val="Footer"/>
    </w:pPr>
  </w:p>
  <w:p w:rsidR="00D92037" w:rsidRDefault="004132F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037" w:rsidRPr="00453C9B" w:rsidRDefault="004132FA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2FA" w:rsidRDefault="004132FA">
      <w:r>
        <w:separator/>
      </w:r>
    </w:p>
  </w:footnote>
  <w:footnote w:type="continuationSeparator" w:id="0">
    <w:p w:rsidR="004132FA" w:rsidRDefault="004132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1C0FB0"/>
    <w:rsid w:val="002313DB"/>
    <w:rsid w:val="002E18E0"/>
    <w:rsid w:val="002F2D87"/>
    <w:rsid w:val="0034135D"/>
    <w:rsid w:val="003E2190"/>
    <w:rsid w:val="004132FA"/>
    <w:rsid w:val="00496D62"/>
    <w:rsid w:val="004A4FBB"/>
    <w:rsid w:val="00696662"/>
    <w:rsid w:val="007B63D3"/>
    <w:rsid w:val="0089383B"/>
    <w:rsid w:val="0098522A"/>
    <w:rsid w:val="009C2577"/>
    <w:rsid w:val="009F1D27"/>
    <w:rsid w:val="00AC215C"/>
    <w:rsid w:val="00B65C43"/>
    <w:rsid w:val="00D91BA6"/>
    <w:rsid w:val="00DF5A4D"/>
    <w:rsid w:val="00E32E64"/>
    <w:rsid w:val="00E812A8"/>
    <w:rsid w:val="00F82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9</Pages>
  <Words>1575</Words>
  <Characters>8980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Gohar H. Harutyunyan</dc:creator>
  <cp:lastModifiedBy>Gohar H. Harutyunyan</cp:lastModifiedBy>
  <cp:revision>11</cp:revision>
  <dcterms:created xsi:type="dcterms:W3CDTF">2019-08-05T11:38:00Z</dcterms:created>
  <dcterms:modified xsi:type="dcterms:W3CDTF">2019-10-22T07:07:00Z</dcterms:modified>
  <cp:keywords>Mulberry 2.0</cp:keywords>
</cp:coreProperties>
</file>