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4B1794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645E6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645E6">
        <w:rPr>
          <w:rFonts w:ascii="GHEA Grapalat" w:hAnsi="GHEA Grapalat"/>
          <w:b/>
          <w:caps/>
          <w:lang w:val="hy-AM"/>
        </w:rPr>
        <w:t>օգոստոսի 21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1645E6">
        <w:rPr>
          <w:rFonts w:ascii="GHEA Grapalat" w:hAnsi="GHEA Grapalat"/>
          <w:b/>
          <w:caps/>
          <w:lang w:val="hy-AM"/>
        </w:rPr>
        <w:t>1166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21EE30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645E6">
        <w:rPr>
          <w:rFonts w:ascii="GHEA Grapalat" w:eastAsia="Calibri" w:hAnsi="GHEA Grapalat"/>
          <w:bCs/>
          <w:lang w:val="hy-AM" w:eastAsia="en-US"/>
        </w:rPr>
        <w:t>ՎԵԼԼԱՐ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26C4FE1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645E6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1645E6">
        <w:rPr>
          <w:rFonts w:ascii="GHEA Grapalat" w:hAnsi="GHEA Grapalat" w:cs="Sylfaen"/>
          <w:lang w:val="hy-AM"/>
        </w:rPr>
        <w:t>օգոստոսի 21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1645E6">
        <w:rPr>
          <w:rFonts w:ascii="GHEA Grapalat" w:hAnsi="GHEA Grapalat" w:cs="Sylfaen"/>
          <w:lang w:val="hy-AM"/>
        </w:rPr>
        <w:t>1166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645E6">
        <w:rPr>
          <w:rFonts w:ascii="GHEA Grapalat" w:hAnsi="GHEA Grapalat" w:cs="Sylfaen"/>
          <w:bCs/>
          <w:lang w:val="hy-AM"/>
        </w:rPr>
        <w:t>ՎԵԼԼԱՐ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73E95FA" w14:textId="05EB7141" w:rsidR="001645E6" w:rsidRPr="001645E6" w:rsidRDefault="00F31C54" w:rsidP="001645E6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1645E6">
        <w:rPr>
          <w:rFonts w:ascii="GHEA Grapalat" w:hAnsi="GHEA Grapalat" w:cs="Sylfaen"/>
          <w:bCs/>
          <w:lang w:val="hy-AM"/>
        </w:rPr>
        <w:t>ՎԵԼԼԱՐ ԳՐՈՒՊ</w:t>
      </w:r>
      <w:r w:rsidRPr="00F31C54">
        <w:rPr>
          <w:rFonts w:ascii="GHEA Grapalat" w:hAnsi="GHEA Grapalat" w:cs="Sylfaen"/>
          <w:bCs/>
          <w:lang w:val="hy-AM"/>
        </w:rPr>
        <w:t>» ՍՊ ընկերության կողմից ներմուծվող հումքը</w:t>
      </w:r>
      <w:r w:rsidR="001645E6">
        <w:rPr>
          <w:rFonts w:ascii="GHEA Grapalat" w:hAnsi="GHEA Grapalat" w:cs="Sylfaen"/>
          <w:bCs/>
          <w:lang w:val="hy-AM"/>
        </w:rPr>
        <w:t xml:space="preserve"> նախատեսվում է օգտագործել</w:t>
      </w:r>
      <w:r w:rsidR="001645E6" w:rsidRPr="001645E6">
        <w:rPr>
          <w:rFonts w:ascii="GHEA Grapalat" w:hAnsi="GHEA Grapalat" w:cs="Sylfaen"/>
          <w:bCs/>
          <w:lang w:val="hy-AM"/>
        </w:rPr>
        <w:t xml:space="preserve"> շոկոլադի և հրուշակեղենի արտադրության համար։</w:t>
      </w:r>
    </w:p>
    <w:p w14:paraId="670C8450" w14:textId="77777777" w:rsidR="001645E6" w:rsidRPr="001645E6" w:rsidRDefault="001645E6" w:rsidP="001645E6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1645E6">
        <w:rPr>
          <w:rFonts w:ascii="GHEA Grapalat" w:hAnsi="GHEA Grapalat" w:cs="Sylfaen"/>
          <w:bCs/>
          <w:lang w:val="hy-AM"/>
        </w:rPr>
        <w:t xml:space="preserve">Արտադրությունն իրականացվելու է ՀՀ Երևան քաղաքում։ Ընկերությունը հիմնադրվել է 1997 թվականին։ </w:t>
      </w:r>
    </w:p>
    <w:p w14:paraId="5E613C82" w14:textId="266B600F" w:rsidR="001645E6" w:rsidRDefault="00F31C54" w:rsidP="001645E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645E6">
        <w:rPr>
          <w:rFonts w:ascii="GHEA Grapalat" w:hAnsi="GHEA Grapalat" w:cs="Sylfaen"/>
          <w:lang w:val="hy-AM"/>
        </w:rPr>
        <w:t>Հաշվի առնելով</w:t>
      </w:r>
      <w:r w:rsidR="001645E6" w:rsidRPr="001645E6">
        <w:rPr>
          <w:rFonts w:ascii="GHEA Grapalat" w:hAnsi="GHEA Grapalat" w:cs="Sylfaen"/>
          <w:lang w:val="hy-AM"/>
        </w:rPr>
        <w:t xml:space="preserve">, որ </w:t>
      </w:r>
      <w:r w:rsidRPr="001645E6">
        <w:rPr>
          <w:rFonts w:ascii="GHEA Grapalat" w:hAnsi="GHEA Grapalat" w:cs="Sylfaen"/>
          <w:lang w:val="hy-AM"/>
        </w:rPr>
        <w:t>Ընկերությ</w:t>
      </w:r>
      <w:r w:rsidR="001645E6" w:rsidRPr="001645E6">
        <w:rPr>
          <w:rFonts w:ascii="GHEA Grapalat" w:hAnsi="GHEA Grapalat" w:cs="Sylfaen"/>
          <w:lang w:val="hy-AM"/>
        </w:rPr>
        <w:t>ունը մեկնարկել է ներդրումային ծրագրի 2-րդ փուլը, որով նախատեսվում է ներմուծել շոկոլադի արտադրության համար նախատեսված հումքատեսակներ՝ ներկայումս անհրաժեշտություն է առաջացել</w:t>
      </w:r>
      <w:r w:rsidRPr="001645E6">
        <w:rPr>
          <w:rFonts w:ascii="GHEA Grapalat" w:hAnsi="GHEA Grapalat" w:cs="Sylfaen"/>
          <w:lang w:val="hy-AM"/>
        </w:rPr>
        <w:t xml:space="preserve"> </w:t>
      </w:r>
      <w:r w:rsidR="001645E6" w:rsidRPr="001645E6">
        <w:rPr>
          <w:rFonts w:ascii="GHEA Grapalat" w:hAnsi="GHEA Grapalat" w:cs="Sylfaen"/>
          <w:lang w:val="hy-AM"/>
        </w:rPr>
        <w:t xml:space="preserve">ցանկում ավելացնել </w:t>
      </w:r>
      <w:r w:rsidR="005A244C" w:rsidRPr="001645E6">
        <w:rPr>
          <w:rFonts w:ascii="GHEA Grapalat" w:hAnsi="GHEA Grapalat" w:cs="Sylfaen"/>
          <w:lang w:val="hy-AM"/>
        </w:rPr>
        <w:t xml:space="preserve"> </w:t>
      </w:r>
      <w:r w:rsidR="00B72617">
        <w:rPr>
          <w:rFonts w:ascii="GHEA Grapalat" w:hAnsi="GHEA Grapalat" w:cs="Sylfaen"/>
          <w:lang w:val="hy-AM"/>
        </w:rPr>
        <w:t>38</w:t>
      </w:r>
      <w:r>
        <w:rPr>
          <w:rFonts w:ascii="GHEA Grapalat" w:hAnsi="GHEA Grapalat" w:cs="Sylfaen"/>
          <w:lang w:val="hy-AM"/>
        </w:rPr>
        <w:t xml:space="preserve"> մլրդ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588E2426" w:rsidR="005A244C" w:rsidRDefault="005A244C" w:rsidP="001645E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F31C54">
        <w:rPr>
          <w:rFonts w:ascii="GHEA Grapalat" w:hAnsi="GHEA Grapalat" w:cs="Sylfaen"/>
          <w:lang w:val="hy-AM"/>
        </w:rPr>
        <w:t xml:space="preserve">և փոփոխության </w:t>
      </w:r>
      <w:r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58059B">
        <w:rPr>
          <w:rFonts w:ascii="GHEA Grapalat" w:hAnsi="GHEA Grapalat" w:cs="Sylfaen"/>
          <w:lang w:val="hy-AM"/>
        </w:rPr>
        <w:t>38</w:t>
      </w:r>
      <w:r w:rsidR="0058059B">
        <w:rPr>
          <w:rFonts w:ascii="Cambria Math" w:hAnsi="Cambria Math" w:cs="Sylfaen"/>
          <w:lang w:val="hy-AM"/>
        </w:rPr>
        <w:t>․</w:t>
      </w:r>
      <w:r w:rsidR="0058059B">
        <w:rPr>
          <w:rFonts w:ascii="GHEA Grapalat" w:hAnsi="GHEA Grapalat" w:cs="Sylfaen"/>
          <w:lang w:val="hy-AM"/>
        </w:rPr>
        <w:t>6</w:t>
      </w:r>
      <w:r w:rsidR="00252979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մլրդ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532552">
        <w:rPr>
          <w:rFonts w:ascii="GHEA Grapalat" w:hAnsi="GHEA Grapalat" w:cs="Sylfaen"/>
          <w:lang w:val="hy-AM"/>
        </w:rPr>
        <w:t>3</w:t>
      </w:r>
      <w:r w:rsidR="00F31C54">
        <w:rPr>
          <w:rFonts w:ascii="GHEA Grapalat" w:hAnsi="GHEA Grapalat" w:cs="Sylfaen"/>
          <w:lang w:val="hy-AM"/>
        </w:rPr>
        <w:t xml:space="preserve"> մլրդ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3D7BB24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645E6">
        <w:rPr>
          <w:rFonts w:ascii="GHEA Grapalat" w:hAnsi="GHEA Grapalat"/>
          <w:bCs/>
          <w:lang w:val="hy-AM"/>
        </w:rPr>
        <w:t>ՎԵԼԼԱՐ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645E6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1645E6">
        <w:rPr>
          <w:rFonts w:ascii="GHEA Grapalat" w:hAnsi="GHEA Grapalat" w:cs="Sylfaen"/>
          <w:lang w:val="hy-AM"/>
        </w:rPr>
        <w:t>օգոստոսի 21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1645E6">
        <w:rPr>
          <w:rFonts w:ascii="GHEA Grapalat" w:hAnsi="GHEA Grapalat" w:cs="Sylfaen"/>
          <w:lang w:val="hy-AM"/>
        </w:rPr>
        <w:t>1166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EAC6DA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645E6">
        <w:rPr>
          <w:rFonts w:ascii="GHEA Grapalat" w:hAnsi="GHEA Grapalat"/>
          <w:bCs/>
          <w:lang w:val="hy-AM"/>
        </w:rPr>
        <w:t>ՎԵԼԼԱՐ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362FB356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645E6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1645E6">
        <w:rPr>
          <w:rFonts w:ascii="GHEA Grapalat" w:eastAsia="Calibri" w:hAnsi="GHEA Grapalat"/>
          <w:lang w:val="hy-AM" w:eastAsia="en-US"/>
        </w:rPr>
        <w:t>օգոստոսի 21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1645E6">
        <w:rPr>
          <w:rFonts w:ascii="GHEA Grapalat" w:eastAsia="Calibri" w:hAnsi="GHEA Grapalat"/>
          <w:lang w:val="hy-AM" w:eastAsia="en-US"/>
        </w:rPr>
        <w:t>1166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6EC294" w:rsidR="00D93087" w:rsidRPr="005A244C" w:rsidRDefault="002A39FA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2A39FA">
        <w:rPr>
          <w:rFonts w:ascii="GHEA Grapalat" w:eastAsia="Calibri" w:hAnsi="GHEA Grapalat"/>
          <w:b/>
          <w:bCs/>
          <w:lang w:val="hy-AM" w:eastAsia="en-US"/>
        </w:rPr>
        <w:t>Ֆինանսական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միջոցների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անհրաժեշտության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և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պետական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բյուջեի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եկամուտներում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և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ծախսերում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սպասվելիք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փոփոխությունների</w:t>
      </w:r>
      <w:r w:rsidRPr="002A39FA">
        <w:rPr>
          <w:rFonts w:ascii="Calibri" w:eastAsia="Calibri" w:hAnsi="Calibri" w:cs="Calibri"/>
          <w:b/>
          <w:bCs/>
          <w:lang w:val="hy-AM" w:eastAsia="en-US"/>
        </w:rPr>
        <w:t> </w:t>
      </w:r>
      <w:r w:rsidRPr="002A39FA">
        <w:rPr>
          <w:rFonts w:ascii="GHEA Grapalat" w:eastAsia="Calibri" w:hAnsi="GHEA Grapalat"/>
          <w:b/>
          <w:bCs/>
          <w:lang w:val="hy-AM" w:eastAsia="en-US"/>
        </w:rPr>
        <w:t>մասին</w:t>
      </w:r>
    </w:p>
    <w:p w14:paraId="67529600" w14:textId="5EFFC68D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645E6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1645E6">
        <w:rPr>
          <w:rFonts w:ascii="GHEA Grapalat" w:hAnsi="GHEA Grapalat" w:cs="Sylfaen"/>
          <w:lang w:val="hy-AM"/>
        </w:rPr>
        <w:t>օգոստոսի 21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1645E6">
        <w:rPr>
          <w:rFonts w:ascii="GHEA Grapalat" w:hAnsi="GHEA Grapalat" w:cs="Sylfaen"/>
          <w:lang w:val="hy-AM"/>
        </w:rPr>
        <w:t>1166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45E6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2A39FA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32552"/>
    <w:rsid w:val="00561E2E"/>
    <w:rsid w:val="00566308"/>
    <w:rsid w:val="0058059B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72617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57</cp:revision>
  <dcterms:created xsi:type="dcterms:W3CDTF">2022-01-10T12:47:00Z</dcterms:created>
  <dcterms:modified xsi:type="dcterms:W3CDTF">2026-06-02T06:23:00Z</dcterms:modified>
</cp:coreProperties>
</file>