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8956" w14:textId="7D005CC1"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5BCCA2B8" w14:textId="77777777" w:rsidR="00B2417E" w:rsidRPr="00B2417E" w:rsidRDefault="00B2417E" w:rsidP="00B2417E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af-ZA"/>
        </w:rPr>
      </w:pPr>
      <w:r w:rsidRPr="00B2417E">
        <w:rPr>
          <w:rFonts w:ascii="GHEA Grapalat" w:hAnsi="GHEA Grapalat"/>
          <w:sz w:val="24"/>
          <w:szCs w:val="24"/>
          <w:lang w:val="af-ZA"/>
        </w:rPr>
        <w:t>«ՀԱՐԱՎԿՈՎԿԱՍՅԱՆ ԵՐԿԱԹՈՒՂԻ» ՓԱԿ ԲԱԺՆԵՏԻՐԱԿԱՆ ԸՆԿԵՐՈՒԹՅԱՆԸ ՓՈԽԱՆՑՎԱԾ ԿՈՆՑԵՍԻՈՆ ԱԿՏԻՎՆԵՐԻ ԿԱԶՄԻՑ ԳՈՒՅՔ ՀԱՆԵԼՈՒ, ՀԵՏ ՎԵՐՑՆԵԼՈՒ ԵՎ ԱՄՐԱՑՆԵԼՈՒ ՄԱՍԻՆ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14:paraId="5CA5E4E5" w14:textId="77777777" w:rsidTr="009F2968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3F2EE" w14:textId="1AF845B0" w:rsidR="00444D91" w:rsidRPr="00AF1D24" w:rsidRDefault="00444D91" w:rsidP="00E93AF7">
            <w:pPr>
              <w:tabs>
                <w:tab w:val="left" w:pos="2850"/>
              </w:tabs>
              <w:spacing w:line="360" w:lineRule="auto"/>
              <w:ind w:left="101" w:right="216" w:firstLine="144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B8839" w14:textId="74D3B43A" w:rsidR="00444D91" w:rsidRPr="00AF1D24" w:rsidRDefault="00003B52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FD6DE3">
              <w:rPr>
                <w:rFonts w:ascii="GHEA Grapalat" w:hAnsi="GHEA Grapalat"/>
                <w:sz w:val="24"/>
                <w:szCs w:val="24"/>
                <w:lang w:val="en-US"/>
              </w:rPr>
              <w:t>7.11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.2025թ.</w:t>
            </w:r>
          </w:p>
        </w:tc>
      </w:tr>
      <w:tr w:rsidR="002E7F6C" w:rsidRPr="00AF1D24" w14:paraId="047D6C3D" w14:textId="77777777" w:rsidTr="009F2968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B1E80" w14:textId="77777777"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62"/>
              <w:tblOverlap w:val="never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3E38B8" w:rsidRPr="0089606B" w14:paraId="3A7C0230" w14:textId="77777777" w:rsidTr="003E38B8">
              <w:trPr>
                <w:trHeight w:val="534"/>
              </w:trPr>
              <w:tc>
                <w:tcPr>
                  <w:tcW w:w="3120" w:type="dxa"/>
                </w:tcPr>
                <w:p w14:paraId="164A466A" w14:textId="16B53281" w:rsidR="003E38B8" w:rsidRPr="0089606B" w:rsidRDefault="003F7823" w:rsidP="006328FF">
                  <w:pPr>
                    <w:widowControl w:val="0"/>
                    <w:spacing w:line="276" w:lineRule="auto"/>
                    <w:ind w:right="210"/>
                    <w:contextualSpacing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թիվ</w:t>
                  </w:r>
                  <w:r w:rsidRPr="0063335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="00F570DF" w:rsidRPr="00F570DF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01/9/26994-2025</w:t>
                  </w:r>
                </w:p>
              </w:tc>
            </w:tr>
          </w:tbl>
          <w:p w14:paraId="53DDF143" w14:textId="1F41E062" w:rsidR="00444D91" w:rsidRPr="00AF1D24" w:rsidRDefault="00444D91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B27845" w14:paraId="1A8FB0E7" w14:textId="77777777" w:rsidTr="009F2968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F12B3" w14:textId="3D57CAC9" w:rsidR="009B64DD" w:rsidRPr="00C165A3" w:rsidRDefault="009B64DD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C165A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Ձեր 11.11.2025թ. № ԴԽ//37082-2025 գրությամբ ներկայացված՝ ««Հարավկովկասյան երկաթուղի» փակ բաժնետիրական ընկերությանը (այսուհետ՝ Ընկերություն) փոխանցված կոնցեսիոն ակտիվների կազմից գույք հանելու, հետ վերցնելու և ամրացնելու մասին» ՀՀ կառավարության որոշման նախագծի վերաբերյալ, որով առաջարկվում է թույլատրել ՀՀ ՏԿԵ նախարարությանը Ընկերությանը փոխանցված կոնցեսիոն ակտիվների կազմից հանել Երևան քաղաքի Արցախի 138 հասցեում զուգահեռ անցնող «ԳՄՍ» պարկում երկաթուղային գծերի վրա գտնվող չշահագործվող ընդհանուր 876.1 հազար դրամ սկզբնական և 0.0 դրամ մնացորդային արժեքով թվով 4 գույք (3 վագոն, 1 տաղավար-սնուցող ագրեգատ) և ամրացնել Պետական գույքի կառավարման կոմիտեին` օտարելու նպատակով, հայտնում ենք հետևյալը.</w:t>
            </w:r>
          </w:p>
          <w:p w14:paraId="60FDBE99" w14:textId="48D75818" w:rsidR="0099242E" w:rsidRPr="00C165A3" w:rsidRDefault="0099242E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C165A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Նախագծի հիմնավորման համաձայն՝ 3 վագոնները շահագործման համար պիտանի չեն, երկաթուղային գծերով դրանց տեղափոխումը անհնարին է, ուստի տարածքի ազատումը նշված թվով 3 վագոններից հնարավոր է միայն տեղում ապամոնտաժման միջոցով։</w:t>
            </w:r>
          </w:p>
          <w:p w14:paraId="6C0B56F6" w14:textId="0185EC5F" w:rsidR="009D65E4" w:rsidRPr="00C165A3" w:rsidRDefault="009D65E4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14:paraId="342FDFC4" w14:textId="77777777" w:rsidR="009B64DD" w:rsidRPr="00C165A3" w:rsidRDefault="009B64DD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14:paraId="155AAF8E" w14:textId="2AEBC7D0" w:rsidR="00EC147D" w:rsidRPr="00C165A3" w:rsidRDefault="00EC147D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C165A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Միաժամանակ Նախագծում և հիմնավորման մեջ բացակայում է տեղեկատվություն՝ գույքի ապամոնտաժման և տեղափոխման աշխատանքների իրականացման հետ կապված ծախսերի վերաբերյալ: Բացի այդ, հիմնավորման 7-րդ՝ «Տեղեկատվություն լրացուցիչ ֆինանսական միջոցների անհրաժեշտության և պետական բյուջեի եկամուտներում և ծախսերում սպասվելիք փոփոխությունների մասին» բաժնում անդրադարձ է կատարվել միայն բյուջեի եկամուտներին, առանց ներկայացնելու ծախսային հատվածում ակնկալվող փոփոխությունները։</w:t>
            </w:r>
          </w:p>
          <w:p w14:paraId="530D8A04" w14:textId="77777777" w:rsidR="00EC147D" w:rsidRPr="00C165A3" w:rsidRDefault="00EC147D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C165A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Հաշվի առնելով վերոգրյալը՝ առաջարկում ենք Նախագծում կամ հիմնավորումներում անդրադարձ կատարել գույքի ապամոնտաժման և տեղափոխման աշխատանքների համար անհրաժեշտ ծախսերին և ֆինանսավորման աղբյուրներին։</w:t>
            </w:r>
          </w:p>
          <w:p w14:paraId="5AAE0BEB" w14:textId="4275F1BF" w:rsidR="00764881" w:rsidRPr="00C165A3" w:rsidRDefault="00764881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07342" w14:textId="6E654819" w:rsidR="00A03C32" w:rsidRDefault="00E60F7B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="00E476F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14:paraId="56081164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DF256A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44F201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E1FDDC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F69D8C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83CD0C" w14:textId="77777777" w:rsidR="00C17AF0" w:rsidRDefault="00C17AF0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40E6E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82D518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A0D90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1CE650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5E6E1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23920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8F0818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9FB249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D2D2C0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3EC294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5A0EED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3EE609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58CABF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C45F73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A99E3E" w14:textId="77777777" w:rsidR="00634253" w:rsidRDefault="00634253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455013" w14:textId="251DBED9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2F4B6D" w14:textId="0E6D37BE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02EC6" w14:textId="150F0A22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046BEA" w14:textId="2DACE2FD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8CC03A" w14:textId="1EB75361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066FB3" w14:textId="63F82075" w:rsidR="00473374" w:rsidRDefault="00473374" w:rsidP="00C17AF0">
            <w:pPr>
              <w:spacing w:line="276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B493F1" w14:textId="309C63DC" w:rsidR="00375937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AFCA8E" w14:textId="44FAAF68" w:rsidR="00375937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281281" w14:textId="7C5AC403" w:rsidR="00375937" w:rsidRDefault="00375937" w:rsidP="00516C77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4284A1" w14:textId="77777777" w:rsidR="00634253" w:rsidRDefault="00634253" w:rsidP="0031461D">
            <w:pPr>
              <w:spacing w:line="276" w:lineRule="auto"/>
              <w:ind w:left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49B41F" w14:textId="7BC52C54" w:rsidR="0031461D" w:rsidRPr="00634253" w:rsidRDefault="0031461D" w:rsidP="0031461D">
            <w:pPr>
              <w:spacing w:line="276" w:lineRule="auto"/>
              <w:ind w:lef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C165A3" w14:paraId="68716872" w14:textId="77777777" w:rsidTr="009F2968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1A1124" w14:textId="37DA69DD" w:rsidR="00361766" w:rsidRPr="00532B85" w:rsidRDefault="00E93AF7" w:rsidP="00532B85">
            <w:pPr>
              <w:tabs>
                <w:tab w:val="left" w:pos="2850"/>
              </w:tabs>
              <w:spacing w:line="360" w:lineRule="auto"/>
              <w:ind w:left="101" w:right="216" w:firstLine="144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32B8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</w:t>
            </w:r>
            <w:r w:rsidR="00361766" w:rsidRPr="00532B85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="00361766" w:rsidRPr="00532B85"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="00361766" w:rsidRPr="00532B8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 w:rsidRPr="00532B85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0469B" w14:textId="493A88C9" w:rsidR="00361766" w:rsidRPr="00532B85" w:rsidRDefault="005952B1" w:rsidP="00532B85">
            <w:pPr>
              <w:tabs>
                <w:tab w:val="left" w:pos="2850"/>
              </w:tabs>
              <w:spacing w:line="360" w:lineRule="auto"/>
              <w:ind w:left="101" w:right="216" w:firstLine="144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32B85">
              <w:rPr>
                <w:rFonts w:ascii="GHEA Grapalat" w:hAnsi="GHEA Grapalat"/>
                <w:sz w:val="24"/>
                <w:szCs w:val="24"/>
                <w:lang w:val="en-US"/>
              </w:rPr>
              <w:t>26</w:t>
            </w:r>
            <w:r w:rsidR="0063335D" w:rsidRPr="00532B85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532B85">
              <w:rPr>
                <w:rFonts w:ascii="GHEA Grapalat" w:hAnsi="GHEA Grapalat"/>
                <w:sz w:val="24"/>
                <w:szCs w:val="24"/>
                <w:lang w:val="en-US"/>
              </w:rPr>
              <w:t>11</w:t>
            </w:r>
            <w:r w:rsidR="0063335D" w:rsidRPr="00532B85">
              <w:rPr>
                <w:rFonts w:ascii="GHEA Grapalat" w:hAnsi="GHEA Grapalat"/>
                <w:sz w:val="24"/>
                <w:szCs w:val="24"/>
                <w:lang w:val="en-US"/>
              </w:rPr>
              <w:t>.2025թ.</w:t>
            </w:r>
          </w:p>
        </w:tc>
      </w:tr>
      <w:tr w:rsidR="00361766" w:rsidRPr="00AF1D24" w14:paraId="31DCCD02" w14:textId="77777777" w:rsidTr="009F2968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C9D6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BF5AD" w14:textId="236F05EE" w:rsidR="00361766" w:rsidRPr="0063335D" w:rsidRDefault="0063335D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6333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346A" w:rsidRPr="00DA346A">
              <w:rPr>
                <w:rFonts w:ascii="GHEA Grapalat" w:hAnsi="GHEA Grapalat"/>
                <w:sz w:val="24"/>
                <w:szCs w:val="24"/>
                <w:lang w:val="hy-AM"/>
              </w:rPr>
              <w:t>01/26502-2025</w:t>
            </w:r>
          </w:p>
        </w:tc>
      </w:tr>
      <w:tr w:rsidR="00361766" w:rsidRPr="00B27845" w14:paraId="4E86E0A9" w14:textId="77777777" w:rsidTr="009F2968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1936C" w14:textId="759E0BEC" w:rsidR="00361766" w:rsidRPr="00A00802" w:rsidRDefault="00BF2D51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65A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Հիմք ընդունելով «Հայկական երկաթուղու համակարգը «Ռուսական երկաթուղի» բաց բաժնետիրական ընկերության կողմից ստեղծված «Հարավկովկասյան երկաթուղի» փակ բաժնետիրական ընկերությանը փոխանցելու մասին» կոնցեսիոն պայմանագրի հավելվածի  1-1-ին հոդվածի 1-ին կետի տասնչորսերորդ պարբերությունը՝ առաջարկում ենք Նախագծի 1-ին կետի «կոնցեսիոն ակտիվների» բառերը փոխարինել «շարժակազմի» բառով: </w:t>
            </w:r>
            <w:r w:rsidRPr="00C165A3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>Միևնույն ժամանակ առաջարկում ենք Նախագծի հավելվածի ցանկի «Կոնցեսիոն ակտիվի անվանումը» բառերը փոխարինել «Շարժակազմի անվանումը» բառերով: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19AF9" w14:textId="2D5BE274" w:rsidR="00E476F6" w:rsidRDefault="00DA346A" w:rsidP="008D38BF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  <w:r w:rsidR="00E476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="007642C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վագոնները համարվում են պետական սեփականություն և ներառված են կոնցեսիոն ակտիվների կազմում, իսկ շարժակազմը հանդիսանում է  </w:t>
            </w:r>
            <w:r w:rsidR="007F6B5E" w:rsidRPr="00BF2D51">
              <w:rPr>
                <w:rFonts w:ascii="GHEA Grapalat" w:hAnsi="GHEA Grapalat"/>
                <w:sz w:val="24"/>
                <w:szCs w:val="24"/>
                <w:lang w:val="hy-AM"/>
              </w:rPr>
              <w:t>«Հարավկովկասյան երկաթուղի»</w:t>
            </w:r>
            <w:r w:rsidR="007F6B5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ՓԲԸ-ի սեփականությունը</w:t>
            </w:r>
            <w:r w:rsidR="008E6AE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A34760E" w14:textId="77777777" w:rsidR="00766D05" w:rsidRDefault="00766D05" w:rsidP="00DA346A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A60AEF" w14:textId="77777777" w:rsidR="00CF31DB" w:rsidRDefault="00CF31DB" w:rsidP="00DA346A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9B8DC1" w14:textId="77777777" w:rsidR="00DA346A" w:rsidRPr="00923595" w:rsidRDefault="00DA346A" w:rsidP="00DA346A">
            <w:pPr>
              <w:spacing w:line="360" w:lineRule="auto"/>
              <w:ind w:left="25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71A44C" w14:textId="08D4AB7E" w:rsidR="00361766" w:rsidRPr="007642CD" w:rsidRDefault="00361766" w:rsidP="00DA34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B8E070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2968" w:rsidRPr="00AF1D24" w14:paraId="00A901EF" w14:textId="77777777" w:rsidTr="009F2968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C2324D8" w14:textId="5E6B8715" w:rsidR="009F2968" w:rsidRPr="00361766" w:rsidRDefault="00B938FB" w:rsidP="00E93AF7">
            <w:pPr>
              <w:spacing w:line="360" w:lineRule="auto"/>
              <w:ind w:left="102" w:right="213" w:firstLine="1113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9F2968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proofErr w:type="spellEnd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26DBB" w:rsidRPr="00426DBB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4928A4" w14:textId="1AF71FC3" w:rsidR="009F2968" w:rsidRPr="00361766" w:rsidRDefault="00426DBB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9F296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9F2968">
              <w:rPr>
                <w:rFonts w:ascii="GHEA Grapalat" w:hAnsi="GHEA Grapalat"/>
                <w:sz w:val="24"/>
                <w:szCs w:val="24"/>
                <w:lang w:val="hy-AM"/>
              </w:rPr>
              <w:t>.2025թ.</w:t>
            </w:r>
          </w:p>
        </w:tc>
      </w:tr>
      <w:tr w:rsidR="009F2968" w:rsidRPr="00AF1D24" w14:paraId="4B2EFC17" w14:textId="77777777" w:rsidTr="009F2968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BBE5F1" w14:textId="77777777" w:rsidR="009F2968" w:rsidRPr="00AF1D24" w:rsidRDefault="009F2968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97150A1" w14:textId="4A295633" w:rsidR="009F2968" w:rsidRPr="00AF1D24" w:rsidRDefault="00532B85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426DBB" w:rsidRPr="00426DBB">
              <w:rPr>
                <w:rFonts w:ascii="GHEA Grapalat" w:hAnsi="GHEA Grapalat"/>
                <w:sz w:val="24"/>
                <w:szCs w:val="24"/>
                <w:lang w:val="hy-AM"/>
              </w:rPr>
              <w:t>03/11.7/8197-2025</w:t>
            </w:r>
          </w:p>
        </w:tc>
      </w:tr>
      <w:tr w:rsidR="009F2968" w:rsidRPr="00C6405A" w14:paraId="5803B12A" w14:textId="77777777" w:rsidTr="009F2968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89E2C2" w14:textId="72492A9F" w:rsidR="00A413BA" w:rsidRPr="00B56AE1" w:rsidRDefault="000B48F9" w:rsidP="00C165A3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</w:t>
            </w:r>
            <w:r w:rsidRPr="000B48F9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այտնում ենք, որ հաշվի առնելով այն հանգամանքը, որ Նախագծին կից ներկայացված հավելվածի ցանկում ներառված գույքը (այսուհետ՝ Գույք) գտնվում է ՀՀ ՏԿԵ նախարարության հաշվեկշում, ուստի Գույքի հետագա օտարման գործընթացը ՀՀ ՏԿԵՆ պետական գույքի կառավարման կոմիտեի կողմից հնարավոր է իրականացնել առանց վերջինիս հանձնելու։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562922" w14:textId="254AFEC6" w:rsidR="009F2968" w:rsidRDefault="00B012AE" w:rsidP="0092359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  <w:r w:rsidR="009F296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D750173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C57B9C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23D99F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60B3AE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D9EB10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1B77EA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D42133" w14:textId="77777777" w:rsidR="009F2968" w:rsidRDefault="009F2968" w:rsidP="00BC09E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C288B8" w14:textId="390B3AA2" w:rsidR="009F2968" w:rsidRPr="00AF1D24" w:rsidRDefault="009F2968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2968" w:rsidRPr="00C6405A" w14:paraId="0FE1D9F2" w14:textId="77777777" w:rsidTr="009F2968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B8721B" w14:textId="1DE3F219" w:rsidR="009F2968" w:rsidRPr="00C6405A" w:rsidRDefault="006E5AF5" w:rsidP="00E93AF7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FE1E6B" w14:textId="77AD7C3E" w:rsidR="009F2968" w:rsidRPr="00361766" w:rsidRDefault="006E5AF5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07.11.2025թ.</w:t>
            </w:r>
          </w:p>
        </w:tc>
      </w:tr>
      <w:tr w:rsidR="009F2968" w:rsidRPr="00C6405A" w14:paraId="76F665CA" w14:textId="77777777" w:rsidTr="009F2968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72E20B" w14:textId="77777777" w:rsidR="009F2968" w:rsidRPr="00C6405A" w:rsidRDefault="009F2968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56A4A0" w14:textId="18E40B47" w:rsidR="009F2968" w:rsidRPr="005D4929" w:rsidRDefault="00532B85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6E5AF5" w:rsidRPr="006E5AF5">
              <w:rPr>
                <w:rFonts w:ascii="GHEA Grapalat" w:hAnsi="GHEA Grapalat"/>
                <w:sz w:val="24"/>
                <w:szCs w:val="24"/>
                <w:lang w:val="hy-AM"/>
              </w:rPr>
              <w:t>Н-894</w:t>
            </w:r>
          </w:p>
        </w:tc>
      </w:tr>
      <w:tr w:rsidR="009F2968" w:rsidRPr="00B27845" w14:paraId="33C1948B" w14:textId="77777777" w:rsidTr="005D594B">
        <w:trPr>
          <w:trHeight w:val="3780"/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ED8DCC" w14:textId="6289A5F9" w:rsidR="006E5AF5" w:rsidRPr="00664876" w:rsidRDefault="006E5AF5" w:rsidP="006E5AF5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>Առաջարկում ենք 1 կետի «</w:t>
            </w:r>
            <w:r w:rsidRPr="006648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տաղավար - սնուցող ագրեգատ» բառերը փոխարինել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6648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սնուցող ագրեգատ» բառերով, ինչպես նաև 4-րդ կետը շարադրել հետևյալ խմբագրությամբ. «</w:t>
            </w:r>
            <w:bookmarkStart w:id="0" w:name="_Hlk215650411"/>
            <w:r w:rsidRPr="006648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Քաղաք Երևան, Արցախի 138 հասցեի հարևանությամբ «ԳՄՍ» պարկի գծերի վրա գտվող Գույքի ապամոնտաժման, տեղափոխման ծախսերը իրականացնել </w:t>
            </w:r>
            <w:r w:rsidR="0094692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գ</w:t>
            </w:r>
            <w:r w:rsidRPr="006648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նորդի հաշվին</w:t>
            </w:r>
            <w:bookmarkEnd w:id="0"/>
            <w:r w:rsidRPr="00664876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». </w:t>
            </w:r>
          </w:p>
          <w:p w14:paraId="65ABE427" w14:textId="76474FA3" w:rsidR="009F2968" w:rsidRPr="00664876" w:rsidRDefault="006E5AF5" w:rsidP="00664876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Միաժամանակ ներկայացնում ենք կոնցեսիոն ակտիվների կազմից հանվող գույքի ճշտված ցանկը: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395892" w14:textId="77777777" w:rsidR="006E5AF5" w:rsidRPr="00B938FB" w:rsidRDefault="006E5AF5" w:rsidP="00B938F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38F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փոփոխություններ:</w:t>
            </w:r>
          </w:p>
          <w:p w14:paraId="3B079D4D" w14:textId="77777777" w:rsidR="006E5AF5" w:rsidRPr="00B938FB" w:rsidRDefault="006E5AF5" w:rsidP="00B938F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2A58A8" w14:textId="77777777" w:rsidR="006E5AF5" w:rsidRPr="00B938FB" w:rsidRDefault="006E5AF5" w:rsidP="00B938F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29056B" w14:textId="1A6AD4DD" w:rsidR="009F2968" w:rsidRPr="00B938FB" w:rsidRDefault="009F2968" w:rsidP="00B938F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594B" w:rsidRPr="009A7C57" w14:paraId="78C55441" w14:textId="77777777" w:rsidTr="00B27845">
        <w:trPr>
          <w:trHeight w:val="255"/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D50C3F" w14:textId="0448CD89" w:rsidR="005D594B" w:rsidRPr="0098489A" w:rsidRDefault="00D75B1D" w:rsidP="00D75B1D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C7EE9" w:rsidRPr="0098489A">
              <w:rPr>
                <w:rFonts w:ascii="GHEA Grapalat" w:hAnsi="GHEA Grapalat"/>
                <w:sz w:val="24"/>
                <w:szCs w:val="24"/>
                <w:lang w:val="hy-AM"/>
              </w:rPr>
              <w:t>5. ՀՀ վարչապետի աշխատակազմ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6438EAD" w14:textId="26DEC211" w:rsidR="005D594B" w:rsidRPr="00B938FB" w:rsidRDefault="009D2428" w:rsidP="00D75B1D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2428">
              <w:rPr>
                <w:rFonts w:ascii="GHEA Grapalat" w:hAnsi="GHEA Grapalat"/>
                <w:sz w:val="24"/>
                <w:szCs w:val="24"/>
                <w:lang w:val="hy-AM"/>
              </w:rPr>
              <w:t>15.12.2025թ.</w:t>
            </w:r>
          </w:p>
        </w:tc>
      </w:tr>
      <w:tr w:rsidR="005D594B" w:rsidRPr="009A7C57" w14:paraId="09C84545" w14:textId="77777777" w:rsidTr="00B27845">
        <w:trPr>
          <w:trHeight w:val="257"/>
          <w:tblCellSpacing w:w="0" w:type="dxa"/>
          <w:jc w:val="center"/>
        </w:trPr>
        <w:tc>
          <w:tcPr>
            <w:tcW w:w="9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647896" w14:textId="77777777" w:rsidR="005D594B" w:rsidRPr="00D75B1D" w:rsidRDefault="005D594B" w:rsidP="00D75B1D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72CA50" w14:textId="67EC1498" w:rsidR="005D594B" w:rsidRPr="00B938FB" w:rsidRDefault="0098489A" w:rsidP="00D75B1D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9D2428" w:rsidRPr="009D2428">
              <w:rPr>
                <w:rFonts w:ascii="GHEA Grapalat" w:hAnsi="GHEA Grapalat"/>
                <w:sz w:val="24"/>
                <w:szCs w:val="24"/>
                <w:lang w:val="hy-AM"/>
              </w:rPr>
              <w:t>02/16.32/40714-2025</w:t>
            </w:r>
          </w:p>
        </w:tc>
      </w:tr>
      <w:tr w:rsidR="005D594B" w:rsidRPr="00B27845" w14:paraId="397A9A8D" w14:textId="77777777" w:rsidTr="005D594B">
        <w:trPr>
          <w:trHeight w:val="1500"/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54DEA2" w14:textId="77777777" w:rsidR="004675AE" w:rsidRPr="004675AE" w:rsidRDefault="004675AE" w:rsidP="004675AE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4675AE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1.</w:t>
            </w:r>
            <w:r w:rsidRPr="004675AE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ab/>
              <w:t xml:space="preserve">Ներկայացված նախագծի 1-ին կետով նախատեսվում է կոնցեսիոն ակտիվների կազմից հանել նույն կետով սահմանված Գույքը՝ 2008թ. փետրվարի 13-ին կնքված Կոնցեսիոն պայմանագրին համապատասխան: Հարկ է նկատել, որ նախագծի փաթեթին կից առկա չէ վերոնշյալ պայմանագիրը, որի պարագայում հնարավոր չէ գնահատել առաջարկվող դրույթի իրավաչափությունը: </w:t>
            </w:r>
          </w:p>
          <w:p w14:paraId="7E29C864" w14:textId="3CEDE7E2" w:rsidR="005D594B" w:rsidRPr="004675AE" w:rsidRDefault="004675AE" w:rsidP="004675AE">
            <w:pPr>
              <w:shd w:val="clear" w:color="auto" w:fill="FFFFFF"/>
              <w:spacing w:line="360" w:lineRule="auto"/>
              <w:ind w:left="144" w:right="144" w:firstLine="720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4675AE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2.</w:t>
            </w:r>
            <w:r w:rsidRPr="004675AE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ab/>
              <w:t>Նախագծի 4-րդ կետով սահմանվում է՝ (...) Գույքի ապամոնտաժման, տեղափոխման ծախսերը իրականացնել գնորդի հաշվին: Սույն դրույթը խնդրահարույց է իրավական որոշակիության սկզբունքի համատեքստում, մասնավորապես՝ պարզ չէ, թե ի՞նչ գնորդի մասին է խոսքը: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751A74" w14:textId="77777777" w:rsidR="005D594B" w:rsidRDefault="000F6664" w:rsidP="00B938F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1. Ընդունվել է, քանի որ պայմանագիրը հաստատված է ՀՀ կառավարության 2008 թվականի փետրվարի 7-ի «Հայկական երկաթուղու համակարգը «Ռուսական երկաթուղիներ» բաց բաժնետիրական ընկերության կողմից ստեղծված «Հարավկովկասյան երկաթուղի» փակ բաժնետիրական ընկերությանը փոխանցելու մասին կոնցեսիոն պայմանագրի նախագծին հավանություն տալու և Հայաստանի Հանրապետության տրանսպորտի և կապի նախարարին լիազորություն վերապահելու մասին» N 83-Ա որոշմամբ և տեղադրված է Հայաստանի իրավական տեղեկատվական համակարգում (arlis.am)։ Նախագծի հիմնավորման մեջ կատարվել է համապատասխան նշում:</w:t>
            </w:r>
          </w:p>
          <w:p w14:paraId="08682D0B" w14:textId="2616E310" w:rsidR="00110861" w:rsidRPr="00B938FB" w:rsidRDefault="00110861" w:rsidP="00110861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B938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է, կատարվել են համապատասխան փոփոխություններ:</w:t>
            </w:r>
          </w:p>
          <w:p w14:paraId="23F9994B" w14:textId="1F94AF54" w:rsidR="00110861" w:rsidRPr="00B938FB" w:rsidRDefault="00110861" w:rsidP="00B938F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26170E4" w14:textId="77777777" w:rsidR="00361766" w:rsidRPr="00664876" w:rsidRDefault="00361766" w:rsidP="00664876">
      <w:pPr>
        <w:shd w:val="clear" w:color="auto" w:fill="FFFFFF"/>
        <w:spacing w:line="360" w:lineRule="auto"/>
        <w:ind w:left="144" w:right="144" w:firstLine="720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</w:p>
    <w:sectPr w:rsidR="00361766" w:rsidRPr="00664876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9C15B70"/>
    <w:multiLevelType w:val="hybridMultilevel"/>
    <w:tmpl w:val="880CA5E2"/>
    <w:lvl w:ilvl="0" w:tplc="B60A462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F67B0"/>
    <w:multiLevelType w:val="hybridMultilevel"/>
    <w:tmpl w:val="72C8F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364409"/>
    <w:multiLevelType w:val="hybridMultilevel"/>
    <w:tmpl w:val="C348411E"/>
    <w:lvl w:ilvl="0" w:tplc="E5D0F9D6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7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9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1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9"/>
  </w:num>
  <w:num w:numId="3">
    <w:abstractNumId w:val="16"/>
  </w:num>
  <w:num w:numId="4">
    <w:abstractNumId w:val="27"/>
  </w:num>
  <w:num w:numId="5">
    <w:abstractNumId w:val="14"/>
  </w:num>
  <w:num w:numId="6">
    <w:abstractNumId w:val="26"/>
  </w:num>
  <w:num w:numId="7">
    <w:abstractNumId w:val="11"/>
  </w:num>
  <w:num w:numId="8">
    <w:abstractNumId w:val="10"/>
  </w:num>
  <w:num w:numId="9">
    <w:abstractNumId w:val="1"/>
  </w:num>
  <w:num w:numId="10">
    <w:abstractNumId w:val="3"/>
  </w:num>
  <w:num w:numId="11">
    <w:abstractNumId w:val="31"/>
  </w:num>
  <w:num w:numId="12">
    <w:abstractNumId w:val="15"/>
  </w:num>
  <w:num w:numId="13">
    <w:abstractNumId w:val="5"/>
  </w:num>
  <w:num w:numId="14">
    <w:abstractNumId w:val="24"/>
  </w:num>
  <w:num w:numId="15">
    <w:abstractNumId w:val="30"/>
  </w:num>
  <w:num w:numId="16">
    <w:abstractNumId w:val="6"/>
  </w:num>
  <w:num w:numId="17">
    <w:abstractNumId w:val="12"/>
  </w:num>
  <w:num w:numId="18">
    <w:abstractNumId w:val="4"/>
  </w:num>
  <w:num w:numId="19">
    <w:abstractNumId w:val="9"/>
  </w:num>
  <w:num w:numId="20">
    <w:abstractNumId w:val="23"/>
  </w:num>
  <w:num w:numId="21">
    <w:abstractNumId w:val="18"/>
  </w:num>
  <w:num w:numId="22">
    <w:abstractNumId w:val="21"/>
  </w:num>
  <w:num w:numId="23">
    <w:abstractNumId w:val="20"/>
  </w:num>
  <w:num w:numId="24">
    <w:abstractNumId w:val="1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0"/>
  </w:num>
  <w:num w:numId="28">
    <w:abstractNumId w:val="28"/>
  </w:num>
  <w:num w:numId="29">
    <w:abstractNumId w:val="19"/>
  </w:num>
  <w:num w:numId="30">
    <w:abstractNumId w:val="17"/>
  </w:num>
  <w:num w:numId="31">
    <w:abstractNumId w:val="8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A37"/>
    <w:rsid w:val="00003B52"/>
    <w:rsid w:val="00007BC1"/>
    <w:rsid w:val="00011C58"/>
    <w:rsid w:val="00011CAE"/>
    <w:rsid w:val="000148E1"/>
    <w:rsid w:val="00022605"/>
    <w:rsid w:val="000328EF"/>
    <w:rsid w:val="000356FD"/>
    <w:rsid w:val="000359DA"/>
    <w:rsid w:val="000376CD"/>
    <w:rsid w:val="00041044"/>
    <w:rsid w:val="00042124"/>
    <w:rsid w:val="00050B65"/>
    <w:rsid w:val="0005355B"/>
    <w:rsid w:val="000603CC"/>
    <w:rsid w:val="000736F5"/>
    <w:rsid w:val="0007755A"/>
    <w:rsid w:val="00086C4C"/>
    <w:rsid w:val="000926A6"/>
    <w:rsid w:val="00093AB1"/>
    <w:rsid w:val="00095D4F"/>
    <w:rsid w:val="000970F6"/>
    <w:rsid w:val="000A03AD"/>
    <w:rsid w:val="000A37EA"/>
    <w:rsid w:val="000B48F9"/>
    <w:rsid w:val="000B5E6E"/>
    <w:rsid w:val="000C6536"/>
    <w:rsid w:val="000D2FF4"/>
    <w:rsid w:val="000D7D88"/>
    <w:rsid w:val="000E54D1"/>
    <w:rsid w:val="000E6DEF"/>
    <w:rsid w:val="000F1060"/>
    <w:rsid w:val="000F4487"/>
    <w:rsid w:val="000F6664"/>
    <w:rsid w:val="00102759"/>
    <w:rsid w:val="00102C4D"/>
    <w:rsid w:val="0010444A"/>
    <w:rsid w:val="0010459D"/>
    <w:rsid w:val="0010783C"/>
    <w:rsid w:val="001102F8"/>
    <w:rsid w:val="00110861"/>
    <w:rsid w:val="00110E27"/>
    <w:rsid w:val="001144F4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2D62"/>
    <w:rsid w:val="00184347"/>
    <w:rsid w:val="00184A02"/>
    <w:rsid w:val="001B24CC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42F2D"/>
    <w:rsid w:val="002539E5"/>
    <w:rsid w:val="00256495"/>
    <w:rsid w:val="00257998"/>
    <w:rsid w:val="00264BD4"/>
    <w:rsid w:val="002657AF"/>
    <w:rsid w:val="00267152"/>
    <w:rsid w:val="00270C4F"/>
    <w:rsid w:val="002747A9"/>
    <w:rsid w:val="00281065"/>
    <w:rsid w:val="0028287F"/>
    <w:rsid w:val="00282B24"/>
    <w:rsid w:val="002832CF"/>
    <w:rsid w:val="00284C29"/>
    <w:rsid w:val="00286650"/>
    <w:rsid w:val="002874AB"/>
    <w:rsid w:val="00291C41"/>
    <w:rsid w:val="00291DE6"/>
    <w:rsid w:val="002B0EAA"/>
    <w:rsid w:val="002C02F8"/>
    <w:rsid w:val="002C2414"/>
    <w:rsid w:val="002C542E"/>
    <w:rsid w:val="002C7EE9"/>
    <w:rsid w:val="002D2589"/>
    <w:rsid w:val="002D2940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2A28"/>
    <w:rsid w:val="0031461D"/>
    <w:rsid w:val="0031709B"/>
    <w:rsid w:val="00323FA4"/>
    <w:rsid w:val="003337DF"/>
    <w:rsid w:val="00335BA2"/>
    <w:rsid w:val="00340B6B"/>
    <w:rsid w:val="00341F2B"/>
    <w:rsid w:val="00343056"/>
    <w:rsid w:val="0034553B"/>
    <w:rsid w:val="0034761B"/>
    <w:rsid w:val="00355BC7"/>
    <w:rsid w:val="00355BD7"/>
    <w:rsid w:val="00357782"/>
    <w:rsid w:val="00361766"/>
    <w:rsid w:val="003624E4"/>
    <w:rsid w:val="00370D78"/>
    <w:rsid w:val="00370F20"/>
    <w:rsid w:val="00375937"/>
    <w:rsid w:val="00380854"/>
    <w:rsid w:val="0038130C"/>
    <w:rsid w:val="0038445A"/>
    <w:rsid w:val="00396588"/>
    <w:rsid w:val="003A0628"/>
    <w:rsid w:val="003B1D38"/>
    <w:rsid w:val="003D4920"/>
    <w:rsid w:val="003E003A"/>
    <w:rsid w:val="003E20A2"/>
    <w:rsid w:val="003E38B8"/>
    <w:rsid w:val="003E5ACB"/>
    <w:rsid w:val="003E746A"/>
    <w:rsid w:val="003F0FF6"/>
    <w:rsid w:val="003F6033"/>
    <w:rsid w:val="003F7823"/>
    <w:rsid w:val="00403929"/>
    <w:rsid w:val="0040520F"/>
    <w:rsid w:val="00413714"/>
    <w:rsid w:val="00416247"/>
    <w:rsid w:val="004250C1"/>
    <w:rsid w:val="00426DBB"/>
    <w:rsid w:val="004322E7"/>
    <w:rsid w:val="00436BA8"/>
    <w:rsid w:val="00442FBA"/>
    <w:rsid w:val="00444D91"/>
    <w:rsid w:val="004557AA"/>
    <w:rsid w:val="004564B5"/>
    <w:rsid w:val="00462FEE"/>
    <w:rsid w:val="00466A0F"/>
    <w:rsid w:val="00466B5C"/>
    <w:rsid w:val="004675AE"/>
    <w:rsid w:val="00473374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25D6"/>
    <w:rsid w:val="004C62F1"/>
    <w:rsid w:val="004C684D"/>
    <w:rsid w:val="004C7313"/>
    <w:rsid w:val="004D3CE2"/>
    <w:rsid w:val="004D473F"/>
    <w:rsid w:val="004E3170"/>
    <w:rsid w:val="004E50D2"/>
    <w:rsid w:val="004E5DD6"/>
    <w:rsid w:val="004F30C3"/>
    <w:rsid w:val="004F415F"/>
    <w:rsid w:val="004F4FA8"/>
    <w:rsid w:val="004F5124"/>
    <w:rsid w:val="00505291"/>
    <w:rsid w:val="00510D44"/>
    <w:rsid w:val="00512787"/>
    <w:rsid w:val="005153A7"/>
    <w:rsid w:val="00516C77"/>
    <w:rsid w:val="00523609"/>
    <w:rsid w:val="00525D72"/>
    <w:rsid w:val="005308DF"/>
    <w:rsid w:val="00532B85"/>
    <w:rsid w:val="00540F7C"/>
    <w:rsid w:val="0055044D"/>
    <w:rsid w:val="00553FAA"/>
    <w:rsid w:val="00555206"/>
    <w:rsid w:val="00565FDA"/>
    <w:rsid w:val="005756FC"/>
    <w:rsid w:val="00575C73"/>
    <w:rsid w:val="00577330"/>
    <w:rsid w:val="005877C4"/>
    <w:rsid w:val="00591473"/>
    <w:rsid w:val="005952B1"/>
    <w:rsid w:val="00596604"/>
    <w:rsid w:val="005B03A1"/>
    <w:rsid w:val="005B14A0"/>
    <w:rsid w:val="005C05B2"/>
    <w:rsid w:val="005C093D"/>
    <w:rsid w:val="005C38A3"/>
    <w:rsid w:val="005D0F24"/>
    <w:rsid w:val="005D45D4"/>
    <w:rsid w:val="005D4929"/>
    <w:rsid w:val="005D594B"/>
    <w:rsid w:val="005F24D0"/>
    <w:rsid w:val="005F59C9"/>
    <w:rsid w:val="005F78F9"/>
    <w:rsid w:val="00602B7A"/>
    <w:rsid w:val="006149D0"/>
    <w:rsid w:val="006212FF"/>
    <w:rsid w:val="0062394A"/>
    <w:rsid w:val="006328FF"/>
    <w:rsid w:val="0063335D"/>
    <w:rsid w:val="0063408B"/>
    <w:rsid w:val="00634253"/>
    <w:rsid w:val="00635789"/>
    <w:rsid w:val="00643710"/>
    <w:rsid w:val="00643D17"/>
    <w:rsid w:val="006526DC"/>
    <w:rsid w:val="006633E6"/>
    <w:rsid w:val="00664876"/>
    <w:rsid w:val="00667069"/>
    <w:rsid w:val="0067263A"/>
    <w:rsid w:val="006743AB"/>
    <w:rsid w:val="00676D30"/>
    <w:rsid w:val="006824F0"/>
    <w:rsid w:val="00687390"/>
    <w:rsid w:val="006A1384"/>
    <w:rsid w:val="006B4BA5"/>
    <w:rsid w:val="006C2204"/>
    <w:rsid w:val="006C4A37"/>
    <w:rsid w:val="006D1F90"/>
    <w:rsid w:val="006D541E"/>
    <w:rsid w:val="006E2B20"/>
    <w:rsid w:val="006E5AF5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2CD"/>
    <w:rsid w:val="00764519"/>
    <w:rsid w:val="00764881"/>
    <w:rsid w:val="00764AA7"/>
    <w:rsid w:val="0076697E"/>
    <w:rsid w:val="00766D05"/>
    <w:rsid w:val="00777864"/>
    <w:rsid w:val="00785D28"/>
    <w:rsid w:val="007915EB"/>
    <w:rsid w:val="00794328"/>
    <w:rsid w:val="007947A0"/>
    <w:rsid w:val="007A588D"/>
    <w:rsid w:val="007A632B"/>
    <w:rsid w:val="007B3601"/>
    <w:rsid w:val="007B4473"/>
    <w:rsid w:val="007C1F11"/>
    <w:rsid w:val="007C1F96"/>
    <w:rsid w:val="007C39AE"/>
    <w:rsid w:val="007C7F4E"/>
    <w:rsid w:val="007D520B"/>
    <w:rsid w:val="007E7C7F"/>
    <w:rsid w:val="007E7E12"/>
    <w:rsid w:val="007F6B5E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9606B"/>
    <w:rsid w:val="008A2ABC"/>
    <w:rsid w:val="008A38E0"/>
    <w:rsid w:val="008B5796"/>
    <w:rsid w:val="008C04DB"/>
    <w:rsid w:val="008C35FE"/>
    <w:rsid w:val="008C67E5"/>
    <w:rsid w:val="008D0442"/>
    <w:rsid w:val="008D23C9"/>
    <w:rsid w:val="008D38BF"/>
    <w:rsid w:val="008D3F57"/>
    <w:rsid w:val="008D76AE"/>
    <w:rsid w:val="008E6AE2"/>
    <w:rsid w:val="009017B9"/>
    <w:rsid w:val="00904061"/>
    <w:rsid w:val="00911264"/>
    <w:rsid w:val="00917EB4"/>
    <w:rsid w:val="00923595"/>
    <w:rsid w:val="009249B6"/>
    <w:rsid w:val="00927ED9"/>
    <w:rsid w:val="00942592"/>
    <w:rsid w:val="00946926"/>
    <w:rsid w:val="00947194"/>
    <w:rsid w:val="00953BE6"/>
    <w:rsid w:val="00954E91"/>
    <w:rsid w:val="0096427D"/>
    <w:rsid w:val="00970847"/>
    <w:rsid w:val="009723CA"/>
    <w:rsid w:val="0097385E"/>
    <w:rsid w:val="0097747F"/>
    <w:rsid w:val="009801CC"/>
    <w:rsid w:val="009827A4"/>
    <w:rsid w:val="0098489A"/>
    <w:rsid w:val="00986586"/>
    <w:rsid w:val="00987311"/>
    <w:rsid w:val="00991AB3"/>
    <w:rsid w:val="0099242E"/>
    <w:rsid w:val="00995BDA"/>
    <w:rsid w:val="009A1058"/>
    <w:rsid w:val="009A2115"/>
    <w:rsid w:val="009A4182"/>
    <w:rsid w:val="009A7C57"/>
    <w:rsid w:val="009B1814"/>
    <w:rsid w:val="009B26F4"/>
    <w:rsid w:val="009B64DD"/>
    <w:rsid w:val="009C3EE6"/>
    <w:rsid w:val="009C6FD1"/>
    <w:rsid w:val="009D2428"/>
    <w:rsid w:val="009D46A6"/>
    <w:rsid w:val="009D65E4"/>
    <w:rsid w:val="009D7123"/>
    <w:rsid w:val="009E4F32"/>
    <w:rsid w:val="009E59B1"/>
    <w:rsid w:val="009F2968"/>
    <w:rsid w:val="009F453B"/>
    <w:rsid w:val="009F61DA"/>
    <w:rsid w:val="00A00802"/>
    <w:rsid w:val="00A01C1B"/>
    <w:rsid w:val="00A03C32"/>
    <w:rsid w:val="00A06A20"/>
    <w:rsid w:val="00A10A43"/>
    <w:rsid w:val="00A1274B"/>
    <w:rsid w:val="00A13368"/>
    <w:rsid w:val="00A13E77"/>
    <w:rsid w:val="00A15342"/>
    <w:rsid w:val="00A2017C"/>
    <w:rsid w:val="00A206BE"/>
    <w:rsid w:val="00A267D4"/>
    <w:rsid w:val="00A27013"/>
    <w:rsid w:val="00A40C3D"/>
    <w:rsid w:val="00A413BA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3C69"/>
    <w:rsid w:val="00AF64EF"/>
    <w:rsid w:val="00AF67C8"/>
    <w:rsid w:val="00B012AE"/>
    <w:rsid w:val="00B01D53"/>
    <w:rsid w:val="00B050B8"/>
    <w:rsid w:val="00B072D7"/>
    <w:rsid w:val="00B116E1"/>
    <w:rsid w:val="00B11724"/>
    <w:rsid w:val="00B16D92"/>
    <w:rsid w:val="00B17C00"/>
    <w:rsid w:val="00B22686"/>
    <w:rsid w:val="00B2417E"/>
    <w:rsid w:val="00B27845"/>
    <w:rsid w:val="00B45C6A"/>
    <w:rsid w:val="00B47361"/>
    <w:rsid w:val="00B479CD"/>
    <w:rsid w:val="00B525B5"/>
    <w:rsid w:val="00B5411C"/>
    <w:rsid w:val="00B56AE1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85EED"/>
    <w:rsid w:val="00B8656A"/>
    <w:rsid w:val="00B938FB"/>
    <w:rsid w:val="00B93A9E"/>
    <w:rsid w:val="00BA20A0"/>
    <w:rsid w:val="00BA4348"/>
    <w:rsid w:val="00BB65CA"/>
    <w:rsid w:val="00BC0313"/>
    <w:rsid w:val="00BC09E4"/>
    <w:rsid w:val="00BD382E"/>
    <w:rsid w:val="00BE16B9"/>
    <w:rsid w:val="00BE57AB"/>
    <w:rsid w:val="00BF09F9"/>
    <w:rsid w:val="00BF0E33"/>
    <w:rsid w:val="00BF12AA"/>
    <w:rsid w:val="00BF2D51"/>
    <w:rsid w:val="00BF325E"/>
    <w:rsid w:val="00BF4F67"/>
    <w:rsid w:val="00BF60F3"/>
    <w:rsid w:val="00C0008B"/>
    <w:rsid w:val="00C04094"/>
    <w:rsid w:val="00C106DA"/>
    <w:rsid w:val="00C10883"/>
    <w:rsid w:val="00C11363"/>
    <w:rsid w:val="00C165A3"/>
    <w:rsid w:val="00C171DF"/>
    <w:rsid w:val="00C17AF0"/>
    <w:rsid w:val="00C23C74"/>
    <w:rsid w:val="00C25517"/>
    <w:rsid w:val="00C27EC3"/>
    <w:rsid w:val="00C471AE"/>
    <w:rsid w:val="00C50740"/>
    <w:rsid w:val="00C6405A"/>
    <w:rsid w:val="00C643B5"/>
    <w:rsid w:val="00C70074"/>
    <w:rsid w:val="00C7665E"/>
    <w:rsid w:val="00C85684"/>
    <w:rsid w:val="00C87062"/>
    <w:rsid w:val="00C9052E"/>
    <w:rsid w:val="00C90F24"/>
    <w:rsid w:val="00CA0CB9"/>
    <w:rsid w:val="00CB0F7A"/>
    <w:rsid w:val="00CE01E2"/>
    <w:rsid w:val="00CF2CE3"/>
    <w:rsid w:val="00CF31DB"/>
    <w:rsid w:val="00D02716"/>
    <w:rsid w:val="00D21EBC"/>
    <w:rsid w:val="00D271C3"/>
    <w:rsid w:val="00D32AD1"/>
    <w:rsid w:val="00D466CB"/>
    <w:rsid w:val="00D50836"/>
    <w:rsid w:val="00D61C74"/>
    <w:rsid w:val="00D6340D"/>
    <w:rsid w:val="00D6422D"/>
    <w:rsid w:val="00D66772"/>
    <w:rsid w:val="00D720B8"/>
    <w:rsid w:val="00D749C7"/>
    <w:rsid w:val="00D752F5"/>
    <w:rsid w:val="00D75B1D"/>
    <w:rsid w:val="00D767C6"/>
    <w:rsid w:val="00D84608"/>
    <w:rsid w:val="00DA346A"/>
    <w:rsid w:val="00DC2DE4"/>
    <w:rsid w:val="00DD0326"/>
    <w:rsid w:val="00DD1617"/>
    <w:rsid w:val="00DF5749"/>
    <w:rsid w:val="00DF577A"/>
    <w:rsid w:val="00DF5F47"/>
    <w:rsid w:val="00E0302D"/>
    <w:rsid w:val="00E07108"/>
    <w:rsid w:val="00E07707"/>
    <w:rsid w:val="00E16ED5"/>
    <w:rsid w:val="00E17DF2"/>
    <w:rsid w:val="00E237E7"/>
    <w:rsid w:val="00E2657D"/>
    <w:rsid w:val="00E27FAE"/>
    <w:rsid w:val="00E32410"/>
    <w:rsid w:val="00E476F6"/>
    <w:rsid w:val="00E54715"/>
    <w:rsid w:val="00E60F7B"/>
    <w:rsid w:val="00E6572D"/>
    <w:rsid w:val="00E7112A"/>
    <w:rsid w:val="00E71A3E"/>
    <w:rsid w:val="00E73D54"/>
    <w:rsid w:val="00E8118C"/>
    <w:rsid w:val="00E817E3"/>
    <w:rsid w:val="00E93AF7"/>
    <w:rsid w:val="00E9767C"/>
    <w:rsid w:val="00EA4829"/>
    <w:rsid w:val="00EB2052"/>
    <w:rsid w:val="00EC147D"/>
    <w:rsid w:val="00EC2595"/>
    <w:rsid w:val="00EC3941"/>
    <w:rsid w:val="00ED1AB4"/>
    <w:rsid w:val="00ED4A22"/>
    <w:rsid w:val="00ED700E"/>
    <w:rsid w:val="00ED7889"/>
    <w:rsid w:val="00EE3835"/>
    <w:rsid w:val="00EF41EB"/>
    <w:rsid w:val="00F029C4"/>
    <w:rsid w:val="00F108BF"/>
    <w:rsid w:val="00F17121"/>
    <w:rsid w:val="00F255A5"/>
    <w:rsid w:val="00F26831"/>
    <w:rsid w:val="00F30418"/>
    <w:rsid w:val="00F30B25"/>
    <w:rsid w:val="00F34DC9"/>
    <w:rsid w:val="00F3660D"/>
    <w:rsid w:val="00F37561"/>
    <w:rsid w:val="00F467D2"/>
    <w:rsid w:val="00F507FC"/>
    <w:rsid w:val="00F570DF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65F5"/>
    <w:rsid w:val="00FA7C98"/>
    <w:rsid w:val="00FB0F7F"/>
    <w:rsid w:val="00FC04B7"/>
    <w:rsid w:val="00FC2BC6"/>
    <w:rsid w:val="00FC6F6B"/>
    <w:rsid w:val="00FD6DE3"/>
    <w:rsid w:val="00FE03C4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603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,lp1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qFormat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  <w:style w:type="character" w:customStyle="1" w:styleId="normChar">
    <w:name w:val="norm Char"/>
    <w:link w:val="norm"/>
    <w:locked/>
    <w:rsid w:val="0004212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42124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4064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https:/mul2-mta.gov.am/tasks/1045134/oneclick/5ampopatert.docx?token=73a76bbf9334444c6813ade1f34ea3cc</cp:keywords>
  <cp:lastModifiedBy>Ani Hovhannisyan</cp:lastModifiedBy>
  <cp:revision>2</cp:revision>
  <cp:lastPrinted>2022-02-04T09:00:00Z</cp:lastPrinted>
  <dcterms:created xsi:type="dcterms:W3CDTF">2026-05-20T13:31:00Z</dcterms:created>
  <dcterms:modified xsi:type="dcterms:W3CDTF">2026-05-20T13:31:00Z</dcterms:modified>
</cp:coreProperties>
</file>