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5E1D8" w14:textId="77777777" w:rsidR="00F56F36" w:rsidRPr="006B426E" w:rsidRDefault="00F56F36" w:rsidP="00F56F36">
      <w:pPr>
        <w:pStyle w:val="mechtex"/>
        <w:jc w:val="right"/>
        <w:rPr>
          <w:rFonts w:ascii="GHEA Grapalat" w:hAnsi="GHEA Grapalat"/>
        </w:rPr>
      </w:pPr>
      <w:r w:rsidRPr="006B426E">
        <w:rPr>
          <w:rFonts w:ascii="GHEA Grapalat" w:eastAsia="Times New Roman" w:hAnsi="GHEA Grapalat" w:cs="Times New Roman"/>
          <w:lang w:val="hy-AM"/>
        </w:rPr>
        <w:t>ՆԱԽԱԳԻԾ</w:t>
      </w:r>
    </w:p>
    <w:p w14:paraId="0E260BB8" w14:textId="77777777" w:rsidR="00E9688B" w:rsidRPr="006B426E" w:rsidRDefault="00E9688B" w:rsidP="00F56F36">
      <w:pPr>
        <w:pStyle w:val="mechtex"/>
        <w:jc w:val="right"/>
        <w:rPr>
          <w:rFonts w:ascii="GHEA Grapalat" w:hAnsi="GHEA Grapalat"/>
        </w:rPr>
      </w:pPr>
    </w:p>
    <w:p w14:paraId="649C39B4" w14:textId="77777777" w:rsidR="00E9688B" w:rsidRPr="006B426E" w:rsidRDefault="00E9688B" w:rsidP="00F56F36">
      <w:pPr>
        <w:pStyle w:val="mechtex"/>
        <w:jc w:val="right"/>
        <w:rPr>
          <w:rFonts w:ascii="GHEA Grapalat" w:hAnsi="GHEA Grapalat"/>
        </w:rPr>
      </w:pPr>
    </w:p>
    <w:p w14:paraId="585EA081" w14:textId="77777777" w:rsidR="00E9688B" w:rsidRPr="006B426E" w:rsidRDefault="00E9688B" w:rsidP="00F56F36">
      <w:pPr>
        <w:pStyle w:val="mechtex"/>
        <w:jc w:val="right"/>
        <w:rPr>
          <w:rFonts w:ascii="GHEA Grapalat" w:hAnsi="GHEA Grapalat"/>
        </w:rPr>
      </w:pPr>
    </w:p>
    <w:p w14:paraId="41406734" w14:textId="77777777" w:rsidR="00E9688B" w:rsidRPr="006B426E" w:rsidRDefault="00E9688B" w:rsidP="00F56F36">
      <w:pPr>
        <w:pStyle w:val="mechtex"/>
        <w:jc w:val="right"/>
        <w:rPr>
          <w:rFonts w:ascii="GHEA Grapalat" w:hAnsi="GHEA Grapalat"/>
        </w:rPr>
      </w:pPr>
    </w:p>
    <w:p w14:paraId="5EC416C5" w14:textId="77777777" w:rsidR="00E9688B" w:rsidRPr="006B426E" w:rsidRDefault="00E9688B" w:rsidP="00F56F36">
      <w:pPr>
        <w:pStyle w:val="mechtex"/>
        <w:jc w:val="right"/>
        <w:rPr>
          <w:rFonts w:ascii="GHEA Grapalat" w:hAnsi="GHEA Grapalat"/>
        </w:rPr>
      </w:pPr>
    </w:p>
    <w:p w14:paraId="23AA7E73" w14:textId="77777777" w:rsidR="00F56F36" w:rsidRPr="006B426E" w:rsidRDefault="00F56F36" w:rsidP="00F56F36">
      <w:pPr>
        <w:ind w:hanging="9"/>
        <w:jc w:val="center"/>
        <w:rPr>
          <w:rFonts w:ascii="GHEA Grapalat" w:hAnsi="GHEA Grapalat" w:cs="Sylfaen"/>
          <w:b/>
          <w:bCs/>
          <w:lang w:eastAsia="en-GB"/>
        </w:rPr>
      </w:pPr>
    </w:p>
    <w:p w14:paraId="5EC1D76B" w14:textId="77777777" w:rsidR="00F56F36" w:rsidRPr="006B426E" w:rsidRDefault="00F56F36" w:rsidP="00F56F36">
      <w:pPr>
        <w:ind w:hanging="9"/>
        <w:jc w:val="center"/>
        <w:rPr>
          <w:rFonts w:ascii="GHEA Grapalat" w:hAnsi="GHEA Grapalat"/>
          <w:lang w:eastAsia="en-GB"/>
        </w:rPr>
      </w:pPr>
      <w:r w:rsidRPr="006B426E">
        <w:rPr>
          <w:rFonts w:ascii="GHEA Grapalat" w:hAnsi="GHEA Grapalat" w:cs="Sylfaen"/>
          <w:b/>
          <w:bCs/>
          <w:lang w:eastAsia="en-GB"/>
        </w:rPr>
        <w:t>ՀԱՅԱՍՏԱՆԻ</w:t>
      </w:r>
      <w:r w:rsidR="000063CA" w:rsidRPr="006B426E">
        <w:rPr>
          <w:rFonts w:ascii="GHEA Grapalat" w:hAnsi="GHEA Grapalat" w:cs="Sylfaen"/>
          <w:b/>
          <w:bCs/>
          <w:lang w:eastAsia="en-GB"/>
        </w:rPr>
        <w:t xml:space="preserve"> </w:t>
      </w:r>
      <w:r w:rsidRPr="006B426E">
        <w:rPr>
          <w:rFonts w:ascii="GHEA Grapalat" w:hAnsi="GHEA Grapalat" w:cs="Sylfaen"/>
          <w:b/>
          <w:bCs/>
          <w:lang w:eastAsia="en-GB"/>
        </w:rPr>
        <w:t>ՀԱՆՐԱՊԵՏՈՒԹՅԱՆ</w:t>
      </w:r>
      <w:r w:rsidR="000063CA" w:rsidRPr="006B426E">
        <w:rPr>
          <w:rFonts w:ascii="GHEA Grapalat" w:hAnsi="GHEA Grapalat" w:cs="Sylfaen"/>
          <w:b/>
          <w:bCs/>
          <w:lang w:eastAsia="en-GB"/>
        </w:rPr>
        <w:t xml:space="preserve"> </w:t>
      </w:r>
      <w:r w:rsidRPr="006B426E">
        <w:rPr>
          <w:rFonts w:ascii="GHEA Grapalat" w:hAnsi="GHEA Grapalat" w:cs="Sylfaen"/>
          <w:b/>
          <w:bCs/>
          <w:lang w:eastAsia="en-GB"/>
        </w:rPr>
        <w:t>ԿԱՌԱՎԱՐՈՒԹՅՈՒ</w:t>
      </w:r>
      <w:r w:rsidRPr="006B426E">
        <w:rPr>
          <w:rFonts w:ascii="GHEA Grapalat" w:hAnsi="GHEA Grapalat"/>
          <w:b/>
          <w:bCs/>
          <w:lang w:eastAsia="en-GB"/>
        </w:rPr>
        <w:t>Ն</w:t>
      </w:r>
    </w:p>
    <w:p w14:paraId="4D721550" w14:textId="77777777" w:rsidR="00F56F36" w:rsidRPr="006B426E" w:rsidRDefault="00F56F36" w:rsidP="00F56F36">
      <w:pPr>
        <w:ind w:hanging="9"/>
        <w:jc w:val="center"/>
        <w:rPr>
          <w:rFonts w:ascii="GHEA Grapalat" w:hAnsi="GHEA Grapalat"/>
          <w:lang w:eastAsia="en-GB"/>
        </w:rPr>
      </w:pPr>
      <w:r w:rsidRPr="006B426E">
        <w:rPr>
          <w:rFonts w:ascii="Calibri" w:hAnsi="Calibri" w:cs="Calibri"/>
          <w:lang w:eastAsia="en-GB"/>
        </w:rPr>
        <w:t> </w:t>
      </w:r>
      <w:r w:rsidRPr="006B426E">
        <w:rPr>
          <w:rFonts w:ascii="Calibri" w:hAnsi="Calibri" w:cs="Calibri"/>
          <w:b/>
          <w:bCs/>
          <w:lang w:eastAsia="en-GB"/>
        </w:rPr>
        <w:t> </w:t>
      </w:r>
      <w:r w:rsidRPr="006B426E">
        <w:rPr>
          <w:rFonts w:ascii="GHEA Grapalat" w:hAnsi="GHEA Grapalat"/>
          <w:b/>
          <w:bCs/>
          <w:lang w:eastAsia="en-GB"/>
        </w:rPr>
        <w:t xml:space="preserve"> Ո Ր Ո Շ ՈՒ Մ</w:t>
      </w:r>
    </w:p>
    <w:p w14:paraId="2CA8780E" w14:textId="77777777" w:rsidR="00F56F36" w:rsidRPr="006B426E" w:rsidRDefault="00F56F36" w:rsidP="00F56F36">
      <w:pPr>
        <w:pStyle w:val="mechtex"/>
        <w:rPr>
          <w:rFonts w:ascii="GHEA Grapalat" w:hAnsi="GHEA Grapalat"/>
        </w:rPr>
      </w:pPr>
    </w:p>
    <w:p w14:paraId="56126A55" w14:textId="77777777" w:rsidR="00F56F36" w:rsidRPr="006B426E" w:rsidRDefault="00F56F36" w:rsidP="00F56F36">
      <w:pPr>
        <w:pStyle w:val="mechtex"/>
        <w:rPr>
          <w:rFonts w:ascii="GHEA Grapalat" w:hAnsi="GHEA Grapalat"/>
        </w:rPr>
      </w:pPr>
    </w:p>
    <w:p w14:paraId="1B861007" w14:textId="66DCF7BE" w:rsidR="00F56F36" w:rsidRPr="006B426E" w:rsidRDefault="00F56F36" w:rsidP="00F56F36">
      <w:pPr>
        <w:jc w:val="center"/>
        <w:rPr>
          <w:rFonts w:ascii="GHEA Grapalat" w:hAnsi="GHEA Grapalat"/>
        </w:rPr>
      </w:pPr>
      <w:r w:rsidRPr="006B426E">
        <w:rPr>
          <w:rFonts w:ascii="GHEA Grapalat" w:hAnsi="GHEA Grapalat" w:cs="Sylfaen"/>
        </w:rPr>
        <w:t xml:space="preserve">   _</w:t>
      </w:r>
      <w:r w:rsidR="001202E6" w:rsidRPr="006B426E">
        <w:rPr>
          <w:rFonts w:ascii="GHEA Grapalat" w:hAnsi="GHEA Grapalat" w:cs="Sylfaen"/>
        </w:rPr>
        <w:t xml:space="preserve"> </w:t>
      </w:r>
      <w:r w:rsidR="001202E6" w:rsidRPr="006B426E">
        <w:rPr>
          <w:rFonts w:ascii="GHEA Grapalat" w:hAnsi="GHEA Grapalat" w:cs="Sylfaen"/>
          <w:lang w:val="hy-AM"/>
        </w:rPr>
        <w:t>հունիս</w:t>
      </w:r>
      <w:r w:rsidR="009F6434" w:rsidRPr="006B426E">
        <w:rPr>
          <w:rFonts w:ascii="GHEA Grapalat" w:hAnsi="GHEA Grapalat" w:cs="Sylfaen"/>
          <w:lang w:val="hy-AM"/>
        </w:rPr>
        <w:t>ի</w:t>
      </w:r>
      <w:r w:rsidR="00911658" w:rsidRPr="006B426E">
        <w:rPr>
          <w:rFonts w:ascii="GHEA Grapalat" w:hAnsi="GHEA Grapalat" w:cs="Sylfaen"/>
          <w:lang w:val="hy-AM"/>
        </w:rPr>
        <w:t xml:space="preserve"> </w:t>
      </w:r>
      <w:r w:rsidR="00F4362B" w:rsidRPr="006B426E">
        <w:rPr>
          <w:rFonts w:ascii="GHEA Grapalat" w:hAnsi="GHEA Grapalat"/>
        </w:rPr>
        <w:t>202</w:t>
      </w:r>
      <w:r w:rsidR="00975F3B" w:rsidRPr="006B426E">
        <w:rPr>
          <w:rFonts w:ascii="GHEA Grapalat" w:hAnsi="GHEA Grapalat"/>
          <w:lang w:val="hy-AM"/>
        </w:rPr>
        <w:t>6</w:t>
      </w:r>
      <w:r w:rsidR="00917327" w:rsidRPr="006B426E">
        <w:rPr>
          <w:rFonts w:ascii="GHEA Grapalat" w:hAnsi="GHEA Grapalat"/>
          <w:lang w:val="hy-AM"/>
        </w:rPr>
        <w:t xml:space="preserve"> </w:t>
      </w:r>
      <w:proofErr w:type="spellStart"/>
      <w:proofErr w:type="gramStart"/>
      <w:r w:rsidRPr="006B426E">
        <w:rPr>
          <w:rFonts w:ascii="GHEA Grapalat" w:hAnsi="GHEA Grapalat"/>
        </w:rPr>
        <w:t>թվականի</w:t>
      </w:r>
      <w:proofErr w:type="spellEnd"/>
      <w:r w:rsidRPr="006B426E">
        <w:rPr>
          <w:rFonts w:ascii="GHEA Grapalat" w:hAnsi="GHEA Grapalat"/>
        </w:rPr>
        <w:t xml:space="preserve">  N</w:t>
      </w:r>
      <w:proofErr w:type="gramEnd"/>
      <w:r w:rsidRPr="006B426E">
        <w:rPr>
          <w:rFonts w:ascii="GHEA Grapalat" w:hAnsi="GHEA Grapalat"/>
        </w:rPr>
        <w:t xml:space="preserve">             - Լ</w:t>
      </w:r>
    </w:p>
    <w:p w14:paraId="0121AB86" w14:textId="77777777" w:rsidR="00F56F36" w:rsidRPr="006B426E" w:rsidRDefault="00F56F36" w:rsidP="00F56F36">
      <w:pPr>
        <w:rPr>
          <w:rFonts w:ascii="GHEA Grapalat" w:hAnsi="GHEA Grapalat" w:cs="Sylfaen"/>
          <w:spacing w:val="10"/>
          <w:lang w:val="af-ZA"/>
        </w:rPr>
      </w:pPr>
    </w:p>
    <w:p w14:paraId="027ADB1A" w14:textId="77777777" w:rsidR="00FE2BE0" w:rsidRPr="006B426E" w:rsidRDefault="001202E6" w:rsidP="001202E6">
      <w:pPr>
        <w:pStyle w:val="Heading3"/>
        <w:spacing w:before="0" w:beforeAutospacing="0" w:after="0" w:afterAutospacing="0"/>
        <w:jc w:val="center"/>
        <w:rPr>
          <w:rFonts w:ascii="GHEA Grapalat" w:hAnsi="GHEA Grapalat"/>
          <w:b w:val="0"/>
          <w:sz w:val="22"/>
          <w:szCs w:val="22"/>
          <w:lang w:val="hy-AM"/>
        </w:rPr>
      </w:pPr>
      <w:r w:rsidRPr="006B426E">
        <w:rPr>
          <w:rFonts w:ascii="GHEA Grapalat" w:hAnsi="GHEA Grapalat"/>
          <w:b w:val="0"/>
          <w:sz w:val="22"/>
          <w:szCs w:val="22"/>
          <w:lang w:val="hy-AM"/>
        </w:rPr>
        <w:t xml:space="preserve">  «ԴԵՂԵՐԻ ՄԱՍԻՆ» ՕՐԵՆՔՈՒՄ ԼՐԱՑՈՒՄՆԵՐ </w:t>
      </w:r>
      <w:r w:rsidR="00FE2BE0" w:rsidRPr="006B426E">
        <w:rPr>
          <w:rFonts w:ascii="GHEA Grapalat" w:hAnsi="GHEA Grapalat"/>
          <w:b w:val="0"/>
          <w:sz w:val="22"/>
          <w:szCs w:val="22"/>
          <w:lang w:val="hy-AM"/>
        </w:rPr>
        <w:t xml:space="preserve">ԵՎ ՓՈՓՈԽՈՒԹՅՈՒՆ </w:t>
      </w:r>
      <w:r w:rsidRPr="006B426E">
        <w:rPr>
          <w:rFonts w:ascii="GHEA Grapalat" w:hAnsi="GHEA Grapalat"/>
          <w:b w:val="0"/>
          <w:sz w:val="22"/>
          <w:szCs w:val="22"/>
          <w:lang w:val="hy-AM"/>
        </w:rPr>
        <w:t>ԿԱՏԱՐԵԼՈՒ</w:t>
      </w:r>
    </w:p>
    <w:p w14:paraId="73D2248D" w14:textId="77777777" w:rsidR="00FE2BE0" w:rsidRPr="006B426E" w:rsidRDefault="001202E6" w:rsidP="001202E6">
      <w:pPr>
        <w:pStyle w:val="Heading3"/>
        <w:spacing w:before="0" w:beforeAutospacing="0" w:after="0" w:afterAutospacing="0"/>
        <w:jc w:val="center"/>
        <w:rPr>
          <w:rFonts w:ascii="GHEA Grapalat" w:hAnsi="GHEA Grapalat"/>
          <w:b w:val="0"/>
          <w:sz w:val="22"/>
          <w:szCs w:val="22"/>
          <w:lang w:val="af-ZA"/>
        </w:rPr>
      </w:pPr>
      <w:r w:rsidRPr="006B426E">
        <w:rPr>
          <w:rFonts w:ascii="GHEA Grapalat" w:hAnsi="GHEA Grapalat"/>
          <w:b w:val="0"/>
          <w:sz w:val="22"/>
          <w:szCs w:val="22"/>
          <w:lang w:val="hy-AM"/>
        </w:rPr>
        <w:t xml:space="preserve"> ՄԱՍԻՆ» ԵՎ ՀԱՐԱԿԻՑ </w:t>
      </w:r>
      <w:r w:rsidRPr="006B426E">
        <w:rPr>
          <w:rFonts w:ascii="GHEA Grapalat" w:hAnsi="GHEA Grapalat" w:cs="Tahoma"/>
          <w:b w:val="0"/>
          <w:sz w:val="22"/>
          <w:szCs w:val="22"/>
          <w:lang w:val="hy-AM"/>
        </w:rPr>
        <w:t>ՀԱՅԱՍՏԱՆԻ</w:t>
      </w:r>
      <w:r w:rsidRPr="006B426E">
        <w:rPr>
          <w:rFonts w:ascii="GHEA Grapalat" w:hAnsi="GHEA Grapalat" w:cs="Tahoma"/>
          <w:b w:val="0"/>
          <w:sz w:val="22"/>
          <w:szCs w:val="22"/>
          <w:lang w:val="af-ZA"/>
        </w:rPr>
        <w:t xml:space="preserve"> </w:t>
      </w:r>
      <w:r w:rsidRPr="006B426E">
        <w:rPr>
          <w:rFonts w:ascii="GHEA Grapalat" w:hAnsi="GHEA Grapalat" w:cs="Tahoma"/>
          <w:b w:val="0"/>
          <w:sz w:val="22"/>
          <w:szCs w:val="22"/>
          <w:lang w:val="hy-AM"/>
        </w:rPr>
        <w:t>ՀԱՆՐԱՊԵՏՈՒԹՅԱՆ</w:t>
      </w:r>
      <w:r w:rsidRPr="006B426E">
        <w:rPr>
          <w:rFonts w:ascii="GHEA Grapalat" w:hAnsi="GHEA Grapalat" w:cs="Tahoma"/>
          <w:b w:val="0"/>
          <w:sz w:val="22"/>
          <w:szCs w:val="22"/>
          <w:lang w:val="af-ZA"/>
        </w:rPr>
        <w:t xml:space="preserve"> </w:t>
      </w:r>
      <w:r w:rsidRPr="006B426E">
        <w:rPr>
          <w:rFonts w:ascii="GHEA Grapalat" w:hAnsi="GHEA Grapalat" w:cs="Arial"/>
          <w:b w:val="0"/>
          <w:sz w:val="22"/>
          <w:szCs w:val="22"/>
          <w:lang w:val="hy-AM"/>
        </w:rPr>
        <w:t>ՕՐԵՆՔԻ</w:t>
      </w:r>
      <w:r w:rsidRPr="006B426E">
        <w:rPr>
          <w:rFonts w:ascii="GHEA Grapalat" w:hAnsi="GHEA Grapalat"/>
          <w:b w:val="0"/>
          <w:sz w:val="22"/>
          <w:szCs w:val="22"/>
          <w:lang w:val="af-ZA"/>
        </w:rPr>
        <w:t xml:space="preserve"> </w:t>
      </w:r>
      <w:r w:rsidRPr="006B426E">
        <w:rPr>
          <w:rFonts w:ascii="GHEA Grapalat" w:hAnsi="GHEA Grapalat" w:cs="Arial"/>
          <w:b w:val="0"/>
          <w:sz w:val="22"/>
          <w:szCs w:val="22"/>
          <w:lang w:val="hy-AM"/>
        </w:rPr>
        <w:t>ՆԱԽԱԳԾԵՐԻ</w:t>
      </w:r>
      <w:r w:rsidRPr="006B426E">
        <w:rPr>
          <w:rFonts w:ascii="GHEA Grapalat" w:hAnsi="GHEA Grapalat"/>
          <w:b w:val="0"/>
          <w:sz w:val="22"/>
          <w:szCs w:val="22"/>
          <w:lang w:val="af-ZA"/>
        </w:rPr>
        <w:t xml:space="preserve"> </w:t>
      </w:r>
    </w:p>
    <w:p w14:paraId="03BDD208" w14:textId="171AE409" w:rsidR="00F56F36" w:rsidRPr="006B426E" w:rsidRDefault="001202E6" w:rsidP="00FE2BE0">
      <w:pPr>
        <w:pStyle w:val="Heading3"/>
        <w:spacing w:before="0" w:beforeAutospacing="0" w:after="0" w:afterAutospacing="0"/>
        <w:jc w:val="center"/>
        <w:rPr>
          <w:rFonts w:ascii="GHEA Grapalat" w:hAnsi="GHEA Grapalat" w:cs="Tahoma"/>
          <w:b w:val="0"/>
          <w:spacing w:val="-4"/>
          <w:sz w:val="22"/>
          <w:szCs w:val="22"/>
          <w:lang w:val="af-ZA"/>
        </w:rPr>
      </w:pPr>
      <w:r w:rsidRPr="006B426E">
        <w:rPr>
          <w:rFonts w:ascii="GHEA Grapalat" w:hAnsi="GHEA Grapalat"/>
          <w:b w:val="0"/>
          <w:sz w:val="22"/>
          <w:szCs w:val="22"/>
          <w:lang w:val="af-ZA"/>
        </w:rPr>
        <w:t xml:space="preserve">ՓԱԹԵԹԻ </w:t>
      </w:r>
      <w:r w:rsidRPr="006B426E">
        <w:rPr>
          <w:rFonts w:ascii="GHEA Grapalat" w:hAnsi="GHEA Grapalat" w:cs="Tahoma"/>
          <w:b w:val="0"/>
          <w:spacing w:val="-4"/>
          <w:sz w:val="22"/>
          <w:szCs w:val="22"/>
          <w:lang w:val="af-ZA"/>
        </w:rPr>
        <w:t xml:space="preserve">ՎԵՐԱԲԵՐՅԱԼ ՀԱՅԱՍՏԱՆԻ </w:t>
      </w:r>
      <w:r w:rsidR="00F56F36" w:rsidRPr="006B426E">
        <w:rPr>
          <w:rFonts w:ascii="GHEA Grapalat" w:hAnsi="GHEA Grapalat" w:cs="Tahoma"/>
          <w:b w:val="0"/>
          <w:spacing w:val="-4"/>
          <w:sz w:val="22"/>
          <w:szCs w:val="22"/>
          <w:lang w:val="af-ZA"/>
        </w:rPr>
        <w:t>ՀԱՆՐԱՊԵՏՈՒ</w:t>
      </w:r>
      <w:r w:rsidR="00250BA3" w:rsidRPr="006B426E">
        <w:rPr>
          <w:rFonts w:ascii="GHEA Grapalat" w:hAnsi="GHEA Grapalat" w:cs="Tahoma"/>
          <w:b w:val="0"/>
          <w:spacing w:val="-4"/>
          <w:sz w:val="22"/>
          <w:szCs w:val="22"/>
          <w:lang w:val="af-ZA"/>
        </w:rPr>
        <w:softHyphen/>
      </w:r>
      <w:r w:rsidR="00F56F36" w:rsidRPr="006B426E">
        <w:rPr>
          <w:rFonts w:ascii="GHEA Grapalat" w:hAnsi="GHEA Grapalat" w:cs="Tahoma"/>
          <w:b w:val="0"/>
          <w:spacing w:val="-4"/>
          <w:sz w:val="22"/>
          <w:szCs w:val="22"/>
          <w:lang w:val="af-ZA"/>
        </w:rPr>
        <w:t>ԹՅԱՆ ԿԱՌԱՎԱՐՈՒԹՅԱՆ ԱՌԱՋԱՐԿՈՒԹՅԱՆ ՄԱՍԻՆ</w:t>
      </w:r>
    </w:p>
    <w:p w14:paraId="242F1FAD" w14:textId="77777777" w:rsidR="00F56F36" w:rsidRPr="006B426E" w:rsidRDefault="00F56F36" w:rsidP="00F56F36">
      <w:pPr>
        <w:pStyle w:val="mechtex"/>
        <w:rPr>
          <w:rFonts w:ascii="GHEA Grapalat" w:hAnsi="GHEA Grapalat"/>
          <w:caps/>
          <w:lang w:val="af-ZA"/>
        </w:rPr>
      </w:pPr>
      <w:r w:rsidRPr="006B426E">
        <w:rPr>
          <w:rFonts w:ascii="GHEA Grapalat" w:hAnsi="GHEA Grapalat"/>
          <w:caps/>
          <w:lang w:val="af-ZA"/>
        </w:rPr>
        <w:t xml:space="preserve">      -------------------------------------------------------------------------------------------------------</w:t>
      </w:r>
    </w:p>
    <w:p w14:paraId="3EDEF99C" w14:textId="77777777" w:rsidR="00F56F36" w:rsidRPr="006B426E" w:rsidRDefault="00F56F36" w:rsidP="00F56F36">
      <w:pPr>
        <w:pStyle w:val="mechtex"/>
        <w:rPr>
          <w:rFonts w:ascii="GHEA Grapalat" w:hAnsi="GHEA Grapalat"/>
          <w:lang w:val="af-ZA"/>
        </w:rPr>
      </w:pPr>
    </w:p>
    <w:p w14:paraId="0B1AB459" w14:textId="77777777" w:rsidR="00F56F36" w:rsidRPr="006B426E" w:rsidRDefault="00F56F36" w:rsidP="00F56F36">
      <w:pPr>
        <w:pStyle w:val="mechtex"/>
        <w:rPr>
          <w:rFonts w:ascii="GHEA Grapalat" w:hAnsi="GHEA Grapalat"/>
          <w:lang w:val="af-ZA"/>
        </w:rPr>
      </w:pPr>
    </w:p>
    <w:p w14:paraId="1A856DE3" w14:textId="77777777" w:rsidR="00911658" w:rsidRPr="006B426E" w:rsidRDefault="00F56F36" w:rsidP="00911658">
      <w:pPr>
        <w:pStyle w:val="norm"/>
        <w:spacing w:line="360" w:lineRule="auto"/>
        <w:rPr>
          <w:rFonts w:ascii="GHEA Grapalat" w:hAnsi="GHEA Grapalat" w:cs="Tahoma"/>
          <w:szCs w:val="22"/>
          <w:lang w:val="af-ZA"/>
        </w:rPr>
      </w:pPr>
      <w:proofErr w:type="spellStart"/>
      <w:r w:rsidRPr="006B426E">
        <w:rPr>
          <w:rFonts w:ascii="GHEA Grapalat" w:hAnsi="GHEA Grapalat" w:cs="Tahoma"/>
          <w:szCs w:val="22"/>
        </w:rPr>
        <w:t>Հիմք</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ընդունելով</w:t>
      </w:r>
      <w:proofErr w:type="spellEnd"/>
      <w:r w:rsidRPr="006B426E">
        <w:rPr>
          <w:rFonts w:ascii="GHEA Grapalat" w:hAnsi="GHEA Grapalat"/>
          <w:szCs w:val="22"/>
          <w:lang w:val="af-ZA"/>
        </w:rPr>
        <w:t xml:space="preserve"> «</w:t>
      </w:r>
      <w:proofErr w:type="spellStart"/>
      <w:r w:rsidRPr="006B426E">
        <w:rPr>
          <w:rFonts w:ascii="GHEA Grapalat" w:hAnsi="GHEA Grapalat" w:cs="Tahoma"/>
          <w:szCs w:val="22"/>
        </w:rPr>
        <w:t>Ազգային</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ժողովի</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կանոնակարգ</w:t>
      </w:r>
      <w:proofErr w:type="spellEnd"/>
      <w:r w:rsidRPr="006B426E">
        <w:rPr>
          <w:rFonts w:ascii="GHEA Grapalat" w:hAnsi="GHEA Grapalat" w:cs="Tahoma"/>
          <w:szCs w:val="22"/>
          <w:lang w:val="af-ZA"/>
        </w:rPr>
        <w:t xml:space="preserve">» </w:t>
      </w:r>
      <w:proofErr w:type="spellStart"/>
      <w:r w:rsidRPr="006B426E">
        <w:rPr>
          <w:rFonts w:ascii="GHEA Grapalat" w:hAnsi="GHEA Grapalat" w:cs="Tahoma"/>
          <w:szCs w:val="22"/>
        </w:rPr>
        <w:t>սահմանադրական</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օրենքի</w:t>
      </w:r>
      <w:proofErr w:type="spellEnd"/>
      <w:r w:rsidRPr="006B426E">
        <w:rPr>
          <w:rFonts w:ascii="GHEA Grapalat" w:hAnsi="GHEA Grapalat" w:cs="Tahoma"/>
          <w:szCs w:val="22"/>
          <w:lang w:val="af-ZA"/>
        </w:rPr>
        <w:t xml:space="preserve"> 77-</w:t>
      </w:r>
      <w:proofErr w:type="spellStart"/>
      <w:r w:rsidRPr="006B426E">
        <w:rPr>
          <w:rFonts w:ascii="GHEA Grapalat" w:hAnsi="GHEA Grapalat" w:cs="Tahoma"/>
          <w:szCs w:val="22"/>
        </w:rPr>
        <w:t>րդ</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հոդվածի</w:t>
      </w:r>
      <w:proofErr w:type="spellEnd"/>
      <w:r w:rsidRPr="006B426E">
        <w:rPr>
          <w:rFonts w:ascii="GHEA Grapalat" w:hAnsi="GHEA Grapalat" w:cs="Tahoma"/>
          <w:szCs w:val="22"/>
          <w:lang w:val="af-ZA"/>
        </w:rPr>
        <w:t xml:space="preserve"> 1-</w:t>
      </w:r>
      <w:proofErr w:type="spellStart"/>
      <w:r w:rsidRPr="006B426E">
        <w:rPr>
          <w:rFonts w:ascii="GHEA Grapalat" w:hAnsi="GHEA Grapalat" w:cs="Tahoma"/>
          <w:szCs w:val="22"/>
        </w:rPr>
        <w:t>ին</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մասը</w:t>
      </w:r>
      <w:proofErr w:type="spellEnd"/>
      <w:r w:rsidRPr="006B426E">
        <w:rPr>
          <w:rFonts w:ascii="GHEA Grapalat" w:hAnsi="GHEA Grapalat" w:cs="Tahoma"/>
          <w:szCs w:val="22"/>
        </w:rPr>
        <w:t>՝</w:t>
      </w:r>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Հայաստանի</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Հանրապետության</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կառավարությունը</w:t>
      </w:r>
      <w:proofErr w:type="spellEnd"/>
      <w:r w:rsidR="000063CA" w:rsidRPr="006B426E">
        <w:rPr>
          <w:rFonts w:ascii="GHEA Grapalat" w:hAnsi="GHEA Grapalat" w:cs="Tahoma"/>
          <w:szCs w:val="22"/>
          <w:lang w:val="af-ZA"/>
        </w:rPr>
        <w:t xml:space="preserve"> </w:t>
      </w:r>
      <w:proofErr w:type="spellStart"/>
      <w:r w:rsidRPr="006B426E">
        <w:rPr>
          <w:rFonts w:ascii="GHEA Grapalat" w:hAnsi="GHEA Grapalat" w:cs="Tahoma"/>
          <w:szCs w:val="22"/>
        </w:rPr>
        <w:t>որոշում</w:t>
      </w:r>
      <w:proofErr w:type="spellEnd"/>
      <w:r w:rsidR="000063CA" w:rsidRPr="006B426E">
        <w:rPr>
          <w:rFonts w:ascii="GHEA Grapalat" w:hAnsi="GHEA Grapalat" w:cs="Tahoma"/>
          <w:szCs w:val="22"/>
          <w:lang w:val="af-ZA"/>
        </w:rPr>
        <w:t xml:space="preserve"> </w:t>
      </w:r>
      <w:r w:rsidRPr="006B426E">
        <w:rPr>
          <w:rFonts w:ascii="GHEA Grapalat" w:hAnsi="GHEA Grapalat" w:cs="Tahoma"/>
          <w:szCs w:val="22"/>
        </w:rPr>
        <w:t>է</w:t>
      </w:r>
      <w:r w:rsidRPr="006B426E">
        <w:rPr>
          <w:rFonts w:ascii="GHEA Grapalat" w:hAnsi="GHEA Grapalat" w:cs="Tahoma"/>
          <w:szCs w:val="22"/>
          <w:lang w:val="af-ZA"/>
        </w:rPr>
        <w:t>.</w:t>
      </w:r>
    </w:p>
    <w:p w14:paraId="0BD54FBF" w14:textId="6AF22A5D" w:rsidR="00F56F36" w:rsidRPr="006B426E" w:rsidRDefault="00911658" w:rsidP="00911658">
      <w:pPr>
        <w:pStyle w:val="norm"/>
        <w:spacing w:line="360" w:lineRule="auto"/>
        <w:rPr>
          <w:rFonts w:ascii="GHEA Grapalat" w:hAnsi="GHEA Grapalat" w:cs="Tahoma"/>
          <w:szCs w:val="22"/>
          <w:lang w:val="af-ZA"/>
        </w:rPr>
      </w:pPr>
      <w:r w:rsidRPr="006B426E">
        <w:rPr>
          <w:rFonts w:ascii="GHEA Grapalat" w:hAnsi="GHEA Grapalat" w:cs="Tahoma"/>
          <w:szCs w:val="22"/>
          <w:lang w:val="hy-AM"/>
        </w:rPr>
        <w:t>1</w:t>
      </w:r>
      <w:r w:rsidR="00F56F36"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Հավանություն</w:t>
      </w:r>
      <w:proofErr w:type="spellEnd"/>
      <w:r w:rsidR="000063CA"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տալ</w:t>
      </w:r>
      <w:proofErr w:type="spellEnd"/>
      <w:r w:rsidR="001202E6" w:rsidRPr="006B426E">
        <w:rPr>
          <w:rFonts w:ascii="GHEA Grapalat" w:hAnsi="GHEA Grapalat" w:cs="Tahoma"/>
          <w:szCs w:val="22"/>
          <w:lang w:val="af-ZA"/>
        </w:rPr>
        <w:t xml:space="preserve"> </w:t>
      </w:r>
      <w:r w:rsidR="001202E6" w:rsidRPr="006B426E">
        <w:rPr>
          <w:rFonts w:ascii="GHEA Grapalat" w:hAnsi="GHEA Grapalat"/>
          <w:szCs w:val="22"/>
          <w:lang w:val="hy-AM"/>
        </w:rPr>
        <w:t xml:space="preserve">«Դեղերի մասին» օրենքում լրացումներ </w:t>
      </w:r>
      <w:r w:rsidR="00FE2BE0" w:rsidRPr="006B426E">
        <w:rPr>
          <w:rFonts w:ascii="GHEA Grapalat" w:hAnsi="GHEA Grapalat"/>
          <w:szCs w:val="22"/>
          <w:lang w:val="hy-AM"/>
        </w:rPr>
        <w:t xml:space="preserve">և փոփոխություն </w:t>
      </w:r>
      <w:r w:rsidR="001202E6" w:rsidRPr="006B426E">
        <w:rPr>
          <w:rFonts w:ascii="GHEA Grapalat" w:hAnsi="GHEA Grapalat"/>
          <w:szCs w:val="22"/>
          <w:lang w:val="hy-AM"/>
        </w:rPr>
        <w:t xml:space="preserve">կատարելու մասին» և «Վարչական իրավախախտումների վերաբերյալ» Հայաստանի </w:t>
      </w:r>
      <w:proofErr w:type="gramStart"/>
      <w:r w:rsidR="001202E6" w:rsidRPr="006B426E">
        <w:rPr>
          <w:rFonts w:ascii="GHEA Grapalat" w:hAnsi="GHEA Grapalat"/>
          <w:szCs w:val="22"/>
          <w:lang w:val="hy-AM"/>
        </w:rPr>
        <w:t>Հանրապետության  օրենսգրքում</w:t>
      </w:r>
      <w:proofErr w:type="gramEnd"/>
      <w:r w:rsidR="001202E6" w:rsidRPr="006B426E">
        <w:rPr>
          <w:rFonts w:ascii="GHEA Grapalat" w:hAnsi="GHEA Grapalat"/>
          <w:szCs w:val="22"/>
          <w:lang w:val="hy-AM"/>
        </w:rPr>
        <w:t xml:space="preserve"> լրացումներ կատարելու մասին»</w:t>
      </w:r>
      <w:r w:rsidR="001202E6" w:rsidRPr="006B426E">
        <w:rPr>
          <w:rFonts w:ascii="GHEA Grapalat" w:hAnsi="GHEA Grapalat"/>
          <w:b/>
          <w:bCs/>
          <w:szCs w:val="22"/>
          <w:lang w:val="hy-AM"/>
        </w:rPr>
        <w:t xml:space="preserve"> </w:t>
      </w:r>
      <w:proofErr w:type="spellStart"/>
      <w:r w:rsidR="00E9688B" w:rsidRPr="006B426E">
        <w:rPr>
          <w:rFonts w:ascii="GHEA Grapalat" w:hAnsi="GHEA Grapalat" w:cs="Tahoma"/>
          <w:szCs w:val="22"/>
        </w:rPr>
        <w:t>Հայաստանի</w:t>
      </w:r>
      <w:proofErr w:type="spellEnd"/>
      <w:r w:rsidR="00E9688B" w:rsidRPr="006B426E">
        <w:rPr>
          <w:rFonts w:ascii="GHEA Grapalat" w:hAnsi="GHEA Grapalat" w:cs="Tahoma"/>
          <w:szCs w:val="22"/>
          <w:lang w:val="af-ZA"/>
        </w:rPr>
        <w:t xml:space="preserve"> </w:t>
      </w:r>
      <w:proofErr w:type="spellStart"/>
      <w:r w:rsidR="00E9688B" w:rsidRPr="006B426E">
        <w:rPr>
          <w:rFonts w:ascii="GHEA Grapalat" w:hAnsi="GHEA Grapalat" w:cs="Tahoma"/>
          <w:szCs w:val="22"/>
        </w:rPr>
        <w:t>Հանրապետության</w:t>
      </w:r>
      <w:proofErr w:type="spellEnd"/>
      <w:r w:rsidR="00E9688B" w:rsidRPr="006B426E">
        <w:rPr>
          <w:rFonts w:ascii="GHEA Grapalat" w:hAnsi="GHEA Grapalat" w:cs="Tahoma"/>
          <w:szCs w:val="22"/>
          <w:lang w:val="af-ZA"/>
        </w:rPr>
        <w:t xml:space="preserve"> </w:t>
      </w:r>
      <w:proofErr w:type="spellStart"/>
      <w:r w:rsidR="008C4467" w:rsidRPr="006B426E">
        <w:rPr>
          <w:rFonts w:ascii="GHEA Grapalat" w:hAnsi="GHEA Grapalat" w:cs="Arial"/>
          <w:szCs w:val="22"/>
        </w:rPr>
        <w:t>օրենք</w:t>
      </w:r>
      <w:r w:rsidR="001202E6" w:rsidRPr="006B426E">
        <w:rPr>
          <w:rFonts w:ascii="GHEA Grapalat" w:hAnsi="GHEA Grapalat" w:cs="Arial"/>
          <w:szCs w:val="22"/>
        </w:rPr>
        <w:t>ներ</w:t>
      </w:r>
      <w:r w:rsidR="008C4467" w:rsidRPr="006B426E">
        <w:rPr>
          <w:rFonts w:ascii="GHEA Grapalat" w:hAnsi="GHEA Grapalat" w:cs="Arial"/>
          <w:szCs w:val="22"/>
        </w:rPr>
        <w:t>ի</w:t>
      </w:r>
      <w:proofErr w:type="spellEnd"/>
      <w:r w:rsidR="008C4467" w:rsidRPr="006B426E">
        <w:rPr>
          <w:rFonts w:ascii="GHEA Grapalat" w:hAnsi="GHEA Grapalat" w:cs="Sylfaen"/>
          <w:spacing w:val="10"/>
          <w:szCs w:val="22"/>
          <w:lang w:val="af-ZA"/>
        </w:rPr>
        <w:t xml:space="preserve"> </w:t>
      </w:r>
      <w:proofErr w:type="spellStart"/>
      <w:r w:rsidR="00F56F36" w:rsidRPr="006B426E">
        <w:rPr>
          <w:rFonts w:ascii="GHEA Grapalat" w:hAnsi="GHEA Grapalat" w:cs="Sylfaen"/>
          <w:spacing w:val="10"/>
          <w:szCs w:val="22"/>
          <w:lang w:val="af-ZA"/>
        </w:rPr>
        <w:t>նախագծ</w:t>
      </w:r>
      <w:r w:rsidR="001202E6" w:rsidRPr="006B426E">
        <w:rPr>
          <w:rFonts w:ascii="GHEA Grapalat" w:hAnsi="GHEA Grapalat" w:cs="Sylfaen"/>
          <w:spacing w:val="10"/>
          <w:szCs w:val="22"/>
          <w:lang w:val="af-ZA"/>
        </w:rPr>
        <w:t>եր</w:t>
      </w:r>
      <w:r w:rsidR="00F56F36" w:rsidRPr="006B426E">
        <w:rPr>
          <w:rFonts w:ascii="GHEA Grapalat" w:hAnsi="GHEA Grapalat" w:cs="Sylfaen"/>
          <w:spacing w:val="10"/>
          <w:szCs w:val="22"/>
          <w:lang w:val="af-ZA"/>
        </w:rPr>
        <w:t>ի</w:t>
      </w:r>
      <w:proofErr w:type="spellEnd"/>
      <w:r w:rsidR="00F56F36" w:rsidRPr="006B426E">
        <w:rPr>
          <w:rFonts w:ascii="GHEA Grapalat" w:hAnsi="GHEA Grapalat" w:cs="Sylfaen"/>
          <w:spacing w:val="10"/>
          <w:szCs w:val="22"/>
          <w:lang w:val="af-ZA"/>
        </w:rPr>
        <w:t xml:space="preserve"> </w:t>
      </w:r>
      <w:proofErr w:type="spellStart"/>
      <w:r w:rsidR="001202E6" w:rsidRPr="006B426E">
        <w:rPr>
          <w:rFonts w:ascii="GHEA Grapalat" w:hAnsi="GHEA Grapalat" w:cs="Sylfaen"/>
          <w:spacing w:val="10"/>
          <w:szCs w:val="22"/>
          <w:lang w:val="af-ZA"/>
        </w:rPr>
        <w:t>փաթեթի</w:t>
      </w:r>
      <w:proofErr w:type="spellEnd"/>
      <w:r w:rsidR="001202E6" w:rsidRPr="006B426E">
        <w:rPr>
          <w:rFonts w:ascii="GHEA Grapalat" w:hAnsi="GHEA Grapalat" w:cs="Sylfaen"/>
          <w:spacing w:val="10"/>
          <w:szCs w:val="22"/>
          <w:lang w:val="af-ZA"/>
        </w:rPr>
        <w:t xml:space="preserve"> </w:t>
      </w:r>
      <w:r w:rsidR="00F56F36" w:rsidRPr="006B426E">
        <w:rPr>
          <w:rFonts w:ascii="GHEA Grapalat" w:hAnsi="GHEA Grapalat" w:cs="Sylfaen"/>
          <w:spacing w:val="10"/>
          <w:szCs w:val="22"/>
          <w:lang w:val="af-ZA"/>
        </w:rPr>
        <w:t>(</w:t>
      </w:r>
      <w:r w:rsidRPr="006B426E">
        <w:rPr>
          <w:rFonts w:ascii="GHEA Grapalat" w:hAnsi="GHEA Grapalat"/>
          <w:i/>
          <w:iCs/>
          <w:szCs w:val="22"/>
        </w:rPr>
        <w:t>Պ</w:t>
      </w:r>
      <w:r w:rsidRPr="006B426E">
        <w:rPr>
          <w:rFonts w:ascii="GHEA Grapalat" w:hAnsi="GHEA Grapalat"/>
          <w:i/>
          <w:iCs/>
          <w:szCs w:val="22"/>
          <w:lang w:val="af-ZA"/>
        </w:rPr>
        <w:t>-1</w:t>
      </w:r>
      <w:r w:rsidR="001202E6" w:rsidRPr="006B426E">
        <w:rPr>
          <w:rFonts w:ascii="GHEA Grapalat" w:hAnsi="GHEA Grapalat"/>
          <w:i/>
          <w:iCs/>
          <w:szCs w:val="22"/>
          <w:lang w:val="af-ZA"/>
        </w:rPr>
        <w:t>35</w:t>
      </w:r>
      <w:r w:rsidRPr="006B426E">
        <w:rPr>
          <w:rFonts w:ascii="GHEA Grapalat" w:hAnsi="GHEA Grapalat"/>
          <w:i/>
          <w:iCs/>
          <w:szCs w:val="22"/>
          <w:lang w:val="af-ZA"/>
        </w:rPr>
        <w:t>4-1</w:t>
      </w:r>
      <w:r w:rsidR="001202E6" w:rsidRPr="006B426E">
        <w:rPr>
          <w:rFonts w:ascii="GHEA Grapalat" w:hAnsi="GHEA Grapalat"/>
          <w:i/>
          <w:iCs/>
          <w:szCs w:val="22"/>
          <w:lang w:val="af-ZA"/>
        </w:rPr>
        <w:t>3</w:t>
      </w:r>
      <w:r w:rsidRPr="006B426E">
        <w:rPr>
          <w:rFonts w:ascii="GHEA Grapalat" w:hAnsi="GHEA Grapalat"/>
          <w:i/>
          <w:iCs/>
          <w:szCs w:val="22"/>
          <w:lang w:val="af-ZA"/>
        </w:rPr>
        <w:t>.0</w:t>
      </w:r>
      <w:r w:rsidR="001202E6" w:rsidRPr="006B426E">
        <w:rPr>
          <w:rFonts w:ascii="GHEA Grapalat" w:hAnsi="GHEA Grapalat"/>
          <w:i/>
          <w:iCs/>
          <w:szCs w:val="22"/>
          <w:lang w:val="af-ZA"/>
        </w:rPr>
        <w:t>5</w:t>
      </w:r>
      <w:r w:rsidRPr="006B426E">
        <w:rPr>
          <w:rFonts w:ascii="GHEA Grapalat" w:hAnsi="GHEA Grapalat"/>
          <w:i/>
          <w:iCs/>
          <w:szCs w:val="22"/>
          <w:lang w:val="af-ZA"/>
        </w:rPr>
        <w:t>.2026-</w:t>
      </w:r>
      <w:proofErr w:type="spellStart"/>
      <w:r w:rsidR="001202E6" w:rsidRPr="006B426E">
        <w:rPr>
          <w:rFonts w:ascii="GHEA Grapalat" w:hAnsi="GHEA Grapalat"/>
          <w:i/>
          <w:iCs/>
          <w:szCs w:val="22"/>
        </w:rPr>
        <w:t>Առ</w:t>
      </w:r>
      <w:r w:rsidRPr="006B426E">
        <w:rPr>
          <w:rFonts w:ascii="GHEA Grapalat" w:hAnsi="GHEA Grapalat"/>
          <w:i/>
          <w:iCs/>
          <w:szCs w:val="22"/>
        </w:rPr>
        <w:t>Հ</w:t>
      </w:r>
      <w:proofErr w:type="spellEnd"/>
      <w:r w:rsidRPr="006B426E">
        <w:rPr>
          <w:rFonts w:ascii="GHEA Grapalat" w:hAnsi="GHEA Grapalat"/>
          <w:i/>
          <w:iCs/>
          <w:szCs w:val="22"/>
          <w:lang w:val="af-ZA"/>
        </w:rPr>
        <w:t>-011/0</w:t>
      </w:r>
      <w:r w:rsidR="00F56F36" w:rsidRPr="006B426E">
        <w:rPr>
          <w:rFonts w:ascii="GHEA Grapalat" w:hAnsi="GHEA Grapalat" w:cs="Sylfaen"/>
          <w:spacing w:val="10"/>
          <w:szCs w:val="22"/>
          <w:lang w:val="af-ZA"/>
        </w:rPr>
        <w:t xml:space="preserve">) </w:t>
      </w:r>
      <w:proofErr w:type="spellStart"/>
      <w:r w:rsidR="00F56F36" w:rsidRPr="006B426E">
        <w:rPr>
          <w:rFonts w:ascii="GHEA Grapalat" w:hAnsi="GHEA Grapalat" w:cs="Tahoma"/>
          <w:szCs w:val="22"/>
        </w:rPr>
        <w:t>վերաբերյալ</w:t>
      </w:r>
      <w:proofErr w:type="spellEnd"/>
      <w:r w:rsidR="000063CA"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Հայաստանի</w:t>
      </w:r>
      <w:proofErr w:type="spellEnd"/>
      <w:r w:rsidR="000063CA"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Հանրապետության</w:t>
      </w:r>
      <w:proofErr w:type="spellEnd"/>
      <w:r w:rsidR="000063CA"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կառավարության</w:t>
      </w:r>
      <w:proofErr w:type="spellEnd"/>
      <w:r w:rsidR="000063CA" w:rsidRPr="006B426E">
        <w:rPr>
          <w:rFonts w:ascii="GHEA Grapalat" w:hAnsi="GHEA Grapalat" w:cs="Tahoma"/>
          <w:szCs w:val="22"/>
          <w:lang w:val="af-ZA"/>
        </w:rPr>
        <w:t xml:space="preserve"> </w:t>
      </w:r>
      <w:proofErr w:type="spellStart"/>
      <w:r w:rsidR="00F56F36" w:rsidRPr="006B426E">
        <w:rPr>
          <w:rFonts w:ascii="GHEA Grapalat" w:hAnsi="GHEA Grapalat" w:cs="Tahoma"/>
          <w:szCs w:val="22"/>
        </w:rPr>
        <w:t>առաջարկությանը</w:t>
      </w:r>
      <w:proofErr w:type="spellEnd"/>
      <w:r w:rsidR="00F56F36" w:rsidRPr="006B426E">
        <w:rPr>
          <w:rFonts w:ascii="GHEA Grapalat" w:hAnsi="GHEA Grapalat" w:cs="Tahoma"/>
          <w:szCs w:val="22"/>
          <w:lang w:val="af-ZA"/>
        </w:rPr>
        <w:t xml:space="preserve">: </w:t>
      </w:r>
    </w:p>
    <w:p w14:paraId="1161014C" w14:textId="77777777" w:rsidR="00F56F36" w:rsidRPr="006B426E" w:rsidRDefault="00F56F36" w:rsidP="00E9688B">
      <w:pPr>
        <w:pStyle w:val="norm"/>
        <w:spacing w:line="360" w:lineRule="auto"/>
        <w:rPr>
          <w:rFonts w:ascii="GHEA Grapalat" w:hAnsi="GHEA Grapalat" w:cs="Tahoma"/>
          <w:szCs w:val="22"/>
          <w:lang w:val="af-ZA"/>
        </w:rPr>
      </w:pPr>
      <w:r w:rsidRPr="006B426E">
        <w:rPr>
          <w:rFonts w:ascii="GHEA Grapalat" w:hAnsi="GHEA Grapalat"/>
          <w:szCs w:val="22"/>
          <w:lang w:val="af-ZA"/>
        </w:rPr>
        <w:t xml:space="preserve">2. </w:t>
      </w:r>
      <w:proofErr w:type="spellStart"/>
      <w:r w:rsidRPr="006B426E">
        <w:rPr>
          <w:rFonts w:ascii="GHEA Grapalat" w:hAnsi="GHEA Grapalat"/>
          <w:szCs w:val="22"/>
        </w:rPr>
        <w:t>Հայաստանի</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Հանրապետության</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կառավարության</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առաջարկությունը</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սահմանված</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կարգով</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ներկայացնել</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Հայաստանի</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Հանրապետության</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Ազգային</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ժողովի</w:t>
      </w:r>
      <w:proofErr w:type="spellEnd"/>
      <w:r w:rsidR="000063CA" w:rsidRPr="006B426E">
        <w:rPr>
          <w:rFonts w:ascii="GHEA Grapalat" w:hAnsi="GHEA Grapalat"/>
          <w:szCs w:val="22"/>
          <w:lang w:val="af-ZA"/>
        </w:rPr>
        <w:t xml:space="preserve"> </w:t>
      </w:r>
      <w:proofErr w:type="spellStart"/>
      <w:r w:rsidRPr="006B426E">
        <w:rPr>
          <w:rFonts w:ascii="GHEA Grapalat" w:hAnsi="GHEA Grapalat"/>
          <w:szCs w:val="22"/>
        </w:rPr>
        <w:t>աշխատակազմ</w:t>
      </w:r>
      <w:proofErr w:type="spellEnd"/>
      <w:r w:rsidRPr="006B426E">
        <w:rPr>
          <w:rFonts w:ascii="GHEA Grapalat" w:hAnsi="GHEA Grapalat"/>
          <w:szCs w:val="22"/>
          <w:lang w:val="af-ZA"/>
        </w:rPr>
        <w:t>:</w:t>
      </w:r>
    </w:p>
    <w:p w14:paraId="517B68D8" w14:textId="77777777" w:rsidR="00F56F36" w:rsidRPr="006B426E" w:rsidRDefault="00F56F36" w:rsidP="00F56F36">
      <w:pPr>
        <w:pStyle w:val="norm"/>
        <w:spacing w:line="360" w:lineRule="auto"/>
        <w:rPr>
          <w:rFonts w:ascii="GHEA Grapalat" w:hAnsi="GHEA Grapalat" w:cs="Tahoma"/>
          <w:szCs w:val="22"/>
          <w:lang w:val="af-ZA"/>
        </w:rPr>
      </w:pPr>
    </w:p>
    <w:p w14:paraId="06721511" w14:textId="77777777" w:rsidR="00F56F36" w:rsidRPr="006B426E" w:rsidRDefault="00F56F36" w:rsidP="00F56F36">
      <w:pPr>
        <w:pStyle w:val="norm"/>
        <w:spacing w:line="360" w:lineRule="auto"/>
        <w:rPr>
          <w:rFonts w:ascii="GHEA Grapalat" w:hAnsi="GHEA Grapalat" w:cs="Sylfaen"/>
          <w:bCs/>
          <w:caps/>
          <w:spacing w:val="-8"/>
          <w:szCs w:val="22"/>
          <w:lang w:val="fr-FR" w:eastAsia="en-US"/>
        </w:rPr>
      </w:pPr>
    </w:p>
    <w:p w14:paraId="619EE48C" w14:textId="77777777" w:rsidR="00F56F36" w:rsidRPr="006B426E" w:rsidRDefault="00F56F36" w:rsidP="00F56F36">
      <w:pPr>
        <w:pStyle w:val="mechtex"/>
        <w:jc w:val="left"/>
        <w:rPr>
          <w:rFonts w:ascii="GHEA Grapalat" w:hAnsi="GHEA Grapalat"/>
          <w:caps/>
          <w:lang w:val="af-ZA"/>
        </w:rPr>
      </w:pPr>
      <w:r w:rsidRPr="006B426E">
        <w:rPr>
          <w:rFonts w:ascii="GHEA Grapalat" w:hAnsi="GHEA Grapalat" w:cs="Sylfaen"/>
          <w:bCs/>
          <w:caps/>
          <w:spacing w:val="-8"/>
          <w:lang w:val="fr-FR" w:eastAsia="en-US"/>
        </w:rPr>
        <w:t>Հայաստանի Հանրապետության</w:t>
      </w:r>
    </w:p>
    <w:p w14:paraId="27B2B19E" w14:textId="20500FEF" w:rsidR="00F56F36" w:rsidRPr="006B426E" w:rsidRDefault="000063CA" w:rsidP="00F56F36">
      <w:pPr>
        <w:pStyle w:val="mechtex"/>
        <w:jc w:val="left"/>
        <w:rPr>
          <w:rFonts w:ascii="GHEA Grapalat" w:hAnsi="GHEA Grapalat" w:cs="Arial Armenian"/>
          <w:lang w:val="af-ZA"/>
        </w:rPr>
      </w:pPr>
      <w:r w:rsidRPr="006B426E">
        <w:rPr>
          <w:rFonts w:ascii="GHEA Grapalat" w:hAnsi="GHEA Grapalat" w:cs="Sylfaen"/>
          <w:lang w:val="af-ZA"/>
        </w:rPr>
        <w:t xml:space="preserve">               </w:t>
      </w:r>
      <w:r w:rsidR="00F56F36" w:rsidRPr="006B426E">
        <w:rPr>
          <w:rFonts w:ascii="GHEA Grapalat" w:hAnsi="GHEA Grapalat" w:cs="Sylfaen"/>
        </w:rPr>
        <w:t>ՎԱՐՉԱՊԵՏ</w:t>
      </w:r>
      <w:r w:rsidR="00F56F36" w:rsidRPr="006B426E">
        <w:rPr>
          <w:rFonts w:ascii="GHEA Grapalat" w:hAnsi="GHEA Grapalat" w:cs="Arial Armenian"/>
          <w:lang w:val="af-ZA"/>
        </w:rPr>
        <w:tab/>
      </w:r>
      <w:r w:rsidR="00F56F36" w:rsidRPr="006B426E">
        <w:rPr>
          <w:rFonts w:ascii="GHEA Grapalat" w:hAnsi="GHEA Grapalat" w:cs="Arial Armenian"/>
          <w:lang w:val="af-ZA"/>
        </w:rPr>
        <w:tab/>
      </w:r>
      <w:r w:rsidR="00F56F36" w:rsidRPr="006B426E">
        <w:rPr>
          <w:rFonts w:ascii="GHEA Grapalat" w:hAnsi="GHEA Grapalat" w:cs="Arial Armenian"/>
          <w:lang w:val="af-ZA"/>
        </w:rPr>
        <w:tab/>
      </w:r>
      <w:r w:rsidR="00731A73" w:rsidRPr="006B426E">
        <w:rPr>
          <w:rFonts w:ascii="GHEA Grapalat" w:hAnsi="GHEA Grapalat" w:cs="Arial Armenian"/>
          <w:lang w:val="fr-FR"/>
        </w:rPr>
        <w:t xml:space="preserve">                                 </w:t>
      </w:r>
      <w:r w:rsidR="002D2E69" w:rsidRPr="006B426E">
        <w:rPr>
          <w:rFonts w:ascii="GHEA Grapalat" w:hAnsi="GHEA Grapalat" w:cs="Arial Armenian"/>
          <w:lang w:val="fr-FR"/>
        </w:rPr>
        <w:tab/>
      </w:r>
      <w:r w:rsidR="002D2E69" w:rsidRPr="006B426E">
        <w:rPr>
          <w:rFonts w:ascii="GHEA Grapalat" w:hAnsi="GHEA Grapalat" w:cs="Arial Armenian"/>
          <w:lang w:val="fr-FR"/>
        </w:rPr>
        <w:tab/>
      </w:r>
      <w:r w:rsidR="00731A73" w:rsidRPr="006B426E">
        <w:rPr>
          <w:rFonts w:ascii="GHEA Grapalat" w:hAnsi="GHEA Grapalat" w:cs="Arial Armenian"/>
          <w:lang w:val="fr-FR"/>
        </w:rPr>
        <w:t xml:space="preserve"> </w:t>
      </w:r>
      <w:r w:rsidR="00F56F36" w:rsidRPr="006B426E">
        <w:rPr>
          <w:rFonts w:ascii="GHEA Grapalat" w:hAnsi="GHEA Grapalat" w:cs="Arial Armenian"/>
        </w:rPr>
        <w:t>Ն</w:t>
      </w:r>
      <w:r w:rsidR="00F56F36" w:rsidRPr="006B426E">
        <w:rPr>
          <w:rFonts w:ascii="GHEA Grapalat" w:hAnsi="GHEA Grapalat" w:cs="Sylfaen"/>
          <w:lang w:val="af-ZA"/>
        </w:rPr>
        <w:t>.</w:t>
      </w:r>
      <w:r w:rsidR="00F56F36" w:rsidRPr="006B426E">
        <w:rPr>
          <w:rFonts w:ascii="GHEA Grapalat" w:hAnsi="GHEA Grapalat" w:cs="Arial Armenian"/>
          <w:lang w:val="af-ZA"/>
        </w:rPr>
        <w:t xml:space="preserve"> ՓԱՇԻՆ</w:t>
      </w:r>
      <w:r w:rsidR="00F56F36" w:rsidRPr="006B426E">
        <w:rPr>
          <w:rFonts w:ascii="GHEA Grapalat" w:hAnsi="GHEA Grapalat" w:cs="Sylfaen"/>
        </w:rPr>
        <w:t>ՅԱՆ</w:t>
      </w:r>
    </w:p>
    <w:p w14:paraId="0D54BD50" w14:textId="77777777" w:rsidR="00F56F36" w:rsidRPr="006B426E" w:rsidRDefault="00F56F36" w:rsidP="00F56F36">
      <w:pPr>
        <w:rPr>
          <w:rFonts w:ascii="GHEA Grapalat" w:hAnsi="GHEA Grapalat"/>
          <w:lang w:val="af-ZA"/>
        </w:rPr>
      </w:pPr>
    </w:p>
    <w:p w14:paraId="06EF6169" w14:textId="6194D52C" w:rsidR="00F56F36" w:rsidRPr="006B426E" w:rsidRDefault="00975F3B" w:rsidP="00F56F36">
      <w:pPr>
        <w:rPr>
          <w:rFonts w:ascii="GHEA Grapalat" w:hAnsi="GHEA Grapalat"/>
          <w:spacing w:val="-4"/>
          <w:lang w:val="hy-AM"/>
        </w:rPr>
      </w:pPr>
      <w:r w:rsidRPr="006B426E">
        <w:rPr>
          <w:rFonts w:ascii="GHEA Grapalat" w:hAnsi="GHEA Grapalat"/>
          <w:lang w:val="af-ZA"/>
        </w:rPr>
        <w:tab/>
        <w:t xml:space="preserve">   2026</w:t>
      </w:r>
      <w:r w:rsidR="00F56F36" w:rsidRPr="006B426E">
        <w:rPr>
          <w:rFonts w:ascii="GHEA Grapalat" w:hAnsi="GHEA Grapalat" w:cs="Sylfaen"/>
        </w:rPr>
        <w:t>թ</w:t>
      </w:r>
      <w:r w:rsidR="00F56F36" w:rsidRPr="006B426E">
        <w:rPr>
          <w:rFonts w:ascii="GHEA Grapalat" w:hAnsi="GHEA Grapalat" w:cs="Arial Armenian"/>
          <w:lang w:val="af-ZA"/>
        </w:rPr>
        <w:t>.</w:t>
      </w:r>
      <w:r w:rsidR="001202E6" w:rsidRPr="006B426E">
        <w:rPr>
          <w:rFonts w:ascii="GHEA Grapalat" w:hAnsi="GHEA Grapalat" w:cs="IRTEK Courier"/>
          <w:spacing w:val="-4"/>
          <w:lang w:val="hy-AM"/>
        </w:rPr>
        <w:t>հունիս</w:t>
      </w:r>
      <w:r w:rsidR="009F6434" w:rsidRPr="006B426E">
        <w:rPr>
          <w:rFonts w:ascii="GHEA Grapalat" w:hAnsi="GHEA Grapalat" w:cs="IRTEK Courier"/>
          <w:spacing w:val="-4"/>
          <w:lang w:val="hy-AM"/>
        </w:rPr>
        <w:t>ի</w:t>
      </w:r>
    </w:p>
    <w:p w14:paraId="2878A73A" w14:textId="77777777" w:rsidR="00F56F36" w:rsidRPr="006B426E" w:rsidRDefault="00F56F36" w:rsidP="00F56F36">
      <w:pPr>
        <w:pStyle w:val="mechtex"/>
        <w:jc w:val="left"/>
        <w:rPr>
          <w:rFonts w:ascii="GHEA Grapalat" w:hAnsi="GHEA Grapalat" w:cs="Sylfaen"/>
          <w:lang w:val="af-ZA"/>
        </w:rPr>
      </w:pPr>
      <w:r w:rsidRPr="006B426E">
        <w:rPr>
          <w:rFonts w:ascii="GHEA Grapalat" w:hAnsi="GHEA Grapalat"/>
          <w:lang w:val="af-ZA"/>
        </w:rPr>
        <w:tab/>
      </w:r>
      <w:r w:rsidR="000063CA" w:rsidRPr="006B426E">
        <w:rPr>
          <w:rFonts w:ascii="GHEA Grapalat" w:hAnsi="GHEA Grapalat"/>
          <w:lang w:val="af-ZA"/>
        </w:rPr>
        <w:t xml:space="preserve">         </w:t>
      </w:r>
      <w:proofErr w:type="spellStart"/>
      <w:r w:rsidRPr="006B426E">
        <w:rPr>
          <w:rFonts w:ascii="GHEA Grapalat" w:hAnsi="GHEA Grapalat" w:cs="Sylfaen"/>
        </w:rPr>
        <w:t>Երևան</w:t>
      </w:r>
      <w:proofErr w:type="spellEnd"/>
    </w:p>
    <w:p w14:paraId="37B42ABF" w14:textId="77777777" w:rsidR="00EE7942" w:rsidRPr="006B426E" w:rsidRDefault="00EE7942" w:rsidP="00250BA3">
      <w:pPr>
        <w:spacing w:after="0" w:line="240" w:lineRule="auto"/>
        <w:ind w:left="993" w:right="571"/>
        <w:jc w:val="both"/>
        <w:rPr>
          <w:rFonts w:ascii="GHEA Grapalat" w:hAnsi="GHEA Grapalat"/>
          <w:bCs/>
          <w:lang w:val="af-ZA"/>
        </w:rPr>
      </w:pPr>
    </w:p>
    <w:p w14:paraId="15D8B097" w14:textId="77777777" w:rsidR="00EE7942" w:rsidRPr="006B426E" w:rsidRDefault="00EE7942" w:rsidP="00250BA3">
      <w:pPr>
        <w:spacing w:after="0" w:line="240" w:lineRule="auto"/>
        <w:ind w:left="993" w:right="571"/>
        <w:jc w:val="both"/>
        <w:rPr>
          <w:rFonts w:ascii="GHEA Grapalat" w:hAnsi="GHEA Grapalat"/>
          <w:bCs/>
          <w:lang w:val="af-ZA"/>
        </w:rPr>
      </w:pPr>
    </w:p>
    <w:p w14:paraId="4A27B6F1" w14:textId="77777777" w:rsidR="00911658" w:rsidRPr="006B426E" w:rsidRDefault="00911658" w:rsidP="00250BA3">
      <w:pPr>
        <w:spacing w:after="0" w:line="240" w:lineRule="auto"/>
        <w:ind w:left="993" w:right="571"/>
        <w:jc w:val="both"/>
        <w:rPr>
          <w:rFonts w:ascii="GHEA Grapalat" w:hAnsi="GHEA Grapalat"/>
          <w:bCs/>
          <w:lang w:val="af-ZA"/>
        </w:rPr>
      </w:pPr>
    </w:p>
    <w:p w14:paraId="1BD4DDEF" w14:textId="77777777" w:rsidR="001314C7" w:rsidRPr="006B426E" w:rsidRDefault="001314C7" w:rsidP="001314C7">
      <w:pPr>
        <w:pStyle w:val="norm"/>
        <w:spacing w:line="276" w:lineRule="auto"/>
        <w:ind w:left="993" w:right="1201" w:firstLine="0"/>
        <w:jc w:val="center"/>
        <w:rPr>
          <w:rFonts w:ascii="GHEA Grapalat" w:hAnsi="GHEA Grapalat" w:cs="Tahoma"/>
          <w:spacing w:val="-4"/>
          <w:szCs w:val="22"/>
          <w:lang w:val="af-ZA"/>
        </w:rPr>
      </w:pPr>
      <w:r w:rsidRPr="006B426E">
        <w:rPr>
          <w:rFonts w:ascii="GHEA Grapalat" w:hAnsi="GHEA Grapalat"/>
          <w:szCs w:val="22"/>
          <w:lang w:val="hy-AM"/>
        </w:rPr>
        <w:t>«ԴԵՂԵՐԻ ՄԱՍԻՆ» ՕՐԵՆՔՈՒՄ ԼՐԱՑՈՒՄՆԵՐ ԵՎ ՓՈՓՈԽՈՒԹՅՈՒՆ ԿԱՏԱՐԵԼՈՒ ՄԱՍԻՆ» ԵՎ «ՎԱՐՉԱԿԱՆ ԻՐԱՎԱԽԱԽՏՈՒՄՆԵՐԻ ՎԵՐԱԲԵՐՅԱԼ» ՀԱՅԱՍՏԱՆԻ ՀԱՆՐԱՊԵՏՈՒԹՅԱՆ ՕՐԵՆՍԳՐՔՈՒՄ ԼՐԱՑՈՒՄՆԵՐ ԿԱՏԱՐԵԼՈՒ ՄԱՍԻՆ»</w:t>
      </w:r>
      <w:r w:rsidRPr="006B426E">
        <w:rPr>
          <w:rFonts w:ascii="GHEA Grapalat" w:hAnsi="GHEA Grapalat"/>
          <w:b/>
          <w:bCs/>
          <w:szCs w:val="22"/>
          <w:lang w:val="hy-AM"/>
        </w:rPr>
        <w:t xml:space="preserve"> </w:t>
      </w:r>
      <w:r w:rsidRPr="006B426E">
        <w:rPr>
          <w:rFonts w:ascii="GHEA Grapalat" w:hAnsi="GHEA Grapalat" w:cs="Tahoma"/>
          <w:szCs w:val="22"/>
        </w:rPr>
        <w:t>ՀԱՅԱՍՏԱՆԻ</w:t>
      </w:r>
      <w:r w:rsidRPr="006B426E">
        <w:rPr>
          <w:rFonts w:ascii="GHEA Grapalat" w:hAnsi="GHEA Grapalat" w:cs="Tahoma"/>
          <w:szCs w:val="22"/>
          <w:lang w:val="af-ZA"/>
        </w:rPr>
        <w:t xml:space="preserve"> </w:t>
      </w:r>
      <w:r w:rsidRPr="006B426E">
        <w:rPr>
          <w:rFonts w:ascii="GHEA Grapalat" w:hAnsi="GHEA Grapalat" w:cs="Tahoma"/>
          <w:szCs w:val="22"/>
        </w:rPr>
        <w:t>ՀԱՆՐԱՊԵՏՈՒԹՅԱՆ</w:t>
      </w:r>
      <w:r w:rsidRPr="006B426E">
        <w:rPr>
          <w:rFonts w:ascii="GHEA Grapalat" w:hAnsi="GHEA Grapalat" w:cs="Tahoma"/>
          <w:szCs w:val="22"/>
          <w:lang w:val="af-ZA"/>
        </w:rPr>
        <w:t xml:space="preserve"> </w:t>
      </w:r>
      <w:r w:rsidRPr="006B426E">
        <w:rPr>
          <w:rFonts w:ascii="GHEA Grapalat" w:hAnsi="GHEA Grapalat" w:cs="Arial"/>
          <w:szCs w:val="22"/>
        </w:rPr>
        <w:t>ՕՐԵՆՔՆԵՐԻ</w:t>
      </w:r>
      <w:r w:rsidRPr="006B426E">
        <w:rPr>
          <w:rFonts w:ascii="GHEA Grapalat" w:hAnsi="GHEA Grapalat" w:cs="Sylfaen"/>
          <w:spacing w:val="10"/>
          <w:szCs w:val="22"/>
          <w:lang w:val="af-ZA"/>
        </w:rPr>
        <w:t xml:space="preserve"> ՆԱԽԱԳԾԵՐԻ ՓԱԹԵԹԻ (</w:t>
      </w:r>
      <w:r w:rsidRPr="006B426E">
        <w:rPr>
          <w:rFonts w:ascii="GHEA Grapalat" w:hAnsi="GHEA Grapalat"/>
          <w:i/>
          <w:iCs/>
          <w:szCs w:val="22"/>
        </w:rPr>
        <w:t>Պ</w:t>
      </w:r>
      <w:r w:rsidRPr="006B426E">
        <w:rPr>
          <w:rFonts w:ascii="GHEA Grapalat" w:hAnsi="GHEA Grapalat"/>
          <w:i/>
          <w:iCs/>
          <w:szCs w:val="22"/>
          <w:lang w:val="af-ZA"/>
        </w:rPr>
        <w:t>-1354-13.05.2026-</w:t>
      </w:r>
      <w:r w:rsidRPr="006B426E">
        <w:rPr>
          <w:rFonts w:ascii="GHEA Grapalat" w:hAnsi="GHEA Grapalat"/>
          <w:i/>
          <w:iCs/>
          <w:szCs w:val="22"/>
        </w:rPr>
        <w:t>ԱՌՀ</w:t>
      </w:r>
      <w:r w:rsidRPr="006B426E">
        <w:rPr>
          <w:rFonts w:ascii="GHEA Grapalat" w:hAnsi="GHEA Grapalat"/>
          <w:i/>
          <w:iCs/>
          <w:szCs w:val="22"/>
          <w:lang w:val="af-ZA"/>
        </w:rPr>
        <w:t>-011/0</w:t>
      </w:r>
      <w:r w:rsidRPr="006B426E">
        <w:rPr>
          <w:rFonts w:ascii="GHEA Grapalat" w:hAnsi="GHEA Grapalat" w:cs="Sylfaen"/>
          <w:spacing w:val="10"/>
          <w:szCs w:val="22"/>
          <w:lang w:val="af-ZA"/>
        </w:rPr>
        <w:t xml:space="preserve">) </w:t>
      </w:r>
      <w:r w:rsidRPr="006B426E">
        <w:rPr>
          <w:rFonts w:ascii="GHEA Grapalat" w:hAnsi="GHEA Grapalat" w:cs="Tahoma"/>
          <w:spacing w:val="-4"/>
          <w:szCs w:val="22"/>
          <w:lang w:val="af-ZA"/>
        </w:rPr>
        <w:t>ՎԵՐԱԲԵՐՅԱԼ ՀԱՅԱՍՏԱՆԻ ՀԱՆՐԱՊԵՏՈՒ</w:t>
      </w:r>
      <w:r w:rsidRPr="006B426E">
        <w:rPr>
          <w:rFonts w:ascii="GHEA Grapalat" w:hAnsi="GHEA Grapalat" w:cs="Tahoma"/>
          <w:spacing w:val="-4"/>
          <w:szCs w:val="22"/>
          <w:lang w:val="af-ZA"/>
        </w:rPr>
        <w:softHyphen/>
        <w:t>ԹՅԱՆ ԿԱՌԱՎԱՐՈՒԹՅԱՆ ԱՌԱՋԱՐԿՈՒԹՅՈՒՆԸ</w:t>
      </w:r>
    </w:p>
    <w:p w14:paraId="7060AE87" w14:textId="5321E7C1" w:rsidR="001314C7" w:rsidRPr="006B426E" w:rsidRDefault="001314C7" w:rsidP="006B426E">
      <w:pPr>
        <w:spacing w:after="0" w:line="240" w:lineRule="auto"/>
        <w:ind w:right="571"/>
        <w:jc w:val="both"/>
        <w:rPr>
          <w:rFonts w:ascii="GHEA Grapalat" w:hAnsi="GHEA Grapalat"/>
          <w:b/>
          <w:bCs/>
          <w:lang w:val="af-ZA"/>
        </w:rPr>
      </w:pPr>
      <w:bookmarkStart w:id="0" w:name="_GoBack"/>
      <w:bookmarkEnd w:id="0"/>
    </w:p>
    <w:p w14:paraId="481462EF" w14:textId="77777777" w:rsidR="001314C7" w:rsidRPr="006B426E" w:rsidRDefault="001314C7" w:rsidP="001314C7">
      <w:pPr>
        <w:spacing w:after="0" w:line="360" w:lineRule="auto"/>
        <w:ind w:right="4" w:firstLine="567"/>
        <w:jc w:val="both"/>
        <w:rPr>
          <w:rFonts w:ascii="GHEA Grapalat" w:hAnsi="GHEA Grapalat" w:cs="Sylfaen"/>
          <w:lang w:val="hy-AM"/>
        </w:rPr>
      </w:pPr>
      <w:r w:rsidRPr="006B426E">
        <w:rPr>
          <w:rFonts w:ascii="GHEA Grapalat" w:hAnsi="GHEA Grapalat" w:cs="Sylfaen"/>
          <w:lang w:val="hy-AM"/>
        </w:rPr>
        <w:t xml:space="preserve"> </w:t>
      </w:r>
      <w:r w:rsidRPr="006B426E">
        <w:rPr>
          <w:rFonts w:ascii="GHEA Grapalat" w:hAnsi="GHEA Grapalat"/>
          <w:lang w:val="hy-AM"/>
        </w:rPr>
        <w:t>«Դեղերի մասին» օրենքում լրացումներ և փոփոխություն կատարելու մասին» և «Վարչական իրավախախտումների վերաբերյալ» Հայաստանի Հանրապետության  օրենսգրքում լրացումներ կատարելու մասին»</w:t>
      </w:r>
      <w:r w:rsidRPr="006B426E">
        <w:rPr>
          <w:rFonts w:ascii="GHEA Grapalat" w:hAnsi="GHEA Grapalat"/>
          <w:b/>
          <w:bCs/>
          <w:lang w:val="hy-AM"/>
        </w:rPr>
        <w:t xml:space="preserve"> </w:t>
      </w:r>
      <w:r w:rsidRPr="006B426E">
        <w:rPr>
          <w:rFonts w:ascii="GHEA Grapalat" w:hAnsi="GHEA Grapalat" w:cs="Tahoma"/>
          <w:lang w:val="hy-AM"/>
        </w:rPr>
        <w:t>Հայաստանի</w:t>
      </w:r>
      <w:r w:rsidRPr="006B426E">
        <w:rPr>
          <w:rFonts w:ascii="GHEA Grapalat" w:hAnsi="GHEA Grapalat" w:cs="Tahoma"/>
          <w:lang w:val="af-ZA"/>
        </w:rPr>
        <w:t xml:space="preserve"> </w:t>
      </w:r>
      <w:r w:rsidRPr="006B426E">
        <w:rPr>
          <w:rFonts w:ascii="GHEA Grapalat" w:hAnsi="GHEA Grapalat" w:cs="Tahoma"/>
          <w:lang w:val="hy-AM"/>
        </w:rPr>
        <w:t>Հանրապետության</w:t>
      </w:r>
      <w:r w:rsidRPr="006B426E">
        <w:rPr>
          <w:rFonts w:ascii="GHEA Grapalat" w:hAnsi="GHEA Grapalat" w:cs="Tahoma"/>
          <w:lang w:val="af-ZA"/>
        </w:rPr>
        <w:t xml:space="preserve"> </w:t>
      </w:r>
      <w:r w:rsidRPr="006B426E">
        <w:rPr>
          <w:rFonts w:ascii="GHEA Grapalat" w:hAnsi="GHEA Grapalat" w:cs="Arial"/>
          <w:lang w:val="hy-AM"/>
        </w:rPr>
        <w:t>օրենքների</w:t>
      </w:r>
      <w:r w:rsidRPr="006B426E">
        <w:rPr>
          <w:rFonts w:ascii="GHEA Grapalat" w:hAnsi="GHEA Grapalat" w:cs="Sylfaen"/>
          <w:spacing w:val="10"/>
          <w:lang w:val="af-ZA"/>
        </w:rPr>
        <w:t xml:space="preserve"> </w:t>
      </w:r>
      <w:proofErr w:type="spellStart"/>
      <w:r w:rsidRPr="006B426E">
        <w:rPr>
          <w:rFonts w:ascii="GHEA Grapalat" w:hAnsi="GHEA Grapalat" w:cs="Sylfaen"/>
          <w:spacing w:val="10"/>
          <w:lang w:val="af-ZA"/>
        </w:rPr>
        <w:t>նախագծերի</w:t>
      </w:r>
      <w:proofErr w:type="spellEnd"/>
      <w:r w:rsidRPr="006B426E">
        <w:rPr>
          <w:rFonts w:ascii="GHEA Grapalat" w:hAnsi="GHEA Grapalat" w:cs="Sylfaen"/>
          <w:spacing w:val="10"/>
          <w:lang w:val="af-ZA"/>
        </w:rPr>
        <w:t xml:space="preserve"> </w:t>
      </w:r>
      <w:proofErr w:type="spellStart"/>
      <w:r w:rsidRPr="006B426E">
        <w:rPr>
          <w:rFonts w:ascii="GHEA Grapalat" w:hAnsi="GHEA Grapalat" w:cs="Sylfaen"/>
          <w:spacing w:val="10"/>
          <w:lang w:val="af-ZA"/>
        </w:rPr>
        <w:t>փաթեթի</w:t>
      </w:r>
      <w:proofErr w:type="spellEnd"/>
      <w:r w:rsidRPr="006B426E">
        <w:rPr>
          <w:rFonts w:ascii="GHEA Grapalat" w:hAnsi="GHEA Grapalat" w:cs="Sylfaen"/>
          <w:spacing w:val="10"/>
          <w:lang w:val="af-ZA"/>
        </w:rPr>
        <w:t xml:space="preserve"> </w:t>
      </w:r>
      <w:r w:rsidRPr="006B426E">
        <w:rPr>
          <w:rFonts w:ascii="GHEA Grapalat" w:hAnsi="GHEA Grapalat" w:cs="Sylfaen"/>
          <w:lang w:val="hy-AM"/>
        </w:rPr>
        <w:t xml:space="preserve">վերաբերյալ </w:t>
      </w:r>
      <w:proofErr w:type="spellStart"/>
      <w:r w:rsidRPr="006B426E">
        <w:rPr>
          <w:rFonts w:ascii="GHEA Grapalat" w:hAnsi="GHEA Grapalat" w:cs="Sylfaen"/>
          <w:lang w:val="hy-AM"/>
        </w:rPr>
        <w:t>ստորև</w:t>
      </w:r>
      <w:proofErr w:type="spellEnd"/>
      <w:r w:rsidRPr="006B426E">
        <w:rPr>
          <w:rFonts w:ascii="GHEA Grapalat" w:hAnsi="GHEA Grapalat" w:cs="Sylfaen"/>
          <w:lang w:val="hy-AM"/>
        </w:rPr>
        <w:t xml:space="preserve"> ներկայացնում ենք </w:t>
      </w:r>
      <w:r w:rsidRPr="006B426E">
        <w:rPr>
          <w:rFonts w:ascii="GHEA Grapalat" w:hAnsi="GHEA Grapalat" w:cs="Tahoma"/>
          <w:lang w:val="hy-AM"/>
        </w:rPr>
        <w:t>Հայաստանի</w:t>
      </w:r>
      <w:r w:rsidRPr="006B426E">
        <w:rPr>
          <w:rFonts w:ascii="GHEA Grapalat" w:hAnsi="GHEA Grapalat" w:cs="Tahoma"/>
          <w:lang w:val="af-ZA"/>
        </w:rPr>
        <w:t xml:space="preserve"> </w:t>
      </w:r>
      <w:r w:rsidRPr="006B426E">
        <w:rPr>
          <w:rFonts w:ascii="GHEA Grapalat" w:hAnsi="GHEA Grapalat" w:cs="Tahoma"/>
          <w:lang w:val="hy-AM"/>
        </w:rPr>
        <w:t>Հանրապետության</w:t>
      </w:r>
      <w:r w:rsidRPr="006B426E">
        <w:rPr>
          <w:rFonts w:ascii="GHEA Grapalat" w:hAnsi="GHEA Grapalat" w:cs="Sylfaen"/>
          <w:lang w:val="fr-FR"/>
        </w:rPr>
        <w:t xml:space="preserve"> </w:t>
      </w:r>
      <w:r w:rsidRPr="006B426E">
        <w:rPr>
          <w:rFonts w:ascii="GHEA Grapalat" w:hAnsi="GHEA Grapalat" w:cs="Sylfaen"/>
          <w:lang w:val="hy-AM"/>
        </w:rPr>
        <w:t xml:space="preserve">կառավարության </w:t>
      </w:r>
      <w:proofErr w:type="spellStart"/>
      <w:r w:rsidRPr="006B426E">
        <w:rPr>
          <w:rFonts w:ascii="GHEA Grapalat" w:hAnsi="GHEA Grapalat" w:cs="Sylfaen"/>
          <w:lang w:val="hy-AM"/>
        </w:rPr>
        <w:t>դիտարկումներն</w:t>
      </w:r>
      <w:proofErr w:type="spellEnd"/>
      <w:r w:rsidRPr="006B426E">
        <w:rPr>
          <w:rFonts w:ascii="GHEA Grapalat" w:hAnsi="GHEA Grapalat" w:cs="Sylfaen"/>
          <w:lang w:val="hy-AM"/>
        </w:rPr>
        <w:t xml:space="preserve"> ու առաջարկությունները:</w:t>
      </w:r>
    </w:p>
    <w:p w14:paraId="51244842" w14:textId="77777777" w:rsidR="001314C7" w:rsidRPr="006B426E" w:rsidRDefault="001314C7" w:rsidP="001314C7">
      <w:pPr>
        <w:spacing w:after="0" w:line="360" w:lineRule="auto"/>
        <w:ind w:firstLine="720"/>
        <w:jc w:val="both"/>
        <w:rPr>
          <w:rFonts w:ascii="GHEA Grapalat" w:eastAsia="MS Mincho" w:hAnsi="GHEA Grapalat" w:cs="MS Mincho"/>
          <w:b/>
          <w:bCs/>
          <w:iCs/>
          <w:lang w:val="hy-AM"/>
        </w:rPr>
      </w:pPr>
      <w:r w:rsidRPr="006B426E">
        <w:rPr>
          <w:rFonts w:ascii="GHEA Grapalat" w:hAnsi="GHEA Grapalat"/>
          <w:b/>
          <w:i/>
          <w:lang w:val="hy-AM"/>
        </w:rPr>
        <w:t>«</w:t>
      </w:r>
      <w:r w:rsidRPr="006B426E">
        <w:rPr>
          <w:rFonts w:ascii="GHEA Grapalat" w:hAnsi="GHEA Grapalat"/>
          <w:b/>
          <w:iCs/>
          <w:lang w:val="hy-AM"/>
        </w:rPr>
        <w:t>Դեղերի մասին» օրենքում լրացումներ և փոփոխություն կատարելու մասին»</w:t>
      </w:r>
      <w:r w:rsidRPr="006B426E">
        <w:rPr>
          <w:rFonts w:ascii="GHEA Grapalat" w:hAnsi="GHEA Grapalat"/>
          <w:iCs/>
          <w:lang w:val="hy-AM"/>
        </w:rPr>
        <w:t xml:space="preserve"> </w:t>
      </w:r>
      <w:r w:rsidRPr="006B426E">
        <w:rPr>
          <w:rFonts w:ascii="GHEA Grapalat" w:hAnsi="GHEA Grapalat"/>
          <w:b/>
          <w:bCs/>
          <w:iCs/>
          <w:lang w:val="hy-AM"/>
        </w:rPr>
        <w:t>օրենքի նախագծի վերաբերյալ</w:t>
      </w:r>
      <w:r w:rsidRPr="006B426E">
        <w:rPr>
          <w:rFonts w:ascii="Times New Roman" w:eastAsia="MS Mincho" w:hAnsi="Times New Roman" w:cs="Times New Roman"/>
          <w:b/>
          <w:bCs/>
          <w:iCs/>
          <w:lang w:val="hy-AM"/>
        </w:rPr>
        <w:t>․</w:t>
      </w:r>
    </w:p>
    <w:p w14:paraId="77F4F938" w14:textId="77777777" w:rsidR="001314C7" w:rsidRPr="006B426E" w:rsidRDefault="001314C7" w:rsidP="001314C7">
      <w:pPr>
        <w:spacing w:after="0" w:line="360" w:lineRule="auto"/>
        <w:ind w:firstLine="113"/>
        <w:jc w:val="both"/>
        <w:rPr>
          <w:rFonts w:ascii="GHEA Grapalat" w:eastAsia="MS Mincho" w:hAnsi="GHEA Grapalat" w:cs="MS Mincho"/>
          <w:lang w:val="hy-AM"/>
        </w:rPr>
      </w:pPr>
      <w:r w:rsidRPr="006B426E">
        <w:rPr>
          <w:rFonts w:ascii="GHEA Grapalat" w:eastAsia="MS Mincho" w:hAnsi="GHEA Grapalat" w:cs="MS Mincho"/>
          <w:lang w:val="hy-AM"/>
        </w:rPr>
        <w:tab/>
        <w:t>1.  Նախագծի 2-րդ հոդվածում «</w:t>
      </w:r>
      <w:proofErr w:type="spellStart"/>
      <w:r w:rsidRPr="006B426E">
        <w:rPr>
          <w:rFonts w:ascii="GHEA Grapalat" w:eastAsia="MS Mincho" w:hAnsi="GHEA Grapalat" w:cs="MS Mincho"/>
          <w:lang w:val="hy-AM"/>
        </w:rPr>
        <w:t>հետևյալ</w:t>
      </w:r>
      <w:proofErr w:type="spellEnd"/>
      <w:r w:rsidRPr="006B426E">
        <w:rPr>
          <w:rFonts w:ascii="GHEA Grapalat" w:eastAsia="MS Mincho" w:hAnsi="GHEA Grapalat" w:cs="MS Mincho"/>
          <w:lang w:val="hy-AM"/>
        </w:rPr>
        <w:t xml:space="preserve"> բովանդակությամբ» բառերն անհրաժեշտ է փոխարինել «</w:t>
      </w:r>
      <w:proofErr w:type="spellStart"/>
      <w:r w:rsidRPr="006B426E">
        <w:rPr>
          <w:rFonts w:ascii="GHEA Grapalat" w:eastAsia="MS Mincho" w:hAnsi="GHEA Grapalat" w:cs="MS Mincho"/>
          <w:lang w:val="hy-AM"/>
        </w:rPr>
        <w:t>հետևյալ</w:t>
      </w:r>
      <w:proofErr w:type="spellEnd"/>
      <w:r w:rsidRPr="006B426E">
        <w:rPr>
          <w:rFonts w:ascii="GHEA Grapalat" w:eastAsia="MS Mincho" w:hAnsi="GHEA Grapalat" w:cs="MS Mincho"/>
          <w:lang w:val="hy-AM"/>
        </w:rPr>
        <w:t xml:space="preserve"> խմբագրությամբ» բառերով՝ նկատի ունենալով «Նորմատիվ իրավական ակտերի մասին» օրենքի 33-րդ հոդվածի 1-ին մասի 3-րդ կետի կարգավորումը: Միաժամանակ, </w:t>
      </w:r>
      <w:r w:rsidRPr="006B426E">
        <w:rPr>
          <w:rFonts w:ascii="GHEA Grapalat" w:hAnsi="GHEA Grapalat"/>
          <w:shd w:val="clear" w:color="auto" w:fill="FFFFFF"/>
          <w:lang w:val="hy-AM"/>
        </w:rPr>
        <w:t>«</w:t>
      </w:r>
      <w:r w:rsidRPr="006B426E">
        <w:rPr>
          <w:rFonts w:ascii="GHEA Grapalat" w:hAnsi="GHEA Grapalat" w:cs="Sylfaen"/>
          <w:shd w:val="clear" w:color="auto" w:fill="FFFFFF"/>
          <w:lang w:val="hy-AM"/>
        </w:rPr>
        <w:t>Դեղերի</w:t>
      </w:r>
      <w:r w:rsidRPr="006B426E">
        <w:rPr>
          <w:rFonts w:ascii="GHEA Grapalat" w:hAnsi="GHEA Grapalat" w:cs="Verdana"/>
          <w:shd w:val="clear" w:color="auto" w:fill="FFFFFF"/>
          <w:lang w:val="hy-AM"/>
        </w:rPr>
        <w:t xml:space="preserve"> </w:t>
      </w:r>
      <w:r w:rsidRPr="006B426E">
        <w:rPr>
          <w:rFonts w:ascii="GHEA Grapalat" w:hAnsi="GHEA Grapalat" w:cs="Sylfaen"/>
          <w:shd w:val="clear" w:color="auto" w:fill="FFFFFF"/>
          <w:lang w:val="hy-AM"/>
        </w:rPr>
        <w:t>մասին</w:t>
      </w:r>
      <w:r w:rsidRPr="006B426E">
        <w:rPr>
          <w:rFonts w:ascii="GHEA Grapalat" w:hAnsi="GHEA Grapalat" w:cs="Verdana"/>
          <w:shd w:val="clear" w:color="auto" w:fill="FFFFFF"/>
          <w:lang w:val="hy-AM"/>
        </w:rPr>
        <w:t xml:space="preserve">» </w:t>
      </w:r>
      <w:r w:rsidRPr="006B426E">
        <w:rPr>
          <w:rFonts w:ascii="GHEA Grapalat" w:hAnsi="GHEA Grapalat" w:cs="Sylfaen"/>
          <w:shd w:val="clear" w:color="auto" w:fill="FFFFFF"/>
          <w:lang w:val="hy-AM"/>
        </w:rPr>
        <w:t>օրենքի</w:t>
      </w:r>
      <w:r w:rsidRPr="006B426E">
        <w:rPr>
          <w:rFonts w:ascii="GHEA Grapalat" w:hAnsi="GHEA Grapalat" w:cs="GHEA Grapalat"/>
          <w:lang w:val="hy-AM"/>
        </w:rPr>
        <w:t xml:space="preserve"> (այսուհետ՝ Օրենք</w:t>
      </w:r>
      <w:r w:rsidRPr="006B426E">
        <w:rPr>
          <w:rFonts w:ascii="GHEA Grapalat" w:hAnsi="GHEA Grapalat" w:cs="GHEA Grapalat"/>
          <w:bCs/>
          <w:lang w:val="hy-AM"/>
        </w:rPr>
        <w:t>)</w:t>
      </w:r>
      <w:r w:rsidRPr="006B426E">
        <w:rPr>
          <w:rFonts w:ascii="GHEA Grapalat" w:eastAsia="MS Mincho" w:hAnsi="GHEA Grapalat" w:cs="MS Mincho"/>
          <w:lang w:val="hy-AM"/>
        </w:rPr>
        <w:t xml:space="preserve">՝ նոր խմբագրությամբ </w:t>
      </w:r>
      <w:proofErr w:type="spellStart"/>
      <w:r w:rsidRPr="006B426E">
        <w:rPr>
          <w:rFonts w:ascii="GHEA Grapalat" w:eastAsia="MS Mincho" w:hAnsi="GHEA Grapalat" w:cs="MS Mincho"/>
          <w:lang w:val="hy-AM"/>
        </w:rPr>
        <w:t>շարադրվող</w:t>
      </w:r>
      <w:proofErr w:type="spellEnd"/>
      <w:r w:rsidRPr="006B426E">
        <w:rPr>
          <w:rFonts w:ascii="GHEA Grapalat" w:eastAsia="MS Mincho" w:hAnsi="GHEA Grapalat" w:cs="MS Mincho"/>
          <w:lang w:val="hy-AM"/>
        </w:rPr>
        <w:t xml:space="preserve"> 25-րդ հոդվածի 14-րդ մասի սկզբում </w:t>
      </w:r>
      <w:proofErr w:type="spellStart"/>
      <w:r w:rsidRPr="006B426E">
        <w:rPr>
          <w:rFonts w:ascii="GHEA Grapalat" w:eastAsia="MS Mincho" w:hAnsi="GHEA Grapalat" w:cs="MS Mincho"/>
          <w:lang w:val="hy-AM"/>
        </w:rPr>
        <w:t>չակերտից</w:t>
      </w:r>
      <w:proofErr w:type="spellEnd"/>
      <w:r w:rsidRPr="006B426E">
        <w:rPr>
          <w:rFonts w:ascii="GHEA Grapalat" w:eastAsia="MS Mincho" w:hAnsi="GHEA Grapalat" w:cs="MS Mincho"/>
          <w:lang w:val="hy-AM"/>
        </w:rPr>
        <w:t xml:space="preserve"> հետո անհրաժեշտ է լրացնել «14.» թիվը:</w:t>
      </w:r>
    </w:p>
    <w:p w14:paraId="0C09D31B"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cs="GHEA Grapalat"/>
          <w:lang w:val="hy-AM"/>
        </w:rPr>
        <w:t xml:space="preserve">2. Նախագծի 3-րդ հոդվածով նախատեսվում է </w:t>
      </w:r>
      <w:r w:rsidRPr="006B426E">
        <w:rPr>
          <w:rFonts w:ascii="GHEA Grapalat" w:hAnsi="GHEA Grapalat" w:cs="Sylfaen"/>
          <w:shd w:val="clear" w:color="auto" w:fill="FFFFFF"/>
          <w:lang w:val="hy-AM"/>
        </w:rPr>
        <w:t>Օրենքի</w:t>
      </w:r>
      <w:r w:rsidRPr="006B426E">
        <w:rPr>
          <w:rFonts w:ascii="GHEA Grapalat" w:hAnsi="GHEA Grapalat" w:cs="GHEA Grapalat"/>
          <w:bCs/>
          <w:lang w:val="hy-AM"/>
        </w:rPr>
        <w:t xml:space="preserve"> 26-րդ հոդվածի 1-ին մասը լրացնել նոր </w:t>
      </w:r>
      <w:r w:rsidRPr="006B426E">
        <w:rPr>
          <w:rFonts w:ascii="GHEA Grapalat" w:hAnsi="GHEA Grapalat"/>
          <w:lang w:val="hy-AM"/>
        </w:rPr>
        <w:t xml:space="preserve">նախադասություններով, որի համաձայն՝ պիտանիության ժամկետը լրացած, չգրանցված, կեղծ, օգտագործման համար ոչ պիտանի, օրենքի խախտմամբ ներմուծված, անորակ, </w:t>
      </w:r>
      <w:proofErr w:type="spellStart"/>
      <w:r w:rsidRPr="006B426E">
        <w:rPr>
          <w:rFonts w:ascii="GHEA Grapalat" w:hAnsi="GHEA Grapalat"/>
          <w:lang w:val="hy-AM"/>
        </w:rPr>
        <w:t>չհայտարարագրված</w:t>
      </w:r>
      <w:proofErr w:type="spellEnd"/>
      <w:r w:rsidRPr="006B426E">
        <w:rPr>
          <w:rFonts w:ascii="GHEA Grapalat" w:hAnsi="GHEA Grapalat"/>
          <w:lang w:val="hy-AM"/>
        </w:rPr>
        <w:t xml:space="preserve"> </w:t>
      </w:r>
      <w:proofErr w:type="spellStart"/>
      <w:r w:rsidRPr="006B426E">
        <w:rPr>
          <w:rFonts w:ascii="GHEA Grapalat" w:hAnsi="GHEA Grapalat"/>
          <w:lang w:val="hy-AM"/>
        </w:rPr>
        <w:t>բաղադրատարրեր</w:t>
      </w:r>
      <w:proofErr w:type="spellEnd"/>
      <w:r w:rsidRPr="006B426E">
        <w:rPr>
          <w:rFonts w:ascii="GHEA Grapalat" w:hAnsi="GHEA Grapalat"/>
          <w:lang w:val="hy-AM"/>
        </w:rPr>
        <w:t xml:space="preserve"> պարունակող </w:t>
      </w:r>
      <w:r w:rsidRPr="006B426E">
        <w:rPr>
          <w:rFonts w:ascii="GHEA Grapalat" w:hAnsi="GHEA Grapalat"/>
          <w:i/>
          <w:iCs/>
          <w:u w:val="single"/>
          <w:lang w:val="hy-AM"/>
        </w:rPr>
        <w:t xml:space="preserve">դեղերի, դեղանյութերի, </w:t>
      </w:r>
      <w:proofErr w:type="spellStart"/>
      <w:r w:rsidRPr="006B426E">
        <w:rPr>
          <w:rFonts w:ascii="GHEA Grapalat" w:hAnsi="GHEA Grapalat"/>
          <w:i/>
          <w:iCs/>
          <w:u w:val="single"/>
          <w:lang w:val="hy-AM"/>
        </w:rPr>
        <w:t>դեղաբուսական</w:t>
      </w:r>
      <w:proofErr w:type="spellEnd"/>
      <w:r w:rsidRPr="006B426E">
        <w:rPr>
          <w:rFonts w:ascii="GHEA Grapalat" w:hAnsi="GHEA Grapalat"/>
          <w:i/>
          <w:iCs/>
          <w:u w:val="single"/>
          <w:lang w:val="hy-AM"/>
        </w:rPr>
        <w:t xml:space="preserve"> հումքի, հետազոտվող դեղագործական արտադրանքի</w:t>
      </w:r>
      <w:r w:rsidRPr="006B426E">
        <w:rPr>
          <w:rFonts w:ascii="GHEA Grapalat" w:hAnsi="GHEA Grapalat"/>
          <w:u w:val="single"/>
          <w:lang w:val="hy-AM"/>
        </w:rPr>
        <w:t xml:space="preserve"> </w:t>
      </w:r>
      <w:r w:rsidRPr="006B426E">
        <w:rPr>
          <w:rFonts w:ascii="GHEA Grapalat" w:hAnsi="GHEA Grapalat"/>
          <w:i/>
          <w:iCs/>
          <w:u w:val="single"/>
          <w:lang w:val="hy-AM"/>
        </w:rPr>
        <w:t>ոչնչացում իրականացնող լիցենզավորված իրավաբանական անձի կամ անհատ ձեռնարկատիրոջ (այսուհետ' ոչնչացնող) կողմից</w:t>
      </w:r>
      <w:r w:rsidRPr="006B426E">
        <w:rPr>
          <w:rFonts w:ascii="GHEA Grapalat" w:hAnsi="GHEA Grapalat"/>
          <w:u w:val="single"/>
          <w:lang w:val="hy-AM"/>
        </w:rPr>
        <w:t xml:space="preserve"> </w:t>
      </w:r>
      <w:r w:rsidRPr="006B426E">
        <w:rPr>
          <w:rFonts w:ascii="GHEA Grapalat" w:hAnsi="GHEA Grapalat"/>
          <w:lang w:val="hy-AM"/>
        </w:rPr>
        <w:t xml:space="preserve">էլեկտրոնային փոստով դեղերի շրջանառության ոլորտում Հայաստանի Հանրապետության կառավարության լիազորած՝ վերահսկողություն իրականացնող տեսչական մարմնին առնվազն 5 աշխատանքային օր առաջ տրամադրում է ոչնչացում իրականացնելու վերաբերյալ տեղեկություն՝ ոչնչացման ենթակա դեղի անվանման, քանակի (դեղահատ, </w:t>
      </w:r>
      <w:proofErr w:type="spellStart"/>
      <w:r w:rsidRPr="006B426E">
        <w:rPr>
          <w:rFonts w:ascii="GHEA Grapalat" w:hAnsi="GHEA Grapalat"/>
          <w:lang w:val="hy-AM"/>
        </w:rPr>
        <w:t>դեղապատիճ</w:t>
      </w:r>
      <w:proofErr w:type="spellEnd"/>
      <w:r w:rsidRPr="006B426E">
        <w:rPr>
          <w:rFonts w:ascii="GHEA Grapalat" w:hAnsi="GHEA Grapalat"/>
          <w:lang w:val="hy-AM"/>
        </w:rPr>
        <w:t xml:space="preserve">, ամպուլա, տուփ, </w:t>
      </w:r>
      <w:proofErr w:type="spellStart"/>
      <w:r w:rsidRPr="006B426E">
        <w:rPr>
          <w:rFonts w:ascii="GHEA Grapalat" w:hAnsi="GHEA Grapalat"/>
          <w:lang w:val="hy-AM"/>
        </w:rPr>
        <w:t>բլիստեր</w:t>
      </w:r>
      <w:proofErr w:type="spellEnd"/>
      <w:r w:rsidRPr="006B426E">
        <w:rPr>
          <w:rFonts w:ascii="GHEA Grapalat" w:hAnsi="GHEA Grapalat"/>
          <w:lang w:val="hy-AM"/>
        </w:rPr>
        <w:t xml:space="preserve">, սրվակ, փամփուշտ, գրիչ-ներարկիչ, </w:t>
      </w:r>
      <w:proofErr w:type="spellStart"/>
      <w:r w:rsidRPr="006B426E">
        <w:rPr>
          <w:rFonts w:ascii="GHEA Grapalat" w:hAnsi="GHEA Grapalat"/>
          <w:lang w:val="hy-AM"/>
        </w:rPr>
        <w:t>փաթեթիկ</w:t>
      </w:r>
      <w:proofErr w:type="spellEnd"/>
      <w:r w:rsidRPr="006B426E">
        <w:rPr>
          <w:rFonts w:ascii="GHEA Grapalat" w:hAnsi="GHEA Grapalat"/>
          <w:lang w:val="hy-AM"/>
        </w:rPr>
        <w:t xml:space="preserve"> և այլն), </w:t>
      </w:r>
      <w:r w:rsidRPr="006B426E">
        <w:rPr>
          <w:rFonts w:ascii="GHEA Grapalat" w:hAnsi="GHEA Grapalat"/>
          <w:lang w:val="hy-AM"/>
        </w:rPr>
        <w:lastRenderedPageBreak/>
        <w:t xml:space="preserve">սերիայի, պիտանիության ժամկետի, ոչնչացման վայրի, ժամի, ոչնչացում իրականացնելու համար դիմողի(ների) տվյալների վերաբերյալ: </w:t>
      </w:r>
    </w:p>
    <w:p w14:paraId="6FF46CBA"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Այս կապակցությամբ հարկ է նշել, որ «Լիցենզավորման մասին» օրենքի 6-րդ հոդվածի 1-ին մասի համաձայն՝ լիցենզիան տրվում է միայն սույն օրենքով նախատեսված լիցենզավորման ենթակա գործունեության յուրաքանչյուր տեսակի համար, եթե օրենքով այլ բան նախատեսված չէ:  Իսկ նույն օրենքի 43-րդ հոդվածում թվարկվում են գործունեության այն տեսակները, որոնք ենթակա են լիցենզավորման, որոնց մեջ առկա չէ դեղերի, դեղանյութերի, </w:t>
      </w:r>
      <w:proofErr w:type="spellStart"/>
      <w:r w:rsidRPr="006B426E">
        <w:rPr>
          <w:rFonts w:ascii="GHEA Grapalat" w:hAnsi="GHEA Grapalat"/>
          <w:lang w:val="hy-AM"/>
        </w:rPr>
        <w:t>դեղաբուսական</w:t>
      </w:r>
      <w:proofErr w:type="spellEnd"/>
      <w:r w:rsidRPr="006B426E">
        <w:rPr>
          <w:rFonts w:ascii="GHEA Grapalat" w:hAnsi="GHEA Grapalat"/>
          <w:lang w:val="hy-AM"/>
        </w:rPr>
        <w:t xml:space="preserve"> հումքի, հետազոտվող դեղագործական արտադրանքի ոչնչացման իրականացումը։ </w:t>
      </w:r>
    </w:p>
    <w:p w14:paraId="0EFC0513"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cs="GHEA Grapalat"/>
          <w:bCs/>
          <w:lang w:val="hy-AM"/>
        </w:rPr>
        <w:t xml:space="preserve">Գործող օրենքի 26-րդ հոդվածի 1-ին մասում սահմանված է «Պիտանիության ժամկետը լրացած, չգրանցված, ինչպես նաև կեղծ և օգտագործման համար ոչ պիտանի, ոչ օրինական ճանապարհով ձեռք բերված, անորակ, </w:t>
      </w:r>
      <w:proofErr w:type="spellStart"/>
      <w:r w:rsidRPr="006B426E">
        <w:rPr>
          <w:rFonts w:ascii="GHEA Grapalat" w:hAnsi="GHEA Grapalat" w:cs="GHEA Grapalat"/>
          <w:bCs/>
          <w:lang w:val="hy-AM"/>
        </w:rPr>
        <w:t>չհայտարարագրված</w:t>
      </w:r>
      <w:proofErr w:type="spellEnd"/>
      <w:r w:rsidRPr="006B426E">
        <w:rPr>
          <w:rFonts w:ascii="GHEA Grapalat" w:hAnsi="GHEA Grapalat" w:cs="GHEA Grapalat"/>
          <w:bCs/>
          <w:lang w:val="hy-AM"/>
        </w:rPr>
        <w:t xml:space="preserve"> </w:t>
      </w:r>
      <w:proofErr w:type="spellStart"/>
      <w:r w:rsidRPr="006B426E">
        <w:rPr>
          <w:rFonts w:ascii="GHEA Grapalat" w:hAnsi="GHEA Grapalat" w:cs="GHEA Grapalat"/>
          <w:bCs/>
          <w:lang w:val="hy-AM"/>
        </w:rPr>
        <w:t>բաղադրատարրեր</w:t>
      </w:r>
      <w:proofErr w:type="spellEnd"/>
      <w:r w:rsidRPr="006B426E">
        <w:rPr>
          <w:rFonts w:ascii="GHEA Grapalat" w:hAnsi="GHEA Grapalat" w:cs="GHEA Grapalat"/>
          <w:bCs/>
          <w:lang w:val="hy-AM"/>
        </w:rPr>
        <w:t xml:space="preserve"> պարունակող դեղերը, դեղանյութերը, </w:t>
      </w:r>
      <w:proofErr w:type="spellStart"/>
      <w:r w:rsidRPr="006B426E">
        <w:rPr>
          <w:rFonts w:ascii="GHEA Grapalat" w:hAnsi="GHEA Grapalat" w:cs="GHEA Grapalat"/>
          <w:bCs/>
          <w:lang w:val="hy-AM"/>
        </w:rPr>
        <w:t>դեղաբուսական</w:t>
      </w:r>
      <w:proofErr w:type="spellEnd"/>
      <w:r w:rsidRPr="006B426E">
        <w:rPr>
          <w:rFonts w:ascii="GHEA Grapalat" w:hAnsi="GHEA Grapalat" w:cs="GHEA Grapalat"/>
          <w:bCs/>
          <w:lang w:val="hy-AM"/>
        </w:rPr>
        <w:t xml:space="preserve"> հումքը և հետազոտվող դեղագործական արտադրանքը ոչնչացվում են Հայաստանի Հանրապետության օրենսդրությամբ և այլ իրավական ակտերով </w:t>
      </w:r>
      <w:r w:rsidRPr="006B426E">
        <w:rPr>
          <w:rFonts w:ascii="GHEA Grapalat" w:hAnsi="GHEA Grapalat" w:cs="GHEA Grapalat"/>
          <w:b/>
          <w:i/>
          <w:iCs/>
          <w:lang w:val="hy-AM"/>
        </w:rPr>
        <w:t>վտանգավոր թափոնների ոչնչացմանը ներկայացվող պահանջներին համապատասխան` լիցենզավորված</w:t>
      </w:r>
      <w:r w:rsidRPr="006B426E">
        <w:rPr>
          <w:rFonts w:ascii="GHEA Grapalat" w:hAnsi="GHEA Grapalat" w:cs="GHEA Grapalat"/>
          <w:bCs/>
          <w:i/>
          <w:iCs/>
          <w:lang w:val="hy-AM"/>
        </w:rPr>
        <w:t xml:space="preserve"> իրավաբանական անձի կամ անհատ ձեռնարկատիրոջ կողմից</w:t>
      </w:r>
      <w:r w:rsidRPr="006B426E">
        <w:rPr>
          <w:rFonts w:ascii="GHEA Grapalat" w:hAnsi="GHEA Grapalat" w:cs="GHEA Grapalat"/>
          <w:bCs/>
          <w:lang w:val="hy-AM"/>
        </w:rPr>
        <w:t>:»։</w:t>
      </w:r>
    </w:p>
    <w:p w14:paraId="755B53C9"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Նախագծի 3-րդ հոդվածով լրացվող Օրենքի 26-րդ հոդվածի գործող տարբերակում ոչնչացման ենթակա օբյեկտները թվարկելիս, ի թիվս այլնի, նշվում է </w:t>
      </w:r>
      <w:r w:rsidRPr="006B426E">
        <w:rPr>
          <w:rFonts w:ascii="GHEA Grapalat" w:hAnsi="GHEA Grapalat"/>
          <w:i/>
          <w:iCs/>
          <w:lang w:val="hy-AM"/>
        </w:rPr>
        <w:t xml:space="preserve">ոչ օրինական ճանապարհով ձեռք բերված </w:t>
      </w:r>
      <w:r w:rsidRPr="006B426E">
        <w:rPr>
          <w:rFonts w:ascii="GHEA Grapalat" w:hAnsi="GHEA Grapalat"/>
          <w:lang w:val="hy-AM"/>
        </w:rPr>
        <w:t xml:space="preserve">դեղերը, դեղանյութերը, </w:t>
      </w:r>
      <w:proofErr w:type="spellStart"/>
      <w:r w:rsidRPr="006B426E">
        <w:rPr>
          <w:rFonts w:ascii="GHEA Grapalat" w:hAnsi="GHEA Grapalat"/>
          <w:lang w:val="hy-AM"/>
        </w:rPr>
        <w:t>դեղաբուսական</w:t>
      </w:r>
      <w:proofErr w:type="spellEnd"/>
      <w:r w:rsidRPr="006B426E">
        <w:rPr>
          <w:rFonts w:ascii="GHEA Grapalat" w:hAnsi="GHEA Grapalat"/>
          <w:lang w:val="hy-AM"/>
        </w:rPr>
        <w:t xml:space="preserve"> հումքը և հետազոտվող դեղագործական արտադրանքը։ </w:t>
      </w:r>
      <w:proofErr w:type="spellStart"/>
      <w:r w:rsidRPr="006B426E">
        <w:rPr>
          <w:rFonts w:ascii="GHEA Grapalat" w:hAnsi="GHEA Grapalat"/>
          <w:lang w:val="hy-AM"/>
        </w:rPr>
        <w:t>Միևնույն</w:t>
      </w:r>
      <w:proofErr w:type="spellEnd"/>
      <w:r w:rsidRPr="006B426E">
        <w:rPr>
          <w:rFonts w:ascii="GHEA Grapalat" w:hAnsi="GHEA Grapalat"/>
          <w:lang w:val="hy-AM"/>
        </w:rPr>
        <w:t xml:space="preserve"> ժամանակ լրացվող նախադասությամբ օգտագործվում է </w:t>
      </w:r>
      <w:r w:rsidRPr="006B426E">
        <w:rPr>
          <w:rFonts w:ascii="GHEA Grapalat" w:hAnsi="GHEA Grapalat"/>
          <w:i/>
          <w:iCs/>
          <w:lang w:val="hy-AM"/>
        </w:rPr>
        <w:t>օրենքի խախտմամբ ներմուծված</w:t>
      </w:r>
      <w:r w:rsidRPr="006B426E">
        <w:rPr>
          <w:rFonts w:ascii="GHEA Grapalat" w:hAnsi="GHEA Grapalat"/>
          <w:lang w:val="hy-AM"/>
        </w:rPr>
        <w:t xml:space="preserve"> բառակապակցությունը։ Նախագծով առաջարկվող նախադասությունը լրացնում է գործող կարգավորումը և նույն սուբյեկտների համար նախատեսում ոչնչացման ենթակա օբյեկտների վերաբերյալ տեղեկություն տրամադրելու պարտականություն։ Ուստի, ոչնչացման ենթակա օբյեկտները և այն օբյեկտները, որոնց մասին պետք է տեղեկություն տրամադրվի, պետք է լինեն նույնական։ Սույն դիտարկումը վերաբերում է նաև «Վարչական իրավախախտումների վերաբերյալ ՀՀ օրենսգրքում լրացումներ կատարելու մասին» ՀՀ օրենքի նախագծի 1-ին հոդվածով լրացվող Վարչական իրավախախտումների վերաբերյալ ՀՀ օրենսգրքի 47</w:t>
      </w:r>
      <w:r w:rsidRPr="006B426E">
        <w:rPr>
          <w:rFonts w:ascii="Times New Roman" w:hAnsi="Times New Roman" w:cs="Times New Roman"/>
          <w:lang w:val="hy-AM"/>
        </w:rPr>
        <w:t>․</w:t>
      </w:r>
      <w:r w:rsidRPr="006B426E">
        <w:rPr>
          <w:rFonts w:ascii="GHEA Grapalat" w:hAnsi="GHEA Grapalat"/>
          <w:lang w:val="hy-AM"/>
        </w:rPr>
        <w:t xml:space="preserve">3-րդ հոդվածի 25-րդ և 26-րդ մասերի համապատասխան </w:t>
      </w:r>
      <w:proofErr w:type="spellStart"/>
      <w:r w:rsidRPr="006B426E">
        <w:rPr>
          <w:rFonts w:ascii="GHEA Grapalat" w:hAnsi="GHEA Grapalat"/>
          <w:lang w:val="hy-AM"/>
        </w:rPr>
        <w:t>ձևակերպումներին</w:t>
      </w:r>
      <w:proofErr w:type="spellEnd"/>
      <w:r w:rsidRPr="006B426E">
        <w:rPr>
          <w:rFonts w:ascii="GHEA Grapalat" w:hAnsi="GHEA Grapalat"/>
          <w:lang w:val="hy-AM"/>
        </w:rPr>
        <w:t xml:space="preserve">։ </w:t>
      </w:r>
    </w:p>
    <w:p w14:paraId="4BAA3477"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 Ուստի </w:t>
      </w:r>
      <w:proofErr w:type="spellStart"/>
      <w:r w:rsidRPr="006B426E">
        <w:rPr>
          <w:rFonts w:ascii="GHEA Grapalat" w:hAnsi="GHEA Grapalat"/>
          <w:lang w:val="hy-AM"/>
        </w:rPr>
        <w:t>վերոնշյալի</w:t>
      </w:r>
      <w:proofErr w:type="spellEnd"/>
      <w:r w:rsidRPr="006B426E">
        <w:rPr>
          <w:rFonts w:ascii="GHEA Grapalat" w:hAnsi="GHEA Grapalat"/>
          <w:lang w:val="hy-AM"/>
        </w:rPr>
        <w:t xml:space="preserve"> համատեքստում նախագիծն անհրաժեշտ է վերանայել՝ գործնականում սահմանվող նորմերի </w:t>
      </w:r>
      <w:proofErr w:type="spellStart"/>
      <w:r w:rsidRPr="006B426E">
        <w:rPr>
          <w:rFonts w:ascii="GHEA Grapalat" w:hAnsi="GHEA Grapalat"/>
          <w:lang w:val="hy-AM"/>
        </w:rPr>
        <w:t>կիրառելիությունն</w:t>
      </w:r>
      <w:proofErr w:type="spellEnd"/>
      <w:r w:rsidRPr="006B426E">
        <w:rPr>
          <w:rFonts w:ascii="GHEA Grapalat" w:hAnsi="GHEA Grapalat"/>
          <w:lang w:val="hy-AM"/>
        </w:rPr>
        <w:t xml:space="preserve"> ապահովելու համար։ Առաջարկում ենք </w:t>
      </w:r>
      <w:r w:rsidRPr="006B426E">
        <w:rPr>
          <w:rFonts w:ascii="GHEA Grapalat" w:hAnsi="GHEA Grapalat" w:cs="GHEA Grapalat"/>
          <w:bCs/>
          <w:lang w:val="hy-AM"/>
        </w:rPr>
        <w:t xml:space="preserve">նախագծի 3-րդ </w:t>
      </w:r>
      <w:r w:rsidRPr="006B426E">
        <w:rPr>
          <w:rFonts w:ascii="GHEA Grapalat" w:hAnsi="GHEA Grapalat"/>
          <w:lang w:val="hy-AM"/>
        </w:rPr>
        <w:t xml:space="preserve">հոդվածով Օրենքի 26-րդ հոդվածի 1-ին մասը ոչ թե լրացնել, այլ շարադրել </w:t>
      </w:r>
      <w:r w:rsidRPr="006B426E">
        <w:rPr>
          <w:rFonts w:ascii="GHEA Grapalat" w:hAnsi="GHEA Grapalat" w:cs="GHEA Grapalat"/>
          <w:bCs/>
          <w:lang w:val="hy-AM"/>
        </w:rPr>
        <w:t xml:space="preserve">նոր </w:t>
      </w:r>
      <w:r w:rsidRPr="006B426E">
        <w:rPr>
          <w:rFonts w:ascii="GHEA Grapalat" w:hAnsi="GHEA Grapalat"/>
          <w:lang w:val="hy-AM"/>
        </w:rPr>
        <w:t xml:space="preserve">խմբագրությամբ </w:t>
      </w:r>
      <w:r w:rsidRPr="006B426E">
        <w:rPr>
          <w:rFonts w:ascii="GHEA Grapalat" w:hAnsi="GHEA Grapalat"/>
          <w:lang w:val="hy-AM"/>
        </w:rPr>
        <w:lastRenderedPageBreak/>
        <w:t>(ներկայացվել է առաջին երկու նախադասությունների խմբագրությունը, մնացածը ըստ նախագծի տեքստի).</w:t>
      </w:r>
    </w:p>
    <w:p w14:paraId="5BAB892D"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«1. Պիտանիության ժամկետը լրացած, չգրանցված, կեղծ, օգտագործման համար ոչ պիտանի, ոչ օրինական ճանապարհով ձեռք բերված, օրենքի խախտմամբ ներմուծված, անորակ, </w:t>
      </w:r>
      <w:proofErr w:type="spellStart"/>
      <w:r w:rsidRPr="006B426E">
        <w:rPr>
          <w:rFonts w:ascii="GHEA Grapalat" w:hAnsi="GHEA Grapalat"/>
          <w:lang w:val="hy-AM"/>
        </w:rPr>
        <w:t>չհայտարարագրված</w:t>
      </w:r>
      <w:proofErr w:type="spellEnd"/>
      <w:r w:rsidRPr="006B426E">
        <w:rPr>
          <w:rFonts w:ascii="GHEA Grapalat" w:hAnsi="GHEA Grapalat"/>
          <w:lang w:val="hy-AM"/>
        </w:rPr>
        <w:t xml:space="preserve"> </w:t>
      </w:r>
      <w:proofErr w:type="spellStart"/>
      <w:r w:rsidRPr="006B426E">
        <w:rPr>
          <w:rFonts w:ascii="GHEA Grapalat" w:hAnsi="GHEA Grapalat"/>
          <w:lang w:val="hy-AM"/>
        </w:rPr>
        <w:t>բաղադրատարրեր</w:t>
      </w:r>
      <w:proofErr w:type="spellEnd"/>
      <w:r w:rsidRPr="006B426E">
        <w:rPr>
          <w:rFonts w:ascii="GHEA Grapalat" w:hAnsi="GHEA Grapalat"/>
          <w:lang w:val="hy-AM"/>
        </w:rPr>
        <w:t xml:space="preserve"> պարունակող դեղերը, դեղանյութերը, </w:t>
      </w:r>
      <w:proofErr w:type="spellStart"/>
      <w:r w:rsidRPr="006B426E">
        <w:rPr>
          <w:rFonts w:ascii="GHEA Grapalat" w:hAnsi="GHEA Grapalat"/>
          <w:lang w:val="hy-AM"/>
        </w:rPr>
        <w:t>դեղաբուսական</w:t>
      </w:r>
      <w:proofErr w:type="spellEnd"/>
      <w:r w:rsidRPr="006B426E">
        <w:rPr>
          <w:rFonts w:ascii="GHEA Grapalat" w:hAnsi="GHEA Grapalat"/>
          <w:lang w:val="hy-AM"/>
        </w:rPr>
        <w:t xml:space="preserve"> հումքը և հետազոտվող դեղագործական արտադրանքը ոչնչացվում են Հայաստանի Հանրապետության օրենսդրությամբ և այլ իրավական ակտերով վտանգավոր թափոնների ոչնչացմանը ներկայացվող պահանջներին համապատասխան` լիցենզավորված իրավաբանական անձի կամ անհատ ձեռնարկատիրոջ (այսուհետ՝ ոչնչացնող) կողմից: </w:t>
      </w:r>
      <w:proofErr w:type="spellStart"/>
      <w:r w:rsidRPr="006B426E">
        <w:rPr>
          <w:rFonts w:ascii="GHEA Grapalat" w:hAnsi="GHEA Grapalat"/>
          <w:lang w:val="hy-AM"/>
        </w:rPr>
        <w:t>Ոչնչացնողի</w:t>
      </w:r>
      <w:proofErr w:type="spellEnd"/>
      <w:r w:rsidRPr="006B426E">
        <w:rPr>
          <w:rFonts w:ascii="GHEA Grapalat" w:hAnsi="GHEA Grapalat"/>
          <w:lang w:val="hy-AM"/>
        </w:rPr>
        <w:t xml:space="preserve"> կողմից էլեկտրոնային փոստով դեղերի շրջանառության ոլորտում Հայաստանի Հանրապետության կառավարության լիազորած՝ վերահսկողություն իրականացնող տեսչական մարմնին (այսուհետ՝ Տեսչական մարմին) առնվազն 5 աշխատանքային օր առաջ տրամադրում է ոչնչացում իրականացնելու վերաբերյալ տեղեկություն՝ ...:»:</w:t>
      </w:r>
    </w:p>
    <w:p w14:paraId="5EBA7C48"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cs="GHEA Grapalat"/>
          <w:bCs/>
          <w:lang w:val="hy-AM"/>
        </w:rPr>
        <w:t xml:space="preserve">3. </w:t>
      </w:r>
      <w:r w:rsidRPr="006B426E">
        <w:rPr>
          <w:rFonts w:ascii="GHEA Grapalat" w:hAnsi="GHEA Grapalat"/>
          <w:lang w:val="hy-AM"/>
        </w:rPr>
        <w:t xml:space="preserve">Նախագծի և դրան համապատասխան՝ «Վարչական իրավախախտումների վերաբերյալ» օրենսգրքում լրացումներ կատարելու մասին» օրենքի նախագծով նախատեսվում է վարչական պատասխանատվություն սահմանել </w:t>
      </w:r>
      <w:proofErr w:type="spellStart"/>
      <w:r w:rsidRPr="006B426E">
        <w:rPr>
          <w:rFonts w:ascii="GHEA Grapalat" w:hAnsi="GHEA Grapalat"/>
          <w:lang w:val="hy-AM"/>
        </w:rPr>
        <w:t>ոչնչացնողի</w:t>
      </w:r>
      <w:proofErr w:type="spellEnd"/>
      <w:r w:rsidRPr="006B426E">
        <w:rPr>
          <w:rFonts w:ascii="GHEA Grapalat" w:hAnsi="GHEA Grapalat"/>
          <w:lang w:val="hy-AM"/>
        </w:rPr>
        <w:t xml:space="preserve"> կողմից տեսաձայնագրման կարգի և պայմանների խախտմամբ ոչնչացում իրականացնելու կամ այդ մասին չծանուցելու  կամ սահմանված ժամկետի խախտմամբ ծանուցելու համար։ </w:t>
      </w:r>
    </w:p>
    <w:p w14:paraId="333EB671" w14:textId="77777777" w:rsidR="001314C7" w:rsidRPr="006B426E" w:rsidRDefault="001314C7" w:rsidP="001314C7">
      <w:pPr>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Այս կապակցությամբ անհրաժեշտ է փաստել, որ նման </w:t>
      </w:r>
      <w:proofErr w:type="spellStart"/>
      <w:r w:rsidRPr="006B426E">
        <w:rPr>
          <w:rFonts w:ascii="GHEA Grapalat" w:hAnsi="GHEA Grapalat"/>
          <w:lang w:val="hy-AM"/>
        </w:rPr>
        <w:t>ձևակերպումը</w:t>
      </w:r>
      <w:proofErr w:type="spellEnd"/>
      <w:r w:rsidRPr="006B426E">
        <w:rPr>
          <w:rFonts w:ascii="GHEA Grapalat" w:hAnsi="GHEA Grapalat"/>
          <w:lang w:val="hy-AM"/>
        </w:rPr>
        <w:t xml:space="preserve"> կարող է ստեղծել </w:t>
      </w:r>
      <w:proofErr w:type="spellStart"/>
      <w:r w:rsidRPr="006B426E">
        <w:rPr>
          <w:rFonts w:ascii="GHEA Grapalat" w:hAnsi="GHEA Grapalat"/>
          <w:lang w:val="hy-AM"/>
        </w:rPr>
        <w:t>վարչարարության</w:t>
      </w:r>
      <w:proofErr w:type="spellEnd"/>
      <w:r w:rsidRPr="006B426E">
        <w:rPr>
          <w:rFonts w:ascii="GHEA Grapalat" w:hAnsi="GHEA Grapalat"/>
          <w:lang w:val="hy-AM"/>
        </w:rPr>
        <w:t xml:space="preserve"> անհարկի ծանրաբեռնվածություն և խախտելու վարչական իրավունքի համաչափության սկզբունքը։ Մասնավորապես՝ Նախագծի 3-րդ հոդվածով լրացվող նոր կարգավորման համաձայն՝ </w:t>
      </w:r>
      <w:proofErr w:type="spellStart"/>
      <w:r w:rsidRPr="006B426E">
        <w:rPr>
          <w:rFonts w:ascii="GHEA Grapalat" w:hAnsi="GHEA Grapalat"/>
          <w:lang w:val="hy-AM"/>
        </w:rPr>
        <w:t>ոչնչացնողի</w:t>
      </w:r>
      <w:proofErr w:type="spellEnd"/>
      <w:r w:rsidRPr="006B426E">
        <w:rPr>
          <w:rFonts w:ascii="GHEA Grapalat" w:hAnsi="GHEA Grapalat"/>
          <w:lang w:val="hy-AM"/>
        </w:rPr>
        <w:t xml:space="preserve"> վրա դրվում է դեղերի ոչնչացման </w:t>
      </w:r>
      <w:r w:rsidRPr="006B426E">
        <w:rPr>
          <w:rFonts w:ascii="GHEA Grapalat" w:hAnsi="GHEA Grapalat"/>
          <w:bCs/>
          <w:i/>
          <w:iCs/>
          <w:lang w:val="hy-AM"/>
        </w:rPr>
        <w:t>գործընթացից առնվազն 5 աշխատանքային օր առաջ տեսչական մարմնին էլեկտրոնային փոստով ծանուցելու  պահանջ</w:t>
      </w:r>
      <w:r w:rsidRPr="006B426E">
        <w:rPr>
          <w:rFonts w:ascii="GHEA Grapalat" w:hAnsi="GHEA Grapalat"/>
          <w:lang w:val="hy-AM"/>
        </w:rPr>
        <w:t xml:space="preserve">, սակայն չի պարզաբանվում, թե արդյոք ծանուցումը ստանալուց հետո՝ տեսչական մարմինը կարող է </w:t>
      </w:r>
      <w:proofErr w:type="spellStart"/>
      <w:r w:rsidRPr="006B426E">
        <w:rPr>
          <w:rFonts w:ascii="GHEA Grapalat" w:hAnsi="GHEA Grapalat"/>
          <w:lang w:val="hy-AM"/>
        </w:rPr>
        <w:t>ընտրանքային</w:t>
      </w:r>
      <w:proofErr w:type="spellEnd"/>
      <w:r w:rsidRPr="006B426E">
        <w:rPr>
          <w:rFonts w:ascii="GHEA Grapalat" w:hAnsi="GHEA Grapalat"/>
          <w:lang w:val="hy-AM"/>
        </w:rPr>
        <w:t xml:space="preserve"> կարգով տեսուչ գործուղել՝ ոչնչացմանը ֆիզիկապես ներկա գտնվելու համար, թե ոչ և փաստացի ինչ նպատակ է հետապնդում ծանուցումը։ Այս առումով առաջարկվող դրույթը լրացուցիչ քննարկման կարիք ունի: </w:t>
      </w:r>
    </w:p>
    <w:p w14:paraId="07E9D031" w14:textId="77777777" w:rsidR="001314C7" w:rsidRPr="006B426E" w:rsidRDefault="001314C7" w:rsidP="001314C7">
      <w:pPr>
        <w:spacing w:after="0" w:line="360" w:lineRule="auto"/>
        <w:ind w:firstLine="720"/>
        <w:jc w:val="both"/>
        <w:rPr>
          <w:rFonts w:ascii="GHEA Grapalat" w:hAnsi="GHEA Grapalat"/>
          <w:spacing w:val="-6"/>
          <w:lang w:val="hy-AM"/>
        </w:rPr>
      </w:pPr>
      <w:r w:rsidRPr="006B426E">
        <w:rPr>
          <w:rFonts w:ascii="GHEA Grapalat" w:hAnsi="GHEA Grapalat" w:cs="GHEA Grapalat"/>
          <w:bCs/>
          <w:lang w:val="hy-AM"/>
        </w:rPr>
        <w:t xml:space="preserve">4. </w:t>
      </w:r>
      <w:r w:rsidRPr="006B426E">
        <w:rPr>
          <w:rFonts w:ascii="GHEA Grapalat" w:hAnsi="GHEA Grapalat"/>
          <w:spacing w:val="-6"/>
          <w:lang w:val="hy-AM"/>
        </w:rPr>
        <w:t xml:space="preserve">Նախագծի 3-րդ հոդվածով Օրենքի 26-րդ հոդվածի 1-ին մասը լրացվում է նոր նախադասություններով, որտեղ օգտագործվում են «դեղերի շրջանառության ոլորտում Հայաստանի Հանրապետության կառավարության լիազորած՝ վերահսկողություն իրականացնող տեսչական </w:t>
      </w:r>
      <w:r w:rsidRPr="006B426E">
        <w:rPr>
          <w:rFonts w:ascii="GHEA Grapalat" w:hAnsi="GHEA Grapalat"/>
          <w:spacing w:val="-6"/>
          <w:lang w:val="hy-AM"/>
        </w:rPr>
        <w:lastRenderedPageBreak/>
        <w:t xml:space="preserve">մարմին» և «Դեղերի շրջանառության ոլորտում վերահսկողություն իրականացնող պետական լիազոր մարմին» բառերը: </w:t>
      </w:r>
    </w:p>
    <w:p w14:paraId="2FE491B0" w14:textId="77777777" w:rsidR="001314C7" w:rsidRPr="006B426E" w:rsidRDefault="001314C7" w:rsidP="001314C7">
      <w:pPr>
        <w:pStyle w:val="ListParagraph"/>
        <w:spacing w:after="0" w:line="360" w:lineRule="auto"/>
        <w:ind w:left="113" w:right="113" w:firstLine="607"/>
        <w:jc w:val="both"/>
        <w:rPr>
          <w:rFonts w:ascii="GHEA Grapalat" w:hAnsi="GHEA Grapalat"/>
          <w:spacing w:val="-6"/>
          <w:lang w:val="hy-AM"/>
        </w:rPr>
      </w:pPr>
      <w:r w:rsidRPr="006B426E">
        <w:rPr>
          <w:rFonts w:ascii="GHEA Grapalat" w:hAnsi="GHEA Grapalat"/>
          <w:spacing w:val="-6"/>
          <w:lang w:val="hy-AM"/>
        </w:rPr>
        <w:t xml:space="preserve">Այս առումով հարկ  է նշել, որ </w:t>
      </w:r>
      <w:r w:rsidRPr="006B426E">
        <w:rPr>
          <w:rFonts w:ascii="GHEA Grapalat" w:hAnsi="GHEA Grapalat" w:cs="Cambria Math"/>
          <w:spacing w:val="-6"/>
          <w:lang w:val="hy-AM"/>
        </w:rPr>
        <w:t>Օրենքի</w:t>
      </w:r>
      <w:r w:rsidRPr="006B426E">
        <w:rPr>
          <w:rFonts w:ascii="GHEA Grapalat" w:hAnsi="GHEA Grapalat"/>
          <w:spacing w:val="-6"/>
          <w:lang w:val="hy-AM"/>
        </w:rPr>
        <w:t xml:space="preserve"> 29-րդ հոդվածով տրվում է մարմնի անվանման կրճատ տարբերակը, եթե խոսքը նույն մարմնի մասին է, առաջարկում ենք կամ նախաձեռնել համապատասխան փոփոխություններ՝ սույն հոդվածով սահմանելով առաջին իսկ կիրառման ժամանակ կրճատ անվանումը, կամ կիրառել նույն անվանումը:</w:t>
      </w:r>
    </w:p>
    <w:p w14:paraId="6EB5D504" w14:textId="77777777" w:rsidR="001314C7" w:rsidRPr="006B426E" w:rsidRDefault="001314C7" w:rsidP="001314C7">
      <w:pPr>
        <w:pStyle w:val="ListParagraph"/>
        <w:spacing w:after="0" w:line="360" w:lineRule="auto"/>
        <w:ind w:left="113" w:right="113" w:firstLine="607"/>
        <w:jc w:val="both"/>
        <w:rPr>
          <w:rFonts w:ascii="GHEA Grapalat" w:eastAsia="Times New Roman" w:hAnsi="GHEA Grapalat" w:cs="Calibri"/>
          <w:lang w:val="hy-AM" w:eastAsia="hy-AM"/>
        </w:rPr>
      </w:pPr>
      <w:r w:rsidRPr="006B426E">
        <w:rPr>
          <w:rFonts w:ascii="GHEA Grapalat" w:hAnsi="GHEA Grapalat"/>
          <w:spacing w:val="-6"/>
          <w:lang w:val="hy-AM"/>
        </w:rPr>
        <w:t>Առաջարկում ենք Նախագծի 3-րդ հոդվածով Օրենքի 26-րդ հոդվածի 1-ին մասում նշել «</w:t>
      </w:r>
      <w:r w:rsidRPr="006B426E">
        <w:rPr>
          <w:rFonts w:ascii="GHEA Grapalat" w:hAnsi="GHEA Grapalat"/>
          <w:lang w:val="hy-AM"/>
        </w:rPr>
        <w:t xml:space="preserve">Հայաստանի Հանրապետության կառավարության լիազորած՝ վերահսկողություն իրականացնող տեսչական մարմնին (այսուհետ՝ Տեսչական մարմին)» բառակապակցությունը և 29-րդ հոդվածի 1-ին մասում </w:t>
      </w:r>
      <w:r w:rsidRPr="006B426E">
        <w:rPr>
          <w:rFonts w:ascii="GHEA Grapalat" w:eastAsia="Times New Roman" w:hAnsi="GHEA Grapalat" w:cs="Calibri"/>
          <w:lang w:val="hy-AM" w:eastAsia="hy-AM"/>
        </w:rPr>
        <w:t>«Հայաստանի Հանրապետության կառավարության լիազորած՝ վերահսկողություն իրականացնող տեսչական մարմինը (այսուհետ՝ Տեսչական մարմին)» բառերը փոխարինել «Տեսչական մարմինը» բառերով:</w:t>
      </w:r>
      <w:r w:rsidRPr="006B426E">
        <w:rPr>
          <w:rFonts w:ascii="GHEA Grapalat" w:eastAsia="Times New Roman" w:hAnsi="GHEA Grapalat" w:cs="Calibri"/>
          <w:lang w:val="hy-AM" w:eastAsia="hy-AM"/>
        </w:rPr>
        <w:tab/>
      </w:r>
    </w:p>
    <w:p w14:paraId="50B9F09D" w14:textId="317381CC" w:rsidR="001314C7" w:rsidRPr="006B426E" w:rsidRDefault="001314C7" w:rsidP="001314C7">
      <w:pPr>
        <w:spacing w:after="0" w:line="360" w:lineRule="auto"/>
        <w:ind w:firstLine="720"/>
        <w:jc w:val="both"/>
        <w:rPr>
          <w:rFonts w:ascii="GHEA Grapalat" w:hAnsi="GHEA Grapalat" w:cs="GHEA Grapalat"/>
          <w:bCs/>
          <w:lang w:val="hy-AM"/>
        </w:rPr>
      </w:pPr>
      <w:r w:rsidRPr="006B426E">
        <w:rPr>
          <w:rFonts w:ascii="GHEA Grapalat" w:hAnsi="GHEA Grapalat" w:cs="GHEA Grapalat"/>
          <w:bCs/>
          <w:lang w:val="hy-AM"/>
        </w:rPr>
        <w:t xml:space="preserve">5. «Դեղերի մասին» օրենքի 26-րդ հոդվածի 1-ին մասում լրացնող վերջին նախադասության մեջ առաջարկում ենք կատարել համապատասխան փոփոխություն՝ </w:t>
      </w:r>
      <w:r w:rsidR="006B426E" w:rsidRPr="006B426E">
        <w:rPr>
          <w:rFonts w:ascii="GHEA Grapalat" w:hAnsi="GHEA Grapalat" w:cs="GHEA Grapalat"/>
          <w:bCs/>
          <w:lang w:val="hy-AM"/>
        </w:rPr>
        <w:t>նախատեսե</w:t>
      </w:r>
      <w:r w:rsidRPr="006B426E">
        <w:rPr>
          <w:rFonts w:ascii="GHEA Grapalat" w:hAnsi="GHEA Grapalat" w:cs="GHEA Grapalat"/>
          <w:bCs/>
          <w:lang w:val="hy-AM"/>
        </w:rPr>
        <w:t xml:space="preserve">լով նաև վարչական պատասխանատվություն </w:t>
      </w:r>
      <w:bookmarkStart w:id="1" w:name="_Hlk230804242"/>
      <w:r w:rsidRPr="006B426E">
        <w:rPr>
          <w:rFonts w:ascii="GHEA Grapalat" w:hAnsi="GHEA Grapalat" w:cs="GHEA Grapalat"/>
          <w:bCs/>
          <w:lang w:val="hy-AM"/>
        </w:rPr>
        <w:t xml:space="preserve">ոչնչացման </w:t>
      </w:r>
      <w:proofErr w:type="spellStart"/>
      <w:r w:rsidRPr="006B426E">
        <w:rPr>
          <w:rFonts w:ascii="GHEA Grapalat" w:hAnsi="GHEA Grapalat" w:cs="GHEA Grapalat"/>
          <w:bCs/>
          <w:lang w:val="hy-AM"/>
        </w:rPr>
        <w:t>տեսաձայնագրումը</w:t>
      </w:r>
      <w:proofErr w:type="spellEnd"/>
      <w:r w:rsidRPr="006B426E">
        <w:rPr>
          <w:rFonts w:ascii="GHEA Grapalat" w:hAnsi="GHEA Grapalat" w:cs="GHEA Grapalat"/>
          <w:bCs/>
          <w:lang w:val="hy-AM"/>
        </w:rPr>
        <w:t xml:space="preserve"> չիրականացնելու կամ </w:t>
      </w:r>
      <w:proofErr w:type="spellStart"/>
      <w:r w:rsidRPr="006B426E">
        <w:rPr>
          <w:rFonts w:ascii="GHEA Grapalat" w:hAnsi="GHEA Grapalat" w:cs="GHEA Grapalat"/>
          <w:bCs/>
          <w:lang w:val="hy-AM"/>
        </w:rPr>
        <w:t>տեսաձայնագրումը</w:t>
      </w:r>
      <w:proofErr w:type="spellEnd"/>
      <w:r w:rsidRPr="006B426E">
        <w:rPr>
          <w:rFonts w:ascii="GHEA Grapalat" w:hAnsi="GHEA Grapalat" w:cs="GHEA Grapalat"/>
          <w:bCs/>
          <w:lang w:val="hy-AM"/>
        </w:rPr>
        <w:t xml:space="preserve"> սահմանված կարգի և պահանջների խախտմամբ իրականացնելու համար</w:t>
      </w:r>
      <w:bookmarkEnd w:id="1"/>
      <w:r w:rsidRPr="006B426E">
        <w:rPr>
          <w:rFonts w:ascii="GHEA Grapalat" w:hAnsi="GHEA Grapalat" w:cs="GHEA Grapalat"/>
          <w:bCs/>
          <w:lang w:val="hy-AM"/>
        </w:rPr>
        <w:t xml:space="preserve">։ Այս առումով առաջարկում ենք հիշատակված նախադասությունը շարադրել </w:t>
      </w:r>
      <w:proofErr w:type="spellStart"/>
      <w:r w:rsidRPr="006B426E">
        <w:rPr>
          <w:rFonts w:ascii="GHEA Grapalat" w:hAnsi="GHEA Grapalat" w:cs="GHEA Grapalat"/>
          <w:bCs/>
          <w:lang w:val="hy-AM"/>
        </w:rPr>
        <w:t>հետևյալ</w:t>
      </w:r>
      <w:proofErr w:type="spellEnd"/>
      <w:r w:rsidRPr="006B426E">
        <w:rPr>
          <w:rFonts w:ascii="GHEA Grapalat" w:hAnsi="GHEA Grapalat" w:cs="GHEA Grapalat"/>
          <w:bCs/>
          <w:lang w:val="hy-AM"/>
        </w:rPr>
        <w:t xml:space="preserve"> խմբագրությամբ.</w:t>
      </w:r>
    </w:p>
    <w:p w14:paraId="0850A21D" w14:textId="77777777" w:rsidR="001314C7" w:rsidRPr="006B426E" w:rsidRDefault="001314C7" w:rsidP="001314C7">
      <w:pPr>
        <w:spacing w:after="0" w:line="360" w:lineRule="auto"/>
        <w:ind w:firstLine="720"/>
        <w:jc w:val="both"/>
        <w:rPr>
          <w:rFonts w:ascii="GHEA Grapalat" w:hAnsi="GHEA Grapalat" w:cs="GHEA Grapalat"/>
          <w:bCs/>
          <w:lang w:val="hy-AM"/>
        </w:rPr>
      </w:pPr>
      <w:r w:rsidRPr="006B426E">
        <w:rPr>
          <w:rFonts w:ascii="GHEA Grapalat" w:hAnsi="GHEA Grapalat" w:cs="GHEA Grapalat"/>
          <w:bCs/>
          <w:lang w:val="hy-AM"/>
        </w:rPr>
        <w:t>«</w:t>
      </w:r>
      <w:r w:rsidRPr="006B426E">
        <w:rPr>
          <w:rFonts w:ascii="GHEA Grapalat" w:hAnsi="GHEA Grapalat" w:cs="GHEA Grapalat"/>
          <w:bCs/>
          <w:i/>
          <w:iCs/>
          <w:lang w:val="hy-AM"/>
        </w:rPr>
        <w:t xml:space="preserve">Ոչնչացում իրականացնելու վերաբերյալ տեղեկության </w:t>
      </w:r>
      <w:proofErr w:type="spellStart"/>
      <w:r w:rsidRPr="006B426E">
        <w:rPr>
          <w:rFonts w:ascii="GHEA Grapalat" w:hAnsi="GHEA Grapalat" w:cs="GHEA Grapalat"/>
          <w:bCs/>
          <w:i/>
          <w:iCs/>
          <w:lang w:val="hy-AM"/>
        </w:rPr>
        <w:t>չտրամադրումը</w:t>
      </w:r>
      <w:proofErr w:type="spellEnd"/>
      <w:r w:rsidRPr="006B426E">
        <w:rPr>
          <w:rFonts w:ascii="GHEA Grapalat" w:hAnsi="GHEA Grapalat" w:cs="GHEA Grapalat"/>
          <w:bCs/>
          <w:i/>
          <w:iCs/>
          <w:lang w:val="hy-AM"/>
        </w:rPr>
        <w:t xml:space="preserve"> կամ սահմանված ժամկետի խախտմամբ տրամադրումը կամ ոչնչացման տեսաձայնագրում չիրականացնելը կամ ոչնչացման </w:t>
      </w:r>
      <w:proofErr w:type="spellStart"/>
      <w:r w:rsidRPr="006B426E">
        <w:rPr>
          <w:rFonts w:ascii="GHEA Grapalat" w:hAnsi="GHEA Grapalat" w:cs="GHEA Grapalat"/>
          <w:bCs/>
          <w:i/>
          <w:iCs/>
          <w:lang w:val="hy-AM"/>
        </w:rPr>
        <w:t>տեսաձայնագրումը</w:t>
      </w:r>
      <w:proofErr w:type="spellEnd"/>
      <w:r w:rsidRPr="006B426E">
        <w:rPr>
          <w:rFonts w:ascii="GHEA Grapalat" w:hAnsi="GHEA Grapalat" w:cs="GHEA Grapalat"/>
          <w:bCs/>
          <w:i/>
          <w:iCs/>
          <w:lang w:val="hy-AM"/>
        </w:rPr>
        <w:t xml:space="preserve"> սահմանված կարգի և պահանջների խախտմամբ իրականացնելը առաջացնում է օրենքով նախատեսված վարչական պատասխանատվություն</w:t>
      </w:r>
      <w:r w:rsidRPr="006B426E">
        <w:rPr>
          <w:rFonts w:ascii="GHEA Grapalat" w:hAnsi="GHEA Grapalat" w:cs="GHEA Grapalat"/>
          <w:bCs/>
          <w:lang w:val="hy-AM"/>
        </w:rPr>
        <w:t>։</w:t>
      </w:r>
      <w:r w:rsidRPr="006B426E">
        <w:rPr>
          <w:rFonts w:ascii="GHEA Grapalat" w:eastAsia="Times New Roman" w:hAnsi="GHEA Grapalat" w:cs="Times New Roman"/>
          <w:bCs/>
          <w:i/>
          <w:lang w:val="hy-AM"/>
        </w:rPr>
        <w:t xml:space="preserve"> Սույն մասով </w:t>
      </w:r>
      <w:r w:rsidRPr="006B426E">
        <w:rPr>
          <w:rFonts w:ascii="GHEA Grapalat" w:eastAsia="Times New Roman" w:hAnsi="GHEA Grapalat" w:cs="GHEA Grapalat"/>
          <w:bCs/>
          <w:i/>
          <w:lang w:val="hy-AM"/>
        </w:rPr>
        <w:t xml:space="preserve">նախատեսված արարքները վարչական տույժի միջոցներ կիրառելուց հետո՝ երկու տարվա ընթացքում երրորդ անգամ խախտելը հիմք է Տեսչական մարմնի կողմից </w:t>
      </w:r>
      <w:proofErr w:type="spellStart"/>
      <w:r w:rsidRPr="006B426E">
        <w:rPr>
          <w:rFonts w:ascii="GHEA Grapalat" w:eastAsia="Times New Roman" w:hAnsi="GHEA Grapalat" w:cs="GHEA Grapalat"/>
          <w:bCs/>
          <w:i/>
          <w:lang w:val="hy-AM"/>
        </w:rPr>
        <w:t>լիցենզավորող</w:t>
      </w:r>
      <w:proofErr w:type="spellEnd"/>
      <w:r w:rsidRPr="006B426E">
        <w:rPr>
          <w:rFonts w:ascii="GHEA Grapalat" w:eastAsia="Times New Roman" w:hAnsi="GHEA Grapalat" w:cs="GHEA Grapalat"/>
          <w:bCs/>
          <w:i/>
          <w:lang w:val="hy-AM"/>
        </w:rPr>
        <w:t xml:space="preserve"> մարմնին</w:t>
      </w:r>
      <w:r w:rsidRPr="006B426E">
        <w:rPr>
          <w:rFonts w:ascii="Calibri" w:eastAsia="Times New Roman" w:hAnsi="Calibri" w:cs="Calibri"/>
          <w:bCs/>
          <w:i/>
          <w:lang w:val="hy-AM"/>
        </w:rPr>
        <w:t> </w:t>
      </w:r>
      <w:r w:rsidRPr="006B426E">
        <w:rPr>
          <w:rFonts w:ascii="GHEA Grapalat" w:eastAsia="Times New Roman" w:hAnsi="GHEA Grapalat" w:cs="GHEA Grapalat"/>
          <w:bCs/>
          <w:i/>
          <w:lang w:val="hy-AM"/>
        </w:rPr>
        <w:t>ոչնչացում իրականացնող լիցենզավորված իրավաբանական անձի կամ անհատ ձեռնարկատիրոջ վտանգավոր թափոնների գործածության լիցենզիայի գործողությունը դադարեցնելու վերաբերյալ միջնորդագիր ներկայացնելու համար</w:t>
      </w:r>
      <w:r w:rsidRPr="006B426E">
        <w:rPr>
          <w:rFonts w:ascii="GHEA Grapalat" w:eastAsia="Times New Roman" w:hAnsi="GHEA Grapalat" w:cs="GHEA Grapalat"/>
          <w:b/>
          <w:bCs/>
          <w:lang w:val="hy-AM"/>
        </w:rPr>
        <w:t>։</w:t>
      </w:r>
      <w:r w:rsidRPr="006B426E">
        <w:rPr>
          <w:rFonts w:ascii="GHEA Grapalat" w:hAnsi="GHEA Grapalat" w:cs="GHEA Grapalat"/>
          <w:bCs/>
          <w:lang w:val="hy-AM"/>
        </w:rPr>
        <w:t>»:</w:t>
      </w:r>
    </w:p>
    <w:p w14:paraId="1867D54E" w14:textId="77777777" w:rsidR="001314C7" w:rsidRPr="006B426E" w:rsidRDefault="001314C7" w:rsidP="001314C7">
      <w:pPr>
        <w:spacing w:after="0" w:line="360" w:lineRule="auto"/>
        <w:ind w:firstLine="720"/>
        <w:jc w:val="both"/>
        <w:rPr>
          <w:rFonts w:ascii="GHEA Grapalat" w:eastAsia="Calibri" w:hAnsi="GHEA Grapalat" w:cs="GHEA Grapalat"/>
          <w:bCs/>
          <w:lang w:val="hy-AM"/>
        </w:rPr>
      </w:pPr>
      <w:r w:rsidRPr="006B426E">
        <w:rPr>
          <w:rFonts w:ascii="GHEA Grapalat" w:hAnsi="GHEA Grapalat" w:cs="GHEA Grapalat"/>
          <w:bCs/>
          <w:lang w:val="hy-AM"/>
        </w:rPr>
        <w:t xml:space="preserve">6. </w:t>
      </w:r>
      <w:r w:rsidRPr="006B426E">
        <w:rPr>
          <w:rFonts w:ascii="GHEA Grapalat" w:eastAsia="Calibri" w:hAnsi="GHEA Grapalat" w:cs="GHEA Grapalat"/>
          <w:bCs/>
          <w:lang w:val="hy-AM"/>
        </w:rPr>
        <w:t xml:space="preserve">Նախագծի 4-րդ հոդվածով սահմանվում է, որ սույն օրենքն ուժի մեջ է մտնում պաշտոնական հրապարակման օրվան հաջորդող տասներորդ օրը: Սույն օրենքից բխող ենթաօրենսդրական նորմատիվ իրավական ակտերն ընդունվում են </w:t>
      </w:r>
      <w:r w:rsidRPr="006B426E">
        <w:rPr>
          <w:rFonts w:ascii="GHEA Grapalat" w:eastAsia="Calibri" w:hAnsi="GHEA Grapalat" w:cs="GHEA Grapalat"/>
          <w:bCs/>
          <w:i/>
          <w:iCs/>
          <w:u w:val="single"/>
          <w:lang w:val="hy-AM"/>
        </w:rPr>
        <w:t>սույն օրենքն ուժի մեջ մտնելուց հետո՝ եռամսյա ժամկետում</w:t>
      </w:r>
      <w:r w:rsidRPr="006B426E">
        <w:rPr>
          <w:rFonts w:ascii="GHEA Grapalat" w:eastAsia="Calibri" w:hAnsi="GHEA Grapalat" w:cs="GHEA Grapalat"/>
          <w:bCs/>
          <w:lang w:val="hy-AM"/>
        </w:rPr>
        <w:t xml:space="preserve">: Առաջարկում ենք սահմանել  5-ամսյա ժամկետ` </w:t>
      </w:r>
      <w:r w:rsidRPr="006B426E">
        <w:rPr>
          <w:rFonts w:ascii="GHEA Grapalat" w:eastAsia="Calibri" w:hAnsi="GHEA Grapalat" w:cs="GHEA Grapalat"/>
          <w:bCs/>
          <w:lang w:val="hy-AM"/>
        </w:rPr>
        <w:lastRenderedPageBreak/>
        <w:t xml:space="preserve">համապատասխան ենթաօրենսդրական նորմատիվ իրավական ակտերի ընդունման համար` տեսաձայնագրման կարգը և </w:t>
      </w:r>
      <w:proofErr w:type="spellStart"/>
      <w:r w:rsidRPr="006B426E">
        <w:rPr>
          <w:rFonts w:ascii="GHEA Grapalat" w:eastAsia="Calibri" w:hAnsi="GHEA Grapalat" w:cs="GHEA Grapalat"/>
          <w:bCs/>
          <w:lang w:val="hy-AM"/>
        </w:rPr>
        <w:t>տեսաձայնագրմանը</w:t>
      </w:r>
      <w:proofErr w:type="spellEnd"/>
      <w:r w:rsidRPr="006B426E">
        <w:rPr>
          <w:rFonts w:ascii="GHEA Grapalat" w:eastAsia="Calibri" w:hAnsi="GHEA Grapalat" w:cs="GHEA Grapalat"/>
          <w:bCs/>
          <w:lang w:val="hy-AM"/>
        </w:rPr>
        <w:t xml:space="preserve"> ներկայացվող պահանջները մանրամասն մշակելու և ընդունելու նպատակով: </w:t>
      </w:r>
    </w:p>
    <w:p w14:paraId="626ECF99" w14:textId="77777777" w:rsidR="001314C7" w:rsidRPr="006B426E" w:rsidRDefault="001314C7" w:rsidP="001314C7">
      <w:pPr>
        <w:tabs>
          <w:tab w:val="left" w:pos="750"/>
        </w:tabs>
        <w:spacing w:after="0" w:line="360" w:lineRule="auto"/>
        <w:jc w:val="both"/>
        <w:rPr>
          <w:rFonts w:ascii="GHEA Grapalat" w:eastAsia="Times New Roman" w:hAnsi="GHEA Grapalat" w:cs="Calibri"/>
          <w:b/>
          <w:lang w:val="hy-AM"/>
        </w:rPr>
      </w:pPr>
      <w:r w:rsidRPr="006B426E">
        <w:rPr>
          <w:rFonts w:ascii="GHEA Grapalat" w:eastAsia="Times New Roman" w:hAnsi="GHEA Grapalat" w:cs="Times New Roman"/>
          <w:color w:val="000000"/>
          <w:lang w:val="hy-AM"/>
        </w:rPr>
        <w:tab/>
      </w:r>
      <w:proofErr w:type="spellStart"/>
      <w:r w:rsidRPr="006B426E">
        <w:rPr>
          <w:rFonts w:ascii="GHEA Grapalat" w:eastAsia="Times New Roman" w:hAnsi="GHEA Grapalat" w:cs="Times New Roman"/>
          <w:color w:val="000000"/>
          <w:lang w:val="hy-AM"/>
        </w:rPr>
        <w:t>Վերոգրյալից</w:t>
      </w:r>
      <w:proofErr w:type="spellEnd"/>
      <w:r w:rsidRPr="006B426E">
        <w:rPr>
          <w:rFonts w:ascii="GHEA Grapalat" w:eastAsia="Times New Roman" w:hAnsi="GHEA Grapalat" w:cs="Times New Roman"/>
          <w:color w:val="000000"/>
          <w:lang w:val="hy-AM"/>
        </w:rPr>
        <w:t xml:space="preserve"> զատ, առաջարկում ենք Նախագծում լրացնել դրույթ առ այն, </w:t>
      </w:r>
      <w:r w:rsidRPr="006B426E">
        <w:rPr>
          <w:rFonts w:ascii="GHEA Grapalat" w:eastAsia="Times New Roman" w:hAnsi="GHEA Grapalat" w:cs="Times New Roman"/>
          <w:i/>
          <w:color w:val="000000"/>
          <w:lang w:val="hy-AM"/>
        </w:rPr>
        <w:t xml:space="preserve">որ </w:t>
      </w:r>
      <w:r w:rsidRPr="006B426E">
        <w:rPr>
          <w:rFonts w:ascii="GHEA Grapalat" w:eastAsia="Times New Roman" w:hAnsi="GHEA Grapalat" w:cs="Calibri"/>
          <w:bCs/>
          <w:i/>
          <w:lang w:val="hy-AM"/>
        </w:rPr>
        <w:t>ոչնչացում իրականացնող լիցենզավորված իրավաբանական անձը կամ անհատ ձեռնարկատերը պատասխանատու է</w:t>
      </w:r>
      <w:r w:rsidRPr="006B426E">
        <w:rPr>
          <w:rFonts w:ascii="GHEA Grapalat" w:eastAsia="Times New Roman" w:hAnsi="GHEA Grapalat" w:cs="Times New Roman"/>
          <w:i/>
          <w:lang w:val="hy-AM"/>
        </w:rPr>
        <w:t xml:space="preserve"> </w:t>
      </w:r>
      <w:proofErr w:type="spellStart"/>
      <w:r w:rsidRPr="006B426E">
        <w:rPr>
          <w:rFonts w:ascii="GHEA Grapalat" w:eastAsia="Times New Roman" w:hAnsi="GHEA Grapalat" w:cs="Times New Roman"/>
          <w:i/>
          <w:lang w:val="hy-AM"/>
        </w:rPr>
        <w:t>դրոշմանիշի</w:t>
      </w:r>
      <w:proofErr w:type="spellEnd"/>
      <w:r w:rsidRPr="006B426E">
        <w:rPr>
          <w:rFonts w:ascii="GHEA Grapalat" w:eastAsia="Times New Roman" w:hAnsi="GHEA Grapalat" w:cs="Times New Roman"/>
          <w:i/>
          <w:lang w:val="hy-AM"/>
        </w:rPr>
        <w:t xml:space="preserve"> (</w:t>
      </w:r>
      <w:proofErr w:type="spellStart"/>
      <w:r w:rsidRPr="006B426E">
        <w:rPr>
          <w:rFonts w:ascii="GHEA Grapalat" w:eastAsia="Times New Roman" w:hAnsi="GHEA Grapalat" w:cs="Times New Roman"/>
          <w:i/>
          <w:lang w:val="hy-AM"/>
        </w:rPr>
        <w:t>դրոշմապիտակի</w:t>
      </w:r>
      <w:proofErr w:type="spellEnd"/>
      <w:r w:rsidRPr="006B426E">
        <w:rPr>
          <w:rFonts w:ascii="GHEA Grapalat" w:eastAsia="Times New Roman" w:hAnsi="GHEA Grapalat" w:cs="Times New Roman"/>
          <w:i/>
          <w:lang w:val="hy-AM"/>
        </w:rPr>
        <w:t>)</w:t>
      </w:r>
      <w:r w:rsidRPr="006B426E">
        <w:rPr>
          <w:rFonts w:ascii="Calibri" w:eastAsia="Times New Roman" w:hAnsi="Calibri" w:cs="Calibri"/>
          <w:i/>
          <w:lang w:val="hy-AM"/>
        </w:rPr>
        <w:t> </w:t>
      </w:r>
      <w:r w:rsidRPr="006B426E">
        <w:rPr>
          <w:rFonts w:ascii="GHEA Grapalat" w:eastAsia="Times New Roman" w:hAnsi="GHEA Grapalat" w:cs="Calibri"/>
          <w:i/>
          <w:lang w:val="hy-AM"/>
        </w:rPr>
        <w:t>մարումը ապահովելու համար</w:t>
      </w:r>
      <w:r w:rsidRPr="006B426E">
        <w:rPr>
          <w:rFonts w:ascii="GHEA Grapalat" w:eastAsia="Times New Roman" w:hAnsi="GHEA Grapalat" w:cs="Calibri"/>
          <w:lang w:val="hy-AM"/>
        </w:rPr>
        <w:t xml:space="preserve">։ </w:t>
      </w:r>
    </w:p>
    <w:p w14:paraId="501F1E9C"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Times New Roman"/>
          <w:b/>
          <w:bCs/>
          <w:iCs/>
          <w:lang w:val="hy-AM"/>
        </w:rPr>
      </w:pPr>
      <w:r w:rsidRPr="006B426E">
        <w:rPr>
          <w:rFonts w:ascii="GHEA Grapalat" w:hAnsi="GHEA Grapalat"/>
          <w:b/>
          <w:bCs/>
          <w:iCs/>
          <w:lang w:val="hy-AM"/>
        </w:rPr>
        <w:t>«</w:t>
      </w:r>
      <w:r w:rsidRPr="006B426E">
        <w:rPr>
          <w:rFonts w:ascii="GHEA Grapalat" w:hAnsi="GHEA Grapalat"/>
          <w:b/>
          <w:iCs/>
          <w:lang w:val="hy-AM"/>
        </w:rPr>
        <w:t xml:space="preserve">Վարչական իրավախախտումների վերաբերյալ Հայաստանի Հանրապետության օրենսգրքում լրացումներ կատարելու մասին» օրենքի նախագծի </w:t>
      </w:r>
      <w:r w:rsidRPr="006B426E">
        <w:rPr>
          <w:rFonts w:ascii="GHEA Grapalat" w:hAnsi="GHEA Grapalat"/>
          <w:b/>
          <w:bCs/>
          <w:iCs/>
          <w:lang w:val="hy-AM"/>
        </w:rPr>
        <w:t>վերաբերյալ</w:t>
      </w:r>
      <w:r w:rsidRPr="006B426E">
        <w:rPr>
          <w:rFonts w:ascii="Times New Roman" w:eastAsia="MS Mincho" w:hAnsi="Times New Roman" w:cs="Times New Roman"/>
          <w:b/>
          <w:bCs/>
          <w:iCs/>
          <w:lang w:val="hy-AM"/>
        </w:rPr>
        <w:t>․</w:t>
      </w:r>
    </w:p>
    <w:p w14:paraId="54E63471" w14:textId="77777777" w:rsidR="001314C7" w:rsidRPr="006B426E" w:rsidRDefault="001314C7" w:rsidP="001314C7">
      <w:pPr>
        <w:suppressAutoHyphens/>
        <w:spacing w:after="0" w:line="360" w:lineRule="auto"/>
        <w:ind w:left="113" w:right="113"/>
        <w:jc w:val="both"/>
        <w:rPr>
          <w:rFonts w:ascii="GHEA Grapalat" w:hAnsi="GHEA Grapalat"/>
          <w:lang w:val="hy-AM"/>
        </w:rPr>
      </w:pPr>
      <w:r w:rsidRPr="006B426E">
        <w:rPr>
          <w:rFonts w:ascii="GHEA Grapalat" w:hAnsi="GHEA Grapalat"/>
          <w:iCs/>
          <w:lang w:val="hy-AM"/>
        </w:rPr>
        <w:tab/>
        <w:t>1</w:t>
      </w:r>
      <w:r w:rsidRPr="006B426E">
        <w:rPr>
          <w:rFonts w:ascii="GHEA Grapalat" w:hAnsi="GHEA Grapalat"/>
          <w:lang w:val="hy-AM"/>
        </w:rPr>
        <w:t>. Նախագծով ներկայացված վարչական պատասխանատվության միջոցները կարծում ենք, որ ունեն հավելյալ հիմնավորման կարիք։ Մասնավորապես, նախագծով նախատեսվող</w:t>
      </w:r>
      <w:r w:rsidRPr="006B426E">
        <w:rPr>
          <w:rFonts w:ascii="GHEA Grapalat" w:hAnsi="GHEA Grapalat" w:cs="Calibri"/>
          <w:lang w:val="hy-AM"/>
        </w:rPr>
        <w:t xml:space="preserve"> </w:t>
      </w:r>
      <w:r w:rsidRPr="006B426E">
        <w:rPr>
          <w:rFonts w:ascii="GHEA Grapalat" w:hAnsi="GHEA Grapalat" w:cs="GHEA Grapalat"/>
          <w:lang w:val="hy-AM"/>
        </w:rPr>
        <w:t xml:space="preserve">յուրաքանչյուր </w:t>
      </w:r>
      <w:r w:rsidRPr="006B426E">
        <w:rPr>
          <w:rFonts w:ascii="GHEA Grapalat" w:hAnsi="GHEA Grapalat"/>
          <w:lang w:val="hy-AM"/>
        </w:rPr>
        <w:t xml:space="preserve">իրավախախտման համար նախատեսված է միայն մեկ պատասխանատվության միջոց և բացակայում է պատասխանատվության միջոց </w:t>
      </w:r>
      <w:proofErr w:type="spellStart"/>
      <w:r w:rsidRPr="006B426E">
        <w:rPr>
          <w:rFonts w:ascii="GHEA Grapalat" w:hAnsi="GHEA Grapalat"/>
          <w:lang w:val="hy-AM"/>
        </w:rPr>
        <w:t>կիրառողի</w:t>
      </w:r>
      <w:proofErr w:type="spellEnd"/>
      <w:r w:rsidRPr="006B426E">
        <w:rPr>
          <w:rFonts w:ascii="GHEA Grapalat" w:hAnsi="GHEA Grapalat"/>
          <w:lang w:val="hy-AM"/>
        </w:rPr>
        <w:t xml:space="preserve"> կողմից պատասխանատվության միջոցի չափի </w:t>
      </w:r>
      <w:r w:rsidRPr="006B426E">
        <w:rPr>
          <w:rFonts w:ascii="GHEA Grapalat" w:hAnsi="GHEA Grapalat"/>
          <w:i/>
          <w:iCs/>
          <w:lang w:val="hy-AM"/>
        </w:rPr>
        <w:t>ընտրության հնարավորությունը</w:t>
      </w:r>
      <w:r w:rsidRPr="006B426E">
        <w:rPr>
          <w:rFonts w:ascii="GHEA Grapalat" w:hAnsi="GHEA Grapalat"/>
          <w:lang w:val="hy-AM"/>
        </w:rPr>
        <w:t xml:space="preserve">, մինչդեռ «Վարչական իրավախախտումների վերաբերյալ» Հայաստանի Հանրապետության  օրենսգրքի 32-րդ հոդվածի համաձայն՝ 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 </w:t>
      </w:r>
      <w:proofErr w:type="spellStart"/>
      <w:r w:rsidRPr="006B426E">
        <w:rPr>
          <w:rFonts w:ascii="GHEA Grapalat" w:hAnsi="GHEA Grapalat"/>
          <w:lang w:val="hy-AM"/>
        </w:rPr>
        <w:t>Վկայակոչված</w:t>
      </w:r>
      <w:proofErr w:type="spellEnd"/>
      <w:r w:rsidRPr="006B426E">
        <w:rPr>
          <w:rFonts w:ascii="GHEA Grapalat" w:hAnsi="GHEA Grapalat"/>
          <w:lang w:val="hy-AM"/>
        </w:rPr>
        <w:t xml:space="preserve"> հոդվածը հնարավորություն է տալիս </w:t>
      </w:r>
      <w:r w:rsidRPr="006B426E">
        <w:rPr>
          <w:rFonts w:ascii="GHEA Grapalat" w:hAnsi="GHEA Grapalat"/>
          <w:i/>
          <w:iCs/>
          <w:lang w:val="hy-AM"/>
        </w:rPr>
        <w:t>անհատական մոտեցում ցուցաբերել իրավախախտման յուրաքանչյուր դեպքին՝ հաշվի առնելով վարչական իրավախախտման համար պատասխանատվությունը ինչպես մեղմացնող, այնպես էլ ծանրացնող հանգամանքները</w:t>
      </w:r>
      <w:r w:rsidRPr="006B426E">
        <w:rPr>
          <w:rFonts w:ascii="GHEA Grapalat" w:hAnsi="GHEA Grapalat"/>
          <w:lang w:val="hy-AM"/>
        </w:rPr>
        <w:t xml:space="preserve">: </w:t>
      </w:r>
    </w:p>
    <w:p w14:paraId="1E76B0DD"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MS Mincho"/>
          <w:b/>
          <w:bCs/>
          <w:i/>
          <w:iCs/>
          <w:lang w:val="hy-AM"/>
        </w:rPr>
      </w:pPr>
      <w:r w:rsidRPr="006B426E">
        <w:rPr>
          <w:rFonts w:ascii="GHEA Grapalat" w:hAnsi="GHEA Grapalat"/>
          <w:lang w:val="hy-AM"/>
        </w:rPr>
        <w:t>Այլ կերպ ասած, այն դեպքում, երբ վարչական իրավախախտման համար պատասխանատվության միջոցի ընտրության հնարավորություն նախատեսված չէ,</w:t>
      </w:r>
      <w:r w:rsidRPr="006B426E">
        <w:rPr>
          <w:rFonts w:ascii="Cambria" w:hAnsi="Cambria" w:cs="Cambria"/>
          <w:lang w:val="hy-AM"/>
        </w:rPr>
        <w:t> </w:t>
      </w:r>
      <w:r w:rsidRPr="006B426E">
        <w:rPr>
          <w:rFonts w:ascii="GHEA Grapalat" w:hAnsi="GHEA Grapalat"/>
          <w:lang w:val="hy-AM"/>
        </w:rPr>
        <w:t xml:space="preserve"> </w:t>
      </w:r>
      <w:r w:rsidRPr="006B426E">
        <w:rPr>
          <w:rFonts w:ascii="GHEA Grapalat" w:hAnsi="GHEA Grapalat" w:cs="GHEA Grapalat"/>
          <w:lang w:val="hy-AM"/>
        </w:rPr>
        <w:t>ապա համապատասխան կարգավորումը կարող է հակադրվել</w:t>
      </w:r>
      <w:r w:rsidRPr="006B426E">
        <w:rPr>
          <w:rFonts w:ascii="GHEA Grapalat" w:hAnsi="GHEA Grapalat"/>
          <w:lang w:val="hy-AM"/>
        </w:rPr>
        <w:t xml:space="preserve"> «Վարչական իրավախախտումների վերաբերյալ» Հայաստանի Հանրապետության օրենսգրքի </w:t>
      </w:r>
      <w:r w:rsidRPr="006B426E">
        <w:rPr>
          <w:rFonts w:ascii="GHEA Grapalat" w:hAnsi="GHEA Grapalat" w:cs="GHEA Grapalat"/>
          <w:lang w:val="hy-AM"/>
        </w:rPr>
        <w:t>վերոնշյալ</w:t>
      </w:r>
      <w:r w:rsidRPr="006B426E">
        <w:rPr>
          <w:rFonts w:ascii="GHEA Grapalat" w:hAnsi="GHEA Grapalat"/>
          <w:lang w:val="hy-AM"/>
        </w:rPr>
        <w:t xml:space="preserve"> </w:t>
      </w:r>
      <w:r w:rsidRPr="006B426E">
        <w:rPr>
          <w:rFonts w:ascii="GHEA Grapalat" w:hAnsi="GHEA Grapalat" w:cs="GHEA Grapalat"/>
          <w:lang w:val="hy-AM"/>
        </w:rPr>
        <w:t>հոդվածի տրամաբանությանը՝</w:t>
      </w:r>
      <w:r w:rsidRPr="006B426E">
        <w:rPr>
          <w:rFonts w:ascii="GHEA Grapalat" w:hAnsi="GHEA Grapalat"/>
          <w:lang w:val="hy-AM"/>
        </w:rPr>
        <w:t xml:space="preserve"> </w:t>
      </w:r>
      <w:r w:rsidRPr="006B426E">
        <w:rPr>
          <w:rFonts w:ascii="GHEA Grapalat" w:hAnsi="GHEA Grapalat" w:cs="GHEA Grapalat"/>
          <w:lang w:val="hy-AM"/>
        </w:rPr>
        <w:t>կորցնելով</w:t>
      </w:r>
      <w:r w:rsidRPr="006B426E">
        <w:rPr>
          <w:rFonts w:ascii="GHEA Grapalat" w:hAnsi="GHEA Grapalat"/>
          <w:lang w:val="hy-AM"/>
        </w:rPr>
        <w:t xml:space="preserve"> </w:t>
      </w:r>
      <w:r w:rsidRPr="006B426E">
        <w:rPr>
          <w:rFonts w:ascii="GHEA Grapalat" w:hAnsi="GHEA Grapalat" w:cs="GHEA Grapalat"/>
          <w:lang w:val="hy-AM"/>
        </w:rPr>
        <w:t>նշյալ</w:t>
      </w:r>
      <w:r w:rsidRPr="006B426E">
        <w:rPr>
          <w:rFonts w:ascii="GHEA Grapalat" w:hAnsi="GHEA Grapalat"/>
          <w:lang w:val="hy-AM"/>
        </w:rPr>
        <w:t xml:space="preserve"> </w:t>
      </w:r>
      <w:r w:rsidRPr="006B426E">
        <w:rPr>
          <w:rFonts w:ascii="GHEA Grapalat" w:hAnsi="GHEA Grapalat" w:cs="GHEA Grapalat"/>
          <w:lang w:val="hy-AM"/>
        </w:rPr>
        <w:t>դրույթի</w:t>
      </w:r>
      <w:r w:rsidRPr="006B426E">
        <w:rPr>
          <w:rFonts w:ascii="GHEA Grapalat" w:hAnsi="GHEA Grapalat"/>
          <w:lang w:val="hy-AM"/>
        </w:rPr>
        <w:t xml:space="preserve"> </w:t>
      </w:r>
      <w:r w:rsidRPr="006B426E">
        <w:rPr>
          <w:rFonts w:ascii="GHEA Grapalat" w:hAnsi="GHEA Grapalat" w:cs="GHEA Grapalat"/>
          <w:lang w:val="hy-AM"/>
        </w:rPr>
        <w:t>կիրառման</w:t>
      </w:r>
      <w:r w:rsidRPr="006B426E">
        <w:rPr>
          <w:rFonts w:ascii="GHEA Grapalat" w:hAnsi="GHEA Grapalat"/>
          <w:lang w:val="hy-AM"/>
        </w:rPr>
        <w:t xml:space="preserve"> </w:t>
      </w:r>
      <w:r w:rsidRPr="006B426E">
        <w:rPr>
          <w:rFonts w:ascii="GHEA Grapalat" w:hAnsi="GHEA Grapalat" w:cs="GHEA Grapalat"/>
          <w:lang w:val="hy-AM"/>
        </w:rPr>
        <w:t>արդյունավետությունը։</w:t>
      </w:r>
    </w:p>
    <w:p w14:paraId="4A6BD1A5" w14:textId="77777777" w:rsidR="001314C7" w:rsidRPr="006B426E" w:rsidRDefault="001314C7" w:rsidP="001314C7">
      <w:pPr>
        <w:suppressAutoHyphens/>
        <w:spacing w:after="0" w:line="360" w:lineRule="auto"/>
        <w:ind w:left="113" w:right="113" w:firstLine="607"/>
        <w:jc w:val="both"/>
        <w:rPr>
          <w:rFonts w:ascii="GHEA Grapalat" w:hAnsi="GHEA Grapalat"/>
          <w:lang w:val="hy-AM"/>
        </w:rPr>
      </w:pPr>
      <w:r w:rsidRPr="006B426E">
        <w:rPr>
          <w:rFonts w:ascii="GHEA Grapalat" w:hAnsi="GHEA Grapalat"/>
          <w:lang w:val="hy-AM"/>
        </w:rPr>
        <w:t xml:space="preserve">Նախագծի 1-ին հոդվածով «Վարչական իրավախախտումների վերաբերյալ» Հայաստանի Հանրապետության օրենսգրքի 47.3-րդ հոդվածում լրացվող 25-րդ մասն առաջարկում ենք շարադրել </w:t>
      </w:r>
      <w:proofErr w:type="spellStart"/>
      <w:r w:rsidRPr="006B426E">
        <w:rPr>
          <w:rFonts w:ascii="GHEA Grapalat" w:hAnsi="GHEA Grapalat"/>
          <w:lang w:val="hy-AM"/>
        </w:rPr>
        <w:t>հետևյալ</w:t>
      </w:r>
      <w:proofErr w:type="spellEnd"/>
      <w:r w:rsidRPr="006B426E">
        <w:rPr>
          <w:rFonts w:ascii="GHEA Grapalat" w:hAnsi="GHEA Grapalat"/>
          <w:lang w:val="hy-AM"/>
        </w:rPr>
        <w:t xml:space="preserve"> խմբագրությամբ</w:t>
      </w:r>
      <w:r w:rsidRPr="006B426E">
        <w:rPr>
          <w:rFonts w:ascii="Times New Roman" w:eastAsia="MS Mincho" w:hAnsi="Times New Roman" w:cs="Times New Roman"/>
          <w:lang w:val="hy-AM"/>
        </w:rPr>
        <w:t>․</w:t>
      </w:r>
    </w:p>
    <w:p w14:paraId="25568C19"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MS Mincho"/>
          <w:i/>
          <w:lang w:val="hy-AM"/>
        </w:rPr>
      </w:pPr>
      <w:r w:rsidRPr="006B426E">
        <w:rPr>
          <w:rFonts w:ascii="GHEA Grapalat" w:eastAsia="MS Mincho" w:hAnsi="GHEA Grapalat" w:cs="MS Mincho"/>
          <w:i/>
          <w:lang w:val="hy-AM"/>
        </w:rPr>
        <w:t xml:space="preserve">«25. Պիտանիության ժամկետը լրացած կամ չգրանցված կամ կեղծ կամ օգտագործման համար ոչ պիտանի կամ ոչ օրինական ճանապարհով ձեռք բերված կամ օրենքի խախտմամբ ներմուծված կամ անորակ կամ </w:t>
      </w:r>
      <w:proofErr w:type="spellStart"/>
      <w:r w:rsidRPr="006B426E">
        <w:rPr>
          <w:rFonts w:ascii="GHEA Grapalat" w:eastAsia="MS Mincho" w:hAnsi="GHEA Grapalat" w:cs="MS Mincho"/>
          <w:i/>
          <w:lang w:val="hy-AM"/>
        </w:rPr>
        <w:t>չհայտարարագրված</w:t>
      </w:r>
      <w:proofErr w:type="spellEnd"/>
      <w:r w:rsidRPr="006B426E">
        <w:rPr>
          <w:rFonts w:ascii="GHEA Grapalat" w:eastAsia="MS Mincho" w:hAnsi="GHEA Grapalat" w:cs="MS Mincho"/>
          <w:i/>
          <w:lang w:val="hy-AM"/>
        </w:rPr>
        <w:t xml:space="preserve"> </w:t>
      </w:r>
      <w:proofErr w:type="spellStart"/>
      <w:r w:rsidRPr="006B426E">
        <w:rPr>
          <w:rFonts w:ascii="GHEA Grapalat" w:eastAsia="MS Mincho" w:hAnsi="GHEA Grapalat" w:cs="MS Mincho"/>
          <w:i/>
          <w:lang w:val="hy-AM"/>
        </w:rPr>
        <w:t>բաղադրատարրեր</w:t>
      </w:r>
      <w:proofErr w:type="spellEnd"/>
      <w:r w:rsidRPr="006B426E">
        <w:rPr>
          <w:rFonts w:ascii="GHEA Grapalat" w:eastAsia="MS Mincho" w:hAnsi="GHEA Grapalat" w:cs="MS Mincho"/>
          <w:i/>
          <w:lang w:val="hy-AM"/>
        </w:rPr>
        <w:t xml:space="preserve"> պարունակող դեղերի </w:t>
      </w:r>
      <w:r w:rsidRPr="006B426E">
        <w:rPr>
          <w:rFonts w:ascii="GHEA Grapalat" w:eastAsia="MS Mincho" w:hAnsi="GHEA Grapalat" w:cs="MS Mincho"/>
          <w:i/>
          <w:lang w:val="hy-AM"/>
        </w:rPr>
        <w:lastRenderedPageBreak/>
        <w:t xml:space="preserve">կամ դեղանյութերի կամ </w:t>
      </w:r>
      <w:proofErr w:type="spellStart"/>
      <w:r w:rsidRPr="006B426E">
        <w:rPr>
          <w:rFonts w:ascii="GHEA Grapalat" w:eastAsia="MS Mincho" w:hAnsi="GHEA Grapalat" w:cs="MS Mincho"/>
          <w:i/>
          <w:lang w:val="hy-AM"/>
        </w:rPr>
        <w:t>դեղաբուսական</w:t>
      </w:r>
      <w:proofErr w:type="spellEnd"/>
      <w:r w:rsidRPr="006B426E">
        <w:rPr>
          <w:rFonts w:ascii="GHEA Grapalat" w:eastAsia="MS Mincho" w:hAnsi="GHEA Grapalat" w:cs="MS Mincho"/>
          <w:i/>
          <w:lang w:val="hy-AM"/>
        </w:rPr>
        <w:t xml:space="preserve"> հումքի կամ հետազոտվող դեղագործական արտադրանքի ոչնչացում իրականացնող լիցենզավորված իրավաբանական անձի կամ անհատ ձեռնարկատիրոջ կողմից օրենքով սահմանված ժամկետում Հայաստանի Հանրապետության կառավարության լիազորած՝ վերահսկողություն իրականացնող տեսչական մարմնին ոչնչացման վերաբերյալ տեղեկություն չտրամադրելը կամ սահմանված ժամկետի խախտմամբ տրամադրելը կամ տեսաձայնագրում չիրականացնելը կամ տեսաձայնագրման կարգը և պահանջները խախտելը՝ </w:t>
      </w:r>
    </w:p>
    <w:p w14:paraId="044956CE"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MS Mincho"/>
          <w:i/>
          <w:lang w:val="hy-AM"/>
        </w:rPr>
      </w:pPr>
      <w:r w:rsidRPr="006B426E">
        <w:rPr>
          <w:rFonts w:ascii="GHEA Grapalat" w:eastAsia="MS Mincho" w:hAnsi="GHEA Grapalat" w:cs="MS Mincho"/>
          <w:i/>
          <w:lang w:val="hy-AM"/>
        </w:rPr>
        <w:t xml:space="preserve">առաջացնում է տուգանքի նշանակում՝ ոչնչացման </w:t>
      </w:r>
      <w:r w:rsidRPr="006B426E">
        <w:rPr>
          <w:rFonts w:ascii="GHEA Grapalat" w:eastAsia="MS Mincho" w:hAnsi="GHEA Grapalat" w:cs="MS Mincho"/>
          <w:b/>
          <w:bCs/>
          <w:i/>
          <w:lang w:val="hy-AM"/>
        </w:rPr>
        <w:t>ենթակա յուրաքանչյուր անվանմամբ դեղի`</w:t>
      </w:r>
    </w:p>
    <w:p w14:paraId="0C93C766"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MS Mincho"/>
          <w:i/>
          <w:lang w:val="hy-AM"/>
        </w:rPr>
      </w:pPr>
      <w:r w:rsidRPr="006B426E">
        <w:rPr>
          <w:rFonts w:ascii="GHEA Grapalat" w:eastAsia="MS Mincho" w:hAnsi="GHEA Grapalat" w:cs="MS Mincho"/>
          <w:i/>
          <w:lang w:val="hy-AM"/>
        </w:rPr>
        <w:t xml:space="preserve">1) </w:t>
      </w:r>
      <w:proofErr w:type="spellStart"/>
      <w:r w:rsidRPr="006B426E">
        <w:rPr>
          <w:rFonts w:ascii="GHEA Grapalat" w:eastAsia="MS Mincho" w:hAnsi="GHEA Grapalat" w:cs="MS Mincho"/>
          <w:i/>
          <w:lang w:val="hy-AM"/>
        </w:rPr>
        <w:t>մինչև</w:t>
      </w:r>
      <w:proofErr w:type="spellEnd"/>
      <w:r w:rsidRPr="006B426E">
        <w:rPr>
          <w:rFonts w:ascii="GHEA Grapalat" w:eastAsia="MS Mincho" w:hAnsi="GHEA Grapalat" w:cs="MS Mincho"/>
          <w:i/>
          <w:lang w:val="hy-AM"/>
        </w:rPr>
        <w:t xml:space="preserve"> 5 դեղի փաթեթի դեպքում` սահմանված նվազագույն աշխատավարձի հազարապատիկի չափով.</w:t>
      </w:r>
    </w:p>
    <w:p w14:paraId="1C554E20" w14:textId="77777777" w:rsidR="001314C7" w:rsidRPr="006B426E" w:rsidRDefault="001314C7" w:rsidP="001314C7">
      <w:pPr>
        <w:suppressAutoHyphens/>
        <w:spacing w:after="0" w:line="360" w:lineRule="auto"/>
        <w:ind w:left="113" w:right="113" w:firstLine="607"/>
        <w:jc w:val="both"/>
        <w:rPr>
          <w:rFonts w:ascii="GHEA Grapalat" w:eastAsia="MS Mincho" w:hAnsi="GHEA Grapalat" w:cs="MS Mincho"/>
          <w:i/>
          <w:lang w:val="hy-AM"/>
        </w:rPr>
      </w:pPr>
      <w:r w:rsidRPr="006B426E">
        <w:rPr>
          <w:rFonts w:ascii="GHEA Grapalat" w:eastAsia="MS Mincho" w:hAnsi="GHEA Grapalat" w:cs="MS Mincho"/>
          <w:i/>
          <w:lang w:val="hy-AM"/>
        </w:rPr>
        <w:t>2) 5-ից ավելի դեղի փաթեթի դեպքում` սահմանված նվազագույն աշխատավարձի երկուհազարապատիկի չափով</w:t>
      </w:r>
      <w:r w:rsidRPr="006B426E">
        <w:rPr>
          <w:rFonts w:ascii="GHEA Grapalat" w:eastAsia="MS Mincho" w:hAnsi="GHEA Grapalat" w:cs="MS Mincho"/>
          <w:b/>
          <w:i/>
          <w:lang w:val="hy-AM"/>
        </w:rPr>
        <w:t>»</w:t>
      </w:r>
      <w:r w:rsidRPr="006B426E">
        <w:rPr>
          <w:rFonts w:ascii="GHEA Grapalat" w:eastAsia="MS Mincho" w:hAnsi="GHEA Grapalat" w:cs="MS Mincho"/>
          <w:i/>
          <w:lang w:val="hy-AM"/>
        </w:rPr>
        <w:t>:</w:t>
      </w:r>
    </w:p>
    <w:p w14:paraId="0FA2F2B3" w14:textId="77777777" w:rsidR="001314C7" w:rsidRPr="006B426E" w:rsidRDefault="001314C7" w:rsidP="001314C7">
      <w:pPr>
        <w:spacing w:after="0" w:line="360" w:lineRule="auto"/>
        <w:ind w:firstLine="720"/>
        <w:jc w:val="both"/>
        <w:rPr>
          <w:rFonts w:ascii="GHEA Grapalat" w:eastAsia="MS Mincho" w:hAnsi="GHEA Grapalat" w:cs="MS Mincho"/>
          <w:lang w:val="hy-AM"/>
        </w:rPr>
      </w:pPr>
      <w:r w:rsidRPr="006B426E">
        <w:rPr>
          <w:rFonts w:ascii="GHEA Grapalat" w:hAnsi="GHEA Grapalat"/>
          <w:lang w:val="hy-AM"/>
        </w:rPr>
        <w:t xml:space="preserve">Նախագծի 1-ին հոդվածի 26-րդ մասը շարադրել </w:t>
      </w:r>
      <w:proofErr w:type="spellStart"/>
      <w:r w:rsidRPr="006B426E">
        <w:rPr>
          <w:rFonts w:ascii="GHEA Grapalat" w:hAnsi="GHEA Grapalat"/>
          <w:lang w:val="hy-AM"/>
        </w:rPr>
        <w:t>հետևյալ</w:t>
      </w:r>
      <w:proofErr w:type="spellEnd"/>
      <w:r w:rsidRPr="006B426E">
        <w:rPr>
          <w:rFonts w:ascii="GHEA Grapalat" w:hAnsi="GHEA Grapalat"/>
          <w:lang w:val="hy-AM"/>
        </w:rPr>
        <w:t xml:space="preserve"> խմբագրությամբ</w:t>
      </w:r>
      <w:r w:rsidRPr="006B426E">
        <w:rPr>
          <w:rFonts w:ascii="Times New Roman" w:eastAsia="MS Mincho" w:hAnsi="Times New Roman" w:cs="Times New Roman"/>
          <w:lang w:val="hy-AM"/>
        </w:rPr>
        <w:t>․</w:t>
      </w:r>
    </w:p>
    <w:p w14:paraId="79458508" w14:textId="77777777" w:rsidR="001314C7" w:rsidRPr="006B426E" w:rsidRDefault="001314C7" w:rsidP="001314C7">
      <w:pPr>
        <w:spacing w:after="0" w:line="360" w:lineRule="auto"/>
        <w:ind w:firstLine="720"/>
        <w:jc w:val="both"/>
        <w:rPr>
          <w:rFonts w:ascii="GHEA Grapalat" w:hAnsi="GHEA Grapalat"/>
          <w:bCs/>
          <w:i/>
          <w:lang w:val="hy-AM"/>
        </w:rPr>
      </w:pPr>
      <w:r w:rsidRPr="006B426E">
        <w:rPr>
          <w:rFonts w:ascii="GHEA Grapalat" w:hAnsi="GHEA Grapalat"/>
          <w:bCs/>
          <w:i/>
          <w:iCs/>
          <w:lang w:val="hy-AM"/>
        </w:rPr>
        <w:t>«</w:t>
      </w:r>
      <w:r w:rsidRPr="006B426E">
        <w:rPr>
          <w:rFonts w:ascii="GHEA Grapalat" w:hAnsi="GHEA Grapalat"/>
          <w:bCs/>
          <w:i/>
          <w:lang w:val="hy-AM"/>
        </w:rPr>
        <w:t xml:space="preserve">26. </w:t>
      </w:r>
      <w:r w:rsidRPr="006B426E">
        <w:rPr>
          <w:rFonts w:ascii="GHEA Grapalat" w:hAnsi="GHEA Grapalat" w:cs="GHEA Grapalat"/>
          <w:bCs/>
          <w:i/>
          <w:lang w:val="hy-AM"/>
        </w:rPr>
        <w:t>Սույն</w:t>
      </w:r>
      <w:r w:rsidRPr="006B426E">
        <w:rPr>
          <w:rFonts w:ascii="GHEA Grapalat" w:hAnsi="GHEA Grapalat"/>
          <w:bCs/>
          <w:i/>
          <w:lang w:val="hy-AM"/>
        </w:rPr>
        <w:t xml:space="preserve"> </w:t>
      </w:r>
      <w:r w:rsidRPr="006B426E">
        <w:rPr>
          <w:rFonts w:ascii="GHEA Grapalat" w:hAnsi="GHEA Grapalat" w:cs="GHEA Grapalat"/>
          <w:bCs/>
          <w:i/>
          <w:lang w:val="hy-AM"/>
        </w:rPr>
        <w:t>հոդվածի</w:t>
      </w:r>
      <w:r w:rsidRPr="006B426E">
        <w:rPr>
          <w:rFonts w:ascii="GHEA Grapalat" w:hAnsi="GHEA Grapalat"/>
          <w:bCs/>
          <w:i/>
          <w:lang w:val="hy-AM"/>
        </w:rPr>
        <w:t xml:space="preserve"> 25-</w:t>
      </w:r>
      <w:r w:rsidRPr="006B426E">
        <w:rPr>
          <w:rFonts w:ascii="GHEA Grapalat" w:hAnsi="GHEA Grapalat" w:cs="GHEA Grapalat"/>
          <w:bCs/>
          <w:i/>
          <w:lang w:val="hy-AM"/>
        </w:rPr>
        <w:t>րդ</w:t>
      </w:r>
      <w:r w:rsidRPr="006B426E">
        <w:rPr>
          <w:rFonts w:ascii="GHEA Grapalat" w:hAnsi="GHEA Grapalat"/>
          <w:bCs/>
          <w:i/>
          <w:lang w:val="hy-AM"/>
        </w:rPr>
        <w:t xml:space="preserve"> </w:t>
      </w:r>
      <w:r w:rsidRPr="006B426E">
        <w:rPr>
          <w:rFonts w:ascii="GHEA Grapalat" w:hAnsi="GHEA Grapalat" w:cs="GHEA Grapalat"/>
          <w:bCs/>
          <w:i/>
          <w:lang w:val="hy-AM"/>
        </w:rPr>
        <w:t>մասով</w:t>
      </w:r>
      <w:r w:rsidRPr="006B426E">
        <w:rPr>
          <w:rFonts w:ascii="GHEA Grapalat" w:hAnsi="GHEA Grapalat"/>
          <w:bCs/>
          <w:i/>
          <w:lang w:val="hy-AM"/>
        </w:rPr>
        <w:t xml:space="preserve"> </w:t>
      </w:r>
      <w:r w:rsidRPr="006B426E">
        <w:rPr>
          <w:rFonts w:ascii="GHEA Grapalat" w:hAnsi="GHEA Grapalat" w:cs="GHEA Grapalat"/>
          <w:bCs/>
          <w:i/>
          <w:lang w:val="hy-AM"/>
        </w:rPr>
        <w:t>նախատեսված</w:t>
      </w:r>
      <w:r w:rsidRPr="006B426E">
        <w:rPr>
          <w:rFonts w:ascii="GHEA Grapalat" w:hAnsi="GHEA Grapalat"/>
          <w:bCs/>
          <w:i/>
          <w:lang w:val="hy-AM"/>
        </w:rPr>
        <w:t xml:space="preserve"> </w:t>
      </w:r>
      <w:r w:rsidRPr="006B426E">
        <w:rPr>
          <w:rFonts w:ascii="GHEA Grapalat" w:hAnsi="GHEA Grapalat" w:cs="GHEA Grapalat"/>
          <w:bCs/>
          <w:i/>
          <w:lang w:val="hy-AM"/>
        </w:rPr>
        <w:t>արարքը</w:t>
      </w:r>
      <w:r w:rsidRPr="006B426E">
        <w:rPr>
          <w:rFonts w:ascii="GHEA Grapalat" w:hAnsi="GHEA Grapalat"/>
          <w:bCs/>
          <w:i/>
          <w:lang w:val="hy-AM"/>
        </w:rPr>
        <w:t xml:space="preserve"> </w:t>
      </w:r>
      <w:r w:rsidRPr="006B426E">
        <w:rPr>
          <w:rFonts w:ascii="GHEA Grapalat" w:hAnsi="GHEA Grapalat" w:cs="GHEA Grapalat"/>
          <w:bCs/>
          <w:i/>
          <w:lang w:val="hy-AM"/>
        </w:rPr>
        <w:t>կրկին</w:t>
      </w:r>
      <w:r w:rsidRPr="006B426E">
        <w:rPr>
          <w:rFonts w:ascii="GHEA Grapalat" w:hAnsi="GHEA Grapalat"/>
          <w:bCs/>
          <w:i/>
          <w:lang w:val="hy-AM"/>
        </w:rPr>
        <w:t xml:space="preserve"> </w:t>
      </w:r>
      <w:r w:rsidRPr="006B426E">
        <w:rPr>
          <w:rFonts w:ascii="GHEA Grapalat" w:hAnsi="GHEA Grapalat" w:cs="GHEA Grapalat"/>
          <w:bCs/>
          <w:i/>
          <w:lang w:val="hy-AM"/>
        </w:rPr>
        <w:t>կատարելը</w:t>
      </w:r>
      <w:r w:rsidRPr="006B426E">
        <w:rPr>
          <w:rFonts w:ascii="GHEA Grapalat" w:hAnsi="GHEA Grapalat"/>
          <w:bCs/>
          <w:i/>
          <w:lang w:val="hy-AM"/>
        </w:rPr>
        <w:t xml:space="preserve"> </w:t>
      </w:r>
      <w:r w:rsidRPr="006B426E">
        <w:rPr>
          <w:rFonts w:ascii="GHEA Grapalat" w:hAnsi="GHEA Grapalat" w:cs="GHEA Grapalat"/>
          <w:bCs/>
          <w:i/>
          <w:lang w:val="hy-AM"/>
        </w:rPr>
        <w:t>վարչական</w:t>
      </w:r>
      <w:r w:rsidRPr="006B426E">
        <w:rPr>
          <w:rFonts w:ascii="GHEA Grapalat" w:hAnsi="GHEA Grapalat"/>
          <w:bCs/>
          <w:i/>
          <w:lang w:val="hy-AM"/>
        </w:rPr>
        <w:t xml:space="preserve"> </w:t>
      </w:r>
      <w:r w:rsidRPr="006B426E">
        <w:rPr>
          <w:rFonts w:ascii="GHEA Grapalat" w:hAnsi="GHEA Grapalat" w:cs="GHEA Grapalat"/>
          <w:bCs/>
          <w:i/>
          <w:lang w:val="hy-AM"/>
        </w:rPr>
        <w:t>տույժի</w:t>
      </w:r>
      <w:r w:rsidRPr="006B426E">
        <w:rPr>
          <w:rFonts w:ascii="GHEA Grapalat" w:hAnsi="GHEA Grapalat"/>
          <w:bCs/>
          <w:i/>
          <w:lang w:val="hy-AM"/>
        </w:rPr>
        <w:t xml:space="preserve"> </w:t>
      </w:r>
      <w:r w:rsidRPr="006B426E">
        <w:rPr>
          <w:rFonts w:ascii="GHEA Grapalat" w:hAnsi="GHEA Grapalat" w:cs="GHEA Grapalat"/>
          <w:bCs/>
          <w:i/>
          <w:lang w:val="hy-AM"/>
        </w:rPr>
        <w:t>միջոց</w:t>
      </w:r>
      <w:r w:rsidRPr="006B426E">
        <w:rPr>
          <w:rFonts w:ascii="GHEA Grapalat" w:hAnsi="GHEA Grapalat"/>
          <w:bCs/>
          <w:i/>
          <w:lang w:val="hy-AM"/>
        </w:rPr>
        <w:t xml:space="preserve"> </w:t>
      </w:r>
      <w:r w:rsidRPr="006B426E">
        <w:rPr>
          <w:rFonts w:ascii="GHEA Grapalat" w:hAnsi="GHEA Grapalat" w:cs="GHEA Grapalat"/>
          <w:bCs/>
          <w:i/>
          <w:lang w:val="hy-AM"/>
        </w:rPr>
        <w:t>կիրառելուց</w:t>
      </w:r>
      <w:r w:rsidRPr="006B426E">
        <w:rPr>
          <w:rFonts w:ascii="GHEA Grapalat" w:hAnsi="GHEA Grapalat"/>
          <w:bCs/>
          <w:i/>
          <w:lang w:val="hy-AM"/>
        </w:rPr>
        <w:t xml:space="preserve"> </w:t>
      </w:r>
      <w:r w:rsidRPr="006B426E">
        <w:rPr>
          <w:rFonts w:ascii="GHEA Grapalat" w:hAnsi="GHEA Grapalat" w:cs="GHEA Grapalat"/>
          <w:bCs/>
          <w:i/>
          <w:lang w:val="hy-AM"/>
        </w:rPr>
        <w:t>հետո</w:t>
      </w:r>
      <w:r w:rsidRPr="006B426E">
        <w:rPr>
          <w:rFonts w:ascii="GHEA Grapalat" w:hAnsi="GHEA Grapalat"/>
          <w:bCs/>
          <w:i/>
          <w:lang w:val="hy-AM"/>
        </w:rPr>
        <w:t xml:space="preserve">` </w:t>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r w:rsidRPr="006B426E">
        <w:rPr>
          <w:rFonts w:ascii="GHEA Grapalat" w:hAnsi="GHEA Grapalat"/>
          <w:bCs/>
          <w:i/>
          <w:lang w:val="hy-AM"/>
        </w:rPr>
        <w:tab/>
      </w:r>
    </w:p>
    <w:p w14:paraId="7B0D7319" w14:textId="77777777" w:rsidR="001314C7" w:rsidRPr="006B426E" w:rsidRDefault="001314C7" w:rsidP="001314C7">
      <w:pPr>
        <w:spacing w:after="0" w:line="360" w:lineRule="auto"/>
        <w:ind w:firstLine="720"/>
        <w:jc w:val="both"/>
        <w:rPr>
          <w:rFonts w:ascii="GHEA Grapalat" w:hAnsi="GHEA Grapalat" w:cs="GHEA Grapalat"/>
          <w:bCs/>
          <w:iCs/>
          <w:lang w:val="hy-AM"/>
        </w:rPr>
      </w:pPr>
      <w:r w:rsidRPr="006B426E">
        <w:rPr>
          <w:rFonts w:ascii="GHEA Grapalat" w:hAnsi="GHEA Grapalat" w:cs="GHEA Grapalat"/>
          <w:bCs/>
          <w:i/>
          <w:lang w:val="hy-AM"/>
        </w:rPr>
        <w:t>առաջացնում է տուգանքի նշանակում` նախորդ դեպքի համար նշանակված տուգանքի կրկնապատիկի չափով</w:t>
      </w:r>
      <w:r w:rsidRPr="006B426E">
        <w:rPr>
          <w:rFonts w:ascii="GHEA Grapalat" w:hAnsi="GHEA Grapalat" w:cs="GHEA Grapalat"/>
          <w:bCs/>
          <w:iCs/>
          <w:lang w:val="hy-AM"/>
        </w:rPr>
        <w:t>:»։</w:t>
      </w:r>
    </w:p>
    <w:p w14:paraId="4E057533" w14:textId="77777777" w:rsidR="001314C7" w:rsidRPr="006B426E" w:rsidRDefault="001314C7" w:rsidP="001314C7">
      <w:pPr>
        <w:pStyle w:val="NormalWeb"/>
        <w:shd w:val="clear" w:color="auto" w:fill="FFFFFF"/>
        <w:spacing w:before="0" w:beforeAutospacing="0" w:after="0" w:afterAutospacing="0" w:line="360" w:lineRule="auto"/>
        <w:ind w:left="113" w:right="113"/>
        <w:jc w:val="both"/>
        <w:rPr>
          <w:rFonts w:ascii="GHEA Grapalat" w:hAnsi="GHEA Grapalat"/>
          <w:sz w:val="22"/>
          <w:szCs w:val="22"/>
          <w:lang w:val="hy-AM"/>
        </w:rPr>
      </w:pPr>
      <w:r w:rsidRPr="006B426E">
        <w:rPr>
          <w:rFonts w:ascii="GHEA Grapalat" w:hAnsi="GHEA Grapalat" w:cs="GHEA Grapalat"/>
          <w:bCs/>
          <w:iCs/>
          <w:sz w:val="22"/>
          <w:szCs w:val="22"/>
          <w:lang w:val="hy-AM"/>
        </w:rPr>
        <w:tab/>
        <w:t xml:space="preserve">2. </w:t>
      </w:r>
      <w:r w:rsidRPr="006B426E">
        <w:rPr>
          <w:rFonts w:ascii="GHEA Grapalat" w:eastAsia="Calibri" w:hAnsi="GHEA Grapalat" w:cs="GHEA Grapalat"/>
          <w:bCs/>
          <w:sz w:val="22"/>
          <w:szCs w:val="22"/>
          <w:lang w:val="hy-AM"/>
        </w:rPr>
        <w:t xml:space="preserve">«Դեղերի մասին» օրենքում լրացումներ և փոփոխություն կատարելու մասին» օրենքի նախագծի 4-րդ հոդվածով սահմանվում է, որ </w:t>
      </w:r>
      <w:r w:rsidRPr="006B426E">
        <w:rPr>
          <w:rFonts w:ascii="GHEA Grapalat" w:eastAsia="Calibri" w:hAnsi="GHEA Grapalat" w:cs="GHEA Grapalat"/>
          <w:bCs/>
          <w:i/>
          <w:iCs/>
          <w:sz w:val="22"/>
          <w:szCs w:val="22"/>
          <w:lang w:val="hy-AM"/>
        </w:rPr>
        <w:t>սույն օրենքն ուժի մեջ է մտնում պաշտոնական հրապարակման օրվան հաջորդող տասներորդ օրը</w:t>
      </w:r>
      <w:r w:rsidRPr="006B426E">
        <w:rPr>
          <w:rFonts w:ascii="GHEA Grapalat" w:eastAsia="Calibri" w:hAnsi="GHEA Grapalat" w:cs="GHEA Grapalat"/>
          <w:bCs/>
          <w:sz w:val="22"/>
          <w:szCs w:val="22"/>
          <w:lang w:val="hy-AM"/>
        </w:rPr>
        <w:t xml:space="preserve">: Սույն օրենքից բխող ենթաօրենսդրական նորմատիվ իրավական ակտերն ընդունվում են </w:t>
      </w:r>
      <w:r w:rsidRPr="006B426E">
        <w:rPr>
          <w:rFonts w:ascii="GHEA Grapalat" w:eastAsia="Calibri" w:hAnsi="GHEA Grapalat" w:cs="GHEA Grapalat"/>
          <w:bCs/>
          <w:i/>
          <w:iCs/>
          <w:sz w:val="22"/>
          <w:szCs w:val="22"/>
          <w:lang w:val="hy-AM"/>
        </w:rPr>
        <w:t>սույն օրենքն ուժի մեջ մտնելուց հետո՝ եռամսյա ժամկետում,</w:t>
      </w:r>
      <w:r w:rsidRPr="006B426E">
        <w:rPr>
          <w:rFonts w:ascii="GHEA Grapalat" w:eastAsia="Calibri" w:hAnsi="GHEA Grapalat" w:cs="GHEA Grapalat"/>
          <w:bCs/>
          <w:sz w:val="22"/>
          <w:szCs w:val="22"/>
          <w:lang w:val="hy-AM"/>
        </w:rPr>
        <w:t xml:space="preserve">  իսկ </w:t>
      </w:r>
      <w:r w:rsidRPr="006B426E">
        <w:rPr>
          <w:rFonts w:ascii="GHEA Grapalat" w:hAnsi="GHEA Grapalat"/>
          <w:sz w:val="22"/>
          <w:szCs w:val="22"/>
          <w:lang w:val="hy-AM"/>
        </w:rPr>
        <w:t xml:space="preserve">«Վարչական իրավախախտումների վերաբերյալ» օրենսգրքում լրացումներ կատարելու մասին» օրենքի </w:t>
      </w:r>
      <w:r w:rsidRPr="006B426E">
        <w:rPr>
          <w:rFonts w:ascii="GHEA Grapalat" w:hAnsi="GHEA Grapalat"/>
          <w:i/>
          <w:iCs/>
          <w:sz w:val="22"/>
          <w:szCs w:val="22"/>
          <w:lang w:val="hy-AM"/>
        </w:rPr>
        <w:t>նախագիծը ուժի մեջ է մտնում պաշտոնական հրապարակման օրվանից 3 ամիս հետո</w:t>
      </w:r>
      <w:r w:rsidRPr="006B426E">
        <w:rPr>
          <w:rFonts w:ascii="GHEA Grapalat" w:hAnsi="GHEA Grapalat"/>
          <w:sz w:val="22"/>
          <w:szCs w:val="22"/>
          <w:lang w:val="hy-AM"/>
        </w:rPr>
        <w:t>։</w:t>
      </w:r>
    </w:p>
    <w:p w14:paraId="426E0DC1" w14:textId="77777777" w:rsidR="001314C7" w:rsidRPr="006B426E" w:rsidRDefault="001314C7" w:rsidP="001314C7">
      <w:pPr>
        <w:pStyle w:val="NormalWeb"/>
        <w:shd w:val="clear" w:color="auto" w:fill="FFFFFF"/>
        <w:spacing w:before="0" w:beforeAutospacing="0" w:after="0" w:afterAutospacing="0" w:line="360" w:lineRule="auto"/>
        <w:ind w:left="113" w:right="113" w:firstLine="607"/>
        <w:jc w:val="both"/>
        <w:rPr>
          <w:rFonts w:ascii="GHEA Grapalat" w:eastAsia="Calibri" w:hAnsi="GHEA Grapalat" w:cs="GHEA Grapalat"/>
          <w:bCs/>
          <w:sz w:val="22"/>
          <w:szCs w:val="22"/>
          <w:lang w:val="hy-AM"/>
        </w:rPr>
      </w:pPr>
      <w:r w:rsidRPr="006B426E">
        <w:rPr>
          <w:rFonts w:ascii="GHEA Grapalat" w:eastAsia="Calibri" w:hAnsi="GHEA Grapalat" w:cs="GHEA Grapalat"/>
          <w:bCs/>
          <w:sz w:val="22"/>
          <w:szCs w:val="22"/>
          <w:lang w:val="hy-AM"/>
        </w:rPr>
        <w:t xml:space="preserve">«Նորմատիվ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w:t>
      </w:r>
      <w:proofErr w:type="spellStart"/>
      <w:r w:rsidRPr="006B426E">
        <w:rPr>
          <w:rFonts w:ascii="GHEA Grapalat" w:eastAsia="Calibri" w:hAnsi="GHEA Grapalat" w:cs="GHEA Grapalat"/>
          <w:bCs/>
          <w:sz w:val="22"/>
          <w:szCs w:val="22"/>
          <w:lang w:val="hy-AM"/>
        </w:rPr>
        <w:t>իրավակարգավորումներ</w:t>
      </w:r>
      <w:proofErr w:type="spellEnd"/>
      <w:r w:rsidRPr="006B426E">
        <w:rPr>
          <w:rFonts w:ascii="GHEA Grapalat" w:eastAsia="Calibri" w:hAnsi="GHEA Grapalat" w:cs="GHEA Grapalat"/>
          <w:bCs/>
          <w:sz w:val="22"/>
          <w:szCs w:val="22"/>
          <w:lang w:val="hy-AM"/>
        </w:rPr>
        <w:t xml:space="preserve">, որոնց համար անհրաժեշտ է հիմնավոր ժամանակահատված, որը հնարավորություն կտա հասցեատիրոջը իր վարքագիծը </w:t>
      </w:r>
      <w:r w:rsidRPr="006B426E">
        <w:rPr>
          <w:rFonts w:ascii="GHEA Grapalat" w:eastAsia="Calibri" w:hAnsi="GHEA Grapalat" w:cs="GHEA Grapalat"/>
          <w:bCs/>
          <w:sz w:val="22"/>
          <w:szCs w:val="22"/>
          <w:lang w:val="hy-AM"/>
        </w:rPr>
        <w:lastRenderedPageBreak/>
        <w:t xml:space="preserve">համապատասխանեցնելու սահմանված պահանջներին, կամ սահմանված </w:t>
      </w:r>
      <w:proofErr w:type="spellStart"/>
      <w:r w:rsidRPr="006B426E">
        <w:rPr>
          <w:rFonts w:ascii="GHEA Grapalat" w:eastAsia="Calibri" w:hAnsi="GHEA Grapalat" w:cs="GHEA Grapalat"/>
          <w:bCs/>
          <w:sz w:val="22"/>
          <w:szCs w:val="22"/>
          <w:lang w:val="hy-AM"/>
        </w:rPr>
        <w:t>իրավակարգավորումները</w:t>
      </w:r>
      <w:proofErr w:type="spellEnd"/>
      <w:r w:rsidRPr="006B426E">
        <w:rPr>
          <w:rFonts w:ascii="GHEA Grapalat" w:eastAsia="Calibri" w:hAnsi="GHEA Grapalat" w:cs="GHEA Grapalat"/>
          <w:bCs/>
          <w:sz w:val="22"/>
          <w:szCs w:val="22"/>
          <w:lang w:val="hy-AM"/>
        </w:rPr>
        <w:t xml:space="preserve"> վատթարացնում են անձի իրավական վիճակը:</w:t>
      </w:r>
    </w:p>
    <w:p w14:paraId="131271FE" w14:textId="77777777" w:rsidR="001314C7" w:rsidRPr="006B426E" w:rsidRDefault="001314C7" w:rsidP="001314C7">
      <w:pPr>
        <w:pStyle w:val="NormalWeb"/>
        <w:shd w:val="clear" w:color="auto" w:fill="FFFFFF"/>
        <w:spacing w:before="0" w:beforeAutospacing="0" w:after="0" w:afterAutospacing="0" w:line="360" w:lineRule="auto"/>
        <w:ind w:left="113" w:right="113" w:firstLine="607"/>
        <w:jc w:val="both"/>
        <w:rPr>
          <w:rFonts w:ascii="GHEA Grapalat" w:eastAsia="Calibri" w:hAnsi="GHEA Grapalat" w:cs="GHEA Grapalat"/>
          <w:bCs/>
          <w:sz w:val="22"/>
          <w:szCs w:val="22"/>
          <w:lang w:val="hy-AM"/>
        </w:rPr>
      </w:pPr>
      <w:r w:rsidRPr="006B426E">
        <w:rPr>
          <w:rFonts w:ascii="GHEA Grapalat" w:eastAsia="Calibri" w:hAnsi="GHEA Grapalat" w:cs="GHEA Grapalat"/>
          <w:bCs/>
          <w:sz w:val="22"/>
          <w:szCs w:val="22"/>
          <w:lang w:val="hy-AM"/>
        </w:rPr>
        <w:t xml:space="preserve">Հաշվի առնելով այն հանգամանքը, որ Դեղերի մասին» օրենքում լրացումներ և փոփոխություն կատարելու մասին» օրենքի նախագծից բխող ենթաօրենսդրական ակտերը, որոնցով սահմանելու են այն պարտադիր պահանջները, որոնց պետք է համապատասխանեցնեն իրենց գործունեությունը բժշկական հաստատության </w:t>
      </w:r>
      <w:proofErr w:type="spellStart"/>
      <w:r w:rsidRPr="006B426E">
        <w:rPr>
          <w:rFonts w:ascii="GHEA Grapalat" w:eastAsia="Calibri" w:hAnsi="GHEA Grapalat" w:cs="GHEA Grapalat"/>
          <w:bCs/>
          <w:sz w:val="22"/>
          <w:szCs w:val="22"/>
          <w:lang w:val="hy-AM"/>
        </w:rPr>
        <w:t>դեղատները</w:t>
      </w:r>
      <w:proofErr w:type="spellEnd"/>
      <w:r w:rsidRPr="006B426E">
        <w:rPr>
          <w:rFonts w:ascii="GHEA Grapalat" w:eastAsia="Calibri" w:hAnsi="GHEA Grapalat" w:cs="GHEA Grapalat"/>
          <w:bCs/>
          <w:sz w:val="22"/>
          <w:szCs w:val="22"/>
          <w:lang w:val="hy-AM"/>
        </w:rPr>
        <w:t xml:space="preserve"> և ոչնչացնող ընկերությունները, ընդունվելու են օրենքն ուժի մեջ մտնելուց հետո եռամսյա ժամկետում՝ անհրաժեշտ է </w:t>
      </w:r>
      <w:r w:rsidRPr="006B426E">
        <w:rPr>
          <w:rFonts w:ascii="GHEA Grapalat" w:eastAsia="Calibri" w:hAnsi="GHEA Grapalat" w:cs="GHEA Grapalat"/>
          <w:bCs/>
          <w:i/>
          <w:iCs/>
          <w:sz w:val="22"/>
          <w:szCs w:val="22"/>
          <w:lang w:val="hy-AM"/>
        </w:rPr>
        <w:t xml:space="preserve">այդ պահանջների խախտման համար պատասխանատվություն նախատեսող </w:t>
      </w:r>
      <w:proofErr w:type="spellStart"/>
      <w:r w:rsidRPr="006B426E">
        <w:rPr>
          <w:rFonts w:ascii="GHEA Grapalat" w:eastAsia="Calibri" w:hAnsi="GHEA Grapalat" w:cs="GHEA Grapalat"/>
          <w:bCs/>
          <w:i/>
          <w:iCs/>
          <w:sz w:val="22"/>
          <w:szCs w:val="22"/>
          <w:lang w:val="hy-AM"/>
        </w:rPr>
        <w:t>կարգավորումների</w:t>
      </w:r>
      <w:proofErr w:type="spellEnd"/>
      <w:r w:rsidRPr="006B426E">
        <w:rPr>
          <w:rFonts w:ascii="GHEA Grapalat" w:eastAsia="Calibri" w:hAnsi="GHEA Grapalat" w:cs="GHEA Grapalat"/>
          <w:bCs/>
          <w:i/>
          <w:iCs/>
          <w:sz w:val="22"/>
          <w:szCs w:val="22"/>
          <w:lang w:val="hy-AM"/>
        </w:rPr>
        <w:t xml:space="preserve"> ժամկետները վերանայել՝ սահմանելով առավել ողջամիտ ժամկետ նշված սուբյեկտների կողմից իրենց գործունեությունը սահմանվող պահանջների համապատասխանեցնելու համար</w:t>
      </w:r>
      <w:r w:rsidRPr="006B426E">
        <w:rPr>
          <w:rFonts w:ascii="GHEA Grapalat" w:eastAsia="Calibri" w:hAnsi="GHEA Grapalat" w:cs="GHEA Grapalat"/>
          <w:bCs/>
          <w:sz w:val="22"/>
          <w:szCs w:val="22"/>
          <w:lang w:val="hy-AM"/>
        </w:rPr>
        <w:t xml:space="preserve">։ </w:t>
      </w:r>
    </w:p>
    <w:p w14:paraId="45ABDEB0" w14:textId="453EF8CD" w:rsidR="001314C7" w:rsidRPr="006B426E" w:rsidRDefault="001314C7" w:rsidP="001314C7">
      <w:pPr>
        <w:pStyle w:val="NormalWeb"/>
        <w:shd w:val="clear" w:color="auto" w:fill="FFFFFF"/>
        <w:spacing w:before="0" w:beforeAutospacing="0" w:after="0" w:afterAutospacing="0" w:line="360" w:lineRule="auto"/>
        <w:ind w:left="113" w:right="113" w:firstLine="607"/>
        <w:jc w:val="both"/>
        <w:rPr>
          <w:rFonts w:ascii="GHEA Grapalat" w:eastAsia="Calibri" w:hAnsi="GHEA Grapalat" w:cs="GHEA Grapalat"/>
          <w:bCs/>
          <w:sz w:val="22"/>
          <w:szCs w:val="22"/>
          <w:lang w:val="hy-AM"/>
        </w:rPr>
      </w:pPr>
      <w:r w:rsidRPr="006B426E">
        <w:rPr>
          <w:rFonts w:ascii="GHEA Grapalat" w:eastAsia="Calibri" w:hAnsi="GHEA Grapalat" w:cs="GHEA Grapalat"/>
          <w:bCs/>
          <w:sz w:val="22"/>
          <w:szCs w:val="22"/>
          <w:lang w:val="hy-AM"/>
        </w:rPr>
        <w:t xml:space="preserve">Առաջարկում ենք «Վարչական իրավախախտումների վերաբերյալ» օրենսգրքում լրացումներ կատարելու մասին» օրենքի նախագծում սահմանել ուժի մեջ մտնելու </w:t>
      </w:r>
      <w:proofErr w:type="spellStart"/>
      <w:r w:rsidRPr="006B426E">
        <w:rPr>
          <w:rFonts w:ascii="GHEA Grapalat" w:eastAsia="Calibri" w:hAnsi="GHEA Grapalat" w:cs="GHEA Grapalat"/>
          <w:bCs/>
          <w:sz w:val="22"/>
          <w:szCs w:val="22"/>
          <w:lang w:val="hy-AM"/>
        </w:rPr>
        <w:t>հետևյալ</w:t>
      </w:r>
      <w:proofErr w:type="spellEnd"/>
      <w:r w:rsidRPr="006B426E">
        <w:rPr>
          <w:rFonts w:ascii="GHEA Grapalat" w:eastAsia="Calibri" w:hAnsi="GHEA Grapalat" w:cs="GHEA Grapalat"/>
          <w:bCs/>
          <w:sz w:val="22"/>
          <w:szCs w:val="22"/>
          <w:lang w:val="hy-AM"/>
        </w:rPr>
        <w:t xml:space="preserve"> ժամկետը` պաշտոնական հրապարակման օրվանից </w:t>
      </w:r>
      <w:r w:rsidRPr="006B426E">
        <w:rPr>
          <w:rFonts w:ascii="GHEA Grapalat" w:eastAsia="Calibri" w:hAnsi="GHEA Grapalat" w:cs="GHEA Grapalat"/>
          <w:bCs/>
          <w:sz w:val="22"/>
          <w:szCs w:val="22"/>
          <w:u w:val="single"/>
          <w:lang w:val="hy-AM"/>
        </w:rPr>
        <w:t>6 ամիս հետո</w:t>
      </w:r>
      <w:r w:rsidRPr="006B426E">
        <w:rPr>
          <w:rFonts w:ascii="GHEA Grapalat" w:eastAsia="Calibri" w:hAnsi="GHEA Grapalat" w:cs="GHEA Grapalat"/>
          <w:bCs/>
          <w:sz w:val="22"/>
          <w:szCs w:val="22"/>
          <w:lang w:val="hy-AM"/>
        </w:rPr>
        <w:t xml:space="preserve"> (այն դեպքում, երբ «Դեղերի մասին» օրենքում լրացումներ և փոփոխություն կատարելու մասին» օրենքի նախագծից բխող ենթաօրենսդրական նորմատիվ իրավական ակտերը ընդունվում են սույն օրենքն ուժի մեջ մտնելուց հետո՝ եռամսյա ժամկետում), </w:t>
      </w:r>
      <w:r w:rsidRPr="006B426E">
        <w:rPr>
          <w:rFonts w:ascii="GHEA Grapalat" w:eastAsia="Calibri" w:hAnsi="GHEA Grapalat" w:cs="GHEA Grapalat"/>
          <w:bCs/>
          <w:sz w:val="22"/>
          <w:szCs w:val="22"/>
          <w:u w:val="single"/>
          <w:lang w:val="hy-AM"/>
        </w:rPr>
        <w:t>կամ պաշտոնական հրապարակման օրվանից 8 ամիս հետո</w:t>
      </w:r>
      <w:r w:rsidRPr="006B426E">
        <w:rPr>
          <w:rFonts w:ascii="GHEA Grapalat" w:eastAsia="Calibri" w:hAnsi="GHEA Grapalat" w:cs="GHEA Grapalat"/>
          <w:bCs/>
          <w:sz w:val="22"/>
          <w:szCs w:val="22"/>
          <w:lang w:val="hy-AM"/>
        </w:rPr>
        <w:t>` այն դեպքում, երբ վերոնշյալ ենթաօրենսդրական նորմատիվ իրավական ակտերի ընդունման համար կսահմանվի 5-ամսյա ժամկետ:</w:t>
      </w:r>
    </w:p>
    <w:p w14:paraId="6D8ACF5D" w14:textId="77777777" w:rsidR="001314C7" w:rsidRPr="006B426E" w:rsidRDefault="001314C7" w:rsidP="001314C7">
      <w:pPr>
        <w:pStyle w:val="NormalWeb"/>
        <w:shd w:val="clear" w:color="auto" w:fill="FFFFFF"/>
        <w:spacing w:before="0" w:beforeAutospacing="0" w:after="0" w:afterAutospacing="0" w:line="360" w:lineRule="auto"/>
        <w:ind w:left="113" w:right="113" w:firstLine="607"/>
        <w:jc w:val="both"/>
        <w:rPr>
          <w:rFonts w:ascii="GHEA Grapalat" w:hAnsi="GHEA Grapalat"/>
          <w:bCs/>
          <w:sz w:val="22"/>
          <w:szCs w:val="22"/>
          <w:lang w:val="hy-AM"/>
        </w:rPr>
      </w:pPr>
      <w:r w:rsidRPr="006B426E">
        <w:rPr>
          <w:rFonts w:ascii="GHEA Grapalat" w:eastAsia="Calibri" w:hAnsi="GHEA Grapalat" w:cs="GHEA Grapalat"/>
          <w:bCs/>
          <w:sz w:val="22"/>
          <w:szCs w:val="22"/>
          <w:lang w:val="hy-AM"/>
        </w:rPr>
        <w:t xml:space="preserve">Ամփոփելով վերոգրյալը՝ Հայաստանի Հանրապետության կառավարությունը գտնում է, որ ներկայացված օրենքների նախագծերի փաթեթը լրամշակման կարիք ունի։ </w:t>
      </w:r>
    </w:p>
    <w:p w14:paraId="0C07C4F9" w14:textId="0142234B" w:rsidR="00604AFD" w:rsidRPr="006B426E" w:rsidRDefault="00604AFD" w:rsidP="009F6434">
      <w:pPr>
        <w:spacing w:after="0" w:line="360" w:lineRule="auto"/>
        <w:ind w:right="4" w:firstLine="567"/>
        <w:jc w:val="both"/>
        <w:rPr>
          <w:rFonts w:ascii="GHEA Grapalat" w:hAnsi="GHEA Grapalat" w:cs="Sylfaen"/>
          <w:lang w:val="hy-AM"/>
        </w:rPr>
      </w:pPr>
    </w:p>
    <w:p w14:paraId="61509523" w14:textId="6B7655F3" w:rsidR="001314C7" w:rsidRPr="006B426E" w:rsidRDefault="001314C7" w:rsidP="009F6434">
      <w:pPr>
        <w:spacing w:after="0" w:line="360" w:lineRule="auto"/>
        <w:ind w:right="4" w:firstLine="567"/>
        <w:jc w:val="both"/>
        <w:rPr>
          <w:rFonts w:ascii="GHEA Grapalat" w:hAnsi="GHEA Grapalat" w:cs="Sylfaen"/>
          <w:lang w:val="hy-AM"/>
        </w:rPr>
      </w:pPr>
    </w:p>
    <w:p w14:paraId="35CC48B5" w14:textId="77777777" w:rsidR="001314C7" w:rsidRPr="006B426E" w:rsidRDefault="001314C7" w:rsidP="009F6434">
      <w:pPr>
        <w:spacing w:after="0" w:line="360" w:lineRule="auto"/>
        <w:ind w:right="4" w:firstLine="567"/>
        <w:jc w:val="both"/>
        <w:rPr>
          <w:rFonts w:ascii="GHEA Grapalat" w:hAnsi="GHEA Grapalat" w:cs="Sylfaen"/>
          <w:lang w:val="hy-AM"/>
        </w:rPr>
      </w:pPr>
    </w:p>
    <w:p w14:paraId="20739EC9" w14:textId="77777777" w:rsidR="00604AFD" w:rsidRPr="006B426E" w:rsidRDefault="00604AFD" w:rsidP="00604AFD">
      <w:pPr>
        <w:spacing w:after="0" w:line="360" w:lineRule="auto"/>
        <w:ind w:firstLine="720"/>
        <w:jc w:val="center"/>
        <w:rPr>
          <w:rFonts w:ascii="GHEA Grapalat" w:hAnsi="GHEA Grapalat"/>
          <w:bCs/>
          <w:iCs/>
          <w:shd w:val="clear" w:color="auto" w:fill="FFFFFF"/>
          <w:lang w:val="de-AT"/>
        </w:rPr>
      </w:pPr>
      <w:r w:rsidRPr="006B426E">
        <w:rPr>
          <w:rFonts w:ascii="GHEA Grapalat" w:hAnsi="GHEA Grapalat"/>
          <w:bCs/>
          <w:iCs/>
          <w:shd w:val="clear" w:color="auto" w:fill="FFFFFF"/>
          <w:lang w:val="de-AT"/>
        </w:rPr>
        <w:t>ԵԶՐԱԿԱՑՈՒԹՅՈՒՆ</w:t>
      </w:r>
    </w:p>
    <w:p w14:paraId="0E9F4F21" w14:textId="77777777" w:rsidR="00604AFD" w:rsidRPr="006B426E" w:rsidRDefault="00604AFD" w:rsidP="00604AFD">
      <w:pPr>
        <w:spacing w:after="0" w:line="360" w:lineRule="auto"/>
        <w:ind w:left="709" w:right="776"/>
        <w:jc w:val="both"/>
        <w:rPr>
          <w:rFonts w:ascii="GHEA Grapalat" w:hAnsi="GHEA Grapalat"/>
          <w:bCs/>
          <w:iCs/>
          <w:shd w:val="clear" w:color="auto" w:fill="FFFFFF"/>
          <w:lang w:val="hy-AM"/>
        </w:rPr>
      </w:pPr>
      <w:r w:rsidRPr="006B426E">
        <w:rPr>
          <w:rFonts w:ascii="GHEA Grapalat" w:hAnsi="GHEA Grapalat"/>
          <w:iCs/>
          <w:shd w:val="clear" w:color="auto" w:fill="FFFFFF"/>
          <w:lang w:val="hy-AM"/>
        </w:rPr>
        <w:t>«Դեղերի մասին» օրենքում լրացումներ և փոփոխություն կատարելու մասին» և «Վարչական իրավախախտումների վերաբերյալ Հայաստանի Հանրապետության օրենսգրքում լրացումներ կատարելու մասին» ՀՀ օրենքների նախագծերի՝</w:t>
      </w:r>
      <w:r w:rsidRPr="006B426E">
        <w:rPr>
          <w:rFonts w:ascii="GHEA Grapalat" w:hAnsi="GHEA Grapalat"/>
          <w:bCs/>
          <w:iCs/>
          <w:shd w:val="clear" w:color="auto" w:fill="FFFFFF"/>
          <w:lang w:val="hy-AM"/>
        </w:rPr>
        <w:t xml:space="preserve"> պետական բյուջեի եկամուտների էական նվազեցման կամ ծախսերի ավելացման վերաբերյալ</w:t>
      </w:r>
    </w:p>
    <w:p w14:paraId="10AB4AC1" w14:textId="77777777" w:rsidR="00604AFD" w:rsidRPr="006B426E" w:rsidRDefault="00604AFD" w:rsidP="00604AFD">
      <w:pPr>
        <w:spacing w:after="0" w:line="360" w:lineRule="auto"/>
        <w:ind w:firstLine="720"/>
        <w:jc w:val="both"/>
        <w:rPr>
          <w:rFonts w:ascii="GHEA Grapalat" w:hAnsi="GHEA Grapalat"/>
          <w:iCs/>
          <w:shd w:val="clear" w:color="auto" w:fill="FFFFFF"/>
          <w:lang w:val="hy-AM"/>
        </w:rPr>
      </w:pPr>
    </w:p>
    <w:p w14:paraId="63B3345A" w14:textId="77777777" w:rsidR="00604AFD" w:rsidRPr="006B426E" w:rsidRDefault="00604AFD" w:rsidP="00604AFD">
      <w:pPr>
        <w:spacing w:after="0" w:line="360" w:lineRule="auto"/>
        <w:ind w:firstLine="720"/>
        <w:jc w:val="both"/>
        <w:rPr>
          <w:rFonts w:ascii="GHEA Grapalat" w:hAnsi="GHEA Grapalat"/>
          <w:iCs/>
          <w:shd w:val="clear" w:color="auto" w:fill="FFFFFF"/>
          <w:lang w:val="hy-AM"/>
        </w:rPr>
      </w:pPr>
    </w:p>
    <w:p w14:paraId="165F9692" w14:textId="77777777" w:rsidR="00604AFD" w:rsidRPr="006B426E" w:rsidRDefault="00604AFD" w:rsidP="00604AFD">
      <w:pPr>
        <w:spacing w:after="0" w:line="360" w:lineRule="auto"/>
        <w:ind w:firstLine="720"/>
        <w:jc w:val="both"/>
        <w:rPr>
          <w:rFonts w:ascii="GHEA Grapalat" w:hAnsi="GHEA Grapalat"/>
          <w:bCs/>
          <w:iCs/>
          <w:shd w:val="clear" w:color="auto" w:fill="FFFFFF"/>
          <w:lang w:val="hy-AM"/>
        </w:rPr>
      </w:pPr>
      <w:r w:rsidRPr="006B426E">
        <w:rPr>
          <w:rFonts w:ascii="GHEA Grapalat" w:hAnsi="GHEA Grapalat"/>
          <w:bCs/>
          <w:iCs/>
          <w:shd w:val="clear" w:color="auto" w:fill="FFFFFF"/>
          <w:lang w:val="hy-AM"/>
        </w:rPr>
        <w:t xml:space="preserve">Նախագծերի փաթեթով նախատեսվում է սահմանել ՀՀ կառավարության կողմից բժշկական հաստատության դեղատների գործունեության իրականացման կարգի ընդունման և դրա պահանջների խախտման դեպքում վարչական պատասխանատվության կիրառման վերաբերյալ դրույթներ, ինչպես նաև պիտանիության ժամկետը լրացած, չգրանցված, կեղծ, օգտագործման համար ոչ պիտանի, օրենքի խախտմամբ ներմուծված, անորակ, չհայտարարագրված բաղադրատարրեր պարունակող դեղերի, դեղանյութերի, դեղաբուսական հումքի, հետազոտվող դեղագործական արտադրանքի ոչնչացում իրականացնող լիցենզավորված իրավաբանական անձի կամ անհատ ձեռնարկատիրոջ </w:t>
      </w:r>
      <w:r w:rsidRPr="006B426E">
        <w:rPr>
          <w:rFonts w:ascii="GHEA Grapalat" w:hAnsi="GHEA Grapalat"/>
          <w:iCs/>
          <w:shd w:val="clear" w:color="auto" w:fill="FFFFFF"/>
          <w:lang w:val="hy-AM"/>
        </w:rPr>
        <w:t>(այսուհետ՝ Ոչնչացնող)</w:t>
      </w:r>
      <w:r w:rsidRPr="006B426E">
        <w:rPr>
          <w:rFonts w:ascii="GHEA Grapalat" w:hAnsi="GHEA Grapalat"/>
          <w:bCs/>
          <w:iCs/>
          <w:shd w:val="clear" w:color="auto" w:fill="FFFFFF"/>
          <w:lang w:val="hy-AM"/>
        </w:rPr>
        <w:t xml:space="preserve"> կողմից ոչնչացում իրականացնելու վերաբերյալ համապատասխան տեղեկությունը </w:t>
      </w:r>
      <w:r w:rsidRPr="006B426E">
        <w:rPr>
          <w:rFonts w:ascii="GHEA Grapalat" w:hAnsi="GHEA Grapalat"/>
          <w:iCs/>
          <w:shd w:val="clear" w:color="auto" w:fill="FFFFFF"/>
          <w:lang w:val="hy-AM"/>
        </w:rPr>
        <w:t>առնվազն 5 աշխատանքային օր առաջ</w:t>
      </w:r>
      <w:r w:rsidRPr="006B426E">
        <w:rPr>
          <w:rFonts w:ascii="GHEA Grapalat" w:hAnsi="GHEA Grapalat"/>
          <w:bCs/>
          <w:iCs/>
          <w:shd w:val="clear" w:color="auto" w:fill="FFFFFF"/>
          <w:lang w:val="hy-AM"/>
        </w:rPr>
        <w:t xml:space="preserve"> </w:t>
      </w:r>
      <w:r w:rsidRPr="006B426E">
        <w:rPr>
          <w:rFonts w:ascii="GHEA Grapalat" w:hAnsi="GHEA Grapalat"/>
          <w:iCs/>
          <w:shd w:val="clear" w:color="auto" w:fill="FFFFFF"/>
          <w:lang w:val="hy-AM"/>
        </w:rPr>
        <w:t xml:space="preserve">դեղերի շրջանառության ոլորտում ՀՀ կառավարության լիազորած՝ վերահսկողություն իրականացնող տեսչական մարմնին (այսուհետ՝ Տեսչական մարմին) </w:t>
      </w:r>
      <w:r w:rsidRPr="006B426E">
        <w:rPr>
          <w:rFonts w:ascii="GHEA Grapalat" w:hAnsi="GHEA Grapalat"/>
          <w:bCs/>
          <w:iCs/>
          <w:shd w:val="clear" w:color="auto" w:fill="FFFFFF"/>
          <w:lang w:val="hy-AM"/>
        </w:rPr>
        <w:t>տրամադրելու պարտավորություն:</w:t>
      </w:r>
    </w:p>
    <w:p w14:paraId="6C202B50" w14:textId="77777777" w:rsidR="00604AFD" w:rsidRPr="006B426E" w:rsidRDefault="00604AFD" w:rsidP="00604AFD">
      <w:pPr>
        <w:spacing w:after="0" w:line="360" w:lineRule="auto"/>
        <w:ind w:firstLine="720"/>
        <w:jc w:val="both"/>
        <w:rPr>
          <w:rFonts w:ascii="GHEA Grapalat" w:hAnsi="GHEA Grapalat"/>
          <w:bCs/>
          <w:iCs/>
          <w:shd w:val="clear" w:color="auto" w:fill="FFFFFF"/>
          <w:lang w:val="hy-AM"/>
        </w:rPr>
      </w:pPr>
      <w:r w:rsidRPr="006B426E">
        <w:rPr>
          <w:rFonts w:ascii="GHEA Grapalat" w:hAnsi="GHEA Grapalat"/>
          <w:bCs/>
          <w:iCs/>
          <w:shd w:val="clear" w:color="auto" w:fill="FFFFFF"/>
          <w:lang w:val="hy-AM"/>
        </w:rPr>
        <w:t>Նախատեսվում է սահմանել նաև, որ դեղերի ոչնչացման գործընթացի նկատմամբ վերահսկողությունն իրականացնելու է Տեսչական մարմինը, իսկ Ոչնչացնողը պետք է ապահովի ոչնչացման գործընթացի տեսաձայնագրումը:</w:t>
      </w:r>
    </w:p>
    <w:p w14:paraId="292A98D2" w14:textId="77777777" w:rsidR="00604AFD" w:rsidRPr="006B426E" w:rsidRDefault="00604AFD" w:rsidP="00604AFD">
      <w:pPr>
        <w:spacing w:after="0" w:line="360" w:lineRule="auto"/>
        <w:ind w:firstLine="720"/>
        <w:jc w:val="both"/>
        <w:rPr>
          <w:rFonts w:ascii="GHEA Grapalat" w:hAnsi="GHEA Grapalat"/>
          <w:bCs/>
          <w:iCs/>
          <w:shd w:val="clear" w:color="auto" w:fill="FFFFFF"/>
          <w:lang w:val="hy-AM"/>
        </w:rPr>
      </w:pPr>
      <w:r w:rsidRPr="006B426E">
        <w:rPr>
          <w:rFonts w:ascii="GHEA Grapalat" w:hAnsi="GHEA Grapalat"/>
          <w:bCs/>
          <w:iCs/>
          <w:shd w:val="clear" w:color="auto" w:fill="FFFFFF"/>
          <w:lang w:val="hy-AM"/>
        </w:rPr>
        <w:t xml:space="preserve"> Միաժամանակ, </w:t>
      </w:r>
      <w:r w:rsidRPr="006B426E">
        <w:rPr>
          <w:rFonts w:ascii="GHEA Grapalat" w:hAnsi="GHEA Grapalat"/>
          <w:iCs/>
          <w:shd w:val="clear" w:color="auto" w:fill="FFFFFF"/>
          <w:lang w:val="hy-AM"/>
        </w:rPr>
        <w:t>«Վարչական իրավախախտումների վերաբերյալ Հայաստանի Հանրապետության օրենսգրքում փոփոխություններ և լրացումներ կատարելու մասին» օրենքի նախագծով</w:t>
      </w:r>
      <w:r w:rsidRPr="006B426E">
        <w:rPr>
          <w:rFonts w:ascii="GHEA Grapalat" w:hAnsi="GHEA Grapalat"/>
          <w:bCs/>
          <w:iCs/>
          <w:shd w:val="clear" w:color="auto" w:fill="FFFFFF"/>
          <w:lang w:val="hy-AM"/>
        </w:rPr>
        <w:t xml:space="preserve"> </w:t>
      </w:r>
      <w:r w:rsidRPr="006B426E">
        <w:rPr>
          <w:rFonts w:ascii="GHEA Grapalat" w:hAnsi="GHEA Grapalat"/>
          <w:iCs/>
          <w:shd w:val="clear" w:color="auto" w:fill="FFFFFF"/>
          <w:lang w:val="hy-AM"/>
        </w:rPr>
        <w:t>հաստատության դեղատների գործունեության իրականացման կարգի պահանջները խախտելու, ոչնչացման վերաբերյալ տեղեկություն չտրամադրելու և օրենքով սահմանված ժամկետի խախտմամբ տրամադրելու</w:t>
      </w:r>
      <w:r w:rsidRPr="006B426E">
        <w:rPr>
          <w:rFonts w:ascii="GHEA Grapalat" w:hAnsi="GHEA Grapalat"/>
          <w:bCs/>
          <w:iCs/>
          <w:shd w:val="clear" w:color="auto" w:fill="FFFFFF"/>
          <w:lang w:val="hy-AM"/>
        </w:rPr>
        <w:t xml:space="preserve"> դեպքերում նախատեսվում է վարչական պատասխանատվություն:</w:t>
      </w:r>
    </w:p>
    <w:p w14:paraId="62357466" w14:textId="77777777" w:rsidR="00604AFD" w:rsidRPr="006B426E" w:rsidRDefault="00604AFD" w:rsidP="00604AFD">
      <w:pPr>
        <w:spacing w:after="0" w:line="360" w:lineRule="auto"/>
        <w:ind w:firstLine="720"/>
        <w:jc w:val="both"/>
        <w:rPr>
          <w:rFonts w:ascii="GHEA Grapalat" w:hAnsi="GHEA Grapalat"/>
          <w:iCs/>
          <w:shd w:val="clear" w:color="auto" w:fill="FFFFFF"/>
          <w:lang w:val="hy-AM"/>
        </w:rPr>
      </w:pPr>
      <w:r w:rsidRPr="006B426E">
        <w:rPr>
          <w:rFonts w:ascii="GHEA Grapalat" w:hAnsi="GHEA Grapalat"/>
          <w:bCs/>
          <w:iCs/>
          <w:shd w:val="clear" w:color="auto" w:fill="FFFFFF"/>
          <w:lang w:val="hy-AM"/>
        </w:rPr>
        <w:t>Հաշվի առնելով վերոգրյալը՝ հայտնում ենք, որ նախագծերի ընդունումը կարող է հանգեցնել ՀՀ պետական բյուջեի եկամուտների ավելացման, իսկ ՀՀ պետական բյուջեի ծախսերի ավելացման չի հանգեցնի:</w:t>
      </w:r>
    </w:p>
    <w:p w14:paraId="2FA55DF2" w14:textId="12855752" w:rsidR="005469C3" w:rsidRPr="006B426E" w:rsidRDefault="005469C3" w:rsidP="00604AFD">
      <w:pPr>
        <w:spacing w:after="0" w:line="360" w:lineRule="auto"/>
        <w:ind w:firstLine="720"/>
        <w:jc w:val="both"/>
        <w:rPr>
          <w:rFonts w:ascii="GHEA Grapalat" w:hAnsi="GHEA Grapalat"/>
          <w:lang w:val="hy-AM"/>
        </w:rPr>
      </w:pPr>
    </w:p>
    <w:sectPr w:rsidR="005469C3" w:rsidRPr="006B426E" w:rsidSect="00237C0B">
      <w:pgSz w:w="12240" w:h="15840"/>
      <w:pgMar w:top="993" w:right="81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C7238"/>
    <w:multiLevelType w:val="hybridMultilevel"/>
    <w:tmpl w:val="1C7AB9B0"/>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2"/>
  </w:compat>
  <w:rsids>
    <w:rsidRoot w:val="00471848"/>
    <w:rsid w:val="000019E9"/>
    <w:rsid w:val="000063CA"/>
    <w:rsid w:val="00036A71"/>
    <w:rsid w:val="000A3ECC"/>
    <w:rsid w:val="000D3DE5"/>
    <w:rsid w:val="000E07D6"/>
    <w:rsid w:val="001202E6"/>
    <w:rsid w:val="001314C7"/>
    <w:rsid w:val="00143F25"/>
    <w:rsid w:val="00150D8C"/>
    <w:rsid w:val="001A33B4"/>
    <w:rsid w:val="001C2C46"/>
    <w:rsid w:val="00237C0B"/>
    <w:rsid w:val="00250BA3"/>
    <w:rsid w:val="0027603C"/>
    <w:rsid w:val="002D2E69"/>
    <w:rsid w:val="002F37F2"/>
    <w:rsid w:val="003355E5"/>
    <w:rsid w:val="00355DFF"/>
    <w:rsid w:val="003B1D99"/>
    <w:rsid w:val="003C16D4"/>
    <w:rsid w:val="003C7155"/>
    <w:rsid w:val="003D7F37"/>
    <w:rsid w:val="003F1745"/>
    <w:rsid w:val="00444B4F"/>
    <w:rsid w:val="00456C14"/>
    <w:rsid w:val="00471848"/>
    <w:rsid w:val="004A24A4"/>
    <w:rsid w:val="004C3BC7"/>
    <w:rsid w:val="004C7C61"/>
    <w:rsid w:val="004D0A3E"/>
    <w:rsid w:val="004E2887"/>
    <w:rsid w:val="004E451E"/>
    <w:rsid w:val="00501124"/>
    <w:rsid w:val="00501F2E"/>
    <w:rsid w:val="00512624"/>
    <w:rsid w:val="00514177"/>
    <w:rsid w:val="005239B2"/>
    <w:rsid w:val="00525A61"/>
    <w:rsid w:val="005469C3"/>
    <w:rsid w:val="005F5BB5"/>
    <w:rsid w:val="00604AFD"/>
    <w:rsid w:val="00613A8B"/>
    <w:rsid w:val="006579D4"/>
    <w:rsid w:val="006945B9"/>
    <w:rsid w:val="006B426E"/>
    <w:rsid w:val="006C5E17"/>
    <w:rsid w:val="00703E9B"/>
    <w:rsid w:val="007068EC"/>
    <w:rsid w:val="00707C06"/>
    <w:rsid w:val="0072325E"/>
    <w:rsid w:val="00731A73"/>
    <w:rsid w:val="0073590F"/>
    <w:rsid w:val="0075543B"/>
    <w:rsid w:val="00784240"/>
    <w:rsid w:val="007F17D3"/>
    <w:rsid w:val="008057FF"/>
    <w:rsid w:val="00833C09"/>
    <w:rsid w:val="00863B97"/>
    <w:rsid w:val="00867FBD"/>
    <w:rsid w:val="008C4467"/>
    <w:rsid w:val="008D37DA"/>
    <w:rsid w:val="008E2734"/>
    <w:rsid w:val="008F1B32"/>
    <w:rsid w:val="009015FC"/>
    <w:rsid w:val="00902671"/>
    <w:rsid w:val="00911658"/>
    <w:rsid w:val="00917327"/>
    <w:rsid w:val="009603D5"/>
    <w:rsid w:val="00963CFC"/>
    <w:rsid w:val="00975F3B"/>
    <w:rsid w:val="00995D68"/>
    <w:rsid w:val="009964E6"/>
    <w:rsid w:val="009A0BDA"/>
    <w:rsid w:val="009E3767"/>
    <w:rsid w:val="009F6434"/>
    <w:rsid w:val="00A03056"/>
    <w:rsid w:val="00A07A45"/>
    <w:rsid w:val="00A23DB9"/>
    <w:rsid w:val="00A2786D"/>
    <w:rsid w:val="00A35C6E"/>
    <w:rsid w:val="00A42C7C"/>
    <w:rsid w:val="00A5381E"/>
    <w:rsid w:val="00A60EF0"/>
    <w:rsid w:val="00AA7B2C"/>
    <w:rsid w:val="00AD5946"/>
    <w:rsid w:val="00AE24D1"/>
    <w:rsid w:val="00B46F08"/>
    <w:rsid w:val="00B4754C"/>
    <w:rsid w:val="00B77D8D"/>
    <w:rsid w:val="00BE15C1"/>
    <w:rsid w:val="00BF0143"/>
    <w:rsid w:val="00C04CE2"/>
    <w:rsid w:val="00C26622"/>
    <w:rsid w:val="00C32497"/>
    <w:rsid w:val="00C82484"/>
    <w:rsid w:val="00CD1FB8"/>
    <w:rsid w:val="00D001A4"/>
    <w:rsid w:val="00D22E28"/>
    <w:rsid w:val="00D24BC7"/>
    <w:rsid w:val="00D327D6"/>
    <w:rsid w:val="00D40405"/>
    <w:rsid w:val="00D942F8"/>
    <w:rsid w:val="00DF4662"/>
    <w:rsid w:val="00E038AB"/>
    <w:rsid w:val="00E16364"/>
    <w:rsid w:val="00E62346"/>
    <w:rsid w:val="00E76290"/>
    <w:rsid w:val="00E845D6"/>
    <w:rsid w:val="00E9688B"/>
    <w:rsid w:val="00EB57EF"/>
    <w:rsid w:val="00EE7942"/>
    <w:rsid w:val="00EF43A1"/>
    <w:rsid w:val="00F248A4"/>
    <w:rsid w:val="00F4362B"/>
    <w:rsid w:val="00F56F36"/>
    <w:rsid w:val="00F76958"/>
    <w:rsid w:val="00FE2B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AA390"/>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styleId="Emphasis">
    <w:name w:val="Emphasis"/>
    <w:basedOn w:val="DefaultParagraphFont"/>
    <w:uiPriority w:val="20"/>
    <w:qFormat/>
    <w:rsid w:val="00143F25"/>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CD1FB8"/>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5469C3"/>
  </w:style>
  <w:style w:type="character" w:styleId="FollowedHyperlink">
    <w:name w:val="FollowedHyperlink"/>
    <w:basedOn w:val="DefaultParagraphFont"/>
    <w:uiPriority w:val="99"/>
    <w:semiHidden/>
    <w:unhideWhenUsed/>
    <w:rsid w:val="005469C3"/>
    <w:rPr>
      <w:color w:val="954F72" w:themeColor="followed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E2BE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25146">
      <w:bodyDiv w:val="1"/>
      <w:marLeft w:val="0"/>
      <w:marRight w:val="0"/>
      <w:marTop w:val="0"/>
      <w:marBottom w:val="0"/>
      <w:divBdr>
        <w:top w:val="none" w:sz="0" w:space="0" w:color="auto"/>
        <w:left w:val="none" w:sz="0" w:space="0" w:color="auto"/>
        <w:bottom w:val="none" w:sz="0" w:space="0" w:color="auto"/>
        <w:right w:val="none" w:sz="0" w:space="0" w:color="auto"/>
      </w:divBdr>
      <w:divsChild>
        <w:div w:id="1920095678">
          <w:marLeft w:val="0"/>
          <w:marRight w:val="0"/>
          <w:marTop w:val="0"/>
          <w:marBottom w:val="0"/>
          <w:divBdr>
            <w:top w:val="none" w:sz="0" w:space="0" w:color="auto"/>
            <w:left w:val="none" w:sz="0" w:space="0" w:color="auto"/>
            <w:bottom w:val="none" w:sz="0" w:space="0" w:color="auto"/>
            <w:right w:val="none" w:sz="0" w:space="0" w:color="auto"/>
          </w:divBdr>
          <w:divsChild>
            <w:div w:id="465246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67064">
      <w:bodyDiv w:val="1"/>
      <w:marLeft w:val="0"/>
      <w:marRight w:val="0"/>
      <w:marTop w:val="0"/>
      <w:marBottom w:val="0"/>
      <w:divBdr>
        <w:top w:val="none" w:sz="0" w:space="0" w:color="auto"/>
        <w:left w:val="none" w:sz="0" w:space="0" w:color="auto"/>
        <w:bottom w:val="none" w:sz="0" w:space="0" w:color="auto"/>
        <w:right w:val="none" w:sz="0" w:space="0" w:color="auto"/>
      </w:divBdr>
    </w:div>
    <w:div w:id="944574652">
      <w:bodyDiv w:val="1"/>
      <w:marLeft w:val="0"/>
      <w:marRight w:val="0"/>
      <w:marTop w:val="0"/>
      <w:marBottom w:val="0"/>
      <w:divBdr>
        <w:top w:val="none" w:sz="0" w:space="0" w:color="auto"/>
        <w:left w:val="none" w:sz="0" w:space="0" w:color="auto"/>
        <w:bottom w:val="none" w:sz="0" w:space="0" w:color="auto"/>
        <w:right w:val="none" w:sz="0" w:space="0" w:color="auto"/>
      </w:divBdr>
      <w:divsChild>
        <w:div w:id="1396321238">
          <w:marLeft w:val="0"/>
          <w:marRight w:val="0"/>
          <w:marTop w:val="0"/>
          <w:marBottom w:val="0"/>
          <w:divBdr>
            <w:top w:val="none" w:sz="0" w:space="0" w:color="auto"/>
            <w:left w:val="none" w:sz="0" w:space="0" w:color="auto"/>
            <w:bottom w:val="none" w:sz="0" w:space="0" w:color="auto"/>
            <w:right w:val="none" w:sz="0" w:space="0" w:color="auto"/>
          </w:divBdr>
        </w:div>
      </w:divsChild>
    </w:div>
    <w:div w:id="1159613000">
      <w:bodyDiv w:val="1"/>
      <w:marLeft w:val="0"/>
      <w:marRight w:val="0"/>
      <w:marTop w:val="0"/>
      <w:marBottom w:val="0"/>
      <w:divBdr>
        <w:top w:val="none" w:sz="0" w:space="0" w:color="auto"/>
        <w:left w:val="none" w:sz="0" w:space="0" w:color="auto"/>
        <w:bottom w:val="none" w:sz="0" w:space="0" w:color="auto"/>
        <w:right w:val="none" w:sz="0" w:space="0" w:color="auto"/>
      </w:divBdr>
    </w:div>
    <w:div w:id="1500659422">
      <w:bodyDiv w:val="1"/>
      <w:marLeft w:val="0"/>
      <w:marRight w:val="0"/>
      <w:marTop w:val="0"/>
      <w:marBottom w:val="0"/>
      <w:divBdr>
        <w:top w:val="none" w:sz="0" w:space="0" w:color="auto"/>
        <w:left w:val="none" w:sz="0" w:space="0" w:color="auto"/>
        <w:bottom w:val="none" w:sz="0" w:space="0" w:color="auto"/>
        <w:right w:val="none" w:sz="0" w:space="0" w:color="auto"/>
      </w:divBdr>
    </w:div>
    <w:div w:id="1721054818">
      <w:bodyDiv w:val="1"/>
      <w:marLeft w:val="0"/>
      <w:marRight w:val="0"/>
      <w:marTop w:val="0"/>
      <w:marBottom w:val="0"/>
      <w:divBdr>
        <w:top w:val="none" w:sz="0" w:space="0" w:color="auto"/>
        <w:left w:val="none" w:sz="0" w:space="0" w:color="auto"/>
        <w:bottom w:val="none" w:sz="0" w:space="0" w:color="auto"/>
        <w:right w:val="none" w:sz="0" w:space="0" w:color="auto"/>
      </w:divBdr>
      <w:divsChild>
        <w:div w:id="1901865970">
          <w:marLeft w:val="0"/>
          <w:marRight w:val="0"/>
          <w:marTop w:val="0"/>
          <w:marBottom w:val="0"/>
          <w:divBdr>
            <w:top w:val="none" w:sz="0" w:space="0" w:color="auto"/>
            <w:left w:val="none" w:sz="0" w:space="0" w:color="auto"/>
            <w:bottom w:val="none" w:sz="0" w:space="0" w:color="auto"/>
            <w:right w:val="none" w:sz="0" w:space="0" w:color="auto"/>
          </w:divBdr>
          <w:divsChild>
            <w:div w:id="628047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9229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9</Pages>
  <Words>1904</Words>
  <Characters>14978</Characters>
  <Application>Microsoft Office Word</Application>
  <DocSecurity>0</DocSecurity>
  <Lines>280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https://mul2.gov.am/tasks/1333228/oneclick?token=73bb1431f979826a9385bcef62778e3c</cp:keywords>
  <dc:description/>
  <cp:lastModifiedBy>Anahit Stepanyan</cp:lastModifiedBy>
  <cp:revision>87</cp:revision>
  <dcterms:created xsi:type="dcterms:W3CDTF">2019-10-11T04:41:00Z</dcterms:created>
  <dcterms:modified xsi:type="dcterms:W3CDTF">2026-06-10T12:13:00Z</dcterms:modified>
</cp:coreProperties>
</file>