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D4236" w14:textId="77777777" w:rsidR="004B014D" w:rsidRPr="00970122" w:rsidRDefault="004B014D" w:rsidP="006469BC">
      <w:pPr>
        <w:spacing w:after="0" w:line="360" w:lineRule="auto"/>
        <w:jc w:val="center"/>
        <w:rPr>
          <w:rFonts w:ascii="GHEA Grapalat" w:hAnsi="GHEA Grapalat" w:cs="Sylfaen"/>
          <w:b/>
          <w:bCs/>
          <w:sz w:val="24"/>
          <w:szCs w:val="24"/>
          <w:lang w:val="en-US"/>
        </w:rPr>
      </w:pPr>
      <w:r w:rsidRPr="00970122">
        <w:rPr>
          <w:rFonts w:ascii="GHEA Grapalat" w:hAnsi="GHEA Grapalat" w:cs="Sylfaen"/>
          <w:b/>
          <w:bCs/>
          <w:sz w:val="24"/>
          <w:szCs w:val="24"/>
          <w:lang w:val="en-US"/>
        </w:rPr>
        <w:t>ԱՄՓՈՓԱԹԵՐԹ</w:t>
      </w:r>
    </w:p>
    <w:p w14:paraId="47F21438" w14:textId="06D002C4" w:rsidR="00166117" w:rsidRPr="00AB69E4" w:rsidRDefault="00095FDF" w:rsidP="00AB69E4">
      <w:pPr>
        <w:tabs>
          <w:tab w:val="left" w:pos="9356"/>
        </w:tabs>
        <w:spacing w:after="0" w:line="240" w:lineRule="auto"/>
        <w:ind w:firstLine="426"/>
        <w:jc w:val="center"/>
        <w:rPr>
          <w:rFonts w:ascii="GHEA Grapalat" w:hAnsi="GHEA Grapalat"/>
          <w:b/>
          <w:sz w:val="24"/>
          <w:szCs w:val="24"/>
          <w:lang w:val="en-GB"/>
        </w:rPr>
      </w:pPr>
      <w:r w:rsidRPr="00AB69E4">
        <w:rPr>
          <w:rFonts w:ascii="GHEA Grapalat" w:hAnsi="GHEA Grapalat"/>
          <w:b/>
          <w:sz w:val="24"/>
          <w:szCs w:val="24"/>
          <w:lang w:val="en-GB"/>
        </w:rPr>
        <w:t>«</w:t>
      </w:r>
      <w:r w:rsidR="00AB69E4" w:rsidRPr="00AB69E4">
        <w:rPr>
          <w:rFonts w:ascii="GHEA Grapalat" w:hAnsi="GHEA Grapalat"/>
          <w:b/>
          <w:sz w:val="24"/>
          <w:szCs w:val="24"/>
          <w:lang w:val="en-GB"/>
        </w:rPr>
        <w:t>ՀԱՅԱՍՏԱՆԻ ՀԱՆՐԱՊԵՏՈՒԹՅԱՆ ԿԱՌԱՎԱՐՈՒԹՅԱՆ 2011 ԹՎԱԿԱՆԻ ՄԱՅԻՍԻ 26-Ի N 815-Ն ՈՐՈՇՄԱՆ ՄԵՋ ՓՈՓՈԽՈՒԹՅՈՒՆՆԵՐ ԵՎ ԼՐԱՑՈՒՄ ԿԱՏԱՐԵԼՈՒ ՄԱՍԻՆ</w:t>
      </w:r>
      <w:r w:rsidRPr="00AB69E4">
        <w:rPr>
          <w:rFonts w:ascii="GHEA Grapalat" w:hAnsi="GHEA Grapalat"/>
          <w:b/>
          <w:sz w:val="24"/>
          <w:szCs w:val="24"/>
          <w:lang w:val="en-GB"/>
        </w:rPr>
        <w:t xml:space="preserve">» </w:t>
      </w:r>
      <w:r w:rsidR="00166117" w:rsidRPr="00AB69E4">
        <w:rPr>
          <w:rFonts w:ascii="GHEA Grapalat" w:hAnsi="GHEA Grapalat"/>
          <w:b/>
          <w:sz w:val="24"/>
          <w:szCs w:val="24"/>
          <w:lang w:val="en-GB"/>
        </w:rPr>
        <w:t>ՀՀ</w:t>
      </w:r>
      <w:r w:rsidR="00671370" w:rsidRPr="00AB69E4">
        <w:rPr>
          <w:rFonts w:cs="Calibri"/>
          <w:b/>
          <w:sz w:val="24"/>
          <w:szCs w:val="24"/>
          <w:lang w:val="en-GB"/>
        </w:rPr>
        <w:t> </w:t>
      </w:r>
      <w:r w:rsidR="003359AA" w:rsidRPr="00970122">
        <w:rPr>
          <w:rFonts w:ascii="GHEA Grapalat" w:hAnsi="GHEA Grapalat"/>
          <w:b/>
          <w:sz w:val="24"/>
          <w:szCs w:val="24"/>
          <w:lang w:val="en-GB"/>
        </w:rPr>
        <w:t>ԿԱՌԱՎԱՐՈՒԹՅԱՆ</w:t>
      </w:r>
      <w:r w:rsidR="003359AA" w:rsidRPr="00AB69E4">
        <w:rPr>
          <w:rFonts w:ascii="GHEA Grapalat" w:hAnsi="GHEA Grapalat"/>
          <w:b/>
          <w:sz w:val="24"/>
          <w:szCs w:val="24"/>
          <w:lang w:val="en-GB"/>
        </w:rPr>
        <w:t xml:space="preserve"> </w:t>
      </w:r>
      <w:r w:rsidR="00166117" w:rsidRPr="00AB69E4">
        <w:rPr>
          <w:rFonts w:ascii="GHEA Grapalat" w:hAnsi="GHEA Grapalat"/>
          <w:b/>
          <w:sz w:val="24"/>
          <w:szCs w:val="24"/>
          <w:lang w:val="en-GB"/>
        </w:rPr>
        <w:t>ՈՐՈՇՄԱՆ ՆԱԽԱԳԾԻ</w:t>
      </w:r>
    </w:p>
    <w:p w14:paraId="2CFE72E6" w14:textId="77777777" w:rsidR="00F3481D" w:rsidRPr="00893773" w:rsidRDefault="00F3481D" w:rsidP="006469BC">
      <w:pPr>
        <w:pBdr>
          <w:top w:val="nil"/>
          <w:left w:val="nil"/>
          <w:bottom w:val="nil"/>
          <w:right w:val="nil"/>
          <w:between w:val="nil"/>
        </w:pBdr>
        <w:spacing w:after="0" w:line="360" w:lineRule="auto"/>
        <w:jc w:val="center"/>
        <w:rPr>
          <w:rFonts w:ascii="GHEA Grapalat" w:eastAsia="GHEA Grapalat" w:hAnsi="GHEA Grapalat" w:cs="GHEA Grapalat"/>
          <w:b/>
          <w:sz w:val="24"/>
          <w:szCs w:val="24"/>
          <w:lang w:val="en-US"/>
        </w:rPr>
      </w:pPr>
    </w:p>
    <w:tbl>
      <w:tblPr>
        <w:tblW w:w="15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
        <w:gridCol w:w="10"/>
        <w:gridCol w:w="8492"/>
        <w:gridCol w:w="3203"/>
        <w:gridCol w:w="10"/>
        <w:gridCol w:w="46"/>
        <w:gridCol w:w="3401"/>
        <w:gridCol w:w="12"/>
      </w:tblGrid>
      <w:tr w:rsidR="00970122" w:rsidRPr="00FA3902" w14:paraId="6CC79527" w14:textId="77777777" w:rsidTr="00C87E48">
        <w:trPr>
          <w:gridBefore w:val="2"/>
          <w:wBefore w:w="18" w:type="dxa"/>
          <w:trHeight w:val="285"/>
          <w:jc w:val="center"/>
        </w:trPr>
        <w:tc>
          <w:tcPr>
            <w:tcW w:w="11757" w:type="dxa"/>
            <w:gridSpan w:val="4"/>
            <w:vMerge w:val="restart"/>
            <w:tcBorders>
              <w:top w:val="single" w:sz="4" w:space="0" w:color="auto"/>
              <w:left w:val="single" w:sz="4" w:space="0" w:color="auto"/>
              <w:right w:val="single" w:sz="4" w:space="0" w:color="auto"/>
            </w:tcBorders>
            <w:shd w:val="clear" w:color="auto" w:fill="D9D9D9"/>
          </w:tcPr>
          <w:p w14:paraId="388AB121" w14:textId="77777777" w:rsidR="007756B6" w:rsidRPr="00970122" w:rsidRDefault="007756B6" w:rsidP="006469BC">
            <w:pPr>
              <w:pStyle w:val="ListParagraph"/>
              <w:numPr>
                <w:ilvl w:val="0"/>
                <w:numId w:val="1"/>
              </w:numPr>
              <w:spacing w:after="0" w:line="360" w:lineRule="auto"/>
              <w:jc w:val="center"/>
              <w:rPr>
                <w:rFonts w:ascii="GHEA Grapalat" w:hAnsi="GHEA Grapalat"/>
                <w:b/>
                <w:sz w:val="24"/>
                <w:szCs w:val="24"/>
                <w:lang w:val="hy-AM"/>
              </w:rPr>
            </w:pPr>
            <w:r w:rsidRPr="00970122">
              <w:rPr>
                <w:rFonts w:ascii="GHEA Grapalat" w:hAnsi="GHEA Grapalat"/>
                <w:b/>
                <w:sz w:val="24"/>
                <w:szCs w:val="24"/>
                <w:lang w:val="hy-AM"/>
              </w:rPr>
              <w:t xml:space="preserve">ՀՀ </w:t>
            </w:r>
            <w:r w:rsidRPr="00970122">
              <w:rPr>
                <w:rFonts w:ascii="GHEA Grapalat" w:hAnsi="GHEA Grapalat"/>
                <w:b/>
                <w:sz w:val="24"/>
                <w:szCs w:val="24"/>
                <w:lang w:val="en-GB"/>
              </w:rPr>
              <w:t>գիտությունների ազգային ակադեմիա</w:t>
            </w: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6320A7F" w14:textId="28B17710" w:rsidR="000A10AF" w:rsidRPr="00FA3902" w:rsidRDefault="007756B6" w:rsidP="00FA3902">
            <w:pPr>
              <w:spacing w:after="0" w:line="360" w:lineRule="auto"/>
              <w:ind w:firstLine="252"/>
              <w:jc w:val="center"/>
              <w:rPr>
                <w:rFonts w:ascii="GHEA Grapalat" w:hAnsi="GHEA Grapalat" w:cstheme="minorHAnsi"/>
                <w:b/>
                <w:sz w:val="24"/>
                <w:szCs w:val="24"/>
                <w:lang w:val="hy-AM"/>
              </w:rPr>
            </w:pPr>
            <w:r w:rsidRPr="00FA3902">
              <w:rPr>
                <w:rFonts w:ascii="GHEA Grapalat" w:hAnsi="GHEA Grapalat" w:cstheme="minorHAnsi"/>
                <w:b/>
                <w:sz w:val="24"/>
                <w:szCs w:val="24"/>
                <w:lang w:val="hy-AM"/>
              </w:rPr>
              <w:t>2</w:t>
            </w:r>
            <w:r w:rsidR="00530BA2" w:rsidRPr="00FA3902">
              <w:rPr>
                <w:rFonts w:ascii="GHEA Grapalat" w:hAnsi="GHEA Grapalat" w:cstheme="minorHAnsi"/>
                <w:b/>
                <w:sz w:val="24"/>
                <w:szCs w:val="24"/>
                <w:lang w:val="hy-AM"/>
              </w:rPr>
              <w:t>4</w:t>
            </w:r>
            <w:r w:rsidR="00FA3902">
              <w:rPr>
                <w:rFonts w:ascii="MS Gothic" w:eastAsia="MS Gothic" w:hAnsi="MS Gothic" w:cs="MS Gothic" w:hint="eastAsia"/>
                <w:b/>
                <w:sz w:val="24"/>
                <w:szCs w:val="24"/>
                <w:lang w:val="hy-AM"/>
              </w:rPr>
              <w:t>.</w:t>
            </w:r>
            <w:r w:rsidRPr="00FA3902">
              <w:rPr>
                <w:rFonts w:ascii="GHEA Grapalat" w:hAnsi="GHEA Grapalat" w:cstheme="minorHAnsi"/>
                <w:b/>
                <w:sz w:val="24"/>
                <w:szCs w:val="24"/>
                <w:lang w:val="hy-AM"/>
              </w:rPr>
              <w:t>1</w:t>
            </w:r>
            <w:r w:rsidR="00623600" w:rsidRPr="00FA3902">
              <w:rPr>
                <w:rFonts w:ascii="GHEA Grapalat" w:hAnsi="GHEA Grapalat" w:cstheme="minorHAnsi"/>
                <w:b/>
                <w:sz w:val="24"/>
                <w:szCs w:val="24"/>
                <w:lang w:val="hy-AM"/>
              </w:rPr>
              <w:t>1</w:t>
            </w:r>
            <w:r w:rsidR="00FA3902" w:rsidRPr="00FA3902">
              <w:rPr>
                <w:rFonts w:ascii="GHEA Grapalat" w:hAnsi="GHEA Grapalat" w:cstheme="minorHAnsi"/>
                <w:b/>
                <w:sz w:val="24"/>
                <w:szCs w:val="24"/>
                <w:lang w:val="hy-AM"/>
              </w:rPr>
              <w:t>.</w:t>
            </w:r>
            <w:r w:rsidRPr="00FA3902">
              <w:rPr>
                <w:rFonts w:ascii="GHEA Grapalat" w:hAnsi="GHEA Grapalat" w:cstheme="minorHAnsi"/>
                <w:b/>
                <w:sz w:val="24"/>
                <w:szCs w:val="24"/>
                <w:lang w:val="hy-AM"/>
              </w:rPr>
              <w:t>2025թ</w:t>
            </w:r>
            <w:r w:rsidR="00FA3902" w:rsidRPr="00FA3902">
              <w:rPr>
                <w:rFonts w:ascii="GHEA Grapalat" w:hAnsi="GHEA Grapalat" w:cstheme="minorHAnsi"/>
                <w:b/>
                <w:sz w:val="24"/>
                <w:szCs w:val="24"/>
                <w:lang w:val="hy-AM"/>
              </w:rPr>
              <w:t>.</w:t>
            </w:r>
            <w:r w:rsidR="00D1672C" w:rsidRPr="00FA3902">
              <w:rPr>
                <w:rFonts w:ascii="GHEA Grapalat" w:hAnsi="GHEA Grapalat" w:cstheme="minorHAnsi"/>
                <w:b/>
                <w:sz w:val="24"/>
                <w:szCs w:val="24"/>
                <w:lang w:val="hy-AM"/>
              </w:rPr>
              <w:t xml:space="preserve"> </w:t>
            </w:r>
          </w:p>
          <w:p w14:paraId="3BBA1515" w14:textId="365ED43D" w:rsidR="007756B6" w:rsidRPr="00FA3902" w:rsidRDefault="000A10AF" w:rsidP="00FA3902">
            <w:pPr>
              <w:spacing w:after="0" w:line="360" w:lineRule="auto"/>
              <w:ind w:firstLine="252"/>
              <w:jc w:val="center"/>
              <w:rPr>
                <w:rFonts w:ascii="GHEA Grapalat" w:hAnsi="GHEA Grapalat" w:cs="Cambria Math"/>
                <w:b/>
                <w:sz w:val="24"/>
                <w:szCs w:val="24"/>
                <w:lang w:val="hy-AM"/>
              </w:rPr>
            </w:pPr>
            <w:r w:rsidRPr="00FA3902">
              <w:rPr>
                <w:rFonts w:ascii="GHEA Grapalat" w:hAnsi="GHEA Grapalat" w:cstheme="minorHAnsi"/>
                <w:b/>
                <w:sz w:val="24"/>
                <w:szCs w:val="24"/>
                <w:lang w:val="hy-AM"/>
              </w:rPr>
              <w:t xml:space="preserve">և </w:t>
            </w:r>
            <w:r w:rsidR="00623600" w:rsidRPr="00FA3902">
              <w:rPr>
                <w:rFonts w:ascii="GHEA Grapalat" w:hAnsi="GHEA Grapalat" w:cstheme="minorHAnsi"/>
                <w:b/>
                <w:sz w:val="24"/>
                <w:szCs w:val="24"/>
                <w:lang w:val="hy-AM"/>
              </w:rPr>
              <w:t>02</w:t>
            </w:r>
            <w:r w:rsidR="00FA3902">
              <w:rPr>
                <w:rFonts w:ascii="MS Gothic" w:eastAsia="MS Gothic" w:hAnsi="MS Gothic" w:cs="MS Gothic" w:hint="eastAsia"/>
                <w:b/>
                <w:sz w:val="24"/>
                <w:szCs w:val="24"/>
                <w:lang w:val="hy-AM"/>
              </w:rPr>
              <w:t>.</w:t>
            </w:r>
            <w:r w:rsidR="00623600" w:rsidRPr="00FA3902">
              <w:rPr>
                <w:rFonts w:ascii="GHEA Grapalat" w:hAnsi="GHEA Grapalat" w:cstheme="minorHAnsi"/>
                <w:b/>
                <w:sz w:val="24"/>
                <w:szCs w:val="24"/>
                <w:lang w:val="hy-AM"/>
              </w:rPr>
              <w:t>12</w:t>
            </w:r>
            <w:r w:rsidR="00FA3902">
              <w:rPr>
                <w:rFonts w:ascii="MS Gothic" w:eastAsia="MS Gothic" w:hAnsi="MS Gothic" w:cs="MS Gothic" w:hint="eastAsia"/>
                <w:b/>
                <w:sz w:val="24"/>
                <w:szCs w:val="24"/>
                <w:lang w:val="hy-AM"/>
              </w:rPr>
              <w:t>.</w:t>
            </w:r>
            <w:r w:rsidR="00623600" w:rsidRPr="00FA3902">
              <w:rPr>
                <w:rFonts w:ascii="GHEA Grapalat" w:hAnsi="GHEA Grapalat" w:cstheme="minorHAnsi"/>
                <w:b/>
                <w:sz w:val="24"/>
                <w:szCs w:val="24"/>
                <w:lang w:val="hy-AM"/>
              </w:rPr>
              <w:t>2025թ.</w:t>
            </w:r>
          </w:p>
        </w:tc>
      </w:tr>
      <w:tr w:rsidR="00970122" w:rsidRPr="00FA3902" w14:paraId="5C58AF32" w14:textId="77777777" w:rsidTr="00C87E48">
        <w:trPr>
          <w:gridBefore w:val="2"/>
          <w:wBefore w:w="18" w:type="dxa"/>
          <w:trHeight w:val="285"/>
          <w:jc w:val="center"/>
        </w:trPr>
        <w:tc>
          <w:tcPr>
            <w:tcW w:w="11757" w:type="dxa"/>
            <w:gridSpan w:val="4"/>
            <w:vMerge/>
            <w:tcBorders>
              <w:left w:val="single" w:sz="4" w:space="0" w:color="auto"/>
              <w:bottom w:val="single" w:sz="4" w:space="0" w:color="auto"/>
              <w:right w:val="single" w:sz="4" w:space="0" w:color="auto"/>
            </w:tcBorders>
            <w:shd w:val="clear" w:color="auto" w:fill="D9D9D9"/>
          </w:tcPr>
          <w:p w14:paraId="3FB1E0CB" w14:textId="77777777" w:rsidR="007756B6" w:rsidRPr="00970122" w:rsidRDefault="007756B6" w:rsidP="006469BC">
            <w:pPr>
              <w:numPr>
                <w:ilvl w:val="0"/>
                <w:numId w:val="1"/>
              </w:numPr>
              <w:spacing w:after="0" w:line="360" w:lineRule="auto"/>
              <w:jc w:val="center"/>
              <w:rPr>
                <w:rFonts w:ascii="GHEA Grapalat" w:hAnsi="GHEA Grapalat"/>
                <w:b/>
                <w:sz w:val="24"/>
                <w:szCs w:val="24"/>
                <w:lang w:val="hy-AM"/>
              </w:rPr>
            </w:pP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609ADAE" w14:textId="77777777" w:rsidR="007756B6" w:rsidRPr="00FA3902" w:rsidRDefault="007756B6" w:rsidP="000A10AF">
            <w:pPr>
              <w:spacing w:after="0" w:line="240" w:lineRule="auto"/>
              <w:ind w:firstLine="170"/>
              <w:rPr>
                <w:rFonts w:ascii="GHEA Grapalat" w:hAnsi="GHEA Grapalat" w:cs="Cambria Math"/>
                <w:b/>
                <w:sz w:val="24"/>
                <w:szCs w:val="24"/>
                <w:lang w:val="hy-AM"/>
              </w:rPr>
            </w:pPr>
            <w:r w:rsidRPr="00970122">
              <w:rPr>
                <w:rFonts w:ascii="GHEA Grapalat" w:hAnsi="GHEA Grapalat" w:cs="Cambria Math"/>
                <w:b/>
                <w:sz w:val="24"/>
                <w:szCs w:val="24"/>
                <w:lang w:val="hy-AM"/>
              </w:rPr>
              <w:t xml:space="preserve">N </w:t>
            </w:r>
            <w:r w:rsidR="00095FDF" w:rsidRPr="00970122">
              <w:rPr>
                <w:rFonts w:ascii="GHEA Grapalat" w:hAnsi="GHEA Grapalat" w:cs="Cambria Math"/>
                <w:b/>
                <w:sz w:val="24"/>
                <w:szCs w:val="24"/>
                <w:lang w:val="hy-AM"/>
              </w:rPr>
              <w:t>Ե/224-25</w:t>
            </w:r>
            <w:r w:rsidR="00623600" w:rsidRPr="00FA3902">
              <w:rPr>
                <w:rFonts w:ascii="GHEA Grapalat" w:hAnsi="GHEA Grapalat" w:cs="Cambria Math"/>
                <w:b/>
                <w:sz w:val="24"/>
                <w:szCs w:val="24"/>
                <w:lang w:val="hy-AM"/>
              </w:rPr>
              <w:t xml:space="preserve"> և </w:t>
            </w:r>
            <w:r w:rsidR="00623600" w:rsidRPr="00970122">
              <w:rPr>
                <w:rFonts w:ascii="GHEA Grapalat" w:hAnsi="GHEA Grapalat" w:cs="Cambria Math"/>
                <w:b/>
                <w:sz w:val="24"/>
                <w:szCs w:val="24"/>
                <w:lang w:val="hy-AM"/>
              </w:rPr>
              <w:t>N Ե/233-25</w:t>
            </w:r>
          </w:p>
        </w:tc>
      </w:tr>
      <w:tr w:rsidR="00970122" w:rsidRPr="00FA3902" w14:paraId="2725AFD6"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5145F9D7" w14:textId="77777777" w:rsidR="00D21C41" w:rsidRPr="00970122" w:rsidRDefault="00D21C41" w:rsidP="006469BC">
            <w:pPr>
              <w:spacing w:after="0" w:line="360" w:lineRule="auto"/>
              <w:ind w:firstLine="306"/>
              <w:jc w:val="both"/>
              <w:rPr>
                <w:rFonts w:ascii="GHEA Grapalat" w:eastAsia="Calibri" w:hAnsi="GHEA Grapalat"/>
                <w:sz w:val="24"/>
                <w:szCs w:val="24"/>
                <w:lang w:val="hy-AM"/>
              </w:rPr>
            </w:pPr>
            <w:r w:rsidRPr="00FA3902">
              <w:rPr>
                <w:rFonts w:ascii="GHEA Grapalat" w:eastAsia="Calibri" w:hAnsi="GHEA Grapalat"/>
                <w:sz w:val="24"/>
                <w:szCs w:val="24"/>
                <w:lang w:val="hy-AM"/>
              </w:rPr>
              <w:t>Ն</w:t>
            </w:r>
            <w:r w:rsidRPr="00970122">
              <w:rPr>
                <w:rFonts w:ascii="GHEA Grapalat" w:eastAsia="Calibri" w:hAnsi="GHEA Grapalat"/>
                <w:sz w:val="24"/>
                <w:szCs w:val="24"/>
                <w:lang w:val="hy-AM"/>
              </w:rPr>
              <w:t>ախագծի Հավելված N 1-ի («Հայաստանի Հանրապետության գիտությունների ազգային ակադեմիա» հիմնադրամի կանոնադրություն) վերաբերյալ ունի հետևյալ առարկությունները</w:t>
            </w:r>
            <w:r w:rsidRPr="00970122">
              <w:rPr>
                <w:rFonts w:ascii="MS Mincho" w:eastAsia="MS Mincho" w:hAnsi="MS Mincho" w:cs="MS Mincho" w:hint="eastAsia"/>
                <w:sz w:val="24"/>
                <w:szCs w:val="24"/>
                <w:lang w:val="hy-AM"/>
              </w:rPr>
              <w:t>․</w:t>
            </w:r>
            <w:r w:rsidRPr="00970122">
              <w:rPr>
                <w:rFonts w:ascii="GHEA Grapalat" w:eastAsia="Calibri" w:hAnsi="GHEA Grapalat"/>
                <w:sz w:val="24"/>
                <w:szCs w:val="24"/>
                <w:lang w:val="hy-AM"/>
              </w:rPr>
              <w:t xml:space="preserve"> </w:t>
            </w:r>
          </w:p>
          <w:p w14:paraId="048E7D6F" w14:textId="77777777" w:rsidR="00D21C41" w:rsidRPr="00970122" w:rsidRDefault="00D21C41" w:rsidP="006469BC">
            <w:pPr>
              <w:pStyle w:val="ListParagraph"/>
              <w:numPr>
                <w:ilvl w:val="0"/>
                <w:numId w:val="34"/>
              </w:numPr>
              <w:tabs>
                <w:tab w:val="left" w:pos="589"/>
              </w:tabs>
              <w:spacing w:after="0" w:line="360" w:lineRule="auto"/>
              <w:ind w:left="22" w:firstLine="284"/>
              <w:jc w:val="both"/>
              <w:rPr>
                <w:rFonts w:ascii="GHEA Grapalat" w:hAnsi="GHEA Grapalat"/>
                <w:sz w:val="24"/>
                <w:szCs w:val="24"/>
                <w:lang w:val="hy-AM"/>
              </w:rPr>
            </w:pPr>
            <w:r w:rsidRPr="00970122">
              <w:rPr>
                <w:rFonts w:ascii="GHEA Grapalat" w:hAnsi="GHEA Grapalat"/>
                <w:sz w:val="24"/>
                <w:szCs w:val="24"/>
                <w:lang w:val="hy-AM"/>
              </w:rPr>
              <w:t>59-րդ կետի 24-րդ ենթակետը վերաշարադրել հետևյալ խմբագրությամբ՝</w:t>
            </w:r>
            <w:bookmarkStart w:id="0" w:name="_GoBack"/>
            <w:bookmarkEnd w:id="0"/>
          </w:p>
          <w:p w14:paraId="696EB402" w14:textId="77777777" w:rsidR="00D21C41" w:rsidRPr="00970122" w:rsidRDefault="00D21C41" w:rsidP="006469BC">
            <w:pPr>
              <w:pStyle w:val="ListParagraph"/>
              <w:tabs>
                <w:tab w:val="left" w:pos="589"/>
              </w:tabs>
              <w:spacing w:after="0" w:line="360" w:lineRule="auto"/>
              <w:ind w:left="22" w:firstLine="284"/>
              <w:jc w:val="both"/>
              <w:rPr>
                <w:rFonts w:ascii="GHEA Grapalat" w:hAnsi="GHEA Grapalat"/>
                <w:sz w:val="24"/>
                <w:szCs w:val="24"/>
                <w:lang w:val="hy-AM"/>
              </w:rPr>
            </w:pPr>
            <w:r w:rsidRPr="00970122">
              <w:rPr>
                <w:rFonts w:ascii="GHEA Grapalat" w:hAnsi="GHEA Grapalat"/>
                <w:sz w:val="24"/>
                <w:szCs w:val="24"/>
                <w:lang w:val="hy-AM"/>
              </w:rPr>
              <w:t>«Ակադեմիայի նախագահի ներկայացմամբ հաստատել Ակադեմիայի ակադեմիկոսների և ասոցացված անդամների, ինչպես նաև արտասահմանյան և պատվավոր անդամների ընտրության կարգը»,</w:t>
            </w:r>
          </w:p>
          <w:p w14:paraId="56FCA2C4" w14:textId="77777777" w:rsidR="00D21C41" w:rsidRPr="00970122" w:rsidRDefault="00D21C41" w:rsidP="006469BC">
            <w:pPr>
              <w:pStyle w:val="ListParagraph"/>
              <w:numPr>
                <w:ilvl w:val="0"/>
                <w:numId w:val="34"/>
              </w:numPr>
              <w:tabs>
                <w:tab w:val="left" w:pos="589"/>
              </w:tabs>
              <w:spacing w:after="0" w:line="360" w:lineRule="auto"/>
              <w:ind w:left="22" w:firstLine="284"/>
              <w:jc w:val="both"/>
              <w:rPr>
                <w:rFonts w:ascii="GHEA Grapalat" w:hAnsi="GHEA Grapalat"/>
                <w:sz w:val="24"/>
                <w:szCs w:val="24"/>
                <w:lang w:val="hy-AM"/>
              </w:rPr>
            </w:pPr>
            <w:bookmarkStart w:id="1" w:name="_Hlk215503057"/>
            <w:r w:rsidRPr="00970122">
              <w:rPr>
                <w:rFonts w:ascii="GHEA Grapalat" w:hAnsi="GHEA Grapalat"/>
                <w:sz w:val="24"/>
                <w:szCs w:val="24"/>
                <w:lang w:val="hy-AM"/>
              </w:rPr>
              <w:t>67-րդ կետի 22-րդ ենթակետը վերաշարադրել հետևյալ խմբագրությամբ՝</w:t>
            </w:r>
            <w:bookmarkEnd w:id="1"/>
          </w:p>
          <w:p w14:paraId="34FD2494" w14:textId="77777777" w:rsidR="00D21C41" w:rsidRPr="00970122" w:rsidRDefault="00D21C41" w:rsidP="006469BC">
            <w:pPr>
              <w:pStyle w:val="ListParagraph"/>
              <w:tabs>
                <w:tab w:val="left" w:pos="589"/>
              </w:tabs>
              <w:spacing w:after="0" w:line="360" w:lineRule="auto"/>
              <w:ind w:left="22" w:firstLine="284"/>
              <w:jc w:val="both"/>
              <w:rPr>
                <w:rFonts w:ascii="GHEA Grapalat" w:hAnsi="GHEA Grapalat"/>
                <w:sz w:val="24"/>
                <w:szCs w:val="24"/>
                <w:lang w:val="hy-AM"/>
              </w:rPr>
            </w:pPr>
            <w:r w:rsidRPr="00970122">
              <w:rPr>
                <w:rFonts w:ascii="GHEA Grapalat" w:hAnsi="GHEA Grapalat"/>
                <w:sz w:val="24"/>
                <w:szCs w:val="24"/>
                <w:lang w:val="hy-AM"/>
              </w:rPr>
              <w:t xml:space="preserve">«Լիազոր մարմնի հաստատմանն է ներկայացնում Ակադեմիայի ակադեմիկոսների և ասոցացված անդամների, ինչպես նաև արտասահմանյան և պատվավոր անդամների ընտրության հավելյալ </w:t>
            </w:r>
            <w:r w:rsidRPr="00970122">
              <w:rPr>
                <w:rFonts w:ascii="GHEA Grapalat" w:hAnsi="GHEA Grapalat"/>
                <w:sz w:val="24"/>
                <w:szCs w:val="24"/>
                <w:lang w:val="hy-AM"/>
              </w:rPr>
              <w:lastRenderedPageBreak/>
              <w:t>պահանջները՝ ներառյալ գնահատման հաշվարկի մեթոդաբանությունը, բաղադրիչների քաշային գործակիցները և շեմային արժեքը՝ ըստ տիտղոսի (ակադեմիկոս և ասոցացված անդամ) ու բնագավառի», ավելացնել նոր՝ 23-րդ ենթակետ՝</w:t>
            </w:r>
          </w:p>
          <w:p w14:paraId="6E710067" w14:textId="77777777" w:rsidR="00D21C41" w:rsidRPr="00970122" w:rsidRDefault="00D21C41" w:rsidP="006469BC">
            <w:pPr>
              <w:pStyle w:val="ListParagraph"/>
              <w:tabs>
                <w:tab w:val="left" w:pos="589"/>
              </w:tabs>
              <w:spacing w:after="0" w:line="360" w:lineRule="auto"/>
              <w:ind w:left="22" w:firstLine="284"/>
              <w:jc w:val="both"/>
              <w:rPr>
                <w:rFonts w:ascii="GHEA Grapalat" w:hAnsi="GHEA Grapalat"/>
                <w:sz w:val="24"/>
                <w:szCs w:val="24"/>
                <w:lang w:val="hy-AM"/>
              </w:rPr>
            </w:pPr>
            <w:r w:rsidRPr="00970122">
              <w:rPr>
                <w:rFonts w:ascii="GHEA Grapalat" w:hAnsi="GHEA Grapalat"/>
                <w:sz w:val="24"/>
                <w:szCs w:val="24"/>
                <w:lang w:val="hy-AM"/>
              </w:rPr>
              <w:t xml:space="preserve">«Նախագահության հաստատմանն է ներկայացնում Ակադեմիայի ակադեմիկոսների և ասոցացված անդամների, ինչպես նաև արտասահմանյան և պատվավոր անդամների ընտրության կարգը», </w:t>
            </w:r>
          </w:p>
          <w:p w14:paraId="002969EE" w14:textId="77777777" w:rsidR="00D21C41" w:rsidRPr="00970122" w:rsidRDefault="00D21C41" w:rsidP="006469BC">
            <w:pPr>
              <w:pStyle w:val="ListParagraph"/>
              <w:numPr>
                <w:ilvl w:val="0"/>
                <w:numId w:val="34"/>
              </w:numPr>
              <w:tabs>
                <w:tab w:val="left" w:pos="589"/>
              </w:tabs>
              <w:spacing w:after="0" w:line="360" w:lineRule="auto"/>
              <w:ind w:left="22" w:firstLine="284"/>
              <w:jc w:val="both"/>
              <w:rPr>
                <w:rFonts w:ascii="GHEA Grapalat" w:hAnsi="GHEA Grapalat"/>
                <w:sz w:val="24"/>
                <w:szCs w:val="24"/>
                <w:lang w:val="hy-AM"/>
              </w:rPr>
            </w:pPr>
            <w:r w:rsidRPr="00970122">
              <w:rPr>
                <w:rFonts w:ascii="GHEA Grapalat" w:hAnsi="GHEA Grapalat"/>
                <w:sz w:val="24"/>
                <w:szCs w:val="24"/>
                <w:lang w:val="hy-AM"/>
              </w:rPr>
              <w:t>96-րդ կետը վերաշարադրել հետևյալ խմբագրությամբ՝</w:t>
            </w:r>
          </w:p>
          <w:p w14:paraId="4FD18256" w14:textId="77777777" w:rsidR="00900744" w:rsidRPr="00970122" w:rsidRDefault="00D21C4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«Ակադեմիայի ակադեմիկոսների և ասոցացված անդամների ընտրության կարգը հաստատում է Նախագահությունը: Կարգում ներառված ընտրության հավելյալ պահանջները Ակադեմիայի նախագահի ներկայացմամբ հաստատում է Լիազոր մարմինը»։</w:t>
            </w:r>
          </w:p>
        </w:tc>
        <w:tc>
          <w:tcPr>
            <w:tcW w:w="6669" w:type="dxa"/>
            <w:gridSpan w:val="5"/>
            <w:tcBorders>
              <w:top w:val="single" w:sz="4" w:space="0" w:color="auto"/>
              <w:left w:val="single" w:sz="4" w:space="0" w:color="auto"/>
              <w:bottom w:val="single" w:sz="4" w:space="0" w:color="auto"/>
              <w:right w:val="single" w:sz="4" w:space="0" w:color="auto"/>
            </w:tcBorders>
            <w:hideMark/>
          </w:tcPr>
          <w:p w14:paraId="338203E6" w14:textId="77777777" w:rsidR="00434F06" w:rsidRPr="00970122" w:rsidRDefault="00095FDF"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Ընդունվել է:</w:t>
            </w:r>
          </w:p>
          <w:p w14:paraId="1DDC4A93" w14:textId="77777777" w:rsidR="00434F06" w:rsidRPr="00970122" w:rsidRDefault="00434F06"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են համապատասխան փոփոխություններն ու լրացումը:</w:t>
            </w:r>
          </w:p>
        </w:tc>
      </w:tr>
      <w:tr w:rsidR="00970122" w:rsidRPr="00970122" w14:paraId="18575772" w14:textId="77777777" w:rsidTr="00C87E48">
        <w:trPr>
          <w:gridBefore w:val="2"/>
          <w:wBefore w:w="18" w:type="dxa"/>
          <w:trHeight w:val="279"/>
          <w:jc w:val="center"/>
        </w:trPr>
        <w:tc>
          <w:tcPr>
            <w:tcW w:w="11757" w:type="dxa"/>
            <w:gridSpan w:val="4"/>
            <w:vMerge w:val="restart"/>
            <w:tcBorders>
              <w:top w:val="single" w:sz="4" w:space="0" w:color="auto"/>
              <w:left w:val="single" w:sz="4" w:space="0" w:color="auto"/>
              <w:bottom w:val="single" w:sz="4" w:space="0" w:color="auto"/>
              <w:right w:val="single" w:sz="4" w:space="0" w:color="auto"/>
            </w:tcBorders>
            <w:shd w:val="clear" w:color="auto" w:fill="D9D9D9"/>
            <w:hideMark/>
          </w:tcPr>
          <w:p w14:paraId="6BD774B0" w14:textId="62D818B9" w:rsidR="00900744" w:rsidRPr="00970122" w:rsidRDefault="00732F11" w:rsidP="006469BC">
            <w:pPr>
              <w:pStyle w:val="ListParagraph"/>
              <w:numPr>
                <w:ilvl w:val="0"/>
                <w:numId w:val="1"/>
              </w:numPr>
              <w:spacing w:after="0" w:line="360" w:lineRule="auto"/>
              <w:jc w:val="center"/>
              <w:rPr>
                <w:rFonts w:ascii="GHEA Grapalat" w:hAnsi="GHEA Grapalat"/>
                <w:b/>
                <w:sz w:val="24"/>
                <w:szCs w:val="24"/>
                <w:lang w:val="hy-AM"/>
              </w:rPr>
            </w:pPr>
            <w:r w:rsidRPr="00970122">
              <w:rPr>
                <w:rFonts w:ascii="GHEA Grapalat" w:hAnsi="GHEA Grapalat"/>
                <w:b/>
                <w:sz w:val="24"/>
                <w:szCs w:val="24"/>
                <w:lang w:val="hy-AM"/>
              </w:rPr>
              <w:lastRenderedPageBreak/>
              <w:t xml:space="preserve">ՀՀ </w:t>
            </w:r>
            <w:r w:rsidR="000F0821" w:rsidRPr="00970122">
              <w:rPr>
                <w:rFonts w:ascii="GHEA Grapalat" w:hAnsi="GHEA Grapalat"/>
                <w:b/>
                <w:sz w:val="24"/>
                <w:szCs w:val="24"/>
                <w:lang w:val="hy-AM"/>
              </w:rPr>
              <w:t>տ</w:t>
            </w:r>
            <w:r w:rsidRPr="00970122">
              <w:rPr>
                <w:rFonts w:ascii="GHEA Grapalat" w:hAnsi="GHEA Grapalat"/>
                <w:b/>
                <w:sz w:val="24"/>
                <w:szCs w:val="24"/>
                <w:lang w:val="hy-AM"/>
              </w:rPr>
              <w:t>արածքային</w:t>
            </w:r>
            <w:r w:rsidR="000F0821" w:rsidRPr="00970122">
              <w:rPr>
                <w:rFonts w:ascii="GHEA Grapalat" w:hAnsi="GHEA Grapalat"/>
                <w:b/>
                <w:sz w:val="24"/>
                <w:szCs w:val="24"/>
                <w:lang w:val="hy-AM"/>
              </w:rPr>
              <w:t xml:space="preserve"> </w:t>
            </w:r>
            <w:r w:rsidRPr="00970122">
              <w:rPr>
                <w:rFonts w:ascii="GHEA Grapalat" w:hAnsi="GHEA Grapalat"/>
                <w:b/>
                <w:sz w:val="24"/>
                <w:szCs w:val="24"/>
                <w:lang w:val="hy-AM"/>
              </w:rPr>
              <w:t>կառավարման և ենթակառուցվածքների նախարարություն</w:t>
            </w: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3A47CDF" w14:textId="46D9848B" w:rsidR="00900744" w:rsidRPr="00FA3902" w:rsidRDefault="00732F11" w:rsidP="00FA3902">
            <w:pPr>
              <w:spacing w:after="0" w:line="360" w:lineRule="auto"/>
              <w:ind w:firstLine="252"/>
              <w:jc w:val="center"/>
              <w:rPr>
                <w:rFonts w:ascii="GHEA Grapalat" w:hAnsi="GHEA Grapalat" w:cs="Cambria Math"/>
                <w:b/>
                <w:sz w:val="24"/>
                <w:szCs w:val="24"/>
              </w:rPr>
            </w:pPr>
            <w:r w:rsidRPr="00FA3902">
              <w:rPr>
                <w:rFonts w:ascii="GHEA Grapalat" w:hAnsi="GHEA Grapalat" w:cstheme="minorHAnsi"/>
                <w:b/>
                <w:sz w:val="24"/>
                <w:szCs w:val="24"/>
                <w:lang w:val="hy-AM"/>
              </w:rPr>
              <w:t>08</w:t>
            </w:r>
            <w:r w:rsidR="00FA3902">
              <w:rPr>
                <w:rFonts w:ascii="GHEA Grapalat" w:hAnsi="GHEA Grapalat" w:cstheme="minorHAnsi"/>
                <w:b/>
                <w:sz w:val="24"/>
                <w:szCs w:val="24"/>
                <w:lang w:val="en-US"/>
              </w:rPr>
              <w:t>.</w:t>
            </w:r>
            <w:r w:rsidR="00900744" w:rsidRPr="00FA3902">
              <w:rPr>
                <w:rFonts w:ascii="GHEA Grapalat" w:hAnsi="GHEA Grapalat" w:cstheme="minorHAnsi"/>
                <w:b/>
                <w:sz w:val="24"/>
                <w:szCs w:val="24"/>
                <w:lang w:val="hy-AM"/>
              </w:rPr>
              <w:t>1</w:t>
            </w:r>
            <w:r w:rsidRPr="00FA3902">
              <w:rPr>
                <w:rFonts w:ascii="GHEA Grapalat" w:hAnsi="GHEA Grapalat" w:cstheme="minorHAnsi"/>
                <w:b/>
                <w:sz w:val="24"/>
                <w:szCs w:val="24"/>
                <w:lang w:val="hy-AM"/>
              </w:rPr>
              <w:t>2</w:t>
            </w:r>
            <w:r w:rsidR="00FA3902">
              <w:rPr>
                <w:rFonts w:ascii="GHEA Grapalat" w:hAnsi="GHEA Grapalat" w:cstheme="minorHAnsi"/>
                <w:b/>
                <w:sz w:val="24"/>
                <w:szCs w:val="24"/>
                <w:lang w:val="en-US"/>
              </w:rPr>
              <w:t>.</w:t>
            </w:r>
            <w:r w:rsidR="00900744" w:rsidRPr="00FA3902">
              <w:rPr>
                <w:rFonts w:ascii="GHEA Grapalat" w:hAnsi="GHEA Grapalat" w:cstheme="minorHAnsi"/>
                <w:b/>
                <w:sz w:val="24"/>
                <w:szCs w:val="24"/>
                <w:lang w:val="hy-AM"/>
              </w:rPr>
              <w:t>2025թ</w:t>
            </w:r>
            <w:r w:rsidR="00FA3902">
              <w:rPr>
                <w:rFonts w:ascii="MS Gothic" w:eastAsia="MS Gothic" w:hAnsi="MS Gothic" w:cs="MS Gothic" w:hint="eastAsia"/>
                <w:b/>
                <w:sz w:val="24"/>
                <w:szCs w:val="24"/>
                <w:lang w:val="hy-AM"/>
              </w:rPr>
              <w:t>.</w:t>
            </w:r>
          </w:p>
        </w:tc>
      </w:tr>
      <w:tr w:rsidR="00970122" w:rsidRPr="00970122" w14:paraId="04F5B1B5" w14:textId="77777777" w:rsidTr="00C87E48">
        <w:trPr>
          <w:gridBefore w:val="2"/>
          <w:wBefore w:w="18" w:type="dxa"/>
          <w:trHeight w:val="263"/>
          <w:jc w:val="center"/>
        </w:trPr>
        <w:tc>
          <w:tcPr>
            <w:tcW w:w="11757" w:type="dxa"/>
            <w:gridSpan w:val="4"/>
            <w:vMerge/>
            <w:tcBorders>
              <w:top w:val="single" w:sz="4" w:space="0" w:color="auto"/>
              <w:left w:val="single" w:sz="4" w:space="0" w:color="auto"/>
              <w:bottom w:val="single" w:sz="4" w:space="0" w:color="auto"/>
              <w:right w:val="single" w:sz="4" w:space="0" w:color="auto"/>
            </w:tcBorders>
            <w:vAlign w:val="center"/>
            <w:hideMark/>
          </w:tcPr>
          <w:p w14:paraId="69C2817C" w14:textId="77777777" w:rsidR="00900744" w:rsidRPr="00970122" w:rsidRDefault="00900744" w:rsidP="006469BC">
            <w:pPr>
              <w:spacing w:after="0" w:line="360" w:lineRule="auto"/>
              <w:jc w:val="both"/>
              <w:rPr>
                <w:rFonts w:ascii="GHEA Grapalat" w:hAnsi="GHEA Grapalat"/>
                <w:b/>
                <w:sz w:val="24"/>
                <w:szCs w:val="24"/>
                <w:lang w:val="hy-AM"/>
              </w:rPr>
            </w:pP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5EE606A" w14:textId="77777777" w:rsidR="00900744" w:rsidRPr="00970122" w:rsidRDefault="00900744" w:rsidP="006469BC">
            <w:pPr>
              <w:spacing w:after="0" w:line="360" w:lineRule="auto"/>
              <w:ind w:firstLine="252"/>
              <w:jc w:val="center"/>
              <w:rPr>
                <w:rFonts w:ascii="GHEA Grapalat" w:hAnsi="GHEA Grapalat" w:cs="Cambria Math"/>
                <w:b/>
                <w:sz w:val="24"/>
                <w:szCs w:val="24"/>
                <w:lang w:val="hy-AM"/>
              </w:rPr>
            </w:pPr>
            <w:r w:rsidRPr="00970122">
              <w:rPr>
                <w:rFonts w:ascii="GHEA Grapalat" w:hAnsi="GHEA Grapalat" w:cs="Cambria Math"/>
                <w:b/>
                <w:sz w:val="24"/>
                <w:szCs w:val="24"/>
                <w:lang w:val="en-GB"/>
              </w:rPr>
              <w:t xml:space="preserve">N </w:t>
            </w:r>
            <w:r w:rsidR="00732F11" w:rsidRPr="00970122">
              <w:rPr>
                <w:rFonts w:ascii="GHEA Grapalat" w:hAnsi="GHEA Grapalat" w:cs="Cambria Math"/>
                <w:b/>
                <w:sz w:val="24"/>
                <w:szCs w:val="24"/>
                <w:lang w:val="en-GB"/>
              </w:rPr>
              <w:t>ԴԽ//42120-2025</w:t>
            </w:r>
          </w:p>
        </w:tc>
      </w:tr>
      <w:tr w:rsidR="00970122" w:rsidRPr="00FA3902" w14:paraId="35F8EFC2"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66F1B21" w14:textId="65C0EAE8" w:rsidR="000B0E5D" w:rsidRPr="00970122" w:rsidRDefault="000C29D4" w:rsidP="000A10AF">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 xml:space="preserve"> </w:t>
            </w:r>
            <w:r w:rsidR="00732F11" w:rsidRPr="00970122">
              <w:rPr>
                <w:rFonts w:ascii="GHEA Grapalat" w:hAnsi="GHEA Grapalat"/>
                <w:sz w:val="24"/>
                <w:szCs w:val="24"/>
                <w:lang w:val="hy-AM"/>
              </w:rPr>
              <w:t>Նախագծի նախաբանից հանել «Բարձրագույն կրթության և գիտության մասին» օրենքի 9-րդ հոդվածի 1-ին մասին կատարված հղումը հանել, քանի որ այն չի հանդիսանում ՀՀ կառավարության կողմից սույն նախագծի ընդունման լիազորող նորմ:</w:t>
            </w:r>
          </w:p>
          <w:p w14:paraId="266AA3C8" w14:textId="77777777" w:rsidR="00A820DD" w:rsidRPr="00970122" w:rsidRDefault="00A820DD" w:rsidP="006469BC">
            <w:pPr>
              <w:pStyle w:val="ListParagraph"/>
              <w:spacing w:after="0" w:line="360" w:lineRule="auto"/>
              <w:ind w:left="22" w:firstLine="338"/>
              <w:jc w:val="both"/>
              <w:rPr>
                <w:rFonts w:ascii="GHEA Grapalat" w:hAnsi="GHEA Grapalat"/>
                <w:sz w:val="24"/>
                <w:szCs w:val="24"/>
                <w:lang w:val="hy-AM"/>
              </w:rPr>
            </w:pPr>
          </w:p>
          <w:p w14:paraId="6F708685" w14:textId="77777777" w:rsidR="000C58F3"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 xml:space="preserve">Նախագծի 10-րդ կետի հիմքով, որպես լիազորող նորմեր, նախագծի նախաբանում վկայակոչել նաև «Պետական ոչ առևտրային կազմակերպությունների մասին» օրենքի 5-րդ հոդվածի 2-րդ մասն ու «Կառավարչական իրավահարաբերությունների կարգավորման մասին» օրենքի 9-րդ հոդվածի 5-րդ մասը։ </w:t>
            </w:r>
          </w:p>
          <w:p w14:paraId="0B4BDAAA" w14:textId="77777777" w:rsidR="000C58F3"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Անհրաժեշտ է վկայակոչել նաև այն լիազորող նորմը, որը ՀՀ կառավարությանը լիազորում է Նախագծի 10-րդ կետի հիմքով անժամկետ և անհատույց օգտագործման իրավունքով գույք հանձնելու հիմնադրամին։</w:t>
            </w:r>
          </w:p>
          <w:p w14:paraId="78106EAA"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297277D4"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276BD476"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6EC2818A"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36F080B2"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4386065A"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07AE94CC"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4F8F1161"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3E9A83B7"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48BBD647" w14:textId="77777777" w:rsidR="00FA0333" w:rsidRPr="00970122" w:rsidRDefault="00FA0333" w:rsidP="006469BC">
            <w:pPr>
              <w:pStyle w:val="ListParagraph"/>
              <w:spacing w:after="0" w:line="360" w:lineRule="auto"/>
              <w:ind w:left="22" w:firstLine="338"/>
              <w:jc w:val="both"/>
              <w:rPr>
                <w:rFonts w:ascii="GHEA Grapalat" w:hAnsi="GHEA Grapalat"/>
                <w:sz w:val="24"/>
                <w:szCs w:val="24"/>
                <w:lang w:val="hy-AM"/>
              </w:rPr>
            </w:pPr>
          </w:p>
          <w:p w14:paraId="6918309E" w14:textId="77777777" w:rsidR="004E345B" w:rsidRPr="00970122" w:rsidRDefault="004E345B" w:rsidP="006469BC">
            <w:pPr>
              <w:pStyle w:val="ListParagraph"/>
              <w:spacing w:after="0" w:line="360" w:lineRule="auto"/>
              <w:ind w:left="22" w:firstLine="338"/>
              <w:jc w:val="both"/>
              <w:rPr>
                <w:rFonts w:ascii="GHEA Grapalat" w:hAnsi="GHEA Grapalat"/>
                <w:sz w:val="24"/>
                <w:szCs w:val="24"/>
                <w:lang w:val="hy-AM"/>
              </w:rPr>
            </w:pPr>
          </w:p>
          <w:p w14:paraId="600DFA88" w14:textId="77777777" w:rsidR="004E345B" w:rsidRPr="00970122" w:rsidRDefault="004E345B" w:rsidP="006469BC">
            <w:pPr>
              <w:pStyle w:val="ListParagraph"/>
              <w:spacing w:after="0" w:line="360" w:lineRule="auto"/>
              <w:ind w:left="22" w:firstLine="338"/>
              <w:jc w:val="both"/>
              <w:rPr>
                <w:rFonts w:ascii="GHEA Grapalat" w:hAnsi="GHEA Grapalat"/>
                <w:sz w:val="24"/>
                <w:szCs w:val="24"/>
                <w:lang w:val="hy-AM"/>
              </w:rPr>
            </w:pPr>
          </w:p>
          <w:p w14:paraId="13512B25" w14:textId="77777777" w:rsidR="004E345B" w:rsidRPr="00970122" w:rsidRDefault="004E345B" w:rsidP="006469BC">
            <w:pPr>
              <w:pStyle w:val="ListParagraph"/>
              <w:spacing w:after="0" w:line="360" w:lineRule="auto"/>
              <w:ind w:left="22" w:firstLine="338"/>
              <w:jc w:val="both"/>
              <w:rPr>
                <w:rFonts w:ascii="GHEA Grapalat" w:hAnsi="GHEA Grapalat"/>
                <w:sz w:val="24"/>
                <w:szCs w:val="24"/>
                <w:lang w:val="hy-AM"/>
              </w:rPr>
            </w:pPr>
          </w:p>
          <w:p w14:paraId="2BF0E7F6" w14:textId="77777777" w:rsidR="004E345B" w:rsidRPr="00970122" w:rsidRDefault="004E345B" w:rsidP="006469BC">
            <w:pPr>
              <w:pStyle w:val="ListParagraph"/>
              <w:spacing w:after="0" w:line="360" w:lineRule="auto"/>
              <w:ind w:left="22" w:firstLine="338"/>
              <w:jc w:val="both"/>
              <w:rPr>
                <w:rFonts w:ascii="GHEA Grapalat" w:hAnsi="GHEA Grapalat"/>
                <w:sz w:val="24"/>
                <w:szCs w:val="24"/>
                <w:lang w:val="hy-AM"/>
              </w:rPr>
            </w:pPr>
          </w:p>
          <w:p w14:paraId="53FF80B6" w14:textId="77777777" w:rsidR="004E345B" w:rsidRPr="00970122" w:rsidRDefault="004E345B" w:rsidP="006469BC">
            <w:pPr>
              <w:pStyle w:val="ListParagraph"/>
              <w:spacing w:after="0" w:line="360" w:lineRule="auto"/>
              <w:ind w:left="22" w:firstLine="338"/>
              <w:jc w:val="both"/>
              <w:rPr>
                <w:rFonts w:ascii="GHEA Grapalat" w:hAnsi="GHEA Grapalat"/>
                <w:sz w:val="24"/>
                <w:szCs w:val="24"/>
                <w:lang w:val="hy-AM"/>
              </w:rPr>
            </w:pPr>
          </w:p>
          <w:p w14:paraId="0BF9B6BD" w14:textId="77777777" w:rsidR="004E345B" w:rsidRPr="00970122" w:rsidRDefault="004E345B" w:rsidP="006469BC">
            <w:pPr>
              <w:pStyle w:val="ListParagraph"/>
              <w:spacing w:after="0" w:line="360" w:lineRule="auto"/>
              <w:ind w:left="22" w:firstLine="338"/>
              <w:jc w:val="both"/>
              <w:rPr>
                <w:rFonts w:ascii="GHEA Grapalat" w:hAnsi="GHEA Grapalat"/>
                <w:sz w:val="24"/>
                <w:szCs w:val="24"/>
                <w:lang w:val="hy-AM"/>
              </w:rPr>
            </w:pPr>
          </w:p>
          <w:p w14:paraId="05E4245D" w14:textId="77777777" w:rsidR="004E345B" w:rsidRPr="00970122" w:rsidRDefault="004E345B" w:rsidP="006469BC">
            <w:pPr>
              <w:pStyle w:val="ListParagraph"/>
              <w:spacing w:after="0" w:line="360" w:lineRule="auto"/>
              <w:ind w:left="22" w:firstLine="338"/>
              <w:jc w:val="both"/>
              <w:rPr>
                <w:rFonts w:ascii="GHEA Grapalat" w:hAnsi="GHEA Grapalat"/>
                <w:sz w:val="24"/>
                <w:szCs w:val="24"/>
                <w:lang w:val="hy-AM"/>
              </w:rPr>
            </w:pPr>
          </w:p>
          <w:p w14:paraId="1C53C400" w14:textId="77777777" w:rsidR="004E345B" w:rsidRPr="00970122" w:rsidRDefault="004E345B" w:rsidP="006469BC">
            <w:pPr>
              <w:pStyle w:val="ListParagraph"/>
              <w:spacing w:after="0" w:line="360" w:lineRule="auto"/>
              <w:ind w:left="22" w:firstLine="338"/>
              <w:jc w:val="both"/>
              <w:rPr>
                <w:rFonts w:ascii="GHEA Grapalat" w:hAnsi="GHEA Grapalat"/>
                <w:sz w:val="24"/>
                <w:szCs w:val="24"/>
                <w:lang w:val="hy-AM"/>
              </w:rPr>
            </w:pPr>
          </w:p>
          <w:p w14:paraId="54930106"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269B38E5"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2BE26A61"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2817E621"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37E44021"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4A7CF80C"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3744B7D5"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624D2731"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44E56136"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2ECF295D"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5C7298F8"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3363472C"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02AE3E1A"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71911A1F"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66A41DAF"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4113AE3F"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2B108167"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33411014"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6212A9ED"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010DE110"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0C7FCEE0"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1E30135D"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3563874D"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464A731F"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312F3BD6" w14:textId="77777777" w:rsidR="00D876D3" w:rsidRPr="00970122" w:rsidRDefault="00D876D3" w:rsidP="006469BC">
            <w:pPr>
              <w:pStyle w:val="ListParagraph"/>
              <w:spacing w:after="0" w:line="360" w:lineRule="auto"/>
              <w:ind w:left="22" w:firstLine="338"/>
              <w:jc w:val="both"/>
              <w:rPr>
                <w:rFonts w:ascii="GHEA Grapalat" w:hAnsi="GHEA Grapalat"/>
                <w:sz w:val="24"/>
                <w:szCs w:val="24"/>
                <w:lang w:val="hy-AM"/>
              </w:rPr>
            </w:pPr>
          </w:p>
          <w:p w14:paraId="014DBE60" w14:textId="1FD49766" w:rsidR="00D876D3" w:rsidRPr="00970122" w:rsidRDefault="00D876D3" w:rsidP="006469BC">
            <w:pPr>
              <w:pStyle w:val="ListParagraph"/>
              <w:spacing w:after="0" w:line="360" w:lineRule="auto"/>
              <w:ind w:left="29" w:firstLine="331"/>
              <w:jc w:val="both"/>
              <w:rPr>
                <w:rFonts w:ascii="GHEA Grapalat" w:hAnsi="GHEA Grapalat"/>
                <w:sz w:val="24"/>
                <w:szCs w:val="24"/>
                <w:lang w:val="hy-AM"/>
              </w:rPr>
            </w:pPr>
          </w:p>
          <w:p w14:paraId="39C0E877" w14:textId="38A2F0DA" w:rsidR="000F0821" w:rsidRPr="00970122" w:rsidRDefault="000F0821" w:rsidP="006469BC">
            <w:pPr>
              <w:pStyle w:val="ListParagraph"/>
              <w:spacing w:after="0" w:line="360" w:lineRule="auto"/>
              <w:ind w:left="29" w:firstLine="331"/>
              <w:jc w:val="both"/>
              <w:rPr>
                <w:rFonts w:ascii="GHEA Grapalat" w:hAnsi="GHEA Grapalat"/>
                <w:sz w:val="24"/>
                <w:szCs w:val="24"/>
                <w:lang w:val="hy-AM"/>
              </w:rPr>
            </w:pPr>
          </w:p>
          <w:p w14:paraId="5DFEA9F2" w14:textId="0DCA7F16" w:rsidR="000F0821" w:rsidRPr="00970122" w:rsidRDefault="000F0821" w:rsidP="006469BC">
            <w:pPr>
              <w:pStyle w:val="ListParagraph"/>
              <w:spacing w:after="0" w:line="360" w:lineRule="auto"/>
              <w:ind w:left="29" w:firstLine="331"/>
              <w:jc w:val="both"/>
              <w:rPr>
                <w:rFonts w:ascii="GHEA Grapalat" w:hAnsi="GHEA Grapalat"/>
                <w:sz w:val="24"/>
                <w:szCs w:val="24"/>
                <w:lang w:val="hy-AM"/>
              </w:rPr>
            </w:pPr>
          </w:p>
          <w:p w14:paraId="2C7A1E20" w14:textId="77777777" w:rsidR="000F0821" w:rsidRPr="00970122" w:rsidRDefault="000F0821" w:rsidP="006469BC">
            <w:pPr>
              <w:pStyle w:val="ListParagraph"/>
              <w:spacing w:after="0" w:line="360" w:lineRule="auto"/>
              <w:ind w:left="29" w:firstLine="331"/>
              <w:jc w:val="both"/>
              <w:rPr>
                <w:rFonts w:ascii="GHEA Grapalat" w:hAnsi="GHEA Grapalat"/>
                <w:sz w:val="24"/>
                <w:szCs w:val="24"/>
                <w:lang w:val="hy-AM"/>
              </w:rPr>
            </w:pPr>
          </w:p>
          <w:p w14:paraId="1E8D250B" w14:textId="77777777" w:rsidR="00D876D3" w:rsidRPr="00970122" w:rsidRDefault="00D876D3" w:rsidP="006469BC">
            <w:pPr>
              <w:pStyle w:val="ListParagraph"/>
              <w:spacing w:after="0" w:line="360" w:lineRule="auto"/>
              <w:ind w:left="29" w:firstLine="331"/>
              <w:contextualSpacing w:val="0"/>
              <w:jc w:val="both"/>
              <w:rPr>
                <w:rFonts w:ascii="GHEA Grapalat" w:hAnsi="GHEA Grapalat"/>
                <w:sz w:val="24"/>
                <w:szCs w:val="24"/>
                <w:lang w:val="hy-AM"/>
              </w:rPr>
            </w:pPr>
          </w:p>
          <w:p w14:paraId="27D2EB5E" w14:textId="77777777" w:rsidR="00D876D3" w:rsidRPr="00970122" w:rsidRDefault="00D876D3" w:rsidP="006469BC">
            <w:pPr>
              <w:pStyle w:val="ListParagraph"/>
              <w:spacing w:after="0" w:line="360" w:lineRule="auto"/>
              <w:ind w:left="29" w:firstLine="331"/>
              <w:contextualSpacing w:val="0"/>
              <w:jc w:val="both"/>
              <w:rPr>
                <w:rFonts w:ascii="GHEA Grapalat" w:hAnsi="GHEA Grapalat"/>
                <w:sz w:val="24"/>
                <w:szCs w:val="24"/>
                <w:lang w:val="hy-AM"/>
              </w:rPr>
            </w:pPr>
          </w:p>
          <w:p w14:paraId="6121149C" w14:textId="77777777" w:rsidR="009D3C44" w:rsidRPr="00970122" w:rsidRDefault="009D3C44" w:rsidP="006469BC">
            <w:pPr>
              <w:pStyle w:val="ListParagraph"/>
              <w:spacing w:after="0" w:line="360" w:lineRule="auto"/>
              <w:ind w:left="29" w:firstLine="331"/>
              <w:contextualSpacing w:val="0"/>
              <w:jc w:val="both"/>
              <w:rPr>
                <w:rFonts w:ascii="GHEA Grapalat" w:hAnsi="GHEA Grapalat"/>
                <w:sz w:val="24"/>
                <w:szCs w:val="24"/>
                <w:lang w:val="hy-AM"/>
              </w:rPr>
            </w:pPr>
          </w:p>
          <w:p w14:paraId="2357339B" w14:textId="77777777" w:rsidR="00047700" w:rsidRPr="00970122" w:rsidRDefault="00047700" w:rsidP="006469BC">
            <w:pPr>
              <w:pStyle w:val="ListParagraph"/>
              <w:spacing w:after="0" w:line="360" w:lineRule="auto"/>
              <w:ind w:left="29" w:firstLine="331"/>
              <w:contextualSpacing w:val="0"/>
              <w:jc w:val="both"/>
              <w:rPr>
                <w:rFonts w:ascii="GHEA Grapalat" w:hAnsi="GHEA Grapalat"/>
                <w:sz w:val="24"/>
                <w:szCs w:val="24"/>
                <w:lang w:val="hy-AM"/>
              </w:rPr>
            </w:pPr>
          </w:p>
          <w:p w14:paraId="00C03770"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5E77EF44"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671E2938"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6B3790A4"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2C2F2876"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54C1BB29"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5D079EC9"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66A85630"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7959FB8E"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042D0274"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6A3D665F"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56A089DA"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7CC829F7"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3C74EA71"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3C7E1E2F"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6433703F"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77678234"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31BCF2EE"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49CA2C58"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54CB636B"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563C3553"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6811FEC5"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483AEAAC" w14:textId="77777777" w:rsidR="000F0821" w:rsidRPr="00970122" w:rsidRDefault="000F0821" w:rsidP="006469BC">
            <w:pPr>
              <w:pStyle w:val="ListParagraph"/>
              <w:spacing w:after="0" w:line="360" w:lineRule="auto"/>
              <w:ind w:left="29" w:firstLine="331"/>
              <w:contextualSpacing w:val="0"/>
              <w:jc w:val="both"/>
              <w:rPr>
                <w:rFonts w:ascii="GHEA Grapalat" w:hAnsi="GHEA Grapalat"/>
                <w:sz w:val="24"/>
                <w:szCs w:val="24"/>
                <w:lang w:val="hy-AM"/>
              </w:rPr>
            </w:pPr>
          </w:p>
          <w:p w14:paraId="4390AD07" w14:textId="1567BFEF" w:rsidR="000C58F3" w:rsidRPr="00970122" w:rsidRDefault="00732F11" w:rsidP="006469BC">
            <w:pPr>
              <w:pStyle w:val="ListParagraph"/>
              <w:spacing w:after="0" w:line="360" w:lineRule="auto"/>
              <w:ind w:left="29" w:firstLine="331"/>
              <w:contextualSpacing w:val="0"/>
              <w:jc w:val="both"/>
              <w:rPr>
                <w:rFonts w:ascii="GHEA Grapalat" w:hAnsi="GHEA Grapalat"/>
                <w:sz w:val="24"/>
                <w:szCs w:val="24"/>
                <w:lang w:val="hy-AM"/>
              </w:rPr>
            </w:pPr>
            <w:r w:rsidRPr="00970122">
              <w:rPr>
                <w:rFonts w:ascii="GHEA Grapalat" w:hAnsi="GHEA Grapalat"/>
                <w:sz w:val="24"/>
                <w:szCs w:val="24"/>
                <w:lang w:val="hy-AM"/>
              </w:rPr>
              <w:t>Նախագծի 11-րդ կետի 1-ին ենթակետում՝ «որոշման» բառից առաջ լրացնել «սույն» բառը։</w:t>
            </w:r>
          </w:p>
          <w:p w14:paraId="491AED26" w14:textId="18E9013B" w:rsidR="00A508A4"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Նախագծի 11-րդ կետի 2-րդ ենթակետի ա. և բ. պարբերություններով Հայաստանի Հանրապետության տարածքային կառավարման և ենթակառուցվածքների նախարարության պետական գույքի կառավարման կոմիտեի նախագահին տրված հանձնարարականները դուրս են Պետական գույքի կառավարման կոմիտեի՝ օրենքով իրեն վերապահված լիազորությունների շրջանակից, հետևապես այդ կետերով նախատեսված հանձնարարականների կատարողը չի կարող հանդիսանալ Պետական գույքի կառավարման կոմիտեն։</w:t>
            </w:r>
          </w:p>
          <w:p w14:paraId="2908980F" w14:textId="77777777" w:rsidR="00A508A4"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Նախագծի 11-րդ կետի 3-րդ ենթակետով նախատեսված աշխատանքների իրականացումը Պետական գույքի կառավարման կոմիտեին հանձնարարելը ծանրակշիռ հիմնավորում չունի, ուստի անհրաժեշտ է վերանայել այդ դրույթը և դրանով նախատեսված աշխատանքների կատարումը հանձնարարարել այլ մարմիններին։</w:t>
            </w:r>
          </w:p>
          <w:p w14:paraId="2033C66A" w14:textId="77777777" w:rsidR="00A508A4"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Հիմք ընդունելով նախագծի 1-ին կետում նշված ««Հայաստանի Հանրապետության</w:t>
            </w:r>
            <w:r w:rsidR="000B0E5D" w:rsidRPr="00970122">
              <w:rPr>
                <w:rFonts w:ascii="GHEA Grapalat" w:hAnsi="GHEA Grapalat"/>
                <w:sz w:val="24"/>
                <w:szCs w:val="24"/>
                <w:lang w:val="hy-AM"/>
              </w:rPr>
              <w:t xml:space="preserve"> </w:t>
            </w:r>
            <w:r w:rsidRPr="00970122">
              <w:rPr>
                <w:rFonts w:ascii="GHEA Grapalat" w:hAnsi="GHEA Grapalat"/>
                <w:sz w:val="24"/>
                <w:szCs w:val="24"/>
                <w:lang w:val="hy-AM"/>
              </w:rPr>
              <w:t xml:space="preserve">գիտությունների ազգային ակադեմիա» հիմնադրամի (այսուհետ՝ Ակադեմիա)» ձևակերպումը՝ նախագծի 13-րդ կետում նշված </w:t>
            </w:r>
            <w:r w:rsidRPr="00970122">
              <w:rPr>
                <w:rFonts w:ascii="GHEA Grapalat" w:hAnsi="GHEA Grapalat"/>
                <w:sz w:val="24"/>
                <w:szCs w:val="24"/>
                <w:lang w:val="hy-AM"/>
              </w:rPr>
              <w:lastRenderedPageBreak/>
              <w:t>««Հայաստանի Հանրապետության գիտությունների ազգային ակադեմիա» հիմնադրամը» բառերը փոխարինել «Ակադեմիան» բառով։</w:t>
            </w:r>
          </w:p>
          <w:p w14:paraId="7D4FA579" w14:textId="77777777" w:rsidR="00A508A4"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Նախագծի 14-րդ կետի հիմքով նախագծի նախաբանում վկայակոչել համապատասխան լիազորող նորմը։</w:t>
            </w:r>
          </w:p>
          <w:p w14:paraId="5FAB1EEF" w14:textId="77777777" w:rsidR="00A508A4"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Նախագծի վերնագրում «ՈԱԿ-ը» հապավումը փոխարինել «ոչ առևտրային կազմակերպություն» բառերով։</w:t>
            </w:r>
          </w:p>
          <w:p w14:paraId="0AFACB23" w14:textId="77777777" w:rsidR="00A508A4"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Նախագծում նախատեսել դրույթ կնքված անհատույց օգտագործման պայմանագրերի գործողության ժամկետ սահմանելով երեք տարի։</w:t>
            </w:r>
          </w:p>
          <w:p w14:paraId="524FC293" w14:textId="77777777" w:rsidR="004069E1" w:rsidRPr="00970122" w:rsidRDefault="004069E1" w:rsidP="006469BC">
            <w:pPr>
              <w:pStyle w:val="ListParagraph"/>
              <w:spacing w:after="0" w:line="360" w:lineRule="auto"/>
              <w:ind w:left="22" w:firstLine="338"/>
              <w:jc w:val="both"/>
              <w:rPr>
                <w:rFonts w:ascii="GHEA Grapalat" w:hAnsi="GHEA Grapalat"/>
                <w:sz w:val="24"/>
                <w:szCs w:val="24"/>
                <w:lang w:val="hy-AM"/>
              </w:rPr>
            </w:pPr>
          </w:p>
          <w:p w14:paraId="58E85878" w14:textId="2AB8945A" w:rsidR="00A508A4"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Միաժամանակ տեղեկացնում ենք, որ նախագծի 11-րդ կետի 1-ին ենթակետով սահմանված և հավելված 2-ում նշված անշարժ գույքերը գտնվում են  Պետական գույքի կառավարման կոմիտեի հաշվեկշռում, մասնավորապես՝ Երևան, Կենտրոն Մարշալ Բաղրամյան պողոտա 24 հասցեում գտնվող գույքից՝ հողամասի 1.069029 հա և շինությունների ընդհանուր 6667.67 քմ մակերեսով անշարժ գույքի նկատմամբ գրանցված է «ՀԱՅԱՍՏԱՆԻ ՀԱՆՐԱՊԵՏՈՒԹՅԱՆ ԳԻՏՈՒԹՅՈՒՆՆԵՐԻ ԱԶԳԱՅԻՆ ԱԿԱԴԵՄԻԱ» ՈԱԿ-ի անհատույց օգտագործման իրավունքը, Երևան, Կենտրոն Մ. Բաղրամյան պողոտա 24/6 հասցեում գտնվող գույքից՝ հողամասի 0,353 հա և շինությունների ընդհանուր 5215.65 ք</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մ </w:t>
            </w:r>
            <w:r w:rsidRPr="00970122">
              <w:rPr>
                <w:rFonts w:ascii="GHEA Grapalat" w:hAnsi="GHEA Grapalat"/>
                <w:sz w:val="24"/>
                <w:szCs w:val="24"/>
                <w:lang w:val="hy-AM"/>
              </w:rPr>
              <w:lastRenderedPageBreak/>
              <w:t xml:space="preserve">մակերեսով անշարժ գույքի նկատմամբ գրանցված է «ՀԱՅԱՍՏԱՆԻ ՀԱՆՐԱՊԵՏՈՒԹՅԱՆ ԳԱԱ ՀԻՄՆԱՐԱՐ ԳԻՏԱԿԱՆ ԳՐԱԴԱՐԱՆ» ՈԱԿ-ի անհատույց օգտագործման իրավունքը, Կոտայքի մարզ, համայնք Չարենցավան գյուղ Արզական Անտառային փողոց 23 հասցեում գտնվող գույքից՝ հողամասի 2,5 հա և շինությունների ընդհանուր 2962 քմ մակերեսով անշարժ գույքի նկատմամբ գրանցված է «ՀԱՅԱՍՏԱՆԻ ՀԱՆՐԱՊԵՏՈՒԹՅԱՆ ԳԻՏՈՒԹՅՈՒՆՆԵՐԻ ԱԶԳԱՅԻՆ ԱԿԱԴԵՄԻԱ» ՈԱԿ-ի անհատույց օգտագործման իրավունքը, ուստի առաջարկում ենք խմբագրել վերնշյալ կետը։ </w:t>
            </w:r>
          </w:p>
          <w:p w14:paraId="6496CFFA" w14:textId="77777777" w:rsidR="00900744" w:rsidRPr="00970122" w:rsidRDefault="00732F11"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Հաշվի առնելով, որ Կոտայքի մարզ, համայնք Չարենցավան գյուղ Արզական Անտառային փողոց 23 հասցեում գտնվող գույքը գտնվում է օգտագործման համար անմխիթար վիճակում և փաստացի չի շահագործվում՝ առաջարկում ենք հավելված 2-ից հանել 3-րդ կետը։</w:t>
            </w:r>
          </w:p>
        </w:tc>
        <w:tc>
          <w:tcPr>
            <w:tcW w:w="6669" w:type="dxa"/>
            <w:gridSpan w:val="5"/>
            <w:tcBorders>
              <w:top w:val="single" w:sz="4" w:space="0" w:color="auto"/>
              <w:left w:val="single" w:sz="4" w:space="0" w:color="auto"/>
              <w:bottom w:val="single" w:sz="4" w:space="0" w:color="auto"/>
              <w:right w:val="single" w:sz="4" w:space="0" w:color="auto"/>
            </w:tcBorders>
            <w:hideMark/>
          </w:tcPr>
          <w:p w14:paraId="08B5A89A" w14:textId="77777777" w:rsidR="000C58F3" w:rsidRPr="00970122" w:rsidRDefault="00FB38C3" w:rsidP="006469BC">
            <w:pPr>
              <w:tabs>
                <w:tab w:val="left" w:pos="9356"/>
              </w:tabs>
              <w:spacing w:after="0" w:line="360" w:lineRule="auto"/>
              <w:jc w:val="both"/>
              <w:rPr>
                <w:rFonts w:ascii="GHEA Grapalat" w:hAnsi="GHEA Grapalat" w:cstheme="minorHAnsi"/>
                <w:b/>
                <w:sz w:val="24"/>
                <w:szCs w:val="24"/>
                <w:lang w:val="hy-AM"/>
              </w:rPr>
            </w:pPr>
            <w:r w:rsidRPr="00970122">
              <w:rPr>
                <w:rFonts w:ascii="GHEA Grapalat" w:hAnsi="GHEA Grapalat" w:cstheme="minorHAnsi"/>
                <w:b/>
                <w:sz w:val="24"/>
                <w:szCs w:val="24"/>
                <w:lang w:val="hy-AM"/>
              </w:rPr>
              <w:lastRenderedPageBreak/>
              <w:t>Չի ը</w:t>
            </w:r>
            <w:r w:rsidR="000C58F3" w:rsidRPr="00970122">
              <w:rPr>
                <w:rFonts w:ascii="GHEA Grapalat" w:hAnsi="GHEA Grapalat" w:cstheme="minorHAnsi"/>
                <w:b/>
                <w:sz w:val="24"/>
                <w:szCs w:val="24"/>
                <w:lang w:val="hy-AM"/>
              </w:rPr>
              <w:t>նդունվել:</w:t>
            </w:r>
          </w:p>
          <w:p w14:paraId="143D9DAA" w14:textId="79301BB3" w:rsidR="00F76449" w:rsidRPr="00970122" w:rsidRDefault="00FB38C3" w:rsidP="006469BC">
            <w:pPr>
              <w:shd w:val="clear" w:color="auto" w:fill="FFFFFF"/>
              <w:spacing w:after="0" w:line="360" w:lineRule="auto"/>
              <w:jc w:val="both"/>
              <w:rPr>
                <w:rFonts w:ascii="GHEA Grapalat" w:eastAsia="Times New Roman" w:hAnsi="GHEA Grapalat" w:cstheme="minorHAnsi"/>
                <w:bCs/>
                <w:sz w:val="24"/>
                <w:szCs w:val="24"/>
                <w:shd w:val="clear" w:color="auto" w:fill="FFFFFF"/>
                <w:lang w:val="hy-AM"/>
              </w:rPr>
            </w:pPr>
            <w:r w:rsidRPr="00970122">
              <w:rPr>
                <w:rFonts w:ascii="GHEA Grapalat" w:hAnsi="GHEA Grapalat" w:cstheme="minorHAnsi"/>
                <w:sz w:val="24"/>
                <w:szCs w:val="24"/>
                <w:lang w:val="hy-AM"/>
              </w:rPr>
              <w:t>Հաշվի առնելով</w:t>
            </w:r>
            <w:r w:rsidR="00F76449" w:rsidRPr="00970122">
              <w:rPr>
                <w:rFonts w:ascii="GHEA Grapalat" w:hAnsi="GHEA Grapalat" w:cstheme="minorHAnsi"/>
                <w:sz w:val="24"/>
                <w:szCs w:val="24"/>
                <w:lang w:val="hy-AM"/>
              </w:rPr>
              <w:t xml:space="preserve">, որ «Բարձրագույն կրթության և գիտության մասին» օրենքի 9-րդ հոդվածի 1-ին </w:t>
            </w:r>
            <w:r w:rsidR="00F76449" w:rsidRPr="00970122">
              <w:rPr>
                <w:rFonts w:ascii="GHEA Grapalat" w:eastAsia="Times New Roman" w:hAnsi="GHEA Grapalat" w:cstheme="minorHAnsi"/>
                <w:bCs/>
                <w:sz w:val="24"/>
                <w:szCs w:val="24"/>
                <w:shd w:val="clear" w:color="auto" w:fill="FFFFFF"/>
                <w:lang w:val="hy-AM"/>
              </w:rPr>
              <w:t>մասում է նշվում հիմնադրամի կարգավիճակով ակադեմիայի՝ Կառավարության կողմից հիմնադրվելու մասին դրույթը:</w:t>
            </w:r>
          </w:p>
          <w:p w14:paraId="0CE3CD57" w14:textId="602F4A7B" w:rsidR="000C58F3" w:rsidRPr="00970122" w:rsidRDefault="000C58F3" w:rsidP="006469BC">
            <w:pPr>
              <w:tabs>
                <w:tab w:val="left" w:pos="9356"/>
              </w:tabs>
              <w:spacing w:after="0" w:line="360" w:lineRule="auto"/>
              <w:jc w:val="both"/>
              <w:rPr>
                <w:rFonts w:ascii="GHEA Grapalat" w:hAnsi="GHEA Grapalat" w:cstheme="minorHAnsi"/>
                <w:b/>
                <w:sz w:val="24"/>
                <w:szCs w:val="24"/>
                <w:lang w:val="hy-AM"/>
              </w:rPr>
            </w:pPr>
            <w:r w:rsidRPr="00970122">
              <w:rPr>
                <w:rFonts w:ascii="GHEA Grapalat" w:hAnsi="GHEA Grapalat" w:cstheme="minorHAnsi"/>
                <w:b/>
                <w:sz w:val="24"/>
                <w:szCs w:val="24"/>
                <w:lang w:val="hy-AM"/>
              </w:rPr>
              <w:lastRenderedPageBreak/>
              <w:t>Ընդունվել է</w:t>
            </w:r>
            <w:r w:rsidR="00744CE9" w:rsidRPr="00970122">
              <w:rPr>
                <w:rFonts w:ascii="GHEA Grapalat" w:hAnsi="GHEA Grapalat" w:cstheme="minorHAnsi"/>
                <w:b/>
                <w:sz w:val="24"/>
                <w:szCs w:val="24"/>
                <w:lang w:val="hy-AM"/>
              </w:rPr>
              <w:t xml:space="preserve"> մասամբ</w:t>
            </w:r>
            <w:r w:rsidRPr="00970122">
              <w:rPr>
                <w:rFonts w:ascii="GHEA Grapalat" w:hAnsi="GHEA Grapalat" w:cstheme="minorHAnsi"/>
                <w:b/>
                <w:sz w:val="24"/>
                <w:szCs w:val="24"/>
                <w:lang w:val="hy-AM"/>
              </w:rPr>
              <w:t>:</w:t>
            </w:r>
          </w:p>
          <w:p w14:paraId="1A493FE6" w14:textId="77777777" w:rsidR="000C58F3" w:rsidRPr="00970122" w:rsidRDefault="000C58F3" w:rsidP="006469BC">
            <w:pPr>
              <w:spacing w:after="0" w:line="360" w:lineRule="auto"/>
              <w:jc w:val="both"/>
              <w:rPr>
                <w:rFonts w:ascii="GHEA Grapalat" w:hAnsi="GHEA Grapalat" w:cstheme="minorHAnsi"/>
                <w:sz w:val="24"/>
                <w:szCs w:val="24"/>
                <w:lang w:val="hy-AM"/>
              </w:rPr>
            </w:pPr>
            <w:r w:rsidRPr="00970122">
              <w:rPr>
                <w:rFonts w:ascii="GHEA Grapalat" w:hAnsi="GHEA Grapalat" w:cstheme="minorHAnsi"/>
                <w:sz w:val="24"/>
                <w:szCs w:val="24"/>
                <w:lang w:val="hy-AM"/>
              </w:rPr>
              <w:t>Կատարվել են համապատասխան լրացումները:</w:t>
            </w:r>
          </w:p>
          <w:p w14:paraId="0725245D" w14:textId="77777777" w:rsidR="000C58F3" w:rsidRPr="00970122" w:rsidRDefault="000C58F3" w:rsidP="006469BC">
            <w:pPr>
              <w:spacing w:after="0" w:line="360" w:lineRule="auto"/>
              <w:jc w:val="both"/>
              <w:rPr>
                <w:rFonts w:ascii="GHEA Grapalat" w:hAnsi="GHEA Grapalat" w:cstheme="minorHAnsi"/>
                <w:b/>
                <w:sz w:val="24"/>
                <w:szCs w:val="24"/>
                <w:lang w:val="hy-AM"/>
              </w:rPr>
            </w:pPr>
          </w:p>
          <w:p w14:paraId="36F0B40A" w14:textId="77777777" w:rsidR="000C58F3" w:rsidRPr="00970122" w:rsidRDefault="000C58F3" w:rsidP="006469BC">
            <w:pPr>
              <w:spacing w:after="0" w:line="360" w:lineRule="auto"/>
              <w:jc w:val="both"/>
              <w:rPr>
                <w:rFonts w:ascii="GHEA Grapalat" w:hAnsi="GHEA Grapalat" w:cstheme="minorHAnsi"/>
                <w:b/>
                <w:sz w:val="24"/>
                <w:szCs w:val="24"/>
                <w:lang w:val="hy-AM"/>
              </w:rPr>
            </w:pPr>
          </w:p>
          <w:p w14:paraId="323F2A28" w14:textId="77777777" w:rsidR="009D3C44" w:rsidRPr="00970122" w:rsidRDefault="009D3C44" w:rsidP="006469BC">
            <w:pPr>
              <w:spacing w:after="0" w:line="360" w:lineRule="auto"/>
              <w:jc w:val="both"/>
              <w:rPr>
                <w:rFonts w:ascii="GHEA Grapalat" w:hAnsi="GHEA Grapalat" w:cstheme="minorHAnsi"/>
                <w:b/>
                <w:sz w:val="24"/>
                <w:szCs w:val="24"/>
                <w:lang w:val="hy-AM"/>
              </w:rPr>
            </w:pPr>
          </w:p>
          <w:p w14:paraId="37AF2C67" w14:textId="77777777" w:rsidR="000F0821" w:rsidRPr="00970122" w:rsidRDefault="00D876D3" w:rsidP="006469BC">
            <w:pPr>
              <w:autoSpaceDE w:val="0"/>
              <w:autoSpaceDN w:val="0"/>
              <w:adjustRightInd w:val="0"/>
              <w:spacing w:after="0" w:line="360" w:lineRule="auto"/>
              <w:rPr>
                <w:rFonts w:ascii="GHEA Grapalat" w:hAnsi="GHEA Grapalat"/>
                <w:b/>
                <w:bCs/>
                <w:sz w:val="24"/>
                <w:szCs w:val="24"/>
                <w:lang w:val="hy-AM"/>
              </w:rPr>
            </w:pPr>
            <w:r w:rsidRPr="00970122">
              <w:rPr>
                <w:rFonts w:ascii="GHEA Grapalat" w:hAnsi="GHEA Grapalat"/>
                <w:b/>
                <w:bCs/>
                <w:sz w:val="24"/>
                <w:szCs w:val="24"/>
                <w:lang w:val="hy-AM"/>
              </w:rPr>
              <w:t>Ընդունվել է մասամբ</w:t>
            </w:r>
            <w:r w:rsidR="000F0821" w:rsidRPr="00970122">
              <w:rPr>
                <w:rFonts w:ascii="GHEA Grapalat" w:hAnsi="GHEA Grapalat"/>
                <w:b/>
                <w:bCs/>
                <w:sz w:val="24"/>
                <w:szCs w:val="24"/>
                <w:lang w:val="hy-AM"/>
              </w:rPr>
              <w:t>:</w:t>
            </w:r>
          </w:p>
          <w:p w14:paraId="2589E39F" w14:textId="01F080FA" w:rsidR="009D3C44" w:rsidRPr="00970122" w:rsidRDefault="000F0821" w:rsidP="006469BC">
            <w:pPr>
              <w:autoSpaceDE w:val="0"/>
              <w:autoSpaceDN w:val="0"/>
              <w:adjustRightInd w:val="0"/>
              <w:spacing w:after="0" w:line="360" w:lineRule="auto"/>
              <w:rPr>
                <w:rFonts w:ascii="GHEA Grapalat" w:hAnsi="GHEA Grapalat"/>
                <w:sz w:val="24"/>
                <w:szCs w:val="24"/>
                <w:lang w:val="hy-AM"/>
              </w:rPr>
            </w:pPr>
            <w:r w:rsidRPr="00970122">
              <w:rPr>
                <w:rFonts w:ascii="GHEA Grapalat" w:hAnsi="GHEA Grapalat"/>
                <w:bCs/>
                <w:sz w:val="24"/>
                <w:szCs w:val="24"/>
                <w:lang w:val="hy-AM"/>
              </w:rPr>
              <w:t>Կ</w:t>
            </w:r>
            <w:r w:rsidR="00D876D3" w:rsidRPr="00970122">
              <w:rPr>
                <w:rFonts w:ascii="GHEA Grapalat" w:hAnsi="GHEA Grapalat"/>
                <w:bCs/>
                <w:sz w:val="24"/>
                <w:szCs w:val="24"/>
                <w:lang w:val="hy-AM"/>
              </w:rPr>
              <w:t>ատարվել է համապատասխան լրացում</w:t>
            </w:r>
            <w:r w:rsidR="004B3D2C" w:rsidRPr="00970122">
              <w:rPr>
                <w:rFonts w:ascii="GHEA Grapalat" w:hAnsi="GHEA Grapalat"/>
                <w:bCs/>
                <w:sz w:val="24"/>
                <w:szCs w:val="24"/>
                <w:lang w:val="hy-AM"/>
              </w:rPr>
              <w:t xml:space="preserve"> նախագծի 10-րդ կետում</w:t>
            </w:r>
            <w:r w:rsidR="00D876D3" w:rsidRPr="00970122">
              <w:rPr>
                <w:rFonts w:ascii="GHEA Grapalat" w:hAnsi="GHEA Grapalat"/>
                <w:bCs/>
                <w:sz w:val="24"/>
                <w:szCs w:val="24"/>
                <w:lang w:val="hy-AM"/>
              </w:rPr>
              <w:t>։</w:t>
            </w:r>
            <w:r w:rsidR="00D876D3" w:rsidRPr="00970122">
              <w:rPr>
                <w:rFonts w:ascii="GHEA Grapalat" w:hAnsi="GHEA Grapalat"/>
                <w:sz w:val="24"/>
                <w:szCs w:val="24"/>
                <w:lang w:val="hy-AM"/>
              </w:rPr>
              <w:t xml:space="preserve"> </w:t>
            </w:r>
          </w:p>
          <w:p w14:paraId="0971B489" w14:textId="0293DA64" w:rsidR="00D876D3" w:rsidRPr="00970122" w:rsidRDefault="00D876D3" w:rsidP="006469BC">
            <w:pPr>
              <w:autoSpaceDE w:val="0"/>
              <w:autoSpaceDN w:val="0"/>
              <w:adjustRightInd w:val="0"/>
              <w:spacing w:after="0" w:line="360" w:lineRule="auto"/>
              <w:jc w:val="both"/>
              <w:rPr>
                <w:rFonts w:ascii="GHEA Grapalat" w:hAnsi="GHEA Grapalat"/>
                <w:sz w:val="24"/>
                <w:szCs w:val="24"/>
                <w:lang w:val="hy-AM"/>
              </w:rPr>
            </w:pPr>
            <w:r w:rsidRPr="00970122">
              <w:rPr>
                <w:rFonts w:ascii="GHEA Grapalat" w:hAnsi="GHEA Grapalat"/>
                <w:sz w:val="24"/>
                <w:szCs w:val="24"/>
                <w:lang w:val="hy-AM"/>
              </w:rPr>
              <w:t>Լրացումը կտարվել է</w:t>
            </w:r>
            <w:r w:rsidR="00F32E53" w:rsidRPr="00970122">
              <w:rPr>
                <w:rFonts w:ascii="GHEA Grapalat" w:hAnsi="GHEA Grapalat"/>
                <w:sz w:val="24"/>
                <w:szCs w:val="24"/>
                <w:lang w:val="hy-AM"/>
              </w:rPr>
              <w:t>`</w:t>
            </w:r>
            <w:r w:rsidRPr="00970122">
              <w:rPr>
                <w:rFonts w:ascii="GHEA Grapalat" w:hAnsi="GHEA Grapalat"/>
                <w:sz w:val="24"/>
                <w:szCs w:val="24"/>
                <w:lang w:val="hy-AM"/>
              </w:rPr>
              <w:t xml:space="preserve"> հաշվի առնելով «Պետական գույքի կառավարման մասին» օրենքի 6-րդ հոդվածի 1-ին մասի 9-րդ կետի և 30-րդ հոդվածի դրույթները, </w:t>
            </w:r>
            <w:r w:rsidRPr="00970122">
              <w:rPr>
                <w:rFonts w:ascii="GHEA Grapalat" w:hAnsi="GHEA Grapalat" w:cstheme="minorHAnsi"/>
                <w:i/>
                <w:sz w:val="24"/>
                <w:szCs w:val="24"/>
                <w:lang w:val="hy-AM"/>
              </w:rPr>
              <w:t>որոնց համաձայն Հայաստանի Հանրապետության կառավարությունն է սահմանում  պետական գույքի անհատույց օգտագործման տրամադրման կարգը և  պայմանները</w:t>
            </w:r>
            <w:r w:rsidRPr="00970122">
              <w:rPr>
                <w:rFonts w:ascii="GHEA Grapalat" w:hAnsi="GHEA Grapalat"/>
                <w:sz w:val="24"/>
                <w:szCs w:val="24"/>
                <w:lang w:val="hy-AM"/>
              </w:rPr>
              <w:t xml:space="preserve">, </w:t>
            </w:r>
            <w:r w:rsidRPr="00970122">
              <w:rPr>
                <w:rFonts w:ascii="GHEA Grapalat" w:hAnsi="GHEA Grapalat" w:cstheme="minorHAnsi"/>
                <w:sz w:val="24"/>
                <w:szCs w:val="24"/>
                <w:lang w:val="hy-AM"/>
              </w:rPr>
              <w:t xml:space="preserve">ինչպես նաև ՀՀ կառավարության 2023 թվականի </w:t>
            </w:r>
            <w:r w:rsidR="000F0821" w:rsidRPr="00970122">
              <w:rPr>
                <w:rFonts w:ascii="GHEA Grapalat" w:hAnsi="GHEA Grapalat" w:cstheme="minorHAnsi"/>
                <w:sz w:val="24"/>
                <w:szCs w:val="24"/>
                <w:lang w:val="hy-AM"/>
              </w:rPr>
              <w:t xml:space="preserve"> ապրիլի 21-ի </w:t>
            </w:r>
            <w:r w:rsidRPr="00970122">
              <w:rPr>
                <w:rFonts w:ascii="GHEA Grapalat" w:hAnsi="GHEA Grapalat" w:cstheme="minorHAnsi"/>
                <w:sz w:val="24"/>
                <w:szCs w:val="24"/>
                <w:lang w:val="hy-AM"/>
              </w:rPr>
              <w:t xml:space="preserve">N 595-Ն որոշմամբ հաստատված </w:t>
            </w:r>
            <w:r w:rsidRPr="00970122">
              <w:rPr>
                <w:rFonts w:ascii="GHEA Grapalat" w:eastAsiaTheme="minorHAnsi" w:hAnsi="GHEA Grapalat" w:cstheme="minorHAnsi"/>
                <w:bCs/>
                <w:sz w:val="24"/>
                <w:szCs w:val="24"/>
                <w:lang w:val="hy-AM" w:eastAsia="en-US"/>
              </w:rPr>
              <w:t xml:space="preserve">պետական գույքի անհատույց օգտագործման տրամադրման կարգի 4-րդ կետի վերջին </w:t>
            </w:r>
            <w:r w:rsidRPr="00970122">
              <w:rPr>
                <w:rFonts w:ascii="GHEA Grapalat" w:hAnsi="GHEA Grapalat" w:cstheme="minorHAnsi"/>
                <w:bCs/>
                <w:sz w:val="24"/>
                <w:szCs w:val="24"/>
                <w:lang w:val="hy-AM"/>
              </w:rPr>
              <w:t xml:space="preserve">պարբերությունը, </w:t>
            </w:r>
            <w:r w:rsidRPr="00970122">
              <w:rPr>
                <w:rFonts w:ascii="GHEA Grapalat" w:eastAsiaTheme="minorHAnsi" w:hAnsi="GHEA Grapalat" w:cstheme="minorHAnsi"/>
                <w:bCs/>
                <w:sz w:val="24"/>
                <w:szCs w:val="24"/>
                <w:lang w:val="hy-AM" w:eastAsia="en-US"/>
              </w:rPr>
              <w:t xml:space="preserve">որով սահմավում է, որ </w:t>
            </w:r>
            <w:r w:rsidRPr="00970122">
              <w:rPr>
                <w:rFonts w:ascii="GHEA Grapalat" w:eastAsiaTheme="minorHAnsi" w:hAnsi="GHEA Grapalat" w:cstheme="minorHAnsi"/>
                <w:sz w:val="24"/>
                <w:szCs w:val="24"/>
                <w:lang w:val="hy-AM" w:eastAsia="en-US"/>
              </w:rPr>
              <w:t xml:space="preserve">պետական ոչ առևտրային կազմակերպություններից վերակազմակերպված և Հայաստանի Հանրապետության </w:t>
            </w:r>
            <w:r w:rsidRPr="00970122">
              <w:rPr>
                <w:rFonts w:ascii="GHEA Grapalat" w:eastAsiaTheme="minorHAnsi" w:hAnsi="GHEA Grapalat" w:cstheme="minorHAnsi"/>
                <w:sz w:val="24"/>
                <w:szCs w:val="24"/>
                <w:lang w:val="hy-AM" w:eastAsia="en-US"/>
              </w:rPr>
              <w:lastRenderedPageBreak/>
              <w:t>կառավարության կողմից ստեղծված հիմնադրամներին գույքն անհատույց օգտագործման</w:t>
            </w:r>
            <w:r w:rsidR="009D3C44" w:rsidRPr="00970122">
              <w:rPr>
                <w:rFonts w:ascii="GHEA Grapalat" w:eastAsiaTheme="minorHAnsi" w:hAnsi="GHEA Grapalat" w:cstheme="minorHAnsi"/>
                <w:sz w:val="24"/>
                <w:szCs w:val="24"/>
                <w:lang w:val="hy-AM" w:eastAsia="en-US"/>
              </w:rPr>
              <w:t xml:space="preserve"> </w:t>
            </w:r>
            <w:r w:rsidRPr="00970122">
              <w:rPr>
                <w:rFonts w:ascii="GHEA Grapalat" w:eastAsiaTheme="minorHAnsi" w:hAnsi="GHEA Grapalat" w:cstheme="minorHAnsi"/>
                <w:sz w:val="24"/>
                <w:szCs w:val="24"/>
                <w:lang w:val="hy-AM" w:eastAsia="en-US"/>
              </w:rPr>
              <w:t>տրամադրվում են Հայաստանի Հանրապետության կառավարության որոշմամբ, հաշվի առնելով Հայաստանի Հանրապետության կրթության, գիտության, մշակույթի և սպորտի նախարարության կողմից նշված ժամկետը</w:t>
            </w:r>
            <w:r w:rsidRPr="00970122">
              <w:rPr>
                <w:rFonts w:ascii="GHEA Grapalat" w:hAnsi="GHEA Grapalat" w:cstheme="minorHAnsi"/>
                <w:sz w:val="24"/>
                <w:szCs w:val="24"/>
                <w:lang w:val="hy-AM"/>
              </w:rPr>
              <w:t>։</w:t>
            </w:r>
            <w:r w:rsidRPr="00970122">
              <w:rPr>
                <w:rFonts w:ascii="GHEA Grapalat" w:hAnsi="GHEA Grapalat" w:cstheme="minorHAnsi"/>
                <w:bCs/>
                <w:sz w:val="24"/>
                <w:szCs w:val="24"/>
                <w:lang w:val="hy-AM"/>
              </w:rPr>
              <w:t xml:space="preserve"> </w:t>
            </w:r>
            <w:r w:rsidRPr="00970122">
              <w:rPr>
                <w:rFonts w:ascii="GHEA Grapalat" w:hAnsi="GHEA Grapalat"/>
                <w:sz w:val="24"/>
                <w:szCs w:val="24"/>
                <w:lang w:val="hy-AM"/>
              </w:rPr>
              <w:t>Բացի այդ</w:t>
            </w:r>
            <w:r w:rsidR="009D3C44" w:rsidRPr="00970122">
              <w:rPr>
                <w:rFonts w:ascii="GHEA Grapalat" w:hAnsi="GHEA Grapalat"/>
                <w:sz w:val="24"/>
                <w:szCs w:val="24"/>
                <w:lang w:val="hy-AM"/>
              </w:rPr>
              <w:t>,</w:t>
            </w:r>
            <w:r w:rsidRPr="00970122">
              <w:rPr>
                <w:rFonts w:ascii="GHEA Grapalat" w:hAnsi="GHEA Grapalat"/>
                <w:sz w:val="24"/>
                <w:szCs w:val="24"/>
                <w:lang w:val="hy-AM"/>
              </w:rPr>
              <w:t xml:space="preserve"> Հայաստանի Հանրապետության </w:t>
            </w:r>
            <w:r w:rsidR="000F0821" w:rsidRPr="00970122">
              <w:rPr>
                <w:rFonts w:ascii="GHEA Grapalat" w:hAnsi="GHEA Grapalat"/>
                <w:sz w:val="24"/>
                <w:szCs w:val="24"/>
                <w:lang w:val="hy-AM"/>
              </w:rPr>
              <w:t>կ</w:t>
            </w:r>
            <w:r w:rsidRPr="00970122">
              <w:rPr>
                <w:rFonts w:ascii="GHEA Grapalat" w:hAnsi="GHEA Grapalat"/>
                <w:sz w:val="24"/>
                <w:szCs w:val="24"/>
                <w:lang w:val="hy-AM"/>
              </w:rPr>
              <w:t>առավարության 2011 թ</w:t>
            </w:r>
            <w:r w:rsidR="000F0821" w:rsidRPr="00970122">
              <w:rPr>
                <w:rFonts w:ascii="GHEA Grapalat" w:eastAsia="Microsoft JhengHei" w:hAnsi="GHEA Grapalat" w:cs="Cambria Math"/>
                <w:sz w:val="24"/>
                <w:szCs w:val="24"/>
                <w:lang w:val="hy-AM"/>
              </w:rPr>
              <w:t xml:space="preserve">վականի </w:t>
            </w:r>
            <w:r w:rsidRPr="00970122">
              <w:rPr>
                <w:rFonts w:ascii="GHEA Grapalat" w:hAnsi="GHEA Grapalat"/>
                <w:sz w:val="24"/>
                <w:szCs w:val="24"/>
                <w:lang w:val="hy-AM"/>
              </w:rPr>
              <w:t xml:space="preserve">մայիսի 26-ի N 815-Ն որոշմամբ ստեղծված «Հայաստանի Հանրապետության գիտությունների ազգային ակադեմիա» ոչ առևտրային </w:t>
            </w:r>
            <w:r w:rsidRPr="00970122">
              <w:rPr>
                <w:rFonts w:ascii="GHEA Grapalat" w:eastAsia="MS Mincho" w:hAnsi="GHEA Grapalat" w:cs="Sylfaen"/>
                <w:sz w:val="24"/>
                <w:szCs w:val="24"/>
                <w:lang w:val="hy-AM"/>
              </w:rPr>
              <w:t xml:space="preserve">կազմակերպությունը Հայաստանի Հանրապետության </w:t>
            </w:r>
            <w:r w:rsidR="000F0821" w:rsidRPr="00970122">
              <w:rPr>
                <w:rFonts w:ascii="GHEA Grapalat" w:eastAsia="MS Mincho" w:hAnsi="GHEA Grapalat" w:cs="Sylfaen"/>
                <w:sz w:val="24"/>
                <w:szCs w:val="24"/>
                <w:lang w:val="hy-AM"/>
              </w:rPr>
              <w:t>կ</w:t>
            </w:r>
            <w:r w:rsidRPr="00970122">
              <w:rPr>
                <w:rFonts w:ascii="GHEA Grapalat" w:eastAsia="MS Mincho" w:hAnsi="GHEA Grapalat" w:cs="Sylfaen"/>
                <w:sz w:val="24"/>
                <w:szCs w:val="24"/>
                <w:lang w:val="hy-AM"/>
              </w:rPr>
              <w:t>առավարության 2002 թ</w:t>
            </w:r>
            <w:r w:rsidR="000F0821" w:rsidRPr="00970122">
              <w:rPr>
                <w:rFonts w:ascii="GHEA Grapalat" w:eastAsia="MS Mincho" w:hAnsi="GHEA Grapalat" w:cs="Sylfaen"/>
                <w:sz w:val="24"/>
                <w:szCs w:val="24"/>
                <w:lang w:val="hy-AM"/>
              </w:rPr>
              <w:t>վականի</w:t>
            </w:r>
            <w:r w:rsidRPr="00970122">
              <w:rPr>
                <w:rFonts w:ascii="GHEA Grapalat" w:eastAsia="MS Mincho" w:hAnsi="GHEA Grapalat" w:cs="Sylfaen"/>
                <w:sz w:val="24"/>
                <w:szCs w:val="24"/>
                <w:lang w:val="hy-AM"/>
              </w:rPr>
              <w:t xml:space="preserve"> ապրիլի 29-ի N 477 որոշմամբ ստեղծված</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Հայաստանի</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Հանրապետության</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գիտությունների</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ազգային</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ակադեմիա</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պետական</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ոչ</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առևտրային</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կազմակերպության</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իրավահաջորդն</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 xml:space="preserve">է և ստեղծվել է որպես </w:t>
            </w:r>
            <w:r w:rsidRPr="00970122">
              <w:rPr>
                <w:rFonts w:ascii="GHEA Grapalat" w:hAnsi="GHEA Grapalat"/>
                <w:sz w:val="24"/>
                <w:szCs w:val="24"/>
                <w:lang w:val="hy-AM"/>
              </w:rPr>
              <w:t xml:space="preserve">100 տոկոս Հայաստանի Հանրապետության մասնակցությամբ գործող, </w:t>
            </w:r>
            <w:r w:rsidRPr="00970122">
              <w:rPr>
                <w:rFonts w:ascii="GHEA Grapalat" w:hAnsi="GHEA Grapalat"/>
                <w:iCs/>
                <w:sz w:val="24"/>
                <w:szCs w:val="24"/>
                <w:lang w:val="hy-AM"/>
              </w:rPr>
              <w:t xml:space="preserve">հատուկ կարգավիճակ ունեցող, ինքնակառավարվող բարձրագույն գիտական կազմակերպություն, որն իր կազմում ընդգրկված </w:t>
            </w:r>
            <w:r w:rsidRPr="00970122">
              <w:rPr>
                <w:rFonts w:ascii="GHEA Grapalat" w:eastAsia="MS Mincho" w:hAnsi="GHEA Grapalat" w:cs="Sylfaen"/>
                <w:sz w:val="24"/>
                <w:szCs w:val="24"/>
                <w:lang w:val="hy-AM"/>
              </w:rPr>
              <w:t>պետական</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ոչ</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առևտրային</w:t>
            </w:r>
            <w:r w:rsidRPr="00970122">
              <w:rPr>
                <w:rFonts w:ascii="GHEA Grapalat" w:eastAsia="MS Mincho" w:hAnsi="GHEA Grapalat" w:cs="MS Mincho"/>
                <w:sz w:val="24"/>
                <w:szCs w:val="24"/>
                <w:lang w:val="hy-AM"/>
              </w:rPr>
              <w:t xml:space="preserve"> </w:t>
            </w:r>
            <w:r w:rsidRPr="00970122">
              <w:rPr>
                <w:rFonts w:ascii="GHEA Grapalat" w:eastAsia="MS Mincho" w:hAnsi="GHEA Grapalat" w:cs="Sylfaen"/>
                <w:sz w:val="24"/>
                <w:szCs w:val="24"/>
                <w:lang w:val="hy-AM"/>
              </w:rPr>
              <w:t xml:space="preserve">կազմակերպությունների </w:t>
            </w:r>
            <w:r w:rsidRPr="00970122">
              <w:rPr>
                <w:rFonts w:ascii="GHEA Grapalat" w:eastAsia="MS Mincho" w:hAnsi="GHEA Grapalat" w:cs="Sylfaen"/>
                <w:sz w:val="24"/>
                <w:szCs w:val="24"/>
                <w:lang w:val="hy-AM"/>
              </w:rPr>
              <w:lastRenderedPageBreak/>
              <w:t>միջոցով</w:t>
            </w:r>
            <w:r w:rsidRPr="00970122">
              <w:rPr>
                <w:rFonts w:ascii="GHEA Grapalat" w:eastAsia="MS Mincho" w:hAnsi="GHEA Grapalat" w:cs="MS Mincho"/>
                <w:sz w:val="24"/>
                <w:szCs w:val="24"/>
                <w:lang w:val="hy-AM"/>
              </w:rPr>
              <w:t xml:space="preserve"> </w:t>
            </w:r>
            <w:r w:rsidRPr="00970122">
              <w:rPr>
                <w:rFonts w:ascii="GHEA Grapalat" w:hAnsi="GHEA Grapalat"/>
                <w:iCs/>
                <w:sz w:val="24"/>
                <w:szCs w:val="24"/>
                <w:lang w:val="hy-AM"/>
              </w:rPr>
              <w:t xml:space="preserve"> կազմակերպել, իրականացրել և համակարգել է գիտելիքի վրա հիմնված տնտեսական, սոցիալական և մշակութային զարգացման համար անհրաժեշտ հիմնարար և կիրառական հետազոտությունները և</w:t>
            </w:r>
            <w:r w:rsidR="009D3C44" w:rsidRPr="00970122">
              <w:rPr>
                <w:rFonts w:ascii="GHEA Grapalat" w:hAnsi="GHEA Grapalat"/>
                <w:iCs/>
                <w:sz w:val="24"/>
                <w:szCs w:val="24"/>
                <w:lang w:val="hy-AM"/>
              </w:rPr>
              <w:t xml:space="preserve"> </w:t>
            </w:r>
            <w:r w:rsidRPr="00970122">
              <w:rPr>
                <w:rFonts w:ascii="GHEA Grapalat" w:hAnsi="GHEA Grapalat"/>
                <w:sz w:val="24"/>
                <w:szCs w:val="24"/>
                <w:lang w:val="hy-AM"/>
              </w:rPr>
              <w:t xml:space="preserve">իր կանոնադրական նպատակներն իրականացնելու համար ֆինանսավորվել է ՀՀ պետական բյուջեից։  </w:t>
            </w:r>
          </w:p>
          <w:p w14:paraId="6A27950E" w14:textId="30E8813E" w:rsidR="00D876D3" w:rsidRPr="00970122" w:rsidRDefault="00D876D3" w:rsidP="006469BC">
            <w:pPr>
              <w:spacing w:after="0" w:line="360" w:lineRule="auto"/>
              <w:jc w:val="both"/>
              <w:rPr>
                <w:rFonts w:ascii="GHEA Grapalat" w:hAnsi="GHEA Grapalat"/>
                <w:iCs/>
                <w:sz w:val="24"/>
                <w:szCs w:val="24"/>
                <w:lang w:val="hy-AM"/>
              </w:rPr>
            </w:pPr>
            <w:r w:rsidRPr="00970122">
              <w:rPr>
                <w:rFonts w:ascii="GHEA Grapalat" w:hAnsi="GHEA Grapalat"/>
                <w:sz w:val="24"/>
                <w:szCs w:val="24"/>
                <w:lang w:val="hy-AM"/>
              </w:rPr>
              <w:t xml:space="preserve">Ինչպես իր կազմում գտնվող ՊՈԱԿ-ները, Ակադեմիան նույնպես, որպես </w:t>
            </w:r>
            <w:r w:rsidRPr="00970122">
              <w:rPr>
                <w:rFonts w:ascii="GHEA Grapalat" w:hAnsi="GHEA Grapalat"/>
                <w:iCs/>
                <w:sz w:val="24"/>
                <w:szCs w:val="24"/>
                <w:lang w:val="hy-AM"/>
              </w:rPr>
              <w:t xml:space="preserve">հատուկ կարգավիճակ ունեցող, ինքնակառավարվող բարձրագույն գիտական կազմակերպություն գործել է </w:t>
            </w:r>
            <w:r w:rsidRPr="00970122">
              <w:rPr>
                <w:rFonts w:ascii="GHEA Grapalat" w:hAnsi="GHEA Grapalat"/>
                <w:sz w:val="24"/>
                <w:szCs w:val="24"/>
                <w:lang w:val="hy-AM"/>
              </w:rPr>
              <w:t>2001 թվականի հոկտեմբերի 23-ին ընդունված «Պետական ոչ առևտրային կազմակերպությունների մասին» ՀՀ օրենքի 3-րդ հոդվածի 3-րդ մասի համաձայն, ըստ որի պ</w:t>
            </w:r>
            <w:r w:rsidRPr="00970122">
              <w:rPr>
                <w:rFonts w:ascii="GHEA Grapalat" w:hAnsi="GHEA Grapalat" w:cs="GHEA Grapalat"/>
                <w:iCs/>
                <w:sz w:val="24"/>
                <w:szCs w:val="24"/>
                <w:lang w:val="hy-AM"/>
              </w:rPr>
              <w:t>ետական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կազմակերպությունը</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շահույթ</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ստանալու</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նպատակ</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չհետապնդող</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իրավաբանական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անձի</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կարգավիճակ</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ունեցող</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ոչ</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առևտրային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կազմակերպություն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է</w:t>
            </w:r>
            <w:r w:rsidRPr="00970122">
              <w:rPr>
                <w:rFonts w:ascii="GHEA Grapalat" w:hAnsi="GHEA Grapalat"/>
                <w:iCs/>
                <w:sz w:val="24"/>
                <w:szCs w:val="24"/>
                <w:lang w:val="hy-AM"/>
              </w:rPr>
              <w:t xml:space="preserve">, </w:t>
            </w:r>
            <w:r w:rsidR="00A40208" w:rsidRPr="00970122">
              <w:rPr>
                <w:rFonts w:ascii="GHEA Grapalat" w:hAnsi="GHEA Grapalat" w:cs="GHEA Grapalat"/>
                <w:iCs/>
                <w:sz w:val="24"/>
                <w:szCs w:val="24"/>
                <w:lang w:val="hy-AM"/>
              </w:rPr>
              <w:t>որը</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ստեղծվում</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է</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միայն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մշակույթի</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առողջապահության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սոցիալական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սպորտի</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կրթության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գիտության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շրջակա</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միջավայրի</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պահպանության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և</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ոչ</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առևտրային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այլ</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lastRenderedPageBreak/>
              <w:t>բնագավառներում</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գործունեություն</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իրականացնելու</w:t>
            </w:r>
            <w:r w:rsidRPr="00970122">
              <w:rPr>
                <w:rFonts w:ascii="GHEA Grapalat" w:hAnsi="GHEA Grapalat"/>
                <w:iCs/>
                <w:sz w:val="24"/>
                <w:szCs w:val="24"/>
                <w:lang w:val="hy-AM"/>
              </w:rPr>
              <w:t xml:space="preserve"> </w:t>
            </w:r>
            <w:r w:rsidRPr="00970122">
              <w:rPr>
                <w:rFonts w:ascii="GHEA Grapalat" w:hAnsi="GHEA Grapalat" w:cs="GHEA Grapalat"/>
                <w:iCs/>
                <w:sz w:val="24"/>
                <w:szCs w:val="24"/>
                <w:lang w:val="hy-AM"/>
              </w:rPr>
              <w:t>նպատակով</w:t>
            </w:r>
            <w:r w:rsidRPr="00970122">
              <w:rPr>
                <w:rFonts w:ascii="GHEA Grapalat" w:hAnsi="GHEA Grapalat"/>
                <w:iCs/>
                <w:sz w:val="24"/>
                <w:szCs w:val="24"/>
                <w:lang w:val="hy-AM"/>
              </w:rPr>
              <w:t xml:space="preserve">: </w:t>
            </w:r>
          </w:p>
          <w:p w14:paraId="0B8E1727" w14:textId="77777777" w:rsidR="00D876D3" w:rsidRPr="00970122" w:rsidRDefault="00D876D3" w:rsidP="006469BC">
            <w:pPr>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Ակադեմիան իր գործունեությունն իրականացնելիս առաջնորդվել է պետական կազմակերպությունների հաշվապահությունը, ապրանքների, ծառայությունների ձեռքբերումը կարգավորող, պետական գույքի օգտագործումը և պետական ոչ առևտրային կազմակերպությունների գործունեությունը կարգավորող իրավական ակտերով։ </w:t>
            </w:r>
          </w:p>
          <w:p w14:paraId="651AD735" w14:textId="139A620F" w:rsidR="006B6216" w:rsidRPr="00970122" w:rsidRDefault="00A40208" w:rsidP="006469BC">
            <w:pPr>
              <w:tabs>
                <w:tab w:val="left" w:pos="9356"/>
              </w:tabs>
              <w:spacing w:after="0" w:line="360" w:lineRule="auto"/>
              <w:jc w:val="both"/>
              <w:rPr>
                <w:rFonts w:ascii="GHEA Grapalat" w:hAnsi="GHEA Grapalat" w:cstheme="minorHAnsi"/>
                <w:b/>
                <w:bCs/>
                <w:i/>
                <w:iCs/>
                <w:sz w:val="24"/>
                <w:szCs w:val="24"/>
                <w:lang w:val="hy-AM"/>
              </w:rPr>
            </w:pPr>
            <w:r w:rsidRPr="00970122">
              <w:rPr>
                <w:rFonts w:ascii="GHEA Grapalat" w:hAnsi="GHEA Grapalat"/>
                <w:b/>
                <w:bCs/>
                <w:i/>
                <w:iCs/>
                <w:sz w:val="24"/>
                <w:szCs w:val="24"/>
                <w:lang w:val="hy-AM"/>
              </w:rPr>
              <w:t>«</w:t>
            </w:r>
            <w:r w:rsidR="00D876D3" w:rsidRPr="00970122">
              <w:rPr>
                <w:rFonts w:ascii="GHEA Grapalat" w:hAnsi="GHEA Grapalat"/>
                <w:b/>
                <w:bCs/>
                <w:i/>
                <w:iCs/>
                <w:sz w:val="24"/>
                <w:szCs w:val="24"/>
                <w:lang w:val="hy-AM"/>
              </w:rPr>
              <w:t>Բարձրագույն կրթության և գիտության մասին</w:t>
            </w:r>
            <w:r w:rsidRPr="00970122">
              <w:rPr>
                <w:rFonts w:ascii="GHEA Grapalat" w:hAnsi="GHEA Grapalat"/>
                <w:b/>
                <w:bCs/>
                <w:i/>
                <w:iCs/>
                <w:sz w:val="24"/>
                <w:szCs w:val="24"/>
                <w:lang w:val="hy-AM"/>
              </w:rPr>
              <w:t>»</w:t>
            </w:r>
            <w:r w:rsidR="00D876D3" w:rsidRPr="00970122">
              <w:rPr>
                <w:rFonts w:ascii="GHEA Grapalat" w:hAnsi="GHEA Grapalat"/>
                <w:b/>
                <w:bCs/>
                <w:i/>
                <w:iCs/>
                <w:sz w:val="24"/>
                <w:szCs w:val="24"/>
                <w:lang w:val="hy-AM"/>
              </w:rPr>
              <w:t xml:space="preserve"> օրենքով Ակադեմիան հանդիսանում է Հայաստանի Հանրապետության հիմնադրած հիմնադրամ</w:t>
            </w:r>
            <w:r w:rsidR="00047700" w:rsidRPr="00970122">
              <w:rPr>
                <w:rFonts w:ascii="GHEA Grapalat" w:hAnsi="GHEA Grapalat"/>
                <w:b/>
                <w:bCs/>
                <w:i/>
                <w:iCs/>
                <w:sz w:val="24"/>
                <w:szCs w:val="24"/>
                <w:lang w:val="hy-AM"/>
              </w:rPr>
              <w:t>, որը կազմավորվել է Հայաստանի Հանրապետության 2002 թ</w:t>
            </w:r>
            <w:r w:rsidRPr="00970122">
              <w:rPr>
                <w:rFonts w:ascii="GHEA Grapalat" w:hAnsi="GHEA Grapalat"/>
                <w:b/>
                <w:bCs/>
                <w:i/>
                <w:iCs/>
                <w:sz w:val="24"/>
                <w:szCs w:val="24"/>
                <w:lang w:val="hy-AM"/>
              </w:rPr>
              <w:t>վականի</w:t>
            </w:r>
            <w:r w:rsidR="00047700" w:rsidRPr="00970122">
              <w:rPr>
                <w:rFonts w:ascii="GHEA Grapalat" w:hAnsi="GHEA Grapalat"/>
                <w:b/>
                <w:bCs/>
                <w:i/>
                <w:iCs/>
                <w:sz w:val="24"/>
                <w:szCs w:val="24"/>
                <w:lang w:val="hy-AM"/>
              </w:rPr>
              <w:t xml:space="preserve"> ապրիլի 29-ի N 477 որոշմամբ ստեղծված «Հայաստանի Հանրապետության գիտությունների ազգային ակադեմիա» պետական ոչ առևտրային կազմակերպության վերակազմավորման արդյունքում։ Ըստ այդմ </w:t>
            </w:r>
            <w:r w:rsidR="00D876D3" w:rsidRPr="00970122">
              <w:rPr>
                <w:rFonts w:ascii="GHEA Grapalat" w:hAnsi="GHEA Grapalat"/>
                <w:b/>
                <w:bCs/>
                <w:i/>
                <w:iCs/>
                <w:sz w:val="24"/>
                <w:szCs w:val="24"/>
                <w:lang w:val="hy-AM"/>
              </w:rPr>
              <w:t xml:space="preserve">նրա վրա տարածվում է </w:t>
            </w:r>
            <w:r w:rsidR="00D876D3" w:rsidRPr="00970122">
              <w:rPr>
                <w:rFonts w:ascii="GHEA Grapalat" w:hAnsi="GHEA Grapalat" w:cstheme="minorHAnsi"/>
                <w:b/>
                <w:bCs/>
                <w:i/>
                <w:iCs/>
                <w:sz w:val="24"/>
                <w:szCs w:val="24"/>
                <w:lang w:val="hy-AM"/>
              </w:rPr>
              <w:t xml:space="preserve"> ՀՀ կառավարության  2023 թվականի </w:t>
            </w:r>
            <w:r w:rsidRPr="00970122">
              <w:rPr>
                <w:rFonts w:ascii="GHEA Grapalat" w:hAnsi="GHEA Grapalat" w:cstheme="minorHAnsi"/>
                <w:b/>
                <w:bCs/>
                <w:i/>
                <w:iCs/>
                <w:sz w:val="24"/>
                <w:szCs w:val="24"/>
                <w:lang w:val="hy-AM"/>
              </w:rPr>
              <w:t xml:space="preserve">ապրիլի 21-ի </w:t>
            </w:r>
            <w:r w:rsidR="00D876D3" w:rsidRPr="00970122">
              <w:rPr>
                <w:rFonts w:ascii="GHEA Grapalat" w:hAnsi="GHEA Grapalat" w:cstheme="minorHAnsi"/>
                <w:b/>
                <w:bCs/>
                <w:i/>
                <w:iCs/>
                <w:sz w:val="24"/>
                <w:szCs w:val="24"/>
                <w:lang w:val="hy-AM"/>
              </w:rPr>
              <w:t xml:space="preserve">N 595-Ն որոշմամբ հաստատված </w:t>
            </w:r>
            <w:r w:rsidR="00D876D3" w:rsidRPr="00970122">
              <w:rPr>
                <w:rFonts w:ascii="GHEA Grapalat" w:eastAsiaTheme="minorHAnsi" w:hAnsi="GHEA Grapalat" w:cstheme="minorHAnsi"/>
                <w:b/>
                <w:bCs/>
                <w:i/>
                <w:iCs/>
                <w:sz w:val="24"/>
                <w:szCs w:val="24"/>
                <w:lang w:val="hy-AM" w:eastAsia="en-US"/>
              </w:rPr>
              <w:t xml:space="preserve">պետական գույքի անհատույց </w:t>
            </w:r>
            <w:r w:rsidR="00D876D3" w:rsidRPr="00970122">
              <w:rPr>
                <w:rFonts w:ascii="GHEA Grapalat" w:eastAsiaTheme="minorHAnsi" w:hAnsi="GHEA Grapalat" w:cstheme="minorHAnsi"/>
                <w:b/>
                <w:bCs/>
                <w:i/>
                <w:iCs/>
                <w:sz w:val="24"/>
                <w:szCs w:val="24"/>
                <w:lang w:val="hy-AM" w:eastAsia="en-US"/>
              </w:rPr>
              <w:lastRenderedPageBreak/>
              <w:t>օգտագործման տրամադրման կարգի 4-րդ կետի վերջին պարբերության սահմանումը։</w:t>
            </w:r>
            <w:r w:rsidR="00D876D3" w:rsidRPr="00970122">
              <w:rPr>
                <w:rFonts w:ascii="GHEA Grapalat" w:hAnsi="GHEA Grapalat"/>
                <w:b/>
                <w:bCs/>
                <w:i/>
                <w:iCs/>
                <w:sz w:val="24"/>
                <w:szCs w:val="24"/>
                <w:lang w:val="hy-AM"/>
              </w:rPr>
              <w:t xml:space="preserve"> </w:t>
            </w:r>
          </w:p>
          <w:p w14:paraId="25AD3FF3" w14:textId="77777777" w:rsidR="000C58F3" w:rsidRPr="00970122" w:rsidRDefault="000C58F3" w:rsidP="006469BC">
            <w:pPr>
              <w:tabs>
                <w:tab w:val="left" w:pos="9356"/>
              </w:tabs>
              <w:spacing w:after="0" w:line="360" w:lineRule="auto"/>
              <w:jc w:val="both"/>
              <w:rPr>
                <w:rFonts w:ascii="GHEA Grapalat" w:hAnsi="GHEA Grapalat" w:cstheme="minorHAnsi"/>
                <w:b/>
                <w:sz w:val="24"/>
                <w:szCs w:val="24"/>
                <w:lang w:val="hy-AM"/>
              </w:rPr>
            </w:pPr>
            <w:r w:rsidRPr="00970122">
              <w:rPr>
                <w:rFonts w:ascii="GHEA Grapalat" w:hAnsi="GHEA Grapalat" w:cstheme="minorHAnsi"/>
                <w:b/>
                <w:sz w:val="24"/>
                <w:szCs w:val="24"/>
                <w:lang w:val="hy-AM"/>
              </w:rPr>
              <w:t>Ընդունվել է:</w:t>
            </w:r>
          </w:p>
          <w:p w14:paraId="027B1B0F" w14:textId="7EAB9E68" w:rsidR="000C58F3" w:rsidRPr="00970122" w:rsidRDefault="000C58F3" w:rsidP="006469BC">
            <w:pPr>
              <w:spacing w:after="0" w:line="360" w:lineRule="auto"/>
              <w:jc w:val="both"/>
              <w:rPr>
                <w:rFonts w:ascii="GHEA Grapalat" w:hAnsi="GHEA Grapalat" w:cstheme="minorHAnsi"/>
                <w:sz w:val="24"/>
                <w:szCs w:val="24"/>
                <w:lang w:val="hy-AM"/>
              </w:rPr>
            </w:pPr>
            <w:r w:rsidRPr="00970122">
              <w:rPr>
                <w:rFonts w:ascii="GHEA Grapalat" w:hAnsi="GHEA Grapalat" w:cstheme="minorHAnsi"/>
                <w:sz w:val="24"/>
                <w:szCs w:val="24"/>
                <w:lang w:val="hy-AM"/>
              </w:rPr>
              <w:t xml:space="preserve">Կատարվել </w:t>
            </w:r>
            <w:r w:rsidR="000F0821" w:rsidRPr="00970122">
              <w:rPr>
                <w:rFonts w:ascii="GHEA Grapalat" w:hAnsi="GHEA Grapalat" w:cstheme="minorHAnsi"/>
                <w:sz w:val="24"/>
                <w:szCs w:val="24"/>
                <w:lang w:val="hy-AM"/>
              </w:rPr>
              <w:t>է</w:t>
            </w:r>
            <w:r w:rsidRPr="00970122">
              <w:rPr>
                <w:rFonts w:ascii="GHEA Grapalat" w:hAnsi="GHEA Grapalat" w:cstheme="minorHAnsi"/>
                <w:sz w:val="24"/>
                <w:szCs w:val="24"/>
                <w:lang w:val="hy-AM"/>
              </w:rPr>
              <w:t xml:space="preserve"> համապատասխան լրացումը:</w:t>
            </w:r>
          </w:p>
          <w:p w14:paraId="049E1C47" w14:textId="595F6CAE" w:rsidR="00BA16C8" w:rsidRPr="00970122" w:rsidRDefault="00BA16C8" w:rsidP="006469BC">
            <w:pPr>
              <w:pStyle w:val="CommentText"/>
              <w:spacing w:after="0" w:line="360" w:lineRule="auto"/>
              <w:rPr>
                <w:rFonts w:ascii="GHEA Grapalat" w:hAnsi="GHEA Grapalat"/>
                <w:b/>
                <w:bCs/>
                <w:sz w:val="24"/>
                <w:szCs w:val="24"/>
                <w:lang w:val="hy-AM"/>
              </w:rPr>
            </w:pPr>
            <w:r w:rsidRPr="00970122">
              <w:rPr>
                <w:rFonts w:ascii="GHEA Grapalat" w:hAnsi="GHEA Grapalat"/>
                <w:b/>
                <w:bCs/>
                <w:sz w:val="24"/>
                <w:szCs w:val="24"/>
                <w:lang w:val="hy-AM"/>
              </w:rPr>
              <w:t>Ը</w:t>
            </w:r>
            <w:r w:rsidR="00D876D3" w:rsidRPr="00970122">
              <w:rPr>
                <w:rFonts w:ascii="GHEA Grapalat" w:hAnsi="GHEA Grapalat"/>
                <w:b/>
                <w:bCs/>
                <w:sz w:val="24"/>
                <w:szCs w:val="24"/>
                <w:lang w:val="hy-AM"/>
              </w:rPr>
              <w:t>նդունվել է</w:t>
            </w:r>
            <w:r w:rsidRPr="00970122">
              <w:rPr>
                <w:rFonts w:ascii="GHEA Grapalat" w:hAnsi="GHEA Grapalat"/>
                <w:b/>
                <w:bCs/>
                <w:sz w:val="24"/>
                <w:szCs w:val="24"/>
                <w:lang w:val="hy-AM"/>
              </w:rPr>
              <w:t>։</w:t>
            </w:r>
            <w:r w:rsidR="00D876D3" w:rsidRPr="00970122">
              <w:rPr>
                <w:rFonts w:ascii="GHEA Grapalat" w:hAnsi="GHEA Grapalat"/>
                <w:b/>
                <w:bCs/>
                <w:sz w:val="24"/>
                <w:szCs w:val="24"/>
                <w:lang w:val="hy-AM"/>
              </w:rPr>
              <w:t xml:space="preserve"> </w:t>
            </w:r>
          </w:p>
          <w:p w14:paraId="40AF8F8F" w14:textId="4B96A49E" w:rsidR="00D876D3" w:rsidRPr="00970122" w:rsidRDefault="00BA16C8" w:rsidP="006469BC">
            <w:pPr>
              <w:pStyle w:val="CommentText"/>
              <w:spacing w:after="0" w:line="360" w:lineRule="auto"/>
              <w:rPr>
                <w:rFonts w:ascii="GHEA Grapalat" w:hAnsi="GHEA Grapalat"/>
                <w:bCs/>
                <w:sz w:val="24"/>
                <w:szCs w:val="24"/>
                <w:lang w:val="hy-AM"/>
              </w:rPr>
            </w:pPr>
            <w:r w:rsidRPr="00970122">
              <w:rPr>
                <w:rFonts w:ascii="GHEA Grapalat" w:hAnsi="GHEA Grapalat"/>
                <w:bCs/>
                <w:sz w:val="24"/>
                <w:szCs w:val="24"/>
                <w:lang w:val="hy-AM"/>
              </w:rPr>
              <w:t>Կ</w:t>
            </w:r>
            <w:r w:rsidR="00D876D3" w:rsidRPr="00970122">
              <w:rPr>
                <w:rFonts w:ascii="GHEA Grapalat" w:hAnsi="GHEA Grapalat"/>
                <w:bCs/>
                <w:sz w:val="24"/>
                <w:szCs w:val="24"/>
                <w:lang w:val="hy-AM"/>
              </w:rPr>
              <w:t xml:space="preserve">ատարվել է համապատասխան </w:t>
            </w:r>
            <w:r w:rsidR="00A40208" w:rsidRPr="00970122">
              <w:rPr>
                <w:rFonts w:ascii="GHEA Grapalat" w:hAnsi="GHEA Grapalat"/>
                <w:bCs/>
                <w:sz w:val="24"/>
                <w:szCs w:val="24"/>
                <w:lang w:val="hy-AM"/>
              </w:rPr>
              <w:t>փոփոխություն</w:t>
            </w:r>
            <w:r w:rsidR="00D876D3" w:rsidRPr="00970122">
              <w:rPr>
                <w:rFonts w:ascii="GHEA Grapalat" w:hAnsi="GHEA Grapalat"/>
                <w:bCs/>
                <w:sz w:val="24"/>
                <w:szCs w:val="24"/>
                <w:lang w:val="hy-AM"/>
              </w:rPr>
              <w:t>։</w:t>
            </w:r>
          </w:p>
          <w:p w14:paraId="2A232A88" w14:textId="77777777" w:rsidR="000C58F3" w:rsidRPr="00970122" w:rsidRDefault="000C58F3" w:rsidP="006469BC">
            <w:pPr>
              <w:spacing w:after="0" w:line="360" w:lineRule="auto"/>
              <w:jc w:val="both"/>
              <w:rPr>
                <w:rFonts w:ascii="GHEA Grapalat" w:eastAsia="Times New Roman" w:hAnsi="GHEA Grapalat" w:cstheme="minorHAnsi"/>
                <w:sz w:val="24"/>
                <w:szCs w:val="24"/>
                <w:lang w:val="hy-AM"/>
              </w:rPr>
            </w:pPr>
          </w:p>
          <w:p w14:paraId="2223651F" w14:textId="77777777" w:rsidR="000C58F3" w:rsidRPr="00970122" w:rsidRDefault="000C58F3" w:rsidP="006469BC">
            <w:pPr>
              <w:spacing w:after="0" w:line="360" w:lineRule="auto"/>
              <w:jc w:val="both"/>
              <w:rPr>
                <w:rFonts w:ascii="GHEA Grapalat" w:eastAsia="Times New Roman" w:hAnsi="GHEA Grapalat" w:cstheme="minorHAnsi"/>
                <w:sz w:val="24"/>
                <w:szCs w:val="24"/>
                <w:lang w:val="hy-AM"/>
              </w:rPr>
            </w:pPr>
          </w:p>
          <w:p w14:paraId="42EB1534" w14:textId="77777777" w:rsidR="000C58F3" w:rsidRPr="00970122" w:rsidRDefault="000C58F3" w:rsidP="006469BC">
            <w:pPr>
              <w:spacing w:after="0" w:line="360" w:lineRule="auto"/>
              <w:jc w:val="both"/>
              <w:rPr>
                <w:rFonts w:ascii="GHEA Grapalat" w:eastAsia="Times New Roman" w:hAnsi="GHEA Grapalat" w:cstheme="minorHAnsi"/>
                <w:sz w:val="24"/>
                <w:szCs w:val="24"/>
                <w:lang w:val="hy-AM"/>
              </w:rPr>
            </w:pPr>
          </w:p>
          <w:p w14:paraId="4F99358B" w14:textId="77777777" w:rsidR="00BA16C8" w:rsidRPr="00970122" w:rsidRDefault="00BA16C8" w:rsidP="006469BC">
            <w:pPr>
              <w:spacing w:after="0" w:line="360" w:lineRule="auto"/>
              <w:jc w:val="both"/>
              <w:rPr>
                <w:rFonts w:ascii="GHEA Grapalat" w:hAnsi="GHEA Grapalat" w:cstheme="minorHAnsi"/>
                <w:sz w:val="24"/>
                <w:szCs w:val="24"/>
                <w:lang w:val="hy-AM"/>
              </w:rPr>
            </w:pPr>
          </w:p>
          <w:p w14:paraId="43A8048A" w14:textId="77777777" w:rsidR="00BA16C8" w:rsidRPr="00970122" w:rsidRDefault="00BA16C8" w:rsidP="006469BC">
            <w:pPr>
              <w:spacing w:after="0" w:line="360" w:lineRule="auto"/>
              <w:jc w:val="both"/>
              <w:rPr>
                <w:rFonts w:ascii="GHEA Grapalat" w:hAnsi="GHEA Grapalat" w:cstheme="minorHAnsi"/>
                <w:sz w:val="24"/>
                <w:szCs w:val="24"/>
                <w:lang w:val="hy-AM"/>
              </w:rPr>
            </w:pPr>
          </w:p>
          <w:p w14:paraId="1FC30351" w14:textId="77777777" w:rsidR="00CE1853" w:rsidRPr="00970122" w:rsidRDefault="00CE1853" w:rsidP="006469BC">
            <w:pPr>
              <w:tabs>
                <w:tab w:val="left" w:pos="9356"/>
              </w:tabs>
              <w:spacing w:after="0" w:line="360" w:lineRule="auto"/>
              <w:jc w:val="both"/>
              <w:rPr>
                <w:rFonts w:ascii="GHEA Grapalat" w:hAnsi="GHEA Grapalat" w:cstheme="minorHAnsi"/>
                <w:b/>
                <w:sz w:val="24"/>
                <w:szCs w:val="24"/>
                <w:lang w:val="hy-AM"/>
              </w:rPr>
            </w:pPr>
          </w:p>
          <w:p w14:paraId="17630475" w14:textId="77777777" w:rsidR="000C58F3" w:rsidRPr="00970122" w:rsidRDefault="000C58F3" w:rsidP="006469BC">
            <w:pPr>
              <w:tabs>
                <w:tab w:val="left" w:pos="9356"/>
              </w:tabs>
              <w:spacing w:after="0" w:line="360" w:lineRule="auto"/>
              <w:jc w:val="both"/>
              <w:rPr>
                <w:rFonts w:ascii="GHEA Grapalat" w:hAnsi="GHEA Grapalat" w:cstheme="minorHAnsi"/>
                <w:b/>
                <w:sz w:val="24"/>
                <w:szCs w:val="24"/>
                <w:lang w:val="hy-AM"/>
              </w:rPr>
            </w:pPr>
            <w:r w:rsidRPr="00970122">
              <w:rPr>
                <w:rFonts w:ascii="GHEA Grapalat" w:hAnsi="GHEA Grapalat" w:cstheme="minorHAnsi"/>
                <w:b/>
                <w:sz w:val="24"/>
                <w:szCs w:val="24"/>
                <w:lang w:val="hy-AM"/>
              </w:rPr>
              <w:t>Ընդունվել է:</w:t>
            </w:r>
          </w:p>
          <w:p w14:paraId="4CAEC1AA" w14:textId="24FB67AF" w:rsidR="000C58F3" w:rsidRPr="00970122" w:rsidRDefault="000C58F3" w:rsidP="006469BC">
            <w:pPr>
              <w:spacing w:after="0" w:line="360" w:lineRule="auto"/>
              <w:jc w:val="both"/>
              <w:rPr>
                <w:rFonts w:ascii="GHEA Grapalat" w:hAnsi="GHEA Grapalat" w:cstheme="minorHAnsi"/>
                <w:sz w:val="24"/>
                <w:szCs w:val="24"/>
                <w:lang w:val="hy-AM"/>
              </w:rPr>
            </w:pPr>
            <w:r w:rsidRPr="00970122">
              <w:rPr>
                <w:rFonts w:ascii="GHEA Grapalat" w:hAnsi="GHEA Grapalat" w:cstheme="minorHAnsi"/>
                <w:sz w:val="24"/>
                <w:szCs w:val="24"/>
                <w:lang w:val="hy-AM"/>
              </w:rPr>
              <w:t xml:space="preserve">Կատարվել </w:t>
            </w:r>
            <w:r w:rsidR="00A40208" w:rsidRPr="00970122">
              <w:rPr>
                <w:rFonts w:ascii="GHEA Grapalat" w:hAnsi="GHEA Grapalat" w:cstheme="minorHAnsi"/>
                <w:sz w:val="24"/>
                <w:szCs w:val="24"/>
                <w:lang w:val="hy-AM"/>
              </w:rPr>
              <w:t>է</w:t>
            </w:r>
            <w:r w:rsidRPr="00970122">
              <w:rPr>
                <w:rFonts w:ascii="GHEA Grapalat" w:hAnsi="GHEA Grapalat" w:cstheme="minorHAnsi"/>
                <w:sz w:val="24"/>
                <w:szCs w:val="24"/>
                <w:lang w:val="hy-AM"/>
              </w:rPr>
              <w:t xml:space="preserve"> համապատասխան փոփոխությունը:</w:t>
            </w:r>
          </w:p>
          <w:p w14:paraId="67486355" w14:textId="77777777" w:rsidR="000C58F3" w:rsidRPr="00970122" w:rsidRDefault="000C58F3" w:rsidP="006469BC">
            <w:pPr>
              <w:spacing w:after="0" w:line="360" w:lineRule="auto"/>
              <w:jc w:val="both"/>
              <w:rPr>
                <w:rFonts w:ascii="GHEA Grapalat" w:hAnsi="GHEA Grapalat" w:cstheme="minorHAnsi"/>
                <w:b/>
                <w:sz w:val="24"/>
                <w:szCs w:val="24"/>
                <w:lang w:val="hy-AM"/>
              </w:rPr>
            </w:pPr>
          </w:p>
          <w:p w14:paraId="5F17A625" w14:textId="77777777" w:rsidR="000C58F3" w:rsidRPr="00970122" w:rsidRDefault="000C58F3" w:rsidP="006469BC">
            <w:pPr>
              <w:spacing w:after="0" w:line="360" w:lineRule="auto"/>
              <w:jc w:val="both"/>
              <w:rPr>
                <w:rFonts w:ascii="GHEA Grapalat" w:hAnsi="GHEA Grapalat" w:cstheme="minorHAnsi"/>
                <w:b/>
                <w:sz w:val="24"/>
                <w:szCs w:val="24"/>
                <w:lang w:val="hy-AM"/>
              </w:rPr>
            </w:pPr>
          </w:p>
          <w:p w14:paraId="294DB35B" w14:textId="77777777" w:rsidR="00CE1853" w:rsidRPr="00970122" w:rsidRDefault="00CE1853" w:rsidP="006469BC">
            <w:pPr>
              <w:tabs>
                <w:tab w:val="left" w:pos="9356"/>
              </w:tabs>
              <w:spacing w:after="0" w:line="360" w:lineRule="auto"/>
              <w:jc w:val="both"/>
              <w:rPr>
                <w:rFonts w:ascii="GHEA Grapalat" w:hAnsi="GHEA Grapalat" w:cstheme="minorHAnsi"/>
                <w:b/>
                <w:sz w:val="24"/>
                <w:szCs w:val="24"/>
                <w:lang w:val="hy-AM"/>
              </w:rPr>
            </w:pPr>
          </w:p>
          <w:p w14:paraId="3A30E24C" w14:textId="77777777" w:rsidR="000A653C" w:rsidRPr="00970122" w:rsidRDefault="000A653C" w:rsidP="006469BC">
            <w:pPr>
              <w:tabs>
                <w:tab w:val="left" w:pos="9356"/>
              </w:tabs>
              <w:spacing w:after="0" w:line="360" w:lineRule="auto"/>
              <w:jc w:val="both"/>
              <w:rPr>
                <w:rFonts w:ascii="GHEA Grapalat" w:hAnsi="GHEA Grapalat" w:cstheme="minorHAnsi"/>
                <w:b/>
                <w:sz w:val="24"/>
                <w:szCs w:val="24"/>
                <w:lang w:val="hy-AM"/>
              </w:rPr>
            </w:pPr>
            <w:r w:rsidRPr="00970122">
              <w:rPr>
                <w:rFonts w:ascii="GHEA Grapalat" w:hAnsi="GHEA Grapalat" w:cstheme="minorHAnsi"/>
                <w:b/>
                <w:sz w:val="24"/>
                <w:szCs w:val="24"/>
                <w:lang w:val="hy-AM"/>
              </w:rPr>
              <w:t>Ընդունվել է:</w:t>
            </w:r>
          </w:p>
          <w:p w14:paraId="00664C37" w14:textId="2C41DB3E" w:rsidR="000C58F3" w:rsidRPr="00970122" w:rsidRDefault="000A653C" w:rsidP="006469BC">
            <w:pPr>
              <w:spacing w:after="0" w:line="360" w:lineRule="auto"/>
              <w:jc w:val="both"/>
              <w:rPr>
                <w:rFonts w:ascii="GHEA Grapalat" w:hAnsi="GHEA Grapalat" w:cstheme="minorHAnsi"/>
                <w:sz w:val="24"/>
                <w:szCs w:val="24"/>
                <w:lang w:val="hy-AM"/>
              </w:rPr>
            </w:pPr>
            <w:r w:rsidRPr="00970122">
              <w:rPr>
                <w:rFonts w:ascii="GHEA Grapalat" w:hAnsi="GHEA Grapalat" w:cstheme="minorHAnsi"/>
                <w:sz w:val="24"/>
                <w:szCs w:val="24"/>
                <w:lang w:val="hy-AM"/>
              </w:rPr>
              <w:t xml:space="preserve">Կատարվել </w:t>
            </w:r>
            <w:r w:rsidR="000F0821" w:rsidRPr="00970122">
              <w:rPr>
                <w:rFonts w:ascii="GHEA Grapalat" w:hAnsi="GHEA Grapalat" w:cstheme="minorHAnsi"/>
                <w:sz w:val="24"/>
                <w:szCs w:val="24"/>
                <w:lang w:val="hy-AM"/>
              </w:rPr>
              <w:t>է</w:t>
            </w:r>
            <w:r w:rsidRPr="00970122">
              <w:rPr>
                <w:rFonts w:ascii="GHEA Grapalat" w:hAnsi="GHEA Grapalat" w:cstheme="minorHAnsi"/>
                <w:sz w:val="24"/>
                <w:szCs w:val="24"/>
                <w:lang w:val="hy-AM"/>
              </w:rPr>
              <w:t xml:space="preserve"> համապատասխան լրացումը:</w:t>
            </w:r>
          </w:p>
          <w:p w14:paraId="6F867BD8" w14:textId="77777777" w:rsidR="000B0E5D" w:rsidRPr="00970122" w:rsidRDefault="000B0E5D" w:rsidP="006469BC">
            <w:pPr>
              <w:spacing w:after="0" w:line="360" w:lineRule="auto"/>
              <w:jc w:val="both"/>
              <w:rPr>
                <w:rFonts w:ascii="GHEA Grapalat" w:hAnsi="GHEA Grapalat" w:cstheme="minorHAnsi"/>
                <w:b/>
                <w:sz w:val="24"/>
                <w:szCs w:val="24"/>
                <w:lang w:val="hy-AM"/>
              </w:rPr>
            </w:pPr>
          </w:p>
          <w:p w14:paraId="154A1192" w14:textId="77777777" w:rsidR="00BA16C8" w:rsidRPr="00970122" w:rsidRDefault="00BA16C8" w:rsidP="006469BC">
            <w:pPr>
              <w:tabs>
                <w:tab w:val="left" w:pos="9356"/>
              </w:tabs>
              <w:spacing w:after="0" w:line="360" w:lineRule="auto"/>
              <w:jc w:val="both"/>
              <w:rPr>
                <w:rFonts w:ascii="GHEA Grapalat" w:hAnsi="GHEA Grapalat" w:cstheme="minorHAnsi"/>
                <w:b/>
                <w:sz w:val="24"/>
                <w:szCs w:val="24"/>
                <w:lang w:val="hy-AM"/>
              </w:rPr>
            </w:pPr>
          </w:p>
          <w:p w14:paraId="5590D8E4" w14:textId="77777777" w:rsidR="00BA16C8" w:rsidRPr="00970122" w:rsidRDefault="00BA16C8" w:rsidP="006469BC">
            <w:pPr>
              <w:tabs>
                <w:tab w:val="left" w:pos="9356"/>
              </w:tabs>
              <w:spacing w:after="0" w:line="360" w:lineRule="auto"/>
              <w:jc w:val="both"/>
              <w:rPr>
                <w:rFonts w:ascii="GHEA Grapalat" w:hAnsi="GHEA Grapalat" w:cstheme="minorHAnsi"/>
                <w:b/>
                <w:sz w:val="24"/>
                <w:szCs w:val="24"/>
                <w:lang w:val="hy-AM"/>
              </w:rPr>
            </w:pPr>
          </w:p>
          <w:p w14:paraId="30DD8E47" w14:textId="77777777" w:rsidR="000C58F3" w:rsidRPr="00970122" w:rsidRDefault="000C58F3" w:rsidP="006469BC">
            <w:pPr>
              <w:tabs>
                <w:tab w:val="left" w:pos="9356"/>
              </w:tabs>
              <w:spacing w:after="0" w:line="360" w:lineRule="auto"/>
              <w:jc w:val="both"/>
              <w:rPr>
                <w:rFonts w:ascii="GHEA Grapalat" w:hAnsi="GHEA Grapalat" w:cstheme="minorHAnsi"/>
                <w:b/>
                <w:sz w:val="24"/>
                <w:szCs w:val="24"/>
                <w:lang w:val="hy-AM"/>
              </w:rPr>
            </w:pPr>
            <w:r w:rsidRPr="00970122">
              <w:rPr>
                <w:rFonts w:ascii="GHEA Grapalat" w:hAnsi="GHEA Grapalat" w:cstheme="minorHAnsi"/>
                <w:b/>
                <w:sz w:val="24"/>
                <w:szCs w:val="24"/>
                <w:lang w:val="hy-AM"/>
              </w:rPr>
              <w:t>Ընդունվել է:</w:t>
            </w:r>
          </w:p>
          <w:p w14:paraId="3EA7FF67" w14:textId="7F7181FD" w:rsidR="000C58F3" w:rsidRPr="00970122" w:rsidRDefault="000C58F3" w:rsidP="006469BC">
            <w:pPr>
              <w:spacing w:after="0" w:line="360" w:lineRule="auto"/>
              <w:jc w:val="both"/>
              <w:rPr>
                <w:rFonts w:ascii="GHEA Grapalat" w:hAnsi="GHEA Grapalat" w:cstheme="minorHAnsi"/>
                <w:sz w:val="24"/>
                <w:szCs w:val="24"/>
                <w:lang w:val="hy-AM"/>
              </w:rPr>
            </w:pPr>
            <w:r w:rsidRPr="00970122">
              <w:rPr>
                <w:rFonts w:ascii="GHEA Grapalat" w:hAnsi="GHEA Grapalat" w:cstheme="minorHAnsi"/>
                <w:sz w:val="24"/>
                <w:szCs w:val="24"/>
                <w:lang w:val="hy-AM"/>
              </w:rPr>
              <w:t xml:space="preserve">Կատարվել </w:t>
            </w:r>
            <w:r w:rsidR="000F0821" w:rsidRPr="00970122">
              <w:rPr>
                <w:rFonts w:ascii="GHEA Grapalat" w:hAnsi="GHEA Grapalat" w:cstheme="minorHAnsi"/>
                <w:sz w:val="24"/>
                <w:szCs w:val="24"/>
                <w:lang w:val="hy-AM"/>
              </w:rPr>
              <w:t>է</w:t>
            </w:r>
            <w:r w:rsidRPr="00970122">
              <w:rPr>
                <w:rFonts w:ascii="GHEA Grapalat" w:hAnsi="GHEA Grapalat" w:cstheme="minorHAnsi"/>
                <w:sz w:val="24"/>
                <w:szCs w:val="24"/>
                <w:lang w:val="hy-AM"/>
              </w:rPr>
              <w:t xml:space="preserve"> համապատասխան փոփոխությունը:</w:t>
            </w:r>
          </w:p>
          <w:p w14:paraId="1FE4E298" w14:textId="77777777" w:rsidR="00BA16C8" w:rsidRPr="00970122" w:rsidRDefault="00BA16C8" w:rsidP="006469BC">
            <w:pPr>
              <w:tabs>
                <w:tab w:val="left" w:pos="9356"/>
              </w:tabs>
              <w:spacing w:after="0" w:line="360" w:lineRule="auto"/>
              <w:jc w:val="both"/>
              <w:rPr>
                <w:rFonts w:ascii="GHEA Grapalat" w:hAnsi="GHEA Grapalat" w:cstheme="minorHAnsi"/>
                <w:b/>
                <w:sz w:val="24"/>
                <w:szCs w:val="24"/>
                <w:lang w:val="hy-AM"/>
              </w:rPr>
            </w:pPr>
            <w:r w:rsidRPr="00970122">
              <w:rPr>
                <w:rFonts w:ascii="GHEA Grapalat" w:hAnsi="GHEA Grapalat" w:cstheme="minorHAnsi"/>
                <w:b/>
                <w:sz w:val="24"/>
                <w:szCs w:val="24"/>
                <w:lang w:val="hy-AM"/>
              </w:rPr>
              <w:t>Ընդունվել է:</w:t>
            </w:r>
          </w:p>
          <w:p w14:paraId="2AD59705" w14:textId="2FFACDE4" w:rsidR="00BA16C8" w:rsidRPr="00970122" w:rsidRDefault="00BA16C8" w:rsidP="006469BC">
            <w:pPr>
              <w:spacing w:after="0" w:line="360" w:lineRule="auto"/>
              <w:jc w:val="both"/>
              <w:rPr>
                <w:rFonts w:ascii="GHEA Grapalat" w:hAnsi="GHEA Grapalat" w:cstheme="minorHAnsi"/>
                <w:sz w:val="24"/>
                <w:szCs w:val="24"/>
                <w:lang w:val="hy-AM"/>
              </w:rPr>
            </w:pPr>
            <w:r w:rsidRPr="00970122">
              <w:rPr>
                <w:rFonts w:ascii="GHEA Grapalat" w:hAnsi="GHEA Grapalat" w:cstheme="minorHAnsi"/>
                <w:sz w:val="24"/>
                <w:szCs w:val="24"/>
                <w:lang w:val="hy-AM"/>
              </w:rPr>
              <w:t xml:space="preserve">Կատարվել </w:t>
            </w:r>
            <w:r w:rsidR="00C41661" w:rsidRPr="00970122">
              <w:rPr>
                <w:rFonts w:ascii="GHEA Grapalat" w:hAnsi="GHEA Grapalat" w:cstheme="minorHAnsi"/>
                <w:sz w:val="24"/>
                <w:szCs w:val="24"/>
                <w:lang w:val="hy-AM"/>
              </w:rPr>
              <w:t>է</w:t>
            </w:r>
            <w:r w:rsidRPr="00970122">
              <w:rPr>
                <w:rFonts w:ascii="GHEA Grapalat" w:hAnsi="GHEA Grapalat" w:cstheme="minorHAnsi"/>
                <w:sz w:val="24"/>
                <w:szCs w:val="24"/>
                <w:lang w:val="hy-AM"/>
              </w:rPr>
              <w:t xml:space="preserve"> համապատասխան փոփոխությունը:</w:t>
            </w:r>
          </w:p>
          <w:p w14:paraId="367E6A16" w14:textId="77777777" w:rsidR="009D3C44" w:rsidRPr="00970122" w:rsidRDefault="00BA16C8" w:rsidP="006469BC">
            <w:pPr>
              <w:pStyle w:val="CommentText"/>
              <w:spacing w:after="0" w:line="360" w:lineRule="auto"/>
              <w:jc w:val="both"/>
              <w:rPr>
                <w:rFonts w:ascii="GHEA Grapalat" w:hAnsi="GHEA Grapalat"/>
                <w:sz w:val="24"/>
                <w:szCs w:val="24"/>
                <w:lang w:val="hy-AM"/>
              </w:rPr>
            </w:pPr>
            <w:r w:rsidRPr="00970122">
              <w:rPr>
                <w:rFonts w:ascii="GHEA Grapalat" w:eastAsia="Times New Roman" w:hAnsi="GHEA Grapalat" w:cstheme="minorHAnsi"/>
                <w:b/>
                <w:bCs/>
                <w:sz w:val="24"/>
                <w:szCs w:val="24"/>
                <w:lang w:val="hy-AM"/>
              </w:rPr>
              <w:t>Չի ընդունվել։</w:t>
            </w:r>
            <w:r w:rsidRPr="00970122">
              <w:rPr>
                <w:rFonts w:ascii="GHEA Grapalat" w:eastAsia="Times New Roman" w:hAnsi="GHEA Grapalat" w:cstheme="minorHAnsi"/>
                <w:sz w:val="24"/>
                <w:szCs w:val="24"/>
                <w:lang w:val="hy-AM"/>
              </w:rPr>
              <w:t xml:space="preserve"> </w:t>
            </w:r>
          </w:p>
          <w:p w14:paraId="6BA2893D" w14:textId="6AF13079" w:rsidR="00BA16C8" w:rsidRPr="00970122" w:rsidRDefault="00BA16C8" w:rsidP="006469BC">
            <w:pPr>
              <w:pStyle w:val="CommentText"/>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Սույն որոշման նախագծի 10-րդ կետի լրացված մասով </w:t>
            </w:r>
            <w:r w:rsidR="000F0821" w:rsidRPr="00970122">
              <w:rPr>
                <w:rFonts w:ascii="GHEA Grapalat" w:hAnsi="GHEA Grapalat"/>
                <w:sz w:val="24"/>
                <w:szCs w:val="24"/>
                <w:lang w:val="hy-AM"/>
              </w:rPr>
              <w:t>հիմնավորվ</w:t>
            </w:r>
            <w:r w:rsidRPr="00970122">
              <w:rPr>
                <w:rFonts w:ascii="GHEA Grapalat" w:hAnsi="GHEA Grapalat"/>
                <w:sz w:val="24"/>
                <w:szCs w:val="24"/>
                <w:lang w:val="hy-AM"/>
              </w:rPr>
              <w:t>ած է անժամկետ տրամադրելու դրույթը։</w:t>
            </w:r>
          </w:p>
          <w:p w14:paraId="65F4760A" w14:textId="25AD902E" w:rsidR="009D3C44" w:rsidRPr="00970122" w:rsidRDefault="00744CE9" w:rsidP="006469BC">
            <w:pPr>
              <w:spacing w:after="0" w:line="360" w:lineRule="auto"/>
              <w:jc w:val="both"/>
              <w:rPr>
                <w:rFonts w:ascii="GHEA Grapalat" w:hAnsi="GHEA Grapalat"/>
                <w:sz w:val="24"/>
                <w:szCs w:val="24"/>
                <w:lang w:val="hy-AM"/>
              </w:rPr>
            </w:pPr>
            <w:r w:rsidRPr="00970122">
              <w:rPr>
                <w:rFonts w:ascii="GHEA Grapalat" w:hAnsi="GHEA Grapalat"/>
                <w:b/>
                <w:bCs/>
                <w:sz w:val="24"/>
                <w:szCs w:val="24"/>
                <w:lang w:val="hy-AM"/>
              </w:rPr>
              <w:t>Ընդունվել է մասամբ</w:t>
            </w:r>
            <w:r w:rsidR="00BA16C8" w:rsidRPr="00970122">
              <w:rPr>
                <w:rFonts w:ascii="GHEA Grapalat" w:hAnsi="GHEA Grapalat"/>
                <w:b/>
                <w:bCs/>
                <w:sz w:val="24"/>
                <w:szCs w:val="24"/>
                <w:lang w:val="hy-AM"/>
              </w:rPr>
              <w:t>։</w:t>
            </w:r>
            <w:r w:rsidR="00BA16C8" w:rsidRPr="00970122">
              <w:rPr>
                <w:rFonts w:ascii="GHEA Grapalat" w:hAnsi="GHEA Grapalat"/>
                <w:sz w:val="24"/>
                <w:szCs w:val="24"/>
                <w:lang w:val="hy-AM"/>
              </w:rPr>
              <w:t xml:space="preserve"> </w:t>
            </w:r>
            <w:r w:rsidRPr="00970122">
              <w:rPr>
                <w:rFonts w:ascii="GHEA Grapalat" w:hAnsi="GHEA Grapalat"/>
                <w:sz w:val="24"/>
                <w:szCs w:val="24"/>
                <w:lang w:val="hy-AM"/>
              </w:rPr>
              <w:t xml:space="preserve">Հաաստանի Հանրապետության ԳԱԱ հիմնաար գրադարանին վերաբերող մասը հանվել է նախագծից։ </w:t>
            </w:r>
          </w:p>
          <w:p w14:paraId="65AA4FC3" w14:textId="64A21910" w:rsidR="00BA16C8" w:rsidRPr="00970122" w:rsidRDefault="00BA16C8" w:rsidP="006469BC">
            <w:pPr>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Նախագծի հավելված 2–ում նշված Կոտայքի մարզ, համայնք Չարենցավան գյուղ Արզական Անտառային փողոց 23 հասցեում գտնվող գույքը ՀՀ գիտությունների ազգային </w:t>
            </w:r>
            <w:r w:rsidR="00A40208" w:rsidRPr="00970122">
              <w:rPr>
                <w:rFonts w:ascii="GHEA Grapalat" w:hAnsi="GHEA Grapalat"/>
                <w:sz w:val="24"/>
                <w:szCs w:val="24"/>
                <w:lang w:val="hy-AM"/>
              </w:rPr>
              <w:t xml:space="preserve">ակադեմիային </w:t>
            </w:r>
            <w:r w:rsidRPr="00970122">
              <w:rPr>
                <w:rFonts w:ascii="GHEA Grapalat" w:hAnsi="GHEA Grapalat"/>
                <w:sz w:val="24"/>
                <w:szCs w:val="24"/>
                <w:lang w:val="hy-AM"/>
              </w:rPr>
              <w:t xml:space="preserve">չհանձնելու վերաբերյալ Տարածքային կառավարման և ենթակառուցվածքների նախարարության առաջարկը ընդունելի չէ, քանի որ գույքի վերանորոգման համար Ակադեմիան իր միջոցներից արդեն կատարել է նախագծանախահաշվային </w:t>
            </w:r>
            <w:r w:rsidRPr="00970122">
              <w:rPr>
                <w:rFonts w:ascii="GHEA Grapalat" w:hAnsi="GHEA Grapalat"/>
                <w:sz w:val="24"/>
                <w:szCs w:val="24"/>
                <w:lang w:val="hy-AM"/>
              </w:rPr>
              <w:lastRenderedPageBreak/>
              <w:t xml:space="preserve">աշխատանքների գնում, նախատեսվում է գույքը վերանորոգել և այն օգտագործել կանոնադրական նպատակների իրականացման համար՝ գիտաժողովների կազմակերպում, հաշվետվությունների լսում, հանձնաժողովների նիստերի անցկացում և այլն։ </w:t>
            </w:r>
          </w:p>
          <w:p w14:paraId="51C2DC75" w14:textId="77777777" w:rsidR="000B0E5D" w:rsidRPr="00970122" w:rsidRDefault="000B0E5D" w:rsidP="006469BC">
            <w:pPr>
              <w:spacing w:after="0" w:line="360" w:lineRule="auto"/>
              <w:jc w:val="both"/>
              <w:rPr>
                <w:rFonts w:ascii="GHEA Grapalat" w:eastAsia="Times New Roman" w:hAnsi="GHEA Grapalat" w:cstheme="minorHAnsi"/>
                <w:sz w:val="24"/>
                <w:szCs w:val="24"/>
                <w:lang w:val="hy-AM"/>
              </w:rPr>
            </w:pPr>
          </w:p>
          <w:p w14:paraId="3B904E91" w14:textId="77777777" w:rsidR="000B0E5D" w:rsidRPr="00970122" w:rsidRDefault="000B0E5D" w:rsidP="006469BC">
            <w:pPr>
              <w:spacing w:after="0" w:line="360" w:lineRule="auto"/>
              <w:jc w:val="both"/>
              <w:rPr>
                <w:rFonts w:ascii="GHEA Grapalat" w:eastAsia="Times New Roman" w:hAnsi="GHEA Grapalat" w:cstheme="minorHAnsi"/>
                <w:sz w:val="24"/>
                <w:szCs w:val="24"/>
                <w:lang w:val="hy-AM"/>
              </w:rPr>
            </w:pPr>
          </w:p>
          <w:p w14:paraId="2A22F741" w14:textId="77777777" w:rsidR="000B0E5D" w:rsidRPr="00970122" w:rsidRDefault="000B0E5D" w:rsidP="006469BC">
            <w:pPr>
              <w:spacing w:after="0" w:line="360" w:lineRule="auto"/>
              <w:jc w:val="both"/>
              <w:rPr>
                <w:rFonts w:ascii="GHEA Grapalat" w:eastAsia="Times New Roman" w:hAnsi="GHEA Grapalat" w:cstheme="minorHAnsi"/>
                <w:sz w:val="24"/>
                <w:szCs w:val="24"/>
                <w:lang w:val="hy-AM"/>
              </w:rPr>
            </w:pPr>
          </w:p>
          <w:p w14:paraId="1A7445A4" w14:textId="77777777" w:rsidR="000B0E5D" w:rsidRPr="00970122" w:rsidRDefault="000B0E5D" w:rsidP="006469BC">
            <w:pPr>
              <w:spacing w:after="0" w:line="360" w:lineRule="auto"/>
              <w:jc w:val="both"/>
              <w:rPr>
                <w:rFonts w:ascii="GHEA Grapalat" w:eastAsia="Times New Roman" w:hAnsi="GHEA Grapalat" w:cstheme="minorHAnsi"/>
                <w:sz w:val="24"/>
                <w:szCs w:val="24"/>
                <w:lang w:val="hy-AM"/>
              </w:rPr>
            </w:pPr>
          </w:p>
          <w:p w14:paraId="79A073ED" w14:textId="77777777" w:rsidR="000B0E5D" w:rsidRPr="00970122" w:rsidRDefault="000B0E5D" w:rsidP="006469BC">
            <w:pPr>
              <w:spacing w:after="0" w:line="360" w:lineRule="auto"/>
              <w:jc w:val="both"/>
              <w:rPr>
                <w:rFonts w:ascii="GHEA Grapalat" w:eastAsia="Times New Roman" w:hAnsi="GHEA Grapalat" w:cstheme="minorHAnsi"/>
                <w:sz w:val="24"/>
                <w:szCs w:val="24"/>
                <w:lang w:val="hy-AM"/>
              </w:rPr>
            </w:pPr>
          </w:p>
          <w:p w14:paraId="1B8C32A7" w14:textId="77777777" w:rsidR="000B0E5D" w:rsidRPr="00970122" w:rsidRDefault="000B0E5D" w:rsidP="006469BC">
            <w:pPr>
              <w:spacing w:after="0" w:line="360" w:lineRule="auto"/>
              <w:jc w:val="both"/>
              <w:rPr>
                <w:rFonts w:ascii="GHEA Grapalat" w:eastAsia="Times New Roman" w:hAnsi="GHEA Grapalat" w:cstheme="minorHAnsi"/>
                <w:sz w:val="24"/>
                <w:szCs w:val="24"/>
                <w:lang w:val="hy-AM"/>
              </w:rPr>
            </w:pPr>
          </w:p>
          <w:p w14:paraId="6C7FE557" w14:textId="77777777" w:rsidR="000B0E5D" w:rsidRPr="00970122" w:rsidRDefault="000B0E5D" w:rsidP="006469BC">
            <w:pPr>
              <w:spacing w:after="0" w:line="360" w:lineRule="auto"/>
              <w:jc w:val="both"/>
              <w:rPr>
                <w:rFonts w:ascii="GHEA Grapalat" w:eastAsia="Times New Roman" w:hAnsi="GHEA Grapalat" w:cstheme="minorHAnsi"/>
                <w:sz w:val="24"/>
                <w:szCs w:val="24"/>
                <w:lang w:val="hy-AM"/>
              </w:rPr>
            </w:pPr>
          </w:p>
          <w:p w14:paraId="6598E793" w14:textId="45A39A23" w:rsidR="000B0E5D" w:rsidRPr="00970122" w:rsidRDefault="000B0E5D" w:rsidP="006469BC">
            <w:pPr>
              <w:spacing w:after="0" w:line="360" w:lineRule="auto"/>
              <w:jc w:val="both"/>
              <w:rPr>
                <w:rFonts w:ascii="GHEA Grapalat" w:eastAsia="Times New Roman" w:hAnsi="GHEA Grapalat" w:cstheme="minorHAnsi"/>
                <w:sz w:val="24"/>
                <w:szCs w:val="24"/>
                <w:lang w:val="hy-AM"/>
              </w:rPr>
            </w:pPr>
          </w:p>
        </w:tc>
      </w:tr>
      <w:tr w:rsidR="00970122" w:rsidRPr="00970122" w14:paraId="1E0028ED" w14:textId="77777777" w:rsidTr="00C87E48">
        <w:trPr>
          <w:gridBefore w:val="2"/>
          <w:wBefore w:w="18" w:type="dxa"/>
          <w:trHeight w:val="285"/>
          <w:jc w:val="center"/>
        </w:trPr>
        <w:tc>
          <w:tcPr>
            <w:tcW w:w="11757" w:type="dxa"/>
            <w:gridSpan w:val="4"/>
            <w:vMerge w:val="restart"/>
            <w:tcBorders>
              <w:top w:val="single" w:sz="4" w:space="0" w:color="auto"/>
              <w:left w:val="single" w:sz="4" w:space="0" w:color="auto"/>
              <w:bottom w:val="single" w:sz="4" w:space="0" w:color="auto"/>
              <w:right w:val="single" w:sz="4" w:space="0" w:color="auto"/>
            </w:tcBorders>
            <w:shd w:val="clear" w:color="auto" w:fill="D9D9D9"/>
            <w:hideMark/>
          </w:tcPr>
          <w:p w14:paraId="2A12BAE5" w14:textId="77777777" w:rsidR="00900744" w:rsidRPr="00970122" w:rsidRDefault="00732F11" w:rsidP="006469BC">
            <w:pPr>
              <w:pStyle w:val="ListParagraph"/>
              <w:numPr>
                <w:ilvl w:val="0"/>
                <w:numId w:val="1"/>
              </w:numPr>
              <w:spacing w:after="0" w:line="360" w:lineRule="auto"/>
              <w:jc w:val="center"/>
              <w:rPr>
                <w:rFonts w:ascii="GHEA Grapalat" w:hAnsi="GHEA Grapalat"/>
                <w:b/>
                <w:sz w:val="24"/>
                <w:szCs w:val="24"/>
                <w:lang w:val="hy-AM"/>
              </w:rPr>
            </w:pPr>
            <w:r w:rsidRPr="00970122">
              <w:rPr>
                <w:rFonts w:ascii="GHEA Grapalat" w:hAnsi="GHEA Grapalat"/>
                <w:b/>
                <w:sz w:val="24"/>
                <w:szCs w:val="24"/>
                <w:lang w:val="hy-AM"/>
              </w:rPr>
              <w:lastRenderedPageBreak/>
              <w:t xml:space="preserve">ՀՀ </w:t>
            </w:r>
            <w:r w:rsidRPr="00970122">
              <w:rPr>
                <w:rFonts w:ascii="GHEA Grapalat" w:hAnsi="GHEA Grapalat"/>
                <w:b/>
                <w:sz w:val="24"/>
                <w:szCs w:val="24"/>
                <w:lang w:val="en-GB"/>
              </w:rPr>
              <w:t>ֆինանսների նախարարություն</w:t>
            </w: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B98BFBB" w14:textId="6AD07A74" w:rsidR="00900744" w:rsidRPr="00FA3902" w:rsidRDefault="005C53F8" w:rsidP="00FA3902">
            <w:pPr>
              <w:spacing w:after="0" w:line="360" w:lineRule="auto"/>
              <w:ind w:firstLine="252"/>
              <w:jc w:val="center"/>
              <w:rPr>
                <w:rFonts w:ascii="GHEA Grapalat" w:hAnsi="GHEA Grapalat" w:cs="Cambria Math"/>
                <w:b/>
                <w:sz w:val="24"/>
                <w:szCs w:val="24"/>
                <w:lang w:val="en-US"/>
              </w:rPr>
            </w:pPr>
            <w:r w:rsidRPr="00FA3902">
              <w:rPr>
                <w:rFonts w:ascii="GHEA Grapalat" w:hAnsi="GHEA Grapalat" w:cstheme="minorHAnsi"/>
                <w:b/>
                <w:sz w:val="24"/>
                <w:szCs w:val="24"/>
                <w:lang w:val="hy-AM"/>
              </w:rPr>
              <w:t>29</w:t>
            </w:r>
            <w:r w:rsidR="00FA3902">
              <w:rPr>
                <w:rFonts w:ascii="GHEA Grapalat" w:hAnsi="GHEA Grapalat" w:cstheme="minorHAnsi"/>
                <w:b/>
                <w:sz w:val="24"/>
                <w:szCs w:val="24"/>
                <w:lang w:val="en-US"/>
              </w:rPr>
              <w:t>.</w:t>
            </w:r>
            <w:r w:rsidR="00DB3EEC" w:rsidRPr="00FA3902">
              <w:rPr>
                <w:rFonts w:ascii="GHEA Grapalat" w:hAnsi="GHEA Grapalat" w:cstheme="minorHAnsi"/>
                <w:b/>
                <w:sz w:val="24"/>
                <w:szCs w:val="24"/>
                <w:lang w:val="hy-AM"/>
              </w:rPr>
              <w:t>1</w:t>
            </w:r>
            <w:r w:rsidRPr="00FA3902">
              <w:rPr>
                <w:rFonts w:ascii="GHEA Grapalat" w:hAnsi="GHEA Grapalat" w:cstheme="minorHAnsi"/>
                <w:b/>
                <w:sz w:val="24"/>
                <w:szCs w:val="24"/>
                <w:lang w:val="hy-AM"/>
              </w:rPr>
              <w:t>2</w:t>
            </w:r>
            <w:r w:rsidR="00FA3902">
              <w:rPr>
                <w:rFonts w:ascii="GHEA Grapalat" w:hAnsi="GHEA Grapalat" w:cstheme="minorHAnsi"/>
                <w:b/>
                <w:sz w:val="24"/>
                <w:szCs w:val="24"/>
                <w:lang w:val="en-US"/>
              </w:rPr>
              <w:t>.</w:t>
            </w:r>
            <w:r w:rsidR="00900744" w:rsidRPr="00FA3902">
              <w:rPr>
                <w:rFonts w:ascii="GHEA Grapalat" w:hAnsi="GHEA Grapalat" w:cstheme="minorHAnsi"/>
                <w:b/>
                <w:sz w:val="24"/>
                <w:szCs w:val="24"/>
                <w:lang w:val="hy-AM"/>
              </w:rPr>
              <w:t>2025թ</w:t>
            </w:r>
            <w:r w:rsidR="00FA3902">
              <w:rPr>
                <w:rFonts w:ascii="GHEA Grapalat" w:hAnsi="GHEA Grapalat" w:cstheme="minorHAnsi"/>
                <w:b/>
                <w:sz w:val="24"/>
                <w:szCs w:val="24"/>
                <w:lang w:val="en-US"/>
              </w:rPr>
              <w:t>.</w:t>
            </w:r>
          </w:p>
        </w:tc>
      </w:tr>
      <w:tr w:rsidR="00970122" w:rsidRPr="00970122" w14:paraId="7FB32382" w14:textId="77777777" w:rsidTr="00C87E48">
        <w:trPr>
          <w:gridBefore w:val="2"/>
          <w:wBefore w:w="18" w:type="dxa"/>
          <w:trHeight w:val="263"/>
          <w:jc w:val="center"/>
        </w:trPr>
        <w:tc>
          <w:tcPr>
            <w:tcW w:w="11757" w:type="dxa"/>
            <w:gridSpan w:val="4"/>
            <w:vMerge/>
            <w:tcBorders>
              <w:top w:val="single" w:sz="4" w:space="0" w:color="auto"/>
              <w:left w:val="single" w:sz="4" w:space="0" w:color="auto"/>
              <w:bottom w:val="single" w:sz="4" w:space="0" w:color="auto"/>
              <w:right w:val="single" w:sz="4" w:space="0" w:color="auto"/>
            </w:tcBorders>
            <w:vAlign w:val="center"/>
            <w:hideMark/>
          </w:tcPr>
          <w:p w14:paraId="072EC439" w14:textId="77777777" w:rsidR="00900744" w:rsidRPr="00970122" w:rsidRDefault="00900744" w:rsidP="006469BC">
            <w:pPr>
              <w:spacing w:after="0" w:line="360" w:lineRule="auto"/>
              <w:rPr>
                <w:rFonts w:ascii="GHEA Grapalat" w:hAnsi="GHEA Grapalat"/>
                <w:b/>
                <w:sz w:val="24"/>
                <w:szCs w:val="24"/>
                <w:lang w:val="hy-AM"/>
              </w:rPr>
            </w:pP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82A740F" w14:textId="77777777" w:rsidR="00900744" w:rsidRPr="00970122" w:rsidRDefault="00900744" w:rsidP="000A10AF">
            <w:pPr>
              <w:spacing w:after="0" w:line="240" w:lineRule="auto"/>
              <w:ind w:firstLine="252"/>
              <w:jc w:val="center"/>
              <w:rPr>
                <w:rFonts w:ascii="GHEA Grapalat" w:hAnsi="GHEA Grapalat" w:cs="Cambria Math"/>
                <w:b/>
                <w:sz w:val="24"/>
                <w:szCs w:val="24"/>
                <w:lang w:val="hy-AM"/>
              </w:rPr>
            </w:pPr>
            <w:r w:rsidRPr="00970122">
              <w:rPr>
                <w:rFonts w:ascii="GHEA Grapalat" w:hAnsi="GHEA Grapalat" w:cs="Cambria Math"/>
                <w:b/>
                <w:sz w:val="24"/>
                <w:szCs w:val="24"/>
                <w:lang w:val="hy-AM"/>
              </w:rPr>
              <w:t>N</w:t>
            </w:r>
            <w:r w:rsidR="00107519" w:rsidRPr="00970122">
              <w:rPr>
                <w:rFonts w:ascii="GHEA Grapalat" w:hAnsi="GHEA Grapalat" w:cs="Cambria Math"/>
                <w:b/>
                <w:sz w:val="24"/>
                <w:szCs w:val="24"/>
                <w:lang w:val="hy-AM"/>
              </w:rPr>
              <w:t xml:space="preserve"> </w:t>
            </w:r>
            <w:r w:rsidR="005C53F8" w:rsidRPr="00970122">
              <w:rPr>
                <w:rFonts w:ascii="GHEA Grapalat" w:hAnsi="GHEA Grapalat" w:cs="Cambria Math"/>
                <w:b/>
                <w:sz w:val="24"/>
                <w:szCs w:val="24"/>
                <w:lang w:val="hy-AM"/>
              </w:rPr>
              <w:t>01/34-3/29153-2025</w:t>
            </w:r>
          </w:p>
        </w:tc>
      </w:tr>
      <w:tr w:rsidR="00970122" w:rsidRPr="00FA3902" w14:paraId="78AE4C4A"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hideMark/>
          </w:tcPr>
          <w:p w14:paraId="16663E0C" w14:textId="77777777" w:rsidR="005C53F8" w:rsidRPr="00970122" w:rsidRDefault="005C53F8" w:rsidP="006469BC">
            <w:pPr>
              <w:spacing w:after="0" w:line="360" w:lineRule="auto"/>
              <w:jc w:val="both"/>
              <w:rPr>
                <w:rFonts w:ascii="GHEA Grapalat" w:hAnsi="GHEA Grapalat"/>
                <w:sz w:val="24"/>
                <w:szCs w:val="24"/>
              </w:rPr>
            </w:pPr>
            <w:r w:rsidRPr="00970122">
              <w:rPr>
                <w:rFonts w:ascii="GHEA Grapalat" w:hAnsi="GHEA Grapalat"/>
                <w:sz w:val="24"/>
                <w:szCs w:val="24"/>
              </w:rPr>
              <w:t>Ձեր 24.11.2025թ. № 01/9.1.1/39157-2025 գրությամբ ներկայացված՝ «Հայաստանի Հանրապետության գիտությունների ազգային ակադեմիա» ՈԱԿ-ը «Հայաստանի Հանրապետության գիտությունների ազգային ակադեմիա» հիմնադրամի վերակազմավորելու մասին» ՀՀ կառավարության որոշման նախագծի վերաբերյալ հայտնում ենք հետևյալը.</w:t>
            </w:r>
          </w:p>
          <w:p w14:paraId="6B6703BC" w14:textId="77777777" w:rsidR="005C53F8" w:rsidRPr="00970122" w:rsidRDefault="005C53F8" w:rsidP="006469BC">
            <w:pPr>
              <w:spacing w:after="0" w:line="360" w:lineRule="auto"/>
              <w:jc w:val="both"/>
              <w:rPr>
                <w:rFonts w:ascii="GHEA Grapalat" w:hAnsi="GHEA Grapalat"/>
                <w:sz w:val="24"/>
                <w:szCs w:val="24"/>
              </w:rPr>
            </w:pPr>
            <w:r w:rsidRPr="00970122">
              <w:rPr>
                <w:rFonts w:ascii="GHEA Grapalat" w:hAnsi="GHEA Grapalat"/>
                <w:sz w:val="24"/>
                <w:szCs w:val="24"/>
              </w:rPr>
              <w:lastRenderedPageBreak/>
              <w:t>1. Նախագծի 4-րդ կետի համաձայն՝ Ակադեմիայի տնօրենի (նախագահի) պաշտոնակատար է նախատեսվում նշանակել Աշոտ Սերոբի Սաղյանին, մինչդեռ սահմանված չէ վերջինիս պաշտոնավարման ժամկետը, ինչն առաջարկում ենք հստակեցնել:</w:t>
            </w:r>
          </w:p>
          <w:p w14:paraId="301182C3" w14:textId="77777777" w:rsidR="00F32E53" w:rsidRPr="00970122" w:rsidRDefault="00F32E53" w:rsidP="006469BC">
            <w:pPr>
              <w:spacing w:after="0" w:line="360" w:lineRule="auto"/>
              <w:jc w:val="both"/>
              <w:rPr>
                <w:rFonts w:ascii="GHEA Grapalat" w:hAnsi="GHEA Grapalat"/>
                <w:sz w:val="24"/>
                <w:szCs w:val="24"/>
              </w:rPr>
            </w:pPr>
          </w:p>
          <w:p w14:paraId="1C2B9590" w14:textId="78EA17F9" w:rsidR="00F32E53" w:rsidRPr="00970122" w:rsidRDefault="00F32E53" w:rsidP="006469BC">
            <w:pPr>
              <w:spacing w:after="0" w:line="360" w:lineRule="auto"/>
              <w:jc w:val="both"/>
              <w:rPr>
                <w:rFonts w:ascii="GHEA Grapalat" w:hAnsi="GHEA Grapalat"/>
                <w:sz w:val="24"/>
                <w:szCs w:val="24"/>
              </w:rPr>
            </w:pPr>
          </w:p>
          <w:p w14:paraId="47A69747" w14:textId="6419F902" w:rsidR="000F0821" w:rsidRPr="00970122" w:rsidRDefault="000F0821" w:rsidP="006469BC">
            <w:pPr>
              <w:spacing w:after="0" w:line="360" w:lineRule="auto"/>
              <w:jc w:val="both"/>
              <w:rPr>
                <w:rFonts w:ascii="GHEA Grapalat" w:hAnsi="GHEA Grapalat"/>
                <w:sz w:val="24"/>
                <w:szCs w:val="24"/>
              </w:rPr>
            </w:pPr>
          </w:p>
          <w:p w14:paraId="5372BB42" w14:textId="77777777" w:rsidR="00A820DD" w:rsidRPr="00970122" w:rsidRDefault="00A820DD" w:rsidP="006469BC">
            <w:pPr>
              <w:spacing w:after="0" w:line="360" w:lineRule="auto"/>
              <w:jc w:val="both"/>
              <w:rPr>
                <w:rFonts w:ascii="GHEA Grapalat" w:hAnsi="GHEA Grapalat"/>
                <w:sz w:val="24"/>
                <w:szCs w:val="24"/>
              </w:rPr>
            </w:pPr>
          </w:p>
          <w:p w14:paraId="59B6772D" w14:textId="4806D0A4" w:rsidR="000F0821" w:rsidRPr="00970122" w:rsidRDefault="000F0821" w:rsidP="006469BC">
            <w:pPr>
              <w:spacing w:after="0" w:line="360" w:lineRule="auto"/>
              <w:jc w:val="both"/>
              <w:rPr>
                <w:rFonts w:ascii="GHEA Grapalat" w:hAnsi="GHEA Grapalat"/>
                <w:sz w:val="24"/>
                <w:szCs w:val="24"/>
              </w:rPr>
            </w:pPr>
          </w:p>
          <w:p w14:paraId="6A073808" w14:textId="77777777" w:rsidR="005C53F8" w:rsidRPr="00970122" w:rsidRDefault="005C53F8" w:rsidP="006469BC">
            <w:pPr>
              <w:spacing w:after="0" w:line="360" w:lineRule="auto"/>
              <w:jc w:val="both"/>
              <w:rPr>
                <w:rFonts w:ascii="GHEA Grapalat" w:hAnsi="GHEA Grapalat"/>
                <w:sz w:val="24"/>
                <w:szCs w:val="24"/>
              </w:rPr>
            </w:pPr>
            <w:r w:rsidRPr="00970122">
              <w:rPr>
                <w:rFonts w:ascii="GHEA Grapalat" w:hAnsi="GHEA Grapalat"/>
                <w:sz w:val="24"/>
                <w:szCs w:val="24"/>
              </w:rPr>
              <w:t>2. Նախագծում առաջարկում ենք սահմանել նաև Ակադեմիայի տնօրենի (նախագահի) մրցույթի անցկացման կարգի և ժամկետի վերաբերյալ կարգավորումներ:</w:t>
            </w:r>
          </w:p>
          <w:p w14:paraId="296D2F64" w14:textId="4890BD47" w:rsidR="00EE33B1" w:rsidRPr="00970122" w:rsidRDefault="00EE33B1" w:rsidP="006469BC">
            <w:pPr>
              <w:spacing w:after="0" w:line="360" w:lineRule="auto"/>
              <w:jc w:val="both"/>
              <w:rPr>
                <w:rFonts w:ascii="GHEA Grapalat" w:hAnsi="GHEA Grapalat"/>
                <w:sz w:val="24"/>
                <w:szCs w:val="24"/>
              </w:rPr>
            </w:pPr>
          </w:p>
          <w:p w14:paraId="73BA34A4" w14:textId="49826E57" w:rsidR="000F0821" w:rsidRPr="00970122" w:rsidRDefault="000F0821" w:rsidP="006469BC">
            <w:pPr>
              <w:spacing w:after="0" w:line="360" w:lineRule="auto"/>
              <w:jc w:val="both"/>
              <w:rPr>
                <w:rFonts w:ascii="GHEA Grapalat" w:hAnsi="GHEA Grapalat"/>
                <w:sz w:val="24"/>
                <w:szCs w:val="24"/>
              </w:rPr>
            </w:pPr>
          </w:p>
          <w:p w14:paraId="2BCFD5B3" w14:textId="77777777" w:rsidR="000F0821" w:rsidRPr="00970122" w:rsidRDefault="000F0821" w:rsidP="006469BC">
            <w:pPr>
              <w:spacing w:after="0" w:line="360" w:lineRule="auto"/>
              <w:jc w:val="both"/>
              <w:rPr>
                <w:rFonts w:ascii="GHEA Grapalat" w:hAnsi="GHEA Grapalat"/>
                <w:sz w:val="24"/>
                <w:szCs w:val="24"/>
              </w:rPr>
            </w:pPr>
          </w:p>
          <w:p w14:paraId="31FD8B1C" w14:textId="77777777" w:rsidR="005C53F8" w:rsidRPr="00970122" w:rsidRDefault="005C53F8" w:rsidP="006469BC">
            <w:pPr>
              <w:spacing w:after="0" w:line="360" w:lineRule="auto"/>
              <w:jc w:val="both"/>
              <w:rPr>
                <w:rFonts w:ascii="GHEA Grapalat" w:hAnsi="GHEA Grapalat"/>
                <w:sz w:val="24"/>
                <w:szCs w:val="24"/>
              </w:rPr>
            </w:pPr>
            <w:r w:rsidRPr="00970122">
              <w:rPr>
                <w:rFonts w:ascii="GHEA Grapalat" w:hAnsi="GHEA Grapalat"/>
                <w:sz w:val="24"/>
                <w:szCs w:val="24"/>
              </w:rPr>
              <w:t xml:space="preserve">3. Հիմք ընդունելով «Հիմնադրամների մասին» ՀՀ օրենքի 3-րդ հոդվածի 5-րդ մասը՝ առաջարկում ենք Նախագծի 1-ին կետով սահմանված հավելված 1-ի (այսուհետ՝ Հավելված) 10-րդ կետը լրացնել՝ «Եթե հիմնադրամի հիմնադիրը պետությունն է կամ համայնքը կամ պետության ու (կամ) համայնքի կողմից հիմնադրված հիմնադրամը, ապա նման հիմնադրամը </w:t>
            </w:r>
            <w:r w:rsidRPr="00970122">
              <w:rPr>
                <w:rFonts w:ascii="GHEA Grapalat" w:hAnsi="GHEA Grapalat"/>
                <w:sz w:val="24"/>
                <w:szCs w:val="24"/>
              </w:rPr>
              <w:lastRenderedPageBreak/>
              <w:t>կամ նրա հիմնադրած իրավաբանական անձը իրավունք ունի բացելու հաշիվներ նաև պետական ֆինանսների կառավարման բնագավառում Հայաստանի Հանրապետության կառավարության կողմից լիազորված պետական կառավարման մարմնի գանձապետարանում» արտահայտությամբ:</w:t>
            </w:r>
          </w:p>
          <w:p w14:paraId="66CE82D7" w14:textId="77777777" w:rsidR="005C53F8" w:rsidRPr="00970122" w:rsidRDefault="005C53F8" w:rsidP="006469BC">
            <w:pPr>
              <w:spacing w:after="0" w:line="360" w:lineRule="auto"/>
              <w:jc w:val="both"/>
              <w:rPr>
                <w:rFonts w:ascii="GHEA Grapalat" w:hAnsi="GHEA Grapalat"/>
                <w:sz w:val="24"/>
                <w:szCs w:val="24"/>
              </w:rPr>
            </w:pPr>
            <w:r w:rsidRPr="00970122">
              <w:rPr>
                <w:rFonts w:ascii="GHEA Grapalat" w:hAnsi="GHEA Grapalat"/>
                <w:sz w:val="24"/>
                <w:szCs w:val="24"/>
              </w:rPr>
              <w:t>4. Հավելվածի 27-րդ կետի 7-րդ ենթակետն առաջարկում ենք խմբագրել</w:t>
            </w:r>
            <w:proofErr w:type="gramStart"/>
            <w:r w:rsidRPr="00970122">
              <w:rPr>
                <w:rFonts w:ascii="GHEA Grapalat" w:hAnsi="GHEA Grapalat"/>
                <w:sz w:val="24"/>
                <w:szCs w:val="24"/>
              </w:rPr>
              <w:t>՝  «</w:t>
            </w:r>
            <w:proofErr w:type="gramEnd"/>
            <w:r w:rsidRPr="00970122">
              <w:rPr>
                <w:rFonts w:ascii="GHEA Grapalat" w:hAnsi="GHEA Grapalat"/>
                <w:sz w:val="24"/>
                <w:szCs w:val="24"/>
              </w:rPr>
              <w:t>Ակադեմիայի օգտագործմանը հանձնված գույքի» արտահայտությունը փոխարինելով «Ակադեմիայի  անհատույց օգտագործմանը հանձնված գույքի» արտահայտությամբ:</w:t>
            </w:r>
          </w:p>
          <w:p w14:paraId="1B7E71DC" w14:textId="77777777" w:rsidR="005C53F8" w:rsidRPr="00970122" w:rsidRDefault="005C53F8" w:rsidP="006469BC">
            <w:pPr>
              <w:spacing w:after="0" w:line="360" w:lineRule="auto"/>
              <w:jc w:val="both"/>
              <w:rPr>
                <w:rFonts w:ascii="GHEA Grapalat" w:hAnsi="GHEA Grapalat"/>
                <w:sz w:val="24"/>
                <w:szCs w:val="24"/>
              </w:rPr>
            </w:pPr>
            <w:r w:rsidRPr="00970122">
              <w:rPr>
                <w:rFonts w:ascii="GHEA Grapalat" w:hAnsi="GHEA Grapalat"/>
                <w:sz w:val="24"/>
                <w:szCs w:val="24"/>
              </w:rPr>
              <w:t>5. Հավելվածի 59-րդ կետի 21-րդ ենթակետում առաջարկում ենք հղում կատարել ՀՀ կառավարության 04.06.2020թ. N914-Ն որոշմանը:</w:t>
            </w:r>
          </w:p>
          <w:p w14:paraId="5CE2D325" w14:textId="6886CA47" w:rsidR="005C53F8" w:rsidRPr="00970122" w:rsidRDefault="005C53F8" w:rsidP="006469BC">
            <w:pPr>
              <w:spacing w:after="0" w:line="360" w:lineRule="auto"/>
              <w:jc w:val="both"/>
              <w:rPr>
                <w:rFonts w:ascii="GHEA Grapalat" w:hAnsi="GHEA Grapalat"/>
                <w:sz w:val="24"/>
                <w:szCs w:val="24"/>
              </w:rPr>
            </w:pPr>
            <w:r w:rsidRPr="00970122">
              <w:rPr>
                <w:rFonts w:ascii="GHEA Grapalat" w:hAnsi="GHEA Grapalat"/>
                <w:sz w:val="24"/>
                <w:szCs w:val="24"/>
              </w:rPr>
              <w:t xml:space="preserve">6. Հավելվածի 1-ին կետի համաձայն՝ Ակադեմիան Հայաստանի Հանրապետության հիմնադրած, ինքնավարության սկզբունքով կառավարվող հիմնադրամ է, որն իր կազմում միավորում է Ակադեմիայի անդամներին՝ ակադեմիկոսներին ու ասոցացված անդամներին (նախկինում՝ թղթակից անդամ): Այս կապակցությամբ հայտնում ենք, որ ՀՀ ԿԳՄՍ նախարարության կողմից 2026թ. բյուջետային գործընթացի շրջանակներում ներկայացված հայտի (այսուհետ՝ Հայտ) համաձայն՝ ՀՀ 2026թ. պետական բյուջեով 1162 ծրագրի «12002. ՀՀ ԳԱԱ իսկական և թղթակից անդամների պատվովճարների տրամադրում» միջոցառմամբ </w:t>
            </w:r>
            <w:r w:rsidRPr="00970122">
              <w:rPr>
                <w:rFonts w:ascii="GHEA Grapalat" w:hAnsi="GHEA Grapalat"/>
                <w:sz w:val="24"/>
                <w:szCs w:val="24"/>
              </w:rPr>
              <w:lastRenderedPageBreak/>
              <w:t>իսկական և թղթակից 76 անդամների պատվովճարների տրամադրման նպատակով նախատեսվել է 109.8 մլն դրամ: Մինչդեռ, ինչպես «Բարձրագույն կրթության և գիտության մասին» ՀՕ-285-Ն օրենքով, այնպես էլ ներկայացված Նախագծով բացակայում են պատվովճարների տրամադրման վերաբերյալ դրույթները:</w:t>
            </w:r>
          </w:p>
          <w:p w14:paraId="160AF7D6" w14:textId="0DD312BF" w:rsidR="000F0821" w:rsidRPr="00970122" w:rsidRDefault="000F0821" w:rsidP="006469BC">
            <w:pPr>
              <w:spacing w:after="0" w:line="360" w:lineRule="auto"/>
              <w:jc w:val="both"/>
              <w:rPr>
                <w:rFonts w:ascii="GHEA Grapalat" w:hAnsi="GHEA Grapalat"/>
                <w:sz w:val="24"/>
                <w:szCs w:val="24"/>
              </w:rPr>
            </w:pPr>
          </w:p>
          <w:p w14:paraId="7582F24A" w14:textId="77777777" w:rsidR="000A10AF" w:rsidRPr="00970122" w:rsidRDefault="000A10AF" w:rsidP="006469BC">
            <w:pPr>
              <w:spacing w:after="0" w:line="360" w:lineRule="auto"/>
              <w:jc w:val="both"/>
              <w:rPr>
                <w:rFonts w:ascii="GHEA Grapalat" w:hAnsi="GHEA Grapalat"/>
                <w:sz w:val="24"/>
                <w:szCs w:val="24"/>
              </w:rPr>
            </w:pPr>
          </w:p>
          <w:p w14:paraId="04CB2490" w14:textId="77777777" w:rsidR="00900744" w:rsidRPr="00970122" w:rsidRDefault="005C53F8" w:rsidP="006469BC">
            <w:pPr>
              <w:spacing w:after="0" w:line="360" w:lineRule="auto"/>
              <w:jc w:val="both"/>
              <w:rPr>
                <w:rFonts w:ascii="GHEA Grapalat" w:hAnsi="GHEA Grapalat"/>
                <w:sz w:val="24"/>
                <w:szCs w:val="24"/>
              </w:rPr>
            </w:pPr>
            <w:r w:rsidRPr="00970122">
              <w:rPr>
                <w:rFonts w:ascii="GHEA Grapalat" w:hAnsi="GHEA Grapalat"/>
                <w:sz w:val="24"/>
                <w:szCs w:val="24"/>
              </w:rPr>
              <w:t>7. Հավելվածի 136-րդ կետի համաձայն՝ Ակադեմիայի պահպանման համար հատկացվող պետական ֆինանսավորումը տրվում է որպես առանձին բյուջետային միջոցառում՝ բազային ֆինանսավորման ծրագրի կազմում (նշված դրույթն ամրագրված է «Բարձրագույն կրթության և գիտության մասին» օրենքի 9-րդ հոդվածի 14-րդ կետում): Այս կապակցությամբ հայտնում ենք, որ եթե Ակադեմիայի պահպանման համար ՀՀ պետական բյուջեից հատկացումները նախատեսվելու են առանձին միջոցառմամբ, առաջարկում ենք հստակեցնել բյուջետային ծրագիրը, որի շրջանակներում տվյալ միջոցառումը նախատեսվելու է: Հարկ է նշել, որ ՀՀ 2026թ. պետական բյուջեով Ակադեմիայի նախագահության գծով ծախսերը նախատեսվել են 1162 ծրագրի «11002. Գիտական ենթակառուցվածքի արդիականացում» միջոցառման շրջանակներում՝ հիմք ընդունելով ՀՀ ԿԳՄՍ նախարարության Հայտը։</w:t>
            </w:r>
          </w:p>
        </w:tc>
        <w:tc>
          <w:tcPr>
            <w:tcW w:w="6669" w:type="dxa"/>
            <w:gridSpan w:val="5"/>
            <w:tcBorders>
              <w:top w:val="single" w:sz="4" w:space="0" w:color="auto"/>
              <w:left w:val="single" w:sz="4" w:space="0" w:color="auto"/>
              <w:bottom w:val="single" w:sz="4" w:space="0" w:color="auto"/>
              <w:right w:val="single" w:sz="4" w:space="0" w:color="auto"/>
            </w:tcBorders>
            <w:hideMark/>
          </w:tcPr>
          <w:p w14:paraId="02A6A780" w14:textId="77777777" w:rsidR="00F32E53" w:rsidRPr="00970122" w:rsidRDefault="00F32E53" w:rsidP="006469BC">
            <w:pPr>
              <w:pStyle w:val="CommentText"/>
              <w:spacing w:after="0" w:line="360" w:lineRule="auto"/>
              <w:rPr>
                <w:rFonts w:ascii="GHEA Grapalat" w:hAnsi="GHEA Grapalat"/>
                <w:b/>
                <w:bCs/>
                <w:sz w:val="24"/>
                <w:szCs w:val="24"/>
                <w:lang w:val="hy-AM"/>
              </w:rPr>
            </w:pPr>
          </w:p>
          <w:p w14:paraId="687682D0" w14:textId="77777777" w:rsidR="00F32E53" w:rsidRPr="00970122" w:rsidRDefault="00F32E53" w:rsidP="006469BC">
            <w:pPr>
              <w:pStyle w:val="CommentText"/>
              <w:spacing w:after="0" w:line="360" w:lineRule="auto"/>
              <w:rPr>
                <w:rFonts w:ascii="GHEA Grapalat" w:hAnsi="GHEA Grapalat"/>
                <w:b/>
                <w:bCs/>
                <w:sz w:val="24"/>
                <w:szCs w:val="24"/>
                <w:lang w:val="hy-AM"/>
              </w:rPr>
            </w:pPr>
          </w:p>
          <w:p w14:paraId="04F7D76B" w14:textId="77777777" w:rsidR="00F32E53" w:rsidRPr="00970122" w:rsidRDefault="00F32E53" w:rsidP="006469BC">
            <w:pPr>
              <w:pStyle w:val="CommentText"/>
              <w:spacing w:after="0" w:line="360" w:lineRule="auto"/>
              <w:rPr>
                <w:rFonts w:ascii="GHEA Grapalat" w:hAnsi="GHEA Grapalat"/>
                <w:b/>
                <w:bCs/>
                <w:sz w:val="24"/>
                <w:szCs w:val="24"/>
                <w:lang w:val="hy-AM"/>
              </w:rPr>
            </w:pPr>
          </w:p>
          <w:p w14:paraId="046BA47D" w14:textId="77777777" w:rsidR="00F32E53" w:rsidRPr="00970122" w:rsidRDefault="00F32E53" w:rsidP="006469BC">
            <w:pPr>
              <w:pStyle w:val="CommentText"/>
              <w:spacing w:after="0" w:line="360" w:lineRule="auto"/>
              <w:rPr>
                <w:rFonts w:ascii="GHEA Grapalat" w:hAnsi="GHEA Grapalat"/>
                <w:b/>
                <w:bCs/>
                <w:sz w:val="24"/>
                <w:szCs w:val="24"/>
                <w:lang w:val="hy-AM"/>
              </w:rPr>
            </w:pPr>
          </w:p>
          <w:p w14:paraId="6A6EE830" w14:textId="77777777" w:rsidR="00F32E53" w:rsidRPr="00970122" w:rsidRDefault="00F32E53" w:rsidP="006469BC">
            <w:pPr>
              <w:pStyle w:val="CommentText"/>
              <w:spacing w:after="0" w:line="360" w:lineRule="auto"/>
              <w:rPr>
                <w:rFonts w:ascii="GHEA Grapalat" w:hAnsi="GHEA Grapalat"/>
                <w:b/>
                <w:bCs/>
                <w:sz w:val="24"/>
                <w:szCs w:val="24"/>
                <w:lang w:val="hy-AM"/>
              </w:rPr>
            </w:pPr>
          </w:p>
          <w:p w14:paraId="57965BEF" w14:textId="4907C2E2" w:rsidR="009D3C44" w:rsidRPr="00970122" w:rsidRDefault="00A81E15" w:rsidP="006469BC">
            <w:pPr>
              <w:pStyle w:val="CommentText"/>
              <w:spacing w:after="0" w:line="360" w:lineRule="auto"/>
              <w:jc w:val="both"/>
              <w:rPr>
                <w:rFonts w:ascii="GHEA Grapalat" w:hAnsi="GHEA Grapalat"/>
                <w:b/>
                <w:bCs/>
                <w:sz w:val="24"/>
                <w:szCs w:val="24"/>
                <w:lang w:val="hy-AM"/>
              </w:rPr>
            </w:pPr>
            <w:r w:rsidRPr="00970122">
              <w:rPr>
                <w:rFonts w:ascii="GHEA Grapalat" w:hAnsi="GHEA Grapalat"/>
                <w:b/>
                <w:bCs/>
                <w:sz w:val="24"/>
                <w:szCs w:val="24"/>
                <w:lang w:val="hy-AM"/>
              </w:rPr>
              <w:lastRenderedPageBreak/>
              <w:t xml:space="preserve">Չի ընդունվել։ </w:t>
            </w:r>
          </w:p>
          <w:p w14:paraId="0C9AEF6C" w14:textId="4A9880EA" w:rsidR="00A81E15" w:rsidRPr="00970122" w:rsidRDefault="00A81E15" w:rsidP="006469BC">
            <w:pPr>
              <w:pStyle w:val="CommentText"/>
              <w:spacing w:after="0" w:line="360" w:lineRule="auto"/>
              <w:jc w:val="both"/>
              <w:rPr>
                <w:rFonts w:ascii="GHEA Grapalat" w:hAnsi="GHEA Grapalat"/>
                <w:sz w:val="24"/>
                <w:szCs w:val="24"/>
                <w:lang w:val="hy-AM"/>
              </w:rPr>
            </w:pPr>
            <w:r w:rsidRPr="00970122">
              <w:rPr>
                <w:rFonts w:ascii="GHEA Grapalat" w:hAnsi="GHEA Grapalat"/>
                <w:sz w:val="24"/>
                <w:szCs w:val="24"/>
                <w:lang w:val="hy-AM"/>
              </w:rPr>
              <w:t>Ակադեմիայի նախագահի պաշտոնակատարի ժամկետներին, ինպես նաև Ակադեմիայի նախագահության ընտրության կարգին վերաբերող առաջարկություններն ընդունելի չեն, քանի որ դրանք սահմանված են սույն որոշմամբ հաստատվող «Հայաստանի Հանրապետության գիտությունների ազգային ակադեմիա» հիմնադրամի կանոնադրության 59-րդ կետով։</w:t>
            </w:r>
          </w:p>
          <w:p w14:paraId="62CC913C" w14:textId="77777777" w:rsidR="00EE33B1" w:rsidRPr="00970122" w:rsidRDefault="00EE33B1" w:rsidP="006469BC">
            <w:pPr>
              <w:pStyle w:val="CommentText"/>
              <w:spacing w:after="0" w:line="360" w:lineRule="auto"/>
              <w:jc w:val="both"/>
              <w:rPr>
                <w:rFonts w:ascii="GHEA Grapalat" w:hAnsi="GHEA Grapalat"/>
                <w:b/>
                <w:bCs/>
                <w:sz w:val="24"/>
                <w:szCs w:val="24"/>
                <w:lang w:val="hy-AM"/>
              </w:rPr>
            </w:pPr>
            <w:r w:rsidRPr="00970122">
              <w:rPr>
                <w:rFonts w:ascii="GHEA Grapalat" w:hAnsi="GHEA Grapalat"/>
                <w:b/>
                <w:bCs/>
                <w:sz w:val="24"/>
                <w:szCs w:val="24"/>
                <w:lang w:val="hy-AM"/>
              </w:rPr>
              <w:t xml:space="preserve">Չի ընդունվել։ </w:t>
            </w:r>
          </w:p>
          <w:p w14:paraId="5CEC8D2D" w14:textId="404076B1" w:rsidR="00EE33B1" w:rsidRPr="00970122" w:rsidRDefault="00EE33B1" w:rsidP="006469BC">
            <w:pPr>
              <w:pStyle w:val="CommentText"/>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Ակադեմիայի նախագահի մրցույթի անցկացման կարգը և ժամկետը կարգավորվում են </w:t>
            </w:r>
            <w:r w:rsidR="00D76232" w:rsidRPr="00970122">
              <w:rPr>
                <w:rFonts w:ascii="GHEA Grapalat" w:hAnsi="GHEA Grapalat"/>
                <w:sz w:val="24"/>
                <w:szCs w:val="24"/>
                <w:lang w:val="hy-AM"/>
              </w:rPr>
              <w:t xml:space="preserve">սույն Որոշմամբ հաստատվող </w:t>
            </w:r>
            <w:r w:rsidRPr="00970122">
              <w:rPr>
                <w:rFonts w:ascii="GHEA Grapalat" w:hAnsi="GHEA Grapalat"/>
                <w:sz w:val="24"/>
                <w:szCs w:val="24"/>
                <w:lang w:val="hy-AM"/>
              </w:rPr>
              <w:t>«Հայաստանի Հանրապետության գիտությունների ազգային ակադեմիա» հիմնադրամի կանոնադրության 59-րդ կետ</w:t>
            </w:r>
            <w:r w:rsidR="00D76232" w:rsidRPr="00970122">
              <w:rPr>
                <w:rFonts w:ascii="GHEA Grapalat" w:hAnsi="GHEA Grapalat"/>
                <w:sz w:val="24"/>
                <w:szCs w:val="24"/>
                <w:lang w:val="hy-AM"/>
              </w:rPr>
              <w:t>ի 2-րդ ենթակետ</w:t>
            </w:r>
            <w:r w:rsidRPr="00970122">
              <w:rPr>
                <w:rFonts w:ascii="GHEA Grapalat" w:hAnsi="GHEA Grapalat"/>
                <w:sz w:val="24"/>
                <w:szCs w:val="24"/>
                <w:lang w:val="hy-AM"/>
              </w:rPr>
              <w:t xml:space="preserve">ով։  </w:t>
            </w:r>
          </w:p>
          <w:p w14:paraId="1BDCC2DA" w14:textId="77777777" w:rsidR="000F0821" w:rsidRPr="00970122" w:rsidRDefault="00A81E15" w:rsidP="006469BC">
            <w:pPr>
              <w:tabs>
                <w:tab w:val="left" w:pos="0"/>
              </w:tabs>
              <w:spacing w:after="0" w:line="360" w:lineRule="auto"/>
              <w:jc w:val="both"/>
              <w:rPr>
                <w:rFonts w:ascii="GHEA Grapalat" w:hAnsi="GHEA Grapalat"/>
                <w:b/>
                <w:bCs/>
                <w:sz w:val="24"/>
                <w:szCs w:val="24"/>
                <w:lang w:val="hy-AM"/>
              </w:rPr>
            </w:pPr>
            <w:r w:rsidRPr="00970122">
              <w:rPr>
                <w:rFonts w:ascii="GHEA Grapalat" w:hAnsi="GHEA Grapalat"/>
                <w:b/>
                <w:bCs/>
                <w:sz w:val="24"/>
                <w:szCs w:val="24"/>
                <w:lang w:val="hy-AM"/>
              </w:rPr>
              <w:t xml:space="preserve">Ընդունվել է։ </w:t>
            </w:r>
          </w:p>
          <w:p w14:paraId="4368EB24" w14:textId="2F02BD45" w:rsidR="00A81E15" w:rsidRPr="00970122" w:rsidRDefault="006264E5" w:rsidP="006469BC">
            <w:pPr>
              <w:tabs>
                <w:tab w:val="left" w:pos="0"/>
              </w:tabs>
              <w:spacing w:after="0" w:line="360" w:lineRule="auto"/>
              <w:jc w:val="both"/>
              <w:rPr>
                <w:rFonts w:ascii="GHEA Grapalat" w:hAnsi="GHEA Grapalat"/>
                <w:bCs/>
                <w:sz w:val="24"/>
                <w:szCs w:val="24"/>
                <w:lang w:val="hy-AM"/>
              </w:rPr>
            </w:pPr>
            <w:r w:rsidRPr="00970122">
              <w:rPr>
                <w:rFonts w:ascii="GHEA Grapalat" w:hAnsi="GHEA Grapalat"/>
                <w:bCs/>
                <w:sz w:val="24"/>
                <w:szCs w:val="24"/>
                <w:lang w:val="hy-AM"/>
              </w:rPr>
              <w:t>Նախագծի N 1 հավելվածի 10-րդ կետ</w:t>
            </w:r>
            <w:r w:rsidR="00E537D6">
              <w:rPr>
                <w:rFonts w:ascii="GHEA Grapalat" w:hAnsi="GHEA Grapalat"/>
                <w:bCs/>
                <w:sz w:val="24"/>
                <w:szCs w:val="24"/>
                <w:lang w:val="hy-AM"/>
              </w:rPr>
              <w:t>ը խմբագրվել է</w:t>
            </w:r>
            <w:r w:rsidR="00A81E15" w:rsidRPr="00970122">
              <w:rPr>
                <w:rFonts w:ascii="GHEA Grapalat" w:hAnsi="GHEA Grapalat"/>
                <w:bCs/>
                <w:sz w:val="24"/>
                <w:szCs w:val="24"/>
                <w:lang w:val="hy-AM"/>
              </w:rPr>
              <w:t>։</w:t>
            </w:r>
          </w:p>
          <w:p w14:paraId="2B1199DF" w14:textId="77777777" w:rsidR="00A81E15" w:rsidRPr="00970122" w:rsidRDefault="00A81E15" w:rsidP="006469BC">
            <w:pPr>
              <w:spacing w:after="0" w:line="360" w:lineRule="auto"/>
              <w:rPr>
                <w:rFonts w:ascii="GHEA Grapalat" w:hAnsi="GHEA Grapalat"/>
                <w:sz w:val="24"/>
                <w:szCs w:val="24"/>
                <w:lang w:val="hy-AM"/>
              </w:rPr>
            </w:pPr>
          </w:p>
          <w:p w14:paraId="5D48D906" w14:textId="77777777" w:rsidR="00A81E15" w:rsidRPr="00970122" w:rsidRDefault="00A81E15" w:rsidP="006469BC">
            <w:pPr>
              <w:spacing w:after="0" w:line="360" w:lineRule="auto"/>
              <w:rPr>
                <w:rFonts w:ascii="GHEA Grapalat" w:hAnsi="GHEA Grapalat"/>
                <w:sz w:val="24"/>
                <w:szCs w:val="24"/>
                <w:lang w:val="hy-AM"/>
              </w:rPr>
            </w:pPr>
          </w:p>
          <w:p w14:paraId="41D92F63" w14:textId="77777777" w:rsidR="00D76232" w:rsidRPr="00970122" w:rsidRDefault="00D76232" w:rsidP="006469BC">
            <w:pPr>
              <w:spacing w:after="0" w:line="360" w:lineRule="auto"/>
              <w:rPr>
                <w:rFonts w:ascii="GHEA Grapalat" w:hAnsi="GHEA Grapalat"/>
                <w:b/>
                <w:bCs/>
                <w:sz w:val="24"/>
                <w:szCs w:val="24"/>
                <w:lang w:val="hy-AM"/>
              </w:rPr>
            </w:pPr>
          </w:p>
          <w:p w14:paraId="297C0C65" w14:textId="77777777" w:rsidR="00D76232" w:rsidRPr="00970122" w:rsidRDefault="00D76232" w:rsidP="006469BC">
            <w:pPr>
              <w:spacing w:after="0" w:line="360" w:lineRule="auto"/>
              <w:rPr>
                <w:rFonts w:ascii="GHEA Grapalat" w:hAnsi="GHEA Grapalat"/>
                <w:b/>
                <w:bCs/>
                <w:sz w:val="24"/>
                <w:szCs w:val="24"/>
                <w:lang w:val="hy-AM"/>
              </w:rPr>
            </w:pPr>
          </w:p>
          <w:p w14:paraId="31F8E480" w14:textId="77777777" w:rsidR="00D76232" w:rsidRPr="00970122" w:rsidRDefault="00D76232" w:rsidP="006469BC">
            <w:pPr>
              <w:spacing w:after="0" w:line="360" w:lineRule="auto"/>
              <w:rPr>
                <w:rFonts w:ascii="GHEA Grapalat" w:hAnsi="GHEA Grapalat"/>
                <w:b/>
                <w:bCs/>
                <w:sz w:val="24"/>
                <w:szCs w:val="24"/>
                <w:lang w:val="hy-AM"/>
              </w:rPr>
            </w:pPr>
          </w:p>
          <w:p w14:paraId="4DDA1C3A" w14:textId="77777777" w:rsidR="00D76232" w:rsidRPr="00970122" w:rsidRDefault="00D76232" w:rsidP="006469BC">
            <w:pPr>
              <w:spacing w:after="0" w:line="360" w:lineRule="auto"/>
              <w:rPr>
                <w:rFonts w:ascii="GHEA Grapalat" w:hAnsi="GHEA Grapalat"/>
                <w:b/>
                <w:bCs/>
                <w:sz w:val="24"/>
                <w:szCs w:val="24"/>
                <w:lang w:val="hy-AM"/>
              </w:rPr>
            </w:pPr>
          </w:p>
          <w:p w14:paraId="31A9C074" w14:textId="77777777" w:rsidR="00D76232" w:rsidRPr="00970122" w:rsidRDefault="00D76232" w:rsidP="006469BC">
            <w:pPr>
              <w:spacing w:after="0" w:line="360" w:lineRule="auto"/>
              <w:rPr>
                <w:rFonts w:ascii="GHEA Grapalat" w:hAnsi="GHEA Grapalat"/>
                <w:b/>
                <w:bCs/>
                <w:sz w:val="24"/>
                <w:szCs w:val="24"/>
                <w:lang w:val="hy-AM"/>
              </w:rPr>
            </w:pPr>
          </w:p>
          <w:p w14:paraId="54F59041" w14:textId="77777777" w:rsidR="00E537D6" w:rsidRDefault="00E537D6" w:rsidP="006469BC">
            <w:pPr>
              <w:spacing w:after="0" w:line="360" w:lineRule="auto"/>
              <w:rPr>
                <w:rFonts w:ascii="GHEA Grapalat" w:hAnsi="GHEA Grapalat"/>
                <w:b/>
                <w:bCs/>
                <w:sz w:val="24"/>
                <w:szCs w:val="24"/>
                <w:lang w:val="hy-AM"/>
              </w:rPr>
            </w:pPr>
          </w:p>
          <w:p w14:paraId="5A599132" w14:textId="1723D6D6" w:rsidR="000F0821" w:rsidRPr="00970122" w:rsidRDefault="00A81E15" w:rsidP="006469BC">
            <w:pPr>
              <w:spacing w:after="0" w:line="360" w:lineRule="auto"/>
              <w:rPr>
                <w:rFonts w:ascii="GHEA Grapalat" w:hAnsi="GHEA Grapalat"/>
                <w:b/>
                <w:bCs/>
                <w:sz w:val="24"/>
                <w:szCs w:val="24"/>
                <w:lang w:val="hy-AM"/>
              </w:rPr>
            </w:pPr>
            <w:r w:rsidRPr="00970122">
              <w:rPr>
                <w:rFonts w:ascii="GHEA Grapalat" w:hAnsi="GHEA Grapalat"/>
                <w:b/>
                <w:bCs/>
                <w:sz w:val="24"/>
                <w:szCs w:val="24"/>
                <w:lang w:val="hy-AM"/>
              </w:rPr>
              <w:t xml:space="preserve">Ընդունվել է։ </w:t>
            </w:r>
          </w:p>
          <w:p w14:paraId="67CB9EB0" w14:textId="50D018F0" w:rsidR="00900744" w:rsidRPr="00970122" w:rsidRDefault="00A81E15" w:rsidP="006469BC">
            <w:pPr>
              <w:spacing w:after="0" w:line="360" w:lineRule="auto"/>
              <w:rPr>
                <w:rFonts w:ascii="GHEA Grapalat" w:hAnsi="GHEA Grapalat"/>
                <w:bCs/>
                <w:sz w:val="24"/>
                <w:szCs w:val="24"/>
                <w:lang w:val="hy-AM"/>
              </w:rPr>
            </w:pPr>
            <w:r w:rsidRPr="00970122">
              <w:rPr>
                <w:rFonts w:ascii="GHEA Grapalat" w:hAnsi="GHEA Grapalat"/>
                <w:bCs/>
                <w:sz w:val="24"/>
                <w:szCs w:val="24"/>
                <w:lang w:val="hy-AM"/>
              </w:rPr>
              <w:t>Կատարվել է համապատասխան լրացում։</w:t>
            </w:r>
          </w:p>
          <w:p w14:paraId="0993BBBA" w14:textId="77777777" w:rsidR="00EC2AAA" w:rsidRPr="00970122" w:rsidRDefault="00EC2AAA" w:rsidP="006469BC">
            <w:pPr>
              <w:spacing w:after="0" w:line="360" w:lineRule="auto"/>
              <w:rPr>
                <w:rFonts w:ascii="GHEA Grapalat" w:hAnsi="GHEA Grapalat"/>
                <w:sz w:val="24"/>
                <w:szCs w:val="24"/>
                <w:lang w:val="hy-AM"/>
              </w:rPr>
            </w:pPr>
          </w:p>
          <w:p w14:paraId="039596BB" w14:textId="77777777" w:rsidR="00EC2AAA" w:rsidRPr="00970122" w:rsidRDefault="00EC2AAA" w:rsidP="006469BC">
            <w:pPr>
              <w:spacing w:after="0" w:line="360" w:lineRule="auto"/>
              <w:rPr>
                <w:rFonts w:ascii="GHEA Grapalat" w:hAnsi="GHEA Grapalat"/>
                <w:sz w:val="24"/>
                <w:szCs w:val="24"/>
                <w:lang w:val="hy-AM"/>
              </w:rPr>
            </w:pPr>
          </w:p>
          <w:p w14:paraId="36F1DCC0" w14:textId="77777777" w:rsidR="000F0821" w:rsidRPr="00970122" w:rsidRDefault="00500A03" w:rsidP="006469BC">
            <w:pPr>
              <w:spacing w:after="0" w:line="360" w:lineRule="auto"/>
              <w:rPr>
                <w:rFonts w:ascii="GHEA Grapalat" w:hAnsi="GHEA Grapalat"/>
                <w:b/>
                <w:bCs/>
                <w:sz w:val="24"/>
                <w:szCs w:val="24"/>
                <w:lang w:val="hy-AM"/>
              </w:rPr>
            </w:pPr>
            <w:r w:rsidRPr="00970122">
              <w:rPr>
                <w:rFonts w:ascii="GHEA Grapalat" w:hAnsi="GHEA Grapalat"/>
                <w:b/>
                <w:bCs/>
                <w:sz w:val="24"/>
                <w:szCs w:val="24"/>
                <w:lang w:val="hy-AM"/>
              </w:rPr>
              <w:t xml:space="preserve">Ընդունվել է։ </w:t>
            </w:r>
          </w:p>
          <w:p w14:paraId="2E18AE1F" w14:textId="39240C1F" w:rsidR="00EC2AAA" w:rsidRPr="00970122" w:rsidRDefault="00500A03" w:rsidP="006469BC">
            <w:pPr>
              <w:spacing w:after="0" w:line="360" w:lineRule="auto"/>
              <w:rPr>
                <w:rFonts w:ascii="GHEA Grapalat" w:hAnsi="GHEA Grapalat"/>
                <w:bCs/>
                <w:sz w:val="24"/>
                <w:szCs w:val="24"/>
                <w:lang w:val="hy-AM"/>
              </w:rPr>
            </w:pPr>
            <w:r w:rsidRPr="00970122">
              <w:rPr>
                <w:rFonts w:ascii="GHEA Grapalat" w:hAnsi="GHEA Grapalat"/>
                <w:bCs/>
                <w:sz w:val="24"/>
                <w:szCs w:val="24"/>
                <w:lang w:val="hy-AM"/>
              </w:rPr>
              <w:t>Կատարվել է համապատասխան լրացում։</w:t>
            </w:r>
          </w:p>
          <w:p w14:paraId="7E321C73" w14:textId="7386C4A4" w:rsidR="000F0821" w:rsidRPr="00970122" w:rsidRDefault="001D07F8" w:rsidP="006469BC">
            <w:pPr>
              <w:spacing w:after="0" w:line="360" w:lineRule="auto"/>
              <w:jc w:val="both"/>
              <w:rPr>
                <w:rFonts w:ascii="GHEA Grapalat" w:hAnsi="GHEA Grapalat"/>
                <w:b/>
                <w:bCs/>
                <w:sz w:val="24"/>
                <w:szCs w:val="24"/>
                <w:lang w:val="hy-AM"/>
              </w:rPr>
            </w:pPr>
            <w:r w:rsidRPr="00970122">
              <w:rPr>
                <w:rFonts w:ascii="GHEA Grapalat" w:hAnsi="GHEA Grapalat"/>
                <w:b/>
                <w:bCs/>
                <w:sz w:val="24"/>
                <w:szCs w:val="24"/>
                <w:lang w:val="hy-AM"/>
              </w:rPr>
              <w:t xml:space="preserve">Չի ընդունվել։ </w:t>
            </w:r>
          </w:p>
          <w:p w14:paraId="350A73E8" w14:textId="4BA58D90" w:rsidR="00EC2AAA" w:rsidRPr="00970122" w:rsidRDefault="00EC2AAA" w:rsidP="006469BC">
            <w:pPr>
              <w:spacing w:after="0" w:line="360" w:lineRule="auto"/>
              <w:jc w:val="both"/>
              <w:rPr>
                <w:rFonts w:ascii="GHEA Grapalat" w:hAnsi="GHEA Grapalat"/>
                <w:sz w:val="24"/>
                <w:szCs w:val="24"/>
                <w:lang w:val="hy-AM"/>
              </w:rPr>
            </w:pPr>
            <w:r w:rsidRPr="00970122">
              <w:rPr>
                <w:rFonts w:ascii="GHEA Grapalat" w:hAnsi="GHEA Grapalat"/>
                <w:sz w:val="24"/>
                <w:szCs w:val="24"/>
                <w:lang w:val="hy-AM"/>
              </w:rPr>
              <w:t>Պատվովճարներին վեր</w:t>
            </w:r>
            <w:r w:rsidR="000F0821" w:rsidRPr="00970122">
              <w:rPr>
                <w:rFonts w:ascii="GHEA Grapalat" w:hAnsi="GHEA Grapalat"/>
                <w:sz w:val="24"/>
                <w:szCs w:val="24"/>
                <w:lang w:val="hy-AM"/>
              </w:rPr>
              <w:t>ա</w:t>
            </w:r>
            <w:r w:rsidRPr="00970122">
              <w:rPr>
                <w:rFonts w:ascii="GHEA Grapalat" w:hAnsi="GHEA Grapalat"/>
                <w:sz w:val="24"/>
                <w:szCs w:val="24"/>
                <w:lang w:val="hy-AM"/>
              </w:rPr>
              <w:t>բերող ՀՀ ֆինանսների նախարարության դիտողության հետ կապված</w:t>
            </w:r>
            <w:r w:rsidR="00095091" w:rsidRPr="00970122">
              <w:rPr>
                <w:rFonts w:ascii="GHEA Grapalat" w:hAnsi="GHEA Grapalat"/>
                <w:sz w:val="24"/>
                <w:szCs w:val="24"/>
                <w:lang w:val="hy-AM"/>
              </w:rPr>
              <w:t xml:space="preserve"> հարցի վերաբերյալ</w:t>
            </w:r>
            <w:r w:rsidRPr="00970122">
              <w:rPr>
                <w:rFonts w:ascii="GHEA Grapalat" w:hAnsi="GHEA Grapalat"/>
                <w:sz w:val="24"/>
                <w:szCs w:val="24"/>
                <w:lang w:val="hy-AM"/>
              </w:rPr>
              <w:t xml:space="preserve"> հարկ ենք համարում նշել, որ պատվովճարների վճարման համար 2026 թվականի պետական բյուջեում միջոցներ են նախատեսվել, քանի որ այդ պատվովճարները սահմանվել են ցմահ մինչև «Բարձրագույն կրթության և գիտության մասին» օրենքի ընդունումը, ուստի դրանց վճարումը պետք է շարունակվի</w:t>
            </w:r>
            <w:r w:rsidR="00A61902" w:rsidRPr="00970122">
              <w:rPr>
                <w:rFonts w:ascii="GHEA Grapalat" w:hAnsi="GHEA Grapalat"/>
                <w:sz w:val="24"/>
                <w:szCs w:val="24"/>
                <w:lang w:val="hy-AM"/>
              </w:rPr>
              <w:t xml:space="preserve">՝ </w:t>
            </w:r>
            <w:r w:rsidR="00A61902" w:rsidRPr="00970122">
              <w:rPr>
                <w:rFonts w:ascii="GHEA Grapalat" w:hAnsi="GHEA Grapalat"/>
                <w:sz w:val="24"/>
                <w:szCs w:val="24"/>
                <w:lang w:val="hy-AM"/>
              </w:rPr>
              <w:lastRenderedPageBreak/>
              <w:t>համաձայն Հայաստանի Հանրապետության կառավարության 2002 թվականի փետրվարի 6-ի N 102 որոշման</w:t>
            </w:r>
            <w:r w:rsidRPr="00970122">
              <w:rPr>
                <w:rFonts w:ascii="GHEA Grapalat" w:hAnsi="GHEA Grapalat"/>
                <w:sz w:val="24"/>
                <w:szCs w:val="24"/>
                <w:lang w:val="hy-AM"/>
              </w:rPr>
              <w:t>։ «Բարձրագույն կրթության և գիտության մասին» օրենքի ընդունումից հետո ընտրված Ակադեմիայի պավովճարները պետք է նախատեսվեն 2027 թվականի պետական բյուջեում։</w:t>
            </w:r>
          </w:p>
          <w:p w14:paraId="3F1CE4D1" w14:textId="77777777" w:rsidR="00E537D6" w:rsidRDefault="00E537D6" w:rsidP="006469BC">
            <w:pPr>
              <w:autoSpaceDE w:val="0"/>
              <w:autoSpaceDN w:val="0"/>
              <w:adjustRightInd w:val="0"/>
              <w:spacing w:after="0" w:line="360" w:lineRule="auto"/>
              <w:rPr>
                <w:rFonts w:ascii="GHEA Grapalat" w:hAnsi="GHEA Grapalat"/>
                <w:b/>
                <w:bCs/>
                <w:sz w:val="24"/>
                <w:szCs w:val="24"/>
                <w:lang w:val="hy-AM"/>
              </w:rPr>
            </w:pPr>
          </w:p>
          <w:p w14:paraId="3CCA60C3" w14:textId="6BABF683" w:rsidR="000F0821" w:rsidRPr="00970122" w:rsidRDefault="00851C44" w:rsidP="006469BC">
            <w:pPr>
              <w:autoSpaceDE w:val="0"/>
              <w:autoSpaceDN w:val="0"/>
              <w:adjustRightInd w:val="0"/>
              <w:spacing w:after="0" w:line="360" w:lineRule="auto"/>
              <w:rPr>
                <w:rFonts w:ascii="GHEA Grapalat" w:hAnsi="GHEA Grapalat"/>
                <w:b/>
                <w:bCs/>
                <w:sz w:val="24"/>
                <w:szCs w:val="24"/>
                <w:lang w:val="hy-AM"/>
              </w:rPr>
            </w:pPr>
            <w:r w:rsidRPr="00970122">
              <w:rPr>
                <w:rFonts w:ascii="GHEA Grapalat" w:hAnsi="GHEA Grapalat"/>
                <w:b/>
                <w:bCs/>
                <w:sz w:val="24"/>
                <w:szCs w:val="24"/>
                <w:lang w:val="hy-AM"/>
              </w:rPr>
              <w:t>Ընդունվել է մասամբ</w:t>
            </w:r>
            <w:r w:rsidR="000F0821" w:rsidRPr="00970122">
              <w:rPr>
                <w:rFonts w:ascii="GHEA Grapalat" w:hAnsi="GHEA Grapalat"/>
                <w:b/>
                <w:bCs/>
                <w:sz w:val="24"/>
                <w:szCs w:val="24"/>
                <w:lang w:val="hy-AM"/>
              </w:rPr>
              <w:t>:</w:t>
            </w:r>
          </w:p>
          <w:p w14:paraId="042564A7" w14:textId="121A0A02" w:rsidR="00851C44" w:rsidRPr="00970122" w:rsidRDefault="000F0821" w:rsidP="006469BC">
            <w:pPr>
              <w:autoSpaceDE w:val="0"/>
              <w:autoSpaceDN w:val="0"/>
              <w:adjustRightInd w:val="0"/>
              <w:spacing w:after="0" w:line="360" w:lineRule="auto"/>
              <w:rPr>
                <w:rFonts w:ascii="GHEA Grapalat" w:hAnsi="GHEA Grapalat"/>
                <w:sz w:val="24"/>
                <w:szCs w:val="24"/>
                <w:lang w:val="hy-AM"/>
              </w:rPr>
            </w:pPr>
            <w:r w:rsidRPr="00970122">
              <w:rPr>
                <w:rFonts w:ascii="GHEA Grapalat" w:hAnsi="GHEA Grapalat"/>
                <w:bCs/>
                <w:sz w:val="24"/>
                <w:szCs w:val="24"/>
                <w:lang w:val="hy-AM"/>
              </w:rPr>
              <w:t>Կ</w:t>
            </w:r>
            <w:r w:rsidR="00851C44" w:rsidRPr="00970122">
              <w:rPr>
                <w:rFonts w:ascii="GHEA Grapalat" w:hAnsi="GHEA Grapalat"/>
                <w:bCs/>
                <w:sz w:val="24"/>
                <w:szCs w:val="24"/>
                <w:lang w:val="hy-AM"/>
              </w:rPr>
              <w:t>ատարվել է համապատասխան լրացում։</w:t>
            </w:r>
            <w:r w:rsidR="00851C44" w:rsidRPr="00970122">
              <w:rPr>
                <w:rFonts w:ascii="GHEA Grapalat" w:hAnsi="GHEA Grapalat"/>
                <w:sz w:val="24"/>
                <w:szCs w:val="24"/>
                <w:lang w:val="hy-AM"/>
              </w:rPr>
              <w:t xml:space="preserve"> </w:t>
            </w:r>
          </w:p>
          <w:p w14:paraId="419E8056" w14:textId="1366A7D2" w:rsidR="00851C44" w:rsidRPr="00970122" w:rsidRDefault="00851C44" w:rsidP="006469BC">
            <w:pPr>
              <w:spacing w:after="0" w:line="360" w:lineRule="auto"/>
              <w:rPr>
                <w:rFonts w:ascii="GHEA Grapalat" w:hAnsi="GHEA Grapalat"/>
                <w:sz w:val="24"/>
                <w:szCs w:val="24"/>
                <w:lang w:val="hy-AM"/>
              </w:rPr>
            </w:pPr>
          </w:p>
        </w:tc>
      </w:tr>
      <w:tr w:rsidR="00970122" w:rsidRPr="00FA3902" w14:paraId="477C730C" w14:textId="77777777" w:rsidTr="00C87E48">
        <w:trPr>
          <w:gridBefore w:val="2"/>
          <w:wBefore w:w="18" w:type="dxa"/>
          <w:trHeight w:val="285"/>
          <w:jc w:val="center"/>
        </w:trPr>
        <w:tc>
          <w:tcPr>
            <w:tcW w:w="11757" w:type="dxa"/>
            <w:gridSpan w:val="4"/>
            <w:vMerge w:val="restart"/>
            <w:tcBorders>
              <w:top w:val="single" w:sz="4" w:space="0" w:color="auto"/>
              <w:left w:val="single" w:sz="4" w:space="0" w:color="auto"/>
              <w:right w:val="single" w:sz="4" w:space="0" w:color="auto"/>
            </w:tcBorders>
            <w:shd w:val="clear" w:color="auto" w:fill="D9D9D9"/>
          </w:tcPr>
          <w:p w14:paraId="3066C8D8" w14:textId="150C03F9" w:rsidR="00896788" w:rsidRPr="00970122" w:rsidRDefault="00896788" w:rsidP="006469BC">
            <w:pPr>
              <w:pStyle w:val="ListParagraph"/>
              <w:numPr>
                <w:ilvl w:val="0"/>
                <w:numId w:val="1"/>
              </w:numPr>
              <w:spacing w:after="0" w:line="360" w:lineRule="auto"/>
              <w:jc w:val="center"/>
              <w:rPr>
                <w:rFonts w:ascii="GHEA Grapalat" w:hAnsi="GHEA Grapalat"/>
                <w:b/>
                <w:sz w:val="24"/>
                <w:szCs w:val="24"/>
                <w:lang w:val="hy-AM"/>
              </w:rPr>
            </w:pPr>
            <w:r w:rsidRPr="00970122">
              <w:rPr>
                <w:rFonts w:ascii="GHEA Grapalat" w:hAnsi="GHEA Grapalat"/>
                <w:b/>
                <w:sz w:val="24"/>
                <w:szCs w:val="24"/>
                <w:lang w:val="hy-AM"/>
              </w:rPr>
              <w:lastRenderedPageBreak/>
              <w:t>ՀՀ արդարադատության նախարարություն</w:t>
            </w: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233C794" w14:textId="61302869" w:rsidR="00896788" w:rsidRPr="00FA3902" w:rsidRDefault="00896788" w:rsidP="00FA3902">
            <w:pPr>
              <w:spacing w:after="0" w:line="360" w:lineRule="auto"/>
              <w:ind w:firstLine="252"/>
              <w:jc w:val="center"/>
              <w:rPr>
                <w:rFonts w:ascii="GHEA Grapalat" w:hAnsi="GHEA Grapalat" w:cs="Cambria Math"/>
                <w:b/>
                <w:sz w:val="24"/>
                <w:szCs w:val="24"/>
                <w:lang w:val="hy-AM"/>
              </w:rPr>
            </w:pPr>
            <w:r w:rsidRPr="00FA3902">
              <w:rPr>
                <w:rFonts w:ascii="GHEA Grapalat" w:hAnsi="GHEA Grapalat" w:cstheme="minorHAnsi"/>
                <w:b/>
                <w:sz w:val="24"/>
                <w:szCs w:val="24"/>
                <w:lang w:val="hy-AM"/>
              </w:rPr>
              <w:t>05</w:t>
            </w:r>
            <w:r w:rsidR="00FA3902" w:rsidRPr="00FA3902">
              <w:rPr>
                <w:rFonts w:ascii="GHEA Grapalat" w:hAnsi="GHEA Grapalat" w:cstheme="minorHAnsi"/>
                <w:b/>
                <w:sz w:val="24"/>
                <w:szCs w:val="24"/>
                <w:lang w:val="hy-AM"/>
              </w:rPr>
              <w:t>.</w:t>
            </w:r>
            <w:r w:rsidRPr="00FA3902">
              <w:rPr>
                <w:rFonts w:ascii="GHEA Grapalat" w:hAnsi="GHEA Grapalat" w:cstheme="minorHAnsi"/>
                <w:b/>
                <w:sz w:val="24"/>
                <w:szCs w:val="24"/>
                <w:lang w:val="hy-AM"/>
              </w:rPr>
              <w:t>02</w:t>
            </w:r>
            <w:r w:rsidR="00FA3902" w:rsidRPr="00FA3902">
              <w:rPr>
                <w:rFonts w:ascii="GHEA Grapalat" w:hAnsi="GHEA Grapalat" w:cstheme="minorHAnsi"/>
                <w:b/>
                <w:sz w:val="24"/>
                <w:szCs w:val="24"/>
                <w:lang w:val="hy-AM"/>
              </w:rPr>
              <w:t>.</w:t>
            </w:r>
            <w:r w:rsidRPr="00FA3902">
              <w:rPr>
                <w:rFonts w:ascii="GHEA Grapalat" w:hAnsi="GHEA Grapalat" w:cstheme="minorHAnsi"/>
                <w:b/>
                <w:sz w:val="24"/>
                <w:szCs w:val="24"/>
                <w:lang w:val="hy-AM"/>
              </w:rPr>
              <w:t>2026թ</w:t>
            </w:r>
            <w:r w:rsidR="00FA3902" w:rsidRPr="00FA3902">
              <w:rPr>
                <w:rFonts w:ascii="GHEA Grapalat" w:hAnsi="GHEA Grapalat" w:cstheme="minorHAnsi"/>
                <w:b/>
                <w:sz w:val="24"/>
                <w:szCs w:val="24"/>
                <w:lang w:val="hy-AM"/>
              </w:rPr>
              <w:t>.</w:t>
            </w:r>
            <w:r w:rsidRPr="00FA3902">
              <w:rPr>
                <w:rFonts w:ascii="GHEA Grapalat" w:hAnsi="GHEA Grapalat" w:cstheme="minorHAnsi"/>
                <w:b/>
                <w:sz w:val="24"/>
                <w:szCs w:val="24"/>
                <w:lang w:val="hy-AM"/>
              </w:rPr>
              <w:t xml:space="preserve"> </w:t>
            </w:r>
          </w:p>
        </w:tc>
      </w:tr>
      <w:tr w:rsidR="00970122" w:rsidRPr="00FA3902" w14:paraId="49F8986D" w14:textId="77777777" w:rsidTr="00C87E48">
        <w:trPr>
          <w:gridBefore w:val="2"/>
          <w:wBefore w:w="18" w:type="dxa"/>
          <w:trHeight w:val="285"/>
          <w:jc w:val="center"/>
        </w:trPr>
        <w:tc>
          <w:tcPr>
            <w:tcW w:w="11757" w:type="dxa"/>
            <w:gridSpan w:val="4"/>
            <w:vMerge/>
            <w:tcBorders>
              <w:left w:val="single" w:sz="4" w:space="0" w:color="auto"/>
              <w:bottom w:val="single" w:sz="4" w:space="0" w:color="auto"/>
              <w:right w:val="single" w:sz="4" w:space="0" w:color="auto"/>
            </w:tcBorders>
            <w:shd w:val="clear" w:color="auto" w:fill="D9D9D9"/>
          </w:tcPr>
          <w:p w14:paraId="0C567DFC" w14:textId="77777777" w:rsidR="00896788" w:rsidRPr="00970122" w:rsidRDefault="00896788" w:rsidP="006469BC">
            <w:pPr>
              <w:numPr>
                <w:ilvl w:val="0"/>
                <w:numId w:val="1"/>
              </w:numPr>
              <w:spacing w:after="0" w:line="360" w:lineRule="auto"/>
              <w:jc w:val="center"/>
              <w:rPr>
                <w:rFonts w:ascii="GHEA Grapalat" w:hAnsi="GHEA Grapalat"/>
                <w:b/>
                <w:sz w:val="24"/>
                <w:szCs w:val="24"/>
                <w:lang w:val="hy-AM"/>
              </w:rPr>
            </w:pP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D2BF23A" w14:textId="0AB45EDA" w:rsidR="00896788" w:rsidRPr="00FA3902" w:rsidRDefault="00896788" w:rsidP="000A10AF">
            <w:pPr>
              <w:spacing w:after="0" w:line="240" w:lineRule="auto"/>
              <w:ind w:firstLine="170"/>
              <w:rPr>
                <w:rFonts w:ascii="GHEA Grapalat" w:hAnsi="GHEA Grapalat" w:cs="Cambria Math"/>
                <w:b/>
                <w:sz w:val="24"/>
                <w:szCs w:val="24"/>
                <w:lang w:val="hy-AM"/>
              </w:rPr>
            </w:pPr>
            <w:r w:rsidRPr="00970122">
              <w:rPr>
                <w:rFonts w:ascii="GHEA Grapalat" w:hAnsi="GHEA Grapalat" w:cs="Cambria Math"/>
                <w:b/>
                <w:sz w:val="24"/>
                <w:szCs w:val="24"/>
                <w:lang w:val="hy-AM"/>
              </w:rPr>
              <w:t>N /10.1.3/4542-2026</w:t>
            </w:r>
          </w:p>
        </w:tc>
      </w:tr>
      <w:tr w:rsidR="00970122" w:rsidRPr="00970122" w14:paraId="4BD2CC71"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59031784" w14:textId="2A2E7398"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Ի պատասխան Ձեր՝ 2025 թվականի հունվարի 13-ի թիվ 01/9.1.1/690-2026 գրության՝ հայտնում ենք, որ Արդարադատության նախարարությունն ուսումնասիրել է ««Հայաստանի Հանրապետության գիտությունների ազգային ակադեմիա» ոչ առևտրային կազմակերպությունը «Հայաստանի Հանրապետության գիտությունների ազգային ակադեմիա» հիմնադրամի վերակազմավորելու մասին» որոշման նախագիծը (այսուհետ՝ Նախագիծ), որի վերաբերյալ ներկայացվում են հետևյալ դիտարկումները և առաջարկությունները.</w:t>
            </w:r>
          </w:p>
        </w:tc>
        <w:tc>
          <w:tcPr>
            <w:tcW w:w="6669" w:type="dxa"/>
            <w:gridSpan w:val="5"/>
            <w:tcBorders>
              <w:top w:val="single" w:sz="4" w:space="0" w:color="auto"/>
              <w:left w:val="single" w:sz="4" w:space="0" w:color="auto"/>
              <w:bottom w:val="single" w:sz="4" w:space="0" w:color="auto"/>
              <w:right w:val="single" w:sz="4" w:space="0" w:color="auto"/>
            </w:tcBorders>
          </w:tcPr>
          <w:p w14:paraId="24E04C10" w14:textId="17BAC9DA" w:rsidR="00896788" w:rsidRPr="00970122" w:rsidRDefault="00896788" w:rsidP="006469BC">
            <w:pPr>
              <w:tabs>
                <w:tab w:val="left" w:pos="9356"/>
              </w:tabs>
              <w:spacing w:after="0" w:line="360" w:lineRule="auto"/>
              <w:jc w:val="both"/>
              <w:rPr>
                <w:rFonts w:ascii="GHEA Grapalat" w:hAnsi="GHEA Grapalat"/>
                <w:sz w:val="24"/>
                <w:szCs w:val="24"/>
                <w:lang w:val="hy-AM"/>
              </w:rPr>
            </w:pPr>
          </w:p>
        </w:tc>
      </w:tr>
      <w:tr w:rsidR="00970122" w:rsidRPr="00FA3902" w14:paraId="4A0006DD"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94FCE42" w14:textId="796ADA04" w:rsidR="00896788" w:rsidRPr="00970122" w:rsidRDefault="00896788" w:rsidP="000625B2">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1</w:t>
            </w:r>
            <w:r w:rsidRPr="00970122">
              <w:rPr>
                <w:rFonts w:ascii="MS Gothic" w:eastAsia="MS Gothic" w:hAnsi="MS Gothic" w:cs="MS Gothic" w:hint="eastAsia"/>
                <w:sz w:val="24"/>
                <w:szCs w:val="24"/>
                <w:lang w:val="hy-AM"/>
              </w:rPr>
              <w:t>․</w:t>
            </w:r>
            <w:r w:rsidRPr="00970122">
              <w:rPr>
                <w:rFonts w:ascii="GHEA Grapalat" w:hAnsi="GHEA Grapalat"/>
                <w:sz w:val="24"/>
                <w:szCs w:val="24"/>
                <w:lang w:val="hy-AM"/>
              </w:rPr>
              <w:t xml:space="preserve"> Նախագծի նախաբանում լիազորող նորմերի շարքում «Պետական ոչ առևտրային կազմակերպությունների մասին» օրենքին հղում է կատարվում 2 անգամ։ Հետևաբար՝ վկայակոչվող իրավական ակտերի կրկնությունից խուսափելու համար առաջարկվում է «Պետական ոչ առևտրային կազմակերպությունների մասին» օրենքին կատարված հղումները միավորել։ Բացի այդ, հարկ է նկատել, որ հիշյալ օրենքի 5-րդ հոդվածի 2-րդ մասի կարգավորումը չի հանդիսանում լիազորող նորմ Նախագծով ներկայացված իրավական ակտի ընդունման համար։ Լիազորող նորմերում պարզաբանման կարիք ունեն նաև «Պետական ոչ առևտրային կազմակերպությունների մասին» և «Հիմնադրամների մասին» օրենքների </w:t>
            </w:r>
            <w:r w:rsidRPr="00970122">
              <w:rPr>
                <w:rFonts w:ascii="GHEA Grapalat" w:hAnsi="GHEA Grapalat"/>
                <w:sz w:val="24"/>
                <w:szCs w:val="24"/>
                <w:lang w:val="hy-AM"/>
              </w:rPr>
              <w:lastRenderedPageBreak/>
              <w:t>համապատասխան հոդվածներին կատարված հղումները՝ նկատի ունենալով, որ վերջիններս՝ որպես լիազորող նորմեր դիտարկելու հարցը խնդրահարույց է, նույնը վերաբերում է «Բաժնետիրական ընկերությունների մասին» օրենքի 18-րդ հոդվածին և Քաղաքացիական օրենսգրքի 63-րդ հոդվածին։ Հարկ է նաև որպես լիազորող նորմ՝ հղում կատարել Քաղաքացիական օրենսգրքի 64-րդ հոդվածի 5-րդ մասին։</w:t>
            </w:r>
          </w:p>
        </w:tc>
        <w:tc>
          <w:tcPr>
            <w:tcW w:w="6669" w:type="dxa"/>
            <w:gridSpan w:val="5"/>
            <w:tcBorders>
              <w:top w:val="single" w:sz="4" w:space="0" w:color="auto"/>
              <w:left w:val="single" w:sz="4" w:space="0" w:color="auto"/>
              <w:bottom w:val="single" w:sz="4" w:space="0" w:color="auto"/>
              <w:right w:val="single" w:sz="4" w:space="0" w:color="auto"/>
            </w:tcBorders>
          </w:tcPr>
          <w:p w14:paraId="23E0842A" w14:textId="77777777" w:rsidR="00A820DD" w:rsidRPr="00970122" w:rsidRDefault="00FC4E92"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 xml:space="preserve">Ընդունվել է։ </w:t>
            </w:r>
          </w:p>
          <w:p w14:paraId="2DEA8E8F" w14:textId="767661AE" w:rsidR="00F60B9A" w:rsidRPr="00970122" w:rsidRDefault="00FC4E92"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Կատարվել </w:t>
            </w:r>
            <w:r w:rsidR="003014FF" w:rsidRPr="00970122">
              <w:rPr>
                <w:rFonts w:ascii="GHEA Grapalat" w:hAnsi="GHEA Grapalat"/>
                <w:sz w:val="24"/>
                <w:szCs w:val="24"/>
                <w:lang w:val="hy-AM"/>
              </w:rPr>
              <w:t>են</w:t>
            </w:r>
            <w:r w:rsidR="00957138" w:rsidRPr="00970122">
              <w:rPr>
                <w:rFonts w:ascii="GHEA Grapalat" w:hAnsi="GHEA Grapalat"/>
                <w:sz w:val="24"/>
                <w:szCs w:val="24"/>
                <w:lang w:val="hy-AM"/>
              </w:rPr>
              <w:t xml:space="preserve"> </w:t>
            </w:r>
            <w:r w:rsidR="003014FF" w:rsidRPr="00970122">
              <w:rPr>
                <w:rFonts w:ascii="GHEA Grapalat" w:hAnsi="GHEA Grapalat"/>
                <w:sz w:val="24"/>
                <w:szCs w:val="24"/>
                <w:lang w:val="hy-AM"/>
              </w:rPr>
              <w:t>փոփոխություններն ու լրացումները</w:t>
            </w:r>
            <w:r w:rsidR="003014FF" w:rsidRPr="00970122">
              <w:rPr>
                <w:rFonts w:ascii="MS Mincho" w:eastAsia="MS Mincho" w:hAnsi="MS Mincho" w:cs="MS Mincho" w:hint="eastAsia"/>
                <w:sz w:val="24"/>
                <w:szCs w:val="24"/>
                <w:lang w:val="hy-AM"/>
              </w:rPr>
              <w:t>․</w:t>
            </w:r>
            <w:r w:rsidR="00A820DD" w:rsidRPr="00970122">
              <w:rPr>
                <w:rFonts w:ascii="GHEA Grapalat" w:hAnsi="GHEA Grapalat"/>
                <w:sz w:val="24"/>
                <w:szCs w:val="24"/>
                <w:lang w:val="hy-AM"/>
              </w:rPr>
              <w:t>Նախագծի նախաբանում լրացվել է</w:t>
            </w:r>
            <w:r w:rsidR="003014FF" w:rsidRPr="00970122">
              <w:rPr>
                <w:rFonts w:ascii="GHEA Grapalat" w:hAnsi="GHEA Grapalat"/>
                <w:sz w:val="24"/>
                <w:szCs w:val="24"/>
                <w:lang w:val="hy-AM"/>
              </w:rPr>
              <w:t xml:space="preserve"> «Բարձրագույն կրթության և գիտության մասին» օրենքի 9-րդ հոդվածի 4-րդ մասի կարգավորումը</w:t>
            </w:r>
            <w:r w:rsidR="00A820DD" w:rsidRPr="00970122">
              <w:rPr>
                <w:rFonts w:ascii="GHEA Grapalat" w:hAnsi="GHEA Grapalat"/>
                <w:sz w:val="24"/>
                <w:szCs w:val="24"/>
                <w:lang w:val="hy-AM"/>
              </w:rPr>
              <w:t>`</w:t>
            </w:r>
            <w:r w:rsidR="00F60B9A" w:rsidRPr="00970122">
              <w:rPr>
                <w:rFonts w:ascii="GHEA Grapalat" w:hAnsi="GHEA Grapalat"/>
                <w:sz w:val="24"/>
                <w:szCs w:val="24"/>
                <w:lang w:val="hy-AM"/>
              </w:rPr>
              <w:t xml:space="preserve"> ըստ որի ԳԱԱ հիմնադրամի կանոնադրությունը հաստատում է ՀՀ կառավարությունը։</w:t>
            </w:r>
            <w:r w:rsidR="003014FF" w:rsidRPr="00970122">
              <w:rPr>
                <w:rFonts w:ascii="GHEA Grapalat" w:hAnsi="GHEA Grapalat"/>
                <w:sz w:val="24"/>
                <w:szCs w:val="24"/>
                <w:lang w:val="hy-AM"/>
              </w:rPr>
              <w:t xml:space="preserve"> </w:t>
            </w:r>
          </w:p>
          <w:p w14:paraId="25A870E7" w14:textId="471378C5" w:rsidR="00896788" w:rsidRPr="00970122" w:rsidRDefault="00E11DBB" w:rsidP="00E11DBB">
            <w:pPr>
              <w:tabs>
                <w:tab w:val="left" w:pos="9356"/>
              </w:tabs>
              <w:spacing w:after="0" w:line="360" w:lineRule="auto"/>
              <w:jc w:val="both"/>
              <w:rPr>
                <w:rFonts w:ascii="GHEA Grapalat" w:hAnsi="GHEA Grapalat"/>
                <w:sz w:val="24"/>
                <w:szCs w:val="24"/>
                <w:lang w:val="hy-AM"/>
              </w:rPr>
            </w:pPr>
            <w:r w:rsidRPr="00970122">
              <w:rPr>
                <w:rFonts w:ascii="GHEA Grapalat" w:eastAsia="MS Mincho" w:hAnsi="GHEA Grapalat" w:cs="Arial"/>
                <w:sz w:val="24"/>
                <w:szCs w:val="24"/>
                <w:lang w:val="hy-AM"/>
              </w:rPr>
              <w:t>Նախագծի 7-րդ և 8-րդ կետրին վերաբերող դիտողությունները հաշվի առնելով հ</w:t>
            </w:r>
            <w:r w:rsidRPr="00970122">
              <w:rPr>
                <w:rFonts w:ascii="GHEA Grapalat" w:hAnsi="GHEA Grapalat"/>
                <w:sz w:val="24"/>
                <w:szCs w:val="24"/>
                <w:lang w:val="hy-AM"/>
              </w:rPr>
              <w:t>անվել են</w:t>
            </w:r>
            <w:r w:rsidR="003014FF" w:rsidRPr="00970122">
              <w:rPr>
                <w:rFonts w:ascii="GHEA Grapalat" w:hAnsi="GHEA Grapalat"/>
                <w:sz w:val="24"/>
                <w:szCs w:val="24"/>
                <w:lang w:val="hy-AM"/>
              </w:rPr>
              <w:t xml:space="preserve"> «Պետական ոչ առևտրային կազմակերպությունների մասին» օրենքին, Բաժնետիրական ընկերությունների մասին» օրենքի</w:t>
            </w:r>
            <w:r w:rsidRPr="00970122">
              <w:rPr>
                <w:rFonts w:ascii="GHEA Grapalat" w:hAnsi="GHEA Grapalat"/>
                <w:sz w:val="24"/>
                <w:szCs w:val="24"/>
                <w:lang w:val="hy-AM"/>
              </w:rPr>
              <w:t>ն</w:t>
            </w:r>
            <w:r w:rsidR="003014FF" w:rsidRPr="00970122">
              <w:rPr>
                <w:rFonts w:ascii="GHEA Grapalat" w:hAnsi="GHEA Grapalat"/>
                <w:sz w:val="24"/>
                <w:szCs w:val="24"/>
                <w:lang w:val="hy-AM"/>
              </w:rPr>
              <w:t xml:space="preserve"> </w:t>
            </w:r>
            <w:r w:rsidRPr="00970122">
              <w:rPr>
                <w:rFonts w:ascii="GHEA Grapalat" w:hAnsi="GHEA Grapalat"/>
                <w:sz w:val="24"/>
                <w:szCs w:val="24"/>
                <w:lang w:val="hy-AM"/>
              </w:rPr>
              <w:lastRenderedPageBreak/>
              <w:t>հղումները</w:t>
            </w:r>
            <w:r w:rsidR="003014FF" w:rsidRPr="00970122">
              <w:rPr>
                <w:rFonts w:ascii="GHEA Grapalat" w:hAnsi="GHEA Grapalat"/>
                <w:sz w:val="24"/>
                <w:szCs w:val="24"/>
                <w:lang w:val="hy-AM"/>
              </w:rPr>
              <w:t>։</w:t>
            </w:r>
            <w:r w:rsidR="00446E8C" w:rsidRPr="00970122">
              <w:rPr>
                <w:rFonts w:ascii="GHEA Grapalat" w:hAnsi="GHEA Grapalat"/>
                <w:sz w:val="24"/>
                <w:szCs w:val="24"/>
                <w:lang w:val="hy-AM"/>
              </w:rPr>
              <w:t xml:space="preserve"> Հանվել է Քաղաքացիական օրենսգրքի 63-րդ հոդվածը, ավելացվել են 64-րդ հոդվածի 5-րդ մասը։ </w:t>
            </w:r>
          </w:p>
        </w:tc>
      </w:tr>
      <w:tr w:rsidR="00970122" w:rsidRPr="00FA3902" w14:paraId="79BF5375"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4F53986B" w14:textId="32242D0B" w:rsidR="000625B2" w:rsidRPr="00970122" w:rsidRDefault="000625B2"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Միաժամանակ, ի թիվս այլ նորմերի, որպես լիազորող նորմ վկայակոչված է նաև «Հիմնադրամների մասին» օրենքի 9-րդ հոդվածը։ Հարկ է նշել, որ «Բարձրագույն կրթության և գիտության մասին» օրենքի (այսուհետ՝ Օրենք) 9-րդ հոդվածի 1-ին մասի համաձայն` Հայաստանի Հանրապետության գիտությունների ազգային ակադեմիան (այսուհետ՝ Ակադեմիա) Հայաստանի Հանրապետության՝ ի դեմս Կառավարության, հիմնադրած ինքնակառավարվող հիմնադրամ է, որն իր կազմում միավորում է Ակադեմիայի անդամներին (ակադեմիկոսներին և ասոցացված անդամներին)։ Նշված հոդվածի և Օրենքի համապատասխան կարգավորումների համաձայն` Ակադեմիան հանդիսանում է անդամություն ունեցող կազմակերպություն։</w:t>
            </w:r>
          </w:p>
          <w:p w14:paraId="3D51994B" w14:textId="133ABC39"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2</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Նախագծի 2-րդ կետով հաստատված թիվ 1 հավելվածի (այսուհետ՝ Հավելված 1) 3-րդ կետում սահմանված է, որ Ակադեմիան իր </w:t>
            </w:r>
            <w:r w:rsidRPr="00970122">
              <w:rPr>
                <w:rFonts w:ascii="GHEA Grapalat" w:hAnsi="GHEA Grapalat"/>
                <w:sz w:val="24"/>
                <w:szCs w:val="24"/>
                <w:lang w:val="hy-AM"/>
              </w:rPr>
              <w:lastRenderedPageBreak/>
              <w:t xml:space="preserve">գործունեությունն իրականացնում է նաև «Հիմնադրամների մասին» օրենքի համաձայն։ Մինչդեռ «Հիմնադրամների մասին» օրենքի, ինչպես նաև Քաղաքացիական օրենսգրքի համաձայն՝ հիմնադրամ է համարվում քաղաքացիների և (կամ) իրավաբանական անձանց կամավոր գույքային վճարների հիման վրա ստեղծված և անդամություն չունեցող ոչ առևտրային կազմակերպությունը, որը հետապնդում է սոցիալական, բարեգործական, մշակութային, կրթական, գիտական, առողջապահական, բնապահպանական և (կամ) այլ հանրօգուտ նպատակներ: </w:t>
            </w:r>
          </w:p>
          <w:p w14:paraId="1C460987" w14:textId="115B00A6"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Վերոգրյալ կարգավորումներից հետևում է, որ Ակադեմիան իր բնույթով չի հանդիսանում հիմնադրամի կազմակերպաիրավական ձև ունեցող իրավաբանական անձ։ Հետևաբար, առաջարկվում է վերանայել «Հիմնադրամների մասին» օրենքով սահմանված կարգավորումներով առաջնորդվելու հարցը՝ անկախ նրանից, որ Ակադեմիայի անվանման մեջ օգտագործվում է «հիմնադրամ» բառը։</w:t>
            </w:r>
          </w:p>
        </w:tc>
        <w:tc>
          <w:tcPr>
            <w:tcW w:w="6669" w:type="dxa"/>
            <w:gridSpan w:val="5"/>
            <w:tcBorders>
              <w:top w:val="single" w:sz="4" w:space="0" w:color="auto"/>
              <w:left w:val="single" w:sz="4" w:space="0" w:color="auto"/>
              <w:bottom w:val="single" w:sz="4" w:space="0" w:color="auto"/>
              <w:right w:val="single" w:sz="4" w:space="0" w:color="auto"/>
            </w:tcBorders>
          </w:tcPr>
          <w:p w14:paraId="18985744" w14:textId="221A70CD" w:rsidR="00A820DD" w:rsidRPr="00B159B5" w:rsidRDefault="00453B64" w:rsidP="006469BC">
            <w:pPr>
              <w:tabs>
                <w:tab w:val="left" w:pos="9356"/>
              </w:tabs>
              <w:spacing w:after="0" w:line="360" w:lineRule="auto"/>
              <w:jc w:val="both"/>
              <w:rPr>
                <w:rFonts w:ascii="GHEA Grapalat" w:hAnsi="GHEA Grapalat"/>
                <w:b/>
                <w:sz w:val="24"/>
                <w:szCs w:val="24"/>
                <w:lang w:val="hy-AM"/>
              </w:rPr>
            </w:pPr>
            <w:r w:rsidRPr="00B159B5">
              <w:rPr>
                <w:rFonts w:ascii="GHEA Grapalat" w:hAnsi="GHEA Grapalat"/>
                <w:b/>
                <w:sz w:val="24"/>
                <w:szCs w:val="24"/>
                <w:lang w:val="hy-AM"/>
              </w:rPr>
              <w:lastRenderedPageBreak/>
              <w:t>Ը</w:t>
            </w:r>
            <w:r w:rsidR="0087299F" w:rsidRPr="00B159B5">
              <w:rPr>
                <w:rFonts w:ascii="GHEA Grapalat" w:hAnsi="GHEA Grapalat"/>
                <w:b/>
                <w:sz w:val="24"/>
                <w:szCs w:val="24"/>
                <w:lang w:val="hy-AM"/>
              </w:rPr>
              <w:t xml:space="preserve">նդունվել է։ </w:t>
            </w:r>
          </w:p>
          <w:p w14:paraId="45E83ED5" w14:textId="7D4D096D" w:rsidR="00896788" w:rsidRPr="00970122" w:rsidRDefault="00E537D6" w:rsidP="00B8234E">
            <w:pPr>
              <w:tabs>
                <w:tab w:val="left" w:pos="9356"/>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«Բարձրագույն կրթության և գիտության մասին» օրենքում </w:t>
            </w:r>
            <w:r w:rsidR="00DE6F1E">
              <w:rPr>
                <w:rFonts w:ascii="GHEA Grapalat" w:hAnsi="GHEA Grapalat"/>
                <w:sz w:val="24"/>
                <w:szCs w:val="24"/>
                <w:lang w:val="hy-AM"/>
              </w:rPr>
              <w:t xml:space="preserve">փոփոխություն է կատարվել և </w:t>
            </w:r>
            <w:r>
              <w:rPr>
                <w:rFonts w:ascii="GHEA Grapalat" w:hAnsi="GHEA Grapalat"/>
                <w:sz w:val="24"/>
                <w:szCs w:val="24"/>
                <w:lang w:val="hy-AM"/>
              </w:rPr>
              <w:t xml:space="preserve">ԳԱԱ կազմակերպական-իրավական ձևը </w:t>
            </w:r>
            <w:r w:rsidR="00DE6F1E">
              <w:rPr>
                <w:rFonts w:ascii="GHEA Grapalat" w:hAnsi="GHEA Grapalat"/>
                <w:sz w:val="24"/>
                <w:szCs w:val="24"/>
                <w:lang w:val="hy-AM"/>
              </w:rPr>
              <w:t>նշվել է ոչ առևտրային կազմակերպություն</w:t>
            </w:r>
            <w:r w:rsidR="007A741E" w:rsidRPr="00970122">
              <w:rPr>
                <w:rFonts w:ascii="GHEA Grapalat" w:hAnsi="GHEA Grapalat"/>
                <w:sz w:val="24"/>
                <w:szCs w:val="24"/>
                <w:lang w:val="hy-AM"/>
              </w:rPr>
              <w:t>:</w:t>
            </w:r>
            <w:r w:rsidR="00DE6F1E">
              <w:rPr>
                <w:rFonts w:ascii="GHEA Grapalat" w:hAnsi="GHEA Grapalat"/>
                <w:sz w:val="24"/>
                <w:szCs w:val="24"/>
                <w:lang w:val="hy-AM"/>
              </w:rPr>
              <w:t xml:space="preserve"> Վերջինովս պայմանավորված խնմագրվել է նաև Նախագծի փաթեթը:</w:t>
            </w:r>
            <w:r w:rsidR="000625B2" w:rsidRPr="00970122">
              <w:rPr>
                <w:rFonts w:ascii="GHEA Grapalat" w:hAnsi="GHEA Grapalat"/>
                <w:sz w:val="24"/>
                <w:szCs w:val="24"/>
                <w:lang w:val="hy-AM"/>
              </w:rPr>
              <w:t xml:space="preserve"> </w:t>
            </w:r>
            <w:r w:rsidR="001C2697" w:rsidRPr="00970122">
              <w:rPr>
                <w:rFonts w:ascii="GHEA Grapalat" w:hAnsi="GHEA Grapalat"/>
                <w:sz w:val="24"/>
                <w:szCs w:val="24"/>
                <w:lang w:val="hy-AM"/>
              </w:rPr>
              <w:t xml:space="preserve"> </w:t>
            </w:r>
          </w:p>
        </w:tc>
      </w:tr>
      <w:tr w:rsidR="00970122" w:rsidRPr="00FA3902" w14:paraId="1CA8336D"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558D253" w14:textId="56E85E3B"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3</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Նախագծի 4-րդ կետում առաջարկվում է քննարկման առարկա դարձնել Ակադեմիայի տնօրենի պաշտոնում նշանակվող անձի անձնագրային տվյալների նշման նպատակահարմարությունը՝ նկատի ունենալով անձնական տվյալների պաշտպանության անհրաժեշտությունը։</w:t>
            </w:r>
          </w:p>
        </w:tc>
        <w:tc>
          <w:tcPr>
            <w:tcW w:w="6669" w:type="dxa"/>
            <w:gridSpan w:val="5"/>
            <w:tcBorders>
              <w:top w:val="single" w:sz="4" w:space="0" w:color="auto"/>
              <w:left w:val="single" w:sz="4" w:space="0" w:color="auto"/>
              <w:bottom w:val="single" w:sz="4" w:space="0" w:color="auto"/>
              <w:right w:val="single" w:sz="4" w:space="0" w:color="auto"/>
            </w:tcBorders>
          </w:tcPr>
          <w:p w14:paraId="0CB7B7F0" w14:textId="77777777" w:rsidR="00896788" w:rsidRPr="00970122" w:rsidRDefault="00896788"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Ընդունվել է:</w:t>
            </w:r>
          </w:p>
          <w:p w14:paraId="6B89B316" w14:textId="3C59EFCD" w:rsidR="00896788" w:rsidRPr="00970122" w:rsidRDefault="00896788"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փոփոխությունը</w:t>
            </w:r>
            <w:r w:rsidR="00FC6EE7" w:rsidRPr="00970122">
              <w:rPr>
                <w:rFonts w:ascii="GHEA Grapalat" w:hAnsi="GHEA Grapalat"/>
                <w:sz w:val="24"/>
                <w:szCs w:val="24"/>
                <w:lang w:val="hy-AM"/>
              </w:rPr>
              <w:t>՝ անձնագրային տվյալները հանվել են։</w:t>
            </w:r>
          </w:p>
        </w:tc>
      </w:tr>
      <w:tr w:rsidR="00970122" w:rsidRPr="00FA3902" w14:paraId="7AA04D06"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C07CB83" w14:textId="4954FDB7" w:rsidR="00896788" w:rsidRPr="00970122" w:rsidRDefault="00896788" w:rsidP="00EC79B6">
            <w:pPr>
              <w:spacing w:after="0" w:line="360" w:lineRule="auto"/>
              <w:ind w:left="23" w:firstLine="680"/>
              <w:jc w:val="both"/>
              <w:rPr>
                <w:rFonts w:ascii="GHEA Grapalat" w:hAnsi="GHEA Grapalat"/>
                <w:sz w:val="24"/>
                <w:szCs w:val="24"/>
                <w:lang w:val="hy-AM"/>
              </w:rPr>
            </w:pPr>
            <w:r w:rsidRPr="00970122">
              <w:rPr>
                <w:rFonts w:ascii="GHEA Grapalat" w:hAnsi="GHEA Grapalat"/>
                <w:sz w:val="24"/>
                <w:szCs w:val="24"/>
                <w:lang w:val="hy-AM"/>
              </w:rPr>
              <w:lastRenderedPageBreak/>
              <w:t>4</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Նախագծի 7-րդ կետով նախատեսվում է </w:t>
            </w:r>
            <w:r w:rsidRPr="00970122">
              <w:rPr>
                <w:rFonts w:ascii="GHEA Grapalat" w:hAnsi="GHEA Grapalat"/>
                <w:bCs/>
                <w:sz w:val="24"/>
                <w:szCs w:val="24"/>
                <w:lang w:val="hy-AM"/>
              </w:rPr>
              <w:t>«</w:t>
            </w:r>
            <w:r w:rsidRPr="00970122">
              <w:rPr>
                <w:rFonts w:ascii="GHEA Grapalat" w:hAnsi="GHEA Grapalat"/>
                <w:sz w:val="24"/>
                <w:szCs w:val="24"/>
                <w:lang w:val="hy-AM"/>
              </w:rPr>
              <w:t>Հայաստանի Հանրապետության գիտությունների ազգային ակադեմիայի հիմնարար գիտական գրադարան» պետական ոչ առևտրային կազմակերպությունը վերակազմավորման ձևով վերակազմակերպել Ակադեմիայի հիմնարկի, սակայն պետական ոչ առևտրային կազմակերպությունը հիմնարկի վերակազմակերպելու հնարավորություն օրենքով նախատեսված չէ։ Մասնավորապես, «Պետական ոչ առևտրային կազմակերպությունների մասին» օրենքի 24-րդ հոդվածի համաձայն.</w:t>
            </w:r>
            <w:r w:rsidR="00EC79B6" w:rsidRPr="00970122">
              <w:rPr>
                <w:rFonts w:ascii="GHEA Grapalat" w:hAnsi="GHEA Grapalat"/>
                <w:sz w:val="24"/>
                <w:szCs w:val="24"/>
                <w:lang w:val="hy-AM"/>
              </w:rPr>
              <w:t xml:space="preserve"> </w:t>
            </w:r>
            <w:r w:rsidRPr="00970122">
              <w:rPr>
                <w:rFonts w:ascii="GHEA Grapalat" w:hAnsi="GHEA Grapalat"/>
                <w:sz w:val="24"/>
                <w:szCs w:val="24"/>
                <w:lang w:val="hy-AM"/>
              </w:rPr>
              <w:t>«Պետական կազմակերպությունը կարող է վերակազմակերպվել հիմնադրի որոշմամբ, Հայաստանի Հանրապետության քաղաքացիական օրենսգրքով սահմանված կարգով: Պետական կազմակերպությունը կարող է վերակազմակերպվել</w:t>
            </w:r>
            <w:r w:rsidRPr="00970122">
              <w:rPr>
                <w:rFonts w:cs="Calibri"/>
                <w:sz w:val="24"/>
                <w:szCs w:val="24"/>
                <w:lang w:val="hy-AM"/>
              </w:rPr>
              <w:t> </w:t>
            </w:r>
            <w:r w:rsidRPr="00970122">
              <w:rPr>
                <w:rFonts w:ascii="GHEA Grapalat" w:hAnsi="GHEA Grapalat" w:cs="GHEA Grapalat"/>
                <w:b/>
                <w:bCs/>
                <w:sz w:val="24"/>
                <w:szCs w:val="24"/>
                <w:lang w:val="hy-AM"/>
              </w:rPr>
              <w:t>հարյուր</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տոկոս</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պետական</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մասնակցությամբ</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ընկերության</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կամ</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հիմնադրամի</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ինչպես</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նաև</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համայնքային</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ոչ</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առևտրային</w:t>
            </w:r>
            <w:r w:rsidRPr="00970122">
              <w:rPr>
                <w:rFonts w:ascii="GHEA Grapalat" w:hAnsi="GHEA Grapalat"/>
                <w:b/>
                <w:bCs/>
                <w:sz w:val="24"/>
                <w:szCs w:val="24"/>
                <w:lang w:val="hy-AM"/>
              </w:rPr>
              <w:t xml:space="preserve"> </w:t>
            </w:r>
            <w:r w:rsidRPr="00970122">
              <w:rPr>
                <w:rFonts w:ascii="GHEA Grapalat" w:hAnsi="GHEA Grapalat" w:cs="GHEA Grapalat"/>
                <w:b/>
                <w:bCs/>
                <w:sz w:val="24"/>
                <w:szCs w:val="24"/>
                <w:lang w:val="hy-AM"/>
              </w:rPr>
              <w:t>կազմակերպության</w:t>
            </w:r>
            <w:r w:rsidRPr="00970122">
              <w:rPr>
                <w:rFonts w:ascii="GHEA Grapalat" w:hAnsi="GHEA Grapalat"/>
                <w:sz w:val="24"/>
                <w:szCs w:val="24"/>
                <w:lang w:val="hy-AM"/>
              </w:rPr>
              <w:t>:»։</w:t>
            </w:r>
          </w:p>
        </w:tc>
        <w:tc>
          <w:tcPr>
            <w:tcW w:w="6669" w:type="dxa"/>
            <w:gridSpan w:val="5"/>
            <w:tcBorders>
              <w:top w:val="single" w:sz="4" w:space="0" w:color="auto"/>
              <w:left w:val="single" w:sz="4" w:space="0" w:color="auto"/>
              <w:bottom w:val="single" w:sz="4" w:space="0" w:color="auto"/>
              <w:right w:val="single" w:sz="4" w:space="0" w:color="auto"/>
            </w:tcBorders>
          </w:tcPr>
          <w:p w14:paraId="2B27C8E8" w14:textId="77777777" w:rsidR="00EC79B6" w:rsidRPr="00970122" w:rsidRDefault="00823B52" w:rsidP="00EC79B6">
            <w:pPr>
              <w:pStyle w:val="CommentText"/>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28AE2F43" w14:textId="143169FA" w:rsidR="009E2944" w:rsidRPr="00970122" w:rsidRDefault="008D169A" w:rsidP="00EC79B6">
            <w:pPr>
              <w:pStyle w:val="CommentText"/>
              <w:spacing w:after="0" w:line="360" w:lineRule="auto"/>
              <w:jc w:val="both"/>
              <w:rPr>
                <w:rFonts w:ascii="GHEA Grapalat" w:eastAsia="Times New Roman" w:hAnsi="GHEA Grapalat"/>
                <w:sz w:val="24"/>
                <w:szCs w:val="24"/>
                <w:lang w:val="hy-AM"/>
              </w:rPr>
            </w:pPr>
            <w:r w:rsidRPr="00970122">
              <w:rPr>
                <w:rFonts w:ascii="GHEA Grapalat" w:hAnsi="GHEA Grapalat"/>
                <w:sz w:val="24"/>
                <w:szCs w:val="24"/>
                <w:lang w:val="hy-AM"/>
              </w:rPr>
              <w:t>7-րդ կետով նախատեսված կարգավորումը հանվել է նախագծից։</w:t>
            </w:r>
          </w:p>
          <w:p w14:paraId="18CDC293" w14:textId="77777777" w:rsidR="009E2944" w:rsidRPr="00970122" w:rsidRDefault="009E2944" w:rsidP="006469BC">
            <w:pPr>
              <w:spacing w:after="0" w:line="360" w:lineRule="auto"/>
              <w:ind w:left="360"/>
              <w:jc w:val="both"/>
              <w:rPr>
                <w:rFonts w:ascii="GHEA Grapalat" w:eastAsia="Times New Roman" w:hAnsi="GHEA Grapalat"/>
                <w:sz w:val="24"/>
                <w:szCs w:val="24"/>
                <w:lang w:val="hy-AM"/>
              </w:rPr>
            </w:pPr>
          </w:p>
          <w:p w14:paraId="0EE61AF0" w14:textId="2653179F" w:rsidR="0088416B" w:rsidRPr="00970122" w:rsidRDefault="0088416B" w:rsidP="006469BC">
            <w:pPr>
              <w:spacing w:after="0" w:line="360" w:lineRule="auto"/>
              <w:ind w:left="315"/>
              <w:jc w:val="both"/>
              <w:rPr>
                <w:rFonts w:ascii="GHEA Grapalat" w:eastAsia="Times New Roman" w:hAnsi="GHEA Grapalat"/>
                <w:sz w:val="24"/>
                <w:szCs w:val="24"/>
                <w:lang w:val="hy-AM"/>
              </w:rPr>
            </w:pPr>
          </w:p>
          <w:p w14:paraId="7FAC8ECD" w14:textId="77777777" w:rsidR="0088416B" w:rsidRPr="00970122" w:rsidRDefault="0088416B" w:rsidP="006469BC">
            <w:pPr>
              <w:pStyle w:val="CommentText"/>
              <w:spacing w:after="0" w:line="360" w:lineRule="auto"/>
              <w:ind w:left="315"/>
              <w:jc w:val="both"/>
              <w:rPr>
                <w:rFonts w:ascii="GHEA Grapalat" w:hAnsi="GHEA Grapalat"/>
                <w:sz w:val="24"/>
                <w:szCs w:val="24"/>
                <w:lang w:val="hy-AM"/>
              </w:rPr>
            </w:pPr>
          </w:p>
          <w:p w14:paraId="7217157D" w14:textId="5A9D0A5E" w:rsidR="00896788" w:rsidRPr="00970122" w:rsidRDefault="00896788" w:rsidP="006469BC">
            <w:pPr>
              <w:tabs>
                <w:tab w:val="left" w:pos="9356"/>
              </w:tabs>
              <w:spacing w:after="0" w:line="360" w:lineRule="auto"/>
              <w:ind w:left="315"/>
              <w:jc w:val="both"/>
              <w:rPr>
                <w:rFonts w:ascii="GHEA Grapalat" w:hAnsi="GHEA Grapalat"/>
                <w:sz w:val="24"/>
                <w:szCs w:val="24"/>
                <w:lang w:val="hy-AM"/>
              </w:rPr>
            </w:pPr>
          </w:p>
        </w:tc>
      </w:tr>
      <w:tr w:rsidR="00970122" w:rsidRPr="00FA3902" w14:paraId="08045753" w14:textId="77777777" w:rsidTr="00C87E48">
        <w:trPr>
          <w:gridBefore w:val="2"/>
          <w:wBefore w:w="18" w:type="dxa"/>
          <w:trHeight w:val="1125"/>
          <w:jc w:val="center"/>
        </w:trPr>
        <w:tc>
          <w:tcPr>
            <w:tcW w:w="8496" w:type="dxa"/>
            <w:tcBorders>
              <w:top w:val="single" w:sz="4" w:space="0" w:color="auto"/>
              <w:left w:val="single" w:sz="4" w:space="0" w:color="auto"/>
              <w:bottom w:val="single" w:sz="4" w:space="0" w:color="auto"/>
              <w:right w:val="single" w:sz="4" w:space="0" w:color="auto"/>
            </w:tcBorders>
          </w:tcPr>
          <w:p w14:paraId="01E7E176" w14:textId="7CEF27CE" w:rsidR="00EC79B6" w:rsidRPr="00970122" w:rsidRDefault="00896788" w:rsidP="00EC79B6">
            <w:pPr>
              <w:spacing w:after="0" w:line="360" w:lineRule="auto"/>
              <w:ind w:left="22" w:firstLine="682"/>
              <w:jc w:val="both"/>
              <w:rPr>
                <w:rFonts w:ascii="GHEA Grapalat" w:hAnsi="GHEA Grapalat"/>
                <w:sz w:val="24"/>
                <w:szCs w:val="24"/>
                <w:lang w:val="hy-AM"/>
              </w:rPr>
            </w:pPr>
            <w:r w:rsidRPr="00970122">
              <w:rPr>
                <w:rFonts w:ascii="GHEA Grapalat" w:hAnsi="GHEA Grapalat"/>
                <w:sz w:val="24"/>
                <w:szCs w:val="24"/>
                <w:lang w:val="hy-AM"/>
              </w:rPr>
              <w:t>5</w:t>
            </w:r>
            <w:r w:rsidRPr="00970122">
              <w:rPr>
                <w:rFonts w:ascii="MS Mincho" w:eastAsia="MS Mincho" w:hAnsi="MS Mincho" w:cs="MS Mincho" w:hint="eastAsia"/>
                <w:sz w:val="24"/>
                <w:szCs w:val="24"/>
                <w:lang w:val="hy-AM"/>
              </w:rPr>
              <w:t>․</w:t>
            </w:r>
            <w:r w:rsidRPr="00970122">
              <w:rPr>
                <w:rFonts w:ascii="GHEA Grapalat" w:hAnsi="GHEA Grapalat" w:cs="Cambria Math"/>
                <w:sz w:val="24"/>
                <w:szCs w:val="24"/>
                <w:lang w:val="hy-AM"/>
              </w:rPr>
              <w:t xml:space="preserve"> </w:t>
            </w:r>
            <w:r w:rsidRPr="00970122">
              <w:rPr>
                <w:rFonts w:ascii="GHEA Grapalat" w:hAnsi="GHEA Grapalat"/>
                <w:sz w:val="24"/>
                <w:szCs w:val="24"/>
                <w:lang w:val="hy-AM"/>
              </w:rPr>
              <w:t xml:space="preserve">Նախագծի 8-րդ կետի համաձայն՝ Հայաստանի Հանրապետության գիտությունների ազգային ակադեմիայի «Գիտություն» հրատարակչական-արտադրական պետական փակ բաժնետիրական ընկերությունը» վերակազմավորմամբ միացման ձևով միացվում է Ակադեմիային՝ դադարեցնելով ընկերության գործունեությունը որպես </w:t>
            </w:r>
            <w:r w:rsidRPr="00970122">
              <w:rPr>
                <w:rFonts w:ascii="GHEA Grapalat" w:hAnsi="GHEA Grapalat"/>
                <w:sz w:val="24"/>
                <w:szCs w:val="24"/>
                <w:lang w:val="hy-AM"/>
              </w:rPr>
              <w:lastRenderedPageBreak/>
              <w:t>առանձին իրավաբանական անձ և դրա հիման վրա ստեղծելով Ակադեմիայի կառուցվածքային ստորաբաժանում՝ «Գիտություն» հրատարակչատուն» անվամբ։ Հարկ է նկատել, որ «Բաժնետիրական ընկերությունների մասին» օրենքի 23-րդ հոդվածի համաձայն՝ ընկերությունների միացում է համարվում մեկ կամ մի քանի ընկերությունների դադարումը` դրանց իրավունքների և պարտականությունների փոխանցմամբ այլ ընկերության։ Հետևաբար,</w:t>
            </w:r>
            <w:r w:rsidRPr="00970122">
              <w:rPr>
                <w:rFonts w:ascii="GHEA Grapalat" w:eastAsia="Microsoft JhengHei" w:hAnsi="GHEA Grapalat" w:cs="Microsoft JhengHei"/>
                <w:sz w:val="24"/>
                <w:szCs w:val="24"/>
                <w:lang w:val="hy-AM"/>
              </w:rPr>
              <w:t xml:space="preserve"> </w:t>
            </w:r>
            <w:r w:rsidRPr="00970122">
              <w:rPr>
                <w:rFonts w:ascii="GHEA Grapalat" w:hAnsi="GHEA Grapalat"/>
                <w:sz w:val="24"/>
                <w:szCs w:val="24"/>
                <w:lang w:val="hy-AM"/>
              </w:rPr>
              <w:t>բաժնետիրական ընկերությունը ոչ առևտրային կազմակերպությանը միացման ձևով վերակազմակերպելու հնարավորություն օրենքով նախատեսված չէ։</w:t>
            </w:r>
          </w:p>
        </w:tc>
        <w:tc>
          <w:tcPr>
            <w:tcW w:w="6669" w:type="dxa"/>
            <w:gridSpan w:val="5"/>
            <w:tcBorders>
              <w:top w:val="single" w:sz="4" w:space="0" w:color="auto"/>
              <w:left w:val="single" w:sz="4" w:space="0" w:color="auto"/>
              <w:bottom w:val="single" w:sz="4" w:space="0" w:color="auto"/>
              <w:right w:val="single" w:sz="4" w:space="0" w:color="auto"/>
            </w:tcBorders>
          </w:tcPr>
          <w:p w14:paraId="07911AC0" w14:textId="77777777" w:rsidR="00EC79B6" w:rsidRPr="00970122" w:rsidRDefault="004C6263" w:rsidP="00562188">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 xml:space="preserve">Ընդունվել է։ </w:t>
            </w:r>
          </w:p>
          <w:p w14:paraId="2CADB952" w14:textId="457A09E6" w:rsidR="004C6263" w:rsidRPr="00970122" w:rsidRDefault="004C6263" w:rsidP="00EC79B6">
            <w:pPr>
              <w:tabs>
                <w:tab w:val="left" w:pos="9356"/>
              </w:tabs>
              <w:spacing w:after="0" w:line="360" w:lineRule="auto"/>
              <w:jc w:val="both"/>
              <w:rPr>
                <w:rFonts w:ascii="GHEA Grapalat" w:eastAsia="Times New Roman" w:hAnsi="GHEA Grapalat"/>
                <w:sz w:val="24"/>
                <w:szCs w:val="24"/>
                <w:lang w:val="hy-AM" w:eastAsia="en-US"/>
              </w:rPr>
            </w:pPr>
            <w:r w:rsidRPr="00970122">
              <w:rPr>
                <w:rFonts w:ascii="GHEA Grapalat" w:eastAsia="Times New Roman" w:hAnsi="GHEA Grapalat"/>
                <w:bCs/>
                <w:sz w:val="24"/>
                <w:szCs w:val="24"/>
                <w:lang w:val="hy-AM"/>
              </w:rPr>
              <w:t>8-րդ կետով նախատեսված կարգավորում</w:t>
            </w:r>
            <w:r w:rsidR="00562188" w:rsidRPr="00970122">
              <w:rPr>
                <w:rFonts w:ascii="GHEA Grapalat" w:eastAsia="Times New Roman" w:hAnsi="GHEA Grapalat"/>
                <w:bCs/>
                <w:sz w:val="24"/>
                <w:szCs w:val="24"/>
                <w:lang w:val="hy-AM"/>
              </w:rPr>
              <w:t>ը հանվել է նախագծից։</w:t>
            </w:r>
          </w:p>
        </w:tc>
      </w:tr>
      <w:tr w:rsidR="00970122" w:rsidRPr="00FA3902" w14:paraId="61BCDDB9"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08A0248" w14:textId="2ECCA668"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6</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Նախագծի 9-րդ կետում առաջարկվում է «փոխանցման ակտով» բառերը փոխարինել «փոխանցման ակտին համապատասխան» բառերով։</w:t>
            </w:r>
          </w:p>
        </w:tc>
        <w:tc>
          <w:tcPr>
            <w:tcW w:w="6669" w:type="dxa"/>
            <w:gridSpan w:val="5"/>
            <w:tcBorders>
              <w:top w:val="single" w:sz="4" w:space="0" w:color="auto"/>
              <w:left w:val="single" w:sz="4" w:space="0" w:color="auto"/>
              <w:bottom w:val="single" w:sz="4" w:space="0" w:color="auto"/>
              <w:right w:val="single" w:sz="4" w:space="0" w:color="auto"/>
            </w:tcBorders>
          </w:tcPr>
          <w:p w14:paraId="0BCC252D" w14:textId="398597B8" w:rsidR="00562188" w:rsidRPr="00970122" w:rsidRDefault="00562188"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9-րդ կետը հանվել է նախագծից։</w:t>
            </w:r>
          </w:p>
          <w:p w14:paraId="69ED06B3" w14:textId="77777777" w:rsidR="00562188" w:rsidRPr="00970122" w:rsidRDefault="00562188" w:rsidP="006469BC">
            <w:pPr>
              <w:tabs>
                <w:tab w:val="left" w:pos="9356"/>
              </w:tabs>
              <w:spacing w:after="0" w:line="360" w:lineRule="auto"/>
              <w:jc w:val="both"/>
              <w:rPr>
                <w:rFonts w:ascii="GHEA Grapalat" w:hAnsi="GHEA Grapalat"/>
                <w:sz w:val="24"/>
                <w:szCs w:val="24"/>
                <w:lang w:val="hy-AM"/>
              </w:rPr>
            </w:pPr>
          </w:p>
          <w:p w14:paraId="698656CD" w14:textId="7AAF7E1A" w:rsidR="00896788" w:rsidRPr="00970122" w:rsidRDefault="00896788" w:rsidP="006469BC">
            <w:pPr>
              <w:tabs>
                <w:tab w:val="left" w:pos="9356"/>
              </w:tabs>
              <w:spacing w:after="0" w:line="360" w:lineRule="auto"/>
              <w:jc w:val="both"/>
              <w:rPr>
                <w:rFonts w:ascii="GHEA Grapalat" w:hAnsi="GHEA Grapalat"/>
                <w:sz w:val="24"/>
                <w:szCs w:val="24"/>
                <w:lang w:val="hy-AM"/>
              </w:rPr>
            </w:pPr>
          </w:p>
        </w:tc>
      </w:tr>
      <w:tr w:rsidR="00970122" w:rsidRPr="00FA3902" w14:paraId="7BBB70C1"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8DEFA69"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7</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Նախագծի 11-րդ կետում՝</w:t>
            </w:r>
          </w:p>
          <w:p w14:paraId="6129BBB3" w14:textId="46DFA84E"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1) «Սույն որոշման կատարման ապահովման նպատակով՝» ձևակերպումն առաջարկվում է հանել, իսկ համարակալումը կատարել «Նորմատիվ իրավական ակտերի մասին» օրենքի 14-րդ հոդվածով նախատեսված պահանջներին համապատասխան</w:t>
            </w:r>
            <w:r w:rsidRPr="00970122">
              <w:rPr>
                <w:rFonts w:ascii="MS Mincho" w:eastAsia="MS Mincho" w:hAnsi="MS Mincho" w:cs="MS Mincho" w:hint="eastAsia"/>
                <w:sz w:val="24"/>
                <w:szCs w:val="24"/>
                <w:lang w:val="hy-AM"/>
              </w:rPr>
              <w:t>․</w:t>
            </w:r>
          </w:p>
        </w:tc>
        <w:tc>
          <w:tcPr>
            <w:tcW w:w="6669" w:type="dxa"/>
            <w:gridSpan w:val="5"/>
            <w:tcBorders>
              <w:top w:val="single" w:sz="4" w:space="0" w:color="auto"/>
              <w:left w:val="single" w:sz="4" w:space="0" w:color="auto"/>
              <w:bottom w:val="single" w:sz="4" w:space="0" w:color="auto"/>
              <w:right w:val="single" w:sz="4" w:space="0" w:color="auto"/>
            </w:tcBorders>
          </w:tcPr>
          <w:p w14:paraId="6B246D50" w14:textId="77777777" w:rsidR="00896788" w:rsidRPr="00970122" w:rsidRDefault="00896788"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Ընդունվել է:</w:t>
            </w:r>
          </w:p>
          <w:p w14:paraId="1912A7C8" w14:textId="6F8294B0" w:rsidR="00896788" w:rsidRPr="00970122" w:rsidRDefault="00896788"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փոփոխությունը:</w:t>
            </w:r>
          </w:p>
        </w:tc>
      </w:tr>
      <w:tr w:rsidR="00970122" w:rsidRPr="00FA3902" w14:paraId="098FE01B"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9A82CE6" w14:textId="27B92246"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2) «ա» ենթակետի համաձայն՝ նախատեսվում է Ակադեմիայի հետ կնքել Նախագծով հաստատված թիվ 2 հավելվածում նշված գույքի անհատույց օգտագործման պայմանագիր՝ դրանում նախատեսելով դրույթ այն մասին, որ պայմանագիրը կարող է լուծվել հիմնադրի կողմից՝ դրա մասին գրավոր ծանուցելով հիմնադրամին։ Վերոնշյալ ենթակետում «կարող է լուծել» ձևակերպումը իրավական որոշակիության տեսանկյունից խնդրահարույց է և չի ապահովում պայմանագրային հարաբերությունների կանխատեսելիությունը։</w:t>
            </w:r>
          </w:p>
        </w:tc>
        <w:tc>
          <w:tcPr>
            <w:tcW w:w="6669" w:type="dxa"/>
            <w:gridSpan w:val="5"/>
            <w:tcBorders>
              <w:top w:val="single" w:sz="4" w:space="0" w:color="auto"/>
              <w:left w:val="single" w:sz="4" w:space="0" w:color="auto"/>
              <w:bottom w:val="single" w:sz="4" w:space="0" w:color="auto"/>
              <w:right w:val="single" w:sz="4" w:space="0" w:color="auto"/>
            </w:tcBorders>
          </w:tcPr>
          <w:p w14:paraId="5E90EA91" w14:textId="77777777" w:rsidR="002B0B0A" w:rsidRPr="00970122" w:rsidRDefault="003063E8"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43CF7A33" w14:textId="7AA02234" w:rsidR="00896788" w:rsidRPr="00970122" w:rsidRDefault="003063E8" w:rsidP="006469BC">
            <w:pPr>
              <w:tabs>
                <w:tab w:val="left" w:pos="9356"/>
              </w:tabs>
              <w:spacing w:after="0" w:line="360" w:lineRule="auto"/>
              <w:jc w:val="both"/>
              <w:rPr>
                <w:rFonts w:ascii="GHEA Grapalat" w:eastAsia="Microsoft JhengHei" w:hAnsi="GHEA Grapalat" w:cs="Microsoft JhengHei"/>
                <w:sz w:val="24"/>
                <w:szCs w:val="24"/>
                <w:lang w:val="hy-AM"/>
              </w:rPr>
            </w:pPr>
            <w:r w:rsidRPr="00970122">
              <w:rPr>
                <w:rFonts w:ascii="GHEA Grapalat" w:hAnsi="GHEA Grapalat"/>
                <w:sz w:val="24"/>
                <w:szCs w:val="24"/>
                <w:lang w:val="hy-AM"/>
              </w:rPr>
              <w:t>Կատարվել է համապատասխան փոփոխություն</w:t>
            </w:r>
            <w:r w:rsidRPr="00970122">
              <w:rPr>
                <w:rFonts w:ascii="MS Mincho" w:eastAsia="MS Mincho" w:hAnsi="MS Mincho" w:cs="MS Mincho" w:hint="eastAsia"/>
                <w:sz w:val="24"/>
                <w:szCs w:val="24"/>
                <w:lang w:val="hy-AM"/>
              </w:rPr>
              <w:t>․</w:t>
            </w:r>
            <w:r w:rsidRPr="00970122">
              <w:rPr>
                <w:rFonts w:ascii="GHEA Grapalat" w:eastAsia="Microsoft JhengHei" w:hAnsi="GHEA Grapalat" w:cs="Microsoft JhengHei"/>
                <w:sz w:val="24"/>
                <w:szCs w:val="24"/>
                <w:lang w:val="hy-AM"/>
              </w:rPr>
              <w:t xml:space="preserve"> </w:t>
            </w:r>
            <w:r w:rsidR="002B0B0A" w:rsidRPr="00970122">
              <w:rPr>
                <w:rFonts w:ascii="GHEA Grapalat" w:eastAsia="Microsoft JhengHei" w:hAnsi="GHEA Grapalat" w:cs="Microsoft JhengHei"/>
                <w:sz w:val="24"/>
                <w:szCs w:val="24"/>
                <w:lang w:val="hy-AM"/>
              </w:rPr>
              <w:t>«</w:t>
            </w:r>
            <w:r w:rsidRPr="00970122">
              <w:rPr>
                <w:rFonts w:ascii="GHEA Grapalat" w:hAnsi="GHEA Grapalat"/>
                <w:sz w:val="24"/>
                <w:szCs w:val="24"/>
                <w:lang w:val="hy-AM"/>
              </w:rPr>
              <w:t>պայմանագիրը կարող է լուծվել հիմնադրի կողմից՝ դրա մասին գրավոր ծանուցելով հիմնադրամին</w:t>
            </w:r>
            <w:r w:rsidR="002B0B0A" w:rsidRPr="00970122">
              <w:rPr>
                <w:rFonts w:ascii="GHEA Grapalat" w:hAnsi="GHEA Grapalat"/>
                <w:sz w:val="24"/>
                <w:szCs w:val="24"/>
                <w:lang w:val="hy-AM"/>
              </w:rPr>
              <w:t>»</w:t>
            </w:r>
            <w:r w:rsidRPr="00970122">
              <w:rPr>
                <w:rFonts w:ascii="GHEA Grapalat" w:hAnsi="GHEA Grapalat"/>
                <w:sz w:val="24"/>
                <w:szCs w:val="24"/>
                <w:lang w:val="hy-AM"/>
              </w:rPr>
              <w:t xml:space="preserve"> ձևակերպումը վերաշադրվել է </w:t>
            </w:r>
            <w:r w:rsidR="002B0B0A" w:rsidRPr="00970122">
              <w:rPr>
                <w:rFonts w:ascii="GHEA Grapalat" w:hAnsi="GHEA Grapalat"/>
                <w:sz w:val="24"/>
                <w:szCs w:val="24"/>
                <w:lang w:val="hy-AM"/>
              </w:rPr>
              <w:t>հետևյալ բովանդակությամբ</w:t>
            </w:r>
            <w:r w:rsidRPr="00970122">
              <w:rPr>
                <w:rFonts w:ascii="MS Mincho" w:eastAsia="MS Mincho" w:hAnsi="MS Mincho" w:cs="MS Mincho" w:hint="eastAsia"/>
                <w:sz w:val="24"/>
                <w:szCs w:val="24"/>
                <w:lang w:val="hy-AM"/>
              </w:rPr>
              <w:t>․</w:t>
            </w:r>
            <w:r w:rsidRPr="00970122">
              <w:rPr>
                <w:rFonts w:ascii="GHEA Grapalat" w:eastAsia="Microsoft JhengHei" w:hAnsi="GHEA Grapalat" w:cs="Microsoft JhengHei"/>
                <w:sz w:val="24"/>
                <w:szCs w:val="24"/>
                <w:lang w:val="hy-AM"/>
              </w:rPr>
              <w:t xml:space="preserve"> </w:t>
            </w:r>
            <w:r w:rsidR="005B37F6" w:rsidRPr="00970122">
              <w:rPr>
                <w:rFonts w:ascii="GHEA Grapalat" w:eastAsia="Microsoft JhengHei" w:hAnsi="GHEA Grapalat" w:cs="Microsoft JhengHei"/>
                <w:sz w:val="24"/>
                <w:szCs w:val="24"/>
                <w:lang w:val="hy-AM"/>
              </w:rPr>
              <w:t>«</w:t>
            </w:r>
            <w:r w:rsidRPr="00970122">
              <w:rPr>
                <w:rFonts w:ascii="GHEA Grapalat" w:hAnsi="GHEA Grapalat"/>
                <w:sz w:val="24"/>
                <w:szCs w:val="24"/>
                <w:lang w:val="hy-AM"/>
              </w:rPr>
              <w:t>պայմանագիրը կարող է լուծվել հիմնադրի՝ օրենքով սահմանված կարգով ընդունված որոշման հիման վրա՝ դրա մասին գրավոր ծանուցելով հիմնադրամին</w:t>
            </w:r>
            <w:r w:rsidR="005B37F6" w:rsidRPr="00970122">
              <w:rPr>
                <w:rFonts w:ascii="GHEA Grapalat" w:hAnsi="GHEA Grapalat"/>
                <w:sz w:val="24"/>
                <w:szCs w:val="24"/>
                <w:lang w:val="hy-AM"/>
              </w:rPr>
              <w:t>»</w:t>
            </w:r>
            <w:r w:rsidR="002B0B0A" w:rsidRPr="00970122">
              <w:rPr>
                <w:rFonts w:ascii="GHEA Grapalat" w:hAnsi="GHEA Grapalat"/>
                <w:sz w:val="24"/>
                <w:szCs w:val="24"/>
                <w:lang w:val="hy-AM"/>
              </w:rPr>
              <w:t>:</w:t>
            </w:r>
          </w:p>
        </w:tc>
      </w:tr>
      <w:tr w:rsidR="00970122" w:rsidRPr="00FA3902" w14:paraId="3A01BD70"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6C1062F" w14:textId="029B8829"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8</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Հավելված 1-ով հաստատված կանոնադրության (այսուհետ՝ Կանոնադրություն) 2-րդ կետից առաջարկվում է հանել «,որն իր հերթին Հայաստանի Հանրապետության կառավարության 2002 թվականի ապրիլի 29-ի N 477 որոշմամբ ստեղծված «Հայաստանի Հանրապետության գիտությունների ազգային ակադեմիա» պետական ոչ առևտրային կազմակերպության իրավահաջորդն է, որն իր հերթին Հայաստանի Սովետական Սոցիալիստական Ռեսպուբլիկայի Ժողկոմխորհի 1943 թվականի նոյեմբերի 10-ի N 702 որոշմամբ ստեղծված Հայկական Խորհրդային Սոցիալիստական Հանրապետության գիտությունների ակադեմիայի իրավահաջորդն է» ձևակերպումը։</w:t>
            </w:r>
          </w:p>
        </w:tc>
        <w:tc>
          <w:tcPr>
            <w:tcW w:w="6669" w:type="dxa"/>
            <w:gridSpan w:val="5"/>
            <w:tcBorders>
              <w:top w:val="single" w:sz="4" w:space="0" w:color="auto"/>
              <w:left w:val="single" w:sz="4" w:space="0" w:color="auto"/>
              <w:bottom w:val="single" w:sz="4" w:space="0" w:color="auto"/>
              <w:right w:val="single" w:sz="4" w:space="0" w:color="auto"/>
            </w:tcBorders>
          </w:tcPr>
          <w:p w14:paraId="54A70155" w14:textId="77777777" w:rsidR="00896788" w:rsidRPr="00970122" w:rsidRDefault="00896788"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Ընդունվել է:</w:t>
            </w:r>
          </w:p>
          <w:p w14:paraId="0616F6AB" w14:textId="3D12A4F6" w:rsidR="00896788" w:rsidRPr="00970122" w:rsidRDefault="0037777F"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Ձևակերպումը հանվել է։</w:t>
            </w:r>
          </w:p>
        </w:tc>
      </w:tr>
      <w:tr w:rsidR="00970122" w:rsidRPr="00FA3902" w14:paraId="2FB2EB3F"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4792882" w14:textId="78348E69"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9</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10-րդ կետի համաձայն՝ Ակադեմիան իրավունք ունի օրենքով սահմանված կարգով բացել բանկային հաշիվներ Հայաստանի Հանրապետության ու այլ պետությունների բանկերում` Հայաստանի Հանրապետության դրամով և (կամ) արտարժույթով: Այս առումով հարկ է նկատել, որ պարզ չէ այլ պետությունների բանկերում բանկային հաշիվներ բացելու նպատակահարմարությունը։ Նախագծի հիմնավորմամբ պատշաճ կերպով հիմնավորված չէ վերջինիս անհրաժեշտությունը, չի պարզաբանվում, թե ինչպիսի խնդիրների լուծմանն է այն ուղղված լինելու։</w:t>
            </w:r>
          </w:p>
        </w:tc>
        <w:tc>
          <w:tcPr>
            <w:tcW w:w="6669" w:type="dxa"/>
            <w:gridSpan w:val="5"/>
            <w:tcBorders>
              <w:top w:val="single" w:sz="4" w:space="0" w:color="auto"/>
              <w:left w:val="single" w:sz="4" w:space="0" w:color="auto"/>
              <w:bottom w:val="single" w:sz="4" w:space="0" w:color="auto"/>
              <w:right w:val="single" w:sz="4" w:space="0" w:color="auto"/>
            </w:tcBorders>
          </w:tcPr>
          <w:p w14:paraId="6D8C9E60" w14:textId="77777777" w:rsidR="002B0B0A" w:rsidRPr="00970122" w:rsidRDefault="00A809B8"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մասամբ։ </w:t>
            </w:r>
          </w:p>
          <w:p w14:paraId="5713DA84" w14:textId="21D1E97D" w:rsidR="00896788" w:rsidRPr="00970122" w:rsidRDefault="00A809B8"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Առարկության արժանացած հատվածը վերաշարադրվել է հետևյալ կերպ՝ </w:t>
            </w:r>
            <w:r w:rsidR="002B0B0A" w:rsidRPr="00970122">
              <w:rPr>
                <w:rFonts w:ascii="GHEA Grapalat" w:hAnsi="GHEA Grapalat"/>
                <w:sz w:val="24"/>
                <w:szCs w:val="24"/>
                <w:lang w:val="hy-AM"/>
              </w:rPr>
              <w:t>«</w:t>
            </w:r>
            <w:r w:rsidRPr="00970122">
              <w:rPr>
                <w:rFonts w:ascii="GHEA Grapalat" w:eastAsia="MS Mincho" w:hAnsi="GHEA Grapalat" w:cs="MS Mincho"/>
                <w:sz w:val="24"/>
                <w:szCs w:val="24"/>
                <w:lang w:val="hy-AM"/>
              </w:rPr>
              <w:t xml:space="preserve">Հայաստանի Հանրապետության բանկերում, ինչպես նաև այլ պետությունների բանկերում` արտերկրում ներկայացուցչություններ կամ մասնաճյուղեր ստեղծելու </w:t>
            </w:r>
            <w:r w:rsidR="002B0B0A" w:rsidRPr="00970122">
              <w:rPr>
                <w:rFonts w:ascii="GHEA Grapalat" w:eastAsia="MS Mincho" w:hAnsi="GHEA Grapalat" w:cs="MS Mincho"/>
                <w:sz w:val="24"/>
                <w:szCs w:val="24"/>
                <w:lang w:val="hy-AM"/>
              </w:rPr>
              <w:t>պարագայում...»:</w:t>
            </w:r>
            <w:r w:rsidRPr="00970122">
              <w:rPr>
                <w:rFonts w:ascii="GHEA Grapalat" w:hAnsi="GHEA Grapalat"/>
                <w:sz w:val="24"/>
                <w:szCs w:val="24"/>
                <w:lang w:val="hy-AM"/>
              </w:rPr>
              <w:t xml:space="preserve"> </w:t>
            </w:r>
          </w:p>
        </w:tc>
      </w:tr>
      <w:tr w:rsidR="00970122" w:rsidRPr="00FA3902" w14:paraId="1C561DFA"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31640C4"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10</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Կանոնադրության 11-րդ կետի 1-ին ենթակետի «ա» պարբերության համաձայն՝ Տարածքային կառավարման և ենթակառուցվածքների նախարարության պետական գույքի կառավարման կոմիտեի նախագահին հանձնարարվում է Ակադեմիայի հետ կնքել Նախագծին կից ներկայացված Հավելված 2-ում նշված գույքի անհատույց օգտագործման պայմանագիր՝ դրանում նախատեսելով դրույթ այն մասին, որ պայմանագիրը կարող է լուծվել հիմնադրի կողմից։ Վերոնշյալ պարբերության մեջ հստակեցման կարիք ունի հիմնադրի կողմից պայմանագիրը լուծելու վերաբերյալ նախատեսվող դրույթը, քանի որ պարզ չէ, թե գույքի անհատույց օգտագործման պայմանագրի շրջանակում ինչ նպատակով է քննարկման </w:t>
            </w:r>
            <w:r w:rsidRPr="00970122">
              <w:rPr>
                <w:rFonts w:ascii="GHEA Grapalat" w:hAnsi="GHEA Grapalat"/>
                <w:sz w:val="24"/>
                <w:szCs w:val="24"/>
                <w:lang w:val="hy-AM"/>
              </w:rPr>
              <w:lastRenderedPageBreak/>
              <w:t>առարկա դառնում հիմնադրի կողմից պայմանագրի լուծմանը վերաբերող հարցը։ Բացի այդ, ստացվում է, որ պայմանագիրը չի լուծելու այն սուբյեկտը, որը կնքել է այն: Հետևաբար՝ առաջարկվում է վերանայել սույն պարբերությունը։</w:t>
            </w:r>
          </w:p>
          <w:p w14:paraId="05DED22D" w14:textId="07BF5348"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Նույն կետի 2-րդ ենթակետի «ա» պարբերությամբ նախատեսված կարգավորման համաձայն՝ Ֆինանսների նախարարին հանձնարարվում է ապահովել «Հայաստանի Հանրապետության գիտությունների ազգային ակադեմիա» ոչ առևտրային կազմակերպությանը, «Հայաստանի Հանրապետույան գիտությունների ազային ակադեմիայի հիմնարար գիտական գրադարան» պետական ոչ առևտրային կազմակերպությանը և Հայաստանի Հանրապետության գիտությունների ազգային ակադեմիայի «Գիտություն» հրատարակչական-արտադրական պետական փակ բաժնետիրական ընկերությանը սեփականության և անհատույց օգտագործման իրավունքով տրամադրված գույքի, ինչպես նաև պարտավորությւոնների կազմի ճշտման գործընթացը, հետևապես՝ սույն պարբերության դրույթներն առաջարկվում է համաձայնեցնել Ֆինանսների նախարարության հետ։</w:t>
            </w:r>
          </w:p>
        </w:tc>
        <w:tc>
          <w:tcPr>
            <w:tcW w:w="6669" w:type="dxa"/>
            <w:gridSpan w:val="5"/>
            <w:tcBorders>
              <w:top w:val="single" w:sz="4" w:space="0" w:color="auto"/>
              <w:left w:val="single" w:sz="4" w:space="0" w:color="auto"/>
              <w:bottom w:val="single" w:sz="4" w:space="0" w:color="auto"/>
              <w:right w:val="single" w:sz="4" w:space="0" w:color="auto"/>
            </w:tcBorders>
          </w:tcPr>
          <w:p w14:paraId="6A9F0AA0" w14:textId="77777777" w:rsidR="008D468B" w:rsidRPr="00970122" w:rsidRDefault="00A809B8"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Ընդունվե</w:t>
            </w:r>
            <w:r w:rsidR="004D7FE1" w:rsidRPr="00970122">
              <w:rPr>
                <w:rFonts w:ascii="GHEA Grapalat" w:hAnsi="GHEA Grapalat"/>
                <w:b/>
                <w:sz w:val="24"/>
                <w:szCs w:val="24"/>
                <w:lang w:val="hy-AM"/>
              </w:rPr>
              <w:t>լ</w:t>
            </w:r>
            <w:r w:rsidRPr="00970122">
              <w:rPr>
                <w:rFonts w:ascii="GHEA Grapalat" w:hAnsi="GHEA Grapalat"/>
                <w:b/>
                <w:sz w:val="24"/>
                <w:szCs w:val="24"/>
                <w:lang w:val="hy-AM"/>
              </w:rPr>
              <w:t xml:space="preserve"> է։ </w:t>
            </w:r>
          </w:p>
          <w:p w14:paraId="13FB8BAD" w14:textId="03C754B6" w:rsidR="004D7FE1" w:rsidRPr="00970122" w:rsidRDefault="004D7FE1"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Նախագծի 11-րդ կետի 1-ին ենթակետի «ա» պարբերության մեջ </w:t>
            </w:r>
            <w:r w:rsidR="008D468B" w:rsidRPr="00970122">
              <w:rPr>
                <w:rFonts w:ascii="GHEA Grapalat" w:hAnsi="GHEA Grapalat"/>
                <w:sz w:val="24"/>
                <w:szCs w:val="24"/>
                <w:lang w:val="hy-AM"/>
              </w:rPr>
              <w:t>կ</w:t>
            </w:r>
            <w:r w:rsidRPr="00970122">
              <w:rPr>
                <w:rFonts w:ascii="GHEA Grapalat" w:hAnsi="GHEA Grapalat"/>
                <w:sz w:val="24"/>
                <w:szCs w:val="24"/>
                <w:lang w:val="hy-AM"/>
              </w:rPr>
              <w:t>ատարվել է համապատասխան փոփոխություն (տ</w:t>
            </w:r>
            <w:r w:rsidR="00A809B8" w:rsidRPr="00970122">
              <w:rPr>
                <w:rFonts w:ascii="GHEA Grapalat" w:hAnsi="GHEA Grapalat"/>
                <w:sz w:val="24"/>
                <w:szCs w:val="24"/>
                <w:lang w:val="hy-AM"/>
              </w:rPr>
              <w:t>ե</w:t>
            </w:r>
            <w:r w:rsidR="008D468B" w:rsidRPr="00970122">
              <w:rPr>
                <w:rFonts w:ascii="GHEA Grapalat" w:hAnsi="GHEA Grapalat"/>
                <w:sz w:val="24"/>
                <w:szCs w:val="24"/>
                <w:lang w:val="hy-AM"/>
              </w:rPr>
              <w:t>´</w:t>
            </w:r>
            <w:r w:rsidR="00A809B8" w:rsidRPr="00970122">
              <w:rPr>
                <w:rFonts w:ascii="GHEA Grapalat" w:hAnsi="GHEA Grapalat"/>
                <w:sz w:val="24"/>
                <w:szCs w:val="24"/>
                <w:lang w:val="hy-AM"/>
              </w:rPr>
              <w:t>ս ԱՆ կարծիքի 7</w:t>
            </w:r>
            <w:r w:rsidRPr="00970122">
              <w:rPr>
                <w:rFonts w:ascii="GHEA Grapalat" w:hAnsi="GHEA Grapalat"/>
                <w:sz w:val="24"/>
                <w:szCs w:val="24"/>
                <w:lang w:val="hy-AM"/>
              </w:rPr>
              <w:t>-</w:t>
            </w:r>
            <w:r w:rsidR="00A809B8" w:rsidRPr="00970122">
              <w:rPr>
                <w:rFonts w:ascii="GHEA Grapalat" w:hAnsi="GHEA Grapalat"/>
                <w:sz w:val="24"/>
                <w:szCs w:val="24"/>
                <w:lang w:val="hy-AM"/>
              </w:rPr>
              <w:t>րդ կետի 2-րդ ենթակետի</w:t>
            </w:r>
            <w:r w:rsidRPr="00970122">
              <w:rPr>
                <w:rFonts w:ascii="GHEA Grapalat" w:hAnsi="GHEA Grapalat"/>
                <w:sz w:val="24"/>
                <w:szCs w:val="24"/>
                <w:lang w:val="hy-AM"/>
              </w:rPr>
              <w:t xml:space="preserve"> պահանջով կատարված </w:t>
            </w:r>
            <w:r w:rsidR="00A809B8" w:rsidRPr="00970122">
              <w:rPr>
                <w:rFonts w:ascii="GHEA Grapalat" w:hAnsi="GHEA Grapalat"/>
                <w:sz w:val="24"/>
                <w:szCs w:val="24"/>
                <w:lang w:val="hy-AM"/>
              </w:rPr>
              <w:t>փոփոխ</w:t>
            </w:r>
            <w:r w:rsidRPr="00970122">
              <w:rPr>
                <w:rFonts w:ascii="GHEA Grapalat" w:hAnsi="GHEA Grapalat"/>
                <w:sz w:val="24"/>
                <w:szCs w:val="24"/>
                <w:lang w:val="hy-AM"/>
              </w:rPr>
              <w:t>ությունը):</w:t>
            </w:r>
          </w:p>
          <w:p w14:paraId="504DF5D2" w14:textId="11096E29" w:rsidR="004D7FE1" w:rsidRPr="00970122" w:rsidRDefault="004D7FE1" w:rsidP="006469BC">
            <w:pPr>
              <w:tabs>
                <w:tab w:val="left" w:pos="9356"/>
              </w:tabs>
              <w:spacing w:after="0" w:line="360" w:lineRule="auto"/>
              <w:jc w:val="both"/>
              <w:rPr>
                <w:rFonts w:ascii="GHEA Grapalat" w:hAnsi="GHEA Grapalat"/>
                <w:sz w:val="24"/>
                <w:szCs w:val="24"/>
                <w:lang w:val="hy-AM"/>
              </w:rPr>
            </w:pPr>
          </w:p>
          <w:p w14:paraId="31D3DC88" w14:textId="27C02BBE" w:rsidR="008D468B" w:rsidRPr="00970122" w:rsidRDefault="008D468B" w:rsidP="006469BC">
            <w:pPr>
              <w:tabs>
                <w:tab w:val="left" w:pos="9356"/>
              </w:tabs>
              <w:spacing w:after="0" w:line="360" w:lineRule="auto"/>
              <w:jc w:val="both"/>
              <w:rPr>
                <w:rFonts w:ascii="GHEA Grapalat" w:hAnsi="GHEA Grapalat"/>
                <w:sz w:val="24"/>
                <w:szCs w:val="24"/>
                <w:lang w:val="hy-AM"/>
              </w:rPr>
            </w:pPr>
          </w:p>
          <w:p w14:paraId="125AE5CD" w14:textId="442EB1C7" w:rsidR="008D468B" w:rsidRPr="00970122" w:rsidRDefault="008D468B" w:rsidP="006469BC">
            <w:pPr>
              <w:tabs>
                <w:tab w:val="left" w:pos="9356"/>
              </w:tabs>
              <w:spacing w:after="0" w:line="360" w:lineRule="auto"/>
              <w:jc w:val="both"/>
              <w:rPr>
                <w:rFonts w:ascii="GHEA Grapalat" w:hAnsi="GHEA Grapalat"/>
                <w:sz w:val="24"/>
                <w:szCs w:val="24"/>
                <w:lang w:val="hy-AM"/>
              </w:rPr>
            </w:pPr>
          </w:p>
          <w:p w14:paraId="4E6703FF" w14:textId="61112C45" w:rsidR="008D468B" w:rsidRPr="00970122" w:rsidRDefault="008D468B" w:rsidP="006469BC">
            <w:pPr>
              <w:tabs>
                <w:tab w:val="left" w:pos="9356"/>
              </w:tabs>
              <w:spacing w:after="0" w:line="360" w:lineRule="auto"/>
              <w:jc w:val="both"/>
              <w:rPr>
                <w:rFonts w:ascii="GHEA Grapalat" w:hAnsi="GHEA Grapalat"/>
                <w:sz w:val="24"/>
                <w:szCs w:val="24"/>
                <w:lang w:val="hy-AM"/>
              </w:rPr>
            </w:pPr>
          </w:p>
          <w:p w14:paraId="6ADC3CB7" w14:textId="1E1216AB" w:rsidR="008D468B" w:rsidRPr="00970122" w:rsidRDefault="008D468B" w:rsidP="006469BC">
            <w:pPr>
              <w:tabs>
                <w:tab w:val="left" w:pos="9356"/>
              </w:tabs>
              <w:spacing w:after="0" w:line="360" w:lineRule="auto"/>
              <w:jc w:val="both"/>
              <w:rPr>
                <w:rFonts w:ascii="GHEA Grapalat" w:hAnsi="GHEA Grapalat"/>
                <w:sz w:val="24"/>
                <w:szCs w:val="24"/>
                <w:lang w:val="hy-AM"/>
              </w:rPr>
            </w:pPr>
          </w:p>
          <w:p w14:paraId="36FC5E09" w14:textId="0AB056CA" w:rsidR="008D468B" w:rsidRPr="00970122" w:rsidRDefault="008D468B" w:rsidP="006469BC">
            <w:pPr>
              <w:tabs>
                <w:tab w:val="left" w:pos="9356"/>
              </w:tabs>
              <w:spacing w:after="0" w:line="360" w:lineRule="auto"/>
              <w:jc w:val="both"/>
              <w:rPr>
                <w:rFonts w:ascii="GHEA Grapalat" w:hAnsi="GHEA Grapalat"/>
                <w:sz w:val="24"/>
                <w:szCs w:val="24"/>
                <w:lang w:val="hy-AM"/>
              </w:rPr>
            </w:pPr>
          </w:p>
          <w:p w14:paraId="29FE3CDB" w14:textId="19715D40" w:rsidR="008D468B" w:rsidRPr="00970122" w:rsidRDefault="008D468B" w:rsidP="006469BC">
            <w:pPr>
              <w:tabs>
                <w:tab w:val="left" w:pos="9356"/>
              </w:tabs>
              <w:spacing w:after="0" w:line="360" w:lineRule="auto"/>
              <w:jc w:val="both"/>
              <w:rPr>
                <w:rFonts w:ascii="GHEA Grapalat" w:hAnsi="GHEA Grapalat"/>
                <w:sz w:val="24"/>
                <w:szCs w:val="24"/>
                <w:lang w:val="hy-AM"/>
              </w:rPr>
            </w:pPr>
          </w:p>
          <w:p w14:paraId="2D1322DD" w14:textId="522D3E1E" w:rsidR="008D468B" w:rsidRPr="00970122" w:rsidRDefault="008D468B" w:rsidP="006469BC">
            <w:pPr>
              <w:tabs>
                <w:tab w:val="left" w:pos="9356"/>
              </w:tabs>
              <w:spacing w:after="0" w:line="360" w:lineRule="auto"/>
              <w:jc w:val="both"/>
              <w:rPr>
                <w:rFonts w:ascii="GHEA Grapalat" w:hAnsi="GHEA Grapalat"/>
                <w:sz w:val="24"/>
                <w:szCs w:val="24"/>
                <w:lang w:val="hy-AM"/>
              </w:rPr>
            </w:pPr>
          </w:p>
          <w:p w14:paraId="2CB4E9D4" w14:textId="337B3731" w:rsidR="008D468B" w:rsidRPr="00970122" w:rsidRDefault="008D468B" w:rsidP="006469BC">
            <w:pPr>
              <w:tabs>
                <w:tab w:val="left" w:pos="9356"/>
              </w:tabs>
              <w:spacing w:after="0" w:line="360" w:lineRule="auto"/>
              <w:jc w:val="both"/>
              <w:rPr>
                <w:rFonts w:ascii="GHEA Grapalat" w:hAnsi="GHEA Grapalat"/>
                <w:sz w:val="24"/>
                <w:szCs w:val="24"/>
                <w:lang w:val="hy-AM"/>
              </w:rPr>
            </w:pPr>
          </w:p>
          <w:p w14:paraId="5031AA11" w14:textId="6A3199F5" w:rsidR="00896788" w:rsidRPr="00970122" w:rsidRDefault="008D468B" w:rsidP="008D468B">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Նախագիծը կարծիքի է ուղարկվել ՀՀ ֆինանսների նախարարություն և վերջինիս կողմից </w:t>
            </w:r>
            <w:r w:rsidR="006C2CBC" w:rsidRPr="00970122">
              <w:rPr>
                <w:rFonts w:ascii="GHEA Grapalat" w:hAnsi="GHEA Grapalat"/>
                <w:sz w:val="24"/>
                <w:szCs w:val="24"/>
                <w:lang w:val="hy-AM"/>
              </w:rPr>
              <w:t xml:space="preserve">այս հարցի հետ կապված առարկություն չի </w:t>
            </w:r>
            <w:r w:rsidRPr="00970122">
              <w:rPr>
                <w:rFonts w:ascii="GHEA Grapalat" w:hAnsi="GHEA Grapalat"/>
                <w:sz w:val="24"/>
                <w:szCs w:val="24"/>
                <w:lang w:val="hy-AM"/>
              </w:rPr>
              <w:t>ներկայացվ</w:t>
            </w:r>
            <w:r w:rsidR="006C2CBC" w:rsidRPr="00970122">
              <w:rPr>
                <w:rFonts w:ascii="GHEA Grapalat" w:hAnsi="GHEA Grapalat"/>
                <w:sz w:val="24"/>
                <w:szCs w:val="24"/>
                <w:lang w:val="hy-AM"/>
              </w:rPr>
              <w:t>ել։</w:t>
            </w:r>
          </w:p>
        </w:tc>
      </w:tr>
      <w:tr w:rsidR="00970122" w:rsidRPr="00FA3902" w14:paraId="6E8B756D"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40324C1"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11</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 Կանոնադրության 18-րդ կետի 1-ին ենթակետի համաձայն՝ Ակադեմիայի գործունեության առարկան է կազմում նաև </w:t>
            </w:r>
            <w:r w:rsidRPr="00970122">
              <w:rPr>
                <w:rFonts w:ascii="GHEA Grapalat" w:hAnsi="GHEA Grapalat"/>
                <w:sz w:val="24"/>
                <w:szCs w:val="24"/>
                <w:lang w:val="hy-AM"/>
              </w:rPr>
              <w:lastRenderedPageBreak/>
              <w:t>գիտատեխնոլոգիական գործունեության բյուջետային ու արտաբյուջետային ֆինանսավորման ձևերով Հայաստանի Հանրապետությունում իրականացվող հետազոտական ծրագրերի, ինչպես նաև պետական կառավարման մարմնի կողմից Ակադեմիային վերապահված այլ պետական ու ոչ պետական գիտատեխնոլոգիական ծրագրերի արդյունքների փորձաքննության և արդյունավետության գնահատումը։ Այս առումով հարկ է նկատել, որ տվյալ կարգավորման շրջանակներում «պետական կառավարման մարմնի կողմից» ձևակերպումը հստակեցման կարիք ունի։</w:t>
            </w:r>
          </w:p>
          <w:p w14:paraId="5B09577D" w14:textId="27A5B996"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Նույն կետի համաձայն՝ Ակադեմիայի գործունեության առարկան ձևավորվում է օրենքով նրա առջև դրված հիմնական խնդիրներով ու վերապահված գործառույթներով։ Հարկ է նկատել, որ հստակ սահմանված չեն Ակադեմիայի խնդիրները, փոխարենն ընդհանրական ձևակերպմամբ նշվում է, որ Ակադեմիայի գործունեության առարկան ձևավորում են «օրենքով նրա առջև դրված խնդիրները»՝ չհստակեցնելով վերջիններիս շրջանակը։</w:t>
            </w:r>
          </w:p>
        </w:tc>
        <w:tc>
          <w:tcPr>
            <w:tcW w:w="6669" w:type="dxa"/>
            <w:gridSpan w:val="5"/>
            <w:tcBorders>
              <w:top w:val="single" w:sz="4" w:space="0" w:color="auto"/>
              <w:left w:val="single" w:sz="4" w:space="0" w:color="auto"/>
              <w:bottom w:val="single" w:sz="4" w:space="0" w:color="auto"/>
              <w:right w:val="single" w:sz="4" w:space="0" w:color="auto"/>
            </w:tcBorders>
          </w:tcPr>
          <w:p w14:paraId="3D23D21F" w14:textId="7CA68C41" w:rsidR="00DA3DD0" w:rsidRPr="00970122" w:rsidRDefault="00F81654" w:rsidP="006469BC">
            <w:pPr>
              <w:tabs>
                <w:tab w:val="left" w:pos="9356"/>
              </w:tabs>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Ընդունվել</w:t>
            </w:r>
            <w:r w:rsidR="00F21467" w:rsidRPr="00970122">
              <w:rPr>
                <w:rFonts w:ascii="GHEA Grapalat" w:hAnsi="GHEA Grapalat"/>
                <w:b/>
                <w:sz w:val="24"/>
                <w:szCs w:val="24"/>
                <w:lang w:val="hy-AM"/>
              </w:rPr>
              <w:t xml:space="preserve"> է։ </w:t>
            </w:r>
          </w:p>
          <w:p w14:paraId="25FACCFD" w14:textId="4C62A059" w:rsidR="002D5CAB" w:rsidRPr="00970122" w:rsidRDefault="00F21467"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lastRenderedPageBreak/>
              <w:t>Կատարվել է համապատասխան փոփոխություն՝ «պետական կառավարման մարմնի կողմից» ձևակերպումը վերաշարադրվել է «</w:t>
            </w:r>
            <w:r w:rsidR="002D5CAB" w:rsidRPr="00970122">
              <w:rPr>
                <w:rFonts w:ascii="GHEA Grapalat" w:hAnsi="GHEA Grapalat"/>
                <w:sz w:val="24"/>
                <w:szCs w:val="24"/>
                <w:lang w:val="hy-AM"/>
              </w:rPr>
              <w:t>Լիազոր մարմնի կողմից» ձևակերպմամբ</w:t>
            </w:r>
            <w:r w:rsidR="00020BC5" w:rsidRPr="00970122">
              <w:rPr>
                <w:rFonts w:ascii="GHEA Grapalat" w:hAnsi="GHEA Grapalat"/>
                <w:sz w:val="24"/>
                <w:szCs w:val="24"/>
                <w:lang w:val="hy-AM"/>
              </w:rPr>
              <w:t xml:space="preserve">, իսկ </w:t>
            </w:r>
            <w:r w:rsidR="002D5CAB" w:rsidRPr="00970122">
              <w:rPr>
                <w:rFonts w:ascii="GHEA Grapalat" w:hAnsi="GHEA Grapalat"/>
                <w:sz w:val="24"/>
                <w:szCs w:val="24"/>
                <w:lang w:val="hy-AM"/>
              </w:rPr>
              <w:t xml:space="preserve"> «օրենքով նրա առջև դրված խնդիրները» ձևակերպման մեջ </w:t>
            </w:r>
            <w:r w:rsidR="00DA3DD0" w:rsidRPr="00970122">
              <w:rPr>
                <w:rFonts w:ascii="GHEA Grapalat" w:hAnsi="GHEA Grapalat"/>
                <w:sz w:val="24"/>
                <w:szCs w:val="24"/>
                <w:lang w:val="hy-AM"/>
              </w:rPr>
              <w:t>կատարվել է ուղղում</w:t>
            </w:r>
            <w:r w:rsidR="002D5CAB" w:rsidRPr="00970122">
              <w:rPr>
                <w:rFonts w:ascii="GHEA Grapalat" w:hAnsi="GHEA Grapalat"/>
                <w:sz w:val="24"/>
                <w:szCs w:val="24"/>
                <w:lang w:val="hy-AM"/>
              </w:rPr>
              <w:t xml:space="preserve">, որից պարզ է դառնում, որ խոսքը </w:t>
            </w:r>
            <w:r w:rsidR="00020BC5" w:rsidRPr="00970122">
              <w:rPr>
                <w:rFonts w:ascii="GHEA Grapalat" w:hAnsi="GHEA Grapalat"/>
                <w:sz w:val="24"/>
                <w:szCs w:val="24"/>
                <w:lang w:val="hy-AM"/>
              </w:rPr>
              <w:t xml:space="preserve">վերաբերում է </w:t>
            </w:r>
            <w:r w:rsidR="002D5CAB" w:rsidRPr="00970122">
              <w:rPr>
                <w:rFonts w:ascii="GHEA Grapalat" w:hAnsi="GHEA Grapalat"/>
                <w:sz w:val="24"/>
                <w:szCs w:val="24"/>
                <w:lang w:val="hy-AM"/>
              </w:rPr>
              <w:t>«Բարձրագուն կրթության և գիտության մասին» օրենքի</w:t>
            </w:r>
            <w:r w:rsidR="00020BC5" w:rsidRPr="00970122">
              <w:rPr>
                <w:rFonts w:ascii="GHEA Grapalat" w:hAnsi="GHEA Grapalat"/>
                <w:sz w:val="24"/>
                <w:szCs w:val="24"/>
                <w:lang w:val="hy-AM"/>
              </w:rPr>
              <w:t>ն</w:t>
            </w:r>
            <w:r w:rsidR="002D5CAB" w:rsidRPr="00970122">
              <w:rPr>
                <w:rFonts w:ascii="GHEA Grapalat" w:hAnsi="GHEA Grapalat"/>
                <w:sz w:val="24"/>
                <w:szCs w:val="24"/>
                <w:lang w:val="hy-AM"/>
              </w:rPr>
              <w:t>, որտեղ կետ առ կետ սահմանված են Ակադեմիայի հիմնական խնդիրներն ու գործառույթները։</w:t>
            </w:r>
          </w:p>
          <w:p w14:paraId="106E3247" w14:textId="1F22A359" w:rsidR="002D5CAB" w:rsidRPr="00970122" w:rsidRDefault="002D5CAB" w:rsidP="006469BC">
            <w:pPr>
              <w:tabs>
                <w:tab w:val="left" w:pos="9356"/>
              </w:tabs>
              <w:spacing w:after="0" w:line="360" w:lineRule="auto"/>
              <w:jc w:val="both"/>
              <w:rPr>
                <w:rFonts w:ascii="GHEA Grapalat" w:hAnsi="GHEA Grapalat"/>
                <w:sz w:val="24"/>
                <w:szCs w:val="24"/>
                <w:lang w:val="hy-AM"/>
              </w:rPr>
            </w:pPr>
          </w:p>
        </w:tc>
      </w:tr>
      <w:tr w:rsidR="00970122" w:rsidRPr="00FA3902" w14:paraId="553CBEEB"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4E8D7544"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12</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38-րդ կետի համաձայն՝</w:t>
            </w:r>
          </w:p>
          <w:p w14:paraId="23D892AA"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«38</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Ընդհանուր ժողովն իրավազոր է, եթե ներկա է ցուցակային կազմի կեսից ավելին։ Ընդհանուր ժողովի ցուցակային կազմը, օրակարգն ու </w:t>
            </w:r>
            <w:r w:rsidRPr="00970122">
              <w:rPr>
                <w:rFonts w:ascii="GHEA Grapalat" w:hAnsi="GHEA Grapalat"/>
                <w:sz w:val="24"/>
                <w:szCs w:val="24"/>
                <w:lang w:val="hy-AM"/>
              </w:rPr>
              <w:lastRenderedPageBreak/>
              <w:t>օրակարգային հարցերի քվեարկության ձևը (բաց կամ գաղտնի) որոշվում է Նախագահության կողմից։»։</w:t>
            </w:r>
          </w:p>
          <w:p w14:paraId="467F38E2"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Նշված կարգավորման համատեքստում «ցուցակային կազմ» ձևակերպումն ունի բովանդակային անորոշություն, քանի որ Կանոնադրությամբ սահմանված չեն վերջինիս ձևավորման կարգն ու չափորոշիչները։ Միաժամանակ, նույն «ցուցակային կազմը» սահմանելու իրավասությունը վերապահվում է Նախագահությանը, ինչը վերջինիս հնարավորություն է տալիս ուղղակիորեն ազդելու Ընդհանուր ժողովի իրավազորության վրա։ Հետևաբար, վերոնշյալ ձևակերպումը բովանդակային առումով հստակեցման կարիք ունի։</w:t>
            </w:r>
          </w:p>
          <w:p w14:paraId="631BF94D" w14:textId="19B607A0"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Բացի այդ, 38-րդ կետով նախատեսվում է, որ օրակարգային հարցերի քվեարկությունը կարող է անցկացվել բաց կամ գաղտնի ձևով, սակայն հարկ է նկատել, որ Կանոնադրությամբ նախատեսված չէ այն դեպքերի շրջանակը, որոնց առկայության դեպքում քվեարկությունը պետք է անցկացվի բաց, իսկ որ դեպքերում փակ ձևաչափով։ Ուստի նպատակահարմար է վերոնշյալ կարգավորումը հստակեցնել՝ ապահովելով ընթացակարգի որոշակիությունը։</w:t>
            </w:r>
          </w:p>
        </w:tc>
        <w:tc>
          <w:tcPr>
            <w:tcW w:w="6669" w:type="dxa"/>
            <w:gridSpan w:val="5"/>
            <w:tcBorders>
              <w:top w:val="single" w:sz="4" w:space="0" w:color="auto"/>
              <w:left w:val="single" w:sz="4" w:space="0" w:color="auto"/>
              <w:bottom w:val="single" w:sz="4" w:space="0" w:color="auto"/>
              <w:right w:val="single" w:sz="4" w:space="0" w:color="auto"/>
            </w:tcBorders>
          </w:tcPr>
          <w:p w14:paraId="01858B4E" w14:textId="77777777" w:rsidR="00DA3DD0" w:rsidRPr="00970122" w:rsidRDefault="00C95032"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 xml:space="preserve">Ընդունվել է։ </w:t>
            </w:r>
          </w:p>
          <w:p w14:paraId="4337F848" w14:textId="1094D2D7" w:rsidR="00896788" w:rsidRPr="00970122" w:rsidRDefault="00606486"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Կատարվել է համապատասխան փոփոխություն։ </w:t>
            </w:r>
            <w:r w:rsidR="00C95032" w:rsidRPr="00970122">
              <w:rPr>
                <w:rFonts w:ascii="GHEA Grapalat" w:hAnsi="GHEA Grapalat"/>
                <w:sz w:val="24"/>
                <w:szCs w:val="24"/>
                <w:lang w:val="hy-AM"/>
              </w:rPr>
              <w:t xml:space="preserve">Կանոնադրության 37 -րդ կետում ավելացվել է ընդհանուր </w:t>
            </w:r>
            <w:r w:rsidR="00C95032" w:rsidRPr="00970122">
              <w:rPr>
                <w:rFonts w:ascii="GHEA Grapalat" w:hAnsi="GHEA Grapalat"/>
                <w:sz w:val="24"/>
                <w:szCs w:val="24"/>
                <w:lang w:val="hy-AM"/>
              </w:rPr>
              <w:lastRenderedPageBreak/>
              <w:t>ժողովին անդամների մասնակցության հրավերի դրույթը, իսկ 38-րդ կետում սահմանվել է, որ ցուցակային կազմը ձ</w:t>
            </w:r>
            <w:r w:rsidRPr="00970122">
              <w:rPr>
                <w:rFonts w:ascii="GHEA Grapalat" w:hAnsi="GHEA Grapalat"/>
                <w:sz w:val="24"/>
                <w:szCs w:val="24"/>
                <w:lang w:val="hy-AM"/>
              </w:rPr>
              <w:t>և</w:t>
            </w:r>
            <w:r w:rsidR="00C95032" w:rsidRPr="00970122">
              <w:rPr>
                <w:rFonts w:ascii="GHEA Grapalat" w:hAnsi="GHEA Grapalat"/>
                <w:sz w:val="24"/>
                <w:szCs w:val="24"/>
                <w:lang w:val="hy-AM"/>
              </w:rPr>
              <w:t xml:space="preserve">ավորվում է իրենց մասնակցությունը գրավոր հաստատած անդամներից։ </w:t>
            </w:r>
            <w:r w:rsidR="002007A5" w:rsidRPr="00970122">
              <w:rPr>
                <w:rFonts w:ascii="GHEA Grapalat" w:hAnsi="GHEA Grapalat"/>
                <w:sz w:val="24"/>
                <w:szCs w:val="24"/>
                <w:lang w:val="hy-AM"/>
              </w:rPr>
              <w:t>Հանվել է «</w:t>
            </w:r>
            <w:r w:rsidR="002007A5" w:rsidRPr="00970122">
              <w:rPr>
                <w:rFonts w:ascii="GHEA Grapalat" w:eastAsia="Times New Roman" w:hAnsi="GHEA Grapalat"/>
                <w:sz w:val="24"/>
                <w:szCs w:val="24"/>
                <w:lang w:val="hy-AM"/>
              </w:rPr>
              <w:t>Ընդհանուր ժողովի ցուցակային կազմը, օրակարգն ու օրակարգային հարցերի քվեարկության ձևը (բաց կամ գաղտնի) որոշվում Նախագահության կողմից» ձևակերպումը։</w:t>
            </w:r>
          </w:p>
        </w:tc>
      </w:tr>
      <w:tr w:rsidR="00970122" w:rsidRPr="00FA3902" w14:paraId="3A7DED28"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967CD0E" w14:textId="6F313B41"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13</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Կանոնադրության 39-րդ կետի համաձայն՝ ցուցակային կազմում չեն ընդգրկվում Ակադեմիայի այն անդամները, որոնք օբյեկտիվ </w:t>
            </w:r>
            <w:r w:rsidRPr="00970122">
              <w:rPr>
                <w:rFonts w:ascii="GHEA Grapalat" w:hAnsi="GHEA Grapalat"/>
                <w:sz w:val="24"/>
                <w:szCs w:val="24"/>
                <w:lang w:val="hy-AM"/>
              </w:rPr>
              <w:lastRenderedPageBreak/>
              <w:t>պատճառներով չեն կարող մասնակցել Ընդհանուր ժողովին։ Հարկ է նկատել, որ վերոնշյալ կարգավորման մեջ «օբյեկտիվ պատճառներով» ձևակերպումից պարզ չէ, թե որոնք են դիտարկվում որպես օբյեկտիվ պատճառներ ցուցակային կազմում ընդգրկելիս, ինչն էլ ստեղծում է հայեցողական լայն դաշտ և սուբյեկտիվ մեկնաբանությունների հնարավորություն։</w:t>
            </w:r>
          </w:p>
        </w:tc>
        <w:tc>
          <w:tcPr>
            <w:tcW w:w="6669" w:type="dxa"/>
            <w:gridSpan w:val="5"/>
            <w:tcBorders>
              <w:top w:val="single" w:sz="4" w:space="0" w:color="auto"/>
              <w:left w:val="single" w:sz="4" w:space="0" w:color="auto"/>
              <w:bottom w:val="single" w:sz="4" w:space="0" w:color="auto"/>
              <w:right w:val="single" w:sz="4" w:space="0" w:color="auto"/>
            </w:tcBorders>
          </w:tcPr>
          <w:p w14:paraId="1DD72C74" w14:textId="77777777" w:rsidR="00D47B13" w:rsidRPr="00970122" w:rsidRDefault="002007A5"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 xml:space="preserve">Ընդունվել է։ </w:t>
            </w:r>
          </w:p>
          <w:p w14:paraId="0E324B42" w14:textId="787AE604" w:rsidR="00896788" w:rsidRPr="00970122" w:rsidRDefault="002007A5" w:rsidP="006469BC">
            <w:pPr>
              <w:tabs>
                <w:tab w:val="left" w:pos="9356"/>
              </w:tabs>
              <w:spacing w:after="0" w:line="360" w:lineRule="auto"/>
              <w:jc w:val="both"/>
              <w:rPr>
                <w:rFonts w:ascii="GHEA Grapalat" w:eastAsia="Microsoft JhengHei" w:hAnsi="GHEA Grapalat" w:cs="Microsoft JhengHei"/>
                <w:sz w:val="24"/>
                <w:szCs w:val="24"/>
                <w:lang w:val="hy-AM"/>
              </w:rPr>
            </w:pPr>
            <w:r w:rsidRPr="00970122">
              <w:rPr>
                <w:rFonts w:ascii="GHEA Grapalat" w:hAnsi="GHEA Grapalat"/>
                <w:sz w:val="24"/>
                <w:szCs w:val="24"/>
                <w:lang w:val="hy-AM"/>
              </w:rPr>
              <w:lastRenderedPageBreak/>
              <w:t>Կատարվել է համապատասխան փոփոխություն</w:t>
            </w:r>
            <w:r w:rsidRPr="00970122">
              <w:rPr>
                <w:rFonts w:ascii="GHEA Grapalat" w:eastAsia="Microsoft JhengHei" w:hAnsi="GHEA Grapalat" w:cs="Microsoft JhengHei"/>
                <w:sz w:val="24"/>
                <w:szCs w:val="24"/>
                <w:lang w:val="hy-AM"/>
              </w:rPr>
              <w:t xml:space="preserve">։ Հանվել է </w:t>
            </w:r>
            <w:r w:rsidR="00606486" w:rsidRPr="00970122">
              <w:rPr>
                <w:rFonts w:ascii="GHEA Grapalat" w:eastAsia="Microsoft JhengHei" w:hAnsi="GHEA Grapalat" w:cs="Microsoft JhengHei"/>
                <w:sz w:val="24"/>
                <w:szCs w:val="24"/>
                <w:lang w:val="hy-AM"/>
              </w:rPr>
              <w:t>«</w:t>
            </w:r>
            <w:r w:rsidRPr="00970122">
              <w:rPr>
                <w:rFonts w:ascii="GHEA Grapalat" w:eastAsia="MS Mincho" w:hAnsi="GHEA Grapalat" w:cs="MS Mincho"/>
                <w:sz w:val="24"/>
                <w:szCs w:val="24"/>
                <w:lang w:val="hy-AM"/>
              </w:rPr>
              <w:t>Ցուցակային կազմում չեն ընդգրկվում Ա</w:t>
            </w:r>
            <w:r w:rsidRPr="00970122">
              <w:rPr>
                <w:rFonts w:ascii="GHEA Grapalat" w:eastAsia="Times New Roman" w:hAnsi="GHEA Grapalat"/>
                <w:sz w:val="24"/>
                <w:szCs w:val="24"/>
                <w:lang w:val="hy-AM"/>
              </w:rPr>
              <w:t>կադեմիայի այն անդամները, որոնք օբյեկտիվ պատճառներով չեն կարող մասնակցել Ընդհանուր ժողովին</w:t>
            </w:r>
            <w:r w:rsidR="00606486" w:rsidRPr="00970122">
              <w:rPr>
                <w:rFonts w:ascii="GHEA Grapalat" w:eastAsia="Times New Roman" w:hAnsi="GHEA Grapalat"/>
                <w:sz w:val="24"/>
                <w:szCs w:val="24"/>
                <w:lang w:val="hy-AM"/>
              </w:rPr>
              <w:t>» ձևակերպումը, ավելացվել է «Ընդհանուր ժողովի ցուցակային կազմը, օրակարգն ու օրակարգային հարցերի քվեարկության ձևը (բաց կամ գաղտնի) հաստատում է ժողովը»</w:t>
            </w:r>
            <w:r w:rsidRPr="00970122">
              <w:rPr>
                <w:rFonts w:ascii="GHEA Grapalat" w:eastAsia="Times New Roman" w:hAnsi="GHEA Grapalat"/>
                <w:sz w:val="24"/>
                <w:szCs w:val="24"/>
                <w:lang w:val="hy-AM"/>
              </w:rPr>
              <w:t>:</w:t>
            </w:r>
          </w:p>
        </w:tc>
      </w:tr>
      <w:tr w:rsidR="00970122" w:rsidRPr="00FA3902" w14:paraId="1875FF10"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B2C4DAB" w14:textId="63F8C4DC"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14</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45-րդ կետում վերանայման կարիք ունի «հուսալի կրիչ» ձևակերպումը։</w:t>
            </w:r>
            <w:r w:rsidR="0019737C" w:rsidRPr="00970122">
              <w:rPr>
                <w:rFonts w:ascii="GHEA Grapalat" w:hAnsi="GHEA Grapalat"/>
                <w:sz w:val="24"/>
                <w:szCs w:val="24"/>
                <w:lang w:val="hy-AM"/>
              </w:rPr>
              <w:t xml:space="preserve">  </w:t>
            </w:r>
          </w:p>
        </w:tc>
        <w:tc>
          <w:tcPr>
            <w:tcW w:w="6669" w:type="dxa"/>
            <w:gridSpan w:val="5"/>
            <w:tcBorders>
              <w:top w:val="single" w:sz="4" w:space="0" w:color="auto"/>
              <w:left w:val="single" w:sz="4" w:space="0" w:color="auto"/>
              <w:bottom w:val="single" w:sz="4" w:space="0" w:color="auto"/>
              <w:right w:val="single" w:sz="4" w:space="0" w:color="auto"/>
            </w:tcBorders>
          </w:tcPr>
          <w:p w14:paraId="0BFF10A8" w14:textId="77777777" w:rsidR="00D47B13" w:rsidRPr="00970122" w:rsidRDefault="00606486"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3DAC5CEF" w14:textId="62D12180" w:rsidR="00896788" w:rsidRPr="00970122" w:rsidRDefault="00606486" w:rsidP="006469BC">
            <w:pPr>
              <w:tabs>
                <w:tab w:val="left" w:pos="9356"/>
              </w:tabs>
              <w:spacing w:after="0" w:line="360" w:lineRule="auto"/>
              <w:jc w:val="both"/>
              <w:rPr>
                <w:rFonts w:ascii="GHEA Grapalat" w:eastAsia="Microsoft JhengHei" w:hAnsi="GHEA Grapalat" w:cs="Microsoft JhengHei"/>
                <w:sz w:val="24"/>
                <w:szCs w:val="24"/>
                <w:lang w:val="hy-AM"/>
              </w:rPr>
            </w:pPr>
            <w:r w:rsidRPr="00970122">
              <w:rPr>
                <w:rFonts w:ascii="GHEA Grapalat" w:hAnsi="GHEA Grapalat"/>
                <w:sz w:val="24"/>
                <w:szCs w:val="24"/>
                <w:lang w:val="hy-AM"/>
              </w:rPr>
              <w:t>Կատարվել է համապատասխան փոփոխություն</w:t>
            </w:r>
            <w:r w:rsidRPr="00970122">
              <w:rPr>
                <w:rFonts w:ascii="MS Mincho" w:eastAsia="MS Mincho" w:hAnsi="MS Mincho" w:cs="MS Mincho" w:hint="eastAsia"/>
                <w:sz w:val="24"/>
                <w:szCs w:val="24"/>
                <w:lang w:val="hy-AM"/>
              </w:rPr>
              <w:t>․</w:t>
            </w:r>
            <w:r w:rsidRPr="00970122">
              <w:rPr>
                <w:rFonts w:ascii="GHEA Grapalat" w:eastAsia="Microsoft JhengHei" w:hAnsi="GHEA Grapalat" w:cs="Microsoft JhengHei"/>
                <w:sz w:val="24"/>
                <w:szCs w:val="24"/>
                <w:lang w:val="hy-AM"/>
              </w:rPr>
              <w:t xml:space="preserve"> հանվել է «հուսալի կրիչի վրա» ձևակերպումը։</w:t>
            </w:r>
          </w:p>
        </w:tc>
      </w:tr>
      <w:tr w:rsidR="00970122" w:rsidRPr="00FA3902" w14:paraId="49DFBCFC"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9DEBAE3" w14:textId="4981A633"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15</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48-րդ կետի համաձայն՝ Նախագահությունը գլխավորում է Հայաստանի Հանրապետության նախագահը։ Միաժամանակ, հարկ է նշել, որ Կանոնադրությամբ նախատեսված կարգավորումներով չի սահմանվում՝ Նախագահությունը գլխավորող պաշտոնատար անձը արդյո՞ք համարվում է Նախագահության անդամ, թե՝ ոչ՝ հատկապես հաշվի առնելով 36-րդ կետի 1-ին ենթակետը, որի համաձայն՝ Ակադեմիայի Նախագահության անդամներն ընտրվում են Ընդհանուր ժողովի կողմից։ Հետևաբար, նպատակահարմար է հստակեցնել վերոնշյալ կարգավորումը։</w:t>
            </w:r>
          </w:p>
        </w:tc>
        <w:tc>
          <w:tcPr>
            <w:tcW w:w="6669" w:type="dxa"/>
            <w:gridSpan w:val="5"/>
            <w:tcBorders>
              <w:top w:val="single" w:sz="4" w:space="0" w:color="auto"/>
              <w:left w:val="single" w:sz="4" w:space="0" w:color="auto"/>
              <w:bottom w:val="single" w:sz="4" w:space="0" w:color="auto"/>
              <w:right w:val="single" w:sz="4" w:space="0" w:color="auto"/>
            </w:tcBorders>
          </w:tcPr>
          <w:p w14:paraId="42726EAC" w14:textId="77777777" w:rsidR="00D47B13" w:rsidRPr="00970122" w:rsidRDefault="00BA5737"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20B48F07" w14:textId="59703EAD" w:rsidR="00896788" w:rsidRPr="00970122" w:rsidRDefault="00BA5737" w:rsidP="006469BC">
            <w:pPr>
              <w:tabs>
                <w:tab w:val="left" w:pos="9356"/>
              </w:tabs>
              <w:spacing w:after="0" w:line="360" w:lineRule="auto"/>
              <w:jc w:val="both"/>
              <w:rPr>
                <w:rFonts w:ascii="GHEA Grapalat" w:eastAsia="Microsoft JhengHei" w:hAnsi="GHEA Grapalat" w:cs="Microsoft JhengHei"/>
                <w:sz w:val="24"/>
                <w:szCs w:val="24"/>
                <w:lang w:val="hy-AM"/>
              </w:rPr>
            </w:pPr>
            <w:r w:rsidRPr="00970122">
              <w:rPr>
                <w:rFonts w:ascii="GHEA Grapalat" w:hAnsi="GHEA Grapalat"/>
                <w:sz w:val="24"/>
                <w:szCs w:val="24"/>
                <w:lang w:val="hy-AM"/>
              </w:rPr>
              <w:t>Կատարվել է համապատասխան փ</w:t>
            </w:r>
            <w:r w:rsidR="007B4A4B" w:rsidRPr="00970122">
              <w:rPr>
                <w:rFonts w:ascii="GHEA Grapalat" w:hAnsi="GHEA Grapalat"/>
                <w:sz w:val="24"/>
                <w:szCs w:val="24"/>
                <w:lang w:val="hy-AM"/>
              </w:rPr>
              <w:t>ոփոխություն: Կանոնադրության</w:t>
            </w:r>
            <w:r w:rsidRPr="00970122">
              <w:rPr>
                <w:rFonts w:ascii="GHEA Grapalat" w:hAnsi="GHEA Grapalat"/>
                <w:sz w:val="24"/>
                <w:szCs w:val="24"/>
                <w:lang w:val="hy-AM"/>
              </w:rPr>
              <w:t xml:space="preserve"> 36-րդ կետի 1-ին ենթակետը վերաշարադրվել է հետևյալ բովանդակությամբ</w:t>
            </w:r>
            <w:r w:rsidRPr="00970122">
              <w:rPr>
                <w:rFonts w:ascii="MS Mincho" w:eastAsia="MS Mincho" w:hAnsi="MS Mincho" w:cs="MS Mincho" w:hint="eastAsia"/>
                <w:sz w:val="24"/>
                <w:szCs w:val="24"/>
                <w:lang w:val="hy-AM"/>
              </w:rPr>
              <w:t>․</w:t>
            </w:r>
            <w:r w:rsidRPr="00970122">
              <w:rPr>
                <w:rFonts w:ascii="GHEA Grapalat" w:eastAsia="Microsoft JhengHei" w:hAnsi="GHEA Grapalat" w:cs="Microsoft JhengHei"/>
                <w:sz w:val="24"/>
                <w:szCs w:val="24"/>
                <w:lang w:val="hy-AM"/>
              </w:rPr>
              <w:t xml:space="preserve"> «Օրենքի 9-րդ կետի 8-րդ ենթակետի պահանջներին համապատասխան </w:t>
            </w:r>
            <w:r w:rsidRPr="00970122">
              <w:rPr>
                <w:rFonts w:ascii="GHEA Grapalat" w:eastAsia="Times New Roman" w:hAnsi="GHEA Grapalat"/>
                <w:sz w:val="24"/>
                <w:szCs w:val="24"/>
                <w:lang w:val="hy-AM"/>
              </w:rPr>
              <w:t>ընտրում է Ակադեմիայի Նախագահության անդամներին</w:t>
            </w:r>
            <w:r w:rsidR="00D23F81" w:rsidRPr="00970122">
              <w:rPr>
                <w:rFonts w:ascii="GHEA Grapalat" w:eastAsia="Times New Roman" w:hAnsi="GHEA Grapalat"/>
                <w:sz w:val="24"/>
                <w:szCs w:val="24"/>
                <w:lang w:val="hy-AM"/>
              </w:rPr>
              <w:t>»:</w:t>
            </w:r>
          </w:p>
        </w:tc>
      </w:tr>
      <w:tr w:rsidR="00970122" w:rsidRPr="00970122" w14:paraId="6472816D"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FB8163C"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16</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51-րդ կետի համաձայն՝</w:t>
            </w:r>
          </w:p>
          <w:p w14:paraId="0439DCAF"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«51</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Նախագահության անդամներն իրենց պարտականությունները կատարում են առանց վարձատրության՝ հասարակական հիմունքներով։ Նախագահության անդամի համար կարող է սահմանվել փոխհատուցում այն ծախսերի համար, որոնք կապված են Նախագահության անդամի պարտականությունների կատարման հետ։ Փոխհատուցման վճարման կարգը սահմանում է Նախագահությունը։»։ </w:t>
            </w:r>
          </w:p>
          <w:p w14:paraId="26A3C1C1" w14:textId="3AD3D3CE"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Հիշյալ կարգավորման շրջանակում հստակեցման կարիք ունի, թե խոսքն ինչ ծախսերի կատարման մասին է՝ նկատի ունենալով, որ առաջարկվող ձևակերպումը թույլ չի տալիս հստակ պատկերացնելու, թե որ ծախսերն են դիտարկվելու Նախագահության անդամի պարտականությունների կատարման հետ կապված ծախսեր։</w:t>
            </w:r>
          </w:p>
        </w:tc>
        <w:tc>
          <w:tcPr>
            <w:tcW w:w="6669" w:type="dxa"/>
            <w:gridSpan w:val="5"/>
            <w:tcBorders>
              <w:top w:val="single" w:sz="4" w:space="0" w:color="auto"/>
              <w:left w:val="single" w:sz="4" w:space="0" w:color="auto"/>
              <w:bottom w:val="single" w:sz="4" w:space="0" w:color="auto"/>
              <w:right w:val="single" w:sz="4" w:space="0" w:color="auto"/>
            </w:tcBorders>
          </w:tcPr>
          <w:p w14:paraId="15003129" w14:textId="77777777" w:rsidR="007B4A4B" w:rsidRPr="00970122" w:rsidRDefault="00BA5737"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734CCD72" w14:textId="18BB9EA2" w:rsidR="00896788" w:rsidRPr="00970122" w:rsidRDefault="00BA5737" w:rsidP="00971202">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r w:rsidR="00971202" w:rsidRPr="00970122">
              <w:rPr>
                <w:rFonts w:ascii="GHEA Grapalat" w:hAnsi="GHEA Grapalat"/>
                <w:sz w:val="24"/>
                <w:szCs w:val="24"/>
                <w:lang w:val="hy-AM"/>
              </w:rPr>
              <w:t>: Կանոնադրության 51-րդ հետից</w:t>
            </w:r>
            <w:r w:rsidRPr="00970122">
              <w:rPr>
                <w:rFonts w:ascii="GHEA Grapalat" w:eastAsia="Microsoft JhengHei" w:hAnsi="GHEA Grapalat" w:cs="Microsoft JhengHei"/>
                <w:sz w:val="24"/>
                <w:szCs w:val="24"/>
                <w:lang w:val="hy-AM"/>
              </w:rPr>
              <w:t xml:space="preserve"> </w:t>
            </w:r>
            <w:r w:rsidR="00971202" w:rsidRPr="00970122">
              <w:rPr>
                <w:rFonts w:ascii="GHEA Grapalat" w:eastAsia="Microsoft JhengHei" w:hAnsi="GHEA Grapalat" w:cs="Microsoft JhengHei"/>
                <w:sz w:val="24"/>
                <w:szCs w:val="24"/>
                <w:lang w:val="hy-AM"/>
              </w:rPr>
              <w:t>հ</w:t>
            </w:r>
            <w:r w:rsidR="00ED4C08" w:rsidRPr="00970122">
              <w:rPr>
                <w:rFonts w:ascii="GHEA Grapalat" w:eastAsia="Microsoft JhengHei" w:hAnsi="GHEA Grapalat" w:cs="Microsoft JhengHei"/>
                <w:sz w:val="24"/>
                <w:szCs w:val="24"/>
                <w:lang w:val="hy-AM"/>
              </w:rPr>
              <w:t xml:space="preserve">անվել է </w:t>
            </w:r>
            <w:r w:rsidRPr="00970122">
              <w:rPr>
                <w:rFonts w:ascii="GHEA Grapalat" w:eastAsia="Microsoft JhengHei" w:hAnsi="GHEA Grapalat" w:cs="Microsoft JhengHei"/>
                <w:sz w:val="24"/>
                <w:szCs w:val="24"/>
                <w:lang w:val="hy-AM"/>
              </w:rPr>
              <w:t>«</w:t>
            </w:r>
            <w:r w:rsidRPr="00970122">
              <w:rPr>
                <w:rFonts w:ascii="GHEA Grapalat" w:eastAsia="Times New Roman" w:hAnsi="GHEA Grapalat"/>
                <w:sz w:val="24"/>
                <w:szCs w:val="24"/>
                <w:lang w:val="hy-AM"/>
              </w:rPr>
              <w:t>Նախագահության անդամների համար կարող է սահմանվել փոխհատուցում այն ծախսերի համար, որոնք կապված են Նախագահության անդամի պարտականությունների կատարման հետ։ Փոխհատուցման վճարման կարգը սահմանում է Նախագահությունը»</w:t>
            </w:r>
            <w:r w:rsidRPr="00970122">
              <w:rPr>
                <w:rFonts w:ascii="GHEA Grapalat" w:hAnsi="GHEA Grapalat"/>
                <w:sz w:val="24"/>
                <w:szCs w:val="24"/>
                <w:lang w:val="hy-AM"/>
              </w:rPr>
              <w:t xml:space="preserve"> ձևակերպումը։</w:t>
            </w:r>
          </w:p>
        </w:tc>
      </w:tr>
      <w:tr w:rsidR="00970122" w:rsidRPr="00FA3902" w14:paraId="0E6F91AE"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358E696" w14:textId="372F4156"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17</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54-րդ կետով նախատեսվում են Նախագահության անդամի լիազորությունների դադարեցման հիմքերը։ Միաժամանակ, հարկ է նշել, որ որպես Նախագահության անդամի լիազորությունների դադարեցման հիմք նախատեսված չէ այն դեպքը, երբ անձը դատապարտվել է դատարանի՝ օրինական ուժի մեջ մտած դատավճռի հիման վրա, և դատվածությունը սահմանված կարգով հանված կամ մարված չէ։</w:t>
            </w:r>
          </w:p>
        </w:tc>
        <w:tc>
          <w:tcPr>
            <w:tcW w:w="6669" w:type="dxa"/>
            <w:gridSpan w:val="5"/>
            <w:tcBorders>
              <w:top w:val="single" w:sz="4" w:space="0" w:color="auto"/>
              <w:left w:val="single" w:sz="4" w:space="0" w:color="auto"/>
              <w:bottom w:val="single" w:sz="4" w:space="0" w:color="auto"/>
              <w:right w:val="single" w:sz="4" w:space="0" w:color="auto"/>
            </w:tcBorders>
          </w:tcPr>
          <w:p w14:paraId="3892CB1F" w14:textId="77777777" w:rsidR="00FE647C" w:rsidRPr="00970122" w:rsidRDefault="00FE647C"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Ընդունվել է:</w:t>
            </w:r>
          </w:p>
          <w:p w14:paraId="16910F32" w14:textId="59961CAF" w:rsidR="0019737C" w:rsidRPr="00970122" w:rsidRDefault="00FE647C" w:rsidP="00971202">
            <w:pPr>
              <w:shd w:val="clear" w:color="auto" w:fill="FFFFFF"/>
              <w:tabs>
                <w:tab w:val="left" w:pos="9356"/>
              </w:tabs>
              <w:spacing w:after="0" w:line="360" w:lineRule="auto"/>
              <w:jc w:val="both"/>
              <w:rPr>
                <w:rFonts w:ascii="GHEA Grapalat" w:eastAsia="Times New Roman" w:hAnsi="GHEA Grapalat"/>
                <w:sz w:val="24"/>
                <w:szCs w:val="24"/>
                <w:lang w:val="hy-AM"/>
              </w:rPr>
            </w:pPr>
            <w:r w:rsidRPr="00970122">
              <w:rPr>
                <w:rFonts w:ascii="GHEA Grapalat" w:hAnsi="GHEA Grapalat"/>
                <w:sz w:val="24"/>
                <w:szCs w:val="24"/>
                <w:lang w:val="hy-AM"/>
              </w:rPr>
              <w:t>Կատարվել է համապատասխան լրացում:</w:t>
            </w:r>
            <w:r w:rsidR="0019737C" w:rsidRPr="00970122">
              <w:rPr>
                <w:rFonts w:ascii="GHEA Grapalat" w:hAnsi="GHEA Grapalat"/>
                <w:sz w:val="24"/>
                <w:szCs w:val="24"/>
                <w:lang w:val="hy-AM"/>
              </w:rPr>
              <w:t xml:space="preserve"> </w:t>
            </w:r>
            <w:r w:rsidR="00ED0C81" w:rsidRPr="00970122">
              <w:rPr>
                <w:rFonts w:ascii="GHEA Grapalat" w:hAnsi="GHEA Grapalat"/>
                <w:sz w:val="24"/>
                <w:szCs w:val="24"/>
                <w:lang w:val="hy-AM"/>
              </w:rPr>
              <w:t>Կանոնադրության 54-րդ կետում լրացվել</w:t>
            </w:r>
            <w:r w:rsidR="0019737C" w:rsidRPr="00970122">
              <w:rPr>
                <w:rFonts w:ascii="GHEA Grapalat" w:hAnsi="GHEA Grapalat"/>
                <w:sz w:val="24"/>
                <w:szCs w:val="24"/>
                <w:lang w:val="hy-AM"/>
              </w:rPr>
              <w:t xml:space="preserve"> է </w:t>
            </w:r>
            <w:r w:rsidR="00ED0C81" w:rsidRPr="00970122">
              <w:rPr>
                <w:rFonts w:ascii="GHEA Grapalat" w:hAnsi="GHEA Grapalat"/>
                <w:sz w:val="24"/>
                <w:szCs w:val="24"/>
                <w:lang w:val="hy-AM"/>
              </w:rPr>
              <w:t xml:space="preserve">նոր </w:t>
            </w:r>
            <w:r w:rsidR="00971202" w:rsidRPr="00970122">
              <w:rPr>
                <w:rFonts w:ascii="GHEA Grapalat" w:hAnsi="GHEA Grapalat"/>
                <w:sz w:val="24"/>
                <w:szCs w:val="24"/>
                <w:lang w:val="hy-AM"/>
              </w:rPr>
              <w:t>ենթակետ հետևյալ բովանդակությամբ`</w:t>
            </w:r>
            <w:r w:rsidR="0019737C" w:rsidRPr="00970122">
              <w:rPr>
                <w:rFonts w:ascii="GHEA Grapalat" w:hAnsi="GHEA Grapalat"/>
                <w:sz w:val="24"/>
                <w:szCs w:val="24"/>
                <w:lang w:val="hy-AM"/>
              </w:rPr>
              <w:t xml:space="preserve"> </w:t>
            </w:r>
            <w:r w:rsidR="00971202" w:rsidRPr="00970122">
              <w:rPr>
                <w:rFonts w:ascii="GHEA Grapalat" w:hAnsi="GHEA Grapalat"/>
                <w:sz w:val="24"/>
                <w:szCs w:val="24"/>
                <w:lang w:val="hy-AM"/>
              </w:rPr>
              <w:t>«</w:t>
            </w:r>
            <w:r w:rsidR="0019737C" w:rsidRPr="00970122">
              <w:rPr>
                <w:rFonts w:ascii="GHEA Grapalat" w:eastAsia="Times New Roman" w:hAnsi="GHEA Grapalat"/>
                <w:sz w:val="24"/>
                <w:szCs w:val="24"/>
                <w:lang w:val="hy-AM"/>
              </w:rPr>
              <w:t>դատարանի՝ օրինական ուժի մեջ մտած դատավճռի հիման վրա, և դատվածությունը սահմանված կարգով հանված կամ մարված չէ</w:t>
            </w:r>
            <w:r w:rsidR="00971202" w:rsidRPr="00970122">
              <w:rPr>
                <w:rFonts w:ascii="GHEA Grapalat" w:eastAsia="Times New Roman" w:hAnsi="GHEA Grapalat"/>
                <w:sz w:val="24"/>
                <w:szCs w:val="24"/>
                <w:lang w:val="hy-AM"/>
              </w:rPr>
              <w:t>»</w:t>
            </w:r>
            <w:r w:rsidR="000467AA" w:rsidRPr="00970122">
              <w:rPr>
                <w:rFonts w:ascii="GHEA Grapalat" w:eastAsia="Times New Roman" w:hAnsi="GHEA Grapalat"/>
                <w:sz w:val="24"/>
                <w:szCs w:val="24"/>
                <w:lang w:val="hy-AM"/>
              </w:rPr>
              <w:t>։</w:t>
            </w:r>
          </w:p>
          <w:p w14:paraId="0492CA82" w14:textId="5600A277" w:rsidR="00896788" w:rsidRPr="00970122" w:rsidRDefault="00896788" w:rsidP="006469BC">
            <w:pPr>
              <w:tabs>
                <w:tab w:val="left" w:pos="9356"/>
              </w:tabs>
              <w:spacing w:after="0" w:line="360" w:lineRule="auto"/>
              <w:jc w:val="both"/>
              <w:rPr>
                <w:rFonts w:ascii="GHEA Grapalat" w:hAnsi="GHEA Grapalat"/>
                <w:sz w:val="24"/>
                <w:szCs w:val="24"/>
                <w:lang w:val="hy-AM"/>
              </w:rPr>
            </w:pPr>
          </w:p>
        </w:tc>
      </w:tr>
      <w:tr w:rsidR="00970122" w:rsidRPr="00FA3902" w14:paraId="21F028D4"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5760B390" w14:textId="76635E2C"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18</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57-րդ հոդվածով նախատեսվում է, որ Նախագահության նիստում որևէ անդամի կամ նրա հետ փոխկապակցված անձի վերաբերյալ հարցը քննարկելու դեպքերում Նախագահության տվյալ անդամը քվեարկությանը չի մասնակցում։ Հարկ է նկատել, որ «փոխկապակցված անձ» հասկացությունը վերոնշյալ կարգավորման համատեքստում բացահայտման կարիք ունի՝ նկատի ունենալով, որ Կանոնադրությամբ չի նախատեսվում, թե կոնկրետ ովքեր են ներառվում «փոխկապակցված անձ» հասկացության ներքո։ Հետևաբար՝ առաջարկվում է հստակեցնել Նախագահության անդամի հետ փոխկապակցված անձանց շրջանակը։</w:t>
            </w:r>
          </w:p>
        </w:tc>
        <w:tc>
          <w:tcPr>
            <w:tcW w:w="6669" w:type="dxa"/>
            <w:gridSpan w:val="5"/>
            <w:tcBorders>
              <w:top w:val="single" w:sz="4" w:space="0" w:color="auto"/>
              <w:left w:val="single" w:sz="4" w:space="0" w:color="auto"/>
              <w:bottom w:val="single" w:sz="4" w:space="0" w:color="auto"/>
              <w:right w:val="single" w:sz="4" w:space="0" w:color="auto"/>
            </w:tcBorders>
          </w:tcPr>
          <w:p w14:paraId="6CC9C351" w14:textId="77777777" w:rsidR="00ED0C81" w:rsidRPr="00970122" w:rsidRDefault="000467AA"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33D588DC" w14:textId="2A3A5B26" w:rsidR="00896788" w:rsidRPr="00970122" w:rsidRDefault="000467AA" w:rsidP="00ED0C81">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r w:rsidR="00ED0C81" w:rsidRPr="00970122">
              <w:rPr>
                <w:rFonts w:ascii="GHEA Grapalat" w:hAnsi="GHEA Grapalat"/>
                <w:sz w:val="24"/>
                <w:szCs w:val="24"/>
                <w:lang w:val="hy-AM"/>
              </w:rPr>
              <w:t>: Կանոնադրության 57-րդ կետում լ</w:t>
            </w:r>
            <w:r w:rsidR="00ED0C81" w:rsidRPr="00970122">
              <w:rPr>
                <w:rFonts w:ascii="GHEA Grapalat" w:eastAsia="Microsoft JhengHei" w:hAnsi="GHEA Grapalat" w:cs="Microsoft JhengHei"/>
                <w:sz w:val="24"/>
                <w:szCs w:val="24"/>
                <w:lang w:val="hy-AM"/>
              </w:rPr>
              <w:t>րացվել</w:t>
            </w:r>
            <w:r w:rsidRPr="00970122">
              <w:rPr>
                <w:rFonts w:ascii="GHEA Grapalat" w:eastAsia="Microsoft JhengHei" w:hAnsi="GHEA Grapalat" w:cs="Microsoft JhengHei"/>
                <w:sz w:val="24"/>
                <w:szCs w:val="24"/>
                <w:lang w:val="hy-AM"/>
              </w:rPr>
              <w:t xml:space="preserve"> է «</w:t>
            </w:r>
            <w:r w:rsidR="00AE41FD" w:rsidRPr="00970122">
              <w:rPr>
                <w:rFonts w:ascii="GHEA Grapalat" w:eastAsia="Times New Roman" w:hAnsi="GHEA Grapalat"/>
                <w:sz w:val="24"/>
                <w:szCs w:val="24"/>
                <w:lang w:val="hy-AM"/>
              </w:rPr>
              <w:t>(ծնող, ամուսին, զավակ, եղբայր, քույր, ամուսնու ծնող, զավակ, եղբայր և քույր)</w:t>
            </w:r>
            <w:r w:rsidRPr="00970122">
              <w:rPr>
                <w:rFonts w:ascii="GHEA Grapalat" w:eastAsia="Times New Roman" w:hAnsi="GHEA Grapalat"/>
                <w:sz w:val="24"/>
                <w:szCs w:val="24"/>
                <w:lang w:val="hy-AM"/>
              </w:rPr>
              <w:t xml:space="preserve">» ձևակերպումը։ </w:t>
            </w:r>
          </w:p>
        </w:tc>
      </w:tr>
      <w:tr w:rsidR="00970122" w:rsidRPr="00970122" w14:paraId="160956D9"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CD28AFA"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19</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 Կանոնադրության 59-րդ կետի 6-րդ ենթակետով նախատեսվում է, որ Նախագահությունն իրավասու է քննարկել Ակադեմիայի նախագահին անվստահություն հայտնելու հարցը և կայացնելու որոշում։ Հարկ է նկատել, որ Կանոնադրությամբ չեն նախատեսվում այն հիմքերը, որոնց պարագայում Ակադեմիայի նախագահին անվստահություն կարող են հայտնել, ինչպես նաև այն հետևանքները կամ գործընթացները, որոնք վրա են հասնելու դրա արդյունքում։ Ուստի առաջարկվում է առանձին կետով </w:t>
            </w:r>
            <w:r w:rsidRPr="00970122">
              <w:rPr>
                <w:rFonts w:ascii="GHEA Grapalat" w:hAnsi="GHEA Grapalat"/>
                <w:sz w:val="24"/>
                <w:szCs w:val="24"/>
                <w:lang w:val="hy-AM"/>
              </w:rPr>
              <w:lastRenderedPageBreak/>
              <w:t xml:space="preserve">սահմանել Ակադեմիայի նախագահին անվստահություն հայտնելու հիմքերը, ինչպես նաև դրա հետևանքները։ </w:t>
            </w:r>
          </w:p>
          <w:p w14:paraId="4AEF84B6" w14:textId="3C3232C5"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Նույն կետի 28-րդ ենթակետի համաձայն՝ Նախագահությունն իրավասու է իրականացնել Հայաստանի Հանրապետության օրենսդրությամբ, սույն կանոնադրությամբ նախատեսված, ինչպես նաև Ակադեմիայի մյուս մարմիններին օրենքով չվերապահված այլ լիազորություններ։ Վերոնշյալ կարգավորման մեջ «օրենքով չվերապահված այլ լիազորություններ» ձևակերպումը խնդրահարույց կարգավորում է, քանի որ ստեղծում է հայեցողական գործողությունների իրականացման դաշտ՝ Նախագահությանը հնարավորություն տալով կատարելու այնպիսի իրավասություններ, որոնց շրջանակը պարզ չէ։</w:t>
            </w:r>
          </w:p>
        </w:tc>
        <w:tc>
          <w:tcPr>
            <w:tcW w:w="6669" w:type="dxa"/>
            <w:gridSpan w:val="5"/>
            <w:tcBorders>
              <w:top w:val="single" w:sz="4" w:space="0" w:color="auto"/>
              <w:left w:val="single" w:sz="4" w:space="0" w:color="auto"/>
              <w:bottom w:val="single" w:sz="4" w:space="0" w:color="auto"/>
              <w:right w:val="single" w:sz="4" w:space="0" w:color="auto"/>
            </w:tcBorders>
          </w:tcPr>
          <w:p w14:paraId="54ED3D0E" w14:textId="77777777" w:rsidR="00ED0C81" w:rsidRPr="00970122" w:rsidRDefault="009A3032"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 xml:space="preserve">Ընդունվել է։ </w:t>
            </w:r>
          </w:p>
          <w:p w14:paraId="364C59CE" w14:textId="2965174D" w:rsidR="00896788" w:rsidRPr="00970122" w:rsidRDefault="009A3032"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Կատարվել է համապատասխան լրացում: </w:t>
            </w:r>
            <w:r w:rsidR="00EB6934" w:rsidRPr="00970122">
              <w:rPr>
                <w:rFonts w:ascii="GHEA Grapalat" w:hAnsi="GHEA Grapalat"/>
                <w:sz w:val="24"/>
                <w:szCs w:val="24"/>
                <w:lang w:val="hy-AM"/>
              </w:rPr>
              <w:t>Կանոնադրության 59-րդ կետի 6-րդ ենթակետ</w:t>
            </w:r>
            <w:r w:rsidRPr="00970122">
              <w:rPr>
                <w:rFonts w:ascii="GHEA Grapalat" w:hAnsi="GHEA Grapalat"/>
                <w:sz w:val="24"/>
                <w:szCs w:val="24"/>
                <w:lang w:val="hy-AM"/>
              </w:rPr>
              <w:t>ում սահմանվել են Ակադեմիայի նախագահին անվստահություն հայտնելու հիմքերը, ինչպես նաև դրա հետևանքները։</w:t>
            </w:r>
          </w:p>
          <w:p w14:paraId="5CA6870A" w14:textId="77777777" w:rsidR="00185912" w:rsidRPr="00970122" w:rsidRDefault="00185912" w:rsidP="006469BC">
            <w:pPr>
              <w:tabs>
                <w:tab w:val="left" w:pos="9356"/>
              </w:tabs>
              <w:spacing w:after="0" w:line="360" w:lineRule="auto"/>
              <w:jc w:val="both"/>
              <w:rPr>
                <w:rFonts w:ascii="GHEA Grapalat" w:hAnsi="GHEA Grapalat"/>
                <w:sz w:val="24"/>
                <w:szCs w:val="24"/>
                <w:lang w:val="hy-AM"/>
              </w:rPr>
            </w:pPr>
          </w:p>
          <w:p w14:paraId="79440FA5" w14:textId="77777777" w:rsidR="00185912" w:rsidRPr="00970122" w:rsidRDefault="00185912" w:rsidP="006469BC">
            <w:pPr>
              <w:tabs>
                <w:tab w:val="left" w:pos="9356"/>
              </w:tabs>
              <w:spacing w:after="0" w:line="360" w:lineRule="auto"/>
              <w:jc w:val="both"/>
              <w:rPr>
                <w:rFonts w:ascii="GHEA Grapalat" w:hAnsi="GHEA Grapalat"/>
                <w:sz w:val="24"/>
                <w:szCs w:val="24"/>
                <w:lang w:val="hy-AM"/>
              </w:rPr>
            </w:pPr>
          </w:p>
          <w:p w14:paraId="35E04D78" w14:textId="77777777" w:rsidR="00185912" w:rsidRPr="00970122" w:rsidRDefault="00185912" w:rsidP="006469BC">
            <w:pPr>
              <w:tabs>
                <w:tab w:val="left" w:pos="9356"/>
              </w:tabs>
              <w:spacing w:after="0" w:line="360" w:lineRule="auto"/>
              <w:jc w:val="both"/>
              <w:rPr>
                <w:rFonts w:ascii="GHEA Grapalat" w:hAnsi="GHEA Grapalat"/>
                <w:sz w:val="24"/>
                <w:szCs w:val="24"/>
                <w:lang w:val="hy-AM"/>
              </w:rPr>
            </w:pPr>
          </w:p>
          <w:p w14:paraId="60D825A8" w14:textId="77777777" w:rsidR="000A10AF" w:rsidRPr="00970122" w:rsidRDefault="000A10AF" w:rsidP="00ED0C81">
            <w:pPr>
              <w:shd w:val="clear" w:color="auto" w:fill="FFFFFF"/>
              <w:tabs>
                <w:tab w:val="left" w:pos="9356"/>
              </w:tabs>
              <w:spacing w:after="0" w:line="360" w:lineRule="auto"/>
              <w:jc w:val="both"/>
              <w:rPr>
                <w:rFonts w:ascii="GHEA Grapalat" w:hAnsi="GHEA Grapalat"/>
                <w:b/>
                <w:sz w:val="24"/>
                <w:szCs w:val="24"/>
                <w:lang w:val="hy-AM"/>
              </w:rPr>
            </w:pPr>
          </w:p>
          <w:p w14:paraId="008191A2" w14:textId="73B0CDE8" w:rsidR="00ED0C81" w:rsidRPr="00970122" w:rsidRDefault="00185912" w:rsidP="00ED0C81">
            <w:pPr>
              <w:shd w:val="clear" w:color="auto" w:fill="FFFFFF"/>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4B90B768" w14:textId="7FA48A25" w:rsidR="00185912" w:rsidRPr="00970122" w:rsidRDefault="00EB6934" w:rsidP="00ED0C81">
            <w:pPr>
              <w:shd w:val="clear" w:color="auto" w:fill="FFFFFF"/>
              <w:tabs>
                <w:tab w:val="left" w:pos="9356"/>
              </w:tabs>
              <w:spacing w:after="0" w:line="360" w:lineRule="auto"/>
              <w:jc w:val="both"/>
              <w:rPr>
                <w:rFonts w:ascii="GHEA Grapalat" w:eastAsia="Times New Roman" w:hAnsi="GHEA Grapalat"/>
                <w:sz w:val="24"/>
                <w:szCs w:val="24"/>
                <w:lang w:val="hy-AM"/>
              </w:rPr>
            </w:pPr>
            <w:r w:rsidRPr="00970122">
              <w:rPr>
                <w:rFonts w:ascii="GHEA Grapalat" w:hAnsi="GHEA Grapalat"/>
                <w:sz w:val="24"/>
                <w:szCs w:val="24"/>
                <w:lang w:val="hy-AM"/>
              </w:rPr>
              <w:t>Կ</w:t>
            </w:r>
            <w:r w:rsidR="00185912" w:rsidRPr="00970122">
              <w:rPr>
                <w:rFonts w:ascii="GHEA Grapalat" w:hAnsi="GHEA Grapalat"/>
                <w:sz w:val="24"/>
                <w:szCs w:val="24"/>
                <w:lang w:val="hy-AM"/>
              </w:rPr>
              <w:t>ատարվել է համապատասխան փոփոխություն՝ նախկին սահմանումը փոխարինվել է «</w:t>
            </w:r>
            <w:r w:rsidR="00185912" w:rsidRPr="00970122">
              <w:rPr>
                <w:rFonts w:ascii="GHEA Grapalat" w:eastAsia="Times New Roman" w:hAnsi="GHEA Grapalat"/>
                <w:sz w:val="24"/>
                <w:szCs w:val="24"/>
                <w:lang w:val="hy-AM"/>
              </w:rPr>
              <w:t>օրենքով, սույն կանոնադրությամբ սահմանված, ինչպես նաև Ակադեմիայի այլ մարմինների չվերապահված</w:t>
            </w:r>
          </w:p>
          <w:p w14:paraId="17C5BAE0" w14:textId="59DFF2F8" w:rsidR="00185912" w:rsidRPr="00970122" w:rsidRDefault="00185912" w:rsidP="006469BC">
            <w:pPr>
              <w:tabs>
                <w:tab w:val="left" w:pos="9356"/>
              </w:tabs>
              <w:spacing w:after="0" w:line="360" w:lineRule="auto"/>
              <w:jc w:val="both"/>
              <w:rPr>
                <w:rFonts w:ascii="GHEA Grapalat" w:hAnsi="GHEA Grapalat"/>
                <w:sz w:val="24"/>
                <w:szCs w:val="24"/>
                <w:lang w:val="hy-AM"/>
              </w:rPr>
            </w:pPr>
            <w:r w:rsidRPr="00970122">
              <w:rPr>
                <w:rFonts w:ascii="GHEA Grapalat" w:eastAsia="Times New Roman" w:hAnsi="GHEA Grapalat"/>
                <w:sz w:val="24"/>
                <w:szCs w:val="24"/>
                <w:lang w:val="en-US"/>
              </w:rPr>
              <w:t>այլ</w:t>
            </w:r>
            <w:r w:rsidR="00EB6934" w:rsidRPr="00970122">
              <w:rPr>
                <w:rFonts w:ascii="GHEA Grapalat" w:eastAsia="Times New Roman" w:hAnsi="GHEA Grapalat"/>
                <w:sz w:val="24"/>
                <w:szCs w:val="24"/>
                <w:lang w:val="en-US"/>
              </w:rPr>
              <w:t xml:space="preserve"> լիազորությունների իրականացումը»</w:t>
            </w:r>
            <w:r w:rsidRPr="00970122">
              <w:rPr>
                <w:rFonts w:ascii="GHEA Grapalat" w:eastAsia="Times New Roman" w:hAnsi="GHEA Grapalat"/>
                <w:sz w:val="24"/>
                <w:szCs w:val="24"/>
                <w:lang w:val="en-US"/>
              </w:rPr>
              <w:t xml:space="preserve"> ձևակերպմամբ։</w:t>
            </w:r>
          </w:p>
          <w:p w14:paraId="61C32257" w14:textId="1129A237" w:rsidR="00185912" w:rsidRPr="00970122" w:rsidRDefault="00185912" w:rsidP="006469BC">
            <w:pPr>
              <w:tabs>
                <w:tab w:val="left" w:pos="9356"/>
              </w:tabs>
              <w:spacing w:after="0" w:line="360" w:lineRule="auto"/>
              <w:jc w:val="both"/>
              <w:rPr>
                <w:rFonts w:ascii="GHEA Grapalat" w:hAnsi="GHEA Grapalat"/>
                <w:sz w:val="24"/>
                <w:szCs w:val="24"/>
                <w:lang w:val="hy-AM"/>
              </w:rPr>
            </w:pPr>
          </w:p>
        </w:tc>
      </w:tr>
      <w:tr w:rsidR="00970122" w:rsidRPr="00FA3902" w14:paraId="4D22CB7C"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EA8F036" w14:textId="098882B8"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20</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62-րդ կետով նախատեսվում է, որ Նախագահության նախագահի բացակայության դեպքում նրա պարտականությունները, Նախագահության որոշմամբ, կատարում է Նախագահության անդամներից մեկը։ Վերոնշյալ կարգավորման մեջ հստակեցման կարիք ունի «Նախագահության որոշմամբ» ձևակերպումը՝ նկատի ունենալով, որ չի նախատեսվում, թե ինչ կազմով և ինչ ընթացակարգով է կայացվում այդ որոշումը։</w:t>
            </w:r>
          </w:p>
        </w:tc>
        <w:tc>
          <w:tcPr>
            <w:tcW w:w="6669" w:type="dxa"/>
            <w:gridSpan w:val="5"/>
            <w:tcBorders>
              <w:top w:val="single" w:sz="4" w:space="0" w:color="auto"/>
              <w:left w:val="single" w:sz="4" w:space="0" w:color="auto"/>
              <w:bottom w:val="single" w:sz="4" w:space="0" w:color="auto"/>
              <w:right w:val="single" w:sz="4" w:space="0" w:color="auto"/>
            </w:tcBorders>
          </w:tcPr>
          <w:p w14:paraId="47878AD8" w14:textId="77777777" w:rsidR="003072F5" w:rsidRPr="00970122" w:rsidRDefault="003329B8"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32143ADC" w14:textId="59221BDC" w:rsidR="00896788" w:rsidRPr="00970122" w:rsidRDefault="003329B8" w:rsidP="003072F5">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Կատարվել է համապատասխան լրացում 57-րդ կետում՝ </w:t>
            </w:r>
            <w:r w:rsidR="003072F5" w:rsidRPr="00970122">
              <w:rPr>
                <w:rFonts w:ascii="GHEA Grapalat" w:hAnsi="GHEA Grapalat"/>
                <w:sz w:val="24"/>
                <w:szCs w:val="24"/>
                <w:lang w:val="hy-AM"/>
              </w:rPr>
              <w:t>լրացվել</w:t>
            </w:r>
            <w:r w:rsidRPr="00970122">
              <w:rPr>
                <w:rFonts w:ascii="GHEA Grapalat" w:hAnsi="GHEA Grapalat"/>
                <w:sz w:val="24"/>
                <w:szCs w:val="24"/>
                <w:lang w:val="hy-AM"/>
              </w:rPr>
              <w:t xml:space="preserve"> է «</w:t>
            </w:r>
            <w:r w:rsidRPr="00970122">
              <w:rPr>
                <w:rFonts w:ascii="GHEA Grapalat" w:eastAsia="Times New Roman" w:hAnsi="GHEA Grapalat"/>
                <w:sz w:val="24"/>
                <w:szCs w:val="24"/>
                <w:lang w:val="hy-AM"/>
              </w:rPr>
              <w:t>Նախագահության որոշումներն ընդունվում են նիստին մասնակցող անդամների ձայների մեծամասնությամբ» դրույթը։</w:t>
            </w:r>
          </w:p>
        </w:tc>
      </w:tr>
      <w:tr w:rsidR="00970122" w:rsidRPr="00FA3902" w14:paraId="6B7153A8"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A539FE8" w14:textId="2496547E"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21</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65-րդ կետի համաձայն՝ Ակադեմիայի նախագահը, ի թիվս այլնի, լրիվ պատասխանատվություն է կրում Ակադեմիայի աշխատանքի արդյունքների համար։ Նշված կարգավորման մեջ վերանայման կարիք ունի «լրիվ պատասխանատվություն է կրում» ձևակերպումը։</w:t>
            </w:r>
          </w:p>
        </w:tc>
        <w:tc>
          <w:tcPr>
            <w:tcW w:w="6669" w:type="dxa"/>
            <w:gridSpan w:val="5"/>
            <w:tcBorders>
              <w:top w:val="single" w:sz="4" w:space="0" w:color="auto"/>
              <w:left w:val="single" w:sz="4" w:space="0" w:color="auto"/>
              <w:bottom w:val="single" w:sz="4" w:space="0" w:color="auto"/>
              <w:right w:val="single" w:sz="4" w:space="0" w:color="auto"/>
            </w:tcBorders>
          </w:tcPr>
          <w:p w14:paraId="19066DEF" w14:textId="77777777" w:rsidR="003072F5" w:rsidRPr="00970122" w:rsidRDefault="00F258BD"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Ընդունվել է։ </w:t>
            </w:r>
          </w:p>
          <w:p w14:paraId="252A865D" w14:textId="0C93B153" w:rsidR="00896788" w:rsidRPr="00970122" w:rsidRDefault="00F258BD"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Կատարվել է համապատասխան փոփոխություն՝ հանվել է «և լրիվ պատասխանատվություն է կրում Ակադեմիայի աշխատանքի արդյունքների համար» ձևակերպումը, ավելացվել է </w:t>
            </w:r>
            <w:r w:rsidRPr="00970122">
              <w:rPr>
                <w:rFonts w:ascii="GHEA Grapalat" w:hAnsi="GHEA Grapalat" w:cstheme="minorBidi"/>
                <w:sz w:val="24"/>
                <w:szCs w:val="24"/>
                <w:lang w:val="hy-AM"/>
              </w:rPr>
              <w:t xml:space="preserve"> «</w:t>
            </w:r>
            <w:r w:rsidRPr="00970122">
              <w:rPr>
                <w:rFonts w:ascii="GHEA Grapalat" w:hAnsi="GHEA Grapalat"/>
                <w:sz w:val="24"/>
                <w:szCs w:val="24"/>
                <w:lang w:val="hy-AM"/>
              </w:rPr>
              <w:t>պատասխանատվություն է կրում Ակադեմիայի գործունեության կազմակերպման և արդյունքների համար՝ իր լիազորությունների շրջանակում» դրույթը։</w:t>
            </w:r>
          </w:p>
        </w:tc>
      </w:tr>
      <w:tr w:rsidR="00970122" w:rsidRPr="00FA3902" w14:paraId="65227ACB"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615563F" w14:textId="7EF7E7C8"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22</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 Կանոնադրության 67-րդ կետի 10-րդ ենթակետը առաջարկվում է հանել՝ հաշվի առնելով, որ նույն կետի 4-րդ ենթակետով, ի թիվս այլնի, արդեն իսկ նախատեսվում է Ակադեմիայի նախագահի կողմից Նախագահության որոշումների կատարման ապահովում։</w:t>
            </w:r>
          </w:p>
        </w:tc>
        <w:tc>
          <w:tcPr>
            <w:tcW w:w="6669" w:type="dxa"/>
            <w:gridSpan w:val="5"/>
            <w:tcBorders>
              <w:top w:val="single" w:sz="4" w:space="0" w:color="auto"/>
              <w:left w:val="single" w:sz="4" w:space="0" w:color="auto"/>
              <w:bottom w:val="single" w:sz="4" w:space="0" w:color="auto"/>
              <w:right w:val="single" w:sz="4" w:space="0" w:color="auto"/>
            </w:tcBorders>
          </w:tcPr>
          <w:p w14:paraId="1B2BB381" w14:textId="77777777" w:rsidR="00896788" w:rsidRPr="00970122" w:rsidRDefault="00F258BD"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Ընդունվել է։</w:t>
            </w:r>
          </w:p>
          <w:p w14:paraId="2B9A9A69" w14:textId="6A9979F1" w:rsidR="003072F5" w:rsidRPr="00970122" w:rsidRDefault="003072F5"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Կանոնադրության 67-րդ կետի 10-րդ ենթակետը հանվել է:</w:t>
            </w:r>
          </w:p>
        </w:tc>
      </w:tr>
      <w:tr w:rsidR="00970122" w:rsidRPr="00FA3902" w14:paraId="638F211A"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5C0D8FB5" w14:textId="0C14A644"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23</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 Կանոնադրության 69-րդ կետի կարգավորման առնչությամբ հարկ է նկատի ունենալ այն, որ Ակադեմիայի նախագահին ընտրում է Նախագահությունը Ակադեմիայի ակադեմիկոսների կազմից, մինչդեռ 69-րդ կետի կարգավորման պայմաններում ստացվում է, որ ընտրության արդյունքները ենթակա են հաստատման՝ Կառավարության կողմից։</w:t>
            </w:r>
          </w:p>
        </w:tc>
        <w:tc>
          <w:tcPr>
            <w:tcW w:w="6669" w:type="dxa"/>
            <w:gridSpan w:val="5"/>
            <w:tcBorders>
              <w:top w:val="single" w:sz="4" w:space="0" w:color="auto"/>
              <w:left w:val="single" w:sz="4" w:space="0" w:color="auto"/>
              <w:bottom w:val="single" w:sz="4" w:space="0" w:color="auto"/>
              <w:right w:val="single" w:sz="4" w:space="0" w:color="auto"/>
            </w:tcBorders>
          </w:tcPr>
          <w:p w14:paraId="0B024BDF" w14:textId="77777777" w:rsidR="003072F5" w:rsidRPr="00970122" w:rsidRDefault="00F258BD"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Չի ընդունվել։ </w:t>
            </w:r>
          </w:p>
          <w:p w14:paraId="0F4EF80F" w14:textId="1CE7FDDA" w:rsidR="00896788" w:rsidRPr="00970122" w:rsidRDefault="00F258BD"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Սույն կարգավորումը սահմանված է Օրենքի 9-րդ կետի 9-րդ ենթակետով։</w:t>
            </w:r>
          </w:p>
        </w:tc>
      </w:tr>
      <w:tr w:rsidR="00970122" w:rsidRPr="00FA3902" w14:paraId="4214D331"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5745BBA0"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24</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103-րդ կետի համաձայն՝</w:t>
            </w:r>
          </w:p>
          <w:p w14:paraId="293BDA32" w14:textId="77777777"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«Ակադեմիայի ակադեմիկոսներին և ասոցացված անդամներին՝ գիտական ու գիտատեխնիկական գործունեության առնվազն 30 տարվա ստաժի առկայության ու 75 տարին լրանալու դեպքում հատկացվում է ամենամսյա դրամական վճար՝ Հայաստանի Հանրապետությունում նվազագույն ամսական աշխատավարձի կրկնակի չափով ասոցացված անդամների համար և եռակի չափով՝ ակադեմիկոսների համար։ Վճարը տրամադրվում է ակադեմիայի այն անդամներին, որոնք մշտապես ապրում են Հայաստանի Հանրապետությունում։ Երկրից երեք ամսից ավել բացակայելու դեպքում վճար հատկացվում է Նախագահության հատուկ որոշման դեպքում։»։</w:t>
            </w:r>
          </w:p>
          <w:p w14:paraId="5217A128" w14:textId="782E674F"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Նշված կարգավորման մեջ հստակեցման կարիք ունի «Նախագահության հատուկ որոշման դեպքերում» ձևակերպումը, քանի որ հասկանալի չէ՝ որոնք են այդ «հատուկ որոշման դեպքերը», որոնց պայմաններում կարգավորմամբ նախատեսված վճարը հատկացվում է երկրից 3 ամիս բացակայելու դեպքում։</w:t>
            </w:r>
          </w:p>
        </w:tc>
        <w:tc>
          <w:tcPr>
            <w:tcW w:w="6669" w:type="dxa"/>
            <w:gridSpan w:val="5"/>
            <w:tcBorders>
              <w:top w:val="single" w:sz="4" w:space="0" w:color="auto"/>
              <w:left w:val="single" w:sz="4" w:space="0" w:color="auto"/>
              <w:bottom w:val="single" w:sz="4" w:space="0" w:color="auto"/>
              <w:right w:val="single" w:sz="4" w:space="0" w:color="auto"/>
            </w:tcBorders>
          </w:tcPr>
          <w:p w14:paraId="1E43F8CD" w14:textId="77777777" w:rsidR="003072F5" w:rsidRPr="00970122" w:rsidRDefault="005F7783" w:rsidP="006469BC">
            <w:pPr>
              <w:tabs>
                <w:tab w:val="left" w:pos="945"/>
              </w:tabs>
              <w:spacing w:after="0" w:line="360" w:lineRule="auto"/>
              <w:rPr>
                <w:rFonts w:ascii="GHEA Grapalat" w:hAnsi="GHEA Grapalat"/>
                <w:b/>
                <w:sz w:val="24"/>
                <w:szCs w:val="24"/>
                <w:lang w:val="hy-AM"/>
              </w:rPr>
            </w:pPr>
            <w:r w:rsidRPr="00970122">
              <w:rPr>
                <w:rFonts w:ascii="GHEA Grapalat" w:hAnsi="GHEA Grapalat"/>
                <w:b/>
                <w:sz w:val="24"/>
                <w:szCs w:val="24"/>
                <w:lang w:val="hy-AM"/>
              </w:rPr>
              <w:lastRenderedPageBreak/>
              <w:t xml:space="preserve">Ընդունվել է։ </w:t>
            </w:r>
          </w:p>
          <w:p w14:paraId="608D8A43" w14:textId="3B943847" w:rsidR="005F7783" w:rsidRPr="00970122" w:rsidRDefault="00A65579" w:rsidP="003072F5">
            <w:pPr>
              <w:tabs>
                <w:tab w:val="left" w:pos="945"/>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lastRenderedPageBreak/>
              <w:t xml:space="preserve">Կանոնադրության 103-րդ կետից </w:t>
            </w:r>
            <w:r w:rsidR="005F7783" w:rsidRPr="00970122">
              <w:rPr>
                <w:rFonts w:ascii="GHEA Grapalat" w:hAnsi="GHEA Grapalat"/>
                <w:b/>
                <w:sz w:val="24"/>
                <w:szCs w:val="24"/>
                <w:lang w:val="hy-AM"/>
              </w:rPr>
              <w:t>հանվել է</w:t>
            </w:r>
            <w:r w:rsidR="005F7783" w:rsidRPr="00970122">
              <w:rPr>
                <w:rFonts w:ascii="GHEA Grapalat" w:hAnsi="GHEA Grapalat"/>
                <w:sz w:val="24"/>
                <w:szCs w:val="24"/>
                <w:lang w:val="hy-AM"/>
              </w:rPr>
              <w:t xml:space="preserve"> «վճար հատկացվում է Նախագահության հատուկ որոշման դեպքում» ձևակերպումը</w:t>
            </w:r>
            <w:r w:rsidRPr="00970122">
              <w:rPr>
                <w:rFonts w:ascii="GHEA Grapalat" w:hAnsi="GHEA Grapalat"/>
                <w:sz w:val="24"/>
                <w:szCs w:val="24"/>
                <w:lang w:val="hy-AM"/>
              </w:rPr>
              <w:t xml:space="preserve"> և </w:t>
            </w:r>
            <w:r w:rsidRPr="00970122">
              <w:rPr>
                <w:rFonts w:ascii="GHEA Grapalat" w:hAnsi="GHEA Grapalat"/>
                <w:b/>
                <w:sz w:val="24"/>
                <w:szCs w:val="24"/>
                <w:lang w:val="hy-AM"/>
              </w:rPr>
              <w:t xml:space="preserve">լրացվել </w:t>
            </w:r>
            <w:r w:rsidR="005F7783" w:rsidRPr="00970122">
              <w:rPr>
                <w:rFonts w:ascii="GHEA Grapalat" w:hAnsi="GHEA Grapalat"/>
                <w:b/>
                <w:sz w:val="24"/>
                <w:szCs w:val="24"/>
                <w:lang w:val="hy-AM"/>
              </w:rPr>
              <w:t>է</w:t>
            </w:r>
            <w:r w:rsidR="005F7783" w:rsidRPr="00970122">
              <w:rPr>
                <w:rFonts w:ascii="GHEA Grapalat" w:hAnsi="GHEA Grapalat"/>
                <w:sz w:val="24"/>
                <w:szCs w:val="24"/>
                <w:lang w:val="hy-AM"/>
              </w:rPr>
              <w:tab/>
              <w:t>«</w:t>
            </w:r>
            <w:r w:rsidR="00044108" w:rsidRPr="00970122">
              <w:rPr>
                <w:rFonts w:ascii="GHEA Grapalat" w:hAnsi="GHEA Grapalat"/>
                <w:sz w:val="24"/>
                <w:szCs w:val="24"/>
                <w:lang w:val="hy-AM"/>
              </w:rPr>
              <w:t>վճարը կարող է հատկացվել Նախագահթյան որոշմամբ՝ ներկայացված փաստաթղթերով հիմնավորված հարգելի պատճառների (ծառայողական գործուղման, մասնագիտական վերապատրաստման, բուժման, միջազգային գիտական ծրագրերի իրականացման) առկայության պարագայում</w:t>
            </w:r>
            <w:r w:rsidR="005F7783" w:rsidRPr="00970122">
              <w:rPr>
                <w:rFonts w:ascii="GHEA Grapalat" w:hAnsi="GHEA Grapalat"/>
                <w:sz w:val="24"/>
                <w:szCs w:val="24"/>
                <w:lang w:val="hy-AM"/>
              </w:rPr>
              <w:t>» ձևակերպումը։</w:t>
            </w:r>
          </w:p>
          <w:p w14:paraId="6F8E530B" w14:textId="30FE09DA" w:rsidR="005F7783" w:rsidRPr="00970122" w:rsidRDefault="005F7783" w:rsidP="006469BC">
            <w:pPr>
              <w:tabs>
                <w:tab w:val="left" w:pos="945"/>
              </w:tabs>
              <w:spacing w:after="0" w:line="360" w:lineRule="auto"/>
              <w:rPr>
                <w:rFonts w:ascii="GHEA Grapalat" w:hAnsi="GHEA Grapalat"/>
                <w:sz w:val="24"/>
                <w:szCs w:val="24"/>
                <w:lang w:val="hy-AM"/>
              </w:rPr>
            </w:pPr>
          </w:p>
        </w:tc>
      </w:tr>
      <w:tr w:rsidR="00970122" w:rsidRPr="00FA3902" w14:paraId="3C8C358F"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55D3E2B" w14:textId="056295DE"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25</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127-րդ կետում «հոգս» բառը առաջարկվում է փոխարինել «պարտականությունը» բառով։</w:t>
            </w:r>
          </w:p>
        </w:tc>
        <w:tc>
          <w:tcPr>
            <w:tcW w:w="6669" w:type="dxa"/>
            <w:gridSpan w:val="5"/>
            <w:tcBorders>
              <w:top w:val="single" w:sz="4" w:space="0" w:color="auto"/>
              <w:left w:val="single" w:sz="4" w:space="0" w:color="auto"/>
              <w:bottom w:val="single" w:sz="4" w:space="0" w:color="auto"/>
              <w:right w:val="single" w:sz="4" w:space="0" w:color="auto"/>
            </w:tcBorders>
          </w:tcPr>
          <w:p w14:paraId="47ADF5C6" w14:textId="77777777" w:rsidR="00FE647C" w:rsidRPr="00970122" w:rsidRDefault="00FE647C"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Ընդունվել է:</w:t>
            </w:r>
          </w:p>
          <w:p w14:paraId="0526CCD2" w14:textId="77BA8112" w:rsidR="00896788" w:rsidRPr="00970122" w:rsidRDefault="00FE647C" w:rsidP="006469BC">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փոփոխությունը:</w:t>
            </w:r>
          </w:p>
        </w:tc>
      </w:tr>
      <w:tr w:rsidR="00970122" w:rsidRPr="00FA3902" w14:paraId="696E418B"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7E68C4D" w14:textId="0FD36215"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26</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 xml:space="preserve">Կանոնադրության 128-րդ կետի համաձայն՝ Ակադեմիան իր ձեռնարկատիրական գործունեությունից ստացված միջոցներով, ի թիվս </w:t>
            </w:r>
            <w:r w:rsidRPr="00970122">
              <w:rPr>
                <w:rFonts w:ascii="GHEA Grapalat" w:hAnsi="GHEA Grapalat"/>
                <w:sz w:val="24"/>
                <w:szCs w:val="24"/>
                <w:lang w:val="hy-AM"/>
              </w:rPr>
              <w:lastRenderedPageBreak/>
              <w:t>այլնի, կարող է ձեռք բերել աշխատողների սոցիալական պահանջների բավարարումն ապահովող գույք և օրենքով չարգելվող այլ գույք։ Հարկ է նկատել, որ «աշխատողների սոցիալական պահանջների բավարարումն ապահովող գույք» և «օրենքով չարգելվող այլ գույք» ձևակերպումներն ունեն լայն և անորոշ բովանդակություն։ Մասնավորապես, հստակ չէ, թե գույքի կոնկրետ որ տեսակները կարող են դասվել աշխատողների սոցիալական պահանջների կատեգորիայի մեջ, ինչպես նաև ինչ շրջանակ ունի «օրենքով չարգելվող այլ գույք» հասկացությունը, որը գործնականում կարող է ներառել ցանկացած գույք։ Հետևաբար, նպատակահարմար է հստակեցնել վերոնշյալ կարգավորումը։</w:t>
            </w:r>
          </w:p>
        </w:tc>
        <w:tc>
          <w:tcPr>
            <w:tcW w:w="6669" w:type="dxa"/>
            <w:gridSpan w:val="5"/>
            <w:tcBorders>
              <w:top w:val="single" w:sz="4" w:space="0" w:color="auto"/>
              <w:left w:val="single" w:sz="4" w:space="0" w:color="auto"/>
              <w:bottom w:val="single" w:sz="4" w:space="0" w:color="auto"/>
              <w:right w:val="single" w:sz="4" w:space="0" w:color="auto"/>
            </w:tcBorders>
          </w:tcPr>
          <w:p w14:paraId="406D65D2" w14:textId="77777777" w:rsidR="00A22926" w:rsidRPr="00970122" w:rsidRDefault="00870C50"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 xml:space="preserve">Ընդունվել է։ </w:t>
            </w:r>
          </w:p>
          <w:p w14:paraId="32A119F9" w14:textId="1AB59089" w:rsidR="00896788" w:rsidRPr="00970122" w:rsidRDefault="00176D52" w:rsidP="00176D52">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lastRenderedPageBreak/>
              <w:t>Կանոնադրության 128-րդ կետից հ</w:t>
            </w:r>
            <w:r w:rsidR="00CB1B20" w:rsidRPr="00970122">
              <w:rPr>
                <w:rFonts w:ascii="GHEA Grapalat" w:hAnsi="GHEA Grapalat"/>
                <w:sz w:val="24"/>
                <w:szCs w:val="24"/>
                <w:lang w:val="hy-AM"/>
              </w:rPr>
              <w:t>անվել է «և այլ գույք, ինչպես նաև աշխատողների սոցիալական պահանջների բավարարումն ապահովող գույք և օրենքով չարգելվող այլ գույք» ձևակերպումը</w:t>
            </w:r>
            <w:r w:rsidRPr="00970122">
              <w:rPr>
                <w:rFonts w:ascii="GHEA Grapalat" w:hAnsi="GHEA Grapalat"/>
                <w:sz w:val="24"/>
                <w:szCs w:val="24"/>
                <w:lang w:val="hy-AM"/>
              </w:rPr>
              <w:t xml:space="preserve"> և լրացվել է</w:t>
            </w:r>
            <w:r w:rsidR="00CB1B20" w:rsidRPr="00970122">
              <w:rPr>
                <w:rFonts w:ascii="GHEA Grapalat" w:hAnsi="GHEA Grapalat"/>
                <w:sz w:val="24"/>
                <w:szCs w:val="24"/>
                <w:lang w:val="hy-AM"/>
              </w:rPr>
              <w:t xml:space="preserve">  «</w:t>
            </w:r>
            <w:r w:rsidR="00870C50" w:rsidRPr="00970122">
              <w:rPr>
                <w:rFonts w:ascii="GHEA Grapalat" w:hAnsi="GHEA Grapalat"/>
                <w:sz w:val="24"/>
                <w:szCs w:val="24"/>
                <w:lang w:val="hy-AM"/>
              </w:rPr>
              <w:t xml:space="preserve">աշխատողների սոցիալական և </w:t>
            </w:r>
            <w:r w:rsidR="00CB1B20" w:rsidRPr="00970122">
              <w:rPr>
                <w:rFonts w:ascii="GHEA Grapalat" w:hAnsi="GHEA Grapalat"/>
                <w:sz w:val="24"/>
                <w:szCs w:val="24"/>
                <w:lang w:val="hy-AM"/>
              </w:rPr>
              <w:t>աշխատանքային</w:t>
            </w:r>
            <w:r w:rsidR="00870C50" w:rsidRPr="00970122">
              <w:rPr>
                <w:rFonts w:ascii="GHEA Grapalat" w:hAnsi="GHEA Grapalat"/>
                <w:sz w:val="24"/>
                <w:szCs w:val="24"/>
                <w:lang w:val="hy-AM"/>
              </w:rPr>
              <w:t xml:space="preserve"> պայմանների բարելավմանն ուղղված գույք, ինչպես նաև օրենքով չարգելված այլ գույք՝ Ակադեմիայի կանոնադրական նպատակների և գործունեության ապահովման համար»։</w:t>
            </w:r>
          </w:p>
        </w:tc>
      </w:tr>
      <w:tr w:rsidR="00970122" w:rsidRPr="00FA3902" w14:paraId="0523A38E"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3913E21A" w14:textId="15B2E2A5" w:rsidR="00896788" w:rsidRPr="00970122" w:rsidRDefault="00896788" w:rsidP="006469BC">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27</w:t>
            </w:r>
            <w:r w:rsidRPr="00970122">
              <w:rPr>
                <w:rFonts w:ascii="MS Mincho" w:eastAsia="MS Mincho" w:hAnsi="MS Mincho" w:cs="MS Mincho" w:hint="eastAsia"/>
                <w:sz w:val="24"/>
                <w:szCs w:val="24"/>
                <w:lang w:val="hy-AM"/>
              </w:rPr>
              <w:t>․</w:t>
            </w:r>
            <w:r w:rsidRPr="00970122">
              <w:rPr>
                <w:rFonts w:ascii="GHEA Grapalat" w:hAnsi="GHEA Grapalat"/>
                <w:sz w:val="24"/>
                <w:szCs w:val="24"/>
                <w:lang w:val="hy-AM"/>
              </w:rPr>
              <w:t>Կանոնադրության «ԱՆՑՈՒՄԱՅԻՆ ԴՐՈՒՅԹՆԵՐ» վերնագրված դրույթները վերանայման կարիք ունեն՝ նկատի ունենալով, որ վերջիններս հարկ է նախատեսել ոչ թե Կանոնադրության մեջ, այլ Նախագծի հիմնական կարգավորումներում՝ այդպիսով ապահովելով «Նորմատիվ իրավական ակտերի մասին» օրենքով անցումային նորմերին ներկայացվող պահանջների համապատասխանությունը։</w:t>
            </w:r>
          </w:p>
        </w:tc>
        <w:tc>
          <w:tcPr>
            <w:tcW w:w="6669" w:type="dxa"/>
            <w:gridSpan w:val="5"/>
            <w:tcBorders>
              <w:top w:val="single" w:sz="4" w:space="0" w:color="auto"/>
              <w:left w:val="single" w:sz="4" w:space="0" w:color="auto"/>
              <w:bottom w:val="single" w:sz="4" w:space="0" w:color="auto"/>
              <w:right w:val="single" w:sz="4" w:space="0" w:color="auto"/>
            </w:tcBorders>
          </w:tcPr>
          <w:p w14:paraId="3F0C89C6" w14:textId="77777777" w:rsidR="00896788" w:rsidRPr="00970122" w:rsidRDefault="00E031F9" w:rsidP="006469BC">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Ընդունվել է։</w:t>
            </w:r>
          </w:p>
          <w:p w14:paraId="3BB4CEF1" w14:textId="5FF993D0" w:rsidR="00555086" w:rsidRPr="00970122" w:rsidRDefault="00555086" w:rsidP="00555086">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Կանոնադրության «ԱՆՑՈՒՄԱՅԻՆ ԴՐՈՒՅԹՆԵՐ» վերնագրված դրույթները հանվել են կանոնադրությունից և նախատեսվել են Նախագծի հիմնական կարգավորումներում:</w:t>
            </w:r>
          </w:p>
          <w:p w14:paraId="4AD5BF95" w14:textId="2273D483" w:rsidR="00555086" w:rsidRPr="00970122" w:rsidRDefault="00555086" w:rsidP="00555086">
            <w:pPr>
              <w:tabs>
                <w:tab w:val="left" w:pos="9356"/>
              </w:tabs>
              <w:spacing w:after="0" w:line="360" w:lineRule="auto"/>
              <w:jc w:val="both"/>
              <w:rPr>
                <w:rFonts w:ascii="GHEA Grapalat" w:hAnsi="GHEA Grapalat"/>
                <w:b/>
                <w:sz w:val="24"/>
                <w:szCs w:val="24"/>
                <w:lang w:val="hy-AM"/>
              </w:rPr>
            </w:pPr>
          </w:p>
        </w:tc>
      </w:tr>
      <w:tr w:rsidR="00970122" w:rsidRPr="00FA3902" w14:paraId="17702A3A" w14:textId="77777777" w:rsidTr="00C87E48">
        <w:trPr>
          <w:gridBefore w:val="2"/>
          <w:wBefore w:w="18" w:type="dxa"/>
          <w:trHeight w:val="285"/>
          <w:jc w:val="center"/>
        </w:trPr>
        <w:tc>
          <w:tcPr>
            <w:tcW w:w="11757" w:type="dxa"/>
            <w:gridSpan w:val="4"/>
            <w:vMerge w:val="restart"/>
            <w:tcBorders>
              <w:top w:val="single" w:sz="4" w:space="0" w:color="auto"/>
              <w:left w:val="single" w:sz="4" w:space="0" w:color="auto"/>
              <w:right w:val="single" w:sz="4" w:space="0" w:color="auto"/>
            </w:tcBorders>
            <w:shd w:val="clear" w:color="auto" w:fill="D9D9D9"/>
          </w:tcPr>
          <w:p w14:paraId="2A081D8C" w14:textId="271B3879" w:rsidR="0093218F" w:rsidRPr="00970122" w:rsidRDefault="0093218F" w:rsidP="0093218F">
            <w:pPr>
              <w:pStyle w:val="ListParagraph"/>
              <w:numPr>
                <w:ilvl w:val="0"/>
                <w:numId w:val="1"/>
              </w:numPr>
              <w:spacing w:after="0" w:line="360" w:lineRule="auto"/>
              <w:jc w:val="center"/>
              <w:rPr>
                <w:rFonts w:ascii="GHEA Grapalat" w:hAnsi="GHEA Grapalat"/>
                <w:b/>
                <w:sz w:val="24"/>
                <w:szCs w:val="24"/>
                <w:lang w:val="hy-AM"/>
              </w:rPr>
            </w:pPr>
            <w:r w:rsidRPr="00970122">
              <w:rPr>
                <w:rFonts w:ascii="GHEA Grapalat" w:hAnsi="GHEA Grapalat"/>
                <w:b/>
                <w:sz w:val="24"/>
                <w:szCs w:val="24"/>
                <w:lang w:val="hy-AM"/>
              </w:rPr>
              <w:t>ՀՀ վարչապետի աշխատակազմ</w:t>
            </w: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4623AA3" w14:textId="1FD60F20" w:rsidR="0093218F" w:rsidRPr="00970122" w:rsidRDefault="0093218F" w:rsidP="00FA3902">
            <w:pPr>
              <w:spacing w:after="0" w:line="360" w:lineRule="auto"/>
              <w:ind w:firstLine="252"/>
              <w:jc w:val="center"/>
              <w:rPr>
                <w:rFonts w:ascii="GHEA Grapalat" w:hAnsi="GHEA Grapalat" w:cs="Cambria Math"/>
                <w:b/>
                <w:sz w:val="24"/>
                <w:szCs w:val="24"/>
                <w:lang w:val="hy-AM"/>
              </w:rPr>
            </w:pPr>
            <w:r w:rsidRPr="00FA3902">
              <w:rPr>
                <w:rFonts w:ascii="GHEA Grapalat" w:hAnsi="GHEA Grapalat" w:cstheme="minorHAnsi"/>
                <w:b/>
                <w:sz w:val="24"/>
                <w:szCs w:val="24"/>
                <w:lang w:val="hy-AM"/>
              </w:rPr>
              <w:t>04</w:t>
            </w:r>
            <w:r w:rsidR="00FA3902" w:rsidRPr="00FA3902">
              <w:rPr>
                <w:rFonts w:ascii="GHEA Grapalat" w:hAnsi="GHEA Grapalat" w:cstheme="minorHAnsi"/>
                <w:b/>
                <w:sz w:val="24"/>
                <w:szCs w:val="24"/>
                <w:lang w:val="hy-AM"/>
              </w:rPr>
              <w:t>.</w:t>
            </w:r>
            <w:r w:rsidRPr="00FA3902">
              <w:rPr>
                <w:rFonts w:ascii="GHEA Grapalat" w:hAnsi="GHEA Grapalat" w:cstheme="minorHAnsi"/>
                <w:b/>
                <w:sz w:val="24"/>
                <w:szCs w:val="24"/>
                <w:lang w:val="hy-AM"/>
              </w:rPr>
              <w:t>03</w:t>
            </w:r>
            <w:r w:rsidR="00FA3902" w:rsidRPr="00FA3902">
              <w:rPr>
                <w:rFonts w:ascii="GHEA Grapalat" w:hAnsi="GHEA Grapalat" w:cstheme="minorHAnsi"/>
                <w:b/>
                <w:sz w:val="24"/>
                <w:szCs w:val="24"/>
                <w:lang w:val="hy-AM"/>
              </w:rPr>
              <w:t>.</w:t>
            </w:r>
            <w:r w:rsidRPr="00FA3902">
              <w:rPr>
                <w:rFonts w:ascii="GHEA Grapalat" w:hAnsi="GHEA Grapalat" w:cstheme="minorHAnsi"/>
                <w:b/>
                <w:sz w:val="24"/>
                <w:szCs w:val="24"/>
                <w:lang w:val="hy-AM"/>
              </w:rPr>
              <w:t>2026թ</w:t>
            </w:r>
            <w:r w:rsidR="00FA3902" w:rsidRPr="00FA3902">
              <w:rPr>
                <w:rFonts w:ascii="GHEA Grapalat" w:hAnsi="GHEA Grapalat" w:cstheme="minorHAnsi"/>
                <w:b/>
                <w:sz w:val="24"/>
                <w:szCs w:val="24"/>
                <w:lang w:val="hy-AM"/>
              </w:rPr>
              <w:t>.</w:t>
            </w:r>
            <w:r w:rsidRPr="00FA3902">
              <w:rPr>
                <w:rFonts w:ascii="GHEA Grapalat" w:hAnsi="GHEA Grapalat" w:cstheme="minorHAnsi"/>
                <w:b/>
                <w:sz w:val="24"/>
                <w:szCs w:val="24"/>
                <w:lang w:val="hy-AM"/>
              </w:rPr>
              <w:t xml:space="preserve"> </w:t>
            </w:r>
          </w:p>
        </w:tc>
      </w:tr>
      <w:tr w:rsidR="00970122" w:rsidRPr="00FA3902" w14:paraId="122C1A26" w14:textId="77777777" w:rsidTr="00C87E48">
        <w:trPr>
          <w:gridBefore w:val="2"/>
          <w:wBefore w:w="18" w:type="dxa"/>
          <w:trHeight w:val="285"/>
          <w:jc w:val="center"/>
        </w:trPr>
        <w:tc>
          <w:tcPr>
            <w:tcW w:w="11757" w:type="dxa"/>
            <w:gridSpan w:val="4"/>
            <w:vMerge/>
            <w:tcBorders>
              <w:left w:val="single" w:sz="4" w:space="0" w:color="auto"/>
              <w:bottom w:val="single" w:sz="4" w:space="0" w:color="auto"/>
              <w:right w:val="single" w:sz="4" w:space="0" w:color="auto"/>
            </w:tcBorders>
            <w:shd w:val="clear" w:color="auto" w:fill="D9D9D9"/>
          </w:tcPr>
          <w:p w14:paraId="4510B096" w14:textId="77777777" w:rsidR="0093218F" w:rsidRPr="00970122" w:rsidRDefault="0093218F" w:rsidP="0093218F">
            <w:pPr>
              <w:numPr>
                <w:ilvl w:val="0"/>
                <w:numId w:val="34"/>
              </w:numPr>
              <w:spacing w:after="0" w:line="360" w:lineRule="auto"/>
              <w:jc w:val="center"/>
              <w:rPr>
                <w:rFonts w:ascii="GHEA Grapalat" w:hAnsi="GHEA Grapalat"/>
                <w:b/>
                <w:sz w:val="24"/>
                <w:szCs w:val="24"/>
                <w:lang w:val="hy-AM"/>
              </w:rPr>
            </w:pPr>
          </w:p>
        </w:tc>
        <w:tc>
          <w:tcPr>
            <w:tcW w:w="340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C534934" w14:textId="5B7C6FD9" w:rsidR="0093218F" w:rsidRPr="00970122" w:rsidRDefault="0093218F" w:rsidP="007529B3">
            <w:pPr>
              <w:spacing w:after="0" w:line="240" w:lineRule="auto"/>
              <w:ind w:firstLine="170"/>
              <w:rPr>
                <w:rFonts w:ascii="GHEA Grapalat" w:hAnsi="GHEA Grapalat" w:cs="Cambria Math"/>
                <w:b/>
                <w:sz w:val="24"/>
                <w:szCs w:val="24"/>
                <w:lang w:val="hy-AM"/>
              </w:rPr>
            </w:pPr>
            <w:r w:rsidRPr="00970122">
              <w:rPr>
                <w:rFonts w:ascii="GHEA Grapalat" w:hAnsi="GHEA Grapalat" w:cs="Cambria Math"/>
                <w:b/>
                <w:sz w:val="24"/>
                <w:szCs w:val="24"/>
                <w:lang w:val="hy-AM"/>
              </w:rPr>
              <w:t>N 02/11/6690-2026</w:t>
            </w:r>
          </w:p>
        </w:tc>
      </w:tr>
      <w:tr w:rsidR="00970122" w:rsidRPr="00FA3902" w14:paraId="2CC3FA14" w14:textId="77777777" w:rsidTr="00C87E48">
        <w:trPr>
          <w:gridBefore w:val="2"/>
          <w:wBefore w:w="18" w:type="dxa"/>
          <w:trHeight w:val="274"/>
          <w:jc w:val="center"/>
        </w:trPr>
        <w:tc>
          <w:tcPr>
            <w:tcW w:w="15165" w:type="dxa"/>
            <w:gridSpan w:val="6"/>
            <w:tcBorders>
              <w:top w:val="single" w:sz="4" w:space="0" w:color="auto"/>
              <w:left w:val="single" w:sz="4" w:space="0" w:color="auto"/>
              <w:bottom w:val="single" w:sz="4" w:space="0" w:color="auto"/>
              <w:right w:val="single" w:sz="4" w:space="0" w:color="auto"/>
            </w:tcBorders>
          </w:tcPr>
          <w:p w14:paraId="659F5670" w14:textId="2130762A" w:rsidR="00FA0870" w:rsidRPr="00970122" w:rsidRDefault="00FA0870"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Սոցիալական հարցերի վարչություն</w:t>
            </w:r>
          </w:p>
        </w:tc>
      </w:tr>
      <w:tr w:rsidR="00970122" w:rsidRPr="00FA3902" w14:paraId="571BE8DD"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7CA4152" w14:textId="77777777" w:rsidR="00FA0870" w:rsidRPr="00970122" w:rsidRDefault="00FA0870" w:rsidP="00FA0870">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Առաջարկում ենք քննարկել նախագծի վերաբերյալ հետևյալ դիտարկումները.</w:t>
            </w:r>
          </w:p>
          <w:p w14:paraId="4538B29E" w14:textId="77777777" w:rsidR="00FA0870" w:rsidRPr="00970122" w:rsidRDefault="00FA0870" w:rsidP="00FA0870">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 xml:space="preserve">1. Նախագծի 7-րդ կետի շարադրանքը ենթակա է խմբագրման: Այսպես՝ </w:t>
            </w:r>
          </w:p>
          <w:p w14:paraId="755DA09D" w14:textId="2B2935D9" w:rsidR="0093218F" w:rsidRPr="00970122" w:rsidRDefault="00FA0870" w:rsidP="00FA0870">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 xml:space="preserve"> 1) դրանով նախատեսվում է «Հայաստանի Հանրապետության գիտությունների ազգային ակադեմիա» ՈԱԿ-ին ամրացված անշարժ գույքը միաժամանակ հանձնել ՏԿԵՆ պետական գույքի կառավարման կոմիտեի տնօրինությանը և «Հայաստանի Հանրապետության գիտությունների ազգային ակադեմիա» հիմնադրամին (այսուհետ՝ Ակադեմիա), մինչդեռ հարկ էր նշել, որ վերոհիշյալ գույքն անհատույց օգտագործման իրավունքով Ակադեմիային հանձնելու նպատակով հանձնվում է պետական գույքի կառավարման կոմիտեի տնօրինությանը.</w:t>
            </w:r>
          </w:p>
        </w:tc>
        <w:tc>
          <w:tcPr>
            <w:tcW w:w="6669" w:type="dxa"/>
            <w:gridSpan w:val="5"/>
            <w:tcBorders>
              <w:top w:val="single" w:sz="4" w:space="0" w:color="auto"/>
              <w:left w:val="single" w:sz="4" w:space="0" w:color="auto"/>
              <w:bottom w:val="single" w:sz="4" w:space="0" w:color="auto"/>
              <w:right w:val="single" w:sz="4" w:space="0" w:color="auto"/>
            </w:tcBorders>
          </w:tcPr>
          <w:p w14:paraId="11190A25" w14:textId="77777777" w:rsidR="00F51498" w:rsidRPr="00F51498" w:rsidRDefault="0093218F"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 xml:space="preserve"> </w:t>
            </w:r>
            <w:r w:rsidR="00176623" w:rsidRPr="00F51498">
              <w:rPr>
                <w:rFonts w:ascii="GHEA Grapalat" w:hAnsi="GHEA Grapalat"/>
                <w:b/>
                <w:sz w:val="24"/>
                <w:szCs w:val="24"/>
                <w:lang w:val="hy-AM"/>
              </w:rPr>
              <w:t xml:space="preserve">Ընդունվել է։ </w:t>
            </w:r>
          </w:p>
          <w:p w14:paraId="4C398E7B" w14:textId="51CF19AE" w:rsidR="0093218F" w:rsidRPr="00970122" w:rsidRDefault="00176623"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970122" w14:paraId="0F2638A6"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5FB0B959" w14:textId="77777777" w:rsidR="00FA0870" w:rsidRPr="00970122" w:rsidRDefault="00FA0870" w:rsidP="00FA0870">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 xml:space="preserve">2) նախագիծն ավելորդ դրույթներով չծանրաբեռնելու նկատառումով նույն կետում հիմնավորման ենթակա ենք համարում  «Պետական գույքի կառավարման մասին» օրենքին հղումներ կատարելու անհրաժեշտությունը: Մասնավորապես, այդ օրենքի՝ </w:t>
            </w:r>
          </w:p>
          <w:p w14:paraId="19C36A58" w14:textId="77777777" w:rsidR="00FA0870" w:rsidRPr="00970122" w:rsidRDefault="00FA0870" w:rsidP="00FA0870">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t>ա. 6-րդ հոդվածի 1-ին մասի 9-րդ կետը վերաբերում է Կառավարության՝ պետական գույքի անհատույց օգտագործման տրամադրման կարգը և պայմանները սահմանելու իրավասությանը, սակայն նախագծով որևէ կարգ չի սահմանվում.</w:t>
            </w:r>
          </w:p>
          <w:p w14:paraId="47268033" w14:textId="78D371BB" w:rsidR="0093218F" w:rsidRPr="00970122" w:rsidRDefault="00FA0870" w:rsidP="00FA0870">
            <w:pPr>
              <w:pStyle w:val="ListParagraph"/>
              <w:spacing w:after="0" w:line="360" w:lineRule="auto"/>
              <w:ind w:left="22" w:firstLine="338"/>
              <w:jc w:val="both"/>
              <w:rPr>
                <w:rFonts w:ascii="GHEA Grapalat" w:hAnsi="GHEA Grapalat"/>
                <w:sz w:val="24"/>
                <w:szCs w:val="24"/>
                <w:lang w:val="hy-AM"/>
              </w:rPr>
            </w:pPr>
            <w:r w:rsidRPr="00970122">
              <w:rPr>
                <w:rFonts w:ascii="GHEA Grapalat" w:hAnsi="GHEA Grapalat"/>
                <w:sz w:val="24"/>
                <w:szCs w:val="24"/>
                <w:lang w:val="hy-AM"/>
              </w:rPr>
              <w:lastRenderedPageBreak/>
              <w:t>բ. 30-րդ հոդվածի 5-րդ մասը վերաբերելի է ՊՈԱԿ-ներին պետական գույքի անհատույց օգտագործմանը, մինչդեռ նախագծով գույքը տրամադրվում է հիմնադրամի:</w:t>
            </w:r>
          </w:p>
        </w:tc>
        <w:tc>
          <w:tcPr>
            <w:tcW w:w="6669" w:type="dxa"/>
            <w:gridSpan w:val="5"/>
            <w:tcBorders>
              <w:top w:val="single" w:sz="4" w:space="0" w:color="auto"/>
              <w:left w:val="single" w:sz="4" w:space="0" w:color="auto"/>
              <w:bottom w:val="single" w:sz="4" w:space="0" w:color="auto"/>
              <w:right w:val="single" w:sz="4" w:space="0" w:color="auto"/>
            </w:tcBorders>
          </w:tcPr>
          <w:p w14:paraId="4BFEA0EF" w14:textId="77777777" w:rsidR="00F51498" w:rsidRPr="00F51498" w:rsidRDefault="0093218F" w:rsidP="00F51498">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lastRenderedPageBreak/>
              <w:t xml:space="preserve"> </w:t>
            </w:r>
            <w:r w:rsidR="00176623" w:rsidRPr="00F51498">
              <w:rPr>
                <w:rFonts w:ascii="GHEA Grapalat" w:hAnsi="GHEA Grapalat"/>
                <w:b/>
                <w:sz w:val="24"/>
                <w:szCs w:val="24"/>
                <w:lang w:val="hy-AM"/>
              </w:rPr>
              <w:t xml:space="preserve">Ընդունվել է։ </w:t>
            </w:r>
          </w:p>
          <w:p w14:paraId="45C77026" w14:textId="718D1229" w:rsidR="0093218F" w:rsidRPr="00970122" w:rsidRDefault="00176623" w:rsidP="00F51498">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 Հղումները հանվել են։</w:t>
            </w:r>
          </w:p>
        </w:tc>
      </w:tr>
      <w:tr w:rsidR="00970122" w:rsidRPr="00FA3902" w14:paraId="1688BCA6"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4857FFC9" w14:textId="74A98F89"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sz w:val="24"/>
                <w:szCs w:val="24"/>
                <w:lang w:val="hy-AM"/>
              </w:rPr>
              <w:lastRenderedPageBreak/>
              <w:t>2. Նախագծի 5-րդ, 10-11-րդ կետերի հանձնարարականների ժամկետներն անհրաժեշտ է հստակեցնել և համապատասխանեցնել՝ ապահովելով փոխկապակցված կետերի հաջորդական իրականացումը (օրինակ՝ 5-րդ կետով Ակադեմիայի նախագահի պաշտոնակատարին հանձնարարվում է որոշումն ուժի մեջ մտնելուց հետո երկամսյա ժամկետում ապահովել Ակադեմիայի պետական գրանցումը, 11-րդ կետը ԿԳՄՍ նախարարին պարտավորեցնում է  Ակադեմիայի պետական գրանցումից հետո եռամսյա ժամկետում վարչապետի հաստատմանը ներկայացնել Ակադեմիայի հոգաբարձուների խորհրդի՝ Ակադեմիայի նախագահության անհատական կազմը, մինչդեռ 10-րդ կետի 3-րդ ենթակետի համաձայն՝ Ակադեմիայի հոգաբարձուների խորհուրդը ձևավորվում է Ակադեմիայի նոր անդամների ընտրությունից հետո, ինչի համար հստակ ժամկետ սահմանված չէ):</w:t>
            </w:r>
          </w:p>
        </w:tc>
        <w:tc>
          <w:tcPr>
            <w:tcW w:w="6669" w:type="dxa"/>
            <w:gridSpan w:val="5"/>
            <w:tcBorders>
              <w:top w:val="single" w:sz="4" w:space="0" w:color="auto"/>
              <w:left w:val="single" w:sz="4" w:space="0" w:color="auto"/>
              <w:bottom w:val="single" w:sz="4" w:space="0" w:color="auto"/>
              <w:right w:val="single" w:sz="4" w:space="0" w:color="auto"/>
            </w:tcBorders>
          </w:tcPr>
          <w:p w14:paraId="3EC20EE9" w14:textId="77777777" w:rsidR="00F51498" w:rsidRPr="00F51498" w:rsidRDefault="00CD5940"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6197C5B6" w14:textId="0D2E07C8" w:rsidR="0093218F" w:rsidRPr="00970122" w:rsidRDefault="00F51498" w:rsidP="007529B3">
            <w:pPr>
              <w:tabs>
                <w:tab w:val="left" w:pos="9356"/>
              </w:tabs>
              <w:spacing w:after="0" w:line="360" w:lineRule="auto"/>
              <w:jc w:val="both"/>
              <w:rPr>
                <w:rFonts w:ascii="GHEA Grapalat" w:hAnsi="GHEA Grapalat"/>
                <w:sz w:val="24"/>
                <w:szCs w:val="24"/>
                <w:lang w:val="hy-AM"/>
              </w:rPr>
            </w:pPr>
            <w:r>
              <w:rPr>
                <w:rFonts w:ascii="GHEA Grapalat" w:hAnsi="GHEA Grapalat"/>
                <w:sz w:val="24"/>
                <w:szCs w:val="24"/>
                <w:lang w:val="hy-AM"/>
              </w:rPr>
              <w:t>Կ</w:t>
            </w:r>
            <w:r w:rsidR="00CD5940" w:rsidRPr="00970122">
              <w:rPr>
                <w:rFonts w:ascii="GHEA Grapalat" w:hAnsi="GHEA Grapalat"/>
                <w:sz w:val="24"/>
                <w:szCs w:val="24"/>
                <w:lang w:val="hy-AM"/>
              </w:rPr>
              <w:t>ատարվել է համապատասխան փոփոխություն։</w:t>
            </w:r>
          </w:p>
        </w:tc>
      </w:tr>
      <w:tr w:rsidR="00970122" w:rsidRPr="00FA3902" w14:paraId="7819CEF7"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6B9E481" w14:textId="32FC7170" w:rsidR="0093218F" w:rsidRPr="00970122" w:rsidRDefault="00FA0870" w:rsidP="00FA0870">
            <w:pPr>
              <w:pStyle w:val="CommentText"/>
              <w:spacing w:line="360" w:lineRule="auto"/>
              <w:ind w:firstLine="630"/>
              <w:jc w:val="both"/>
              <w:rPr>
                <w:rFonts w:cs="DejaVuSans-Bold"/>
                <w:bCs/>
                <w:sz w:val="24"/>
                <w:szCs w:val="24"/>
                <w:lang w:val="hy-AM"/>
              </w:rPr>
            </w:pPr>
            <w:r w:rsidRPr="00970122">
              <w:rPr>
                <w:rFonts w:ascii="GHEA Grapalat" w:hAnsi="GHEA Grapalat"/>
                <w:sz w:val="24"/>
                <w:szCs w:val="24"/>
                <w:lang w:val="hy-AM"/>
              </w:rPr>
              <w:t xml:space="preserve">3. Նախագծի 10-րդ կետում և N 1 հավելվածում (1-ին, 35-րդ, 78-րդ, 87-րդ, 114–117-րդ կետեր) ներառված են Հայաստանի Հանրապետության գիտական կազմակերպությունների և բարձրագույն ուսումնական </w:t>
            </w:r>
            <w:r w:rsidRPr="00970122">
              <w:rPr>
                <w:rFonts w:ascii="GHEA Grapalat" w:hAnsi="GHEA Grapalat"/>
                <w:sz w:val="24"/>
                <w:szCs w:val="24"/>
                <w:lang w:val="hy-AM"/>
              </w:rPr>
              <w:lastRenderedPageBreak/>
              <w:t>հաստատությունների պատվավոր գլխավոր և պատվավոր առաջատար գիտաշխատողների վերաբերյալ դրույթներ, սակայն հարկ է նկատի ունենալ, որ «Բարձրագույն կրթության և գիտության մասին» օրենքի (այսուհետ՝ Օրենք)՝ պատվավոր առաջատար և պատվավոր գլխավոր գիտաշխատողներին մասին կարգավորումները վերաբերելի են հանրային գիտական կազմակերպությունների, ինչպես նաև Հանրային հետազոտական համալսարանների կազմում գործող գիտական կազմակերպությունների գիտաշխատողներին:</w:t>
            </w:r>
          </w:p>
        </w:tc>
        <w:tc>
          <w:tcPr>
            <w:tcW w:w="6669" w:type="dxa"/>
            <w:gridSpan w:val="5"/>
            <w:tcBorders>
              <w:top w:val="single" w:sz="4" w:space="0" w:color="auto"/>
              <w:left w:val="single" w:sz="4" w:space="0" w:color="auto"/>
              <w:bottom w:val="single" w:sz="4" w:space="0" w:color="auto"/>
              <w:right w:val="single" w:sz="4" w:space="0" w:color="auto"/>
            </w:tcBorders>
          </w:tcPr>
          <w:p w14:paraId="5ADF16BD" w14:textId="77777777" w:rsidR="00F51498" w:rsidRPr="00F51498" w:rsidRDefault="00D16B37" w:rsidP="00F51498">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lastRenderedPageBreak/>
              <w:t xml:space="preserve">Ընդունվել է։ </w:t>
            </w:r>
          </w:p>
          <w:p w14:paraId="56CFAC82" w14:textId="54121932" w:rsidR="0093218F" w:rsidRPr="00970122" w:rsidRDefault="00CA2D91" w:rsidP="00F51498">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Կատարվել է լրացում։ Որոշման մեջ </w:t>
            </w:r>
            <w:r w:rsidR="00F51498">
              <w:rPr>
                <w:rFonts w:ascii="GHEA Grapalat" w:hAnsi="GHEA Grapalat"/>
                <w:sz w:val="24"/>
                <w:szCs w:val="24"/>
                <w:lang w:val="hy-AM"/>
              </w:rPr>
              <w:t>հղում է կատարվել</w:t>
            </w:r>
            <w:r w:rsidRPr="00970122">
              <w:rPr>
                <w:rFonts w:ascii="GHEA Grapalat" w:hAnsi="GHEA Grapalat"/>
                <w:sz w:val="24"/>
                <w:szCs w:val="24"/>
                <w:lang w:val="hy-AM"/>
              </w:rPr>
              <w:t xml:space="preserve"> «Բարձրագույն կրթության և գիտության մասին» օրենքի 9-</w:t>
            </w:r>
            <w:r w:rsidR="00123A3B" w:rsidRPr="00970122">
              <w:rPr>
                <w:rFonts w:ascii="GHEA Grapalat" w:hAnsi="GHEA Grapalat"/>
                <w:sz w:val="24"/>
                <w:szCs w:val="24"/>
                <w:lang w:val="hy-AM"/>
              </w:rPr>
              <w:t xml:space="preserve"> </w:t>
            </w:r>
            <w:r w:rsidR="00123A3B" w:rsidRPr="00970122">
              <w:rPr>
                <w:rFonts w:ascii="GHEA Grapalat" w:hAnsi="GHEA Grapalat"/>
                <w:sz w:val="24"/>
                <w:szCs w:val="24"/>
                <w:lang w:val="hy-AM"/>
              </w:rPr>
              <w:lastRenderedPageBreak/>
              <w:t>րդ հոդված</w:t>
            </w:r>
            <w:r w:rsidRPr="00970122">
              <w:rPr>
                <w:rFonts w:ascii="GHEA Grapalat" w:hAnsi="GHEA Grapalat"/>
                <w:sz w:val="24"/>
                <w:szCs w:val="24"/>
                <w:lang w:val="hy-AM"/>
              </w:rPr>
              <w:t>ի 10-րդ, 44-</w:t>
            </w:r>
            <w:r w:rsidR="00123A3B" w:rsidRPr="00970122">
              <w:rPr>
                <w:rFonts w:ascii="GHEA Grapalat" w:hAnsi="GHEA Grapalat"/>
                <w:sz w:val="24"/>
                <w:szCs w:val="24"/>
                <w:lang w:val="hy-AM"/>
              </w:rPr>
              <w:t>րդ հոդված</w:t>
            </w:r>
            <w:r w:rsidRPr="00970122">
              <w:rPr>
                <w:rFonts w:ascii="GHEA Grapalat" w:hAnsi="GHEA Grapalat"/>
                <w:sz w:val="24"/>
                <w:szCs w:val="24"/>
                <w:lang w:val="hy-AM"/>
              </w:rPr>
              <w:t>ի 8-րդ կետեր</w:t>
            </w:r>
            <w:r w:rsidR="00F51498">
              <w:rPr>
                <w:rFonts w:ascii="GHEA Grapalat" w:hAnsi="GHEA Grapalat"/>
                <w:sz w:val="24"/>
                <w:szCs w:val="24"/>
                <w:lang w:val="hy-AM"/>
              </w:rPr>
              <w:t>ին</w:t>
            </w:r>
            <w:r w:rsidRPr="00970122">
              <w:rPr>
                <w:rFonts w:ascii="GHEA Grapalat" w:hAnsi="GHEA Grapalat"/>
                <w:sz w:val="24"/>
                <w:szCs w:val="24"/>
                <w:lang w:val="hy-AM"/>
              </w:rPr>
              <w:t>, որոնց պահանջներին համապատասխան ձևակերպվել են  N 1 հավելվածում 1-ին, 35-րդ, 78-րդ, 87-րդ, 114–117-րդ կետերը։</w:t>
            </w:r>
          </w:p>
        </w:tc>
      </w:tr>
      <w:tr w:rsidR="00970122" w:rsidRPr="00FA3902" w14:paraId="761B1A2C" w14:textId="77777777" w:rsidTr="00C87E48">
        <w:trPr>
          <w:gridBefore w:val="2"/>
          <w:wBefore w:w="18" w:type="dxa"/>
          <w:trHeight w:val="1125"/>
          <w:jc w:val="center"/>
        </w:trPr>
        <w:tc>
          <w:tcPr>
            <w:tcW w:w="8496" w:type="dxa"/>
            <w:tcBorders>
              <w:top w:val="single" w:sz="4" w:space="0" w:color="auto"/>
              <w:left w:val="single" w:sz="4" w:space="0" w:color="auto"/>
              <w:bottom w:val="single" w:sz="4" w:space="0" w:color="auto"/>
              <w:right w:val="single" w:sz="4" w:space="0" w:color="auto"/>
            </w:tcBorders>
          </w:tcPr>
          <w:p w14:paraId="1125CE79" w14:textId="6C52D48B"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lastRenderedPageBreak/>
              <w:t xml:space="preserve">4. Նախագծի 11-րդ կետով ԿԳՄՍ </w:t>
            </w:r>
            <w:r w:rsidRPr="00970122">
              <w:rPr>
                <w:rFonts w:ascii="GHEA Grapalat" w:hAnsi="GHEA Grapalat" w:cs="DejaVuSans"/>
                <w:sz w:val="24"/>
                <w:szCs w:val="24"/>
                <w:lang w:val="hy-AM"/>
              </w:rPr>
              <w:t xml:space="preserve">նախարարին հանձնարարվում է վարչապետի հաստատմանը ներկայացնել Ակադեմիայի հոգաբարձուների խորհրդի՝ Ակադեմիայի նախագահության անհատական կազմը, սակայն </w:t>
            </w:r>
            <w:r w:rsidRPr="00970122">
              <w:rPr>
                <w:rFonts w:ascii="GHEA Grapalat" w:hAnsi="GHEA Grapalat" w:cs="DejaVuSans-Bold"/>
                <w:bCs/>
                <w:sz w:val="24"/>
                <w:szCs w:val="24"/>
                <w:lang w:val="hy-AM"/>
              </w:rPr>
              <w:t xml:space="preserve">Օրենքի 9-րդ հոդվածի 7-րդ մասով նախատեսված է վարչապետի կողմից </w:t>
            </w:r>
            <w:r w:rsidRPr="00970122">
              <w:rPr>
                <w:rFonts w:ascii="GHEA Grapalat" w:hAnsi="GHEA Grapalat" w:cs="DejaVuSans"/>
                <w:sz w:val="24"/>
                <w:szCs w:val="24"/>
                <w:lang w:val="hy-AM"/>
              </w:rPr>
              <w:t>Ակադեմիայի նախագահության</w:t>
            </w:r>
            <w:r w:rsidRPr="00970122">
              <w:rPr>
                <w:rFonts w:ascii="GHEA Grapalat" w:hAnsi="GHEA Grapalat" w:cs="DejaVuSans-Bold"/>
                <w:bCs/>
                <w:sz w:val="24"/>
                <w:szCs w:val="24"/>
                <w:lang w:val="hy-AM"/>
              </w:rPr>
              <w:t xml:space="preserve"> ոչ թե անհատական, այլ՝ անվանական կազմի հաստատում: Սույն դիտարկումը վերաբերելի է նաև նախագծի </w:t>
            </w:r>
            <w:r w:rsidRPr="00970122">
              <w:rPr>
                <w:rFonts w:ascii="GHEA Grapalat" w:hAnsi="GHEA Grapalat"/>
                <w:sz w:val="24"/>
                <w:szCs w:val="24"/>
                <w:lang w:val="hy-AM"/>
              </w:rPr>
              <w:t>N 1 հավելվածի 50-րդ կետին:</w:t>
            </w:r>
          </w:p>
        </w:tc>
        <w:tc>
          <w:tcPr>
            <w:tcW w:w="6669" w:type="dxa"/>
            <w:gridSpan w:val="5"/>
            <w:tcBorders>
              <w:top w:val="single" w:sz="4" w:space="0" w:color="auto"/>
              <w:left w:val="single" w:sz="4" w:space="0" w:color="auto"/>
              <w:bottom w:val="single" w:sz="4" w:space="0" w:color="auto"/>
              <w:right w:val="single" w:sz="4" w:space="0" w:color="auto"/>
            </w:tcBorders>
          </w:tcPr>
          <w:p w14:paraId="7C764DAB" w14:textId="77777777" w:rsidR="00F51498" w:rsidRPr="00F51498" w:rsidRDefault="00CA2D91"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1AB39300" w14:textId="555D6EF3" w:rsidR="0093218F" w:rsidRPr="00970122" w:rsidRDefault="00CA2D91" w:rsidP="007529B3">
            <w:pPr>
              <w:tabs>
                <w:tab w:val="left" w:pos="9356"/>
              </w:tabs>
              <w:spacing w:after="0" w:line="360" w:lineRule="auto"/>
              <w:jc w:val="both"/>
              <w:rPr>
                <w:rFonts w:ascii="GHEA Grapalat" w:eastAsia="Times New Roman" w:hAnsi="GHEA Grapalat"/>
                <w:sz w:val="24"/>
                <w:szCs w:val="24"/>
                <w:lang w:val="hy-AM" w:eastAsia="en-US"/>
              </w:rPr>
            </w:pPr>
            <w:r w:rsidRPr="00970122">
              <w:rPr>
                <w:rFonts w:ascii="GHEA Grapalat" w:hAnsi="GHEA Grapalat"/>
                <w:sz w:val="24"/>
                <w:szCs w:val="24"/>
                <w:lang w:val="hy-AM"/>
              </w:rPr>
              <w:t>Կատարվել է համապատասխան փոփոխություն։</w:t>
            </w:r>
          </w:p>
        </w:tc>
      </w:tr>
      <w:tr w:rsidR="00970122" w:rsidRPr="00FA3902" w14:paraId="79D66478"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8C80C83" w14:textId="08D289AB"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 xml:space="preserve">5. Առաջարկում ենք անդրադառնալ նախագծի 13-րդ կետի անհրաժեշտությանը (մասնավորապես՝ քննարկման ենթակա ենք համարում այն հարցը, թե ՊՈԱԿ-ը հիմնադրամի վերակազմակերպելու </w:t>
            </w:r>
            <w:r w:rsidRPr="00970122">
              <w:rPr>
                <w:rFonts w:ascii="GHEA Grapalat" w:hAnsi="GHEA Grapalat" w:cs="DejaVuSans-Bold"/>
                <w:bCs/>
                <w:sz w:val="24"/>
                <w:szCs w:val="24"/>
                <w:lang w:val="hy-AM"/>
              </w:rPr>
              <w:lastRenderedPageBreak/>
              <w:t>պարագայում արդյո՞ք կարիք կա ուժը կորցրած ճանաչել տվյալ ՊՈԱԿ-ի ստեղծման մասին որոշումը):</w:t>
            </w:r>
          </w:p>
        </w:tc>
        <w:tc>
          <w:tcPr>
            <w:tcW w:w="6669" w:type="dxa"/>
            <w:gridSpan w:val="5"/>
            <w:tcBorders>
              <w:top w:val="single" w:sz="4" w:space="0" w:color="auto"/>
              <w:left w:val="single" w:sz="4" w:space="0" w:color="auto"/>
              <w:bottom w:val="single" w:sz="4" w:space="0" w:color="auto"/>
              <w:right w:val="single" w:sz="4" w:space="0" w:color="auto"/>
            </w:tcBorders>
          </w:tcPr>
          <w:p w14:paraId="37BC49F8" w14:textId="77777777" w:rsidR="00F51498" w:rsidRPr="00F51498" w:rsidRDefault="00F56722"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lastRenderedPageBreak/>
              <w:t xml:space="preserve">Ընդունվել է։ </w:t>
            </w:r>
          </w:p>
          <w:p w14:paraId="326578C1" w14:textId="618EA0D1" w:rsidR="0093218F" w:rsidRPr="00970122" w:rsidRDefault="00F56722"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cs="DejaVuSans-Bold"/>
                <w:bCs/>
                <w:sz w:val="24"/>
                <w:szCs w:val="24"/>
                <w:lang w:val="hy-AM"/>
              </w:rPr>
              <w:t xml:space="preserve">Նախագծի 13-րդ կետը հանվել է։ </w:t>
            </w:r>
          </w:p>
        </w:tc>
      </w:tr>
      <w:tr w:rsidR="00970122" w:rsidRPr="00FA3902" w14:paraId="03B52CF6"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6A1A5C4" w14:textId="77777777" w:rsidR="00FA0870"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cs="DejaVuSans-Bold"/>
                <w:bCs/>
                <w:sz w:val="24"/>
                <w:szCs w:val="24"/>
                <w:lang w:val="hy-AM"/>
              </w:rPr>
              <w:lastRenderedPageBreak/>
              <w:t xml:space="preserve">6. Նախագծի </w:t>
            </w:r>
            <w:r w:rsidRPr="00970122">
              <w:rPr>
                <w:rFonts w:ascii="GHEA Grapalat" w:hAnsi="GHEA Grapalat"/>
                <w:sz w:val="24"/>
                <w:szCs w:val="24"/>
                <w:lang w:val="hy-AM"/>
              </w:rPr>
              <w:t>N 1 հավելվածի՝</w:t>
            </w:r>
          </w:p>
          <w:p w14:paraId="197B7204" w14:textId="0D77B87E"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sz w:val="24"/>
                <w:szCs w:val="24"/>
                <w:lang w:val="hy-AM"/>
              </w:rPr>
              <w:t xml:space="preserve">1) </w:t>
            </w:r>
            <w:r w:rsidRPr="00970122">
              <w:rPr>
                <w:rFonts w:ascii="GHEA Grapalat" w:hAnsi="GHEA Grapalat" w:cs="DejaVuSans-Bold"/>
                <w:bCs/>
                <w:sz w:val="24"/>
                <w:szCs w:val="24"/>
                <w:lang w:val="hy-AM"/>
              </w:rPr>
              <w:t>3-րդ բաժինը վերնագրված է «ԱԿԱԴԵՄԻԱՅԻ ԳՈՐԾՈՒՆԵՈՒԹՅԱՆ ԱՌԱՐԿԱՆ, ՆՊԱՏԱԿՆԵՐՆ ՈՒ ԻՐԱՎԱՍՈՒԹՅՈՒՆՆԵՐԸ», սակայն բաժնի շարադրանքը վերնագրին չի համապատասխանում (նախ խոսվում է գործունեության հիմնական նպատակի, այնուհետև՝ առաքելության, գործունեության առարկայի, գործառույթների մասին).</w:t>
            </w:r>
          </w:p>
        </w:tc>
        <w:tc>
          <w:tcPr>
            <w:tcW w:w="6669" w:type="dxa"/>
            <w:gridSpan w:val="5"/>
            <w:tcBorders>
              <w:top w:val="single" w:sz="4" w:space="0" w:color="auto"/>
              <w:left w:val="single" w:sz="4" w:space="0" w:color="auto"/>
              <w:bottom w:val="single" w:sz="4" w:space="0" w:color="auto"/>
              <w:right w:val="single" w:sz="4" w:space="0" w:color="auto"/>
            </w:tcBorders>
          </w:tcPr>
          <w:p w14:paraId="213DD064" w14:textId="77777777" w:rsidR="00F51498" w:rsidRPr="00F51498" w:rsidRDefault="008B5714"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1F93C9E6" w14:textId="4D6E72FA" w:rsidR="0093218F" w:rsidRPr="00970122" w:rsidRDefault="008B5714"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42D13F1A"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073FAF9" w14:textId="77777777" w:rsidR="00FA0870"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 xml:space="preserve">2) 18-րդ կետի՝ </w:t>
            </w:r>
          </w:p>
          <w:p w14:paraId="588A99E1" w14:textId="3249F176"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ա. 1-ին ենթակետում խոսվում է լիազոր մարմնի կողմից Ակադեմիային վերապահված այլ պետական ու ոչ պետական գիտատեխնոլոգիական ծրագրերի արդյունքների փորձաքննության և արդյունավետության գնահատման մասին, սակայն հարկ է նկատի ունենալ, որ վերոհիշյալ գործառույթները վերապահված են ոչ թե լիազոր մարմնի կողմից, այլ օրենքով և հիմնադրի հաստատած կանոնադրությամբ.</w:t>
            </w:r>
          </w:p>
        </w:tc>
        <w:tc>
          <w:tcPr>
            <w:tcW w:w="6669" w:type="dxa"/>
            <w:gridSpan w:val="5"/>
            <w:tcBorders>
              <w:top w:val="single" w:sz="4" w:space="0" w:color="auto"/>
              <w:left w:val="single" w:sz="4" w:space="0" w:color="auto"/>
              <w:bottom w:val="single" w:sz="4" w:space="0" w:color="auto"/>
              <w:right w:val="single" w:sz="4" w:space="0" w:color="auto"/>
            </w:tcBorders>
          </w:tcPr>
          <w:p w14:paraId="7EF5D4DB" w14:textId="77777777" w:rsidR="00F51498" w:rsidRPr="00F51498" w:rsidRDefault="006D78F1"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659C9371" w14:textId="5B70518F" w:rsidR="0093218F" w:rsidRPr="00970122" w:rsidRDefault="006D78F1" w:rsidP="007529B3">
            <w:pPr>
              <w:tabs>
                <w:tab w:val="left" w:pos="9356"/>
              </w:tabs>
              <w:spacing w:after="0" w:line="360" w:lineRule="auto"/>
              <w:jc w:val="both"/>
              <w:rPr>
                <w:rFonts w:ascii="GHEA Grapalat" w:eastAsia="Microsoft JhengHei" w:hAnsi="GHEA Grapalat" w:cs="Microsoft JhengHei"/>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676BEBBE"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06E953F" w14:textId="54232EE3"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 xml:space="preserve">բ. 2-րդ ենթակետում հասկանալի չէ տարբեր հիմնախնդիրների վերհանման ու դրանց ուղղությամբ առաջարկությունների, գիտական, </w:t>
            </w:r>
            <w:r w:rsidRPr="00970122">
              <w:rPr>
                <w:rFonts w:ascii="GHEA Grapalat" w:hAnsi="GHEA Grapalat" w:cs="DejaVuSans-Bold"/>
                <w:bCs/>
                <w:sz w:val="24"/>
                <w:szCs w:val="24"/>
                <w:lang w:val="hy-AM"/>
              </w:rPr>
              <w:lastRenderedPageBreak/>
              <w:t>գիտատեխնոլոգիական ու ներդրումային ծրագրերի կազմման և ներկայացման (այդ թվում՝ Ակադեմիայի համակարգում չներառված կառույցների կողմից) աշխատանքները համակարգելու լիազորությունը Ակադեմիայի միջոցով իրականացնելու մեխանիզմը.</w:t>
            </w:r>
          </w:p>
        </w:tc>
        <w:tc>
          <w:tcPr>
            <w:tcW w:w="6669" w:type="dxa"/>
            <w:gridSpan w:val="5"/>
            <w:tcBorders>
              <w:top w:val="single" w:sz="4" w:space="0" w:color="auto"/>
              <w:left w:val="single" w:sz="4" w:space="0" w:color="auto"/>
              <w:bottom w:val="single" w:sz="4" w:space="0" w:color="auto"/>
              <w:right w:val="single" w:sz="4" w:space="0" w:color="auto"/>
            </w:tcBorders>
          </w:tcPr>
          <w:p w14:paraId="1DA7AAD5" w14:textId="77777777" w:rsidR="00F51498" w:rsidRPr="00F51498" w:rsidRDefault="006D78F1"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lastRenderedPageBreak/>
              <w:t xml:space="preserve">Ընդունվել է։ </w:t>
            </w:r>
          </w:p>
          <w:p w14:paraId="581CE437" w14:textId="37F3C3B4" w:rsidR="0093218F" w:rsidRPr="00970122" w:rsidRDefault="006D78F1"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lastRenderedPageBreak/>
              <w:t>Կատարվել է համապատասխան փոփոխություն։</w:t>
            </w:r>
            <w:r w:rsidR="008500D8" w:rsidRPr="00970122">
              <w:rPr>
                <w:rFonts w:ascii="GHEA Grapalat" w:hAnsi="GHEA Grapalat"/>
                <w:sz w:val="24"/>
                <w:szCs w:val="24"/>
                <w:lang w:val="hy-AM"/>
              </w:rPr>
              <w:t xml:space="preserve"> Ավելացվել է Օրենքով սահմանված </w:t>
            </w:r>
            <w:r w:rsidR="00AB6C6F" w:rsidRPr="00970122">
              <w:rPr>
                <w:rFonts w:ascii="GHEA Grapalat" w:hAnsi="GHEA Grapalat"/>
                <w:sz w:val="24"/>
                <w:szCs w:val="24"/>
                <w:lang w:val="hy-AM"/>
              </w:rPr>
              <w:t>կարգա</w:t>
            </w:r>
            <w:r w:rsidR="008500D8" w:rsidRPr="00970122">
              <w:rPr>
                <w:rFonts w:ascii="GHEA Grapalat" w:hAnsi="GHEA Grapalat"/>
                <w:sz w:val="24"/>
                <w:szCs w:val="24"/>
                <w:lang w:val="hy-AM"/>
              </w:rPr>
              <w:t>վորող դրույթը։</w:t>
            </w:r>
          </w:p>
        </w:tc>
      </w:tr>
      <w:tr w:rsidR="00970122" w:rsidRPr="00FA3902" w14:paraId="07F07BC7"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323FC917" w14:textId="53058018"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lastRenderedPageBreak/>
              <w:t>գ. 3-րդ ենթակետում անհրաժեշտ է հստակեցնել, թե պետական մարմիններին փորձագիտական խորհրդատվությունն ինչ հիմունքներով է տրամադրվելու.</w:t>
            </w:r>
          </w:p>
        </w:tc>
        <w:tc>
          <w:tcPr>
            <w:tcW w:w="6669" w:type="dxa"/>
            <w:gridSpan w:val="5"/>
            <w:tcBorders>
              <w:top w:val="single" w:sz="4" w:space="0" w:color="auto"/>
              <w:left w:val="single" w:sz="4" w:space="0" w:color="auto"/>
              <w:bottom w:val="single" w:sz="4" w:space="0" w:color="auto"/>
              <w:right w:val="single" w:sz="4" w:space="0" w:color="auto"/>
            </w:tcBorders>
          </w:tcPr>
          <w:p w14:paraId="025F1354" w14:textId="77777777" w:rsidR="00F51498" w:rsidRPr="00F51498" w:rsidRDefault="008500D8"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Ը</w:t>
            </w:r>
            <w:r w:rsidR="005F4A38" w:rsidRPr="00F51498">
              <w:rPr>
                <w:rFonts w:ascii="GHEA Grapalat" w:hAnsi="GHEA Grapalat"/>
                <w:b/>
                <w:sz w:val="24"/>
                <w:szCs w:val="24"/>
                <w:lang w:val="hy-AM"/>
              </w:rPr>
              <w:t>ն</w:t>
            </w:r>
            <w:r w:rsidRPr="00F51498">
              <w:rPr>
                <w:rFonts w:ascii="GHEA Grapalat" w:hAnsi="GHEA Grapalat"/>
                <w:b/>
                <w:sz w:val="24"/>
                <w:szCs w:val="24"/>
                <w:lang w:val="hy-AM"/>
              </w:rPr>
              <w:t xml:space="preserve">դունվել է։ </w:t>
            </w:r>
          </w:p>
          <w:p w14:paraId="5E4E967F" w14:textId="44516A12" w:rsidR="0093218F" w:rsidRPr="00970122" w:rsidRDefault="008500D8"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 xml:space="preserve">Կատարվել է համապատասխան փոփոխություն։ Ավելացվել է Օրենքով սահմանված </w:t>
            </w:r>
            <w:r w:rsidR="00AB6C6F" w:rsidRPr="00970122">
              <w:rPr>
                <w:rFonts w:ascii="GHEA Grapalat" w:hAnsi="GHEA Grapalat"/>
                <w:sz w:val="24"/>
                <w:szCs w:val="24"/>
                <w:lang w:val="hy-AM"/>
              </w:rPr>
              <w:t>կարգավորող</w:t>
            </w:r>
            <w:r w:rsidRPr="00970122">
              <w:rPr>
                <w:rFonts w:ascii="GHEA Grapalat" w:hAnsi="GHEA Grapalat"/>
                <w:sz w:val="24"/>
                <w:szCs w:val="24"/>
                <w:lang w:val="hy-AM"/>
              </w:rPr>
              <w:t xml:space="preserve"> դրույթը։</w:t>
            </w:r>
          </w:p>
        </w:tc>
      </w:tr>
      <w:tr w:rsidR="00970122" w:rsidRPr="00FA3902" w14:paraId="5A2FE939"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55FCEF99" w14:textId="643EF49E"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դ. 5-րդ ենթակետով Ակադեմիայի առաջ գիտատեխնոլոգիական առաջընթացի սկզբունքորեն նոր ուղիների բացահայտման խնդիր է դրվում, ինչի իրագործելիությունը խնդրահարույց է,</w:t>
            </w:r>
          </w:p>
        </w:tc>
        <w:tc>
          <w:tcPr>
            <w:tcW w:w="6669" w:type="dxa"/>
            <w:gridSpan w:val="5"/>
            <w:tcBorders>
              <w:top w:val="single" w:sz="4" w:space="0" w:color="auto"/>
              <w:left w:val="single" w:sz="4" w:space="0" w:color="auto"/>
              <w:bottom w:val="single" w:sz="4" w:space="0" w:color="auto"/>
              <w:right w:val="single" w:sz="4" w:space="0" w:color="auto"/>
            </w:tcBorders>
          </w:tcPr>
          <w:p w14:paraId="6D9AC0D1" w14:textId="77777777" w:rsidR="00F51498" w:rsidRPr="00F51498" w:rsidRDefault="00AB6C6F"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Ը</w:t>
            </w:r>
            <w:r w:rsidR="005F4A38" w:rsidRPr="00F51498">
              <w:rPr>
                <w:rFonts w:ascii="GHEA Grapalat" w:hAnsi="GHEA Grapalat"/>
                <w:b/>
                <w:sz w:val="24"/>
                <w:szCs w:val="24"/>
                <w:lang w:val="hy-AM"/>
              </w:rPr>
              <w:t>ն</w:t>
            </w:r>
            <w:r w:rsidRPr="00F51498">
              <w:rPr>
                <w:rFonts w:ascii="GHEA Grapalat" w:hAnsi="GHEA Grapalat"/>
                <w:b/>
                <w:sz w:val="24"/>
                <w:szCs w:val="24"/>
                <w:lang w:val="hy-AM"/>
              </w:rPr>
              <w:t xml:space="preserve">դունվել է։ </w:t>
            </w:r>
          </w:p>
          <w:p w14:paraId="343C00F7" w14:textId="14752861" w:rsidR="0093218F" w:rsidRPr="00970122" w:rsidRDefault="00AB6C6F"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 Ավելացվել է Օրենքով սահմանված կարգավորող դրույթը։</w:t>
            </w:r>
          </w:p>
          <w:p w14:paraId="58B606CE" w14:textId="150FF568" w:rsidR="0093218F" w:rsidRPr="00970122" w:rsidRDefault="0093218F" w:rsidP="007529B3">
            <w:pPr>
              <w:tabs>
                <w:tab w:val="left" w:pos="9356"/>
              </w:tabs>
              <w:spacing w:after="0" w:line="360" w:lineRule="auto"/>
              <w:jc w:val="both"/>
              <w:rPr>
                <w:rFonts w:ascii="GHEA Grapalat" w:hAnsi="GHEA Grapalat"/>
                <w:sz w:val="24"/>
                <w:szCs w:val="24"/>
                <w:lang w:val="hy-AM"/>
              </w:rPr>
            </w:pPr>
          </w:p>
        </w:tc>
      </w:tr>
      <w:tr w:rsidR="00970122" w:rsidRPr="00FA3902" w14:paraId="75DBF497"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334617D3" w14:textId="77777777" w:rsidR="00FA0870"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3) 19-րդ կետի՝</w:t>
            </w:r>
          </w:p>
          <w:p w14:paraId="242B73FE" w14:textId="559A1E87"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ա. 1-ին ենթակետում պարզաբանման ենթակա է, թե պետական լիազոր մարմնի (Բարձրագույն կրթության և գիտության կոմիտեի) համապատասխան գործառույթի հետ հնարավոր համընկնման տեսանկյունից ինչ ընդգրկում է ունենալու փորձագիտական աշխատանքների կազմակերպումն ու համակարգումը.</w:t>
            </w:r>
          </w:p>
        </w:tc>
        <w:tc>
          <w:tcPr>
            <w:tcW w:w="6669" w:type="dxa"/>
            <w:gridSpan w:val="5"/>
            <w:tcBorders>
              <w:top w:val="single" w:sz="4" w:space="0" w:color="auto"/>
              <w:left w:val="single" w:sz="4" w:space="0" w:color="auto"/>
              <w:bottom w:val="single" w:sz="4" w:space="0" w:color="auto"/>
              <w:right w:val="single" w:sz="4" w:space="0" w:color="auto"/>
            </w:tcBorders>
          </w:tcPr>
          <w:p w14:paraId="1C42119E" w14:textId="77777777" w:rsidR="00F51498" w:rsidRPr="00F51498" w:rsidRDefault="002950FF" w:rsidP="002950FF">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Ը</w:t>
            </w:r>
            <w:r w:rsidR="005F4A38" w:rsidRPr="00F51498">
              <w:rPr>
                <w:rFonts w:ascii="GHEA Grapalat" w:hAnsi="GHEA Grapalat"/>
                <w:b/>
                <w:sz w:val="24"/>
                <w:szCs w:val="24"/>
                <w:lang w:val="hy-AM"/>
              </w:rPr>
              <w:t>ն</w:t>
            </w:r>
            <w:r w:rsidRPr="00F51498">
              <w:rPr>
                <w:rFonts w:ascii="GHEA Grapalat" w:hAnsi="GHEA Grapalat"/>
                <w:b/>
                <w:sz w:val="24"/>
                <w:szCs w:val="24"/>
                <w:lang w:val="hy-AM"/>
              </w:rPr>
              <w:t xml:space="preserve">դունվել է։ </w:t>
            </w:r>
          </w:p>
          <w:p w14:paraId="0ADA2323" w14:textId="64E40FE1" w:rsidR="002950FF" w:rsidRPr="00970122" w:rsidRDefault="002950FF" w:rsidP="002950FF">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 Ավելացվել է Օրենքով սահմանված կարգավորող դրույթը։</w:t>
            </w:r>
          </w:p>
          <w:p w14:paraId="4B8CDBE0" w14:textId="77777777" w:rsidR="0093218F" w:rsidRPr="00970122" w:rsidRDefault="0093218F" w:rsidP="00FA0870">
            <w:pPr>
              <w:tabs>
                <w:tab w:val="left" w:pos="9356"/>
              </w:tabs>
              <w:spacing w:after="0" w:line="360" w:lineRule="auto"/>
              <w:jc w:val="both"/>
              <w:rPr>
                <w:rFonts w:ascii="GHEA Grapalat" w:hAnsi="GHEA Grapalat"/>
                <w:sz w:val="24"/>
                <w:szCs w:val="24"/>
                <w:lang w:val="hy-AM"/>
              </w:rPr>
            </w:pPr>
          </w:p>
        </w:tc>
      </w:tr>
      <w:tr w:rsidR="00970122" w:rsidRPr="00FA3902" w14:paraId="1C814698"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21F07D0" w14:textId="72F0F171"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lastRenderedPageBreak/>
              <w:t>բ. 5-րդ ենթակետի ձևակերպումը (հանրային նշանակության գիտական խնդիրների բացահայտումը) չի համապատասխանում Օրենքի 9-րդ հոդվածի 11-րդ մասի 10-րդ կետի պահանջին, ըստ որի՝ ակադեմիայի գործունեության հիմնական ուղղություններից է «հանրային և համամարդկային նշանակության գիտական խնդիրների բացահայտումը».</w:t>
            </w:r>
          </w:p>
        </w:tc>
        <w:tc>
          <w:tcPr>
            <w:tcW w:w="6669" w:type="dxa"/>
            <w:gridSpan w:val="5"/>
            <w:tcBorders>
              <w:top w:val="single" w:sz="4" w:space="0" w:color="auto"/>
              <w:left w:val="single" w:sz="4" w:space="0" w:color="auto"/>
              <w:bottom w:val="single" w:sz="4" w:space="0" w:color="auto"/>
              <w:right w:val="single" w:sz="4" w:space="0" w:color="auto"/>
            </w:tcBorders>
          </w:tcPr>
          <w:p w14:paraId="0553620E" w14:textId="77777777" w:rsidR="00F51498" w:rsidRPr="00F51498" w:rsidRDefault="002950FF"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Ը</w:t>
            </w:r>
            <w:r w:rsidR="005F4A38" w:rsidRPr="00F51498">
              <w:rPr>
                <w:rFonts w:ascii="GHEA Grapalat" w:hAnsi="GHEA Grapalat"/>
                <w:b/>
                <w:sz w:val="24"/>
                <w:szCs w:val="24"/>
                <w:lang w:val="hy-AM"/>
              </w:rPr>
              <w:t>ն</w:t>
            </w:r>
            <w:r w:rsidRPr="00F51498">
              <w:rPr>
                <w:rFonts w:ascii="GHEA Grapalat" w:hAnsi="GHEA Grapalat"/>
                <w:b/>
                <w:sz w:val="24"/>
                <w:szCs w:val="24"/>
                <w:lang w:val="hy-AM"/>
              </w:rPr>
              <w:t xml:space="preserve">դունվել է։ </w:t>
            </w:r>
          </w:p>
          <w:p w14:paraId="33BAB367" w14:textId="2DAA9CF0" w:rsidR="0093218F" w:rsidRPr="00970122" w:rsidRDefault="002950FF"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6F64DBFA"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67DF655" w14:textId="52408CC3"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գ. 13-րդ ենթակետի շարադրանքը չի համապատասխանում մյուս ենթակետերի շարադասությանը.</w:t>
            </w:r>
          </w:p>
        </w:tc>
        <w:tc>
          <w:tcPr>
            <w:tcW w:w="6669" w:type="dxa"/>
            <w:gridSpan w:val="5"/>
            <w:tcBorders>
              <w:top w:val="single" w:sz="4" w:space="0" w:color="auto"/>
              <w:left w:val="single" w:sz="4" w:space="0" w:color="auto"/>
              <w:bottom w:val="single" w:sz="4" w:space="0" w:color="auto"/>
              <w:right w:val="single" w:sz="4" w:space="0" w:color="auto"/>
            </w:tcBorders>
          </w:tcPr>
          <w:p w14:paraId="7FE3F9BA" w14:textId="77777777" w:rsidR="00F51498" w:rsidRPr="00F51498" w:rsidRDefault="002950FF"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Ը</w:t>
            </w:r>
            <w:r w:rsidR="005F4A38" w:rsidRPr="00F51498">
              <w:rPr>
                <w:rFonts w:ascii="GHEA Grapalat" w:hAnsi="GHEA Grapalat"/>
                <w:b/>
                <w:sz w:val="24"/>
                <w:szCs w:val="24"/>
                <w:lang w:val="hy-AM"/>
              </w:rPr>
              <w:t>ն</w:t>
            </w:r>
            <w:r w:rsidRPr="00F51498">
              <w:rPr>
                <w:rFonts w:ascii="GHEA Grapalat" w:hAnsi="GHEA Grapalat"/>
                <w:b/>
                <w:sz w:val="24"/>
                <w:szCs w:val="24"/>
                <w:lang w:val="hy-AM"/>
              </w:rPr>
              <w:t xml:space="preserve">դունվել է։ </w:t>
            </w:r>
          </w:p>
          <w:p w14:paraId="0058F2BD" w14:textId="6AE575C5" w:rsidR="0093218F" w:rsidRPr="00970122" w:rsidRDefault="002950FF" w:rsidP="007529B3">
            <w:pPr>
              <w:tabs>
                <w:tab w:val="left" w:pos="9356"/>
              </w:tabs>
              <w:spacing w:after="0" w:line="360" w:lineRule="auto"/>
              <w:jc w:val="both"/>
              <w:rPr>
                <w:rFonts w:ascii="GHEA Grapalat" w:eastAsia="Microsoft JhengHei" w:hAnsi="GHEA Grapalat" w:cs="Microsoft JhengHei"/>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384DF6E9"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B58032E" w14:textId="04848776"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դ. 15-րդ ենթակետում Ակադեմիայի գործառույթների շարքում նշվում է «գիտագրադարանային արդի ծառայությունների մատուցումը», սակայն հարկ է նկատի ունենալ, որ ՀՀ ԳԱԱ «Հիմնարար գիտական գրադարան» ՊՈԱԿ-ը փոխանցվում է ԿԳՄՍ նախարարության ենթակայությանը,</w:t>
            </w:r>
          </w:p>
        </w:tc>
        <w:tc>
          <w:tcPr>
            <w:tcW w:w="6669" w:type="dxa"/>
            <w:gridSpan w:val="5"/>
            <w:tcBorders>
              <w:top w:val="single" w:sz="4" w:space="0" w:color="auto"/>
              <w:left w:val="single" w:sz="4" w:space="0" w:color="auto"/>
              <w:bottom w:val="single" w:sz="4" w:space="0" w:color="auto"/>
              <w:right w:val="single" w:sz="4" w:space="0" w:color="auto"/>
            </w:tcBorders>
          </w:tcPr>
          <w:p w14:paraId="0AFF3586" w14:textId="77777777" w:rsidR="00F51498" w:rsidRPr="00F51498" w:rsidRDefault="005F4A38" w:rsidP="005F4A38">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4A5E6D03" w14:textId="67F05BD0" w:rsidR="005F4A38" w:rsidRPr="00970122" w:rsidRDefault="005F4A38" w:rsidP="005F4A38">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 Ավելացվել է Օրենքով սահմանված կարգավորող դրույթը։</w:t>
            </w:r>
          </w:p>
          <w:p w14:paraId="7A94C4C7" w14:textId="6B4D609A" w:rsidR="0093218F" w:rsidRPr="00970122" w:rsidRDefault="0093218F" w:rsidP="007529B3">
            <w:pPr>
              <w:tabs>
                <w:tab w:val="left" w:pos="9356"/>
              </w:tabs>
              <w:spacing w:after="0" w:line="360" w:lineRule="auto"/>
              <w:jc w:val="both"/>
              <w:rPr>
                <w:rFonts w:ascii="GHEA Grapalat" w:eastAsia="Microsoft JhengHei" w:hAnsi="GHEA Grapalat" w:cs="Microsoft JhengHei"/>
                <w:sz w:val="24"/>
                <w:szCs w:val="24"/>
                <w:lang w:val="hy-AM"/>
              </w:rPr>
            </w:pPr>
          </w:p>
        </w:tc>
      </w:tr>
      <w:tr w:rsidR="00970122" w:rsidRPr="00FA3902" w14:paraId="14A208D6"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20622C9" w14:textId="3ADFFFCE"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4) 28-29-րդ կետերն ավելորդ են, քանի որ չեն համապատասխանում բաժնի վերնագրին (կառավարման մարմինների մասին չեն): Բացի այդ, 28-րդ կետը կրկնում է հավելվածի 1-ին կետի կարգավորումը.</w:t>
            </w:r>
          </w:p>
        </w:tc>
        <w:tc>
          <w:tcPr>
            <w:tcW w:w="6669" w:type="dxa"/>
            <w:gridSpan w:val="5"/>
            <w:tcBorders>
              <w:top w:val="single" w:sz="4" w:space="0" w:color="auto"/>
              <w:left w:val="single" w:sz="4" w:space="0" w:color="auto"/>
              <w:bottom w:val="single" w:sz="4" w:space="0" w:color="auto"/>
              <w:right w:val="single" w:sz="4" w:space="0" w:color="auto"/>
            </w:tcBorders>
          </w:tcPr>
          <w:p w14:paraId="6B97706A" w14:textId="77777777" w:rsidR="00F51498" w:rsidRPr="00F51498" w:rsidRDefault="005F4A38"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73B8D3CB" w14:textId="7BB50BED" w:rsidR="0093218F" w:rsidRPr="00970122" w:rsidRDefault="005F4A38" w:rsidP="007529B3">
            <w:pPr>
              <w:tabs>
                <w:tab w:val="left" w:pos="9356"/>
              </w:tabs>
              <w:spacing w:after="0" w:line="360" w:lineRule="auto"/>
              <w:jc w:val="both"/>
              <w:rPr>
                <w:rFonts w:ascii="GHEA Grapalat" w:eastAsia="Microsoft JhengHei" w:hAnsi="GHEA Grapalat" w:cs="Microsoft JhengHei"/>
                <w:sz w:val="24"/>
                <w:szCs w:val="24"/>
                <w:lang w:val="hy-AM"/>
              </w:rPr>
            </w:pPr>
            <w:r w:rsidRPr="00970122">
              <w:rPr>
                <w:rFonts w:ascii="GHEA Grapalat" w:hAnsi="GHEA Grapalat"/>
                <w:sz w:val="24"/>
                <w:szCs w:val="24"/>
                <w:lang w:val="hy-AM"/>
              </w:rPr>
              <w:t>Կատարվել է համապատասխան փոփոխություն։ Կանոնադրության ն</w:t>
            </w:r>
            <w:r w:rsidR="00495CE2" w:rsidRPr="00970122">
              <w:rPr>
                <w:rFonts w:ascii="GHEA Grapalat" w:hAnsi="GHEA Grapalat"/>
                <w:sz w:val="24"/>
                <w:szCs w:val="24"/>
                <w:lang w:val="hy-AM"/>
              </w:rPr>
              <w:t>շ</w:t>
            </w:r>
            <w:r w:rsidRPr="00970122">
              <w:rPr>
                <w:rFonts w:ascii="GHEA Grapalat" w:hAnsi="GHEA Grapalat"/>
                <w:sz w:val="24"/>
                <w:szCs w:val="24"/>
                <w:lang w:val="hy-AM"/>
              </w:rPr>
              <w:t>ված կետերը հանվել են։</w:t>
            </w:r>
          </w:p>
        </w:tc>
      </w:tr>
      <w:tr w:rsidR="00970122" w:rsidRPr="00FA3902" w14:paraId="61A06703"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13026FA" w14:textId="141EBD39"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5) 30-րդ կետում Ակադեմիայի կառավարման մարմինների շարքում անդրադարձ չկա գիտական խորհրդին.</w:t>
            </w:r>
          </w:p>
        </w:tc>
        <w:tc>
          <w:tcPr>
            <w:tcW w:w="6669" w:type="dxa"/>
            <w:gridSpan w:val="5"/>
            <w:tcBorders>
              <w:top w:val="single" w:sz="4" w:space="0" w:color="auto"/>
              <w:left w:val="single" w:sz="4" w:space="0" w:color="auto"/>
              <w:bottom w:val="single" w:sz="4" w:space="0" w:color="auto"/>
              <w:right w:val="single" w:sz="4" w:space="0" w:color="auto"/>
            </w:tcBorders>
          </w:tcPr>
          <w:p w14:paraId="15E020D5" w14:textId="77777777" w:rsidR="00F51498" w:rsidRPr="00F51498" w:rsidRDefault="0040616D"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Չի ընդունվել։ </w:t>
            </w:r>
          </w:p>
          <w:p w14:paraId="63918B78" w14:textId="2BC09350" w:rsidR="0093218F" w:rsidRPr="00970122" w:rsidRDefault="0040616D"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Ակադեմիայի գիտական խորհուրդը խորհրդակցական մարմին է։</w:t>
            </w:r>
          </w:p>
        </w:tc>
      </w:tr>
      <w:tr w:rsidR="00970122" w:rsidRPr="00FA3902" w14:paraId="324E74A4"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19CD7EC" w14:textId="1C48E632"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lastRenderedPageBreak/>
              <w:t>6) 32-33-րդ կետերը չեն համապատասխանում բաժնի վերնագրին (թվարկվում են ղեկավար պաշտոնները, մինչդեռ բաժինը կառավարման մարմինների մասին է).</w:t>
            </w:r>
          </w:p>
        </w:tc>
        <w:tc>
          <w:tcPr>
            <w:tcW w:w="6669" w:type="dxa"/>
            <w:gridSpan w:val="5"/>
            <w:tcBorders>
              <w:top w:val="single" w:sz="4" w:space="0" w:color="auto"/>
              <w:left w:val="single" w:sz="4" w:space="0" w:color="auto"/>
              <w:bottom w:val="single" w:sz="4" w:space="0" w:color="auto"/>
              <w:right w:val="single" w:sz="4" w:space="0" w:color="auto"/>
            </w:tcBorders>
          </w:tcPr>
          <w:p w14:paraId="203934AB" w14:textId="77777777" w:rsidR="00F51498" w:rsidRPr="00F51498" w:rsidRDefault="00495CE2"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6F6289D4" w14:textId="52584AC4" w:rsidR="0093218F" w:rsidRPr="00970122" w:rsidRDefault="00495CE2"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 բաժնի վերնագրում։</w:t>
            </w:r>
          </w:p>
        </w:tc>
      </w:tr>
      <w:tr w:rsidR="00970122" w:rsidRPr="00FA3902" w14:paraId="7D69B46C"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6DD7D57" w14:textId="632DDC6A"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7) 36-րդ կետի 1-ին ենթակետում «կետի» և «ենթակետի» բառերն անհրաժեշտ է փոխարինել համապատասխանաբար «հոդվածի» և «մասի» բառերով.</w:t>
            </w:r>
          </w:p>
        </w:tc>
        <w:tc>
          <w:tcPr>
            <w:tcW w:w="6669" w:type="dxa"/>
            <w:gridSpan w:val="5"/>
            <w:tcBorders>
              <w:top w:val="single" w:sz="4" w:space="0" w:color="auto"/>
              <w:left w:val="single" w:sz="4" w:space="0" w:color="auto"/>
              <w:bottom w:val="single" w:sz="4" w:space="0" w:color="auto"/>
              <w:right w:val="single" w:sz="4" w:space="0" w:color="auto"/>
            </w:tcBorders>
          </w:tcPr>
          <w:p w14:paraId="01E85E1F" w14:textId="77777777" w:rsidR="00F51498" w:rsidRPr="00F51498" w:rsidRDefault="00495CE2"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7245DE2F" w14:textId="4DA65A70" w:rsidR="0093218F" w:rsidRPr="00970122" w:rsidRDefault="00495CE2"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51498" w14:paraId="1487A110"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43B67FA" w14:textId="135A9073"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8) 46-րդ կետի համաձայն՝ «Ակադեմիայի կառավարման բարձրագույն մարմինն Ակադեմիայի հոգաբարձուների խորհուրդն է՝ Ակադեմիայի Նախագահությունը»: Գտնում ենք, որ Ակադեմիայի կարգավիճակի առանձնահատկությունները նկատի ունենալով՝ նպատակահարմար է սույն ձևակերպումը հանել կանոնադրության նախագծից՝ սահմանափակվելով Ակադեմիայի նախագահության գործառույթների նկարագրությամբ: Հարկ է նկատի ունենալ նաև այն հանգամանքը, որ օրենքում Ակադեմիայի կառավարման որևէ մարմնի համար կառավարման բարձրագույն մարմնի կարգավիճակ սահմանված չէ (պարզապես նկարագրված են ընդհանուր ժողովի, Ակադեմիայի նախագահության և նախագահի գործառույթներն ու իրավասությունները).</w:t>
            </w:r>
          </w:p>
        </w:tc>
        <w:tc>
          <w:tcPr>
            <w:tcW w:w="6669" w:type="dxa"/>
            <w:gridSpan w:val="5"/>
            <w:tcBorders>
              <w:top w:val="single" w:sz="4" w:space="0" w:color="auto"/>
              <w:left w:val="single" w:sz="4" w:space="0" w:color="auto"/>
              <w:bottom w:val="single" w:sz="4" w:space="0" w:color="auto"/>
              <w:right w:val="single" w:sz="4" w:space="0" w:color="auto"/>
            </w:tcBorders>
          </w:tcPr>
          <w:p w14:paraId="329487E1" w14:textId="77777777" w:rsidR="00F51498" w:rsidRPr="00F51498" w:rsidRDefault="00ED3102"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6F8676C7" w14:textId="4A6F8029" w:rsidR="0093218F" w:rsidRPr="00970122" w:rsidRDefault="00ED3102"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 Փոխվել է 46 կետի բովանդակությունը։</w:t>
            </w:r>
          </w:p>
        </w:tc>
      </w:tr>
      <w:tr w:rsidR="00970122" w:rsidRPr="00FA3902" w14:paraId="605D8192"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323AA487" w14:textId="4C96C3FC"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lastRenderedPageBreak/>
              <w:t xml:space="preserve">9) </w:t>
            </w:r>
            <w:r w:rsidRPr="00970122">
              <w:rPr>
                <w:rFonts w:ascii="GHEA Grapalat" w:hAnsi="GHEA Grapalat"/>
                <w:kern w:val="2"/>
                <w:sz w:val="24"/>
                <w:szCs w:val="24"/>
                <w:lang w:val="hy-AM"/>
                <w14:ligatures w14:val="standardContextual"/>
              </w:rPr>
              <w:t>47-րդ կետում նախագահության անդամների համար սահմանված են Օրենքից չբխող պահանջներ (Նախագահության անդամներ կարող են լինել պետական բարձր պաշտոն կամ գիտության և կրթության բնագավառների հեղինակավոր և ղեկավար պաշտոն զբաղեցրած կամ զբաղեցնող անձինք), որոնց պարագայում նախագահության անդամ չեն կարող լինել, օրինակ, գիտատեխնոլոգիական ոլորտում գործունեություն ծավալող, գիտության և արտադրության կապն ապահովող գործատուները: Իրավական անորոշություն է պարունակում «հեղինակավոր պաշտոն» ձևակերպումը.</w:t>
            </w:r>
          </w:p>
        </w:tc>
        <w:tc>
          <w:tcPr>
            <w:tcW w:w="6669" w:type="dxa"/>
            <w:gridSpan w:val="5"/>
            <w:tcBorders>
              <w:top w:val="single" w:sz="4" w:space="0" w:color="auto"/>
              <w:left w:val="single" w:sz="4" w:space="0" w:color="auto"/>
              <w:bottom w:val="single" w:sz="4" w:space="0" w:color="auto"/>
              <w:right w:val="single" w:sz="4" w:space="0" w:color="auto"/>
            </w:tcBorders>
          </w:tcPr>
          <w:p w14:paraId="7941C970" w14:textId="77777777" w:rsidR="00F51498" w:rsidRPr="00F51498" w:rsidRDefault="00ED3102" w:rsidP="007529B3">
            <w:pPr>
              <w:tabs>
                <w:tab w:val="left" w:pos="9356"/>
              </w:tabs>
              <w:spacing w:after="0" w:line="360" w:lineRule="auto"/>
              <w:jc w:val="both"/>
              <w:rPr>
                <w:rFonts w:ascii="GHEA Grapalat" w:hAnsi="GHEA Grapalat"/>
                <w:b/>
                <w:sz w:val="24"/>
                <w:szCs w:val="24"/>
                <w:lang w:val="hy-AM"/>
              </w:rPr>
            </w:pPr>
            <w:r w:rsidRPr="00F51498">
              <w:rPr>
                <w:rFonts w:ascii="GHEA Grapalat" w:hAnsi="GHEA Grapalat"/>
                <w:b/>
                <w:sz w:val="24"/>
                <w:szCs w:val="24"/>
                <w:lang w:val="hy-AM"/>
              </w:rPr>
              <w:t xml:space="preserve">Ընդունվել է։ </w:t>
            </w:r>
          </w:p>
          <w:p w14:paraId="7241C633" w14:textId="6BD9CA71" w:rsidR="0093218F" w:rsidRPr="00970122" w:rsidRDefault="00ED3102"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 Հանվել են ձևակերպման խնդրահարու</w:t>
            </w:r>
            <w:r w:rsidR="00F51498">
              <w:rPr>
                <w:rFonts w:ascii="GHEA Grapalat" w:hAnsi="GHEA Grapalat"/>
                <w:sz w:val="24"/>
                <w:szCs w:val="24"/>
                <w:lang w:val="hy-AM"/>
              </w:rPr>
              <w:t>յ</w:t>
            </w:r>
            <w:r w:rsidRPr="00970122">
              <w:rPr>
                <w:rFonts w:ascii="GHEA Grapalat" w:hAnsi="GHEA Grapalat"/>
                <w:sz w:val="24"/>
                <w:szCs w:val="24"/>
                <w:lang w:val="hy-AM"/>
              </w:rPr>
              <w:t>ց մասերը։</w:t>
            </w:r>
          </w:p>
        </w:tc>
      </w:tr>
      <w:tr w:rsidR="00970122" w:rsidRPr="00FA3902" w14:paraId="48600F03"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E409F5E" w14:textId="595827EC"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10) 48-րդ կետի համաձայն՝ «Նախագահության անդամներից երկուսին առաջադրում է բարձրագույն կրթության և գիտության ոլորտի պետական լիազոր մարմինը», մինչդեռ Օրենքի 9-րդ հոդվածի 8-րդ մասով սահմանված է, որ «Նախագահության անդամներից երկուսին առաջադրում է Կառավարությունը».</w:t>
            </w:r>
          </w:p>
        </w:tc>
        <w:tc>
          <w:tcPr>
            <w:tcW w:w="6669" w:type="dxa"/>
            <w:gridSpan w:val="5"/>
            <w:tcBorders>
              <w:top w:val="single" w:sz="4" w:space="0" w:color="auto"/>
              <w:left w:val="single" w:sz="4" w:space="0" w:color="auto"/>
              <w:bottom w:val="single" w:sz="4" w:space="0" w:color="auto"/>
              <w:right w:val="single" w:sz="4" w:space="0" w:color="auto"/>
            </w:tcBorders>
          </w:tcPr>
          <w:p w14:paraId="0421F6B0" w14:textId="77777777" w:rsidR="00C61E27" w:rsidRPr="00C61E27" w:rsidRDefault="00ED3102" w:rsidP="007529B3">
            <w:pPr>
              <w:tabs>
                <w:tab w:val="left" w:pos="9356"/>
              </w:tabs>
              <w:spacing w:after="0" w:line="360" w:lineRule="auto"/>
              <w:jc w:val="both"/>
              <w:rPr>
                <w:rFonts w:ascii="GHEA Grapalat" w:hAnsi="GHEA Grapalat"/>
                <w:b/>
                <w:sz w:val="24"/>
                <w:szCs w:val="24"/>
                <w:lang w:val="hy-AM"/>
              </w:rPr>
            </w:pPr>
            <w:r w:rsidRPr="00C61E27">
              <w:rPr>
                <w:rFonts w:ascii="GHEA Grapalat" w:hAnsi="GHEA Grapalat"/>
                <w:b/>
                <w:sz w:val="24"/>
                <w:szCs w:val="24"/>
                <w:lang w:val="hy-AM"/>
              </w:rPr>
              <w:t xml:space="preserve">Ընդունվել է։ </w:t>
            </w:r>
          </w:p>
          <w:p w14:paraId="700D46BF" w14:textId="05B822F6" w:rsidR="0093218F" w:rsidRPr="00970122" w:rsidRDefault="00ED3102"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071FC465"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82CC939" w14:textId="2EBFA41E" w:rsidR="0093218F"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t xml:space="preserve">11) 57-րդ կետի կարգավորումը խնդրահարույց ենք համարում. Այն նախատեսում է, որ «Նախագահության որոշումներն ընդունվում են նիստին մասնակցող անդամների ձայների մեծամասնությամբ»: Ըստ այդմ, 11 անդամներից բաղկացած նախագահության նիստին 6 անդամների մասնակցության պարագայում նիստը կհամարվի իրավազոր և 4 անդամի </w:t>
            </w:r>
            <w:r w:rsidRPr="00970122">
              <w:rPr>
                <w:rFonts w:ascii="GHEA Grapalat" w:hAnsi="GHEA Grapalat" w:cs="DejaVuSans-Bold"/>
                <w:bCs/>
                <w:sz w:val="24"/>
                <w:szCs w:val="24"/>
                <w:lang w:val="hy-AM"/>
              </w:rPr>
              <w:lastRenderedPageBreak/>
              <w:t>կողմ քվեարկելու դեպքում որոշումը կընդունվի նախագահության կազմի գրեթե 1/3-րդի քվեներով, ինչը կարող է չարտահայտել նախագահության ընդհանուր դիրքորոշումը.</w:t>
            </w:r>
          </w:p>
        </w:tc>
        <w:tc>
          <w:tcPr>
            <w:tcW w:w="6669" w:type="dxa"/>
            <w:gridSpan w:val="5"/>
            <w:tcBorders>
              <w:top w:val="single" w:sz="4" w:space="0" w:color="auto"/>
              <w:left w:val="single" w:sz="4" w:space="0" w:color="auto"/>
              <w:bottom w:val="single" w:sz="4" w:space="0" w:color="auto"/>
              <w:right w:val="single" w:sz="4" w:space="0" w:color="auto"/>
            </w:tcBorders>
          </w:tcPr>
          <w:p w14:paraId="1D74C332" w14:textId="77777777" w:rsidR="00C61E27" w:rsidRPr="00C61E27" w:rsidRDefault="00032826" w:rsidP="007529B3">
            <w:pPr>
              <w:tabs>
                <w:tab w:val="left" w:pos="9356"/>
              </w:tabs>
              <w:spacing w:after="0" w:line="360" w:lineRule="auto"/>
              <w:jc w:val="both"/>
              <w:rPr>
                <w:rFonts w:ascii="GHEA Grapalat" w:hAnsi="GHEA Grapalat"/>
                <w:b/>
                <w:sz w:val="24"/>
                <w:szCs w:val="24"/>
                <w:lang w:val="hy-AM"/>
              </w:rPr>
            </w:pPr>
            <w:r w:rsidRPr="00C61E27">
              <w:rPr>
                <w:rFonts w:ascii="GHEA Grapalat" w:hAnsi="GHEA Grapalat"/>
                <w:b/>
                <w:sz w:val="24"/>
                <w:szCs w:val="24"/>
                <w:lang w:val="hy-AM"/>
              </w:rPr>
              <w:lastRenderedPageBreak/>
              <w:t xml:space="preserve">Ընդունվել է։ </w:t>
            </w:r>
          </w:p>
          <w:p w14:paraId="2D573F2F" w14:textId="26015DB6" w:rsidR="0093218F" w:rsidRPr="00970122" w:rsidRDefault="00032826"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656E2064"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38026A62" w14:textId="77777777" w:rsidR="00FA0870"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cs="DejaVuSans-Bold"/>
                <w:bCs/>
                <w:sz w:val="24"/>
                <w:szCs w:val="24"/>
                <w:lang w:val="hy-AM"/>
              </w:rPr>
              <w:lastRenderedPageBreak/>
              <w:t xml:space="preserve">12) </w:t>
            </w:r>
            <w:r w:rsidRPr="00970122">
              <w:rPr>
                <w:rFonts w:ascii="GHEA Grapalat" w:hAnsi="GHEA Grapalat"/>
                <w:sz w:val="24"/>
                <w:szCs w:val="24"/>
                <w:lang w:val="hy-AM"/>
              </w:rPr>
              <w:t xml:space="preserve">59-րդ կետի՝ </w:t>
            </w:r>
          </w:p>
          <w:p w14:paraId="68BE13C1" w14:textId="29F80136" w:rsidR="0093218F"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t>ա. 18-19-րդ ենթակետում անհրաժեշտ է շեշտել, որ Ակադեմիայի կանոնադրության մեջ փոփոխություններ ու լրացումներ կատարելու, նոր խմբագրությամբ կանոնադրություն հաստատելու, ինչպես նաև Ակադեմիայի վերակազմակերպման մասին առաջարկությունները Կառավարություն պետք է ներկայացվեն պետական լիազոր մարմնի միջոցով.</w:t>
            </w:r>
          </w:p>
        </w:tc>
        <w:tc>
          <w:tcPr>
            <w:tcW w:w="6669" w:type="dxa"/>
            <w:gridSpan w:val="5"/>
            <w:tcBorders>
              <w:top w:val="single" w:sz="4" w:space="0" w:color="auto"/>
              <w:left w:val="single" w:sz="4" w:space="0" w:color="auto"/>
              <w:bottom w:val="single" w:sz="4" w:space="0" w:color="auto"/>
              <w:right w:val="single" w:sz="4" w:space="0" w:color="auto"/>
            </w:tcBorders>
          </w:tcPr>
          <w:p w14:paraId="43C6DD58" w14:textId="77777777" w:rsidR="00C61E27" w:rsidRPr="00C61E27" w:rsidRDefault="00A045CF" w:rsidP="007529B3">
            <w:pPr>
              <w:tabs>
                <w:tab w:val="left" w:pos="9356"/>
              </w:tabs>
              <w:spacing w:after="0" w:line="360" w:lineRule="auto"/>
              <w:jc w:val="both"/>
              <w:rPr>
                <w:rFonts w:ascii="GHEA Grapalat" w:hAnsi="GHEA Grapalat"/>
                <w:b/>
                <w:sz w:val="24"/>
                <w:szCs w:val="24"/>
                <w:lang w:val="hy-AM"/>
              </w:rPr>
            </w:pPr>
            <w:r w:rsidRPr="00C61E27">
              <w:rPr>
                <w:rFonts w:ascii="GHEA Grapalat" w:hAnsi="GHEA Grapalat"/>
                <w:b/>
                <w:sz w:val="24"/>
                <w:szCs w:val="24"/>
                <w:lang w:val="hy-AM"/>
              </w:rPr>
              <w:t xml:space="preserve">Ընդունվել է։ </w:t>
            </w:r>
          </w:p>
          <w:p w14:paraId="70D639A3" w14:textId="237111DC" w:rsidR="0093218F" w:rsidRPr="00970122" w:rsidRDefault="00A045CF"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19BD1877"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55C0A37" w14:textId="53A32D7A" w:rsidR="0093218F"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t>բ. 24-րդ ենթակետով նախագահությանն իրավունք է վերապահվում հաստատել Ակադեմիայի ակադեմիկոսների և ասոցացված անդամների, ինչպես նաև արտասահմանյան և պատվավոր անդամների ընտրության կարգը, ինչը չի բխում Օրենքից, որի 9-րդ հոդվածի 4-րդ մասի համաձայն՝ «Ակադեմիայի անդամների ընտրության կարգը, հաստատում է Կառավարությունը».</w:t>
            </w:r>
          </w:p>
        </w:tc>
        <w:tc>
          <w:tcPr>
            <w:tcW w:w="6669" w:type="dxa"/>
            <w:gridSpan w:val="5"/>
            <w:tcBorders>
              <w:top w:val="single" w:sz="4" w:space="0" w:color="auto"/>
              <w:left w:val="single" w:sz="4" w:space="0" w:color="auto"/>
              <w:bottom w:val="single" w:sz="4" w:space="0" w:color="auto"/>
              <w:right w:val="single" w:sz="4" w:space="0" w:color="auto"/>
            </w:tcBorders>
          </w:tcPr>
          <w:p w14:paraId="3AF90FBF" w14:textId="77777777" w:rsidR="00C61E27" w:rsidRPr="00C61E27" w:rsidRDefault="00D26BBE" w:rsidP="007529B3">
            <w:pPr>
              <w:tabs>
                <w:tab w:val="left" w:pos="945"/>
              </w:tabs>
              <w:spacing w:after="0" w:line="360" w:lineRule="auto"/>
              <w:rPr>
                <w:rFonts w:ascii="GHEA Grapalat" w:hAnsi="GHEA Grapalat"/>
                <w:b/>
                <w:sz w:val="24"/>
                <w:szCs w:val="24"/>
                <w:lang w:val="hy-AM"/>
              </w:rPr>
            </w:pPr>
            <w:r w:rsidRPr="00C61E27">
              <w:rPr>
                <w:rFonts w:ascii="GHEA Grapalat" w:hAnsi="GHEA Grapalat"/>
                <w:b/>
                <w:sz w:val="24"/>
                <w:szCs w:val="24"/>
                <w:lang w:val="hy-AM"/>
              </w:rPr>
              <w:t xml:space="preserve">Ընդունվել է։ </w:t>
            </w:r>
          </w:p>
          <w:p w14:paraId="28387A6B" w14:textId="3F264A31" w:rsidR="0093218F" w:rsidRPr="00970122" w:rsidRDefault="00D26BBE" w:rsidP="007529B3">
            <w:pPr>
              <w:tabs>
                <w:tab w:val="left" w:pos="945"/>
              </w:tabs>
              <w:spacing w:after="0" w:line="360" w:lineRule="auto"/>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02E4672D"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6604C8C" w14:textId="2C4D57D6" w:rsidR="0093218F"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t xml:space="preserve">գ. 27-րդ կետով նախատեսված՝ Ակադեմիայի աշխատակցին զբաղեցրած պաշտոնից հեռացնելու մասին որոշում ընդունելու </w:t>
            </w:r>
            <w:r w:rsidRPr="00970122">
              <w:rPr>
                <w:rFonts w:ascii="GHEA Grapalat" w:hAnsi="GHEA Grapalat"/>
                <w:sz w:val="24"/>
                <w:szCs w:val="24"/>
                <w:lang w:val="hy-AM"/>
              </w:rPr>
              <w:lastRenderedPageBreak/>
              <w:t>իրավասությունը ոչ թե նախագահության, այլ Ակադեմիայի գործադիր մարմնի՝ նախագահի լիազորություն է (տես 67-րդ կետի 12-14-րդ ենթակետերի կարգավորումները).</w:t>
            </w:r>
          </w:p>
        </w:tc>
        <w:tc>
          <w:tcPr>
            <w:tcW w:w="6669" w:type="dxa"/>
            <w:gridSpan w:val="5"/>
            <w:tcBorders>
              <w:top w:val="single" w:sz="4" w:space="0" w:color="auto"/>
              <w:left w:val="single" w:sz="4" w:space="0" w:color="auto"/>
              <w:bottom w:val="single" w:sz="4" w:space="0" w:color="auto"/>
              <w:right w:val="single" w:sz="4" w:space="0" w:color="auto"/>
            </w:tcBorders>
          </w:tcPr>
          <w:p w14:paraId="030EAD7E" w14:textId="77777777" w:rsidR="009F2417" w:rsidRPr="009F2417" w:rsidRDefault="00756C14" w:rsidP="007529B3">
            <w:pPr>
              <w:tabs>
                <w:tab w:val="left" w:pos="9356"/>
              </w:tabs>
              <w:spacing w:after="0" w:line="360" w:lineRule="auto"/>
              <w:jc w:val="both"/>
              <w:rPr>
                <w:rFonts w:ascii="GHEA Grapalat" w:hAnsi="GHEA Grapalat"/>
                <w:b/>
                <w:sz w:val="24"/>
                <w:szCs w:val="24"/>
                <w:lang w:val="hy-AM"/>
              </w:rPr>
            </w:pPr>
            <w:r w:rsidRPr="009F2417">
              <w:rPr>
                <w:rFonts w:ascii="GHEA Grapalat" w:hAnsi="GHEA Grapalat"/>
                <w:b/>
                <w:sz w:val="24"/>
                <w:szCs w:val="24"/>
                <w:lang w:val="hy-AM"/>
              </w:rPr>
              <w:lastRenderedPageBreak/>
              <w:t xml:space="preserve">Ընդունվել է։ </w:t>
            </w:r>
          </w:p>
          <w:p w14:paraId="46AD56B6" w14:textId="3AC718C9" w:rsidR="0093218F" w:rsidRPr="00970122" w:rsidRDefault="00756C14"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426C8967"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F56E1C6" w14:textId="68370AA8" w:rsidR="0093218F"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lastRenderedPageBreak/>
              <w:t>13) 64-րդ կետում անհրաժեշտ ենք համարում լրացնել օրենքի 9-րդ հոդվածի 9-րդ մասի կարգավորումը, որը նախատեսում է Ակադեմիայի նախագահի ընտրության արդյունքների հաստատում Կառավարության կողմից.</w:t>
            </w:r>
          </w:p>
        </w:tc>
        <w:tc>
          <w:tcPr>
            <w:tcW w:w="6669" w:type="dxa"/>
            <w:gridSpan w:val="5"/>
            <w:tcBorders>
              <w:top w:val="single" w:sz="4" w:space="0" w:color="auto"/>
              <w:left w:val="single" w:sz="4" w:space="0" w:color="auto"/>
              <w:bottom w:val="single" w:sz="4" w:space="0" w:color="auto"/>
              <w:right w:val="single" w:sz="4" w:space="0" w:color="auto"/>
            </w:tcBorders>
          </w:tcPr>
          <w:p w14:paraId="72B33887" w14:textId="77777777" w:rsidR="009F2417" w:rsidRPr="009F2417" w:rsidRDefault="00756C14" w:rsidP="007529B3">
            <w:pPr>
              <w:tabs>
                <w:tab w:val="left" w:pos="9356"/>
              </w:tabs>
              <w:spacing w:after="0" w:line="360" w:lineRule="auto"/>
              <w:jc w:val="both"/>
              <w:rPr>
                <w:rFonts w:ascii="GHEA Grapalat" w:hAnsi="GHEA Grapalat"/>
                <w:b/>
                <w:sz w:val="24"/>
                <w:szCs w:val="24"/>
                <w:lang w:val="hy-AM"/>
              </w:rPr>
            </w:pPr>
            <w:r w:rsidRPr="009F2417">
              <w:rPr>
                <w:rFonts w:ascii="GHEA Grapalat" w:hAnsi="GHEA Grapalat"/>
                <w:b/>
                <w:sz w:val="24"/>
                <w:szCs w:val="24"/>
                <w:lang w:val="hy-AM"/>
              </w:rPr>
              <w:t xml:space="preserve">Ընդունվել է։ </w:t>
            </w:r>
          </w:p>
          <w:p w14:paraId="50A41954" w14:textId="65225F69" w:rsidR="0093218F" w:rsidRPr="00970122" w:rsidRDefault="00756C14" w:rsidP="007529B3">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122E5B34"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58DFFEBF" w14:textId="45D412EA" w:rsidR="0093218F"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t>14) 67-րդ կետի 21-րդ ենթակետի համաձայն՝ Ակադեմիայի նախագահը Լիազոր մարմնի հաստատմանն է ներկայացնում Ակադեմիայի ակադեմիկոսների և ասոցացված անդամների, ինչպես նաև արտասահմանյան և պատվավոր անդամների ընտրության հավելյալ պահանջները՝ ներառյալ գնահատման հաշվարկի մեթոդաբանությունը, բաղադրիչների քաշային գործակիցները և շեմային արժեքը՝ ըստ տիտղոսի (ակադեմիկոս և ասոցացված անդամ) ու բնագավառի, սակայն կարծում ենք, որ այդ պահանջները մինչ այդ պետք է քննարկվեն և հավանություն ստանան նախ գիտական խորհրդում, ապա նախագահությունում.</w:t>
            </w:r>
          </w:p>
        </w:tc>
        <w:tc>
          <w:tcPr>
            <w:tcW w:w="6669" w:type="dxa"/>
            <w:gridSpan w:val="5"/>
            <w:tcBorders>
              <w:top w:val="single" w:sz="4" w:space="0" w:color="auto"/>
              <w:left w:val="single" w:sz="4" w:space="0" w:color="auto"/>
              <w:bottom w:val="single" w:sz="4" w:space="0" w:color="auto"/>
              <w:right w:val="single" w:sz="4" w:space="0" w:color="auto"/>
            </w:tcBorders>
          </w:tcPr>
          <w:p w14:paraId="0B27D327" w14:textId="77777777" w:rsidR="009F2417" w:rsidRPr="009F2417" w:rsidRDefault="00756C14" w:rsidP="007529B3">
            <w:pPr>
              <w:tabs>
                <w:tab w:val="left" w:pos="9356"/>
              </w:tabs>
              <w:spacing w:after="0" w:line="360" w:lineRule="auto"/>
              <w:jc w:val="both"/>
              <w:rPr>
                <w:rFonts w:ascii="GHEA Grapalat" w:hAnsi="GHEA Grapalat"/>
                <w:b/>
                <w:sz w:val="24"/>
                <w:szCs w:val="24"/>
                <w:lang w:val="hy-AM"/>
              </w:rPr>
            </w:pPr>
            <w:r w:rsidRPr="009F2417">
              <w:rPr>
                <w:rFonts w:ascii="GHEA Grapalat" w:hAnsi="GHEA Grapalat"/>
                <w:b/>
                <w:sz w:val="24"/>
                <w:szCs w:val="24"/>
                <w:lang w:val="hy-AM"/>
              </w:rPr>
              <w:t xml:space="preserve">Ընդունվել է։ </w:t>
            </w:r>
          </w:p>
          <w:p w14:paraId="4B6238EB" w14:textId="608C8DC6" w:rsidR="0093218F" w:rsidRPr="00970122" w:rsidRDefault="00756C14"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48063875"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53A202A" w14:textId="46DDF7BB" w:rsidR="00FA0870"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t xml:space="preserve">15) 82-րդ կետում հարկ ենք համարում հստակեցնել բաժանմունքի ընդհանուր ժողովում քվեարկության մեխանիզմը (որոշակիացնել, որ </w:t>
            </w:r>
            <w:r w:rsidRPr="00970122">
              <w:rPr>
                <w:rFonts w:ascii="GHEA Grapalat" w:hAnsi="GHEA Grapalat"/>
                <w:sz w:val="24"/>
                <w:szCs w:val="24"/>
                <w:lang w:val="hy-AM"/>
              </w:rPr>
              <w:lastRenderedPageBreak/>
              <w:t>ձայների պարզ մեծամասնության տակ նկատի է առնվում ոչ թե ներկաների, այլ ժողովի անդամների ցուցակային կազմի ձայների հաշվարկը).</w:t>
            </w:r>
          </w:p>
        </w:tc>
        <w:tc>
          <w:tcPr>
            <w:tcW w:w="6669" w:type="dxa"/>
            <w:gridSpan w:val="5"/>
            <w:tcBorders>
              <w:top w:val="single" w:sz="4" w:space="0" w:color="auto"/>
              <w:left w:val="single" w:sz="4" w:space="0" w:color="auto"/>
              <w:bottom w:val="single" w:sz="4" w:space="0" w:color="auto"/>
              <w:right w:val="single" w:sz="4" w:space="0" w:color="auto"/>
            </w:tcBorders>
          </w:tcPr>
          <w:p w14:paraId="17D1681F" w14:textId="77777777" w:rsidR="004704E2" w:rsidRPr="00F3208D" w:rsidRDefault="00A654E1" w:rsidP="007529B3">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lastRenderedPageBreak/>
              <w:t xml:space="preserve">Ընդունվել է։ </w:t>
            </w:r>
          </w:p>
          <w:p w14:paraId="41F0A567" w14:textId="6A2490BC" w:rsidR="00FA0870" w:rsidRPr="00970122" w:rsidRDefault="00A654E1"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4351C646"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2A4BB792" w14:textId="4FF62343" w:rsidR="00FA0870" w:rsidRPr="00970122" w:rsidRDefault="00FA0870" w:rsidP="00FA0870">
            <w:pPr>
              <w:pStyle w:val="CommentText"/>
              <w:spacing w:line="360" w:lineRule="auto"/>
              <w:ind w:firstLine="630"/>
              <w:jc w:val="both"/>
              <w:rPr>
                <w:rFonts w:ascii="GHEA Grapalat" w:hAnsi="GHEA Grapalat" w:cs="DejaVuSans-Bold"/>
                <w:bCs/>
                <w:sz w:val="24"/>
                <w:szCs w:val="24"/>
                <w:lang w:val="hy-AM"/>
              </w:rPr>
            </w:pPr>
            <w:r w:rsidRPr="00970122">
              <w:rPr>
                <w:rFonts w:ascii="GHEA Grapalat" w:hAnsi="GHEA Grapalat" w:cs="DejaVuSans-Bold"/>
                <w:bCs/>
                <w:sz w:val="24"/>
                <w:szCs w:val="24"/>
                <w:lang w:val="hy-AM"/>
              </w:rPr>
              <w:lastRenderedPageBreak/>
              <w:t xml:space="preserve">16) </w:t>
            </w:r>
            <w:r w:rsidRPr="00970122">
              <w:rPr>
                <w:rFonts w:ascii="GHEA Grapalat" w:hAnsi="GHEA Grapalat"/>
                <w:sz w:val="24"/>
                <w:szCs w:val="24"/>
                <w:lang w:val="hy-AM"/>
              </w:rPr>
              <w:t>86-րդ կետի 9-րդ ենթակետն առաջարկում ենք շարադրել հետևյալ խմբագրությամբ. «9) Ակադեմիայի նախագահի հանձնարարությամբ կատարում է ակադեմիայի կանոնադրությունից բխող այլ գործառույթներ։».</w:t>
            </w:r>
          </w:p>
        </w:tc>
        <w:tc>
          <w:tcPr>
            <w:tcW w:w="6669" w:type="dxa"/>
            <w:gridSpan w:val="5"/>
            <w:tcBorders>
              <w:top w:val="single" w:sz="4" w:space="0" w:color="auto"/>
              <w:left w:val="single" w:sz="4" w:space="0" w:color="auto"/>
              <w:bottom w:val="single" w:sz="4" w:space="0" w:color="auto"/>
              <w:right w:val="single" w:sz="4" w:space="0" w:color="auto"/>
            </w:tcBorders>
          </w:tcPr>
          <w:p w14:paraId="1CE406BC" w14:textId="77777777" w:rsidR="00F3208D" w:rsidRPr="00F3208D" w:rsidRDefault="00A654E1" w:rsidP="007529B3">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t xml:space="preserve">Ընդունվել է։ </w:t>
            </w:r>
          </w:p>
          <w:p w14:paraId="35CE3847" w14:textId="741320F3" w:rsidR="00FA0870" w:rsidRPr="00970122" w:rsidRDefault="00A654E1"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3208D" w14:paraId="44B0EEE9"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77C19EB" w14:textId="77777777" w:rsidR="00FA0870"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t>17) 121-րդ կետի վերջին նախադասությունը (</w:t>
            </w:r>
            <w:bookmarkStart w:id="2" w:name="_Hlk197026145"/>
            <w:r w:rsidRPr="00970122">
              <w:rPr>
                <w:rFonts w:ascii="GHEA Grapalat" w:hAnsi="GHEA Grapalat"/>
                <w:sz w:val="24"/>
                <w:szCs w:val="24"/>
                <w:lang w:val="hy-AM"/>
              </w:rPr>
              <w:t>«Ակադեմիայի կողմից իրականացվող (այդ թվում՝ անձամբ) ձեռնարկատիրական գործունեության տեսակները սահմանվում են Ակադեմիայի Նախագահության որոշմամբ</w:t>
            </w:r>
            <w:bookmarkEnd w:id="2"/>
            <w:r w:rsidRPr="00970122">
              <w:rPr>
                <w:rFonts w:ascii="GHEA Grapalat" w:hAnsi="GHEA Grapalat"/>
                <w:sz w:val="24"/>
                <w:szCs w:val="24"/>
                <w:lang w:val="hy-AM"/>
              </w:rPr>
              <w:t xml:space="preserve">») հակասում է՝ </w:t>
            </w:r>
          </w:p>
          <w:p w14:paraId="0EFB05EB" w14:textId="77777777" w:rsidR="00FA0870"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t xml:space="preserve">ա. «Հիմնադրամների մասին» օրենքի 15-րդ հոդվածի 1-ին մասի 4-րդ կետին, ըստ որի հիմնադրամի կանոնադրությունը պետք է պարունակի «ձեռնարկատիրական գործունեության այն տեսակների ցանկը, որոնցով հիմնադրամը կարող է անձամբ զբաղվել» և 19-րդ հոդվածին, որի համաձայն՝ «Հիմնադրամը կարող է ձեռնարկատիրական գործունեություն իրականացնել միայն այն դեպքերում, երբ դա ծառայում է այն նպատակների իրականացմանը, որոնց համար նա ստեղծվել է և համապատասխանում է այդ նպատակներին ... Հիմնադրամն իրավունք </w:t>
            </w:r>
            <w:r w:rsidRPr="00970122">
              <w:rPr>
                <w:rFonts w:ascii="GHEA Grapalat" w:hAnsi="GHEA Grapalat"/>
                <w:sz w:val="24"/>
                <w:szCs w:val="24"/>
                <w:lang w:val="hy-AM"/>
              </w:rPr>
              <w:lastRenderedPageBreak/>
              <w:t>ունի անձամբ զբաղվելու միայն իր կանոնադրությամբ նախատեսված ձեռնարկատիրական գործունեության տեսակներով:».</w:t>
            </w:r>
          </w:p>
          <w:p w14:paraId="6DBC6019" w14:textId="767A3830" w:rsidR="00FA0870" w:rsidRPr="00970122" w:rsidRDefault="00FA0870" w:rsidP="00FA0870">
            <w:pPr>
              <w:pStyle w:val="CommentText"/>
              <w:spacing w:line="360" w:lineRule="auto"/>
              <w:ind w:firstLine="630"/>
              <w:jc w:val="both"/>
              <w:rPr>
                <w:rFonts w:ascii="GHEA Grapalat" w:hAnsi="GHEA Grapalat"/>
                <w:sz w:val="24"/>
                <w:szCs w:val="24"/>
                <w:lang w:val="hy-AM"/>
              </w:rPr>
            </w:pPr>
            <w:r w:rsidRPr="00970122">
              <w:rPr>
                <w:rFonts w:ascii="GHEA Grapalat" w:hAnsi="GHEA Grapalat"/>
                <w:sz w:val="24"/>
                <w:szCs w:val="24"/>
                <w:lang w:val="hy-AM"/>
              </w:rPr>
              <w:t>բ. 22-րդ կետին, որտեղ սպառիչ թվարկված են Ակադեմիային թույլատրված ձեռնարկատիրական գործունեության տեսակները:</w:t>
            </w:r>
          </w:p>
        </w:tc>
        <w:tc>
          <w:tcPr>
            <w:tcW w:w="6669" w:type="dxa"/>
            <w:gridSpan w:val="5"/>
            <w:tcBorders>
              <w:top w:val="single" w:sz="4" w:space="0" w:color="auto"/>
              <w:left w:val="single" w:sz="4" w:space="0" w:color="auto"/>
              <w:bottom w:val="single" w:sz="4" w:space="0" w:color="auto"/>
              <w:right w:val="single" w:sz="4" w:space="0" w:color="auto"/>
            </w:tcBorders>
          </w:tcPr>
          <w:p w14:paraId="0FA4C7CA" w14:textId="77777777" w:rsidR="00F3208D" w:rsidRPr="00F3208D" w:rsidRDefault="0004171E" w:rsidP="007529B3">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lastRenderedPageBreak/>
              <w:t xml:space="preserve">Ընդունվել է։ </w:t>
            </w:r>
          </w:p>
          <w:p w14:paraId="6EBF8728" w14:textId="72E328E5" w:rsidR="00FA0870" w:rsidRPr="00970122" w:rsidRDefault="0004171E"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 Խնդրահարույց ձևակերպումը հանվել է։</w:t>
            </w:r>
          </w:p>
        </w:tc>
      </w:tr>
      <w:tr w:rsidR="00970122" w:rsidRPr="00970122" w14:paraId="4F6D03FE" w14:textId="77777777" w:rsidTr="00C87E48">
        <w:trPr>
          <w:gridBefore w:val="2"/>
          <w:wBefore w:w="18" w:type="dxa"/>
          <w:trHeight w:val="274"/>
          <w:jc w:val="center"/>
        </w:trPr>
        <w:tc>
          <w:tcPr>
            <w:tcW w:w="15165" w:type="dxa"/>
            <w:gridSpan w:val="6"/>
            <w:tcBorders>
              <w:top w:val="single" w:sz="4" w:space="0" w:color="auto"/>
              <w:left w:val="single" w:sz="4" w:space="0" w:color="auto"/>
              <w:bottom w:val="single" w:sz="4" w:space="0" w:color="auto"/>
              <w:right w:val="single" w:sz="4" w:space="0" w:color="auto"/>
            </w:tcBorders>
          </w:tcPr>
          <w:p w14:paraId="48DC887D" w14:textId="2E91CC82" w:rsidR="00FA0870" w:rsidRPr="00970122" w:rsidRDefault="00FA0870"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Իրավաբանական վարչություն</w:t>
            </w:r>
          </w:p>
        </w:tc>
      </w:tr>
      <w:tr w:rsidR="00970122" w:rsidRPr="0094231E" w14:paraId="4327273C"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C1277F7" w14:textId="3DBDD338" w:rsidR="00FA0870" w:rsidRPr="00970122" w:rsidRDefault="000434E1" w:rsidP="000434E1">
            <w:pPr>
              <w:pStyle w:val="ListParagraph"/>
              <w:numPr>
                <w:ilvl w:val="0"/>
                <w:numId w:val="42"/>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hy-AM"/>
              </w:rPr>
            </w:pPr>
            <w:r w:rsidRPr="00970122">
              <w:rPr>
                <w:rFonts w:ascii="GHEA Grapalat" w:hAnsi="GHEA Grapalat"/>
                <w:sz w:val="24"/>
                <w:szCs w:val="24"/>
                <w:lang w:val="hy-AM"/>
              </w:rPr>
              <w:t xml:space="preserve">Ներկայացված նախագծի 7-րդ կետով նախատեսվում է նախագծի N 2 հավելվածում նշված անշարժ գույքը անորոշ ժամկետով, </w:t>
            </w:r>
            <w:r w:rsidRPr="00970122">
              <w:rPr>
                <w:rFonts w:ascii="GHEA Grapalat" w:hAnsi="GHEA Grapalat"/>
                <w:i/>
                <w:sz w:val="24"/>
                <w:szCs w:val="24"/>
                <w:u w:val="single"/>
                <w:lang w:val="hy-AM"/>
              </w:rPr>
              <w:t>անհատույց օգտագործման իրավունքով հանձնել</w:t>
            </w:r>
            <w:r w:rsidRPr="00970122">
              <w:rPr>
                <w:rFonts w:ascii="GHEA Grapalat" w:hAnsi="GHEA Grapalat"/>
                <w:sz w:val="24"/>
                <w:szCs w:val="24"/>
                <w:lang w:val="hy-AM"/>
              </w:rPr>
              <w:t xml:space="preserve"> Ակադեմիային: Հարկ է նկատել, որ </w:t>
            </w:r>
            <w:r w:rsidRPr="00970122">
              <w:rPr>
                <w:rFonts w:ascii="GHEA Grapalat" w:hAnsi="GHEA Grapalat"/>
                <w:bCs/>
                <w:sz w:val="24"/>
                <w:szCs w:val="24"/>
                <w:lang w:val="hy-AM"/>
              </w:rPr>
              <w:t xml:space="preserve">անհատույց օգտագործման վերաբերյալ իրավահարաբերությունները անհրաժեշտ է դիտարկել «Պետական գույքի կառավարման մասին» ՀՀ օրենքի և համապատասխան կարգի կարգավորումների շրջանակում, մինչդեռ վերոնշյալ դրույթի </w:t>
            </w:r>
            <w:r w:rsidRPr="00970122">
              <w:rPr>
                <w:rFonts w:ascii="GHEA Grapalat" w:hAnsi="GHEA Grapalat"/>
                <w:sz w:val="24"/>
                <w:szCs w:val="24"/>
                <w:lang w:val="hy-AM"/>
              </w:rPr>
              <w:t>իրավական հիմքերը նախագծի նախաբանում չեն որոշակիացվում:</w:t>
            </w:r>
          </w:p>
        </w:tc>
        <w:tc>
          <w:tcPr>
            <w:tcW w:w="6669" w:type="dxa"/>
            <w:gridSpan w:val="5"/>
            <w:tcBorders>
              <w:top w:val="single" w:sz="4" w:space="0" w:color="auto"/>
              <w:left w:val="single" w:sz="4" w:space="0" w:color="auto"/>
              <w:bottom w:val="single" w:sz="4" w:space="0" w:color="auto"/>
              <w:right w:val="single" w:sz="4" w:space="0" w:color="auto"/>
            </w:tcBorders>
          </w:tcPr>
          <w:p w14:paraId="4794210C" w14:textId="77777777" w:rsidR="00FA0870" w:rsidRDefault="0094231E" w:rsidP="0094231E">
            <w:pPr>
              <w:tabs>
                <w:tab w:val="left" w:pos="9356"/>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7C1ACA59" w14:textId="77777777" w:rsidR="0094231E" w:rsidRPr="0094231E" w:rsidRDefault="0094231E" w:rsidP="0094231E">
            <w:pPr>
              <w:tabs>
                <w:tab w:val="left" w:pos="9356"/>
              </w:tabs>
              <w:spacing w:after="0" w:line="360" w:lineRule="auto"/>
              <w:jc w:val="both"/>
              <w:rPr>
                <w:rFonts w:ascii="GHEA Grapalat" w:hAnsi="GHEA Grapalat"/>
                <w:sz w:val="24"/>
                <w:szCs w:val="24"/>
                <w:lang w:val="hy-AM"/>
              </w:rPr>
            </w:pPr>
            <w:r w:rsidRPr="0094231E">
              <w:rPr>
                <w:rFonts w:ascii="GHEA Grapalat" w:hAnsi="GHEA Grapalat"/>
                <w:sz w:val="24"/>
                <w:szCs w:val="24"/>
                <w:lang w:val="hy-AM"/>
              </w:rPr>
              <w:t>Կետը խմբագրվել է հետևյալ բովանդակությամբ.</w:t>
            </w:r>
          </w:p>
          <w:p w14:paraId="3B90F581" w14:textId="79BF8E29" w:rsidR="0094231E" w:rsidRPr="00970122" w:rsidRDefault="0094231E" w:rsidP="0094231E">
            <w:pPr>
              <w:tabs>
                <w:tab w:val="left" w:pos="9356"/>
              </w:tabs>
              <w:spacing w:after="0" w:line="360" w:lineRule="auto"/>
              <w:jc w:val="both"/>
              <w:rPr>
                <w:rFonts w:ascii="GHEA Grapalat" w:hAnsi="GHEA Grapalat"/>
                <w:b/>
                <w:sz w:val="24"/>
                <w:szCs w:val="24"/>
                <w:lang w:val="hy-AM"/>
              </w:rPr>
            </w:pPr>
            <w:r w:rsidRPr="0094231E">
              <w:rPr>
                <w:rFonts w:ascii="GHEA Grapalat" w:hAnsi="GHEA Grapalat"/>
                <w:sz w:val="24"/>
                <w:szCs w:val="24"/>
                <w:lang w:val="hy-AM"/>
              </w:rPr>
              <w:t>««Հայաստանի Հանրապետության գիտությունների ազգային ակադեմիա» ոչ առևտրային կազմակերպությանն ամրացված՝ Հայաստանի Հանրապետության սեփականությունը հանդիսացող N 2 հավելվածում նշված անշարժ գույքն անհատույց օգտագործման իրավունքով Ակադեմիային հանձնելու նպատակով հանձնվում է Պետական գույքի կառավարման կոմիտեի տնօրինությանը։»:</w:t>
            </w:r>
          </w:p>
        </w:tc>
      </w:tr>
      <w:tr w:rsidR="00970122" w:rsidRPr="00FA3902" w14:paraId="2DF192D9"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D9FD813" w14:textId="4D7994AF" w:rsidR="00FA0870" w:rsidRPr="00970122" w:rsidRDefault="000434E1" w:rsidP="000434E1">
            <w:pPr>
              <w:pStyle w:val="ListParagraph"/>
              <w:numPr>
                <w:ilvl w:val="0"/>
                <w:numId w:val="42"/>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hy-AM"/>
              </w:rPr>
            </w:pPr>
            <w:r w:rsidRPr="00970122">
              <w:rPr>
                <w:rFonts w:ascii="GHEA Grapalat" w:hAnsi="GHEA Grapalat"/>
                <w:sz w:val="24"/>
                <w:szCs w:val="24"/>
                <w:lang w:val="hy-AM"/>
              </w:rPr>
              <w:t xml:space="preserve">Նախագիծն անհրաժեշտ է համապատասխանեցնել ՀՀ կառավարության 2023 թվականի ապրիլի 21-ի N 595-Ն որոշման 1-ին հավելվածով հաստատված՝ պետական գույքի անհատույց օգտագործման տրամադրման կարգով սահմանված պահանջներին: Մասնավորապես, </w:t>
            </w:r>
            <w:r w:rsidRPr="00970122">
              <w:rPr>
                <w:rFonts w:ascii="GHEA Grapalat" w:hAnsi="GHEA Grapalat"/>
                <w:sz w:val="24"/>
                <w:szCs w:val="24"/>
                <w:lang w:val="hy-AM"/>
              </w:rPr>
              <w:lastRenderedPageBreak/>
              <w:t xml:space="preserve">կարգի 18-րդ կետով </w:t>
            </w:r>
            <w:r w:rsidRPr="00970122">
              <w:rPr>
                <w:rFonts w:ascii="GHEA Grapalat" w:hAnsi="GHEA Grapalat"/>
                <w:i/>
                <w:sz w:val="24"/>
                <w:szCs w:val="24"/>
                <w:lang w:val="hy-AM"/>
              </w:rPr>
              <w:t>(գույքի հատակագիծ, լուսանկարներ և գույքի նկատմամբ իրավունքների պետական գրանցման վկայականի պատճեն)</w:t>
            </w:r>
            <w:r w:rsidRPr="00970122">
              <w:rPr>
                <w:rFonts w:ascii="GHEA Grapalat" w:hAnsi="GHEA Grapalat"/>
                <w:sz w:val="24"/>
                <w:szCs w:val="24"/>
                <w:lang w:val="hy-AM"/>
              </w:rPr>
              <w:t xml:space="preserve"> սահմանված փաստաթղթերը նախագծի փաթեթում բացակայում են:</w:t>
            </w:r>
          </w:p>
        </w:tc>
        <w:tc>
          <w:tcPr>
            <w:tcW w:w="6669" w:type="dxa"/>
            <w:gridSpan w:val="5"/>
            <w:tcBorders>
              <w:top w:val="single" w:sz="4" w:space="0" w:color="auto"/>
              <w:left w:val="single" w:sz="4" w:space="0" w:color="auto"/>
              <w:bottom w:val="single" w:sz="4" w:space="0" w:color="auto"/>
              <w:right w:val="single" w:sz="4" w:space="0" w:color="auto"/>
            </w:tcBorders>
          </w:tcPr>
          <w:p w14:paraId="14199F05" w14:textId="77777777" w:rsidR="00FA0870" w:rsidRDefault="0094231E" w:rsidP="007529B3">
            <w:pPr>
              <w:tabs>
                <w:tab w:val="left" w:pos="9356"/>
              </w:tabs>
              <w:spacing w:after="0" w:line="360" w:lineRule="auto"/>
              <w:jc w:val="both"/>
              <w:rPr>
                <w:rFonts w:ascii="GHEA Grapalat" w:hAnsi="GHEA Grapalat"/>
                <w:b/>
                <w:sz w:val="24"/>
                <w:szCs w:val="24"/>
                <w:lang w:val="hy-AM"/>
              </w:rPr>
            </w:pPr>
            <w:r w:rsidRPr="0094231E">
              <w:rPr>
                <w:rFonts w:ascii="GHEA Grapalat" w:hAnsi="GHEA Grapalat"/>
                <w:b/>
                <w:sz w:val="24"/>
                <w:szCs w:val="24"/>
                <w:lang w:val="hy-AM"/>
              </w:rPr>
              <w:lastRenderedPageBreak/>
              <w:t>Ընդունվել է:</w:t>
            </w:r>
          </w:p>
          <w:p w14:paraId="183114A4" w14:textId="2141051E" w:rsidR="0094231E" w:rsidRPr="0094231E" w:rsidRDefault="0094231E" w:rsidP="007529B3">
            <w:pPr>
              <w:tabs>
                <w:tab w:val="left" w:pos="9356"/>
              </w:tabs>
              <w:spacing w:after="0" w:line="360" w:lineRule="auto"/>
              <w:jc w:val="both"/>
              <w:rPr>
                <w:rFonts w:ascii="GHEA Grapalat" w:hAnsi="GHEA Grapalat"/>
                <w:sz w:val="24"/>
                <w:szCs w:val="24"/>
                <w:lang w:val="hy-AM"/>
              </w:rPr>
            </w:pPr>
            <w:r w:rsidRPr="0094231E">
              <w:rPr>
                <w:rFonts w:ascii="GHEA Grapalat" w:hAnsi="GHEA Grapalat"/>
                <w:sz w:val="24"/>
                <w:szCs w:val="24"/>
                <w:lang w:val="hy-AM"/>
              </w:rPr>
              <w:t>Նախագծի փաթեթում ներառվել են</w:t>
            </w:r>
            <w:r w:rsidRPr="0094231E">
              <w:rPr>
                <w:lang w:val="hy-AM"/>
              </w:rPr>
              <w:t xml:space="preserve"> </w:t>
            </w:r>
            <w:r w:rsidRPr="0094231E">
              <w:rPr>
                <w:rFonts w:ascii="GHEA Grapalat" w:hAnsi="GHEA Grapalat"/>
                <w:sz w:val="24"/>
                <w:szCs w:val="24"/>
                <w:lang w:val="hy-AM"/>
              </w:rPr>
              <w:t xml:space="preserve">գույքի հատակագծերը, լուսանկարներ և գույքի նկատմամբ իրավունքների պետական գրանցման վկայականի պատճենները: </w:t>
            </w:r>
          </w:p>
        </w:tc>
      </w:tr>
      <w:tr w:rsidR="00970122" w:rsidRPr="00FA3902" w14:paraId="3DBB443C"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6D01196" w14:textId="3E897183" w:rsidR="00FA0870" w:rsidRPr="00970122" w:rsidRDefault="000434E1" w:rsidP="000434E1">
            <w:pPr>
              <w:pStyle w:val="ListParagraph"/>
              <w:numPr>
                <w:ilvl w:val="0"/>
                <w:numId w:val="42"/>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hy-AM"/>
              </w:rPr>
            </w:pPr>
            <w:r w:rsidRPr="00970122">
              <w:rPr>
                <w:rFonts w:ascii="GHEA Grapalat" w:hAnsi="GHEA Grapalat"/>
                <w:sz w:val="24"/>
                <w:szCs w:val="24"/>
                <w:lang w:val="hy-AM"/>
              </w:rPr>
              <w:lastRenderedPageBreak/>
              <w:t>Նախագծի 9-րդ կետի համաձայն՝ ՀՀ ֆինանսների նախարարին հանձնարարվում է ապահովել մի շարք աշխատանքների իրականացում: Մինչդեռ որոշակիացված չեն սույն դրույթի օրենսդրական հիմքերը, որոնց առկայության պարագայում ՀՀ ֆինանսների նախարարին կվերապահվի վերոնշյալ կետով սահմանված աշխատանքների իրականացումը:</w:t>
            </w:r>
          </w:p>
        </w:tc>
        <w:tc>
          <w:tcPr>
            <w:tcW w:w="6669" w:type="dxa"/>
            <w:gridSpan w:val="5"/>
            <w:tcBorders>
              <w:top w:val="single" w:sz="4" w:space="0" w:color="auto"/>
              <w:left w:val="single" w:sz="4" w:space="0" w:color="auto"/>
              <w:bottom w:val="single" w:sz="4" w:space="0" w:color="auto"/>
              <w:right w:val="single" w:sz="4" w:space="0" w:color="auto"/>
            </w:tcBorders>
          </w:tcPr>
          <w:p w14:paraId="437A99DE" w14:textId="77777777" w:rsidR="00F3208D" w:rsidRPr="00F3208D" w:rsidRDefault="004D136E" w:rsidP="007529B3">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t xml:space="preserve">Ընդունվել է։ </w:t>
            </w:r>
          </w:p>
          <w:p w14:paraId="573F981C" w14:textId="3F9147C1" w:rsidR="00FA0870" w:rsidRPr="00970122" w:rsidRDefault="004D136E"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3208D" w14:paraId="68DD7DE8"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1598CC8" w14:textId="25EB05F9" w:rsidR="00FA0870" w:rsidRPr="00970122" w:rsidRDefault="000434E1" w:rsidP="000434E1">
            <w:pPr>
              <w:pStyle w:val="ListParagraph"/>
              <w:numPr>
                <w:ilvl w:val="0"/>
                <w:numId w:val="42"/>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hy-AM"/>
              </w:rPr>
            </w:pPr>
            <w:r w:rsidRPr="00970122">
              <w:rPr>
                <w:rFonts w:ascii="GHEA Grapalat" w:hAnsi="GHEA Grapalat"/>
                <w:sz w:val="24"/>
                <w:szCs w:val="24"/>
                <w:lang w:val="hy-AM"/>
              </w:rPr>
              <w:t xml:space="preserve">Նախագծի N 1 հավելվածով հաստատվող կանոնադրության 23-րդ կետով սահմանվում է՝ Ակադեմիայի </w:t>
            </w:r>
            <w:r w:rsidRPr="00970122">
              <w:rPr>
                <w:rFonts w:ascii="GHEA Grapalat" w:hAnsi="GHEA Grapalat"/>
                <w:i/>
                <w:sz w:val="24"/>
                <w:szCs w:val="24"/>
                <w:u w:val="single"/>
                <w:lang w:val="hy-AM"/>
              </w:rPr>
              <w:t>նախագահության որոշմամբ Ակադեմիան կարող է զբաղվել ձեռնարկատիրական գործունեության</w:t>
            </w:r>
            <w:r w:rsidRPr="00970122">
              <w:rPr>
                <w:rFonts w:ascii="GHEA Grapalat" w:hAnsi="GHEA Grapalat"/>
                <w:sz w:val="24"/>
                <w:szCs w:val="24"/>
                <w:lang w:val="hy-AM"/>
              </w:rPr>
              <w:t xml:space="preserve"> նաև այլ, Հայաստանի Հանրապետության</w:t>
            </w:r>
            <w:r w:rsidRPr="00970122">
              <w:rPr>
                <w:rFonts w:ascii="GHEA Grapalat" w:hAnsi="GHEA Grapalat"/>
                <w:i/>
                <w:sz w:val="24"/>
                <w:szCs w:val="24"/>
                <w:u w:val="single"/>
                <w:lang w:val="hy-AM"/>
              </w:rPr>
              <w:t xml:space="preserve"> օրենսդրությամբ չարգելված տեսակներով:</w:t>
            </w:r>
            <w:r w:rsidRPr="00970122">
              <w:rPr>
                <w:rFonts w:ascii="GHEA Grapalat" w:hAnsi="GHEA Grapalat"/>
                <w:sz w:val="24"/>
                <w:szCs w:val="24"/>
                <w:lang w:val="hy-AM"/>
              </w:rPr>
              <w:t xml:space="preserve"> «Հիմնադրամների մասին» ՀՀ օրենքի 19-րդ հոդվածի 2-րդ մասի և 25-րդ հոդվածի 1-ին մասի կարգավորումների համաձայն՝ հիմնադրամն իրավունք ունի անձամբ զբաղվելու </w:t>
            </w:r>
            <w:r w:rsidRPr="00970122">
              <w:rPr>
                <w:rFonts w:ascii="GHEA Grapalat" w:hAnsi="GHEA Grapalat"/>
                <w:i/>
                <w:sz w:val="24"/>
                <w:szCs w:val="24"/>
                <w:lang w:val="hy-AM"/>
              </w:rPr>
              <w:t>միայն իր կանոնադրությամբ նախատեսված ձեռնարկատիրական գործունեության տեսակներով</w:t>
            </w:r>
            <w:r w:rsidRPr="00970122">
              <w:rPr>
                <w:rFonts w:ascii="GHEA Grapalat" w:hAnsi="GHEA Grapalat"/>
                <w:sz w:val="24"/>
                <w:szCs w:val="24"/>
                <w:lang w:val="hy-AM"/>
              </w:rPr>
              <w:t xml:space="preserve">, իսկ </w:t>
            </w:r>
            <w:r w:rsidRPr="00970122">
              <w:rPr>
                <w:rFonts w:ascii="GHEA Grapalat" w:hAnsi="GHEA Grapalat"/>
                <w:i/>
                <w:sz w:val="24"/>
                <w:szCs w:val="24"/>
                <w:lang w:val="hy-AM"/>
              </w:rPr>
              <w:t>հոգաբարձուների խորհրդի</w:t>
            </w:r>
            <w:r w:rsidRPr="00970122">
              <w:rPr>
                <w:rFonts w:cs="Calibri"/>
                <w:i/>
                <w:sz w:val="24"/>
                <w:szCs w:val="24"/>
                <w:lang w:val="hy-AM"/>
              </w:rPr>
              <w:t> </w:t>
            </w:r>
            <w:r w:rsidRPr="00970122">
              <w:rPr>
                <w:rFonts w:ascii="GHEA Grapalat" w:hAnsi="GHEA Grapalat"/>
                <w:i/>
                <w:sz w:val="24"/>
                <w:szCs w:val="24"/>
                <w:lang w:val="hy-AM"/>
              </w:rPr>
              <w:t>իրավասությանն</w:t>
            </w:r>
            <w:r w:rsidRPr="00970122">
              <w:rPr>
                <w:rFonts w:cs="Calibri"/>
                <w:i/>
                <w:sz w:val="24"/>
                <w:szCs w:val="24"/>
                <w:lang w:val="hy-AM"/>
              </w:rPr>
              <w:t> </w:t>
            </w:r>
            <w:r w:rsidRPr="00970122">
              <w:rPr>
                <w:rFonts w:ascii="GHEA Grapalat" w:hAnsi="GHEA Grapalat"/>
                <w:i/>
                <w:sz w:val="24"/>
                <w:szCs w:val="24"/>
                <w:lang w:val="hy-AM"/>
              </w:rPr>
              <w:t>են պատկանում</w:t>
            </w:r>
            <w:r w:rsidRPr="00970122">
              <w:rPr>
                <w:rFonts w:ascii="GHEA Grapalat" w:hAnsi="GHEA Grapalat"/>
                <w:sz w:val="24"/>
                <w:szCs w:val="24"/>
                <w:lang w:val="hy-AM"/>
              </w:rPr>
              <w:t xml:space="preserve"> հիմնադրամի կողմից իրականացվող </w:t>
            </w:r>
            <w:r w:rsidRPr="00970122">
              <w:rPr>
                <w:rFonts w:ascii="GHEA Grapalat" w:hAnsi="GHEA Grapalat"/>
                <w:i/>
                <w:sz w:val="24"/>
                <w:szCs w:val="24"/>
                <w:lang w:val="hy-AM"/>
              </w:rPr>
              <w:t>ձեռնարկատիրական գործունեության տեսակների սահմանումը</w:t>
            </w:r>
            <w:r w:rsidRPr="00970122">
              <w:rPr>
                <w:rFonts w:ascii="GHEA Grapalat" w:hAnsi="GHEA Grapalat"/>
                <w:sz w:val="24"/>
                <w:szCs w:val="24"/>
                <w:lang w:val="hy-AM"/>
              </w:rPr>
              <w:t xml:space="preserve">: Այս պարագայում, նախագծի </w:t>
            </w:r>
            <w:r w:rsidRPr="00970122">
              <w:rPr>
                <w:rFonts w:ascii="GHEA Grapalat" w:hAnsi="GHEA Grapalat"/>
                <w:sz w:val="24"/>
                <w:szCs w:val="24"/>
                <w:lang w:val="hy-AM"/>
              </w:rPr>
              <w:lastRenderedPageBreak/>
              <w:t>վերոնշյալ դրույթի նման ամրագրումը խնդրահարույց է, նկատի ունենալով, որ իրականացվող ձեռնարկատիրական գործունեության շրջանակը հստակ չէ:</w:t>
            </w:r>
          </w:p>
        </w:tc>
        <w:tc>
          <w:tcPr>
            <w:tcW w:w="6669" w:type="dxa"/>
            <w:gridSpan w:val="5"/>
            <w:tcBorders>
              <w:top w:val="single" w:sz="4" w:space="0" w:color="auto"/>
              <w:left w:val="single" w:sz="4" w:space="0" w:color="auto"/>
              <w:bottom w:val="single" w:sz="4" w:space="0" w:color="auto"/>
              <w:right w:val="single" w:sz="4" w:space="0" w:color="auto"/>
            </w:tcBorders>
          </w:tcPr>
          <w:p w14:paraId="7ADBB970" w14:textId="77777777" w:rsidR="00F3208D" w:rsidRPr="00F3208D" w:rsidRDefault="00866D27" w:rsidP="007529B3">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lastRenderedPageBreak/>
              <w:t xml:space="preserve">Ընդունվել է։ </w:t>
            </w:r>
          </w:p>
          <w:p w14:paraId="137ACB7F" w14:textId="516DC2EC" w:rsidR="00FA0870" w:rsidRPr="00970122" w:rsidRDefault="00866D27"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r w:rsidR="00DF44DD" w:rsidRPr="00970122">
              <w:rPr>
                <w:rFonts w:ascii="GHEA Grapalat" w:hAnsi="GHEA Grapalat"/>
                <w:sz w:val="24"/>
                <w:szCs w:val="24"/>
                <w:lang w:val="hy-AM"/>
              </w:rPr>
              <w:t xml:space="preserve"> Խնդրահարույց կետը հանվել է։</w:t>
            </w:r>
          </w:p>
        </w:tc>
      </w:tr>
      <w:tr w:rsidR="00970122" w:rsidRPr="00FA3902" w14:paraId="05EF6829"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6CF5B62" w14:textId="77777777" w:rsidR="000434E1" w:rsidRPr="00970122" w:rsidRDefault="000434E1" w:rsidP="000434E1">
            <w:pPr>
              <w:pStyle w:val="ListParagraph"/>
              <w:numPr>
                <w:ilvl w:val="0"/>
                <w:numId w:val="42"/>
              </w:numPr>
              <w:tabs>
                <w:tab w:val="left" w:pos="720"/>
                <w:tab w:val="left" w:pos="1080"/>
              </w:tabs>
              <w:autoSpaceDE w:val="0"/>
              <w:autoSpaceDN w:val="0"/>
              <w:adjustRightInd w:val="0"/>
              <w:spacing w:after="0" w:line="360" w:lineRule="auto"/>
              <w:ind w:left="0" w:firstLine="720"/>
              <w:jc w:val="both"/>
              <w:rPr>
                <w:rFonts w:ascii="GHEA Grapalat" w:hAnsi="GHEA Grapalat"/>
                <w:sz w:val="24"/>
                <w:szCs w:val="24"/>
                <w:lang w:val="hy-AM"/>
              </w:rPr>
            </w:pPr>
            <w:r w:rsidRPr="00970122">
              <w:rPr>
                <w:rFonts w:ascii="GHEA Grapalat" w:hAnsi="GHEA Grapalat"/>
                <w:sz w:val="24"/>
                <w:szCs w:val="24"/>
                <w:lang w:val="hy-AM"/>
              </w:rPr>
              <w:lastRenderedPageBreak/>
              <w:t>Նախագծի N 1 հավելվածով հաստատվող կանոնադրությամբ սահմանված մի շարք դրույթներ անհրաժեշտ է համապատասխանեցնել «Բարձրագույն կրթության և գիտության մասին» ՀՀ օրենքի 9-րդ հոդվածով սահմանված պահանջներին, մասնավորապես.</w:t>
            </w:r>
          </w:p>
          <w:p w14:paraId="0BF1BB10" w14:textId="77777777" w:rsidR="000434E1" w:rsidRPr="00970122" w:rsidRDefault="000434E1" w:rsidP="000434E1">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970122">
              <w:rPr>
                <w:rFonts w:ascii="GHEA Grapalat" w:hAnsi="GHEA Grapalat"/>
                <w:sz w:val="24"/>
                <w:szCs w:val="24"/>
                <w:lang w:val="hy-AM"/>
              </w:rPr>
              <w:tab/>
            </w:r>
            <w:r w:rsidRPr="00970122">
              <w:rPr>
                <w:rFonts w:ascii="GHEA Grapalat" w:hAnsi="GHEA Grapalat"/>
                <w:b/>
                <w:sz w:val="24"/>
                <w:szCs w:val="24"/>
                <w:lang w:val="hy-AM"/>
              </w:rPr>
              <w:t>ա</w:t>
            </w:r>
            <w:r w:rsidRPr="00970122">
              <w:rPr>
                <w:rFonts w:ascii="GHEA Grapalat" w:hAnsi="GHEA Grapalat"/>
                <w:sz w:val="24"/>
                <w:szCs w:val="24"/>
                <w:lang w:val="hy-AM"/>
              </w:rPr>
              <w:t xml:space="preserve">. օրենքի 9-րդ հոդվածի 8-րդ մասի համաձայն՝ նախագահության անդամներից երկուսին առաջադրում է Կառավարությունը, մինչդեռ կանոնադրության 48-րդ կետով սույն լիազորությունը վերապահված է </w:t>
            </w:r>
            <w:r w:rsidRPr="00970122">
              <w:rPr>
                <w:rFonts w:ascii="GHEA Grapalat" w:hAnsi="GHEA Grapalat"/>
                <w:i/>
                <w:sz w:val="24"/>
                <w:szCs w:val="24"/>
                <w:u w:val="single"/>
                <w:lang w:val="hy-AM"/>
              </w:rPr>
              <w:t>բարձրագույն կրթության և գիտության ոլորտի պետական լիազոր մարմնին</w:t>
            </w:r>
            <w:r w:rsidRPr="00970122">
              <w:rPr>
                <w:rFonts w:ascii="GHEA Grapalat" w:hAnsi="GHEA Grapalat"/>
                <w:sz w:val="24"/>
                <w:szCs w:val="24"/>
                <w:lang w:val="hy-AM"/>
              </w:rPr>
              <w:t>.</w:t>
            </w:r>
          </w:p>
          <w:p w14:paraId="23DBD203" w14:textId="28E0C8E7" w:rsidR="00FA0870" w:rsidRPr="00970122" w:rsidRDefault="000434E1" w:rsidP="000434E1">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970122">
              <w:rPr>
                <w:rFonts w:ascii="GHEA Grapalat" w:hAnsi="GHEA Grapalat"/>
                <w:sz w:val="24"/>
                <w:szCs w:val="24"/>
                <w:lang w:val="hy-AM"/>
              </w:rPr>
              <w:tab/>
            </w:r>
            <w:r w:rsidRPr="00970122">
              <w:rPr>
                <w:rFonts w:ascii="GHEA Grapalat" w:hAnsi="GHEA Grapalat"/>
                <w:b/>
                <w:sz w:val="24"/>
                <w:szCs w:val="24"/>
                <w:lang w:val="hy-AM"/>
              </w:rPr>
              <w:t>բ</w:t>
            </w:r>
            <w:r w:rsidRPr="00970122">
              <w:rPr>
                <w:rFonts w:ascii="GHEA Grapalat" w:hAnsi="GHEA Grapalat"/>
                <w:sz w:val="24"/>
                <w:szCs w:val="24"/>
                <w:lang w:val="hy-AM"/>
              </w:rPr>
              <w:t>. օրենքի 9-րդ հոդվածի 1-ին և 4-րդ մասերի համաձայն՝ Ակադեմիայի անդամներն են ակադեմիկոսները և ասոցացված անդամները, որոնց</w:t>
            </w:r>
            <w:r w:rsidRPr="00970122">
              <w:rPr>
                <w:rFonts w:ascii="GHEA Grapalat" w:hAnsi="GHEA Grapalat"/>
                <w:i/>
                <w:sz w:val="24"/>
                <w:szCs w:val="24"/>
                <w:lang w:val="hy-AM"/>
              </w:rPr>
              <w:t xml:space="preserve"> ընտրության կարգը հաստատում է Կառավարությունը</w:t>
            </w:r>
            <w:r w:rsidRPr="00970122">
              <w:rPr>
                <w:rFonts w:ascii="GHEA Grapalat" w:hAnsi="GHEA Grapalat"/>
                <w:sz w:val="24"/>
                <w:szCs w:val="24"/>
                <w:lang w:val="hy-AM"/>
              </w:rPr>
              <w:t xml:space="preserve">, որի պարագայում խնդրահարույց է կանոնադրության 97-րդ կետով </w:t>
            </w:r>
            <w:r w:rsidRPr="00970122">
              <w:rPr>
                <w:rFonts w:ascii="GHEA Grapalat" w:hAnsi="GHEA Grapalat"/>
                <w:i/>
                <w:sz w:val="24"/>
                <w:szCs w:val="24"/>
                <w:u w:val="single"/>
                <w:lang w:val="hy-AM"/>
              </w:rPr>
              <w:t>նախագահությանը ընտրության կարգը հաստատելու վերաբերյալ լիազորության վերապահումը</w:t>
            </w:r>
            <w:r w:rsidRPr="00970122">
              <w:rPr>
                <w:rFonts w:ascii="GHEA Grapalat" w:hAnsi="GHEA Grapalat"/>
                <w:sz w:val="24"/>
                <w:szCs w:val="24"/>
                <w:lang w:val="hy-AM"/>
              </w:rPr>
              <w:t>:</w:t>
            </w:r>
          </w:p>
        </w:tc>
        <w:tc>
          <w:tcPr>
            <w:tcW w:w="6669" w:type="dxa"/>
            <w:gridSpan w:val="5"/>
            <w:tcBorders>
              <w:top w:val="single" w:sz="4" w:space="0" w:color="auto"/>
              <w:left w:val="single" w:sz="4" w:space="0" w:color="auto"/>
              <w:bottom w:val="single" w:sz="4" w:space="0" w:color="auto"/>
              <w:right w:val="single" w:sz="4" w:space="0" w:color="auto"/>
            </w:tcBorders>
          </w:tcPr>
          <w:p w14:paraId="14FAEEE4" w14:textId="77777777" w:rsidR="00F3208D" w:rsidRDefault="00F3208D" w:rsidP="00F3208D">
            <w:pPr>
              <w:tabs>
                <w:tab w:val="left" w:pos="9356"/>
              </w:tabs>
              <w:spacing w:after="0" w:line="360" w:lineRule="auto"/>
              <w:jc w:val="both"/>
              <w:rPr>
                <w:rFonts w:ascii="GHEA Grapalat" w:hAnsi="GHEA Grapalat"/>
                <w:sz w:val="24"/>
                <w:szCs w:val="24"/>
                <w:lang w:val="hy-AM"/>
              </w:rPr>
            </w:pPr>
          </w:p>
          <w:p w14:paraId="3C412C58" w14:textId="77777777" w:rsidR="00F3208D" w:rsidRDefault="00F3208D" w:rsidP="00F3208D">
            <w:pPr>
              <w:tabs>
                <w:tab w:val="left" w:pos="9356"/>
              </w:tabs>
              <w:spacing w:after="0" w:line="360" w:lineRule="auto"/>
              <w:jc w:val="both"/>
              <w:rPr>
                <w:rFonts w:ascii="GHEA Grapalat" w:hAnsi="GHEA Grapalat"/>
                <w:sz w:val="24"/>
                <w:szCs w:val="24"/>
                <w:lang w:val="hy-AM"/>
              </w:rPr>
            </w:pPr>
          </w:p>
          <w:p w14:paraId="13145710" w14:textId="77777777" w:rsidR="00F3208D" w:rsidRDefault="00F3208D" w:rsidP="00F3208D">
            <w:pPr>
              <w:tabs>
                <w:tab w:val="left" w:pos="9356"/>
              </w:tabs>
              <w:spacing w:after="0" w:line="360" w:lineRule="auto"/>
              <w:jc w:val="both"/>
              <w:rPr>
                <w:rFonts w:ascii="GHEA Grapalat" w:hAnsi="GHEA Grapalat"/>
                <w:sz w:val="24"/>
                <w:szCs w:val="24"/>
                <w:lang w:val="hy-AM"/>
              </w:rPr>
            </w:pPr>
          </w:p>
          <w:p w14:paraId="159FCB01" w14:textId="77777777" w:rsidR="00F3208D" w:rsidRDefault="00F3208D" w:rsidP="00F3208D">
            <w:pPr>
              <w:tabs>
                <w:tab w:val="left" w:pos="9356"/>
              </w:tabs>
              <w:spacing w:after="0" w:line="360" w:lineRule="auto"/>
              <w:jc w:val="both"/>
              <w:rPr>
                <w:rFonts w:ascii="GHEA Grapalat" w:hAnsi="GHEA Grapalat"/>
                <w:sz w:val="24"/>
                <w:szCs w:val="24"/>
                <w:lang w:val="hy-AM"/>
              </w:rPr>
            </w:pPr>
          </w:p>
          <w:p w14:paraId="2C9AB75E" w14:textId="77777777" w:rsidR="00F3208D" w:rsidRDefault="00866D27" w:rsidP="00F3208D">
            <w:pPr>
              <w:tabs>
                <w:tab w:val="left" w:pos="9356"/>
              </w:tabs>
              <w:spacing w:after="0" w:line="360" w:lineRule="auto"/>
              <w:jc w:val="both"/>
              <w:rPr>
                <w:rFonts w:ascii="GHEA Grapalat" w:hAnsi="GHEA Grapalat"/>
                <w:sz w:val="24"/>
                <w:szCs w:val="24"/>
                <w:lang w:val="hy-AM"/>
              </w:rPr>
            </w:pPr>
            <w:r w:rsidRPr="00F3208D">
              <w:rPr>
                <w:rFonts w:ascii="GHEA Grapalat" w:hAnsi="GHEA Grapalat"/>
                <w:b/>
                <w:sz w:val="24"/>
                <w:szCs w:val="24"/>
                <w:lang w:val="hy-AM"/>
              </w:rPr>
              <w:t>ա</w:t>
            </w:r>
            <w:r w:rsidRPr="00F3208D">
              <w:rPr>
                <w:rFonts w:ascii="MS Mincho" w:eastAsia="MS Mincho" w:hAnsi="MS Mincho" w:cs="MS Mincho"/>
                <w:b/>
                <w:sz w:val="24"/>
                <w:szCs w:val="24"/>
                <w:lang w:val="hy-AM"/>
              </w:rPr>
              <w:t>․</w:t>
            </w:r>
            <w:r w:rsidRPr="00970122">
              <w:rPr>
                <w:rFonts w:ascii="MS Mincho" w:eastAsia="MS Mincho" w:hAnsi="MS Mincho" w:cs="MS Mincho"/>
                <w:sz w:val="24"/>
                <w:szCs w:val="24"/>
                <w:lang w:val="hy-AM"/>
              </w:rPr>
              <w:t xml:space="preserve"> </w:t>
            </w:r>
            <w:r w:rsidRPr="00F3208D">
              <w:rPr>
                <w:rFonts w:ascii="GHEA Grapalat" w:hAnsi="GHEA Grapalat"/>
                <w:b/>
                <w:sz w:val="24"/>
                <w:szCs w:val="24"/>
                <w:lang w:val="hy-AM"/>
              </w:rPr>
              <w:t>Ընդունվել է։</w:t>
            </w:r>
            <w:r w:rsidRPr="00970122">
              <w:rPr>
                <w:rFonts w:ascii="GHEA Grapalat" w:hAnsi="GHEA Grapalat"/>
                <w:sz w:val="24"/>
                <w:szCs w:val="24"/>
                <w:lang w:val="hy-AM"/>
              </w:rPr>
              <w:t xml:space="preserve"> </w:t>
            </w:r>
          </w:p>
          <w:p w14:paraId="5EE17531" w14:textId="5E4C3504" w:rsidR="00FA0870" w:rsidRPr="00970122" w:rsidRDefault="00866D27" w:rsidP="00F3208D">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p w14:paraId="30282821" w14:textId="77777777" w:rsidR="00D24CFD" w:rsidRPr="00970122" w:rsidRDefault="00D24CFD" w:rsidP="00F3208D">
            <w:pPr>
              <w:spacing w:after="0" w:line="360" w:lineRule="auto"/>
              <w:rPr>
                <w:rFonts w:ascii="GHEA Grapalat" w:hAnsi="GHEA Grapalat"/>
                <w:sz w:val="24"/>
                <w:szCs w:val="24"/>
                <w:lang w:val="hy-AM"/>
              </w:rPr>
            </w:pPr>
          </w:p>
          <w:p w14:paraId="4368537B" w14:textId="77777777" w:rsidR="00F3208D" w:rsidRDefault="00F3208D" w:rsidP="00F3208D">
            <w:pPr>
              <w:tabs>
                <w:tab w:val="left" w:pos="9356"/>
              </w:tabs>
              <w:spacing w:after="0" w:line="360" w:lineRule="auto"/>
              <w:jc w:val="both"/>
              <w:rPr>
                <w:rFonts w:ascii="GHEA Grapalat" w:hAnsi="GHEA Grapalat"/>
                <w:b/>
                <w:sz w:val="24"/>
                <w:szCs w:val="24"/>
                <w:lang w:val="hy-AM"/>
              </w:rPr>
            </w:pPr>
          </w:p>
          <w:p w14:paraId="36A37047" w14:textId="77777777" w:rsidR="00F3208D" w:rsidRDefault="00D24CFD" w:rsidP="00F3208D">
            <w:pPr>
              <w:tabs>
                <w:tab w:val="left" w:pos="9356"/>
              </w:tabs>
              <w:spacing w:after="0" w:line="360" w:lineRule="auto"/>
              <w:jc w:val="both"/>
              <w:rPr>
                <w:rFonts w:ascii="GHEA Grapalat" w:hAnsi="GHEA Grapalat"/>
                <w:sz w:val="24"/>
                <w:szCs w:val="24"/>
                <w:lang w:val="hy-AM"/>
              </w:rPr>
            </w:pPr>
            <w:r w:rsidRPr="00970122">
              <w:rPr>
                <w:rFonts w:ascii="GHEA Grapalat" w:hAnsi="GHEA Grapalat"/>
                <w:b/>
                <w:sz w:val="24"/>
                <w:szCs w:val="24"/>
                <w:lang w:val="hy-AM"/>
              </w:rPr>
              <w:t>բ</w:t>
            </w:r>
            <w:r w:rsidRPr="00970122">
              <w:rPr>
                <w:rFonts w:ascii="GHEA Grapalat" w:hAnsi="GHEA Grapalat"/>
                <w:sz w:val="24"/>
                <w:szCs w:val="24"/>
                <w:lang w:val="hy-AM"/>
              </w:rPr>
              <w:t>.</w:t>
            </w:r>
            <w:r w:rsidR="00A926A3" w:rsidRPr="00970122">
              <w:rPr>
                <w:rFonts w:ascii="GHEA Grapalat" w:hAnsi="GHEA Grapalat"/>
                <w:sz w:val="24"/>
                <w:szCs w:val="24"/>
                <w:lang w:val="hy-AM"/>
              </w:rPr>
              <w:t xml:space="preserve"> </w:t>
            </w:r>
            <w:r w:rsidR="00A926A3" w:rsidRPr="00F3208D">
              <w:rPr>
                <w:rFonts w:ascii="GHEA Grapalat" w:hAnsi="GHEA Grapalat"/>
                <w:b/>
                <w:sz w:val="24"/>
                <w:szCs w:val="24"/>
                <w:lang w:val="hy-AM"/>
              </w:rPr>
              <w:t>Ընդունվել է։</w:t>
            </w:r>
            <w:r w:rsidR="00A926A3" w:rsidRPr="00970122">
              <w:rPr>
                <w:rFonts w:ascii="GHEA Grapalat" w:hAnsi="GHEA Grapalat"/>
                <w:sz w:val="24"/>
                <w:szCs w:val="24"/>
                <w:lang w:val="hy-AM"/>
              </w:rPr>
              <w:t xml:space="preserve"> </w:t>
            </w:r>
          </w:p>
          <w:p w14:paraId="135E04FC" w14:textId="46794D9E" w:rsidR="00A926A3" w:rsidRPr="00970122" w:rsidRDefault="00A926A3" w:rsidP="00F3208D">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p w14:paraId="43148998" w14:textId="18F1E136" w:rsidR="00D24CFD" w:rsidRPr="00970122" w:rsidRDefault="00D24CFD" w:rsidP="00D24CFD">
            <w:pPr>
              <w:rPr>
                <w:rFonts w:ascii="GHEA Grapalat" w:hAnsi="GHEA Grapalat"/>
                <w:sz w:val="24"/>
                <w:szCs w:val="24"/>
                <w:lang w:val="hy-AM"/>
              </w:rPr>
            </w:pPr>
          </w:p>
        </w:tc>
      </w:tr>
      <w:tr w:rsidR="00970122" w:rsidRPr="00FA3902" w14:paraId="37ED1EED"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73D8A51" w14:textId="33D7EBED" w:rsidR="00FA0870" w:rsidRPr="00970122" w:rsidRDefault="000434E1" w:rsidP="000434E1">
            <w:pPr>
              <w:pStyle w:val="ListParagraph"/>
              <w:numPr>
                <w:ilvl w:val="0"/>
                <w:numId w:val="42"/>
              </w:numPr>
              <w:tabs>
                <w:tab w:val="left" w:pos="720"/>
                <w:tab w:val="left" w:pos="1080"/>
              </w:tabs>
              <w:autoSpaceDE w:val="0"/>
              <w:autoSpaceDN w:val="0"/>
              <w:adjustRightInd w:val="0"/>
              <w:spacing w:after="0" w:line="360" w:lineRule="auto"/>
              <w:ind w:left="0" w:firstLine="720"/>
              <w:jc w:val="both"/>
              <w:rPr>
                <w:rFonts w:ascii="GHEA Grapalat" w:hAnsi="GHEA Grapalat"/>
                <w:sz w:val="24"/>
                <w:szCs w:val="24"/>
                <w:lang w:val="hy-AM"/>
              </w:rPr>
            </w:pPr>
            <w:r w:rsidRPr="00970122">
              <w:rPr>
                <w:rFonts w:ascii="GHEA Grapalat" w:hAnsi="GHEA Grapalat"/>
                <w:sz w:val="24"/>
                <w:szCs w:val="24"/>
                <w:lang w:val="hy-AM"/>
              </w:rPr>
              <w:t xml:space="preserve">Հարկ է նկատել, որ նախագիծը բովանդակային առումով չծանրաբեռնելու նպատակով, առաջարկում ենք նախագծի 7-րդ կետում և </w:t>
            </w:r>
            <w:r w:rsidRPr="00970122">
              <w:rPr>
                <w:rFonts w:ascii="GHEA Grapalat" w:hAnsi="GHEA Grapalat"/>
                <w:sz w:val="24"/>
                <w:szCs w:val="24"/>
                <w:lang w:val="hy-AM"/>
              </w:rPr>
              <w:lastRenderedPageBreak/>
              <w:t>8-րդ կետի 2-րդ ենթակետում չարտացոլել գործող իրավական ակտերի վերնագրերը, հաշվի առնելով նաև այն հանգամանքը, որ «Նորմատիվ իրավական ակտերի մասին» ՀՀ օրենքի 13-րդ հոդվածով համանման պահանջ նախատեսված չէ:</w:t>
            </w:r>
          </w:p>
        </w:tc>
        <w:tc>
          <w:tcPr>
            <w:tcW w:w="6669" w:type="dxa"/>
            <w:gridSpan w:val="5"/>
            <w:tcBorders>
              <w:top w:val="single" w:sz="4" w:space="0" w:color="auto"/>
              <w:left w:val="single" w:sz="4" w:space="0" w:color="auto"/>
              <w:bottom w:val="single" w:sz="4" w:space="0" w:color="auto"/>
              <w:right w:val="single" w:sz="4" w:space="0" w:color="auto"/>
            </w:tcBorders>
          </w:tcPr>
          <w:p w14:paraId="0FCE2B0F" w14:textId="77777777" w:rsidR="00F3208D" w:rsidRPr="00F3208D" w:rsidRDefault="00D24CFD" w:rsidP="00D24CFD">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lastRenderedPageBreak/>
              <w:t xml:space="preserve">Ընդունվել է։ </w:t>
            </w:r>
          </w:p>
          <w:p w14:paraId="5DFCF9BC" w14:textId="37173161" w:rsidR="00D24CFD" w:rsidRPr="00970122" w:rsidRDefault="00D24CFD" w:rsidP="00D24CFD">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p w14:paraId="5EEFFDEC" w14:textId="77777777" w:rsidR="00FA0870" w:rsidRPr="00970122" w:rsidRDefault="00FA0870" w:rsidP="007529B3">
            <w:pPr>
              <w:tabs>
                <w:tab w:val="left" w:pos="9356"/>
              </w:tabs>
              <w:spacing w:after="0" w:line="360" w:lineRule="auto"/>
              <w:jc w:val="both"/>
              <w:rPr>
                <w:rFonts w:ascii="GHEA Grapalat" w:hAnsi="GHEA Grapalat"/>
                <w:b/>
                <w:sz w:val="24"/>
                <w:szCs w:val="24"/>
                <w:lang w:val="hy-AM"/>
              </w:rPr>
            </w:pPr>
          </w:p>
        </w:tc>
      </w:tr>
      <w:tr w:rsidR="00970122" w:rsidRPr="00FA3902" w14:paraId="1ABB2143" w14:textId="77777777" w:rsidTr="00C87E48">
        <w:trPr>
          <w:gridBefore w:val="2"/>
          <w:wBefore w:w="18" w:type="dxa"/>
          <w:trHeight w:val="274"/>
          <w:jc w:val="center"/>
        </w:trPr>
        <w:tc>
          <w:tcPr>
            <w:tcW w:w="15165" w:type="dxa"/>
            <w:gridSpan w:val="6"/>
            <w:tcBorders>
              <w:top w:val="single" w:sz="4" w:space="0" w:color="auto"/>
              <w:left w:val="single" w:sz="4" w:space="0" w:color="auto"/>
              <w:bottom w:val="single" w:sz="4" w:space="0" w:color="auto"/>
              <w:right w:val="single" w:sz="4" w:space="0" w:color="auto"/>
            </w:tcBorders>
          </w:tcPr>
          <w:p w14:paraId="1CD7B804" w14:textId="1283A91A" w:rsidR="000434E1" w:rsidRPr="00970122" w:rsidRDefault="000434E1" w:rsidP="007529B3">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lastRenderedPageBreak/>
              <w:t>Կադրերի և անձնակազմի կառավարման վարչություն</w:t>
            </w:r>
          </w:p>
        </w:tc>
      </w:tr>
      <w:tr w:rsidR="00970122" w:rsidRPr="00FA3902" w14:paraId="768468F1"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B1A8788" w14:textId="5AB8C9A7" w:rsidR="00FA0870" w:rsidRPr="00970122" w:rsidRDefault="000434E1" w:rsidP="000434E1">
            <w:pPr>
              <w:pStyle w:val="ListParagraph"/>
              <w:numPr>
                <w:ilvl w:val="0"/>
                <w:numId w:val="43"/>
              </w:numPr>
              <w:spacing w:after="160" w:line="360" w:lineRule="auto"/>
              <w:ind w:left="-90" w:firstLine="450"/>
              <w:jc w:val="both"/>
              <w:rPr>
                <w:rFonts w:ascii="GHEA Grapalat" w:hAnsi="GHEA Grapalat"/>
                <w:sz w:val="24"/>
                <w:szCs w:val="24"/>
                <w:lang w:val="hy-AM"/>
              </w:rPr>
            </w:pPr>
            <w:r w:rsidRPr="00970122">
              <w:rPr>
                <w:rFonts w:ascii="GHEA Grapalat" w:hAnsi="GHEA Grapalat"/>
                <w:sz w:val="24"/>
                <w:szCs w:val="24"/>
                <w:lang w:val="hy-AM"/>
              </w:rPr>
              <w:t xml:space="preserve">«Հիմնադրամների մասին օրենքի» 13-րդ հոդվածի 1-ին մասի համաձայն՝ </w:t>
            </w:r>
            <w:r w:rsidRPr="00970122">
              <w:rPr>
                <w:rFonts w:ascii="GHEA Grapalat" w:hAnsi="GHEA Grapalat" w:cs="Arial"/>
                <w:sz w:val="24"/>
                <w:szCs w:val="24"/>
                <w:shd w:val="clear" w:color="auto" w:fill="FFFFFF"/>
                <w:lang w:val="hy-AM"/>
              </w:rPr>
              <w:t>հիմնադրամը հիմնադրելու մասին որոշում պետք է բովանդակի տեղեկություններ հիմնադիրների մասին, մինչդեռ Նախագծի մեջ նման կարգավորում չկա:</w:t>
            </w:r>
          </w:p>
        </w:tc>
        <w:tc>
          <w:tcPr>
            <w:tcW w:w="6669" w:type="dxa"/>
            <w:gridSpan w:val="5"/>
            <w:tcBorders>
              <w:top w:val="single" w:sz="4" w:space="0" w:color="auto"/>
              <w:left w:val="single" w:sz="4" w:space="0" w:color="auto"/>
              <w:bottom w:val="single" w:sz="4" w:space="0" w:color="auto"/>
              <w:right w:val="single" w:sz="4" w:space="0" w:color="auto"/>
            </w:tcBorders>
          </w:tcPr>
          <w:p w14:paraId="63CE2593" w14:textId="00BB173A" w:rsidR="00FA0870" w:rsidRPr="00970122" w:rsidRDefault="00BF2458" w:rsidP="00BF2458">
            <w:pPr>
              <w:tabs>
                <w:tab w:val="left" w:pos="9356"/>
              </w:tabs>
              <w:spacing w:after="0" w:line="360" w:lineRule="auto"/>
              <w:jc w:val="both"/>
              <w:rPr>
                <w:rFonts w:ascii="GHEA Grapalat" w:hAnsi="GHEA Grapalat"/>
                <w:b/>
                <w:sz w:val="24"/>
                <w:szCs w:val="24"/>
                <w:lang w:val="hy-AM"/>
              </w:rPr>
            </w:pPr>
            <w:r>
              <w:rPr>
                <w:rFonts w:ascii="GHEA Grapalat" w:hAnsi="GHEA Grapalat"/>
                <w:sz w:val="24"/>
                <w:szCs w:val="24"/>
                <w:lang w:val="hy-AM"/>
              </w:rPr>
              <w:t>«Բարձրագույն կրթության և գիտության մասին» օրենքում փոփոխություն է կատարվել և ԳԱԱ կազմակերպական-իրավական ձևը նշվել է ոչ առևտրային կազմակերպություն</w:t>
            </w:r>
            <w:r w:rsidRPr="00970122">
              <w:rPr>
                <w:rFonts w:ascii="GHEA Grapalat" w:hAnsi="GHEA Grapalat"/>
                <w:sz w:val="24"/>
                <w:szCs w:val="24"/>
                <w:lang w:val="hy-AM"/>
              </w:rPr>
              <w:t>:</w:t>
            </w:r>
            <w:r>
              <w:rPr>
                <w:rFonts w:ascii="GHEA Grapalat" w:hAnsi="GHEA Grapalat"/>
                <w:sz w:val="24"/>
                <w:szCs w:val="24"/>
                <w:lang w:val="hy-AM"/>
              </w:rPr>
              <w:t xml:space="preserve"> Վերջինովս պայմանավորված խնմագրվել է նաև Նախագծի փաթեթը:</w:t>
            </w:r>
            <w:r w:rsidRPr="00970122">
              <w:rPr>
                <w:rFonts w:ascii="GHEA Grapalat" w:hAnsi="GHEA Grapalat"/>
                <w:sz w:val="24"/>
                <w:szCs w:val="24"/>
                <w:lang w:val="hy-AM"/>
              </w:rPr>
              <w:t xml:space="preserve">  </w:t>
            </w:r>
          </w:p>
        </w:tc>
      </w:tr>
      <w:tr w:rsidR="00970122" w:rsidRPr="00FA3902" w14:paraId="30E62A43"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D1623E6" w14:textId="5FBA9D0F" w:rsidR="000434E1" w:rsidRPr="00970122" w:rsidRDefault="000434E1" w:rsidP="000434E1">
            <w:pPr>
              <w:pStyle w:val="Default"/>
              <w:tabs>
                <w:tab w:val="left" w:pos="9356"/>
              </w:tabs>
              <w:spacing w:line="360" w:lineRule="auto"/>
              <w:ind w:firstLine="270"/>
              <w:jc w:val="both"/>
              <w:rPr>
                <w:rFonts w:cs="Arial"/>
                <w:bCs/>
                <w:color w:val="auto"/>
                <w:shd w:val="clear" w:color="auto" w:fill="FFFFFF"/>
                <w:lang w:val="hy-AM"/>
              </w:rPr>
            </w:pPr>
            <w:r w:rsidRPr="00970122">
              <w:rPr>
                <w:rFonts w:cs="Arial"/>
                <w:color w:val="auto"/>
                <w:shd w:val="clear" w:color="auto" w:fill="FFFFFF"/>
                <w:lang w:val="hy-AM"/>
              </w:rPr>
              <w:t>2  Նախագծի N 1 հավելվածի (այսուհետ՝ Հավելված) 1-ին կետի համաձայն՝</w:t>
            </w:r>
            <w:bookmarkStart w:id="3" w:name="_Hlk192608893"/>
            <w:r w:rsidRPr="00970122">
              <w:rPr>
                <w:rFonts w:cs="Arial"/>
                <w:color w:val="auto"/>
                <w:shd w:val="clear" w:color="auto" w:fill="FFFFFF"/>
                <w:lang w:val="hy-AM"/>
              </w:rPr>
              <w:t xml:space="preserve"> </w:t>
            </w:r>
            <w:r w:rsidRPr="00970122">
              <w:rPr>
                <w:color w:val="auto"/>
                <w:lang w:val="hy-AM"/>
              </w:rPr>
              <w:t>«Հայաստանի Հանրապետության գիտությունների ազգային ակադեմիան»</w:t>
            </w:r>
            <w:bookmarkEnd w:id="3"/>
            <w:r w:rsidRPr="00970122">
              <w:rPr>
                <w:color w:val="auto"/>
                <w:lang w:val="hy-AM"/>
              </w:rPr>
              <w:t xml:space="preserve"> (այսուհետ` Ակադեմիա) Հայաստանի Հանրապետության հիմնադրած, ինքնավարության սկզբունքով կառավարվող հիմնադրամ է, որն իր կազմում միավորում է Ակադեմիայի անդամներին՝ </w:t>
            </w:r>
            <w:bookmarkStart w:id="4" w:name="_Hlk193890168"/>
            <w:r w:rsidRPr="00970122">
              <w:rPr>
                <w:color w:val="auto"/>
                <w:lang w:val="hy-AM"/>
              </w:rPr>
              <w:t>ակադեմիկոսներին ու ասոցացված անդամներին</w:t>
            </w:r>
            <w:bookmarkEnd w:id="4"/>
            <w:r w:rsidRPr="00970122">
              <w:rPr>
                <w:color w:val="auto"/>
                <w:lang w:val="hy-AM"/>
              </w:rPr>
              <w:t xml:space="preserve"> (նախկինում՝ թղթակից անդամ), Ակադեմիայի գիտական բաժանմունքներն ու հիմնարկները, Ակադեմիայի աշխատակազմը, Ակադեմիայի պատվավոր ու արտասահմանյան անդամներին և </w:t>
            </w:r>
            <w:bookmarkStart w:id="5" w:name="_Hlk202256297"/>
            <w:r w:rsidRPr="00970122">
              <w:rPr>
                <w:color w:val="auto"/>
                <w:lang w:val="hy-AM"/>
              </w:rPr>
              <w:t xml:space="preserve">Հայաստանի Հանրապետության </w:t>
            </w:r>
            <w:r w:rsidRPr="00970122">
              <w:rPr>
                <w:color w:val="auto"/>
                <w:lang w:val="hy-AM"/>
              </w:rPr>
              <w:lastRenderedPageBreak/>
              <w:t xml:space="preserve">գիտական կազմակերպությունների, </w:t>
            </w:r>
            <w:r w:rsidRPr="00970122">
              <w:rPr>
                <w:b/>
                <w:color w:val="auto"/>
                <w:lang w:val="hy-AM"/>
              </w:rPr>
              <w:t>բուհերի</w:t>
            </w:r>
            <w:r w:rsidRPr="00970122">
              <w:rPr>
                <w:color w:val="auto"/>
                <w:lang w:val="hy-AM"/>
              </w:rPr>
              <w:t xml:space="preserve"> պատվավոր գլխավոր ու պատվավոր առաջատար գիտաշխատողներին</w:t>
            </w:r>
            <w:bookmarkEnd w:id="5"/>
            <w:r w:rsidRPr="00970122">
              <w:rPr>
                <w:color w:val="auto"/>
                <w:lang w:val="hy-AM"/>
              </w:rPr>
              <w:t xml:space="preserve">։ Մինչդեռ </w:t>
            </w:r>
            <w:r w:rsidRPr="00970122">
              <w:rPr>
                <w:b/>
                <w:color w:val="auto"/>
                <w:lang w:val="hy-AM"/>
              </w:rPr>
              <w:t>«</w:t>
            </w:r>
            <w:r w:rsidRPr="00970122">
              <w:rPr>
                <w:rStyle w:val="Strong"/>
                <w:rFonts w:cs="Arial"/>
                <w:color w:val="auto"/>
                <w:shd w:val="clear" w:color="auto" w:fill="FFFFFF"/>
                <w:lang w:val="hy-AM"/>
              </w:rPr>
              <w:t xml:space="preserve">Բարձրագույն կրթության և գիտության մասին» օրենքի (այսուհետ՝ Օրենք) 9-րդ հոդվածի 1-ին մասի համաձայն՝ բուհերի գիտաշխատողներն ակադեմիայի կազմում ընդգրկված չեն, ուստի անհրաժեշտ է նախագծային կարգավորումները համապատասխանեցնել գործող կարգավորումներին: </w:t>
            </w:r>
          </w:p>
        </w:tc>
        <w:tc>
          <w:tcPr>
            <w:tcW w:w="6669" w:type="dxa"/>
            <w:gridSpan w:val="5"/>
            <w:tcBorders>
              <w:top w:val="single" w:sz="4" w:space="0" w:color="auto"/>
              <w:left w:val="single" w:sz="4" w:space="0" w:color="auto"/>
              <w:bottom w:val="single" w:sz="4" w:space="0" w:color="auto"/>
              <w:right w:val="single" w:sz="4" w:space="0" w:color="auto"/>
            </w:tcBorders>
          </w:tcPr>
          <w:p w14:paraId="5991B55C" w14:textId="77777777" w:rsidR="00F3208D" w:rsidRPr="00F3208D" w:rsidRDefault="00F96942" w:rsidP="00F96942">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lastRenderedPageBreak/>
              <w:t xml:space="preserve">Ընդունվել է։ </w:t>
            </w:r>
          </w:p>
          <w:p w14:paraId="3BE59633" w14:textId="262E4ECC" w:rsidR="00F96942" w:rsidRPr="00970122" w:rsidRDefault="00F96942" w:rsidP="00F96942">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w:t>
            </w:r>
          </w:p>
          <w:p w14:paraId="556C2577" w14:textId="77777777" w:rsidR="000434E1" w:rsidRPr="00970122" w:rsidRDefault="000434E1" w:rsidP="000434E1">
            <w:pPr>
              <w:tabs>
                <w:tab w:val="left" w:pos="9356"/>
              </w:tabs>
              <w:spacing w:after="0" w:line="360" w:lineRule="auto"/>
              <w:jc w:val="both"/>
              <w:rPr>
                <w:rFonts w:ascii="GHEA Grapalat" w:hAnsi="GHEA Grapalat"/>
                <w:b/>
                <w:sz w:val="24"/>
                <w:szCs w:val="24"/>
                <w:lang w:val="hy-AM"/>
              </w:rPr>
            </w:pPr>
          </w:p>
        </w:tc>
      </w:tr>
      <w:tr w:rsidR="00970122" w:rsidRPr="00FA3902" w14:paraId="5328675A"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1A50DE6F" w14:textId="0060194A" w:rsidR="000434E1" w:rsidRPr="00970122" w:rsidRDefault="000434E1" w:rsidP="000434E1">
            <w:pPr>
              <w:pStyle w:val="NormalWeb"/>
              <w:shd w:val="clear" w:color="auto" w:fill="FFFFFF"/>
              <w:spacing w:before="0" w:beforeAutospacing="0" w:after="0" w:afterAutospacing="0" w:line="360" w:lineRule="auto"/>
              <w:ind w:firstLine="374"/>
              <w:jc w:val="both"/>
              <w:rPr>
                <w:rFonts w:ascii="GHEA Grapalat" w:hAnsi="GHEA Grapalat" w:cs="Arial"/>
                <w:lang w:val="hy-AM"/>
              </w:rPr>
            </w:pPr>
            <w:r w:rsidRPr="00970122">
              <w:rPr>
                <w:rStyle w:val="Strong"/>
                <w:rFonts w:ascii="GHEA Grapalat" w:eastAsia="Calibri" w:hAnsi="GHEA Grapalat" w:cs="Arial"/>
                <w:shd w:val="clear" w:color="auto" w:fill="FFFFFF"/>
                <w:lang w:val="hy-AM"/>
              </w:rPr>
              <w:lastRenderedPageBreak/>
              <w:t>3</w:t>
            </w:r>
            <w:r w:rsidRPr="00970122">
              <w:rPr>
                <w:rStyle w:val="Strong"/>
                <w:rFonts w:ascii="GHEA Grapalat" w:eastAsia="Calibri" w:hAnsi="GHEA Grapalat" w:cs="Arial"/>
                <w:shd w:val="clear" w:color="auto" w:fill="FFFFFF"/>
                <w:lang w:val="hy-AM"/>
              </w:rPr>
              <w:tab/>
              <w:t>Հ</w:t>
            </w:r>
            <w:r w:rsidRPr="00970122">
              <w:rPr>
                <w:rFonts w:ascii="GHEA Grapalat" w:hAnsi="GHEA Grapalat" w:cs="Arial"/>
                <w:shd w:val="clear" w:color="auto" w:fill="FFFFFF"/>
                <w:lang w:val="hy-AM"/>
              </w:rPr>
              <w:t xml:space="preserve">ավելվածի 23-րդ կետի համաձայն՝ </w:t>
            </w:r>
            <w:r w:rsidRPr="00970122">
              <w:rPr>
                <w:rFonts w:ascii="GHEA Grapalat" w:hAnsi="GHEA Grapalat"/>
                <w:lang w:val="hy-AM"/>
              </w:rPr>
              <w:t xml:space="preserve">Ակադեմիայի հոգաբարձուների խորհրդի՝ Ակադեմիայի նախագահության (այսուհետ Նախագահություն) որոշմամբ Ակադեմիան կարող է զբաղվել ձեռնարկատիրական գործունեության նաև </w:t>
            </w:r>
            <w:r w:rsidRPr="00970122">
              <w:rPr>
                <w:rFonts w:ascii="GHEA Grapalat" w:hAnsi="GHEA Grapalat"/>
                <w:b/>
                <w:lang w:val="hy-AM"/>
              </w:rPr>
              <w:t>այլ,</w:t>
            </w:r>
            <w:r w:rsidRPr="00970122">
              <w:rPr>
                <w:rFonts w:ascii="GHEA Grapalat" w:hAnsi="GHEA Grapalat"/>
                <w:lang w:val="hy-AM"/>
              </w:rPr>
              <w:t xml:space="preserve"> </w:t>
            </w:r>
            <w:r w:rsidRPr="00970122">
              <w:rPr>
                <w:rFonts w:ascii="GHEA Grapalat" w:hAnsi="GHEA Grapalat"/>
                <w:b/>
                <w:lang w:val="hy-AM"/>
              </w:rPr>
              <w:t>Հայաստանի Հանրապետության օրենսդրությամբ չարգելված տեսակներով</w:t>
            </w:r>
            <w:r w:rsidRPr="00970122">
              <w:rPr>
                <w:rFonts w:ascii="GHEA Grapalat" w:hAnsi="GHEA Grapalat"/>
                <w:lang w:val="hy-AM"/>
              </w:rPr>
              <w:t xml:space="preserve">: Այս առումով հարկ ե նկատել, որ «Հիմնադրամների մասին» ՀՀ օրենքի 19-րդ հոդվածի 2-րդ մասի համաձայն՝ </w:t>
            </w:r>
            <w:r w:rsidRPr="00970122">
              <w:rPr>
                <w:rFonts w:ascii="GHEA Grapalat" w:hAnsi="GHEA Grapalat" w:cs="Arial"/>
                <w:lang w:val="hy-AM"/>
              </w:rPr>
              <w:t xml:space="preserve">հիմնադրամն իրավունք ունի անձամբ զբաղվելու միայն </w:t>
            </w:r>
            <w:r w:rsidRPr="00970122">
              <w:rPr>
                <w:rFonts w:ascii="GHEA Grapalat" w:hAnsi="GHEA Grapalat" w:cs="Arial"/>
                <w:b/>
                <w:lang w:val="hy-AM"/>
              </w:rPr>
              <w:t>իր կանոնադրությամբ</w:t>
            </w:r>
            <w:r w:rsidRPr="00970122">
              <w:rPr>
                <w:rFonts w:ascii="GHEA Grapalat" w:hAnsi="GHEA Grapalat" w:cs="Arial"/>
                <w:lang w:val="hy-AM"/>
              </w:rPr>
              <w:t xml:space="preserve"> նախատեսված ձեռնարկատիրական գործունեության տեսակներով: Այսինքն՝ կանոնադրությամբ պետք է սպառիչ թվարկված լինեն Ակադեմիայի կողմից իրականացվող ձեռնարկատիրական գործունեության  տեսակները: Հետևաբար նշված ձևակերպումը հակասում է վերոնշյալ հոդվածով ամրագրված իրավական դրույթներին:</w:t>
            </w:r>
          </w:p>
        </w:tc>
        <w:tc>
          <w:tcPr>
            <w:tcW w:w="6669" w:type="dxa"/>
            <w:gridSpan w:val="5"/>
            <w:tcBorders>
              <w:top w:val="single" w:sz="4" w:space="0" w:color="auto"/>
              <w:left w:val="single" w:sz="4" w:space="0" w:color="auto"/>
              <w:bottom w:val="single" w:sz="4" w:space="0" w:color="auto"/>
              <w:right w:val="single" w:sz="4" w:space="0" w:color="auto"/>
            </w:tcBorders>
          </w:tcPr>
          <w:p w14:paraId="5A8DBE09" w14:textId="77777777" w:rsidR="00F3208D" w:rsidRPr="00F3208D" w:rsidRDefault="00BD6B10" w:rsidP="00BD6B10">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t xml:space="preserve">Ընդունվել է։ </w:t>
            </w:r>
          </w:p>
          <w:p w14:paraId="2345F8D8" w14:textId="45E76EAD" w:rsidR="00BD6B10" w:rsidRPr="00970122" w:rsidRDefault="00BD6B10" w:rsidP="00BD6B10">
            <w:pPr>
              <w:tabs>
                <w:tab w:val="left" w:pos="9356"/>
              </w:tabs>
              <w:spacing w:after="0" w:line="360" w:lineRule="auto"/>
              <w:jc w:val="both"/>
              <w:rPr>
                <w:rFonts w:ascii="GHEA Grapalat" w:hAnsi="GHEA Grapalat"/>
                <w:sz w:val="24"/>
                <w:szCs w:val="24"/>
                <w:lang w:val="hy-AM"/>
              </w:rPr>
            </w:pPr>
            <w:r w:rsidRPr="00970122">
              <w:rPr>
                <w:rFonts w:ascii="GHEA Grapalat" w:hAnsi="GHEA Grapalat"/>
                <w:sz w:val="24"/>
                <w:szCs w:val="24"/>
                <w:lang w:val="hy-AM"/>
              </w:rPr>
              <w:t>Կատարվել է համապատասխան փոփոխություն։ Խնդրահարույց ձևակերպմամբ կետը հանվել է։</w:t>
            </w:r>
          </w:p>
          <w:p w14:paraId="2B7218A6" w14:textId="77777777" w:rsidR="000434E1" w:rsidRPr="00970122" w:rsidRDefault="000434E1" w:rsidP="000434E1">
            <w:pPr>
              <w:tabs>
                <w:tab w:val="left" w:pos="9356"/>
              </w:tabs>
              <w:spacing w:after="0" w:line="360" w:lineRule="auto"/>
              <w:jc w:val="both"/>
              <w:rPr>
                <w:rFonts w:ascii="GHEA Grapalat" w:hAnsi="GHEA Grapalat"/>
                <w:b/>
                <w:sz w:val="24"/>
                <w:szCs w:val="24"/>
                <w:lang w:val="hy-AM"/>
              </w:rPr>
            </w:pPr>
          </w:p>
        </w:tc>
      </w:tr>
      <w:tr w:rsidR="00970122" w:rsidRPr="00FA3902" w14:paraId="57F27930"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36483187" w14:textId="2A733BEA" w:rsidR="000434E1" w:rsidRPr="00970122" w:rsidRDefault="000434E1" w:rsidP="000434E1">
            <w:pPr>
              <w:pStyle w:val="NormalWeb"/>
              <w:shd w:val="clear" w:color="auto" w:fill="FFFFFF"/>
              <w:spacing w:before="0" w:beforeAutospacing="0" w:after="0" w:afterAutospacing="0" w:line="360" w:lineRule="auto"/>
              <w:ind w:firstLine="374"/>
              <w:jc w:val="both"/>
              <w:rPr>
                <w:rFonts w:ascii="GHEA Grapalat" w:hAnsi="GHEA Grapalat" w:cs="Arial"/>
                <w:shd w:val="clear" w:color="auto" w:fill="FFFFFF"/>
                <w:lang w:val="hy-AM"/>
              </w:rPr>
            </w:pPr>
            <w:r w:rsidRPr="00970122">
              <w:rPr>
                <w:rFonts w:ascii="GHEA Grapalat" w:hAnsi="GHEA Grapalat" w:cs="Arial"/>
                <w:lang w:val="hy-AM"/>
              </w:rPr>
              <w:lastRenderedPageBreak/>
              <w:t>4.</w:t>
            </w:r>
            <w:r w:rsidRPr="00970122">
              <w:rPr>
                <w:rFonts w:ascii="GHEA Grapalat" w:hAnsi="GHEA Grapalat" w:cs="Arial"/>
                <w:lang w:val="hy-AM"/>
              </w:rPr>
              <w:tab/>
              <w:t xml:space="preserve">Հավելվածի 19-րդ կետի 10-րդ ենթակետի համաձայն՝ Ակադեմիան </w:t>
            </w:r>
            <w:r w:rsidRPr="00970122">
              <w:rPr>
                <w:rFonts w:ascii="GHEA Grapalat" w:hAnsi="GHEA Grapalat"/>
                <w:lang w:val="hy-AM"/>
              </w:rPr>
              <w:t xml:space="preserve">Հայաստանի Հանրապետության գիտության բնագավառի վերաբերյալ տարեկան զեկույցը պատրաստում ու ներկայացնում է Հայաստանի Հանրապետության </w:t>
            </w:r>
            <w:r w:rsidRPr="00970122">
              <w:rPr>
                <w:rFonts w:ascii="GHEA Grapalat" w:hAnsi="GHEA Grapalat"/>
                <w:b/>
                <w:lang w:val="hy-AM"/>
              </w:rPr>
              <w:t>Կառավարությանը</w:t>
            </w:r>
            <w:r w:rsidRPr="00970122">
              <w:rPr>
                <w:rFonts w:ascii="GHEA Grapalat" w:hAnsi="GHEA Grapalat"/>
                <w:lang w:val="hy-AM"/>
              </w:rPr>
              <w:t xml:space="preserve">՝ վերջինիս կողմից սահմանված կարգով ու չափանիշներով, սակայն պետք է նկատել, որ Օրենքի 9-րդ հոդվածի 11-րդ մասի 4-րդ կետի համաձայն՝ </w:t>
            </w:r>
            <w:r w:rsidRPr="00970122">
              <w:rPr>
                <w:rFonts w:ascii="GHEA Grapalat" w:hAnsi="GHEA Grapalat" w:cs="Arial"/>
                <w:shd w:val="clear" w:color="auto" w:fill="FFFFFF"/>
                <w:lang w:val="hy-AM"/>
              </w:rPr>
              <w:t xml:space="preserve">Հայաստանի Հանրապետության գիտության ոլորտի վերաբերյալ տարեկան և հնգամյա պարբերականությամբ զեկույցների պատրաստումն ու հրապարակումը իրականացվում է </w:t>
            </w:r>
            <w:r w:rsidRPr="00970122">
              <w:rPr>
                <w:rFonts w:ascii="GHEA Grapalat" w:hAnsi="GHEA Grapalat" w:cs="Arial"/>
                <w:b/>
                <w:shd w:val="clear" w:color="auto" w:fill="FFFFFF"/>
                <w:lang w:val="hy-AM"/>
              </w:rPr>
              <w:t>Լիազոր մարմնի</w:t>
            </w:r>
            <w:r w:rsidRPr="00970122">
              <w:rPr>
                <w:rFonts w:ascii="GHEA Grapalat" w:hAnsi="GHEA Grapalat" w:cs="Arial"/>
                <w:shd w:val="clear" w:color="auto" w:fill="FFFFFF"/>
                <w:lang w:val="hy-AM"/>
              </w:rPr>
              <w:t xml:space="preserve"> սահմանած կարգով և չափանիշներով.</w:t>
            </w:r>
          </w:p>
        </w:tc>
        <w:tc>
          <w:tcPr>
            <w:tcW w:w="6669" w:type="dxa"/>
            <w:gridSpan w:val="5"/>
            <w:tcBorders>
              <w:top w:val="single" w:sz="4" w:space="0" w:color="auto"/>
              <w:left w:val="single" w:sz="4" w:space="0" w:color="auto"/>
              <w:bottom w:val="single" w:sz="4" w:space="0" w:color="auto"/>
              <w:right w:val="single" w:sz="4" w:space="0" w:color="auto"/>
            </w:tcBorders>
          </w:tcPr>
          <w:p w14:paraId="0BAF1519" w14:textId="77777777" w:rsidR="00F3208D" w:rsidRPr="00F3208D" w:rsidRDefault="000D7B91" w:rsidP="000434E1">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t xml:space="preserve">Ընդունվել է։ </w:t>
            </w:r>
          </w:p>
          <w:p w14:paraId="0AA0DAB1" w14:textId="0AC03B49" w:rsidR="000434E1" w:rsidRPr="00970122" w:rsidRDefault="000D7B91" w:rsidP="000434E1">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7CC4F260"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34304388" w14:textId="5FFEFCD0" w:rsidR="000434E1" w:rsidRPr="00970122" w:rsidRDefault="000434E1" w:rsidP="000434E1">
            <w:pPr>
              <w:pStyle w:val="NormalWeb"/>
              <w:shd w:val="clear" w:color="auto" w:fill="FFFFFF"/>
              <w:spacing w:before="0" w:beforeAutospacing="0" w:after="0" w:afterAutospacing="0" w:line="360" w:lineRule="auto"/>
              <w:ind w:firstLine="374"/>
              <w:jc w:val="both"/>
              <w:rPr>
                <w:rFonts w:ascii="GHEA Grapalat" w:hAnsi="GHEA Grapalat"/>
                <w:lang w:val="hy-AM"/>
              </w:rPr>
            </w:pPr>
            <w:r w:rsidRPr="00970122">
              <w:rPr>
                <w:rFonts w:ascii="GHEA Grapalat" w:hAnsi="GHEA Grapalat" w:cs="Arial"/>
                <w:shd w:val="clear" w:color="auto" w:fill="FFFFFF"/>
                <w:lang w:val="hy-AM"/>
              </w:rPr>
              <w:t xml:space="preserve">5. Հավելվածի 26-րդ կետի 4-րդ ենթակետի համաձայն՝ ակադեմիան իրավունք ունի </w:t>
            </w:r>
            <w:r w:rsidRPr="00970122">
              <w:rPr>
                <w:rFonts w:ascii="GHEA Grapalat" w:hAnsi="GHEA Grapalat"/>
                <w:lang w:val="hy-AM"/>
              </w:rPr>
              <w:t xml:space="preserve">ստեղծել </w:t>
            </w:r>
            <w:r w:rsidRPr="00970122">
              <w:rPr>
                <w:rFonts w:ascii="GHEA Grapalat" w:hAnsi="GHEA Grapalat"/>
                <w:b/>
                <w:lang w:val="hy-AM"/>
              </w:rPr>
              <w:t>գիտական</w:t>
            </w:r>
            <w:r w:rsidRPr="00970122">
              <w:rPr>
                <w:rFonts w:ascii="GHEA Grapalat" w:hAnsi="GHEA Grapalat"/>
                <w:lang w:val="hy-AM"/>
              </w:rPr>
              <w:t xml:space="preserve"> ու տնտեսական ընկերություններ, մինչդեռ «Հիմնադրամների մասին օրենքի» 18-րդ հոդվածի 1-ին մասին 6-րդ կետով հիմնադրամին վերապահված է միայն տնտեսական ընկերություն ստեղծելու  իրավունք:</w:t>
            </w:r>
          </w:p>
        </w:tc>
        <w:tc>
          <w:tcPr>
            <w:tcW w:w="6669" w:type="dxa"/>
            <w:gridSpan w:val="5"/>
            <w:tcBorders>
              <w:top w:val="single" w:sz="4" w:space="0" w:color="auto"/>
              <w:left w:val="single" w:sz="4" w:space="0" w:color="auto"/>
              <w:bottom w:val="single" w:sz="4" w:space="0" w:color="auto"/>
              <w:right w:val="single" w:sz="4" w:space="0" w:color="auto"/>
            </w:tcBorders>
          </w:tcPr>
          <w:p w14:paraId="7A454F06" w14:textId="77777777" w:rsidR="00F3208D" w:rsidRPr="00F3208D" w:rsidRDefault="000D7B91" w:rsidP="000434E1">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t xml:space="preserve">Ընդունվել է։ </w:t>
            </w:r>
          </w:p>
          <w:p w14:paraId="3A9B8EE0" w14:textId="56C90EB0" w:rsidR="000434E1" w:rsidRPr="00970122" w:rsidRDefault="000D7B91" w:rsidP="000434E1">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p>
        </w:tc>
      </w:tr>
      <w:tr w:rsidR="00970122" w:rsidRPr="00FA3902" w14:paraId="5F2F6609"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876F53A" w14:textId="66021B4D" w:rsidR="000434E1" w:rsidRPr="00970122" w:rsidRDefault="000434E1" w:rsidP="000434E1">
            <w:pPr>
              <w:shd w:val="clear" w:color="auto" w:fill="FFFFFF"/>
              <w:tabs>
                <w:tab w:val="left" w:pos="9356"/>
              </w:tabs>
              <w:spacing w:after="0" w:line="360" w:lineRule="auto"/>
              <w:ind w:firstLine="426"/>
              <w:jc w:val="both"/>
              <w:rPr>
                <w:rFonts w:ascii="GHEA Grapalat" w:eastAsia="Times New Roman" w:hAnsi="GHEA Grapalat"/>
                <w:sz w:val="24"/>
                <w:szCs w:val="24"/>
                <w:lang w:val="hy-AM"/>
              </w:rPr>
            </w:pPr>
            <w:r w:rsidRPr="00970122">
              <w:rPr>
                <w:rFonts w:ascii="GHEA Grapalat" w:hAnsi="GHEA Grapalat"/>
                <w:sz w:val="24"/>
                <w:szCs w:val="24"/>
                <w:lang w:val="hy-AM"/>
              </w:rPr>
              <w:t>6. Հավելվածի 43-րդ կետի համաձայն՝ Ընդհանուր ժողովում ո</w:t>
            </w:r>
            <w:r w:rsidRPr="00970122">
              <w:rPr>
                <w:rFonts w:ascii="GHEA Grapalat" w:eastAsia="Times New Roman" w:hAnsi="GHEA Grapalat"/>
                <w:sz w:val="24"/>
                <w:szCs w:val="24"/>
                <w:lang w:val="hy-AM"/>
              </w:rPr>
              <w:t xml:space="preserve">րոշումը համարվում է ընդունված, եթե դրա օգտին քվեարկել է ներկաների </w:t>
            </w:r>
            <w:bookmarkStart w:id="6" w:name="_Hlk210047701"/>
            <w:r w:rsidRPr="00970122">
              <w:rPr>
                <w:rFonts w:ascii="GHEA Grapalat" w:eastAsia="Times New Roman" w:hAnsi="GHEA Grapalat"/>
                <w:sz w:val="24"/>
                <w:szCs w:val="24"/>
                <w:lang w:val="hy-AM"/>
              </w:rPr>
              <w:t>2/3–ը</w:t>
            </w:r>
            <w:bookmarkEnd w:id="6"/>
            <w:r w:rsidRPr="00970122">
              <w:rPr>
                <w:rFonts w:ascii="GHEA Grapalat" w:eastAsia="Times New Roman" w:hAnsi="GHEA Grapalat"/>
                <w:sz w:val="24"/>
                <w:szCs w:val="24"/>
                <w:lang w:val="hy-AM"/>
              </w:rPr>
              <w:t>, սակայն ձայների հավասարության դեպքում որոշումների ընդունման որևէ ընթացակարգ նախատեսված չէ:</w:t>
            </w:r>
          </w:p>
        </w:tc>
        <w:tc>
          <w:tcPr>
            <w:tcW w:w="6669" w:type="dxa"/>
            <w:gridSpan w:val="5"/>
            <w:tcBorders>
              <w:top w:val="single" w:sz="4" w:space="0" w:color="auto"/>
              <w:left w:val="single" w:sz="4" w:space="0" w:color="auto"/>
              <w:bottom w:val="single" w:sz="4" w:space="0" w:color="auto"/>
              <w:right w:val="single" w:sz="4" w:space="0" w:color="auto"/>
            </w:tcBorders>
          </w:tcPr>
          <w:p w14:paraId="06AABD5E" w14:textId="7B7E68FC" w:rsidR="000434E1" w:rsidRPr="00970122" w:rsidRDefault="00A926A3" w:rsidP="000434E1">
            <w:pPr>
              <w:tabs>
                <w:tab w:val="left" w:pos="9356"/>
              </w:tabs>
              <w:spacing w:after="0" w:line="360" w:lineRule="auto"/>
              <w:jc w:val="both"/>
              <w:rPr>
                <w:rFonts w:ascii="GHEA Grapalat" w:hAnsi="GHEA Grapalat"/>
                <w:b/>
                <w:sz w:val="24"/>
                <w:szCs w:val="24"/>
                <w:lang w:val="hy-AM"/>
              </w:rPr>
            </w:pPr>
            <w:r w:rsidRPr="00970122">
              <w:rPr>
                <w:rFonts w:ascii="GHEA Grapalat" w:hAnsi="GHEA Grapalat"/>
                <w:b/>
                <w:sz w:val="24"/>
                <w:szCs w:val="24"/>
                <w:lang w:val="hy-AM"/>
              </w:rPr>
              <w:t xml:space="preserve">Պարզաբանում։ 2/3-ի պարագայում ձայների հավասարություն չի կարող լինել։ </w:t>
            </w:r>
          </w:p>
        </w:tc>
      </w:tr>
      <w:tr w:rsidR="00970122" w:rsidRPr="00FA3902" w14:paraId="2D951314"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00007E00" w14:textId="5ABAB399" w:rsidR="000434E1" w:rsidRPr="00970122" w:rsidRDefault="000434E1" w:rsidP="000434E1">
            <w:pPr>
              <w:spacing w:after="0" w:line="360" w:lineRule="auto"/>
              <w:ind w:firstLine="426"/>
              <w:jc w:val="both"/>
              <w:rPr>
                <w:rFonts w:ascii="GHEA Grapalat" w:eastAsia="Times New Roman" w:hAnsi="GHEA Grapalat"/>
                <w:sz w:val="24"/>
                <w:szCs w:val="24"/>
                <w:lang w:val="hy-AM"/>
              </w:rPr>
            </w:pPr>
            <w:r w:rsidRPr="00970122">
              <w:rPr>
                <w:rFonts w:ascii="GHEA Grapalat" w:eastAsia="Times New Roman" w:hAnsi="GHEA Grapalat"/>
                <w:sz w:val="24"/>
                <w:szCs w:val="24"/>
                <w:lang w:val="hy-AM"/>
              </w:rPr>
              <w:lastRenderedPageBreak/>
              <w:t xml:space="preserve">7. Հավելվածի 47-րդ կետի համաձայն՝ Նախագահության անդամներ կարող են լինել պետական </w:t>
            </w:r>
            <w:r w:rsidRPr="00970122">
              <w:rPr>
                <w:rFonts w:ascii="GHEA Grapalat" w:eastAsia="Times New Roman" w:hAnsi="GHEA Grapalat"/>
                <w:b/>
                <w:sz w:val="24"/>
                <w:szCs w:val="24"/>
                <w:lang w:val="hy-AM"/>
              </w:rPr>
              <w:t>բարձր</w:t>
            </w:r>
            <w:r w:rsidRPr="00970122">
              <w:rPr>
                <w:rFonts w:ascii="GHEA Grapalat" w:eastAsia="Times New Roman" w:hAnsi="GHEA Grapalat"/>
                <w:sz w:val="24"/>
                <w:szCs w:val="24"/>
                <w:lang w:val="hy-AM"/>
              </w:rPr>
              <w:t xml:space="preserve"> պաշտոն կամ գիտության և կրթության բնագավառների հեղինակավոր և ղեկավար պաշտոն զբաղեցրած կամ զբաղեցնող անձինք։ Վերոնշյալի կապակցությամբ պետք է փաստել, որ նշված ձևակերպումը խնդրահարույց է, քանի որ  պետական պաշտոնների տեսակները  թվարկված են  «Հանրային ծառայության մասին» օրենքով, որոնց մեջ այսպիսի պաշտոն առկա չէ; </w:t>
            </w:r>
          </w:p>
        </w:tc>
        <w:tc>
          <w:tcPr>
            <w:tcW w:w="6669" w:type="dxa"/>
            <w:gridSpan w:val="5"/>
            <w:tcBorders>
              <w:top w:val="single" w:sz="4" w:space="0" w:color="auto"/>
              <w:left w:val="single" w:sz="4" w:space="0" w:color="auto"/>
              <w:bottom w:val="single" w:sz="4" w:space="0" w:color="auto"/>
              <w:right w:val="single" w:sz="4" w:space="0" w:color="auto"/>
            </w:tcBorders>
          </w:tcPr>
          <w:p w14:paraId="1BDEF837" w14:textId="77777777" w:rsidR="00F3208D" w:rsidRPr="00F3208D" w:rsidRDefault="000D7B91" w:rsidP="000434E1">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t xml:space="preserve">Ընդունվել է։ </w:t>
            </w:r>
          </w:p>
          <w:p w14:paraId="2DEE6492" w14:textId="4FF59842" w:rsidR="000434E1" w:rsidRPr="00970122" w:rsidRDefault="000D7B91" w:rsidP="000434E1">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 Ձևակերպման խնդրահարույց մասը հանվել է։</w:t>
            </w:r>
          </w:p>
        </w:tc>
      </w:tr>
      <w:tr w:rsidR="00970122" w:rsidRPr="00FA3902" w14:paraId="7EC05ADA"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68AA3C44" w14:textId="28EF28DE" w:rsidR="000434E1" w:rsidRPr="00970122" w:rsidRDefault="000434E1" w:rsidP="000434E1">
            <w:pPr>
              <w:spacing w:after="0" w:line="360" w:lineRule="auto"/>
              <w:ind w:firstLine="426"/>
              <w:jc w:val="both"/>
              <w:rPr>
                <w:rFonts w:ascii="GHEA Grapalat" w:hAnsi="GHEA Grapalat"/>
                <w:sz w:val="24"/>
                <w:szCs w:val="24"/>
                <w:lang w:val="hy-AM"/>
              </w:rPr>
            </w:pPr>
            <w:r w:rsidRPr="00970122">
              <w:rPr>
                <w:rFonts w:ascii="GHEA Grapalat" w:eastAsia="Times New Roman" w:hAnsi="GHEA Grapalat"/>
                <w:sz w:val="24"/>
                <w:szCs w:val="24"/>
                <w:lang w:val="hy-AM"/>
              </w:rPr>
              <w:t xml:space="preserve">8. Հավելվածի 48-րդ կետի համաձայն՝ Նախագահության անդամներից երկուսին առաջադրում է բարձրագույն կրթության և գիտության ոլորտի </w:t>
            </w:r>
            <w:r w:rsidRPr="00970122">
              <w:rPr>
                <w:rFonts w:ascii="GHEA Grapalat" w:eastAsia="Times New Roman" w:hAnsi="GHEA Grapalat"/>
                <w:b/>
                <w:sz w:val="24"/>
                <w:szCs w:val="24"/>
                <w:lang w:val="hy-AM"/>
              </w:rPr>
              <w:t>պետական լիազոր մարմինը</w:t>
            </w:r>
            <w:r w:rsidRPr="00970122">
              <w:rPr>
                <w:rFonts w:ascii="GHEA Grapalat" w:eastAsia="Times New Roman" w:hAnsi="GHEA Grapalat"/>
                <w:sz w:val="24"/>
                <w:szCs w:val="24"/>
                <w:lang w:val="hy-AM"/>
              </w:rPr>
              <w:t>, մինչդեռ</w:t>
            </w:r>
            <w:r w:rsidRPr="00970122">
              <w:rPr>
                <w:rFonts w:ascii="GHEA Grapalat" w:hAnsi="GHEA Grapalat"/>
                <w:sz w:val="24"/>
                <w:szCs w:val="24"/>
                <w:lang w:val="hy-AM"/>
              </w:rPr>
              <w:t xml:space="preserve"> Օրենքի 9-րդ հոդվածի 8-րդ մասի համաձայն՝ Նախագահության անդամներից երկուսին առաջադրում է </w:t>
            </w:r>
            <w:r w:rsidRPr="00970122">
              <w:rPr>
                <w:rFonts w:ascii="GHEA Grapalat" w:hAnsi="GHEA Grapalat"/>
                <w:b/>
                <w:sz w:val="24"/>
                <w:szCs w:val="24"/>
                <w:lang w:val="hy-AM"/>
              </w:rPr>
              <w:t>Կառավարությունը,</w:t>
            </w:r>
            <w:r w:rsidRPr="00970122">
              <w:rPr>
                <w:rFonts w:ascii="GHEA Grapalat" w:hAnsi="GHEA Grapalat"/>
                <w:sz w:val="24"/>
                <w:szCs w:val="24"/>
                <w:lang w:val="hy-AM"/>
              </w:rPr>
              <w:t xml:space="preserve"> ուստի նախագծային դրույթներն անհրաժեշտ է համապատասխանեցնել օրենքի վերոնշյալ դրույթին:</w:t>
            </w:r>
          </w:p>
        </w:tc>
        <w:tc>
          <w:tcPr>
            <w:tcW w:w="6669" w:type="dxa"/>
            <w:gridSpan w:val="5"/>
            <w:tcBorders>
              <w:top w:val="single" w:sz="4" w:space="0" w:color="auto"/>
              <w:left w:val="single" w:sz="4" w:space="0" w:color="auto"/>
              <w:bottom w:val="single" w:sz="4" w:space="0" w:color="auto"/>
              <w:right w:val="single" w:sz="4" w:space="0" w:color="auto"/>
            </w:tcBorders>
          </w:tcPr>
          <w:p w14:paraId="181B177A" w14:textId="77777777" w:rsidR="00F3208D" w:rsidRPr="00F3208D" w:rsidRDefault="000D7B91" w:rsidP="000434E1">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t xml:space="preserve">Ընդունվել է։ </w:t>
            </w:r>
          </w:p>
          <w:p w14:paraId="65D6DBEF" w14:textId="53E52075" w:rsidR="000434E1" w:rsidRPr="00970122" w:rsidRDefault="000D7B91" w:rsidP="000434E1">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r w:rsidR="00A926A3" w:rsidRPr="00970122">
              <w:rPr>
                <w:rFonts w:ascii="GHEA Grapalat" w:hAnsi="GHEA Grapalat"/>
                <w:sz w:val="24"/>
                <w:szCs w:val="24"/>
                <w:lang w:val="hy-AM"/>
              </w:rPr>
              <w:t>։</w:t>
            </w:r>
          </w:p>
        </w:tc>
      </w:tr>
      <w:tr w:rsidR="00970122" w:rsidRPr="00F3208D" w14:paraId="6959461D"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361385F4" w14:textId="3FD1F852" w:rsidR="000434E1" w:rsidRPr="00970122" w:rsidRDefault="000434E1" w:rsidP="000434E1">
            <w:pPr>
              <w:shd w:val="clear" w:color="auto" w:fill="FFFFFF"/>
              <w:tabs>
                <w:tab w:val="left" w:pos="9356"/>
              </w:tabs>
              <w:spacing w:after="0" w:line="360" w:lineRule="auto"/>
              <w:ind w:firstLine="426"/>
              <w:jc w:val="both"/>
              <w:rPr>
                <w:rFonts w:ascii="GHEA Grapalat" w:eastAsia="Times New Roman" w:hAnsi="GHEA Grapalat"/>
                <w:sz w:val="24"/>
                <w:szCs w:val="24"/>
                <w:lang w:val="hy-AM"/>
              </w:rPr>
            </w:pPr>
            <w:r w:rsidRPr="00970122">
              <w:rPr>
                <w:rFonts w:ascii="GHEA Grapalat" w:eastAsia="Times New Roman" w:hAnsi="GHEA Grapalat"/>
                <w:sz w:val="24"/>
                <w:szCs w:val="24"/>
                <w:lang w:val="hy-AM"/>
              </w:rPr>
              <w:t>9.</w:t>
            </w:r>
            <w:r w:rsidRPr="00970122">
              <w:rPr>
                <w:rFonts w:ascii="GHEA Grapalat" w:hAnsi="GHEA Grapalat"/>
                <w:sz w:val="24"/>
                <w:szCs w:val="24"/>
                <w:lang w:val="hy-AM"/>
              </w:rPr>
              <w:t xml:space="preserve"> Հավելվածի 54-րդ կետի 4-րդ ենթակետի համաձայն՝ </w:t>
            </w:r>
            <w:r w:rsidRPr="00970122">
              <w:rPr>
                <w:rFonts w:ascii="GHEA Grapalat" w:eastAsia="Times New Roman" w:hAnsi="GHEA Grapalat"/>
                <w:sz w:val="24"/>
                <w:szCs w:val="24"/>
                <w:lang w:val="hy-AM"/>
              </w:rPr>
              <w:t xml:space="preserve">Նախագահության անդամի լիազորությունը դադարեցվում է այն դեպքում, երբ առկա է դատարանի օրինական ուժի մեջ մտած դատավճիռ, և դատվածությունը սահմանված կարգով հանված կամ մարված չէ, սակայն հարկ է նշել, որ «Հիմնադրամների մասին» օրենքի 23-րդ հոդվածի 2-րդ </w:t>
            </w:r>
            <w:r w:rsidRPr="00970122">
              <w:rPr>
                <w:rFonts w:ascii="GHEA Grapalat" w:eastAsia="Times New Roman" w:hAnsi="GHEA Grapalat"/>
                <w:sz w:val="24"/>
                <w:szCs w:val="24"/>
                <w:lang w:val="hy-AM"/>
              </w:rPr>
              <w:lastRenderedPageBreak/>
              <w:t xml:space="preserve">մասով </w:t>
            </w:r>
            <w:r w:rsidRPr="00970122">
              <w:rPr>
                <w:rFonts w:ascii="GHEA Grapalat" w:hAnsi="GHEA Grapalat" w:cs="Arial"/>
                <w:sz w:val="24"/>
                <w:szCs w:val="24"/>
                <w:shd w:val="clear" w:color="auto" w:fill="FFFFFF"/>
                <w:lang w:val="hy-AM"/>
              </w:rPr>
              <w:t>հոգաբարձուների խորհրդի անդամի լիազորությունը</w:t>
            </w:r>
            <w:r w:rsidRPr="00970122">
              <w:rPr>
                <w:rFonts w:ascii="GHEA Grapalat" w:eastAsia="Times New Roman" w:hAnsi="GHEA Grapalat"/>
                <w:sz w:val="24"/>
                <w:szCs w:val="24"/>
                <w:lang w:val="hy-AM"/>
              </w:rPr>
              <w:t xml:space="preserve"> դադարելու նման հիմք սահմանված չէ:</w:t>
            </w:r>
          </w:p>
        </w:tc>
        <w:tc>
          <w:tcPr>
            <w:tcW w:w="6669" w:type="dxa"/>
            <w:gridSpan w:val="5"/>
            <w:tcBorders>
              <w:top w:val="single" w:sz="4" w:space="0" w:color="auto"/>
              <w:left w:val="single" w:sz="4" w:space="0" w:color="auto"/>
              <w:bottom w:val="single" w:sz="4" w:space="0" w:color="auto"/>
              <w:right w:val="single" w:sz="4" w:space="0" w:color="auto"/>
            </w:tcBorders>
          </w:tcPr>
          <w:p w14:paraId="24FD0123" w14:textId="77777777" w:rsidR="00F3208D" w:rsidRPr="00F3208D" w:rsidRDefault="00A926A3" w:rsidP="000434E1">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lastRenderedPageBreak/>
              <w:t xml:space="preserve">Ընդունվել է։ </w:t>
            </w:r>
          </w:p>
          <w:p w14:paraId="2606AE4B" w14:textId="6260572B" w:rsidR="000434E1" w:rsidRPr="00970122" w:rsidRDefault="00A926A3" w:rsidP="000434E1">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 Խնդրահարույց ձևակերպումը հանվել է։</w:t>
            </w:r>
          </w:p>
        </w:tc>
      </w:tr>
      <w:tr w:rsidR="00970122" w:rsidRPr="00FA3902" w14:paraId="3C59FCAF" w14:textId="77777777" w:rsidTr="00C87E48">
        <w:trPr>
          <w:gridBefore w:val="2"/>
          <w:wBefore w:w="18" w:type="dxa"/>
          <w:trHeight w:val="274"/>
          <w:jc w:val="center"/>
        </w:trPr>
        <w:tc>
          <w:tcPr>
            <w:tcW w:w="8496" w:type="dxa"/>
            <w:tcBorders>
              <w:top w:val="single" w:sz="4" w:space="0" w:color="auto"/>
              <w:left w:val="single" w:sz="4" w:space="0" w:color="auto"/>
              <w:bottom w:val="single" w:sz="4" w:space="0" w:color="auto"/>
              <w:right w:val="single" w:sz="4" w:space="0" w:color="auto"/>
            </w:tcBorders>
          </w:tcPr>
          <w:p w14:paraId="7400E4F6" w14:textId="56C0D762" w:rsidR="000434E1" w:rsidRPr="00970122" w:rsidRDefault="000434E1" w:rsidP="000434E1">
            <w:pPr>
              <w:shd w:val="clear" w:color="auto" w:fill="FFFFFF"/>
              <w:tabs>
                <w:tab w:val="left" w:pos="9356"/>
              </w:tabs>
              <w:spacing w:after="0" w:line="360" w:lineRule="auto"/>
              <w:ind w:firstLine="426"/>
              <w:jc w:val="both"/>
              <w:rPr>
                <w:rFonts w:ascii="GHEA Grapalat" w:eastAsia="Times New Roman" w:hAnsi="GHEA Grapalat"/>
                <w:sz w:val="24"/>
                <w:szCs w:val="24"/>
                <w:lang w:val="hy-AM"/>
              </w:rPr>
            </w:pPr>
            <w:r w:rsidRPr="00970122">
              <w:rPr>
                <w:rFonts w:ascii="GHEA Grapalat" w:eastAsia="Times New Roman" w:hAnsi="GHEA Grapalat"/>
                <w:sz w:val="24"/>
                <w:szCs w:val="24"/>
                <w:lang w:val="hy-AM"/>
              </w:rPr>
              <w:lastRenderedPageBreak/>
              <w:t>10. Նախագծի 97-րդ կետի համաձայն՝</w:t>
            </w:r>
            <w:r w:rsidRPr="00970122">
              <w:rPr>
                <w:rFonts w:ascii="GHEA Grapalat" w:hAnsi="GHEA Grapalat"/>
                <w:sz w:val="24"/>
                <w:szCs w:val="24"/>
                <w:lang w:val="hy-AM"/>
              </w:rPr>
              <w:t xml:space="preserve"> Ակադեմիայի ակադեմիկոսների և ասոցացված անդամների ընտրության կարգը հաստատում է </w:t>
            </w:r>
            <w:r w:rsidRPr="00970122">
              <w:rPr>
                <w:rFonts w:ascii="GHEA Grapalat" w:hAnsi="GHEA Grapalat"/>
                <w:b/>
                <w:sz w:val="24"/>
                <w:szCs w:val="24"/>
                <w:lang w:val="hy-AM"/>
              </w:rPr>
              <w:t>Նախագահությունը</w:t>
            </w:r>
            <w:r w:rsidRPr="00970122">
              <w:rPr>
                <w:rFonts w:ascii="GHEA Grapalat" w:hAnsi="GHEA Grapalat"/>
                <w:sz w:val="24"/>
                <w:szCs w:val="24"/>
                <w:lang w:val="hy-AM"/>
              </w:rPr>
              <w:t>, ինչը խնդրահարույց է Օրենքի 9-րդ հոդվածի 1-ին և 4-րդ մասերի համատեքստում, որոնց համաձայն՝ Ակադեմիայի անդամներն են ակադեմիկոսները և ասոցացված անդամները, որոնց</w:t>
            </w:r>
            <w:r w:rsidRPr="00970122">
              <w:rPr>
                <w:rFonts w:ascii="GHEA Grapalat" w:hAnsi="GHEA Grapalat"/>
                <w:i/>
                <w:sz w:val="24"/>
                <w:szCs w:val="24"/>
                <w:lang w:val="hy-AM"/>
              </w:rPr>
              <w:t xml:space="preserve"> </w:t>
            </w:r>
            <w:r w:rsidRPr="00970122">
              <w:rPr>
                <w:rFonts w:ascii="GHEA Grapalat" w:hAnsi="GHEA Grapalat"/>
                <w:sz w:val="24"/>
                <w:szCs w:val="24"/>
                <w:lang w:val="hy-AM"/>
              </w:rPr>
              <w:t xml:space="preserve">ընտրության կարգը հաստատում է </w:t>
            </w:r>
            <w:r w:rsidRPr="00970122">
              <w:rPr>
                <w:rFonts w:ascii="GHEA Grapalat" w:hAnsi="GHEA Grapalat"/>
                <w:b/>
                <w:sz w:val="24"/>
                <w:szCs w:val="24"/>
                <w:lang w:val="hy-AM"/>
              </w:rPr>
              <w:t>Կառավարությունը</w:t>
            </w:r>
            <w:r w:rsidRPr="00970122">
              <w:rPr>
                <w:rFonts w:ascii="GHEA Grapalat" w:hAnsi="GHEA Grapalat"/>
                <w:sz w:val="24"/>
                <w:szCs w:val="24"/>
                <w:lang w:val="hy-AM"/>
              </w:rPr>
              <w:t>:</w:t>
            </w:r>
          </w:p>
        </w:tc>
        <w:tc>
          <w:tcPr>
            <w:tcW w:w="6669" w:type="dxa"/>
            <w:gridSpan w:val="5"/>
            <w:tcBorders>
              <w:top w:val="single" w:sz="4" w:space="0" w:color="auto"/>
              <w:left w:val="single" w:sz="4" w:space="0" w:color="auto"/>
              <w:bottom w:val="single" w:sz="4" w:space="0" w:color="auto"/>
              <w:right w:val="single" w:sz="4" w:space="0" w:color="auto"/>
            </w:tcBorders>
          </w:tcPr>
          <w:p w14:paraId="307FDE9A" w14:textId="77777777" w:rsidR="00F3208D" w:rsidRPr="00F3208D" w:rsidRDefault="00E935E3" w:rsidP="000434E1">
            <w:pPr>
              <w:tabs>
                <w:tab w:val="left" w:pos="9356"/>
              </w:tabs>
              <w:spacing w:after="0" w:line="360" w:lineRule="auto"/>
              <w:jc w:val="both"/>
              <w:rPr>
                <w:rFonts w:ascii="GHEA Grapalat" w:hAnsi="GHEA Grapalat"/>
                <w:b/>
                <w:sz w:val="24"/>
                <w:szCs w:val="24"/>
                <w:lang w:val="hy-AM"/>
              </w:rPr>
            </w:pPr>
            <w:r w:rsidRPr="00F3208D">
              <w:rPr>
                <w:rFonts w:ascii="GHEA Grapalat" w:hAnsi="GHEA Grapalat"/>
                <w:b/>
                <w:sz w:val="24"/>
                <w:szCs w:val="24"/>
                <w:lang w:val="hy-AM"/>
              </w:rPr>
              <w:t xml:space="preserve">Ընդունվել է։ </w:t>
            </w:r>
          </w:p>
          <w:p w14:paraId="615CB35E" w14:textId="19216080" w:rsidR="000434E1" w:rsidRPr="00970122" w:rsidRDefault="00E935E3" w:rsidP="000434E1">
            <w:pPr>
              <w:tabs>
                <w:tab w:val="left" w:pos="9356"/>
              </w:tabs>
              <w:spacing w:after="0" w:line="360" w:lineRule="auto"/>
              <w:jc w:val="both"/>
              <w:rPr>
                <w:rFonts w:ascii="GHEA Grapalat" w:hAnsi="GHEA Grapalat"/>
                <w:b/>
                <w:sz w:val="24"/>
                <w:szCs w:val="24"/>
                <w:lang w:val="hy-AM"/>
              </w:rPr>
            </w:pPr>
            <w:r w:rsidRPr="00970122">
              <w:rPr>
                <w:rFonts w:ascii="GHEA Grapalat" w:hAnsi="GHEA Grapalat"/>
                <w:sz w:val="24"/>
                <w:szCs w:val="24"/>
                <w:lang w:val="hy-AM"/>
              </w:rPr>
              <w:t>Կատարվել է համապատասխան փոփոխություն։</w:t>
            </w:r>
          </w:p>
        </w:tc>
      </w:tr>
      <w:tr w:rsidR="00BF2458" w:rsidRPr="00FA3902" w14:paraId="2928FE51" w14:textId="77777777" w:rsidTr="00C87E48">
        <w:trPr>
          <w:gridBefore w:val="2"/>
          <w:wBefore w:w="18" w:type="dxa"/>
          <w:trHeight w:val="274"/>
          <w:jc w:val="center"/>
        </w:trPr>
        <w:tc>
          <w:tcPr>
            <w:tcW w:w="15165" w:type="dxa"/>
            <w:gridSpan w:val="6"/>
            <w:tcBorders>
              <w:top w:val="single" w:sz="4" w:space="0" w:color="auto"/>
              <w:left w:val="single" w:sz="4" w:space="0" w:color="auto"/>
              <w:bottom w:val="single" w:sz="4" w:space="0" w:color="auto"/>
              <w:right w:val="single" w:sz="4" w:space="0" w:color="auto"/>
            </w:tcBorders>
          </w:tcPr>
          <w:p w14:paraId="2BA30CA6" w14:textId="50EE95DD" w:rsidR="00BF2458" w:rsidRPr="00BF2458" w:rsidRDefault="00BF2458" w:rsidP="00BF2458">
            <w:pPr>
              <w:tabs>
                <w:tab w:val="left" w:pos="9356"/>
              </w:tabs>
              <w:spacing w:after="0" w:line="360" w:lineRule="auto"/>
              <w:jc w:val="both"/>
              <w:rPr>
                <w:rFonts w:ascii="GHEA Grapalat" w:hAnsi="GHEA Grapalat"/>
                <w:b/>
                <w:sz w:val="24"/>
                <w:szCs w:val="24"/>
                <w:lang w:val="hy-AM"/>
              </w:rPr>
            </w:pPr>
            <w:r w:rsidRPr="00BF2458">
              <w:rPr>
                <w:rFonts w:ascii="GHEA Grapalat" w:eastAsia="Calibri" w:hAnsi="GHEA Grapalat" w:cs="DejaVuSans-Bold"/>
                <w:b/>
                <w:bCs/>
                <w:color w:val="000000"/>
                <w:sz w:val="24"/>
                <w:szCs w:val="24"/>
                <w:lang w:val="hy-AM" w:eastAsia="en-US"/>
              </w:rPr>
              <w:t>ԱԿԱԴԵՄԻԱՅԻ ԱՆԴԱՄՆԵՐԻ ԸՆՏՐՈՒԹՅԱՆ ԿԱՐԳ</w:t>
            </w:r>
            <w:r>
              <w:rPr>
                <w:rFonts w:ascii="GHEA Grapalat" w:eastAsia="Calibri" w:hAnsi="GHEA Grapalat" w:cs="DejaVuSans-Bold"/>
                <w:b/>
                <w:bCs/>
                <w:color w:val="000000"/>
                <w:sz w:val="24"/>
                <w:szCs w:val="24"/>
                <w:lang w:val="hy-AM" w:eastAsia="en-US"/>
              </w:rPr>
              <w:t>Ի ՎԵՐԱԲԵՐՅԱԼ</w:t>
            </w:r>
          </w:p>
        </w:tc>
      </w:tr>
      <w:tr w:rsidR="00BF2458" w:rsidRPr="00BF2458" w14:paraId="6716DD5C" w14:textId="77777777" w:rsidTr="00C87E48">
        <w:tblPrEx>
          <w:jc w:val="left"/>
        </w:tblPrEx>
        <w:trPr>
          <w:gridBefore w:val="1"/>
          <w:gridAfter w:val="1"/>
          <w:wBefore w:w="8" w:type="dxa"/>
          <w:wAfter w:w="12" w:type="dxa"/>
          <w:trHeight w:val="285"/>
        </w:trPr>
        <w:tc>
          <w:tcPr>
            <w:tcW w:w="11711" w:type="dxa"/>
            <w:gridSpan w:val="3"/>
            <w:vMerge w:val="restart"/>
            <w:tcBorders>
              <w:top w:val="single" w:sz="4" w:space="0" w:color="auto"/>
              <w:left w:val="single" w:sz="4" w:space="0" w:color="auto"/>
              <w:right w:val="single" w:sz="4" w:space="0" w:color="auto"/>
            </w:tcBorders>
            <w:shd w:val="clear" w:color="auto" w:fill="D9D9D9"/>
          </w:tcPr>
          <w:p w14:paraId="3592380C" w14:textId="77777777" w:rsidR="00BF2458" w:rsidRPr="00BF2458" w:rsidRDefault="00BF2458" w:rsidP="00BF2458">
            <w:pPr>
              <w:tabs>
                <w:tab w:val="left" w:pos="993"/>
              </w:tabs>
              <w:spacing w:after="0"/>
              <w:contextualSpacing/>
              <w:jc w:val="center"/>
              <w:rPr>
                <w:rFonts w:ascii="GHEA Grapalat" w:hAnsi="GHEA Grapalat"/>
                <w:b/>
                <w:color w:val="000000"/>
                <w:sz w:val="24"/>
                <w:szCs w:val="24"/>
                <w:lang w:val="hy-AM"/>
              </w:rPr>
            </w:pPr>
            <w:r w:rsidRPr="00BF2458">
              <w:rPr>
                <w:rFonts w:ascii="GHEA Grapalat" w:hAnsi="GHEA Grapalat"/>
                <w:color w:val="000000"/>
                <w:sz w:val="24"/>
                <w:szCs w:val="24"/>
                <w:lang w:val="es-ES"/>
              </w:rPr>
              <w:tab/>
            </w:r>
            <w:r w:rsidRPr="00BF2458">
              <w:rPr>
                <w:rFonts w:ascii="GHEA Grapalat" w:hAnsi="GHEA Grapalat"/>
                <w:b/>
                <w:color w:val="000000"/>
                <w:sz w:val="24"/>
                <w:szCs w:val="24"/>
                <w:lang w:val="hy-AM"/>
              </w:rPr>
              <w:t>1</w:t>
            </w:r>
            <w:r w:rsidRPr="00BF2458">
              <w:rPr>
                <w:rFonts w:ascii="GHEA Grapalat" w:hAnsi="GHEA Grapalat"/>
                <w:b/>
                <w:color w:val="000000"/>
                <w:sz w:val="24"/>
                <w:szCs w:val="24"/>
                <w:lang w:val="es-ES"/>
              </w:rPr>
              <w:t xml:space="preserve">. ՀՀ </w:t>
            </w:r>
            <w:r w:rsidRPr="00BF2458">
              <w:rPr>
                <w:rFonts w:ascii="GHEA Grapalat" w:hAnsi="GHEA Grapalat"/>
                <w:b/>
                <w:color w:val="000000"/>
                <w:sz w:val="24"/>
                <w:szCs w:val="24"/>
                <w:lang w:val="hy-AM"/>
              </w:rPr>
              <w:t>գիտությունների ազգային ակադեմիա</w:t>
            </w: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57CFD86" w14:textId="77777777" w:rsidR="00BF2458" w:rsidRPr="00BF2458" w:rsidRDefault="00BF2458" w:rsidP="00BF2458">
            <w:pPr>
              <w:spacing w:after="0"/>
              <w:ind w:firstLine="252"/>
              <w:jc w:val="center"/>
              <w:rPr>
                <w:rFonts w:ascii="GHEA Grapalat" w:hAnsi="GHEA Grapalat"/>
                <w:b/>
                <w:color w:val="000000"/>
                <w:sz w:val="24"/>
                <w:szCs w:val="24"/>
                <w:lang w:val="hy-AM"/>
              </w:rPr>
            </w:pPr>
            <w:r w:rsidRPr="00BF2458">
              <w:rPr>
                <w:rFonts w:ascii="GHEA Grapalat" w:hAnsi="GHEA Grapalat"/>
                <w:b/>
                <w:color w:val="000000"/>
                <w:sz w:val="24"/>
                <w:szCs w:val="24"/>
                <w:lang w:val="hy-AM"/>
              </w:rPr>
              <w:t>18.03.2026</w:t>
            </w:r>
          </w:p>
        </w:tc>
      </w:tr>
      <w:tr w:rsidR="00BF2458" w:rsidRPr="00BF2458" w14:paraId="11DEC917" w14:textId="77777777" w:rsidTr="00C87E48">
        <w:tblPrEx>
          <w:jc w:val="left"/>
        </w:tblPrEx>
        <w:trPr>
          <w:gridBefore w:val="1"/>
          <w:gridAfter w:val="1"/>
          <w:wBefore w:w="8" w:type="dxa"/>
          <w:wAfter w:w="12" w:type="dxa"/>
          <w:trHeight w:val="285"/>
        </w:trPr>
        <w:tc>
          <w:tcPr>
            <w:tcW w:w="11711" w:type="dxa"/>
            <w:gridSpan w:val="3"/>
            <w:vMerge/>
            <w:tcBorders>
              <w:left w:val="single" w:sz="4" w:space="0" w:color="auto"/>
              <w:right w:val="single" w:sz="4" w:space="0" w:color="auto"/>
            </w:tcBorders>
            <w:shd w:val="clear" w:color="auto" w:fill="D9D9D9"/>
          </w:tcPr>
          <w:p w14:paraId="733710E6" w14:textId="77777777" w:rsidR="00BF2458" w:rsidRPr="00BF2458" w:rsidRDefault="00BF2458" w:rsidP="00BF2458">
            <w:pPr>
              <w:tabs>
                <w:tab w:val="left" w:pos="993"/>
              </w:tabs>
              <w:spacing w:after="0"/>
              <w:contextualSpacing/>
              <w:jc w:val="center"/>
              <w:rPr>
                <w:rFonts w:ascii="GHEA Grapalat" w:hAnsi="GHEA Grapalat"/>
                <w:b/>
                <w:color w:val="000000"/>
                <w:sz w:val="24"/>
                <w:szCs w:val="24"/>
                <w:lang w:val="hy-AM"/>
              </w:rPr>
            </w:pP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29038C6" w14:textId="77777777" w:rsidR="00BF2458" w:rsidRPr="00BF2458" w:rsidRDefault="00BF2458" w:rsidP="00BF2458">
            <w:pPr>
              <w:spacing w:after="0"/>
              <w:ind w:firstLine="252"/>
              <w:jc w:val="center"/>
              <w:rPr>
                <w:rFonts w:ascii="GHEA Grapalat" w:hAnsi="GHEA Grapalat"/>
                <w:b/>
                <w:color w:val="000000"/>
                <w:sz w:val="24"/>
                <w:szCs w:val="24"/>
                <w:lang w:val="hy-AM"/>
              </w:rPr>
            </w:pPr>
            <w:r w:rsidRPr="00BF2458">
              <w:rPr>
                <w:rFonts w:ascii="GHEA Grapalat" w:hAnsi="GHEA Grapalat"/>
                <w:b/>
                <w:color w:val="000000"/>
                <w:sz w:val="24"/>
                <w:szCs w:val="24"/>
                <w:lang w:val="hy-AM"/>
              </w:rPr>
              <w:t>N Ե/40-26</w:t>
            </w:r>
          </w:p>
        </w:tc>
      </w:tr>
      <w:tr w:rsidR="00BF2458" w:rsidRPr="00BF2458" w14:paraId="43E2007C" w14:textId="77777777" w:rsidTr="00C87E48">
        <w:tblPrEx>
          <w:jc w:val="left"/>
        </w:tblPrEx>
        <w:trPr>
          <w:gridBefore w:val="1"/>
          <w:gridAfter w:val="1"/>
          <w:wBefore w:w="8" w:type="dxa"/>
          <w:wAfter w:w="12" w:type="dxa"/>
          <w:trHeight w:val="2137"/>
        </w:trPr>
        <w:tc>
          <w:tcPr>
            <w:tcW w:w="8499" w:type="dxa"/>
            <w:gridSpan w:val="2"/>
            <w:tcBorders>
              <w:top w:val="single" w:sz="4" w:space="0" w:color="auto"/>
              <w:left w:val="single" w:sz="4" w:space="0" w:color="auto"/>
              <w:bottom w:val="single" w:sz="4" w:space="0" w:color="auto"/>
              <w:right w:val="single" w:sz="4" w:space="0" w:color="auto"/>
            </w:tcBorders>
          </w:tcPr>
          <w:p w14:paraId="2AD543EF" w14:textId="77777777" w:rsidR="00BF2458" w:rsidRPr="00BF2458" w:rsidRDefault="00BF2458" w:rsidP="00BF2458">
            <w:pPr>
              <w:spacing w:line="360" w:lineRule="auto"/>
              <w:jc w:val="both"/>
              <w:rPr>
                <w:rFonts w:ascii="GHEA Grapalat" w:eastAsia="Calibri" w:hAnsi="GHEA Grapalat"/>
                <w:color w:val="000000"/>
                <w:sz w:val="24"/>
                <w:szCs w:val="24"/>
                <w:lang w:val="hy-AM" w:eastAsia="en-US"/>
              </w:rPr>
            </w:pPr>
            <w:r w:rsidRPr="00BF2458">
              <w:rPr>
                <w:rFonts w:ascii="GHEA Grapalat" w:eastAsia="Calibri" w:hAnsi="GHEA Grapalat"/>
                <w:color w:val="000000"/>
                <w:sz w:val="24"/>
                <w:szCs w:val="24"/>
                <w:lang w:val="hy-AM" w:eastAsia="en-US"/>
              </w:rPr>
              <w:t>ՀՀ ԳԱԱ-ն «Հայաստանի Հանրապետության գիտությունների ազգային ակադեմիայի անդամների ընտրության կարգը հաստատելու մասին» ՀՀ կառավարության որոշման նախագծի վերաբերյալ դիտողություններ և առաջարկություններ չունի:</w:t>
            </w:r>
          </w:p>
        </w:tc>
        <w:tc>
          <w:tcPr>
            <w:tcW w:w="6664" w:type="dxa"/>
            <w:gridSpan w:val="4"/>
            <w:tcBorders>
              <w:top w:val="single" w:sz="4" w:space="0" w:color="auto"/>
              <w:left w:val="single" w:sz="4" w:space="0" w:color="auto"/>
              <w:bottom w:val="single" w:sz="4" w:space="0" w:color="auto"/>
              <w:right w:val="single" w:sz="4" w:space="0" w:color="auto"/>
            </w:tcBorders>
          </w:tcPr>
          <w:p w14:paraId="529BF3BA" w14:textId="77777777" w:rsidR="00BF2458" w:rsidRPr="00BF2458" w:rsidRDefault="00BF2458" w:rsidP="00BF2458">
            <w:pPr>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 ի գիտություն:</w:t>
            </w:r>
          </w:p>
        </w:tc>
      </w:tr>
      <w:tr w:rsidR="00BF2458" w:rsidRPr="00BF2458" w14:paraId="7FC095DA" w14:textId="77777777" w:rsidTr="00C87E48">
        <w:tblPrEx>
          <w:jc w:val="left"/>
        </w:tblPrEx>
        <w:trPr>
          <w:gridBefore w:val="1"/>
          <w:gridAfter w:val="1"/>
          <w:wBefore w:w="8" w:type="dxa"/>
          <w:wAfter w:w="12" w:type="dxa"/>
          <w:trHeight w:val="285"/>
        </w:trPr>
        <w:tc>
          <w:tcPr>
            <w:tcW w:w="11711" w:type="dxa"/>
            <w:gridSpan w:val="3"/>
            <w:vMerge w:val="restart"/>
            <w:tcBorders>
              <w:top w:val="single" w:sz="4" w:space="0" w:color="auto"/>
              <w:left w:val="single" w:sz="4" w:space="0" w:color="auto"/>
              <w:right w:val="single" w:sz="4" w:space="0" w:color="auto"/>
            </w:tcBorders>
            <w:shd w:val="clear" w:color="auto" w:fill="D9D9D9"/>
          </w:tcPr>
          <w:p w14:paraId="50396DB0" w14:textId="77777777" w:rsidR="00BF2458" w:rsidRPr="00BF2458" w:rsidRDefault="00BF2458" w:rsidP="00BF2458">
            <w:pPr>
              <w:tabs>
                <w:tab w:val="left" w:pos="993"/>
              </w:tabs>
              <w:spacing w:after="0"/>
              <w:contextualSpacing/>
              <w:jc w:val="center"/>
              <w:rPr>
                <w:rFonts w:ascii="GHEA Grapalat" w:hAnsi="GHEA Grapalat"/>
                <w:b/>
                <w:color w:val="000000"/>
                <w:sz w:val="24"/>
                <w:szCs w:val="24"/>
                <w:lang w:val="hy-AM"/>
              </w:rPr>
            </w:pPr>
            <w:r w:rsidRPr="00BF2458">
              <w:rPr>
                <w:rFonts w:ascii="GHEA Grapalat" w:hAnsi="GHEA Grapalat"/>
                <w:color w:val="000000"/>
                <w:sz w:val="24"/>
                <w:szCs w:val="24"/>
                <w:lang w:val="es-ES"/>
              </w:rPr>
              <w:tab/>
            </w:r>
            <w:r w:rsidRPr="00BF2458">
              <w:rPr>
                <w:rFonts w:ascii="GHEA Grapalat" w:hAnsi="GHEA Grapalat"/>
                <w:b/>
                <w:color w:val="000000"/>
                <w:sz w:val="24"/>
                <w:szCs w:val="24"/>
                <w:lang w:val="hy-AM"/>
              </w:rPr>
              <w:t>2</w:t>
            </w:r>
            <w:r w:rsidRPr="00BF2458">
              <w:rPr>
                <w:rFonts w:ascii="GHEA Grapalat" w:hAnsi="GHEA Grapalat"/>
                <w:b/>
                <w:color w:val="000000"/>
                <w:sz w:val="24"/>
                <w:szCs w:val="24"/>
                <w:lang w:val="es-ES"/>
              </w:rPr>
              <w:t xml:space="preserve">. ՀՀ </w:t>
            </w:r>
            <w:r w:rsidRPr="00BF2458">
              <w:rPr>
                <w:rFonts w:ascii="GHEA Grapalat" w:hAnsi="GHEA Grapalat"/>
                <w:b/>
                <w:color w:val="000000"/>
                <w:sz w:val="24"/>
                <w:szCs w:val="24"/>
                <w:lang w:val="hy-AM"/>
              </w:rPr>
              <w:t xml:space="preserve">ֆինանսների </w:t>
            </w:r>
            <w:r w:rsidRPr="00BF2458">
              <w:rPr>
                <w:rFonts w:ascii="GHEA Grapalat" w:hAnsi="GHEA Grapalat"/>
                <w:b/>
                <w:color w:val="000000"/>
                <w:sz w:val="24"/>
                <w:szCs w:val="24"/>
                <w:lang w:val="es-ES"/>
              </w:rPr>
              <w:t>նախարարություն</w:t>
            </w: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631CE35" w14:textId="77777777" w:rsidR="00BF2458" w:rsidRPr="00BF2458" w:rsidRDefault="00BF2458" w:rsidP="00BF2458">
            <w:pPr>
              <w:spacing w:after="0"/>
              <w:ind w:firstLine="252"/>
              <w:jc w:val="center"/>
              <w:rPr>
                <w:rFonts w:ascii="GHEA Grapalat" w:hAnsi="GHEA Grapalat"/>
                <w:b/>
                <w:color w:val="000000"/>
                <w:sz w:val="24"/>
                <w:szCs w:val="24"/>
                <w:lang w:val="hy-AM"/>
              </w:rPr>
            </w:pPr>
            <w:r w:rsidRPr="00BF2458">
              <w:rPr>
                <w:rFonts w:ascii="GHEA Grapalat" w:hAnsi="GHEA Grapalat"/>
                <w:b/>
                <w:color w:val="000000"/>
                <w:sz w:val="24"/>
                <w:szCs w:val="24"/>
                <w:lang w:val="hy-AM"/>
              </w:rPr>
              <w:t>25.03.2026</w:t>
            </w:r>
          </w:p>
        </w:tc>
      </w:tr>
      <w:tr w:rsidR="00BF2458" w:rsidRPr="00BF2458" w14:paraId="4ADC22A7" w14:textId="77777777" w:rsidTr="00C87E48">
        <w:tblPrEx>
          <w:jc w:val="left"/>
        </w:tblPrEx>
        <w:trPr>
          <w:gridBefore w:val="1"/>
          <w:gridAfter w:val="1"/>
          <w:wBefore w:w="8" w:type="dxa"/>
          <w:wAfter w:w="12" w:type="dxa"/>
          <w:trHeight w:val="285"/>
        </w:trPr>
        <w:tc>
          <w:tcPr>
            <w:tcW w:w="11711" w:type="dxa"/>
            <w:gridSpan w:val="3"/>
            <w:vMerge/>
            <w:tcBorders>
              <w:left w:val="single" w:sz="4" w:space="0" w:color="auto"/>
              <w:right w:val="single" w:sz="4" w:space="0" w:color="auto"/>
            </w:tcBorders>
            <w:shd w:val="clear" w:color="auto" w:fill="D9D9D9"/>
          </w:tcPr>
          <w:p w14:paraId="1A41BACB" w14:textId="77777777" w:rsidR="00BF2458" w:rsidRPr="00BF2458" w:rsidRDefault="00BF2458" w:rsidP="00BF2458">
            <w:pPr>
              <w:tabs>
                <w:tab w:val="left" w:pos="993"/>
              </w:tabs>
              <w:spacing w:after="0"/>
              <w:contextualSpacing/>
              <w:jc w:val="center"/>
              <w:rPr>
                <w:rFonts w:ascii="GHEA Grapalat" w:hAnsi="GHEA Grapalat"/>
                <w:b/>
                <w:color w:val="000000"/>
                <w:sz w:val="24"/>
                <w:szCs w:val="24"/>
                <w:lang w:val="hy-AM"/>
              </w:rPr>
            </w:pP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6A7B51E" w14:textId="77777777" w:rsidR="00BF2458" w:rsidRPr="00BF2458" w:rsidRDefault="00BF2458" w:rsidP="00BF2458">
            <w:pPr>
              <w:spacing w:after="0"/>
              <w:ind w:firstLine="252"/>
              <w:jc w:val="center"/>
              <w:rPr>
                <w:rFonts w:ascii="GHEA Grapalat" w:hAnsi="GHEA Grapalat"/>
                <w:b/>
                <w:color w:val="000000"/>
                <w:sz w:val="24"/>
                <w:szCs w:val="24"/>
                <w:lang w:val="hy-AM"/>
              </w:rPr>
            </w:pPr>
            <w:r w:rsidRPr="00BF2458">
              <w:rPr>
                <w:rFonts w:ascii="GHEA Grapalat" w:hAnsi="GHEA Grapalat"/>
                <w:b/>
                <w:color w:val="000000"/>
                <w:sz w:val="24"/>
                <w:szCs w:val="24"/>
                <w:lang w:val="hy-AM"/>
              </w:rPr>
              <w:t>N 02/11-1/7754-2026</w:t>
            </w:r>
          </w:p>
        </w:tc>
      </w:tr>
      <w:tr w:rsidR="00BF2458" w:rsidRPr="00BF2458" w14:paraId="5BD5AC6B" w14:textId="77777777" w:rsidTr="00C87E48">
        <w:tblPrEx>
          <w:jc w:val="left"/>
        </w:tblPrEx>
        <w:trPr>
          <w:gridBefore w:val="1"/>
          <w:gridAfter w:val="1"/>
          <w:wBefore w:w="8" w:type="dxa"/>
          <w:wAfter w:w="12" w:type="dxa"/>
          <w:trHeight w:val="748"/>
        </w:trPr>
        <w:tc>
          <w:tcPr>
            <w:tcW w:w="8499" w:type="dxa"/>
            <w:gridSpan w:val="2"/>
            <w:tcBorders>
              <w:top w:val="single" w:sz="4" w:space="0" w:color="auto"/>
              <w:left w:val="single" w:sz="4" w:space="0" w:color="auto"/>
              <w:bottom w:val="single" w:sz="4" w:space="0" w:color="auto"/>
              <w:right w:val="single" w:sz="4" w:space="0" w:color="auto"/>
            </w:tcBorders>
          </w:tcPr>
          <w:p w14:paraId="7A2A49F0" w14:textId="77777777" w:rsidR="00BF2458" w:rsidRPr="00BF2458" w:rsidRDefault="00BF2458" w:rsidP="00BF2458">
            <w:pPr>
              <w:shd w:val="clear" w:color="auto" w:fill="FFFFFF"/>
              <w:spacing w:after="160" w:line="360" w:lineRule="auto"/>
              <w:ind w:firstLine="720"/>
              <w:jc w:val="both"/>
              <w:rPr>
                <w:rFonts w:ascii="GHEA Grapalat" w:eastAsia="Calibri" w:hAnsi="GHEA Grapalat" w:cs="GHEA Grapalat"/>
                <w:color w:val="000000"/>
                <w:sz w:val="24"/>
                <w:szCs w:val="24"/>
                <w:lang w:val="hy-AM" w:eastAsia="en-US"/>
              </w:rPr>
            </w:pPr>
            <w:r w:rsidRPr="00BF2458">
              <w:rPr>
                <w:rFonts w:ascii="GHEA Grapalat" w:eastAsia="Calibri" w:hAnsi="GHEA Grapalat" w:cs="GHEA Grapalat"/>
                <w:color w:val="000000"/>
                <w:sz w:val="24"/>
                <w:szCs w:val="24"/>
                <w:lang w:val="hy-AM" w:eastAsia="en-US"/>
              </w:rPr>
              <w:t xml:space="preserve">Ի պատասխան Ձեր սույն թվականի մարտի 13-ի թիվ N 01/9.1/8142-2026 գրության` ՀՀ ֆինանսների նախարարությունն ուսումնասիրել է «Հայաստանի Հանրապետության գիտությունների ազգային ակադեմիայի </w:t>
            </w:r>
            <w:r w:rsidRPr="00BF2458">
              <w:rPr>
                <w:rFonts w:ascii="GHEA Grapalat" w:eastAsia="Calibri" w:hAnsi="GHEA Grapalat" w:cs="GHEA Grapalat"/>
                <w:color w:val="000000"/>
                <w:sz w:val="24"/>
                <w:szCs w:val="24"/>
                <w:lang w:val="hy-AM" w:eastAsia="en-US"/>
              </w:rPr>
              <w:lastRenderedPageBreak/>
              <w:t>անդամների ընտրության կարգը հաստատելու մասին» ՀՀ կառավարության որոշման</w:t>
            </w:r>
            <w:r w:rsidRPr="00BF2458">
              <w:rPr>
                <w:rFonts w:eastAsia="Calibri" w:cs="Calibri"/>
                <w:color w:val="000000"/>
                <w:sz w:val="24"/>
                <w:szCs w:val="24"/>
                <w:lang w:val="hy-AM" w:eastAsia="en-US"/>
              </w:rPr>
              <w:t> </w:t>
            </w:r>
            <w:r w:rsidRPr="00BF2458">
              <w:rPr>
                <w:rFonts w:ascii="GHEA Grapalat" w:eastAsia="Calibri" w:hAnsi="GHEA Grapalat" w:cs="GHEA Grapalat"/>
                <w:color w:val="000000"/>
                <w:sz w:val="24"/>
                <w:szCs w:val="24"/>
                <w:lang w:val="hy-AM" w:eastAsia="en-US"/>
              </w:rPr>
              <w:t>նախագիծը և հայտնում է, որ դիտողություններ և առաջարկություններ չունի։</w:t>
            </w:r>
          </w:p>
        </w:tc>
        <w:tc>
          <w:tcPr>
            <w:tcW w:w="6664" w:type="dxa"/>
            <w:gridSpan w:val="4"/>
            <w:tcBorders>
              <w:top w:val="single" w:sz="4" w:space="0" w:color="auto"/>
              <w:left w:val="single" w:sz="4" w:space="0" w:color="auto"/>
              <w:bottom w:val="single" w:sz="4" w:space="0" w:color="auto"/>
              <w:right w:val="single" w:sz="4" w:space="0" w:color="auto"/>
            </w:tcBorders>
          </w:tcPr>
          <w:p w14:paraId="43638442" w14:textId="77777777" w:rsidR="00BF2458" w:rsidRPr="00BF2458" w:rsidRDefault="00BF2458" w:rsidP="00BF2458">
            <w:pPr>
              <w:spacing w:after="0"/>
              <w:contextualSpacing/>
              <w:jc w:val="both"/>
              <w:rPr>
                <w:rFonts w:ascii="GHEA Grapalat" w:eastAsia="Times New Roman" w:hAnsi="GHEA Grapalat"/>
                <w:color w:val="000000"/>
                <w:sz w:val="24"/>
                <w:szCs w:val="24"/>
                <w:lang w:val="hy-AM"/>
              </w:rPr>
            </w:pPr>
            <w:r w:rsidRPr="00BF2458">
              <w:rPr>
                <w:rFonts w:ascii="GHEA Grapalat" w:hAnsi="GHEA Grapalat"/>
                <w:b/>
                <w:color w:val="000000"/>
                <w:sz w:val="24"/>
                <w:szCs w:val="24"/>
                <w:lang w:val="hy-AM"/>
              </w:rPr>
              <w:lastRenderedPageBreak/>
              <w:t>Ընդունվել է ի գիտություն:</w:t>
            </w:r>
          </w:p>
        </w:tc>
      </w:tr>
      <w:tr w:rsidR="00BF2458" w:rsidRPr="00BF2458" w14:paraId="02116E16" w14:textId="77777777" w:rsidTr="00C87E48">
        <w:tblPrEx>
          <w:jc w:val="left"/>
        </w:tblPrEx>
        <w:trPr>
          <w:gridBefore w:val="1"/>
          <w:gridAfter w:val="1"/>
          <w:wBefore w:w="8" w:type="dxa"/>
          <w:wAfter w:w="12" w:type="dxa"/>
          <w:trHeight w:val="285"/>
        </w:trPr>
        <w:tc>
          <w:tcPr>
            <w:tcW w:w="11711" w:type="dxa"/>
            <w:gridSpan w:val="3"/>
            <w:vMerge w:val="restart"/>
            <w:tcBorders>
              <w:top w:val="single" w:sz="4" w:space="0" w:color="auto"/>
              <w:left w:val="single" w:sz="4" w:space="0" w:color="auto"/>
              <w:right w:val="single" w:sz="4" w:space="0" w:color="auto"/>
            </w:tcBorders>
            <w:shd w:val="clear" w:color="auto" w:fill="D9D9D9"/>
          </w:tcPr>
          <w:p w14:paraId="2F4479E9" w14:textId="77777777" w:rsidR="00BF2458" w:rsidRPr="00BF2458" w:rsidRDefault="00BF2458" w:rsidP="00BF2458">
            <w:pPr>
              <w:tabs>
                <w:tab w:val="left" w:pos="993"/>
              </w:tabs>
              <w:spacing w:after="0"/>
              <w:contextualSpacing/>
              <w:jc w:val="center"/>
              <w:rPr>
                <w:rFonts w:ascii="GHEA Grapalat" w:hAnsi="GHEA Grapalat"/>
                <w:b/>
                <w:color w:val="000000"/>
                <w:sz w:val="24"/>
                <w:szCs w:val="24"/>
                <w:lang w:val="es-ES"/>
              </w:rPr>
            </w:pPr>
            <w:r w:rsidRPr="00BF2458">
              <w:rPr>
                <w:rFonts w:ascii="GHEA Grapalat" w:hAnsi="GHEA Grapalat"/>
                <w:b/>
                <w:color w:val="000000"/>
                <w:sz w:val="24"/>
                <w:szCs w:val="24"/>
                <w:lang w:val="es-ES"/>
              </w:rPr>
              <w:lastRenderedPageBreak/>
              <w:tab/>
              <w:t>3. ՀՀ էկոնոմիկայի նախարարություն</w:t>
            </w: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tcPr>
          <w:p w14:paraId="7105AED7" w14:textId="77777777" w:rsidR="00BF2458" w:rsidRPr="00BF2458" w:rsidRDefault="00BF2458" w:rsidP="00BF2458">
            <w:pPr>
              <w:spacing w:after="0"/>
              <w:ind w:firstLine="252"/>
              <w:jc w:val="center"/>
              <w:rPr>
                <w:rFonts w:ascii="GHEA Grapalat" w:hAnsi="GHEA Grapalat"/>
                <w:b/>
                <w:color w:val="000000"/>
                <w:sz w:val="24"/>
                <w:szCs w:val="24"/>
                <w:lang w:val="hy-AM"/>
              </w:rPr>
            </w:pPr>
            <w:r w:rsidRPr="00BF2458">
              <w:rPr>
                <w:rFonts w:ascii="GHEA Grapalat" w:hAnsi="GHEA Grapalat"/>
                <w:b/>
                <w:color w:val="000000"/>
                <w:sz w:val="24"/>
                <w:szCs w:val="24"/>
                <w:lang w:val="hy-AM"/>
              </w:rPr>
              <w:t>23.03.2026</w:t>
            </w:r>
          </w:p>
        </w:tc>
      </w:tr>
      <w:tr w:rsidR="00BF2458" w:rsidRPr="00BF2458" w14:paraId="13EA419E" w14:textId="77777777" w:rsidTr="00C87E48">
        <w:tblPrEx>
          <w:jc w:val="left"/>
        </w:tblPrEx>
        <w:trPr>
          <w:gridBefore w:val="1"/>
          <w:gridAfter w:val="1"/>
          <w:wBefore w:w="8" w:type="dxa"/>
          <w:wAfter w:w="12" w:type="dxa"/>
          <w:trHeight w:val="285"/>
        </w:trPr>
        <w:tc>
          <w:tcPr>
            <w:tcW w:w="11711" w:type="dxa"/>
            <w:gridSpan w:val="3"/>
            <w:vMerge/>
            <w:tcBorders>
              <w:left w:val="single" w:sz="4" w:space="0" w:color="auto"/>
              <w:right w:val="single" w:sz="4" w:space="0" w:color="auto"/>
            </w:tcBorders>
            <w:shd w:val="clear" w:color="auto" w:fill="D9D9D9"/>
          </w:tcPr>
          <w:p w14:paraId="71B8FEC2" w14:textId="77777777" w:rsidR="00BF2458" w:rsidRPr="00BF2458" w:rsidRDefault="00BF2458" w:rsidP="00BF2458">
            <w:pPr>
              <w:tabs>
                <w:tab w:val="left" w:pos="993"/>
              </w:tabs>
              <w:spacing w:after="0"/>
              <w:contextualSpacing/>
              <w:jc w:val="center"/>
              <w:rPr>
                <w:rFonts w:ascii="GHEA Grapalat" w:hAnsi="GHEA Grapalat"/>
                <w:b/>
                <w:color w:val="000000"/>
                <w:sz w:val="24"/>
                <w:szCs w:val="24"/>
                <w:lang w:val="hy-AM"/>
              </w:rPr>
            </w:pP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tcPr>
          <w:p w14:paraId="61123E3B" w14:textId="77777777" w:rsidR="00BF2458" w:rsidRPr="00BF2458" w:rsidRDefault="00BF2458" w:rsidP="00BF2458">
            <w:pPr>
              <w:spacing w:after="0"/>
              <w:ind w:firstLine="252"/>
              <w:jc w:val="center"/>
              <w:rPr>
                <w:rFonts w:ascii="GHEA Grapalat" w:hAnsi="GHEA Grapalat"/>
                <w:b/>
                <w:color w:val="000000"/>
                <w:sz w:val="24"/>
                <w:szCs w:val="24"/>
                <w:lang w:val="hy-AM"/>
              </w:rPr>
            </w:pPr>
            <w:r w:rsidRPr="00BF2458">
              <w:rPr>
                <w:rFonts w:ascii="GHEA Grapalat" w:hAnsi="GHEA Grapalat"/>
                <w:b/>
                <w:color w:val="000000"/>
                <w:sz w:val="24"/>
                <w:szCs w:val="24"/>
                <w:lang w:val="hy-AM"/>
              </w:rPr>
              <w:t>N 01/6804-2026</w:t>
            </w:r>
          </w:p>
        </w:tc>
      </w:tr>
      <w:tr w:rsidR="00BF2458" w:rsidRPr="00FA3902" w14:paraId="73A62649"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1CE3F842" w14:textId="77777777" w:rsidR="00BF2458" w:rsidRPr="00BF2458" w:rsidRDefault="00BF2458" w:rsidP="00BF2458">
            <w:pPr>
              <w:spacing w:before="240" w:after="0" w:line="360" w:lineRule="auto"/>
              <w:ind w:firstLine="706"/>
              <w:jc w:val="both"/>
              <w:rPr>
                <w:rFonts w:ascii="GHEA Grapalat" w:eastAsia="Calibri" w:hAnsi="GHEA Grapalat"/>
                <w:color w:val="000000"/>
                <w:kern w:val="2"/>
                <w:sz w:val="24"/>
                <w:szCs w:val="24"/>
                <w:lang w:val="hy-AM" w:eastAsia="en-US"/>
              </w:rPr>
            </w:pPr>
            <w:r w:rsidRPr="00BF2458">
              <w:rPr>
                <w:rFonts w:ascii="GHEA Grapalat" w:eastAsia="Calibri" w:hAnsi="GHEA Grapalat"/>
                <w:color w:val="000000"/>
                <w:kern w:val="2"/>
                <w:sz w:val="24"/>
                <w:szCs w:val="24"/>
                <w:lang w:val="hy-AM" w:eastAsia="en-US"/>
              </w:rPr>
              <w:t>Ի պատասխան Ձեր՝ սույն թվականի մարտի 13-ի N01/9.1/8142-2026 գրության՝  «Հայաստանի Հանրապետության գիտությունների ազգային ակադեմիայի անդամների ընտրության կարգը հաստատելու մասին» Կառավարության որոշման նախագծի վերաբերյալ հայտնում ենք հետևյալը</w:t>
            </w:r>
            <w:r w:rsidRPr="00BF2458">
              <w:rPr>
                <w:rFonts w:ascii="Cambria Math" w:eastAsia="Calibri" w:hAnsi="Cambria Math" w:cs="Cambria Math"/>
                <w:color w:val="000000"/>
                <w:kern w:val="2"/>
                <w:sz w:val="24"/>
                <w:szCs w:val="24"/>
                <w:lang w:val="hy-AM" w:eastAsia="en-US"/>
              </w:rPr>
              <w:t>․</w:t>
            </w:r>
          </w:p>
          <w:p w14:paraId="70B7B5BE" w14:textId="77777777" w:rsidR="00BF2458" w:rsidRPr="00BF2458" w:rsidRDefault="00BF2458" w:rsidP="00BF2458">
            <w:pPr>
              <w:tabs>
                <w:tab w:val="left" w:pos="720"/>
              </w:tabs>
              <w:spacing w:after="0" w:line="360" w:lineRule="auto"/>
              <w:ind w:left="-90" w:firstLine="706"/>
              <w:jc w:val="both"/>
              <w:rPr>
                <w:rFonts w:ascii="GHEA Grapalat" w:eastAsia="Calibri" w:hAnsi="GHEA Grapalat"/>
                <w:color w:val="000000"/>
                <w:kern w:val="2"/>
                <w:sz w:val="24"/>
                <w:szCs w:val="24"/>
                <w:lang w:val="hy-AM" w:eastAsia="en-US"/>
              </w:rPr>
            </w:pPr>
            <w:r w:rsidRPr="00BF2458">
              <w:rPr>
                <w:rFonts w:ascii="GHEA Grapalat" w:eastAsia="Calibri" w:hAnsi="GHEA Grapalat"/>
                <w:color w:val="000000"/>
                <w:kern w:val="2"/>
                <w:sz w:val="24"/>
                <w:szCs w:val="24"/>
                <w:lang w:val="hy-AM" w:eastAsia="en-US"/>
              </w:rPr>
              <w:t>1</w:t>
            </w:r>
            <w:r w:rsidRPr="00BF2458">
              <w:rPr>
                <w:rFonts w:ascii="Cambria Math" w:eastAsia="Calibri" w:hAnsi="Cambria Math" w:cs="Cambria Math"/>
                <w:color w:val="000000"/>
                <w:kern w:val="2"/>
                <w:sz w:val="24"/>
                <w:szCs w:val="24"/>
                <w:lang w:val="hy-AM" w:eastAsia="en-US"/>
              </w:rPr>
              <w:t>․</w:t>
            </w:r>
            <w:r w:rsidRPr="00BF2458">
              <w:rPr>
                <w:rFonts w:ascii="GHEA Grapalat" w:eastAsia="Calibri" w:hAnsi="GHEA Grapalat"/>
                <w:color w:val="000000"/>
                <w:kern w:val="2"/>
                <w:sz w:val="24"/>
                <w:szCs w:val="24"/>
                <w:lang w:val="hy-AM" w:eastAsia="en-US"/>
              </w:rPr>
              <w:t xml:space="preserve"> Նախագծի հավելվածի 3-րդ կետում նշվում է, որ ՀՀ գիտությունների ազգային  ակադեմիան (այսուհետ՝ Ակադեմիա) կարող է ունենալ մինչև 100 անդամ։ Նշված թիվը ենթակա է հստակեցման, մասնավորապես՝ գիտական աստիճանակարգի հստակություն  ապահովելու նպատակով անհրաժեշտ է սահմանել անդամների թվաքանակի բաշխում՝ ակադեմիկոսների և ասոցացված անդամների միջև։ </w:t>
            </w:r>
          </w:p>
        </w:tc>
        <w:tc>
          <w:tcPr>
            <w:tcW w:w="6664" w:type="dxa"/>
            <w:gridSpan w:val="4"/>
            <w:tcBorders>
              <w:top w:val="single" w:sz="4" w:space="0" w:color="auto"/>
              <w:left w:val="single" w:sz="4" w:space="0" w:color="auto"/>
              <w:bottom w:val="single" w:sz="4" w:space="0" w:color="auto"/>
              <w:right w:val="single" w:sz="4" w:space="0" w:color="auto"/>
            </w:tcBorders>
          </w:tcPr>
          <w:p w14:paraId="2C8259A4" w14:textId="77777777" w:rsidR="00BF2458" w:rsidRPr="00BF2458" w:rsidRDefault="00BF2458" w:rsidP="00BF2458">
            <w:pPr>
              <w:tabs>
                <w:tab w:val="left" w:pos="27"/>
              </w:tabs>
              <w:spacing w:after="0" w:line="360" w:lineRule="auto"/>
              <w:jc w:val="both"/>
              <w:rPr>
                <w:rFonts w:ascii="GHEA Grapalat" w:hAnsi="GHEA Grapalat"/>
                <w:b/>
                <w:color w:val="000000"/>
                <w:sz w:val="24"/>
                <w:szCs w:val="24"/>
                <w:lang w:val="hy-AM"/>
              </w:rPr>
            </w:pPr>
            <w:r w:rsidRPr="00BF2458">
              <w:rPr>
                <w:rFonts w:ascii="GHEA Grapalat" w:hAnsi="GHEA Grapalat"/>
                <w:b/>
                <w:color w:val="000000"/>
                <w:sz w:val="24"/>
                <w:szCs w:val="24"/>
                <w:lang w:val="hy-AM"/>
              </w:rPr>
              <w:t>Չի ընդունվել։</w:t>
            </w:r>
          </w:p>
          <w:p w14:paraId="194127F2" w14:textId="77777777" w:rsidR="00BF2458" w:rsidRPr="00BF2458" w:rsidRDefault="00BF2458" w:rsidP="00BF2458">
            <w:pPr>
              <w:tabs>
                <w:tab w:val="left" w:pos="27"/>
              </w:tabs>
              <w:spacing w:after="0" w:line="360" w:lineRule="auto"/>
              <w:jc w:val="both"/>
              <w:rPr>
                <w:rFonts w:ascii="GHEA Grapalat" w:hAnsi="GHEA Grapalat"/>
                <w:color w:val="000000"/>
                <w:sz w:val="24"/>
                <w:szCs w:val="24"/>
                <w:lang w:val="hy-AM"/>
              </w:rPr>
            </w:pPr>
            <w:r w:rsidRPr="00BF2458">
              <w:rPr>
                <w:rFonts w:ascii="GHEA Grapalat" w:hAnsi="GHEA Grapalat"/>
                <w:color w:val="000000"/>
                <w:sz w:val="24"/>
                <w:szCs w:val="24"/>
                <w:lang w:val="hy-AM"/>
              </w:rPr>
              <w:t>Ակադեմիայի անդամների ընդհանուր թիվը (100) սահմանված է օրենքով, որտեղ ակադեմիայի անդամների՝ ըստ տիտղոսների բաշխման պահանջ չկա։ Ակադեմիայի անդամը (ակադեմիկոս, ասոցացված անդամ) գիտական աստիճանակարգ չէ, տիտղոս է։ Ըստ տիտղոսների բաշխումը պետք է լինի ճկուն՝ կախված տվյալ ժամանակահատվածում գիտական ներուժի առկայությունից և թափուր տեղերի առաջնահերթությունից։</w:t>
            </w:r>
          </w:p>
        </w:tc>
      </w:tr>
      <w:tr w:rsidR="00BF2458" w:rsidRPr="00BF2458" w14:paraId="173C11D7"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4817A146" w14:textId="77777777" w:rsidR="00BF2458" w:rsidRPr="00BF2458" w:rsidRDefault="00BF2458" w:rsidP="00BF2458">
            <w:pPr>
              <w:spacing w:after="0" w:line="360" w:lineRule="auto"/>
              <w:ind w:firstLine="706"/>
              <w:jc w:val="both"/>
              <w:rPr>
                <w:rFonts w:ascii="GHEA Grapalat" w:eastAsia="Calibri" w:hAnsi="GHEA Grapalat"/>
                <w:color w:val="000000"/>
                <w:kern w:val="2"/>
                <w:sz w:val="24"/>
                <w:szCs w:val="24"/>
                <w:lang w:val="hy-AM" w:eastAsia="en-US"/>
              </w:rPr>
            </w:pPr>
            <w:r w:rsidRPr="00BF2458">
              <w:rPr>
                <w:rFonts w:ascii="GHEA Grapalat" w:eastAsia="Calibri" w:hAnsi="GHEA Grapalat"/>
                <w:color w:val="000000"/>
                <w:kern w:val="2"/>
                <w:sz w:val="24"/>
                <w:szCs w:val="24"/>
                <w:lang w:val="hy-AM" w:eastAsia="en-US"/>
              </w:rPr>
              <w:t>2</w:t>
            </w:r>
            <w:r w:rsidRPr="00BF2458">
              <w:rPr>
                <w:rFonts w:ascii="Cambria Math" w:eastAsia="Calibri" w:hAnsi="Cambria Math" w:cs="Cambria Math"/>
                <w:color w:val="000000"/>
                <w:kern w:val="2"/>
                <w:sz w:val="24"/>
                <w:szCs w:val="24"/>
                <w:lang w:val="hy-AM" w:eastAsia="en-US"/>
              </w:rPr>
              <w:t>․</w:t>
            </w:r>
            <w:r w:rsidRPr="00BF2458">
              <w:rPr>
                <w:rFonts w:ascii="GHEA Grapalat" w:eastAsia="Calibri" w:hAnsi="GHEA Grapalat"/>
                <w:color w:val="000000"/>
                <w:kern w:val="2"/>
                <w:sz w:val="24"/>
                <w:szCs w:val="24"/>
                <w:lang w:val="hy-AM" w:eastAsia="en-US"/>
              </w:rPr>
              <w:t xml:space="preserve"> Հավելվածի 9-րդ կետի 2-րդ ենթակետով  սահմանվում  է, որ Ակադեմիայի անդամության թեկնածուների գիտատեխնոլոգիական գործունեության գնահատման ժամանակ հաշվի են առնվում թեկնածուի գիտաչափական ցուցանիշները։ Սակայն մրցույթի թափանցիկությունն ու </w:t>
            </w:r>
            <w:r w:rsidRPr="00BF2458">
              <w:rPr>
                <w:rFonts w:ascii="GHEA Grapalat" w:eastAsia="Calibri" w:hAnsi="GHEA Grapalat"/>
                <w:color w:val="000000"/>
                <w:kern w:val="2"/>
                <w:sz w:val="24"/>
                <w:szCs w:val="24"/>
                <w:lang w:val="hy-AM" w:eastAsia="en-US"/>
              </w:rPr>
              <w:lastRenderedPageBreak/>
              <w:t>հավասար հնարավորություններն ապահովելու  նպատակով առաջարկվում է սահմանել գիտական հրապարակումների</w:t>
            </w:r>
            <w:r w:rsidRPr="00BF2458">
              <w:rPr>
                <w:rFonts w:eastAsia="Calibri"/>
                <w:color w:val="000000"/>
                <w:kern w:val="2"/>
                <w:sz w:val="24"/>
                <w:szCs w:val="24"/>
                <w:lang w:val="hy-AM" w:eastAsia="en-US"/>
              </w:rPr>
              <w:t xml:space="preserve"> </w:t>
            </w:r>
            <w:r w:rsidRPr="00BF2458">
              <w:rPr>
                <w:rFonts w:ascii="GHEA Grapalat" w:eastAsia="Calibri" w:hAnsi="GHEA Grapalat"/>
                <w:color w:val="000000"/>
                <w:kern w:val="2"/>
                <w:sz w:val="24"/>
                <w:szCs w:val="24"/>
                <w:lang w:val="hy-AM" w:eastAsia="en-US"/>
              </w:rPr>
              <w:t xml:space="preserve">և միջազգային մեջբերումների նվազագույն շեմային պահանջներ։ </w:t>
            </w:r>
          </w:p>
        </w:tc>
        <w:tc>
          <w:tcPr>
            <w:tcW w:w="6664" w:type="dxa"/>
            <w:gridSpan w:val="4"/>
            <w:tcBorders>
              <w:top w:val="single" w:sz="4" w:space="0" w:color="auto"/>
              <w:left w:val="single" w:sz="4" w:space="0" w:color="auto"/>
              <w:bottom w:val="single" w:sz="4" w:space="0" w:color="auto"/>
              <w:right w:val="single" w:sz="4" w:space="0" w:color="auto"/>
            </w:tcBorders>
          </w:tcPr>
          <w:p w14:paraId="4D92E3DA" w14:textId="77777777" w:rsidR="00BF2458" w:rsidRPr="00BF2458" w:rsidRDefault="00BF2458" w:rsidP="00BF2458">
            <w:pPr>
              <w:tabs>
                <w:tab w:val="left" w:pos="27"/>
              </w:tabs>
              <w:spacing w:after="0" w:line="360" w:lineRule="auto"/>
              <w:jc w:val="both"/>
              <w:rPr>
                <w:rFonts w:ascii="GHEA Grapalat" w:hAnsi="GHEA Grapalat"/>
                <w:b/>
                <w:color w:val="000000"/>
                <w:sz w:val="24"/>
                <w:szCs w:val="24"/>
                <w:lang w:val="hy-AM"/>
              </w:rPr>
            </w:pPr>
            <w:r w:rsidRPr="00BF2458">
              <w:rPr>
                <w:rFonts w:ascii="GHEA Grapalat" w:hAnsi="GHEA Grapalat"/>
                <w:b/>
                <w:color w:val="000000"/>
                <w:sz w:val="24"/>
                <w:szCs w:val="24"/>
                <w:lang w:val="hy-AM"/>
              </w:rPr>
              <w:lastRenderedPageBreak/>
              <w:t xml:space="preserve">Ընդունվել է մասամբ։ </w:t>
            </w:r>
            <w:r w:rsidRPr="00BF2458">
              <w:rPr>
                <w:rFonts w:ascii="GHEA Grapalat" w:hAnsi="GHEA Grapalat"/>
                <w:bCs/>
                <w:color w:val="000000"/>
                <w:sz w:val="24"/>
                <w:szCs w:val="24"/>
                <w:lang w:val="hy-AM"/>
              </w:rPr>
              <w:t xml:space="preserve">Գիտական հրապարակումների և միջազգային մեջբերումների նվազագույն շեմային պահանջները ենթակա են փոփոխման ժամանակի ընթացքում՝ համընթաց գիտական արդյունավետության </w:t>
            </w:r>
            <w:r w:rsidRPr="00BF2458">
              <w:rPr>
                <w:rFonts w:ascii="GHEA Grapalat" w:hAnsi="GHEA Grapalat"/>
                <w:bCs/>
                <w:color w:val="000000"/>
                <w:sz w:val="24"/>
                <w:szCs w:val="24"/>
                <w:lang w:val="hy-AM"/>
              </w:rPr>
              <w:lastRenderedPageBreak/>
              <w:t xml:space="preserve">բարձրացման  տենդենցին, ուստի դրանք ներառվելու են ամեն ընտրությունից առաջ հաստատվող Կազմակերպման կարգում։ Շեմային պահանջների առկայությունն ամրագրելու համար Հավելվածի 10-րդ կետը վերաշարադրվել է՝ «Թեկնածուների գիտական գիտատեխնոլոգիական գործունեության գնահատման չափանիշների կիրառման կարգը՝ </w:t>
            </w:r>
            <w:r w:rsidRPr="00BF2458">
              <w:rPr>
                <w:rFonts w:ascii="GHEA Grapalat" w:hAnsi="GHEA Grapalat"/>
                <w:bCs/>
                <w:i/>
                <w:iCs/>
                <w:color w:val="000000"/>
                <w:sz w:val="24"/>
                <w:szCs w:val="24"/>
                <w:lang w:val="hy-AM"/>
              </w:rPr>
              <w:t>ներառյալ շեմային պահանջները</w:t>
            </w:r>
            <w:r w:rsidRPr="00BF2458">
              <w:rPr>
                <w:rFonts w:ascii="GHEA Grapalat" w:hAnsi="GHEA Grapalat"/>
                <w:bCs/>
                <w:color w:val="000000"/>
                <w:sz w:val="24"/>
                <w:szCs w:val="24"/>
                <w:lang w:val="hy-AM"/>
              </w:rPr>
              <w:t xml:space="preserve"> և գնահատման մեթոդաբանությունը սահմանվում են Կազմակերպման կարգով։»</w:t>
            </w:r>
          </w:p>
        </w:tc>
      </w:tr>
      <w:tr w:rsidR="00BF2458" w:rsidRPr="00FA3902" w14:paraId="0E6A5AC9"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7685314E" w14:textId="77777777" w:rsidR="00BF2458" w:rsidRPr="00BF2458" w:rsidRDefault="00BF2458" w:rsidP="00BF2458">
            <w:pPr>
              <w:spacing w:after="0" w:line="360" w:lineRule="auto"/>
              <w:ind w:firstLine="706"/>
              <w:jc w:val="both"/>
              <w:rPr>
                <w:rFonts w:ascii="GHEA Grapalat" w:eastAsia="Calibri" w:hAnsi="GHEA Grapalat"/>
                <w:color w:val="000000"/>
                <w:kern w:val="2"/>
                <w:sz w:val="24"/>
                <w:szCs w:val="24"/>
                <w:lang w:val="hy-AM" w:eastAsia="en-US"/>
              </w:rPr>
            </w:pPr>
            <w:r w:rsidRPr="00BF2458">
              <w:rPr>
                <w:rFonts w:ascii="GHEA Grapalat" w:eastAsia="Calibri" w:hAnsi="GHEA Grapalat"/>
                <w:color w:val="000000"/>
                <w:kern w:val="2"/>
                <w:sz w:val="24"/>
                <w:szCs w:val="24"/>
                <w:lang w:val="hy-AM" w:eastAsia="en-US"/>
              </w:rPr>
              <w:lastRenderedPageBreak/>
              <w:t>3</w:t>
            </w:r>
            <w:r w:rsidRPr="00BF2458">
              <w:rPr>
                <w:rFonts w:ascii="Cambria Math" w:eastAsia="Calibri" w:hAnsi="Cambria Math" w:cs="Cambria Math"/>
                <w:color w:val="000000"/>
                <w:kern w:val="2"/>
                <w:sz w:val="24"/>
                <w:szCs w:val="24"/>
                <w:lang w:val="hy-AM" w:eastAsia="en-US"/>
              </w:rPr>
              <w:t>․</w:t>
            </w:r>
            <w:r w:rsidRPr="00BF2458">
              <w:rPr>
                <w:rFonts w:ascii="GHEA Grapalat" w:eastAsia="Calibri" w:hAnsi="GHEA Grapalat"/>
                <w:color w:val="000000"/>
                <w:kern w:val="2"/>
                <w:sz w:val="24"/>
                <w:szCs w:val="24"/>
                <w:lang w:val="hy-AM" w:eastAsia="en-US"/>
              </w:rPr>
              <w:t xml:space="preserve"> Նշված հավելվածի 6-րդ, 7-րդ, 32-րդ և 36-րդ կետերով սահմանվում են Ակադեմիայի հոգաբարձուների խորհրդին վերապահված լիազորություններ, սակայն նախագծով նախատեսված չէ Ակադեմիայի հոգաբարձուների խորհրդի ձևավորման մասին դրույթ։ Առաջարկվում է նախագծում նախատեսել առանձին դրույթ, որով կկարգավորվեն խորհրդի անդամների նշանակումը (կամ ընտրություն), նրանց լիազորությունների տևողությունը, ինչպես նաև խորհրդի կազմի նվազագույն և առավելագույն թվաքանակը։</w:t>
            </w:r>
          </w:p>
        </w:tc>
        <w:tc>
          <w:tcPr>
            <w:tcW w:w="6664" w:type="dxa"/>
            <w:gridSpan w:val="4"/>
            <w:tcBorders>
              <w:top w:val="single" w:sz="4" w:space="0" w:color="auto"/>
              <w:left w:val="single" w:sz="4" w:space="0" w:color="auto"/>
              <w:bottom w:val="single" w:sz="4" w:space="0" w:color="auto"/>
              <w:right w:val="single" w:sz="4" w:space="0" w:color="auto"/>
            </w:tcBorders>
          </w:tcPr>
          <w:p w14:paraId="6EC1731F" w14:textId="77777777" w:rsidR="00BF2458" w:rsidRPr="00BF2458" w:rsidRDefault="00BF2458" w:rsidP="00BF2458">
            <w:pPr>
              <w:tabs>
                <w:tab w:val="left" w:pos="27"/>
              </w:tabs>
              <w:spacing w:after="0" w:line="360" w:lineRule="auto"/>
              <w:jc w:val="both"/>
              <w:rPr>
                <w:rFonts w:ascii="GHEA Grapalat" w:hAnsi="GHEA Grapalat"/>
                <w:b/>
                <w:color w:val="000000"/>
                <w:sz w:val="24"/>
                <w:szCs w:val="24"/>
                <w:lang w:val="hy-AM"/>
              </w:rPr>
            </w:pPr>
            <w:r w:rsidRPr="00BF2458">
              <w:rPr>
                <w:rFonts w:ascii="GHEA Grapalat" w:hAnsi="GHEA Grapalat"/>
                <w:b/>
                <w:color w:val="000000"/>
                <w:sz w:val="24"/>
                <w:szCs w:val="24"/>
                <w:lang w:val="hy-AM"/>
              </w:rPr>
              <w:t xml:space="preserve">Չի ընդունվել։ </w:t>
            </w:r>
            <w:r w:rsidRPr="00BF2458">
              <w:rPr>
                <w:rFonts w:ascii="GHEA Grapalat" w:hAnsi="GHEA Grapalat"/>
                <w:bCs/>
                <w:color w:val="000000"/>
                <w:sz w:val="24"/>
                <w:szCs w:val="24"/>
                <w:lang w:val="hy-AM"/>
              </w:rPr>
              <w:t>Ակադեմիայի նախագահության (հոգաբարձուների խորհրդի) ձևավորման մասին դրույթները, ներառյալ թվաքանակը սահմանված են «Բարձրագույն կրթության և գիտության մասին» օրենքով և ՀՀ ԳԱԱ կանոնադրությամբ։ Օրենքի 9-րդ հոդվածում նախատեսված փոփոխություններից հետո սույն կարգը ներառվելու է կանոնադրության</w:t>
            </w:r>
            <w:r w:rsidRPr="00BF2458">
              <w:rPr>
                <w:rFonts w:ascii="GHEA Grapalat" w:hAnsi="GHEA Grapalat"/>
                <w:bCs/>
                <w:strike/>
                <w:color w:val="000000"/>
                <w:sz w:val="24"/>
                <w:szCs w:val="24"/>
                <w:lang w:val="hy-AM"/>
              </w:rPr>
              <w:t>ունը</w:t>
            </w:r>
            <w:r w:rsidRPr="00BF2458">
              <w:rPr>
                <w:rFonts w:ascii="GHEA Grapalat" w:hAnsi="GHEA Grapalat"/>
                <w:bCs/>
                <w:color w:val="000000"/>
                <w:sz w:val="24"/>
                <w:szCs w:val="24"/>
                <w:lang w:val="hy-AM"/>
              </w:rPr>
              <w:t xml:space="preserve"> մեջ։</w:t>
            </w:r>
          </w:p>
        </w:tc>
      </w:tr>
      <w:tr w:rsidR="00BF2458" w:rsidRPr="00BF2458" w14:paraId="20FFCBF7" w14:textId="77777777" w:rsidTr="00C87E48">
        <w:tblPrEx>
          <w:jc w:val="left"/>
        </w:tblPrEx>
        <w:trPr>
          <w:gridBefore w:val="1"/>
          <w:gridAfter w:val="1"/>
          <w:wBefore w:w="8" w:type="dxa"/>
          <w:wAfter w:w="12" w:type="dxa"/>
          <w:trHeight w:val="285"/>
        </w:trPr>
        <w:tc>
          <w:tcPr>
            <w:tcW w:w="11711" w:type="dxa"/>
            <w:gridSpan w:val="3"/>
            <w:vMerge w:val="restart"/>
            <w:tcBorders>
              <w:top w:val="single" w:sz="4" w:space="0" w:color="auto"/>
              <w:left w:val="single" w:sz="4" w:space="0" w:color="auto"/>
              <w:right w:val="single" w:sz="4" w:space="0" w:color="auto"/>
            </w:tcBorders>
            <w:shd w:val="clear" w:color="auto" w:fill="D9D9D9"/>
          </w:tcPr>
          <w:p w14:paraId="21298180" w14:textId="77777777" w:rsidR="00BF2458" w:rsidRPr="00BF2458" w:rsidRDefault="00BF2458" w:rsidP="00BF2458">
            <w:pPr>
              <w:tabs>
                <w:tab w:val="left" w:pos="5805"/>
              </w:tabs>
              <w:rPr>
                <w:rFonts w:ascii="GHEA Grapalat" w:hAnsi="GHEA Grapalat"/>
                <w:b/>
                <w:color w:val="000000"/>
                <w:sz w:val="24"/>
                <w:szCs w:val="24"/>
                <w:lang w:val="es-ES"/>
              </w:rPr>
            </w:pPr>
            <w:r w:rsidRPr="00BF2458">
              <w:rPr>
                <w:rFonts w:ascii="GHEA Grapalat" w:hAnsi="GHEA Grapalat"/>
                <w:b/>
                <w:color w:val="000000"/>
                <w:sz w:val="24"/>
                <w:szCs w:val="24"/>
                <w:lang w:val="es-ES"/>
              </w:rPr>
              <w:tab/>
            </w:r>
            <w:r w:rsidRPr="00BF2458">
              <w:rPr>
                <w:rFonts w:ascii="GHEA Grapalat" w:hAnsi="GHEA Grapalat"/>
                <w:b/>
                <w:color w:val="000000"/>
                <w:sz w:val="24"/>
                <w:szCs w:val="24"/>
                <w:lang w:val="hy-AM"/>
              </w:rPr>
              <w:t>4</w:t>
            </w:r>
            <w:r w:rsidRPr="00BF2458">
              <w:rPr>
                <w:rFonts w:ascii="GHEA Grapalat" w:hAnsi="GHEA Grapalat"/>
                <w:b/>
                <w:color w:val="000000"/>
                <w:sz w:val="24"/>
                <w:szCs w:val="24"/>
                <w:lang w:val="es-ES"/>
              </w:rPr>
              <w:t xml:space="preserve">. ՀՀ </w:t>
            </w:r>
            <w:r w:rsidRPr="00BF2458">
              <w:rPr>
                <w:rFonts w:ascii="GHEA Grapalat" w:hAnsi="GHEA Grapalat"/>
                <w:b/>
                <w:color w:val="000000"/>
                <w:sz w:val="24"/>
                <w:szCs w:val="24"/>
                <w:lang w:val="hy-AM"/>
              </w:rPr>
              <w:t>արդարադատության</w:t>
            </w:r>
            <w:r w:rsidRPr="00BF2458">
              <w:rPr>
                <w:rFonts w:ascii="GHEA Grapalat" w:hAnsi="GHEA Grapalat"/>
                <w:b/>
                <w:color w:val="000000"/>
                <w:sz w:val="24"/>
                <w:szCs w:val="24"/>
                <w:lang w:val="es-ES"/>
              </w:rPr>
              <w:t xml:space="preserve"> նախարարություն</w:t>
            </w: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tcPr>
          <w:p w14:paraId="5059D2FB" w14:textId="77777777" w:rsidR="00BF2458" w:rsidRPr="00BF2458" w:rsidRDefault="00BF2458" w:rsidP="00FA3902">
            <w:pPr>
              <w:spacing w:after="0" w:line="360" w:lineRule="auto"/>
              <w:ind w:firstLine="252"/>
              <w:jc w:val="center"/>
              <w:rPr>
                <w:rFonts w:ascii="GHEA Grapalat" w:hAnsi="GHEA Grapalat"/>
                <w:b/>
                <w:color w:val="000000"/>
                <w:sz w:val="24"/>
                <w:szCs w:val="24"/>
                <w:lang w:val="hy-AM"/>
              </w:rPr>
            </w:pPr>
            <w:r w:rsidRPr="00FA3902">
              <w:rPr>
                <w:rFonts w:ascii="GHEA Grapalat" w:hAnsi="GHEA Grapalat" w:cstheme="minorHAnsi"/>
                <w:b/>
                <w:sz w:val="24"/>
                <w:szCs w:val="24"/>
                <w:lang w:val="hy-AM"/>
              </w:rPr>
              <w:t>27.04.2026</w:t>
            </w:r>
          </w:p>
        </w:tc>
      </w:tr>
      <w:tr w:rsidR="00BF2458" w:rsidRPr="00BF2458" w14:paraId="0B706E53" w14:textId="77777777" w:rsidTr="00C87E48">
        <w:tblPrEx>
          <w:jc w:val="left"/>
        </w:tblPrEx>
        <w:trPr>
          <w:gridBefore w:val="1"/>
          <w:gridAfter w:val="1"/>
          <w:wBefore w:w="8" w:type="dxa"/>
          <w:wAfter w:w="12" w:type="dxa"/>
          <w:trHeight w:val="285"/>
        </w:trPr>
        <w:tc>
          <w:tcPr>
            <w:tcW w:w="11711" w:type="dxa"/>
            <w:gridSpan w:val="3"/>
            <w:vMerge/>
            <w:tcBorders>
              <w:left w:val="single" w:sz="4" w:space="0" w:color="auto"/>
              <w:right w:val="single" w:sz="4" w:space="0" w:color="auto"/>
            </w:tcBorders>
            <w:shd w:val="clear" w:color="auto" w:fill="D9D9D9"/>
          </w:tcPr>
          <w:p w14:paraId="104081F9" w14:textId="77777777" w:rsidR="00BF2458" w:rsidRPr="00BF2458" w:rsidRDefault="00BF2458" w:rsidP="00BF2458">
            <w:pPr>
              <w:tabs>
                <w:tab w:val="left" w:pos="5805"/>
              </w:tabs>
              <w:rPr>
                <w:rFonts w:ascii="GHEA Grapalat" w:hAnsi="GHEA Grapalat"/>
                <w:b/>
                <w:color w:val="000000"/>
                <w:sz w:val="24"/>
                <w:szCs w:val="24"/>
                <w:lang w:val="hy-AM"/>
              </w:rPr>
            </w:pP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tcPr>
          <w:p w14:paraId="15C6ECA0"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 xml:space="preserve">N </w:t>
            </w:r>
            <w:r w:rsidRPr="00BF2458">
              <w:rPr>
                <w:rFonts w:ascii="GHEA Grapalat" w:hAnsi="GHEA Grapalat"/>
                <w:b/>
                <w:color w:val="000000"/>
                <w:sz w:val="24"/>
                <w:szCs w:val="24"/>
              </w:rPr>
              <w:t>/27.4.2/18961-2026</w:t>
            </w:r>
          </w:p>
        </w:tc>
      </w:tr>
      <w:tr w:rsidR="00BF2458" w:rsidRPr="00FA3902" w14:paraId="436C7BAC"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73452278"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Նախագծի նախաբանում և մի շարք դրույթներում հղում է կատարված  Հայաստանի Հանրապետության գիտությունների ազգային ակադեմիա հիմնադրամի կանոնադրությանը։ Այս առումով հարկ ենք համարում նշել, որ Նախագծի նախաբանից անհրաժեշտ է հանել նշված կանոնադրությանը կատարված հղումը, քանի որ դա չի կարող հանդիսանալ լիազորող նորմ սույն Նախագծի համար՝ հիմք ընդունելով  «Նորմատիվ իրավական ակտերի մասին» օրենքի 13-րդ հոդվածի 1-ին մասի դրույթները, որոնց համաձայն՝ «</w:t>
            </w:r>
            <w:r w:rsidRPr="00BF2458">
              <w:rPr>
                <w:rFonts w:ascii="GHEA Grapalat" w:hAnsi="GHEA Grapalat" w:cs="Sylfaen"/>
                <w:bCs/>
                <w:i/>
                <w:color w:val="000000"/>
                <w:sz w:val="24"/>
                <w:szCs w:val="24"/>
                <w:lang w:val="hy-AM"/>
              </w:rPr>
              <w:t xml:space="preserve">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Ենթաօրենսդրական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w:t>
            </w:r>
            <w:r w:rsidRPr="00BF2458">
              <w:rPr>
                <w:rFonts w:ascii="GHEA Grapalat" w:hAnsi="GHEA Grapalat" w:cs="Sylfaen"/>
                <w:bCs/>
                <w:i/>
                <w:color w:val="000000"/>
                <w:sz w:val="24"/>
                <w:szCs w:val="24"/>
                <w:lang w:val="hy-AM"/>
              </w:rPr>
              <w:lastRenderedPageBreak/>
              <w:t>նորմատիվ իրավական ակտի ընդունմամբ, կամ դրա կատարումն ուղղակիորեն պայմանավորված է ենթաօրենսդրական նորմատիվ իրավական ակտի ընդունմամբ</w:t>
            </w:r>
            <w:r w:rsidRPr="00BF2458">
              <w:rPr>
                <w:rFonts w:ascii="GHEA Grapalat" w:hAnsi="GHEA Grapalat" w:cs="Sylfaen"/>
                <w:bCs/>
                <w:color w:val="000000"/>
                <w:sz w:val="24"/>
                <w:szCs w:val="24"/>
                <w:lang w:val="hy-AM"/>
              </w:rPr>
              <w:t>:»։ Միաժամանակ հարկ ենք համարում նշել, որ նշված կանոնադրությունը դեռևս ընդունված չէ, ուստի անհրաժեշտ է սույն Նախագիծը և նշված կանոնադրությունն ընդունել միաժամանակ՝ բացառելով նաև դրանց միջև հակասական կարգավորումների առկայությունը։</w:t>
            </w:r>
          </w:p>
        </w:tc>
        <w:tc>
          <w:tcPr>
            <w:tcW w:w="6664" w:type="dxa"/>
            <w:gridSpan w:val="4"/>
            <w:tcBorders>
              <w:top w:val="single" w:sz="4" w:space="0" w:color="auto"/>
              <w:left w:val="single" w:sz="4" w:space="0" w:color="auto"/>
              <w:bottom w:val="single" w:sz="4" w:space="0" w:color="auto"/>
              <w:right w:val="single" w:sz="4" w:space="0" w:color="auto"/>
            </w:tcBorders>
          </w:tcPr>
          <w:p w14:paraId="3E4837E6"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lastRenderedPageBreak/>
              <w:t xml:space="preserve">Ընդունվել է։ </w:t>
            </w:r>
          </w:p>
          <w:p w14:paraId="73955861" w14:textId="77777777" w:rsidR="00BF2458" w:rsidRPr="00BF2458" w:rsidRDefault="00BF2458" w:rsidP="00065B84">
            <w:pPr>
              <w:tabs>
                <w:tab w:val="left" w:pos="5805"/>
              </w:tabs>
              <w:spacing w:line="360" w:lineRule="auto"/>
              <w:jc w:val="both"/>
              <w:rPr>
                <w:rFonts w:ascii="GHEA Grapalat" w:hAnsi="GHEA Grapalat"/>
                <w:b/>
                <w:color w:val="000000"/>
                <w:sz w:val="24"/>
                <w:szCs w:val="24"/>
                <w:lang w:val="hy-AM"/>
              </w:rPr>
            </w:pPr>
            <w:r w:rsidRPr="00BF2458">
              <w:rPr>
                <w:rFonts w:ascii="GHEA Grapalat" w:hAnsi="GHEA Grapalat"/>
                <w:bCs/>
                <w:color w:val="000000"/>
                <w:sz w:val="24"/>
                <w:szCs w:val="24"/>
                <w:lang w:val="hy-AM"/>
              </w:rPr>
              <w:t>Նախագծի նախաբանից և Հավելված 1-ի 2-րդ կետից հանվել է «և Հայաստանի Հանրապետության գիտությունների ազգային ակադեմիա հիմնադրամի կանոնադրության»-ը։</w:t>
            </w:r>
          </w:p>
        </w:tc>
      </w:tr>
      <w:tr w:rsidR="00BF2458" w:rsidRPr="00FA3902" w14:paraId="5AD64C05"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33D147D5"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 xml:space="preserve">Նախագծի 2-րդ կետի առաջին ենթակետում նախատեսվում է Ակադեմիայի նախագահի պաշտոնակատարին՝ որոշումն ուժի մեջ մտնելուց հետո մեկ ամսվա ընթացքում Լիազոր մարմնի հաստատմանը ներկայացնել Ակադեմիայի անդամների ընտրության մրցույթի կազմակերպման կարգը։ Այս առումով հարկ է նշել, որ անհրաժեշտ է բացահայտել «Լիազոր մարմին» հասկացությունը՝ նկատի ունենալով, որ այն նշվել է մեծատառով։ Միաժամանակ գտնում ենք, որ եթե խոսքը Նախագծի 1-ին կետով հաստատվող հավելվածի (այսուհետ՝ Հավելված) 6-րդ կետով սահմանվող լիազոր մարմնի մասին է, որտեղ նշվում է «բարձրագույն կրթության և գիտության ոլորտներում պետական կառավարման լիազոր մարմնի (այսուհետ՝ Լիազոր մարմին)», գտնում ենք, որ անհրաժեշտ է Նախագծի 2-րդ կետի առաջին ենթակետում կատարել համապատասխան նշում։ </w:t>
            </w:r>
          </w:p>
        </w:tc>
        <w:tc>
          <w:tcPr>
            <w:tcW w:w="6664" w:type="dxa"/>
            <w:gridSpan w:val="4"/>
            <w:tcBorders>
              <w:top w:val="single" w:sz="4" w:space="0" w:color="auto"/>
              <w:left w:val="single" w:sz="4" w:space="0" w:color="auto"/>
              <w:bottom w:val="single" w:sz="4" w:space="0" w:color="auto"/>
              <w:right w:val="single" w:sz="4" w:space="0" w:color="auto"/>
            </w:tcBorders>
          </w:tcPr>
          <w:p w14:paraId="7EBD81C1"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w:t>
            </w:r>
          </w:p>
          <w:p w14:paraId="4727BEFA" w14:textId="77777777" w:rsidR="00BF2458" w:rsidRPr="00BF2458" w:rsidRDefault="00BF2458" w:rsidP="00065B84">
            <w:pPr>
              <w:tabs>
                <w:tab w:val="left" w:pos="5805"/>
              </w:tabs>
              <w:spacing w:line="360" w:lineRule="auto"/>
              <w:jc w:val="both"/>
              <w:rPr>
                <w:rFonts w:ascii="GHEA Grapalat" w:hAnsi="GHEA Grapalat"/>
                <w:b/>
                <w:color w:val="000000"/>
                <w:sz w:val="24"/>
                <w:szCs w:val="24"/>
                <w:lang w:val="hy-AM"/>
              </w:rPr>
            </w:pPr>
            <w:r w:rsidRPr="00BF2458">
              <w:rPr>
                <w:rFonts w:ascii="GHEA Grapalat" w:hAnsi="GHEA Grapalat"/>
                <w:bCs/>
                <w:color w:val="000000"/>
                <w:sz w:val="24"/>
                <w:szCs w:val="24"/>
                <w:lang w:val="hy-AM"/>
              </w:rPr>
              <w:t>Նախագծի 2-րդ կետում «Լիազոր մարմնի»-ն փոխարինվել է «բարձրագույն կրթության և գիտության ոլորտներում պետական կառավարման լիազոր մարմնին»-ով։</w:t>
            </w:r>
          </w:p>
        </w:tc>
      </w:tr>
      <w:tr w:rsidR="00BF2458" w:rsidRPr="00BF2458" w14:paraId="04932EC0"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6A2F356E" w14:textId="77777777" w:rsidR="00BF2458" w:rsidRPr="00BF2458" w:rsidRDefault="00BF2458" w:rsidP="00BF2458">
            <w:pPr>
              <w:shd w:val="clear" w:color="auto" w:fill="FFFFFF"/>
              <w:spacing w:after="0" w:line="360" w:lineRule="auto"/>
              <w:ind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 xml:space="preserve">Միաժամանակ պարզ չէ, թե ինչու է Նախագծի 2-րդ կետում նախատեսվում </w:t>
            </w:r>
            <w:r w:rsidRPr="00BF2458">
              <w:rPr>
                <w:rFonts w:ascii="GHEA Grapalat" w:hAnsi="GHEA Grapalat" w:cs="Sylfaen"/>
                <w:b/>
                <w:bCs/>
                <w:color w:val="000000"/>
                <w:sz w:val="24"/>
                <w:szCs w:val="24"/>
                <w:u w:val="single"/>
                <w:lang w:val="hy-AM"/>
              </w:rPr>
              <w:t>Ակադեմիայի</w:t>
            </w:r>
            <w:r w:rsidRPr="00BF2458">
              <w:rPr>
                <w:rFonts w:ascii="GHEA Grapalat" w:hAnsi="GHEA Grapalat" w:cs="Sylfaen"/>
                <w:bCs/>
                <w:color w:val="000000"/>
                <w:sz w:val="24"/>
                <w:szCs w:val="24"/>
                <w:u w:val="single"/>
                <w:lang w:val="hy-AM"/>
              </w:rPr>
              <w:t xml:space="preserve"> </w:t>
            </w:r>
            <w:r w:rsidRPr="00BF2458">
              <w:rPr>
                <w:rFonts w:ascii="GHEA Grapalat" w:hAnsi="GHEA Grapalat" w:cs="Sylfaen"/>
                <w:b/>
                <w:bCs/>
                <w:color w:val="000000"/>
                <w:sz w:val="24"/>
                <w:szCs w:val="24"/>
                <w:u w:val="single"/>
                <w:lang w:val="hy-AM"/>
              </w:rPr>
              <w:t>նախագահի պաշտոնակատարին</w:t>
            </w:r>
            <w:r w:rsidRPr="00BF2458">
              <w:rPr>
                <w:rFonts w:ascii="GHEA Grapalat" w:hAnsi="GHEA Grapalat" w:cs="Sylfaen"/>
                <w:bCs/>
                <w:color w:val="000000"/>
                <w:sz w:val="24"/>
                <w:szCs w:val="24"/>
                <w:lang w:val="hy-AM"/>
              </w:rPr>
              <w:t xml:space="preserve"> հանձնարարել Լիազոր մարմնի հաստատմանը ներկայացնել մրցույթի կազմակերպման կարգը, այլ ոչ թե Ակադեմիայի նախագահին, ուստի այս մասով առաջարկում ենք վերանայել կարգավորումը կամ ներկայացնել լրացուցիչ պարզաբանումներ։ Սույն դիտարկումը վերաբերում է Հավելվածի 7-րդ կետի կարգավորումներին։</w:t>
            </w:r>
          </w:p>
        </w:tc>
        <w:tc>
          <w:tcPr>
            <w:tcW w:w="6664" w:type="dxa"/>
            <w:gridSpan w:val="4"/>
            <w:tcBorders>
              <w:top w:val="single" w:sz="4" w:space="0" w:color="auto"/>
              <w:left w:val="single" w:sz="4" w:space="0" w:color="auto"/>
              <w:bottom w:val="single" w:sz="4" w:space="0" w:color="auto"/>
              <w:right w:val="single" w:sz="4" w:space="0" w:color="auto"/>
            </w:tcBorders>
          </w:tcPr>
          <w:p w14:paraId="3021A018"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 մասամբ։</w:t>
            </w:r>
          </w:p>
          <w:p w14:paraId="1507781C" w14:textId="77777777" w:rsidR="00BF2458" w:rsidRPr="00BF2458" w:rsidRDefault="00BF2458" w:rsidP="00065B84">
            <w:pPr>
              <w:tabs>
                <w:tab w:val="left" w:pos="5805"/>
              </w:tabs>
              <w:spacing w:line="360" w:lineRule="auto"/>
              <w:jc w:val="both"/>
              <w:rPr>
                <w:rFonts w:ascii="GHEA Grapalat" w:hAnsi="GHEA Grapalat"/>
                <w:bCs/>
                <w:color w:val="000000"/>
                <w:sz w:val="24"/>
                <w:szCs w:val="24"/>
                <w:lang w:val="hy-AM"/>
              </w:rPr>
            </w:pPr>
            <w:r w:rsidRPr="00BF2458">
              <w:rPr>
                <w:rFonts w:ascii="GHEA Grapalat" w:hAnsi="GHEA Grapalat"/>
                <w:bCs/>
                <w:color w:val="000000"/>
                <w:sz w:val="24"/>
                <w:szCs w:val="24"/>
                <w:lang w:val="hy-AM"/>
              </w:rPr>
              <w:t>Նախագծի 2-րդ կետում նշվում են Ակադեմիայի նախագահի պաշտոնակատարին, այլ ոչ՝ նախագահին ներկայացվող առաջադրանքները, քանի որ համաձայն «Բարձրագույն կրթության և գիտության մասին» օրենքի, Ակադեմիայի նախագահին ընտրում է Նախագահությունը, որը ձևավորվում է Ակադեմիայի նոր անդամների ընտրությունից հետո։</w:t>
            </w:r>
          </w:p>
          <w:p w14:paraId="5A979746" w14:textId="77777777" w:rsidR="00BF2458" w:rsidRPr="00BF2458" w:rsidRDefault="00BF2458" w:rsidP="00065B84">
            <w:pPr>
              <w:tabs>
                <w:tab w:val="left" w:pos="5805"/>
              </w:tabs>
              <w:spacing w:line="360" w:lineRule="auto"/>
              <w:jc w:val="both"/>
              <w:rPr>
                <w:rFonts w:ascii="GHEA Grapalat" w:hAnsi="GHEA Grapalat"/>
                <w:b/>
                <w:color w:val="000000"/>
                <w:sz w:val="24"/>
                <w:szCs w:val="24"/>
                <w:lang w:val="hy-AM"/>
              </w:rPr>
            </w:pPr>
            <w:r w:rsidRPr="00BF2458">
              <w:rPr>
                <w:rFonts w:ascii="GHEA Grapalat" w:hAnsi="GHEA Grapalat"/>
                <w:bCs/>
                <w:color w:val="000000"/>
                <w:sz w:val="24"/>
                <w:szCs w:val="24"/>
                <w:lang w:val="hy-AM"/>
              </w:rPr>
              <w:t>Նախագծի 7-րդ կետից հանվել է «Մինչև Նախագահության ձևավորումը ցանկը հաստատում է Լիազոր մարմինը՝ Ակադեմիայի նախագահի պաշտոնակատարի ներկայացմամբ։» նախադասությունը։</w:t>
            </w:r>
          </w:p>
        </w:tc>
      </w:tr>
      <w:tr w:rsidR="00BF2458" w:rsidRPr="00FA3902" w14:paraId="415291B0"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1D7538D2"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Հավելվածի 4-րդ կետում նախատեսվում է Ակադեմիայի ակադեմիկոս ընտրվելու համար Հայաստանի Հանրապետությունում մշտական բնակության պահանջ, մինչդեռ «Բարձրագույն կրթության և գիտության մասին» օրենքի (այսուհետ՝ Օրենք) 9-րդ հոդվածի 4-րդ մասում սահմանվում է, որ Ակադեմիայի ասոցացված անդամ և ակադեմիկոս կարող են ընտրվել Հայաստանի Հանրապետության քաղաքացի հանդիսացող գիտնականները։ Այս առումով հարկ ենք համարում նշել, որ Հավելվածի 4-</w:t>
            </w:r>
            <w:r w:rsidRPr="00BF2458">
              <w:rPr>
                <w:rFonts w:ascii="GHEA Grapalat" w:hAnsi="GHEA Grapalat" w:cs="Sylfaen"/>
                <w:bCs/>
                <w:color w:val="000000"/>
                <w:sz w:val="24"/>
                <w:szCs w:val="24"/>
                <w:lang w:val="hy-AM"/>
              </w:rPr>
              <w:lastRenderedPageBreak/>
              <w:t>րդ կետում նշված կարգավորումը հակասում է Օրենքի 9-րդ հոդվածի 4-րդ մասի դրույթին, ուստի անհրաժեշտ է վերանայել նշված կարգավորումը։</w:t>
            </w:r>
          </w:p>
        </w:tc>
        <w:tc>
          <w:tcPr>
            <w:tcW w:w="6664" w:type="dxa"/>
            <w:gridSpan w:val="4"/>
            <w:tcBorders>
              <w:top w:val="single" w:sz="4" w:space="0" w:color="auto"/>
              <w:left w:val="single" w:sz="4" w:space="0" w:color="auto"/>
              <w:bottom w:val="single" w:sz="4" w:space="0" w:color="auto"/>
              <w:right w:val="single" w:sz="4" w:space="0" w:color="auto"/>
            </w:tcBorders>
          </w:tcPr>
          <w:p w14:paraId="35118530"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lastRenderedPageBreak/>
              <w:t>Ընդունվել է</w:t>
            </w:r>
          </w:p>
          <w:p w14:paraId="7C2F656A" w14:textId="77777777" w:rsidR="00BF2458" w:rsidRPr="00BF2458" w:rsidRDefault="00BF2458" w:rsidP="00065B84">
            <w:pPr>
              <w:tabs>
                <w:tab w:val="left" w:pos="5805"/>
              </w:tabs>
              <w:spacing w:line="360" w:lineRule="auto"/>
              <w:jc w:val="both"/>
              <w:rPr>
                <w:rFonts w:ascii="GHEA Grapalat" w:hAnsi="GHEA Grapalat"/>
                <w:b/>
                <w:color w:val="000000"/>
                <w:sz w:val="24"/>
                <w:szCs w:val="24"/>
                <w:lang w:val="hy-AM"/>
              </w:rPr>
            </w:pPr>
            <w:r w:rsidRPr="00BF2458">
              <w:rPr>
                <w:rFonts w:ascii="GHEA Grapalat" w:hAnsi="GHEA Grapalat"/>
                <w:bCs/>
                <w:color w:val="000000"/>
                <w:sz w:val="24"/>
                <w:szCs w:val="24"/>
                <w:lang w:val="hy-AM"/>
              </w:rPr>
              <w:t>Հավելվածի 4-րդ և 5-րդ կետերից հանվել է «և Հայաստանի Հանրապետությունում մշտական բնակվող» պահանջը։</w:t>
            </w:r>
          </w:p>
        </w:tc>
      </w:tr>
      <w:tr w:rsidR="00BF2458" w:rsidRPr="00BF2458" w14:paraId="0E25D8AF"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17ABE249"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Միաժամանակ հարկ ենք համարում նշել, որ Հավելվածի 6-րդ կետում սահմանվում է, որ Ակադեմիայի անդամների ընտրության մրցույթի կազմակերպման կարգը (այսուհետ` Կազմակերպման կարգ) Ակադեմիայի նախագահի ներկայացմամբ ընդունում է Ակադեմիայի հոգաբարձուների խորհուրդը՝ նախագահությունը՝ բարձրագույն կրթության և գիտության ոլորտներում պետական կառավարման լիազոր մարմնի (այսուհետ՝ Լիազոր մարմին) հաստատմանը ներկայացնելու համար, մինչդեռ Օրենքի 9-րդ հոդվածի 4-րդ մասի դրույթներում սահմանվում է, որ Կազմակերպման կարգը Ակադեմիայի ներկայացմամբ հաստատում է Լիազոր մարմինը և չի նախատեսում Նախագահության կողմից ընդունման իրավական ընթացակարգ, ուստի գտնում ենք, որ նշված կարգավորումը նույնպես անհրաժեշտ է համապատասխանեցնել Օրենքի վերոնշյալ դրույթին։ Միաժամանակ հարկ ենք համարում նշել նաև, որ Հավելվածի 6-րդ կետով նախատեսված կարգավորումները ընդհանրապես դուրս են Նախագծի կարգավորման առարկայից, քանի որ Նախագծով նախատեսվում է սահմանել ԳԱԱ անդամների ընտրության կարգը։</w:t>
            </w:r>
          </w:p>
        </w:tc>
        <w:tc>
          <w:tcPr>
            <w:tcW w:w="6664" w:type="dxa"/>
            <w:gridSpan w:val="4"/>
            <w:tcBorders>
              <w:top w:val="single" w:sz="4" w:space="0" w:color="auto"/>
              <w:left w:val="single" w:sz="4" w:space="0" w:color="auto"/>
              <w:bottom w:val="single" w:sz="4" w:space="0" w:color="auto"/>
              <w:right w:val="single" w:sz="4" w:space="0" w:color="auto"/>
            </w:tcBorders>
          </w:tcPr>
          <w:p w14:paraId="3814B9BA"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 xml:space="preserve">Ընդունվել է։ </w:t>
            </w:r>
          </w:p>
        </w:tc>
      </w:tr>
      <w:tr w:rsidR="00BF2458" w:rsidRPr="00BF2458" w14:paraId="6F4510D9"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5CF66952" w14:textId="77777777" w:rsidR="00BF2458" w:rsidRPr="00BF2458" w:rsidRDefault="00BF2458" w:rsidP="00BF2458">
            <w:pPr>
              <w:shd w:val="clear" w:color="auto" w:fill="FFFFFF"/>
              <w:spacing w:after="0" w:line="360" w:lineRule="auto"/>
              <w:ind w:firstLine="284"/>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Բացի վերոգրյալը հարկ է նշել, որ ներկայումս շրջանառվում է «Բարձրագույն կրթության և գիտության մասին» օրենքում փոփոխություններ և լրացումներ կատարելու մասին» օրենքի նախագիծ, որով նախատեսվում է համապատասխան փոփոխություններ կատարել հիշյալ օրենքի 9-րդ հոդվածում և հանել Ակադեմիայի հոգաբարձուների խորհրդի վերաբերյալ կարգավորումները, ուստի հարկ է նկատի ունենալ, որ նշված նախագծի ընդունման պարագայում անհրաժեշտ է սույն Նախագիծն ամբողջությամբ համապատասխանեցնել վերոնշյալ նախագծով նախատեսվող կարգավորումներին։</w:t>
            </w:r>
          </w:p>
        </w:tc>
        <w:tc>
          <w:tcPr>
            <w:tcW w:w="6664" w:type="dxa"/>
            <w:gridSpan w:val="4"/>
            <w:tcBorders>
              <w:top w:val="single" w:sz="4" w:space="0" w:color="auto"/>
              <w:left w:val="single" w:sz="4" w:space="0" w:color="auto"/>
              <w:bottom w:val="single" w:sz="4" w:space="0" w:color="auto"/>
              <w:right w:val="single" w:sz="4" w:space="0" w:color="auto"/>
            </w:tcBorders>
          </w:tcPr>
          <w:p w14:paraId="74334E05"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 ի գիտություն։</w:t>
            </w:r>
          </w:p>
        </w:tc>
      </w:tr>
      <w:tr w:rsidR="00BF2458" w:rsidRPr="00BF2458" w14:paraId="56D7A75C"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47A43890"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 xml:space="preserve">Հավելվածի 8-րդ կետում նշվում է, որ </w:t>
            </w:r>
            <w:r w:rsidRPr="00BF2458">
              <w:rPr>
                <w:rFonts w:ascii="GHEA Grapalat" w:hAnsi="GHEA Grapalat" w:cs="Sylfaen"/>
                <w:bCs/>
                <w:i/>
                <w:color w:val="000000"/>
                <w:sz w:val="24"/>
                <w:szCs w:val="24"/>
                <w:lang w:val="hy-AM"/>
              </w:rPr>
              <w:t xml:space="preserve">Ակադեմիայի անդամության թեկնածուների </w:t>
            </w:r>
            <w:r w:rsidRPr="00BF2458">
              <w:rPr>
                <w:rFonts w:ascii="GHEA Grapalat" w:hAnsi="GHEA Grapalat" w:cs="Sylfaen"/>
                <w:b/>
                <w:bCs/>
                <w:i/>
                <w:color w:val="000000"/>
                <w:sz w:val="24"/>
                <w:szCs w:val="24"/>
                <w:u w:val="single"/>
                <w:lang w:val="hy-AM"/>
              </w:rPr>
              <w:t>գիտատեխնոլոգիական</w:t>
            </w:r>
            <w:r w:rsidRPr="00BF2458">
              <w:rPr>
                <w:rFonts w:ascii="GHEA Grapalat" w:hAnsi="GHEA Grapalat" w:cs="Sylfaen"/>
                <w:bCs/>
                <w:i/>
                <w:color w:val="000000"/>
                <w:sz w:val="24"/>
                <w:szCs w:val="24"/>
                <w:u w:val="single"/>
                <w:lang w:val="hy-AM"/>
              </w:rPr>
              <w:t xml:space="preserve"> </w:t>
            </w:r>
            <w:r w:rsidRPr="00BF2458">
              <w:rPr>
                <w:rFonts w:ascii="GHEA Grapalat" w:hAnsi="GHEA Grapalat" w:cs="Sylfaen"/>
                <w:b/>
                <w:bCs/>
                <w:i/>
                <w:color w:val="000000"/>
                <w:sz w:val="24"/>
                <w:szCs w:val="24"/>
                <w:u w:val="single"/>
                <w:lang w:val="hy-AM"/>
              </w:rPr>
              <w:t>գործունեության</w:t>
            </w:r>
            <w:r w:rsidRPr="00BF2458">
              <w:rPr>
                <w:rFonts w:ascii="GHEA Grapalat" w:hAnsi="GHEA Grapalat" w:cs="Sylfaen"/>
                <w:bCs/>
                <w:i/>
                <w:color w:val="000000"/>
                <w:sz w:val="24"/>
                <w:szCs w:val="24"/>
                <w:u w:val="single"/>
                <w:lang w:val="hy-AM"/>
              </w:rPr>
              <w:t xml:space="preserve"> գնահատումը</w:t>
            </w:r>
            <w:r w:rsidRPr="00BF2458">
              <w:rPr>
                <w:rFonts w:ascii="GHEA Grapalat" w:hAnsi="GHEA Grapalat" w:cs="Sylfaen"/>
                <w:bCs/>
                <w:i/>
                <w:color w:val="000000"/>
                <w:sz w:val="24"/>
                <w:szCs w:val="24"/>
                <w:lang w:val="hy-AM"/>
              </w:rPr>
              <w:t xml:space="preserve"> իրականացվում է Կազմակերպման կարգով սահմանված չափանիշների հիման վրա</w:t>
            </w:r>
            <w:r w:rsidRPr="00BF2458">
              <w:rPr>
                <w:rFonts w:ascii="GHEA Grapalat" w:hAnsi="GHEA Grapalat" w:cs="Sylfaen"/>
                <w:bCs/>
                <w:color w:val="000000"/>
                <w:sz w:val="24"/>
                <w:szCs w:val="24"/>
                <w:lang w:val="hy-AM"/>
              </w:rPr>
              <w:t xml:space="preserve">։ Միաժամանակ Հավելվածի 10-րդ կետում սահմանվում է, որ </w:t>
            </w:r>
            <w:r w:rsidRPr="00BF2458">
              <w:rPr>
                <w:rFonts w:ascii="GHEA Grapalat" w:hAnsi="GHEA Grapalat" w:cs="Sylfaen"/>
                <w:bCs/>
                <w:i/>
                <w:color w:val="000000"/>
                <w:sz w:val="24"/>
                <w:szCs w:val="24"/>
                <w:lang w:val="hy-AM"/>
              </w:rPr>
              <w:t xml:space="preserve">թեկնածուների </w:t>
            </w:r>
            <w:r w:rsidRPr="00BF2458">
              <w:rPr>
                <w:rFonts w:ascii="GHEA Grapalat" w:hAnsi="GHEA Grapalat" w:cs="Sylfaen"/>
                <w:b/>
                <w:bCs/>
                <w:i/>
                <w:color w:val="000000"/>
                <w:sz w:val="24"/>
                <w:szCs w:val="24"/>
                <w:u w:val="single"/>
                <w:lang w:val="hy-AM"/>
              </w:rPr>
              <w:t>գիտական գործունեության</w:t>
            </w:r>
            <w:r w:rsidRPr="00BF2458">
              <w:rPr>
                <w:rFonts w:ascii="GHEA Grapalat" w:hAnsi="GHEA Grapalat" w:cs="Sylfaen"/>
                <w:bCs/>
                <w:i/>
                <w:color w:val="000000"/>
                <w:sz w:val="24"/>
                <w:szCs w:val="24"/>
                <w:lang w:val="hy-AM"/>
              </w:rPr>
              <w:t xml:space="preserve"> գնահատման չափանիշների կիրառման կարգը և գնահատման մեթոդաբանությունը սահմանվում են Կազմակերպման կարգով</w:t>
            </w:r>
            <w:r w:rsidRPr="00BF2458">
              <w:rPr>
                <w:rFonts w:ascii="GHEA Grapalat" w:hAnsi="GHEA Grapalat" w:cs="Sylfaen"/>
                <w:bCs/>
                <w:color w:val="000000"/>
                <w:sz w:val="24"/>
                <w:szCs w:val="24"/>
                <w:lang w:val="hy-AM"/>
              </w:rPr>
              <w:t xml:space="preserve">։ Այս առումով գտնում ենք, որ եթե խոսքը միևնույն գնահատման մասին է, նաև հաշվի առնելով այն հանգամանքը, որ Հավելվածի ամբողջ տեքստում կիրառվում է «գիտատեխնոլոգիական գործունեություն» բառերը, ապա անհրաժեշտ է Հավելվածի 10-րդ կետում </w:t>
            </w:r>
            <w:r w:rsidRPr="00BF2458">
              <w:rPr>
                <w:rFonts w:ascii="GHEA Grapalat" w:hAnsi="GHEA Grapalat" w:cs="Sylfaen"/>
                <w:bCs/>
                <w:color w:val="000000"/>
                <w:sz w:val="24"/>
                <w:szCs w:val="24"/>
                <w:lang w:val="hy-AM"/>
              </w:rPr>
              <w:lastRenderedPageBreak/>
              <w:t>«գիտական գործունեության» բառերը փոխարինել «գիտատեխնոլոգիական գործունեության» բառերով՝ հիմք ընդունելով «Նորմատիվ իրավական ակտերի մասին» օրենքի 15-րդ հոդվածի 2-րդ մասի դրույթը, որի համաձայն՝ «</w:t>
            </w:r>
            <w:r w:rsidRPr="00BF2458">
              <w:rPr>
                <w:rFonts w:ascii="GHEA Grapalat" w:hAnsi="GHEA Grapalat" w:cs="Sylfaen"/>
                <w:bCs/>
                <w:i/>
                <w:color w:val="000000"/>
                <w:sz w:val="24"/>
                <w:szCs w:val="24"/>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BF2458">
              <w:rPr>
                <w:rFonts w:ascii="GHEA Grapalat" w:hAnsi="GHEA Grapalat" w:cs="Sylfaen"/>
                <w:bCs/>
                <w:color w:val="000000"/>
                <w:sz w:val="24"/>
                <w:szCs w:val="24"/>
                <w:lang w:val="hy-AM"/>
              </w:rPr>
              <w:t xml:space="preserve">»։ </w:t>
            </w:r>
          </w:p>
        </w:tc>
        <w:tc>
          <w:tcPr>
            <w:tcW w:w="6664" w:type="dxa"/>
            <w:gridSpan w:val="4"/>
            <w:tcBorders>
              <w:top w:val="single" w:sz="4" w:space="0" w:color="auto"/>
              <w:left w:val="single" w:sz="4" w:space="0" w:color="auto"/>
              <w:bottom w:val="single" w:sz="4" w:space="0" w:color="auto"/>
              <w:right w:val="single" w:sz="4" w:space="0" w:color="auto"/>
            </w:tcBorders>
          </w:tcPr>
          <w:p w14:paraId="021ABD2A"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lastRenderedPageBreak/>
              <w:t>Ընդունվել է։</w:t>
            </w:r>
          </w:p>
        </w:tc>
      </w:tr>
      <w:tr w:rsidR="00BF2458" w:rsidRPr="00FA3902" w14:paraId="5F51AF1D"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2A3C499F" w14:textId="77777777" w:rsidR="00BF2458" w:rsidRPr="00BF2458" w:rsidRDefault="00BF2458" w:rsidP="00BF2458">
            <w:pPr>
              <w:numPr>
                <w:ilvl w:val="0"/>
                <w:numId w:val="45"/>
              </w:numPr>
              <w:spacing w:after="0" w:line="360" w:lineRule="auto"/>
              <w:ind w:left="0" w:firstLine="283"/>
              <w:jc w:val="both"/>
              <w:rPr>
                <w:rFonts w:ascii="GHEA Grapalat" w:hAnsi="GHEA Grapalat"/>
                <w:color w:val="000000"/>
                <w:sz w:val="24"/>
                <w:szCs w:val="24"/>
                <w:lang w:val="hy-AM" w:eastAsia="en-US"/>
              </w:rPr>
            </w:pPr>
            <w:r w:rsidRPr="00BF2458">
              <w:rPr>
                <w:rFonts w:ascii="GHEA Grapalat" w:hAnsi="GHEA Grapalat" w:cs="Sylfaen"/>
                <w:bCs/>
                <w:color w:val="000000"/>
                <w:sz w:val="24"/>
                <w:szCs w:val="24"/>
                <w:lang w:val="hy-AM" w:eastAsia="en-US"/>
              </w:rPr>
              <w:lastRenderedPageBreak/>
              <w:t>Հավելվածի 11-րդ կետի համաձայն՝ «</w:t>
            </w:r>
            <w:r w:rsidRPr="00BF2458">
              <w:rPr>
                <w:rFonts w:ascii="GHEA Grapalat" w:hAnsi="GHEA Grapalat"/>
                <w:color w:val="000000"/>
                <w:sz w:val="24"/>
                <w:szCs w:val="24"/>
                <w:lang w:val="hy-AM" w:eastAsia="en-US"/>
              </w:rPr>
              <w:t xml:space="preserve">Յուրաքանչյուր մասնագիտության գծով Ակադեմիայի անդամների թափուր տեղերի քանակը սահմանվում է  երկու  ցուցակով՝ </w:t>
            </w:r>
          </w:p>
          <w:p w14:paraId="65E11108" w14:textId="77777777" w:rsidR="00BF2458" w:rsidRPr="00BF2458" w:rsidRDefault="00BF2458" w:rsidP="00BF2458">
            <w:pPr>
              <w:pBdr>
                <w:top w:val="nil"/>
                <w:left w:val="nil"/>
                <w:bottom w:val="nil"/>
                <w:right w:val="nil"/>
                <w:between w:val="nil"/>
                <w:bar w:val="nil"/>
              </w:pBdr>
              <w:tabs>
                <w:tab w:val="left" w:pos="9356"/>
              </w:tabs>
              <w:spacing w:after="0" w:line="360" w:lineRule="auto"/>
              <w:ind w:firstLine="283"/>
              <w:jc w:val="both"/>
              <w:rPr>
                <w:rFonts w:ascii="GHEA Grapalat" w:eastAsia="Times New Roman" w:hAnsi="GHEA Grapalat"/>
                <w:color w:val="000000"/>
                <w:sz w:val="24"/>
                <w:szCs w:val="24"/>
                <w:u w:color="000000"/>
                <w:bdr w:val="nil"/>
                <w:lang w:val="hy-AM" w:eastAsia="en-US"/>
              </w:rPr>
            </w:pPr>
            <w:r w:rsidRPr="00BF2458">
              <w:rPr>
                <w:rFonts w:ascii="GHEA Grapalat" w:eastAsia="Times New Roman" w:hAnsi="GHEA Grapalat"/>
                <w:color w:val="000000"/>
                <w:sz w:val="24"/>
                <w:szCs w:val="24"/>
                <w:u w:color="000000"/>
                <w:bdr w:val="nil"/>
                <w:lang w:val="hy-AM" w:eastAsia="en-US"/>
              </w:rPr>
              <w:t>1) առանց տարիքային սահմանափակման,</w:t>
            </w:r>
          </w:p>
          <w:p w14:paraId="0657498F" w14:textId="77777777" w:rsidR="00BF2458" w:rsidRPr="00BF2458" w:rsidRDefault="00BF2458" w:rsidP="00BF2458">
            <w:pPr>
              <w:pBdr>
                <w:top w:val="nil"/>
                <w:left w:val="nil"/>
                <w:bottom w:val="nil"/>
                <w:right w:val="nil"/>
                <w:between w:val="nil"/>
                <w:bar w:val="nil"/>
              </w:pBdr>
              <w:tabs>
                <w:tab w:val="left" w:pos="9356"/>
              </w:tabs>
              <w:spacing w:after="0" w:line="360" w:lineRule="auto"/>
              <w:ind w:firstLine="283"/>
              <w:jc w:val="both"/>
              <w:rPr>
                <w:rFonts w:ascii="GHEA Grapalat" w:eastAsia="Times New Roman" w:hAnsi="GHEA Grapalat"/>
                <w:strike/>
                <w:color w:val="000000"/>
                <w:sz w:val="24"/>
                <w:szCs w:val="24"/>
                <w:u w:color="000000"/>
                <w:bdr w:val="nil"/>
                <w:lang w:val="hy-AM" w:eastAsia="en-US"/>
              </w:rPr>
            </w:pPr>
            <w:r w:rsidRPr="00BF2458">
              <w:rPr>
                <w:rFonts w:ascii="GHEA Grapalat" w:eastAsia="Times New Roman" w:hAnsi="GHEA Grapalat"/>
                <w:color w:val="000000"/>
                <w:sz w:val="24"/>
                <w:szCs w:val="24"/>
                <w:u w:color="000000"/>
                <w:bdr w:val="nil"/>
                <w:lang w:val="hy-AM" w:eastAsia="en-US"/>
              </w:rPr>
              <w:t>2) 51 տարին չլրացած գիտնականների համար:»</w:t>
            </w:r>
          </w:p>
          <w:p w14:paraId="5DADAAC5" w14:textId="77777777" w:rsidR="00BF2458" w:rsidRPr="00BF2458" w:rsidRDefault="00BF2458" w:rsidP="00BF2458">
            <w:pPr>
              <w:shd w:val="clear" w:color="auto" w:fill="FFFFFF"/>
              <w:spacing w:after="0" w:line="360" w:lineRule="auto"/>
              <w:ind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Այս առումով նախ հարկ ենք համարում նշել, որ Հավելվածի նշված կարգավորումներն ունեն լրացուցիչ հիմնավորման և պարզաբանման կարիք, քանի որ թե՛ Նախագծից, թե՛ Նախագծին կից ներկայացված հիմնավորումից պարզ չի դառնում գործնական նպատակը, միաժամանակ առաջարկում ենք նշված կարգավորումը դիտարկել խտրականության արգելքի Սահմանադրական սկզբունքի համատեքստում՝ բացառելով տարիքով պայմանավորված որևէ չհիմնավորված խտրականություն պարունակող կարգավորումների նախատեսումը։</w:t>
            </w:r>
          </w:p>
        </w:tc>
        <w:tc>
          <w:tcPr>
            <w:tcW w:w="6664" w:type="dxa"/>
            <w:gridSpan w:val="4"/>
            <w:tcBorders>
              <w:top w:val="single" w:sz="4" w:space="0" w:color="auto"/>
              <w:left w:val="single" w:sz="4" w:space="0" w:color="auto"/>
              <w:bottom w:val="single" w:sz="4" w:space="0" w:color="auto"/>
              <w:right w:val="single" w:sz="4" w:space="0" w:color="auto"/>
            </w:tcBorders>
          </w:tcPr>
          <w:p w14:paraId="3F64D36C" w14:textId="77777777" w:rsidR="00065B84" w:rsidRPr="00065B84" w:rsidRDefault="00BF2458" w:rsidP="00065B84">
            <w:pPr>
              <w:tabs>
                <w:tab w:val="left" w:pos="5805"/>
              </w:tabs>
              <w:spacing w:line="360" w:lineRule="auto"/>
              <w:jc w:val="both"/>
              <w:rPr>
                <w:rFonts w:ascii="GHEA Grapalat" w:hAnsi="GHEA Grapalat"/>
                <w:b/>
                <w:bCs/>
                <w:color w:val="000000"/>
                <w:sz w:val="24"/>
                <w:szCs w:val="24"/>
                <w:lang w:val="hy-AM"/>
              </w:rPr>
            </w:pPr>
            <w:r w:rsidRPr="00BF2458">
              <w:rPr>
                <w:rFonts w:ascii="GHEA Grapalat" w:hAnsi="GHEA Grapalat"/>
                <w:b/>
                <w:bCs/>
                <w:color w:val="000000"/>
                <w:sz w:val="24"/>
                <w:szCs w:val="24"/>
                <w:lang w:val="hy-AM"/>
              </w:rPr>
              <w:t>Չի ընդունվ</w:t>
            </w:r>
            <w:r w:rsidR="00065B84" w:rsidRPr="00065B84">
              <w:rPr>
                <w:rFonts w:ascii="GHEA Grapalat" w:hAnsi="GHEA Grapalat"/>
                <w:b/>
                <w:bCs/>
                <w:color w:val="000000"/>
                <w:sz w:val="24"/>
                <w:szCs w:val="24"/>
                <w:lang w:val="hy-AM"/>
              </w:rPr>
              <w:t>ել</w:t>
            </w:r>
            <w:r w:rsidRPr="00BF2458">
              <w:rPr>
                <w:rFonts w:ascii="GHEA Grapalat" w:hAnsi="GHEA Grapalat"/>
                <w:b/>
                <w:bCs/>
                <w:color w:val="000000"/>
                <w:sz w:val="24"/>
                <w:szCs w:val="24"/>
                <w:lang w:val="hy-AM"/>
              </w:rPr>
              <w:t xml:space="preserve">։ </w:t>
            </w:r>
          </w:p>
          <w:p w14:paraId="6A7D2DC4" w14:textId="315C5CE7" w:rsidR="00BF2458" w:rsidRPr="00BF2458" w:rsidRDefault="00BF2458" w:rsidP="00065B84">
            <w:pPr>
              <w:tabs>
                <w:tab w:val="left" w:pos="5805"/>
              </w:tabs>
              <w:spacing w:line="360" w:lineRule="auto"/>
              <w:jc w:val="both"/>
              <w:rPr>
                <w:rFonts w:ascii="GHEA Grapalat" w:hAnsi="GHEA Grapalat"/>
                <w:b/>
                <w:color w:val="000000"/>
                <w:sz w:val="24"/>
                <w:szCs w:val="24"/>
                <w:lang w:val="hy-AM"/>
              </w:rPr>
            </w:pPr>
            <w:r w:rsidRPr="00BF2458">
              <w:rPr>
                <w:rFonts w:ascii="GHEA Grapalat" w:hAnsi="GHEA Grapalat"/>
                <w:bCs/>
                <w:color w:val="000000"/>
                <w:sz w:val="24"/>
                <w:szCs w:val="24"/>
                <w:lang w:val="hy-AM"/>
              </w:rPr>
              <w:t>Ընդունված պրակտիկա է տարբեր երկրների ակադեմիաներում կազմակերպվող ընտրություններեւմ, կիրառվել է նաև 2006 թ</w:t>
            </w:r>
            <w:r w:rsidRPr="00BF2458">
              <w:rPr>
                <w:rFonts w:ascii="Times New Roman" w:hAnsi="Times New Roman"/>
                <w:bCs/>
                <w:color w:val="000000"/>
                <w:sz w:val="24"/>
                <w:szCs w:val="24"/>
                <w:lang w:val="hy-AM"/>
              </w:rPr>
              <w:t>․</w:t>
            </w:r>
            <w:r w:rsidRPr="00BF2458">
              <w:rPr>
                <w:rFonts w:ascii="GHEA Grapalat" w:hAnsi="GHEA Grapalat"/>
                <w:bCs/>
                <w:color w:val="000000"/>
                <w:sz w:val="24"/>
                <w:szCs w:val="24"/>
                <w:lang w:val="hy-AM"/>
              </w:rPr>
              <w:t xml:space="preserve"> ՀՀ ԳԱԱ ընտրությունների ժամանակ։ 51 տարին չլրացած գիտնականների համար առանձնացված տեղերը ոչ թե խտրականություն են, այլ խրախուսական նորմ՝ ուղղված գիտության երիտասարդացմանը և սերնդափոխության ապահովմանը։</w:t>
            </w:r>
          </w:p>
        </w:tc>
      </w:tr>
      <w:tr w:rsidR="00BF2458" w:rsidRPr="00BF2458" w14:paraId="4F983C7D"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5BB7CF7D"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Միաժամանակ գտնում ենք, որ անհրաժեշտ է Հավելվածի 11-րդ կետի վերջին նախադասությունը ներկայացնել պարբերության տեսքով՝ հիմք ընդունելով «Նորմատիվ իրավական ակտերի մասին» օրենքի 14-րդ հոդվածի 5-րդ մասի դրույթները։</w:t>
            </w:r>
          </w:p>
        </w:tc>
        <w:tc>
          <w:tcPr>
            <w:tcW w:w="6664" w:type="dxa"/>
            <w:gridSpan w:val="4"/>
            <w:tcBorders>
              <w:top w:val="single" w:sz="4" w:space="0" w:color="auto"/>
              <w:left w:val="single" w:sz="4" w:space="0" w:color="auto"/>
              <w:bottom w:val="single" w:sz="4" w:space="0" w:color="auto"/>
              <w:right w:val="single" w:sz="4" w:space="0" w:color="auto"/>
            </w:tcBorders>
          </w:tcPr>
          <w:p w14:paraId="359FD417"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w:t>
            </w:r>
          </w:p>
        </w:tc>
      </w:tr>
      <w:tr w:rsidR="00BF2458" w:rsidRPr="00BF2458" w14:paraId="709D773F"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1E5561DA"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Հավելվածի 15-րդ կետում սահմանվում է</w:t>
            </w:r>
            <w:r w:rsidRPr="00BF2458">
              <w:rPr>
                <w:rFonts w:ascii="Cambria Math" w:hAnsi="Cambria Math" w:cs="Cambria Math"/>
                <w:bCs/>
                <w:color w:val="000000"/>
                <w:sz w:val="24"/>
                <w:szCs w:val="24"/>
                <w:lang w:val="hy-AM"/>
              </w:rPr>
              <w:t>․</w:t>
            </w:r>
            <w:r w:rsidRPr="00BF2458">
              <w:rPr>
                <w:rFonts w:ascii="GHEA Grapalat" w:hAnsi="GHEA Grapalat" w:cs="Sylfaen"/>
                <w:bCs/>
                <w:color w:val="000000"/>
                <w:sz w:val="24"/>
                <w:szCs w:val="24"/>
                <w:lang w:val="hy-AM"/>
              </w:rPr>
              <w:t xml:space="preserve"> «</w:t>
            </w:r>
            <w:r w:rsidRPr="00BF2458">
              <w:rPr>
                <w:rFonts w:ascii="GHEA Grapalat" w:hAnsi="GHEA Grapalat" w:cs="Sylfaen"/>
                <w:bCs/>
                <w:i/>
                <w:color w:val="000000"/>
                <w:sz w:val="24"/>
                <w:szCs w:val="24"/>
                <w:lang w:val="hy-AM"/>
              </w:rPr>
              <w:t>Միևնույն գիտական խմբից ներկայացված մեկից ավելի թեկնածուների դեպքում դիտարկվում է միայն տվյալ գիտական ուղղությունը հիմնադրող, ղեկավարող կամ համակարգող հավակնորդի թեկնածությունը՝ հաստատված կազմակերպության գիտական խորհրդի կողմից</w:t>
            </w:r>
            <w:r w:rsidRPr="00BF2458">
              <w:rPr>
                <w:rFonts w:ascii="GHEA Grapalat" w:hAnsi="GHEA Grapalat" w:cs="Sylfaen"/>
                <w:bCs/>
                <w:color w:val="000000"/>
                <w:sz w:val="24"/>
                <w:szCs w:val="24"/>
                <w:lang w:val="hy-AM"/>
              </w:rPr>
              <w:t>»։ Այս առումով գտնում ենք, որ նշված կարգավորումը փաստացի կարող է հանգեցնել ողջամիտ մրցակցության սահմանափակմանը, ինչն իր հերթին կարող է առաջ բերել կոռուպցիոն ռիսկերի առաջացման հնարավոր վտանգների, քանի որ տվյալ պարագայում պարզ չի դառնում, թե ինչ չափանիշների հիման վրա է տվյալ գիտական ուղղությունը հիմնադրող, ղեկավարող կամ համակարգող հավակնորդին տրվում առավելություն, եթե օրինակ նույն գիտական ուղղությամբ աշխատող այլ հավակնորդը կարող է ունենալ համեմատության մեջ վերցված ավելի մեծ գիտական ներդրումներ։</w:t>
            </w:r>
          </w:p>
        </w:tc>
        <w:tc>
          <w:tcPr>
            <w:tcW w:w="6664" w:type="dxa"/>
            <w:gridSpan w:val="4"/>
            <w:tcBorders>
              <w:top w:val="single" w:sz="4" w:space="0" w:color="auto"/>
              <w:left w:val="single" w:sz="4" w:space="0" w:color="auto"/>
              <w:bottom w:val="single" w:sz="4" w:space="0" w:color="auto"/>
              <w:right w:val="single" w:sz="4" w:space="0" w:color="auto"/>
            </w:tcBorders>
          </w:tcPr>
          <w:p w14:paraId="4C97A4E3"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w:t>
            </w:r>
          </w:p>
        </w:tc>
      </w:tr>
      <w:tr w:rsidR="00BF2458" w:rsidRPr="00FA3902" w14:paraId="42841482"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63F4A378"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 xml:space="preserve">Հավելվածի 16-րդ կետի համաձայն՝ Ակադեմիայի անդամների ընտրությունների երկու փուլերից մեկը համարվում է առաջադրված </w:t>
            </w:r>
            <w:r w:rsidRPr="00BF2458">
              <w:rPr>
                <w:rFonts w:ascii="GHEA Grapalat" w:hAnsi="GHEA Grapalat" w:cs="Sylfaen"/>
                <w:bCs/>
                <w:color w:val="000000"/>
                <w:sz w:val="24"/>
                <w:szCs w:val="24"/>
                <w:lang w:val="hy-AM"/>
              </w:rPr>
              <w:lastRenderedPageBreak/>
              <w:t>թեկնածուների երաշխավորումը բաժանմունքներում։ Միաժամանակ Հավելվածի 23-րդ կետում սահմանվում է, որ Ակադեմիայի անդամի թեկնածուն ընտրության համար երաշխավորված է համարվում, եթե ստացել է քվեարկողների ցուցակային կազմի պարզ մեծամասնության քվեն։ Այս առումով գտնում ենք, որ անհրաժեշտ է հստակեցնել, թե երաշխավորության քվեարկությունը կազմակերպվում է գրավոր, թե բանավոր կարգով։</w:t>
            </w:r>
          </w:p>
        </w:tc>
        <w:tc>
          <w:tcPr>
            <w:tcW w:w="6664" w:type="dxa"/>
            <w:gridSpan w:val="4"/>
            <w:tcBorders>
              <w:top w:val="single" w:sz="4" w:space="0" w:color="auto"/>
              <w:left w:val="single" w:sz="4" w:space="0" w:color="auto"/>
              <w:bottom w:val="single" w:sz="4" w:space="0" w:color="auto"/>
              <w:right w:val="single" w:sz="4" w:space="0" w:color="auto"/>
            </w:tcBorders>
          </w:tcPr>
          <w:p w14:paraId="3B302EE7" w14:textId="77777777" w:rsidR="00BF2458" w:rsidRPr="00BF2458" w:rsidRDefault="00BF2458" w:rsidP="00065B84">
            <w:pPr>
              <w:tabs>
                <w:tab w:val="left" w:pos="5805"/>
              </w:tabs>
              <w:spacing w:line="360" w:lineRule="auto"/>
              <w:jc w:val="both"/>
              <w:rPr>
                <w:rFonts w:ascii="GHEA Grapalat" w:hAnsi="GHEA Grapalat"/>
                <w:b/>
                <w:color w:val="000000"/>
                <w:sz w:val="24"/>
                <w:szCs w:val="24"/>
                <w:lang w:val="hy-AM"/>
              </w:rPr>
            </w:pPr>
            <w:r w:rsidRPr="00BF2458">
              <w:rPr>
                <w:rFonts w:ascii="GHEA Grapalat" w:hAnsi="GHEA Grapalat"/>
                <w:b/>
                <w:color w:val="000000"/>
                <w:sz w:val="24"/>
                <w:szCs w:val="24"/>
                <w:lang w:val="hy-AM"/>
              </w:rPr>
              <w:lastRenderedPageBreak/>
              <w:t>Բացատրություն։</w:t>
            </w:r>
            <w:r w:rsidRPr="00BF2458">
              <w:rPr>
                <w:rFonts w:ascii="GHEA Grapalat" w:hAnsi="GHEA Grapalat"/>
                <w:color w:val="000000"/>
                <w:sz w:val="24"/>
                <w:szCs w:val="24"/>
                <w:lang w:val="hy-AM"/>
              </w:rPr>
              <w:t xml:space="preserve"> Երաշխավորության քվեարկության ձևը կարգավորվելու է Կազմակերպման կարգով։ </w:t>
            </w:r>
          </w:p>
        </w:tc>
      </w:tr>
      <w:tr w:rsidR="00BF2458" w:rsidRPr="00BF2458" w14:paraId="5DF21C0E"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601388BB"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Հավելվածի 17-րդ կետում սահմանվում է</w:t>
            </w:r>
            <w:r w:rsidRPr="00BF2458">
              <w:rPr>
                <w:rFonts w:ascii="Cambria Math" w:hAnsi="Cambria Math" w:cs="Cambria Math"/>
                <w:bCs/>
                <w:color w:val="000000"/>
                <w:sz w:val="24"/>
                <w:szCs w:val="24"/>
                <w:lang w:val="hy-AM"/>
              </w:rPr>
              <w:t>․</w:t>
            </w:r>
            <w:r w:rsidRPr="00BF2458">
              <w:rPr>
                <w:rFonts w:ascii="GHEA Grapalat" w:hAnsi="GHEA Grapalat" w:cs="Sylfaen"/>
                <w:bCs/>
                <w:color w:val="000000"/>
                <w:sz w:val="24"/>
                <w:szCs w:val="24"/>
                <w:lang w:val="hy-AM"/>
              </w:rPr>
              <w:t xml:space="preserve"> «</w:t>
            </w:r>
            <w:r w:rsidRPr="00BF2458">
              <w:rPr>
                <w:rFonts w:ascii="GHEA Grapalat" w:hAnsi="GHEA Grapalat" w:cs="Sylfaen"/>
                <w:bCs/>
                <w:i/>
                <w:color w:val="000000"/>
                <w:sz w:val="24"/>
                <w:szCs w:val="24"/>
                <w:lang w:val="hy-AM"/>
              </w:rPr>
              <w:t>Ակադեմիայի նախագահի հրամանով ակադեմիկոս-քարտուղարին կից ստեղծվում է փորձագիտական խումբ՝ Ակադեմիայի անդամի թեկնածության հայտերի համապատասխանությունն  ընտրված մասնագիտություններին և  ընտրության պայմաններին ստուգելու նպատակով։ Այն դեպքում, երբ հայտարարված մասնագիտությունն առնչվում է տարբեր բաժանմունքների գործունեության հետ, ապա թեկնածուի այս կամ այն բաժանմունքում առաջադրվելու որոշումն ընդունում է փորձագիտական խումբը</w:t>
            </w:r>
            <w:r w:rsidRPr="00BF2458">
              <w:rPr>
                <w:rFonts w:ascii="GHEA Grapalat" w:hAnsi="GHEA Grapalat" w:cs="Sylfaen"/>
                <w:bCs/>
                <w:color w:val="000000"/>
                <w:sz w:val="24"/>
                <w:szCs w:val="24"/>
                <w:lang w:val="hy-AM"/>
              </w:rPr>
              <w:t xml:space="preserve">:»։ Այս առումով հարկ է նշել, որ պարզ չէ, թե ինչ կարգով է ստեղծվելու փորձագիտական խումբը, ինչպես նաև ովքեր կարող են հանդիսանալ նշված խմբի անդամ։ </w:t>
            </w:r>
          </w:p>
        </w:tc>
        <w:tc>
          <w:tcPr>
            <w:tcW w:w="6664" w:type="dxa"/>
            <w:gridSpan w:val="4"/>
            <w:tcBorders>
              <w:top w:val="single" w:sz="4" w:space="0" w:color="auto"/>
              <w:left w:val="single" w:sz="4" w:space="0" w:color="auto"/>
              <w:bottom w:val="single" w:sz="4" w:space="0" w:color="auto"/>
              <w:right w:val="single" w:sz="4" w:space="0" w:color="auto"/>
            </w:tcBorders>
          </w:tcPr>
          <w:p w14:paraId="68714F0A"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w:t>
            </w:r>
          </w:p>
        </w:tc>
      </w:tr>
      <w:tr w:rsidR="00BF2458" w:rsidRPr="00BF2458" w14:paraId="67622C23"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2C2B34BB"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Հավելվածի 22-րդ կետում նախատեսվում է, որ մասնագիտական հանձնաժողովի անդամը չի կարող մասնակցել քննարկմանը, եթե առկա է շահերի բախում տվյալ թեկնածուի հետ։ Այս առումով անհրաժեշտ է հստակեցնել, թե տվյալ իրավիճակում շահերի բախման ինչ իրավական ակտով նախատեսված կանոններն են կիրառվում, միաժամանակ անհրաժեշտ է հստակեցնել նաև, թե ինչ ժամկետում է պարտավորվում մասնագիտական հանձնաժողովի անդամը հայտնել շահերի բախման հնարավոր ռիսկերի մասին։</w:t>
            </w:r>
          </w:p>
        </w:tc>
        <w:tc>
          <w:tcPr>
            <w:tcW w:w="6664" w:type="dxa"/>
            <w:gridSpan w:val="4"/>
            <w:tcBorders>
              <w:top w:val="single" w:sz="4" w:space="0" w:color="auto"/>
              <w:left w:val="single" w:sz="4" w:space="0" w:color="auto"/>
              <w:bottom w:val="single" w:sz="4" w:space="0" w:color="auto"/>
              <w:right w:val="single" w:sz="4" w:space="0" w:color="auto"/>
            </w:tcBorders>
          </w:tcPr>
          <w:p w14:paraId="1092B624"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w:t>
            </w:r>
          </w:p>
        </w:tc>
      </w:tr>
      <w:tr w:rsidR="00BF2458" w:rsidRPr="00FA3902" w14:paraId="6A51B030"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3C44293C"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 xml:space="preserve">Հավելվածի 25-րդ կետում սահմանվում է, որ Ակադեմիայի անդամին ընտրելու իրավունք ունեն Ակադեմիայի ակադեմիկոսներն ու ասոցացված անդամները, ինչպես նաև </w:t>
            </w:r>
            <w:r w:rsidRPr="00BF2458">
              <w:rPr>
                <w:rFonts w:ascii="GHEA Grapalat" w:hAnsi="GHEA Grapalat" w:cs="Sylfaen"/>
                <w:b/>
                <w:bCs/>
                <w:color w:val="000000"/>
                <w:sz w:val="24"/>
                <w:szCs w:val="24"/>
                <w:u w:val="single"/>
                <w:lang w:val="hy-AM"/>
              </w:rPr>
              <w:t>նախկինում ընտրված</w:t>
            </w:r>
            <w:r w:rsidRPr="00BF2458">
              <w:rPr>
                <w:rFonts w:ascii="GHEA Grapalat" w:hAnsi="GHEA Grapalat" w:cs="Sylfaen"/>
                <w:bCs/>
                <w:color w:val="000000"/>
                <w:sz w:val="24"/>
                <w:szCs w:val="24"/>
                <w:u w:val="single"/>
                <w:lang w:val="hy-AM"/>
              </w:rPr>
              <w:t xml:space="preserve"> թղթակից անդամները</w:t>
            </w:r>
            <w:r w:rsidRPr="00BF2458">
              <w:rPr>
                <w:rFonts w:ascii="GHEA Grapalat" w:hAnsi="GHEA Grapalat" w:cs="Sylfaen"/>
                <w:bCs/>
                <w:color w:val="000000"/>
                <w:sz w:val="24"/>
                <w:szCs w:val="24"/>
                <w:lang w:val="hy-AM"/>
              </w:rPr>
              <w:t>։ Այս առումով հարկ ենք համարում նշել, որ Օրենքում «նախկինում ընտրված թղթակից անդամ» սուբյեկտ նախատեսված չէ, ուստի նշված կարգավորումն անհրաժեշտ է վերանայել կամ ներկայացնել լրացուցիչ պարզաբանում։ Միաժամանակ հարկ է նշել, որ պարզ չէ, թե «նախկինում ընտրվածն» ինչ ժամանակաշրջան է ենթադրում։</w:t>
            </w:r>
          </w:p>
        </w:tc>
        <w:tc>
          <w:tcPr>
            <w:tcW w:w="6664" w:type="dxa"/>
            <w:gridSpan w:val="4"/>
            <w:tcBorders>
              <w:top w:val="single" w:sz="4" w:space="0" w:color="auto"/>
              <w:left w:val="single" w:sz="4" w:space="0" w:color="auto"/>
              <w:bottom w:val="single" w:sz="4" w:space="0" w:color="auto"/>
              <w:right w:val="single" w:sz="4" w:space="0" w:color="auto"/>
            </w:tcBorders>
          </w:tcPr>
          <w:p w14:paraId="1DEEB991" w14:textId="4753ECE9" w:rsidR="00BF2458" w:rsidRPr="00BF2458" w:rsidRDefault="00BF2458" w:rsidP="00065B84">
            <w:pPr>
              <w:tabs>
                <w:tab w:val="left" w:pos="5805"/>
              </w:tabs>
              <w:spacing w:line="360" w:lineRule="auto"/>
              <w:jc w:val="both"/>
              <w:rPr>
                <w:rFonts w:ascii="GHEA Grapalat" w:hAnsi="GHEA Grapalat"/>
                <w:b/>
                <w:color w:val="000000"/>
                <w:sz w:val="24"/>
                <w:szCs w:val="24"/>
                <w:lang w:val="hy-AM"/>
              </w:rPr>
            </w:pPr>
            <w:r w:rsidRPr="00BF2458">
              <w:rPr>
                <w:rFonts w:ascii="GHEA Grapalat" w:hAnsi="GHEA Grapalat"/>
                <w:b/>
                <w:color w:val="000000"/>
                <w:sz w:val="24"/>
                <w:szCs w:val="24"/>
                <w:lang w:val="hy-AM"/>
              </w:rPr>
              <w:t xml:space="preserve">Բացատրություն։ </w:t>
            </w:r>
            <w:r w:rsidRPr="00BF2458">
              <w:rPr>
                <w:rFonts w:ascii="GHEA Grapalat" w:hAnsi="GHEA Grapalat"/>
                <w:color w:val="000000"/>
                <w:sz w:val="24"/>
                <w:szCs w:val="24"/>
                <w:lang w:val="hy-AM"/>
              </w:rPr>
              <w:t xml:space="preserve">Մինչև </w:t>
            </w:r>
            <w:r w:rsidR="00065B84">
              <w:rPr>
                <w:rFonts w:ascii="GHEA Grapalat" w:hAnsi="GHEA Grapalat"/>
                <w:color w:val="000000"/>
                <w:sz w:val="24"/>
                <w:szCs w:val="24"/>
                <w:lang w:val="hy-AM"/>
              </w:rPr>
              <w:t>«</w:t>
            </w:r>
            <w:r w:rsidRPr="00BF2458">
              <w:rPr>
                <w:rFonts w:ascii="GHEA Grapalat" w:hAnsi="GHEA Grapalat"/>
                <w:color w:val="000000"/>
                <w:sz w:val="24"/>
                <w:szCs w:val="24"/>
                <w:lang w:val="hy-AM"/>
              </w:rPr>
              <w:t xml:space="preserve">Բարձրագույն կրթության և գիտության </w:t>
            </w:r>
            <w:r w:rsidR="00065B84">
              <w:rPr>
                <w:rFonts w:ascii="GHEA Grapalat" w:hAnsi="GHEA Grapalat"/>
                <w:color w:val="000000"/>
                <w:sz w:val="24"/>
                <w:szCs w:val="24"/>
                <w:lang w:val="hy-AM"/>
              </w:rPr>
              <w:t xml:space="preserve">մասին» </w:t>
            </w:r>
            <w:r w:rsidRPr="00BF2458">
              <w:rPr>
                <w:rFonts w:ascii="GHEA Grapalat" w:hAnsi="GHEA Grapalat"/>
                <w:color w:val="000000"/>
                <w:sz w:val="24"/>
                <w:szCs w:val="24"/>
                <w:lang w:val="hy-AM"/>
              </w:rPr>
              <w:t xml:space="preserve">օրենքի ընդունումը Ակադեմիայի կազմում ընտրվել են ՀՀ ԳԱԱ թղթակից անդամներ։ Այս տիտղոսը շնորհվում է ցմահ։ Գալիք ընտրություններին քվեարկության իրավունքով մասնակցելու են նաև այս տիտղոսն ունեցող ՀՀ ԳԱԱ անդամները։  </w:t>
            </w:r>
          </w:p>
        </w:tc>
      </w:tr>
      <w:tr w:rsidR="00BF2458" w:rsidRPr="00FA3902" w14:paraId="3C3F66A5"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5AE10A56"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 xml:space="preserve">Հավելվածի 26-րդ կետում սահմանվում է Ակադեմիայի անդամի թեկնածուների անվանական ընտրություններն անցկացվում են բաց քվեարկությամբ։ Այս առումով անհրաժեշտ է ներկայացնել լրացուցիչ </w:t>
            </w:r>
            <w:r w:rsidRPr="00BF2458">
              <w:rPr>
                <w:rFonts w:ascii="GHEA Grapalat" w:hAnsi="GHEA Grapalat" w:cs="Sylfaen"/>
                <w:bCs/>
                <w:color w:val="000000"/>
                <w:sz w:val="24"/>
                <w:szCs w:val="24"/>
                <w:lang w:val="hy-AM"/>
              </w:rPr>
              <w:lastRenderedPageBreak/>
              <w:t>պարզաբանումներ, թե ինչու է նախատեսվում Ակադեմիայի անդամի ընտրությունն անցկացնել բաց քվեարկությամբ, քանի որ դա կարող է ազդել Ակադեմիայի ընդհանուր ժողովի անդամների անկախության և օբյեկտիվության վրա և հանգեցնել անաչառության սկզբունքի խախտմանը՝ պայմանավորված որոշակի սուբյեկտիվ հանգամանքներով։</w:t>
            </w:r>
          </w:p>
        </w:tc>
        <w:tc>
          <w:tcPr>
            <w:tcW w:w="6664" w:type="dxa"/>
            <w:gridSpan w:val="4"/>
            <w:tcBorders>
              <w:top w:val="single" w:sz="4" w:space="0" w:color="auto"/>
              <w:left w:val="single" w:sz="4" w:space="0" w:color="auto"/>
              <w:bottom w:val="single" w:sz="4" w:space="0" w:color="auto"/>
              <w:right w:val="single" w:sz="4" w:space="0" w:color="auto"/>
            </w:tcBorders>
          </w:tcPr>
          <w:p w14:paraId="06566A79" w14:textId="77777777" w:rsidR="00BF2458" w:rsidRPr="00BF2458" w:rsidRDefault="00BF2458" w:rsidP="00065B84">
            <w:pPr>
              <w:tabs>
                <w:tab w:val="left" w:pos="5805"/>
              </w:tabs>
              <w:spacing w:line="360" w:lineRule="auto"/>
              <w:jc w:val="both"/>
              <w:rPr>
                <w:rFonts w:ascii="GHEA Grapalat" w:hAnsi="GHEA Grapalat"/>
                <w:color w:val="000000"/>
                <w:sz w:val="24"/>
                <w:szCs w:val="24"/>
                <w:lang w:val="hy-AM"/>
              </w:rPr>
            </w:pPr>
            <w:r w:rsidRPr="00BF2458">
              <w:rPr>
                <w:rFonts w:ascii="GHEA Grapalat" w:hAnsi="GHEA Grapalat"/>
                <w:color w:val="000000"/>
                <w:sz w:val="24"/>
                <w:szCs w:val="24"/>
                <w:lang w:val="hy-AM"/>
              </w:rPr>
              <w:lastRenderedPageBreak/>
              <w:t xml:space="preserve">Ռեյտինգային ցուցակների առկայության դեպքում փակ քվեարկության անհրաժեշտությունը վերանում է։ </w:t>
            </w:r>
          </w:p>
        </w:tc>
      </w:tr>
      <w:tr w:rsidR="00BF2458" w:rsidRPr="00BF2458" w14:paraId="61B941EE"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675194BE"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lastRenderedPageBreak/>
              <w:t>Գտնում ենք, որ անհրաժեշտ է հստակեցնել Հավելվածի 27-րդ կետում նշված «50% + 1 –ը» ձևակերպումը։  Միաժամանակ անհրաժեշտ է «անդամների» բառը կիրառել միայն մեկ անգամ։</w:t>
            </w:r>
          </w:p>
        </w:tc>
        <w:tc>
          <w:tcPr>
            <w:tcW w:w="6664" w:type="dxa"/>
            <w:gridSpan w:val="4"/>
            <w:tcBorders>
              <w:top w:val="single" w:sz="4" w:space="0" w:color="auto"/>
              <w:left w:val="single" w:sz="4" w:space="0" w:color="auto"/>
              <w:bottom w:val="single" w:sz="4" w:space="0" w:color="auto"/>
              <w:right w:val="single" w:sz="4" w:space="0" w:color="auto"/>
            </w:tcBorders>
          </w:tcPr>
          <w:p w14:paraId="3FC41DD5"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w:t>
            </w:r>
          </w:p>
        </w:tc>
      </w:tr>
      <w:tr w:rsidR="00BF2458" w:rsidRPr="00BF2458" w14:paraId="7F2C2170"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1B23213A"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Հավելվածի 29-րդ կետում անհրաժեշտ է «ժողովի ընտրած» բառերը փոխարինել «ժողովի կողմից ընտրված» բառերով։</w:t>
            </w:r>
          </w:p>
        </w:tc>
        <w:tc>
          <w:tcPr>
            <w:tcW w:w="6664" w:type="dxa"/>
            <w:gridSpan w:val="4"/>
            <w:tcBorders>
              <w:top w:val="single" w:sz="4" w:space="0" w:color="auto"/>
              <w:left w:val="single" w:sz="4" w:space="0" w:color="auto"/>
              <w:bottom w:val="single" w:sz="4" w:space="0" w:color="auto"/>
              <w:right w:val="single" w:sz="4" w:space="0" w:color="auto"/>
            </w:tcBorders>
          </w:tcPr>
          <w:p w14:paraId="2DBE78C6"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w:t>
            </w:r>
          </w:p>
        </w:tc>
      </w:tr>
      <w:tr w:rsidR="00BF2458" w:rsidRPr="00BF2458" w14:paraId="798282A6" w14:textId="77777777" w:rsidTr="00C87E48">
        <w:tblPrEx>
          <w:jc w:val="left"/>
        </w:tblPrEx>
        <w:trPr>
          <w:gridBefore w:val="1"/>
          <w:gridAfter w:val="1"/>
          <w:wBefore w:w="8" w:type="dxa"/>
          <w:wAfter w:w="12" w:type="dxa"/>
          <w:trHeight w:val="656"/>
        </w:trPr>
        <w:tc>
          <w:tcPr>
            <w:tcW w:w="8499" w:type="dxa"/>
            <w:gridSpan w:val="2"/>
            <w:tcBorders>
              <w:top w:val="single" w:sz="4" w:space="0" w:color="auto"/>
              <w:left w:val="single" w:sz="4" w:space="0" w:color="auto"/>
              <w:bottom w:val="single" w:sz="4" w:space="0" w:color="auto"/>
              <w:right w:val="single" w:sz="4" w:space="0" w:color="auto"/>
            </w:tcBorders>
          </w:tcPr>
          <w:p w14:paraId="5B0BB9E6" w14:textId="77777777" w:rsidR="00BF2458" w:rsidRPr="00BF2458" w:rsidRDefault="00BF2458" w:rsidP="00BF2458">
            <w:pPr>
              <w:numPr>
                <w:ilvl w:val="0"/>
                <w:numId w:val="44"/>
              </w:numPr>
              <w:shd w:val="clear" w:color="auto" w:fill="FFFFFF"/>
              <w:spacing w:after="0" w:line="360" w:lineRule="auto"/>
              <w:ind w:left="0"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 xml:space="preserve">Միաժամանակ Հավելվածի 33-րդ կետում սահմանվում է, որ ընտրությունների վերջնական արդյունքները Հայաստանի Հանրապետության կառավարության հաստատումից հետո հրապարակվում են։ Այս առումով գտնում ենք, որ անհրաժեշտ է հստակեցնել, թե որտեղ են հրապարակվում ընտրությունների վերջնական արդյունքները, եթե խոսքը Ակադեմիայի պաշտոնական կայք էջի մասին է, ապա անհրաժեշտ է կատարել համապատասխան նշում։ </w:t>
            </w:r>
          </w:p>
          <w:p w14:paraId="6BE7A244" w14:textId="77777777" w:rsidR="00BF2458" w:rsidRPr="00BF2458" w:rsidRDefault="00BF2458" w:rsidP="00BF2458">
            <w:pPr>
              <w:shd w:val="clear" w:color="auto" w:fill="FFFFFF"/>
              <w:spacing w:after="0" w:line="360" w:lineRule="auto"/>
              <w:ind w:firstLine="283"/>
              <w:contextualSpacing/>
              <w:jc w:val="both"/>
              <w:rPr>
                <w:rFonts w:ascii="GHEA Grapalat" w:hAnsi="GHEA Grapalat" w:cs="Sylfaen"/>
                <w:bCs/>
                <w:color w:val="000000"/>
                <w:sz w:val="24"/>
                <w:szCs w:val="24"/>
                <w:lang w:val="hy-AM"/>
              </w:rPr>
            </w:pPr>
            <w:r w:rsidRPr="00BF2458">
              <w:rPr>
                <w:rFonts w:ascii="GHEA Grapalat" w:hAnsi="GHEA Grapalat" w:cs="Sylfaen"/>
                <w:bCs/>
                <w:color w:val="000000"/>
                <w:sz w:val="24"/>
                <w:szCs w:val="24"/>
                <w:lang w:val="hy-AM"/>
              </w:rPr>
              <w:t xml:space="preserve">Այս առումով հարկ է նշել նաև, որ Հավելվածի 12-րդ կետում նշվում է «Ակադեմիայի պաշտոնական կայքում» բառերը, իսկ Հավելվածի 17-րդ </w:t>
            </w:r>
            <w:r w:rsidRPr="00BF2458">
              <w:rPr>
                <w:rFonts w:ascii="GHEA Grapalat" w:hAnsi="GHEA Grapalat" w:cs="Sylfaen"/>
                <w:bCs/>
                <w:color w:val="000000"/>
                <w:sz w:val="24"/>
                <w:szCs w:val="24"/>
                <w:lang w:val="hy-AM"/>
              </w:rPr>
              <w:lastRenderedPageBreak/>
              <w:t>կետում նշվում է «Ակադեմիայի կայքէջում» բառերը, ուստի գտնում ենք, որ անհրաժեշտ է կիրառել միևնույն բառերն՝ առաջնորդվելով «Նորմատիվ իրավական ակտերի մասին» օրենքի 15-րդ հոդվածի 2-րդ մասի դրույթներով։</w:t>
            </w:r>
          </w:p>
        </w:tc>
        <w:tc>
          <w:tcPr>
            <w:tcW w:w="6664" w:type="dxa"/>
            <w:gridSpan w:val="4"/>
            <w:tcBorders>
              <w:top w:val="single" w:sz="4" w:space="0" w:color="auto"/>
              <w:left w:val="single" w:sz="4" w:space="0" w:color="auto"/>
              <w:bottom w:val="single" w:sz="4" w:space="0" w:color="auto"/>
              <w:right w:val="single" w:sz="4" w:space="0" w:color="auto"/>
            </w:tcBorders>
          </w:tcPr>
          <w:p w14:paraId="3048F241" w14:textId="77777777" w:rsidR="00BF2458" w:rsidRPr="00BF2458" w:rsidRDefault="00BF2458" w:rsidP="00BF2458">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lastRenderedPageBreak/>
              <w:t>Ընդունվել է։</w:t>
            </w:r>
          </w:p>
        </w:tc>
      </w:tr>
      <w:tr w:rsidR="00D21161" w:rsidRPr="00BF2458" w14:paraId="0388C660" w14:textId="77777777" w:rsidTr="00C87E48">
        <w:tblPrEx>
          <w:jc w:val="left"/>
        </w:tblPrEx>
        <w:trPr>
          <w:trHeight w:val="285"/>
        </w:trPr>
        <w:tc>
          <w:tcPr>
            <w:tcW w:w="11729" w:type="dxa"/>
            <w:gridSpan w:val="5"/>
            <w:vMerge w:val="restart"/>
            <w:tcBorders>
              <w:top w:val="single" w:sz="4" w:space="0" w:color="auto"/>
              <w:left w:val="single" w:sz="4" w:space="0" w:color="auto"/>
              <w:right w:val="single" w:sz="4" w:space="0" w:color="auto"/>
            </w:tcBorders>
            <w:shd w:val="clear" w:color="auto" w:fill="D9D9D9"/>
          </w:tcPr>
          <w:p w14:paraId="1FCE9666" w14:textId="2B3197B4" w:rsidR="00D21161" w:rsidRPr="00D21161" w:rsidRDefault="00D21161" w:rsidP="00D21161">
            <w:pPr>
              <w:tabs>
                <w:tab w:val="left" w:pos="5805"/>
              </w:tabs>
              <w:jc w:val="center"/>
              <w:rPr>
                <w:rFonts w:ascii="GHEA Grapalat" w:hAnsi="GHEA Grapalat"/>
                <w:b/>
                <w:color w:val="000000"/>
                <w:sz w:val="24"/>
                <w:szCs w:val="24"/>
                <w:lang w:val="en-US"/>
              </w:rPr>
            </w:pPr>
            <w:r w:rsidRPr="00D21161">
              <w:rPr>
                <w:rFonts w:ascii="GHEA Grapalat" w:hAnsi="GHEA Grapalat"/>
                <w:b/>
                <w:color w:val="000000"/>
                <w:sz w:val="24"/>
                <w:szCs w:val="24"/>
                <w:lang w:val="hy-AM"/>
              </w:rPr>
              <w:lastRenderedPageBreak/>
              <w:t>5. Սոցիալական նախարարական կոմիտեի նիստի</w:t>
            </w:r>
          </w:p>
        </w:tc>
        <w:tc>
          <w:tcPr>
            <w:tcW w:w="3454" w:type="dxa"/>
            <w:gridSpan w:val="3"/>
            <w:tcBorders>
              <w:top w:val="single" w:sz="4" w:space="0" w:color="auto"/>
              <w:left w:val="single" w:sz="4" w:space="0" w:color="auto"/>
              <w:bottom w:val="single" w:sz="4" w:space="0" w:color="auto"/>
              <w:right w:val="single" w:sz="4" w:space="0" w:color="auto"/>
            </w:tcBorders>
            <w:shd w:val="clear" w:color="auto" w:fill="D9D9D9"/>
          </w:tcPr>
          <w:p w14:paraId="536C79C8" w14:textId="6FB43C13" w:rsidR="00D21161" w:rsidRPr="00D21161" w:rsidRDefault="00D21161" w:rsidP="00FA3902">
            <w:pPr>
              <w:tabs>
                <w:tab w:val="left" w:pos="5805"/>
              </w:tabs>
              <w:jc w:val="center"/>
              <w:rPr>
                <w:rFonts w:ascii="GHEA Grapalat" w:hAnsi="GHEA Grapalat"/>
                <w:b/>
                <w:color w:val="000000"/>
                <w:sz w:val="24"/>
                <w:szCs w:val="24"/>
                <w:lang w:val="hy-AM"/>
              </w:rPr>
            </w:pPr>
            <w:r w:rsidRPr="00D21161">
              <w:rPr>
                <w:rFonts w:ascii="GHEA Grapalat" w:hAnsi="GHEA Grapalat"/>
                <w:b/>
                <w:color w:val="000000"/>
                <w:sz w:val="24"/>
                <w:szCs w:val="24"/>
                <w:lang w:val="hy-AM"/>
              </w:rPr>
              <w:t>27.03.2026</w:t>
            </w:r>
          </w:p>
        </w:tc>
      </w:tr>
      <w:tr w:rsidR="00D21161" w:rsidRPr="00BF2458" w14:paraId="73E8A609" w14:textId="77777777" w:rsidTr="00C87E48">
        <w:tblPrEx>
          <w:jc w:val="left"/>
        </w:tblPrEx>
        <w:trPr>
          <w:trHeight w:val="285"/>
        </w:trPr>
        <w:tc>
          <w:tcPr>
            <w:tcW w:w="11729" w:type="dxa"/>
            <w:gridSpan w:val="5"/>
            <w:vMerge/>
            <w:tcBorders>
              <w:left w:val="single" w:sz="4" w:space="0" w:color="auto"/>
              <w:right w:val="single" w:sz="4" w:space="0" w:color="auto"/>
            </w:tcBorders>
            <w:shd w:val="clear" w:color="auto" w:fill="D9D9D9"/>
          </w:tcPr>
          <w:p w14:paraId="312F06C0" w14:textId="77777777" w:rsidR="00D21161" w:rsidRPr="00D21161" w:rsidRDefault="00D21161" w:rsidP="007529B3">
            <w:pPr>
              <w:tabs>
                <w:tab w:val="left" w:pos="5805"/>
              </w:tabs>
              <w:rPr>
                <w:rFonts w:ascii="GHEA Grapalat" w:hAnsi="GHEA Grapalat"/>
                <w:b/>
                <w:color w:val="000000"/>
                <w:sz w:val="24"/>
                <w:szCs w:val="24"/>
                <w:lang w:val="hy-AM"/>
              </w:rPr>
            </w:pPr>
          </w:p>
        </w:tc>
        <w:tc>
          <w:tcPr>
            <w:tcW w:w="3454" w:type="dxa"/>
            <w:gridSpan w:val="3"/>
            <w:tcBorders>
              <w:top w:val="single" w:sz="4" w:space="0" w:color="auto"/>
              <w:left w:val="single" w:sz="4" w:space="0" w:color="auto"/>
              <w:bottom w:val="single" w:sz="4" w:space="0" w:color="auto"/>
              <w:right w:val="single" w:sz="4" w:space="0" w:color="auto"/>
            </w:tcBorders>
            <w:shd w:val="clear" w:color="auto" w:fill="D9D9D9"/>
          </w:tcPr>
          <w:p w14:paraId="7422BE3A" w14:textId="714EA3CF" w:rsidR="00D21161" w:rsidRPr="00D21161" w:rsidRDefault="00D21161" w:rsidP="00FA3902">
            <w:pPr>
              <w:tabs>
                <w:tab w:val="left" w:pos="5805"/>
              </w:tabs>
              <w:jc w:val="center"/>
              <w:rPr>
                <w:rFonts w:ascii="GHEA Grapalat" w:hAnsi="GHEA Grapalat"/>
                <w:b/>
                <w:color w:val="000000"/>
                <w:sz w:val="24"/>
                <w:szCs w:val="24"/>
                <w:lang w:val="hy-AM"/>
              </w:rPr>
            </w:pPr>
            <w:r w:rsidRPr="00D21161">
              <w:rPr>
                <w:rFonts w:ascii="GHEA Grapalat" w:hAnsi="GHEA Grapalat"/>
                <w:b/>
                <w:color w:val="000000"/>
                <w:sz w:val="24"/>
                <w:szCs w:val="24"/>
                <w:lang w:val="hy-AM"/>
              </w:rPr>
              <w:t>N ԿԱ/89-2026</w:t>
            </w:r>
          </w:p>
        </w:tc>
      </w:tr>
      <w:tr w:rsidR="00D21161" w:rsidRPr="00FA3902" w14:paraId="51AFB86C"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75597934" w14:textId="4E63807D" w:rsidR="00D21161" w:rsidRPr="00D15B4B" w:rsidRDefault="00D21161" w:rsidP="00D15B4B">
            <w:pPr>
              <w:pStyle w:val="ListParagraph"/>
              <w:numPr>
                <w:ilvl w:val="0"/>
                <w:numId w:val="48"/>
              </w:numPr>
              <w:shd w:val="clear" w:color="auto" w:fill="FFFFFF"/>
              <w:spacing w:after="0" w:line="360" w:lineRule="auto"/>
              <w:ind w:left="22" w:firstLine="0"/>
              <w:jc w:val="both"/>
              <w:rPr>
                <w:rFonts w:ascii="GHEA Grapalat" w:hAnsi="GHEA Grapalat"/>
                <w:sz w:val="24"/>
                <w:szCs w:val="24"/>
                <w:lang w:val="hy-AM"/>
              </w:rPr>
            </w:pPr>
            <w:r w:rsidRPr="00D15B4B">
              <w:rPr>
                <w:rFonts w:ascii="GHEA Grapalat" w:hAnsi="GHEA Grapalat"/>
                <w:sz w:val="24"/>
                <w:szCs w:val="24"/>
                <w:lang w:val="hy-AM"/>
              </w:rPr>
              <w:t xml:space="preserve">նախագիծը ևս մեկ անգամ կքննարկվի արդարադատության նախարարության հետ. </w:t>
            </w:r>
          </w:p>
          <w:p w14:paraId="4D659DCC" w14:textId="51C9A7C4" w:rsidR="00D15B4B" w:rsidRDefault="00D15B4B" w:rsidP="00D15B4B">
            <w:pPr>
              <w:shd w:val="clear" w:color="auto" w:fill="FFFFFF"/>
              <w:spacing w:after="0" w:line="360" w:lineRule="auto"/>
              <w:jc w:val="both"/>
              <w:rPr>
                <w:rFonts w:ascii="GHEA Grapalat" w:hAnsi="GHEA Grapalat"/>
                <w:sz w:val="24"/>
                <w:szCs w:val="24"/>
                <w:lang w:val="hy-AM"/>
              </w:rPr>
            </w:pPr>
          </w:p>
          <w:p w14:paraId="4035E53E" w14:textId="6EA84999" w:rsidR="00D15B4B" w:rsidRDefault="00D15B4B" w:rsidP="00D15B4B">
            <w:pPr>
              <w:shd w:val="clear" w:color="auto" w:fill="FFFFFF"/>
              <w:spacing w:after="0" w:line="360" w:lineRule="auto"/>
              <w:jc w:val="both"/>
              <w:rPr>
                <w:rFonts w:ascii="GHEA Grapalat" w:hAnsi="GHEA Grapalat"/>
                <w:sz w:val="24"/>
                <w:szCs w:val="24"/>
                <w:lang w:val="hy-AM"/>
              </w:rPr>
            </w:pPr>
          </w:p>
          <w:p w14:paraId="491C56C3" w14:textId="5F394B22" w:rsidR="00D15B4B" w:rsidRDefault="00D15B4B" w:rsidP="00D15B4B">
            <w:pPr>
              <w:shd w:val="clear" w:color="auto" w:fill="FFFFFF"/>
              <w:spacing w:after="0" w:line="360" w:lineRule="auto"/>
              <w:jc w:val="both"/>
              <w:rPr>
                <w:rFonts w:ascii="GHEA Grapalat" w:hAnsi="GHEA Grapalat"/>
                <w:sz w:val="24"/>
                <w:szCs w:val="24"/>
                <w:lang w:val="hy-AM"/>
              </w:rPr>
            </w:pPr>
          </w:p>
          <w:p w14:paraId="34043E74" w14:textId="21DCBF96" w:rsidR="00D15B4B" w:rsidRDefault="00D15B4B" w:rsidP="00D15B4B">
            <w:pPr>
              <w:shd w:val="clear" w:color="auto" w:fill="FFFFFF"/>
              <w:spacing w:after="0" w:line="360" w:lineRule="auto"/>
              <w:jc w:val="both"/>
              <w:rPr>
                <w:rFonts w:ascii="GHEA Grapalat" w:hAnsi="GHEA Grapalat"/>
                <w:sz w:val="24"/>
                <w:szCs w:val="24"/>
                <w:lang w:val="hy-AM"/>
              </w:rPr>
            </w:pPr>
          </w:p>
          <w:p w14:paraId="2CAE8FFF" w14:textId="3FD6ED72" w:rsidR="00D15B4B" w:rsidRDefault="00D15B4B" w:rsidP="00D15B4B">
            <w:pPr>
              <w:shd w:val="clear" w:color="auto" w:fill="FFFFFF"/>
              <w:spacing w:after="0" w:line="360" w:lineRule="auto"/>
              <w:jc w:val="both"/>
              <w:rPr>
                <w:rFonts w:ascii="GHEA Grapalat" w:hAnsi="GHEA Grapalat"/>
                <w:sz w:val="24"/>
                <w:szCs w:val="24"/>
                <w:lang w:val="hy-AM"/>
              </w:rPr>
            </w:pPr>
          </w:p>
          <w:p w14:paraId="33601704" w14:textId="085FBDD0" w:rsidR="00D15B4B" w:rsidRDefault="00D15B4B" w:rsidP="00D15B4B">
            <w:pPr>
              <w:shd w:val="clear" w:color="auto" w:fill="FFFFFF"/>
              <w:spacing w:after="0" w:line="360" w:lineRule="auto"/>
              <w:jc w:val="both"/>
              <w:rPr>
                <w:rFonts w:ascii="GHEA Grapalat" w:hAnsi="GHEA Grapalat"/>
                <w:sz w:val="24"/>
                <w:szCs w:val="24"/>
                <w:lang w:val="hy-AM"/>
              </w:rPr>
            </w:pPr>
          </w:p>
          <w:p w14:paraId="5C01815E" w14:textId="40CCE4D1" w:rsidR="00D15B4B" w:rsidRDefault="00D15B4B" w:rsidP="00D15B4B">
            <w:pPr>
              <w:shd w:val="clear" w:color="auto" w:fill="FFFFFF"/>
              <w:spacing w:after="0" w:line="360" w:lineRule="auto"/>
              <w:jc w:val="both"/>
              <w:rPr>
                <w:rFonts w:ascii="GHEA Grapalat" w:hAnsi="GHEA Grapalat"/>
                <w:sz w:val="24"/>
                <w:szCs w:val="24"/>
                <w:lang w:val="hy-AM"/>
              </w:rPr>
            </w:pPr>
          </w:p>
          <w:p w14:paraId="0F72EE76" w14:textId="4732D1C0" w:rsidR="00D15B4B" w:rsidRDefault="00D15B4B" w:rsidP="00D15B4B">
            <w:pPr>
              <w:shd w:val="clear" w:color="auto" w:fill="FFFFFF"/>
              <w:spacing w:after="0" w:line="360" w:lineRule="auto"/>
              <w:jc w:val="both"/>
              <w:rPr>
                <w:rFonts w:ascii="GHEA Grapalat" w:hAnsi="GHEA Grapalat"/>
                <w:sz w:val="24"/>
                <w:szCs w:val="24"/>
                <w:lang w:val="hy-AM"/>
              </w:rPr>
            </w:pPr>
          </w:p>
          <w:p w14:paraId="03A58506" w14:textId="7FECFB96" w:rsidR="00D15B4B" w:rsidRDefault="00D15B4B" w:rsidP="00D15B4B">
            <w:pPr>
              <w:shd w:val="clear" w:color="auto" w:fill="FFFFFF"/>
              <w:spacing w:after="0" w:line="360" w:lineRule="auto"/>
              <w:jc w:val="both"/>
              <w:rPr>
                <w:rFonts w:ascii="GHEA Grapalat" w:hAnsi="GHEA Grapalat"/>
                <w:sz w:val="24"/>
                <w:szCs w:val="24"/>
                <w:lang w:val="hy-AM"/>
              </w:rPr>
            </w:pPr>
          </w:p>
          <w:p w14:paraId="417CA37A" w14:textId="65984E11" w:rsidR="00D15B4B" w:rsidRDefault="00D15B4B" w:rsidP="00D15B4B">
            <w:pPr>
              <w:shd w:val="clear" w:color="auto" w:fill="FFFFFF"/>
              <w:spacing w:after="0" w:line="360" w:lineRule="auto"/>
              <w:jc w:val="both"/>
              <w:rPr>
                <w:rFonts w:ascii="GHEA Grapalat" w:hAnsi="GHEA Grapalat"/>
                <w:sz w:val="24"/>
                <w:szCs w:val="24"/>
                <w:lang w:val="hy-AM"/>
              </w:rPr>
            </w:pPr>
          </w:p>
          <w:p w14:paraId="1EF7DEB5" w14:textId="26279B40" w:rsidR="00D15B4B" w:rsidRDefault="00D15B4B" w:rsidP="00D15B4B">
            <w:pPr>
              <w:shd w:val="clear" w:color="auto" w:fill="FFFFFF"/>
              <w:spacing w:after="0" w:line="360" w:lineRule="auto"/>
              <w:jc w:val="both"/>
              <w:rPr>
                <w:rFonts w:ascii="GHEA Grapalat" w:hAnsi="GHEA Grapalat"/>
                <w:sz w:val="24"/>
                <w:szCs w:val="24"/>
                <w:lang w:val="hy-AM"/>
              </w:rPr>
            </w:pPr>
          </w:p>
          <w:p w14:paraId="587BA364" w14:textId="1A381590" w:rsidR="00D15B4B" w:rsidRDefault="00D15B4B" w:rsidP="00D15B4B">
            <w:pPr>
              <w:shd w:val="clear" w:color="auto" w:fill="FFFFFF"/>
              <w:spacing w:after="0" w:line="360" w:lineRule="auto"/>
              <w:jc w:val="both"/>
              <w:rPr>
                <w:rFonts w:ascii="GHEA Grapalat" w:hAnsi="GHEA Grapalat"/>
                <w:sz w:val="24"/>
                <w:szCs w:val="24"/>
                <w:lang w:val="hy-AM"/>
              </w:rPr>
            </w:pPr>
          </w:p>
          <w:p w14:paraId="749FEDCE" w14:textId="3672F664" w:rsidR="00D15B4B" w:rsidRDefault="00D15B4B" w:rsidP="00D15B4B">
            <w:pPr>
              <w:shd w:val="clear" w:color="auto" w:fill="FFFFFF"/>
              <w:spacing w:after="0" w:line="360" w:lineRule="auto"/>
              <w:jc w:val="both"/>
              <w:rPr>
                <w:rFonts w:ascii="GHEA Grapalat" w:hAnsi="GHEA Grapalat"/>
                <w:sz w:val="24"/>
                <w:szCs w:val="24"/>
                <w:lang w:val="hy-AM"/>
              </w:rPr>
            </w:pPr>
          </w:p>
          <w:p w14:paraId="73632C39" w14:textId="3EA47500" w:rsidR="00D15B4B" w:rsidRDefault="00D15B4B" w:rsidP="00D15B4B">
            <w:pPr>
              <w:shd w:val="clear" w:color="auto" w:fill="FFFFFF"/>
              <w:spacing w:after="0" w:line="360" w:lineRule="auto"/>
              <w:jc w:val="both"/>
              <w:rPr>
                <w:rFonts w:ascii="GHEA Grapalat" w:hAnsi="GHEA Grapalat"/>
                <w:sz w:val="24"/>
                <w:szCs w:val="24"/>
                <w:lang w:val="hy-AM"/>
              </w:rPr>
            </w:pPr>
          </w:p>
          <w:p w14:paraId="4629693A" w14:textId="77777777" w:rsidR="00D15B4B" w:rsidRPr="00D15B4B" w:rsidRDefault="00D15B4B" w:rsidP="00D15B4B">
            <w:pPr>
              <w:shd w:val="clear" w:color="auto" w:fill="FFFFFF"/>
              <w:spacing w:after="0" w:line="360" w:lineRule="auto"/>
              <w:jc w:val="both"/>
              <w:rPr>
                <w:rFonts w:ascii="GHEA Grapalat" w:hAnsi="GHEA Grapalat"/>
                <w:sz w:val="24"/>
                <w:szCs w:val="24"/>
                <w:lang w:val="hy-AM"/>
              </w:rPr>
            </w:pPr>
          </w:p>
          <w:p w14:paraId="22140BB6" w14:textId="706520BA" w:rsidR="00D21161" w:rsidRPr="00D15B4B" w:rsidRDefault="00D21161" w:rsidP="00D15B4B">
            <w:pPr>
              <w:pStyle w:val="ListParagraph"/>
              <w:numPr>
                <w:ilvl w:val="0"/>
                <w:numId w:val="48"/>
              </w:numPr>
              <w:shd w:val="clear" w:color="auto" w:fill="FFFFFF"/>
              <w:spacing w:after="0" w:line="360" w:lineRule="auto"/>
              <w:ind w:left="22" w:firstLine="0"/>
              <w:jc w:val="both"/>
              <w:rPr>
                <w:rFonts w:ascii="GHEA Grapalat" w:hAnsi="GHEA Grapalat"/>
                <w:sz w:val="24"/>
                <w:szCs w:val="24"/>
                <w:lang w:val="hy-AM"/>
              </w:rPr>
            </w:pPr>
            <w:r w:rsidRPr="00D15B4B">
              <w:rPr>
                <w:rFonts w:ascii="GHEA Grapalat" w:hAnsi="GHEA Grapalat"/>
                <w:sz w:val="24"/>
                <w:szCs w:val="24"/>
                <w:lang w:val="hy-AM"/>
              </w:rPr>
              <w:t xml:space="preserve">վարչապետի աշխատակազմի իրավաբանական վարչության պետ Հայկ Կեսոյանի առաջարկությամբ կվերանայվի իրավական ակտի բնույթը. </w:t>
            </w:r>
          </w:p>
          <w:p w14:paraId="229605B1" w14:textId="79F37E8F" w:rsidR="00D15B4B" w:rsidRDefault="00D15B4B" w:rsidP="00D15B4B">
            <w:pPr>
              <w:pStyle w:val="ListParagraph"/>
              <w:shd w:val="clear" w:color="auto" w:fill="FFFFFF"/>
              <w:spacing w:after="0" w:line="360" w:lineRule="auto"/>
              <w:ind w:left="825"/>
              <w:jc w:val="both"/>
              <w:rPr>
                <w:rFonts w:ascii="GHEA Grapalat" w:hAnsi="GHEA Grapalat"/>
                <w:sz w:val="24"/>
                <w:szCs w:val="24"/>
                <w:lang w:val="hy-AM"/>
              </w:rPr>
            </w:pPr>
          </w:p>
          <w:p w14:paraId="0D4B21B9" w14:textId="16596DBB" w:rsidR="00D15B4B" w:rsidRDefault="00D15B4B" w:rsidP="00D15B4B">
            <w:pPr>
              <w:pStyle w:val="ListParagraph"/>
              <w:shd w:val="clear" w:color="auto" w:fill="FFFFFF"/>
              <w:spacing w:after="0" w:line="360" w:lineRule="auto"/>
              <w:ind w:left="825"/>
              <w:jc w:val="both"/>
              <w:rPr>
                <w:rFonts w:ascii="GHEA Grapalat" w:hAnsi="GHEA Grapalat"/>
                <w:sz w:val="24"/>
                <w:szCs w:val="24"/>
                <w:lang w:val="hy-AM"/>
              </w:rPr>
            </w:pPr>
          </w:p>
          <w:p w14:paraId="7FD36942" w14:textId="6C7A105F" w:rsidR="00D15B4B" w:rsidRDefault="00D15B4B" w:rsidP="00D15B4B">
            <w:pPr>
              <w:pStyle w:val="ListParagraph"/>
              <w:shd w:val="clear" w:color="auto" w:fill="FFFFFF"/>
              <w:spacing w:after="0" w:line="360" w:lineRule="auto"/>
              <w:ind w:left="825"/>
              <w:jc w:val="both"/>
              <w:rPr>
                <w:rFonts w:ascii="GHEA Grapalat" w:hAnsi="GHEA Grapalat"/>
                <w:sz w:val="24"/>
                <w:szCs w:val="24"/>
                <w:lang w:val="hy-AM"/>
              </w:rPr>
            </w:pPr>
          </w:p>
          <w:p w14:paraId="21D2EF0B" w14:textId="34294D71" w:rsidR="00D15B4B" w:rsidRDefault="00D15B4B" w:rsidP="00D15B4B">
            <w:pPr>
              <w:pStyle w:val="ListParagraph"/>
              <w:shd w:val="clear" w:color="auto" w:fill="FFFFFF"/>
              <w:spacing w:after="0" w:line="360" w:lineRule="auto"/>
              <w:ind w:left="825"/>
              <w:jc w:val="both"/>
              <w:rPr>
                <w:rFonts w:ascii="GHEA Grapalat" w:hAnsi="GHEA Grapalat"/>
                <w:sz w:val="24"/>
                <w:szCs w:val="24"/>
                <w:lang w:val="hy-AM"/>
              </w:rPr>
            </w:pPr>
          </w:p>
          <w:p w14:paraId="2F8CB6BA" w14:textId="77777777" w:rsidR="00D15B4B" w:rsidRPr="00D15B4B" w:rsidRDefault="00D15B4B" w:rsidP="00D15B4B">
            <w:pPr>
              <w:pStyle w:val="ListParagraph"/>
              <w:shd w:val="clear" w:color="auto" w:fill="FFFFFF"/>
              <w:spacing w:after="0" w:line="360" w:lineRule="auto"/>
              <w:ind w:left="825"/>
              <w:jc w:val="both"/>
              <w:rPr>
                <w:rFonts w:ascii="GHEA Grapalat" w:hAnsi="GHEA Grapalat"/>
                <w:sz w:val="24"/>
                <w:szCs w:val="24"/>
                <w:lang w:val="hy-AM"/>
              </w:rPr>
            </w:pPr>
          </w:p>
          <w:p w14:paraId="46195FF2" w14:textId="572BF5E3" w:rsidR="00D15B4B" w:rsidRDefault="00D15B4B" w:rsidP="00D21161">
            <w:pPr>
              <w:shd w:val="clear" w:color="auto" w:fill="FFFFFF"/>
              <w:spacing w:after="0" w:line="360" w:lineRule="auto"/>
              <w:contextualSpacing/>
              <w:jc w:val="both"/>
              <w:rPr>
                <w:rFonts w:ascii="GHEA Grapalat" w:hAnsi="GHEA Grapalat"/>
                <w:sz w:val="24"/>
                <w:szCs w:val="24"/>
                <w:lang w:val="hy-AM"/>
              </w:rPr>
            </w:pPr>
          </w:p>
          <w:p w14:paraId="4C84DBA2" w14:textId="1FEAAB59" w:rsidR="00AB69E4" w:rsidRDefault="00AB69E4" w:rsidP="00D21161">
            <w:pPr>
              <w:shd w:val="clear" w:color="auto" w:fill="FFFFFF"/>
              <w:spacing w:after="0" w:line="360" w:lineRule="auto"/>
              <w:contextualSpacing/>
              <w:jc w:val="both"/>
              <w:rPr>
                <w:rFonts w:ascii="GHEA Grapalat" w:hAnsi="GHEA Grapalat"/>
                <w:sz w:val="24"/>
                <w:szCs w:val="24"/>
                <w:lang w:val="hy-AM"/>
              </w:rPr>
            </w:pPr>
          </w:p>
          <w:p w14:paraId="2D1B52A1" w14:textId="4B9C4BEB" w:rsidR="00D21161" w:rsidRPr="00D21161" w:rsidRDefault="00D21161" w:rsidP="00D21161">
            <w:pPr>
              <w:shd w:val="clear" w:color="auto" w:fill="FFFFFF"/>
              <w:spacing w:after="0" w:line="360" w:lineRule="auto"/>
              <w:contextualSpacing/>
              <w:jc w:val="both"/>
              <w:rPr>
                <w:rFonts w:ascii="GHEA Grapalat" w:hAnsi="GHEA Grapalat"/>
                <w:sz w:val="24"/>
                <w:szCs w:val="24"/>
                <w:lang w:val="hy-AM"/>
              </w:rPr>
            </w:pPr>
            <w:r w:rsidRPr="00D21161">
              <w:rPr>
                <w:rFonts w:ascii="GHEA Grapalat" w:hAnsi="GHEA Grapalat"/>
                <w:sz w:val="24"/>
                <w:szCs w:val="24"/>
                <w:lang w:val="hy-AM"/>
              </w:rPr>
              <w:t xml:space="preserve">3) ժամկետների հետ կապված հարցը կհամաձայնեցվի վարչապետի աշխատակազմի կադրերի և անձնակազմի կառավարման վարչության հետ. </w:t>
            </w:r>
          </w:p>
          <w:p w14:paraId="5F9AAAEE" w14:textId="77777777" w:rsidR="00D15B4B" w:rsidRDefault="00D15B4B" w:rsidP="00D21161">
            <w:pPr>
              <w:shd w:val="clear" w:color="auto" w:fill="FFFFFF"/>
              <w:spacing w:after="0" w:line="360" w:lineRule="auto"/>
              <w:contextualSpacing/>
              <w:jc w:val="both"/>
              <w:rPr>
                <w:rFonts w:ascii="GHEA Grapalat" w:hAnsi="GHEA Grapalat"/>
                <w:sz w:val="24"/>
                <w:szCs w:val="24"/>
                <w:lang w:val="hy-AM"/>
              </w:rPr>
            </w:pPr>
          </w:p>
          <w:p w14:paraId="6C1F7C24" w14:textId="099621C8" w:rsidR="00D21161" w:rsidRPr="00D21161" w:rsidRDefault="00D21161" w:rsidP="00D21161">
            <w:pPr>
              <w:shd w:val="clear" w:color="auto" w:fill="FFFFFF"/>
              <w:spacing w:after="0" w:line="360" w:lineRule="auto"/>
              <w:contextualSpacing/>
              <w:jc w:val="both"/>
              <w:rPr>
                <w:rFonts w:ascii="GHEA Grapalat" w:hAnsi="GHEA Grapalat" w:cs="Sylfaen"/>
                <w:bCs/>
                <w:color w:val="000000"/>
                <w:sz w:val="24"/>
                <w:szCs w:val="24"/>
                <w:lang w:val="hy-AM"/>
              </w:rPr>
            </w:pPr>
            <w:r w:rsidRPr="00D21161">
              <w:rPr>
                <w:rFonts w:ascii="GHEA Grapalat" w:hAnsi="GHEA Grapalat"/>
                <w:sz w:val="24"/>
                <w:szCs w:val="24"/>
                <w:lang w:val="hy-AM"/>
              </w:rPr>
              <w:t>4) նախագծի վերջնական տարբերակը կներկայացվի վարչապետի աշխատակազմ:</w:t>
            </w:r>
          </w:p>
        </w:tc>
        <w:tc>
          <w:tcPr>
            <w:tcW w:w="6676" w:type="dxa"/>
            <w:gridSpan w:val="5"/>
            <w:tcBorders>
              <w:top w:val="single" w:sz="4" w:space="0" w:color="auto"/>
              <w:left w:val="single" w:sz="4" w:space="0" w:color="auto"/>
              <w:bottom w:val="single" w:sz="4" w:space="0" w:color="auto"/>
              <w:right w:val="single" w:sz="4" w:space="0" w:color="auto"/>
            </w:tcBorders>
          </w:tcPr>
          <w:p w14:paraId="2A9BA093" w14:textId="77777777" w:rsidR="007529B3" w:rsidRDefault="007529B3" w:rsidP="007529B3">
            <w:pPr>
              <w:spacing w:after="0" w:line="360" w:lineRule="auto"/>
              <w:ind w:right="-33"/>
              <w:jc w:val="both"/>
              <w:rPr>
                <w:rFonts w:ascii="GHEA Grapalat" w:hAnsi="GHEA Grapalat" w:cs="Courier New"/>
                <w:sz w:val="24"/>
                <w:szCs w:val="24"/>
                <w:lang w:val="hy-AM" w:eastAsia="en-US"/>
              </w:rPr>
            </w:pPr>
            <w:r w:rsidRPr="007529B3">
              <w:rPr>
                <w:rFonts w:ascii="GHEA Grapalat" w:eastAsia="Calibri" w:hAnsi="GHEA Grapalat" w:cs="DejaVuSans-Bold"/>
                <w:bCs/>
                <w:sz w:val="24"/>
                <w:szCs w:val="24"/>
                <w:lang w:val="hy-AM" w:eastAsia="en-US"/>
              </w:rPr>
              <w:lastRenderedPageBreak/>
              <w:t xml:space="preserve">1. «Հայաստանի Հանրապետության գիտությունների ազգային ակադեմիա» ոչ առևտրային կազմակերպությունը «Հայաստանի Հանրապետության գիտությունների ազգային ակադեմիա» հիմնադրամի վերակազմավորելու մասին» </w:t>
            </w:r>
            <w:r w:rsidRPr="007529B3">
              <w:rPr>
                <w:rFonts w:ascii="GHEA Grapalat" w:hAnsi="GHEA Grapalat" w:cs="Courier New"/>
                <w:sz w:val="24"/>
                <w:szCs w:val="24"/>
                <w:lang w:val="hy-AM" w:eastAsia="en-US"/>
              </w:rPr>
              <w:t xml:space="preserve">ՀՀ կառավարության որոշման նախագիծը 2026 թվականի մարտի 27-ին կայացած Սոցիալական նախարարականի կոմիտեի նիստի արդյունքներով լրամշակելու նպատակով «Բարձրագույն կրթության և գիտության մասին» օրենքում կատարվել է փոփոխություն, համաձայն որի` ՀՀ ԳԱԱ կազմակերպական-իրավական ձևը փոխարինվել է ոչ առևտրային կազմակերպության: 2026 թվականի մայիսի 21-ին ՀՀ նախագահի կողմից ստորագրվել է «Բարձրագույն կրթության և գիտության </w:t>
            </w:r>
            <w:r w:rsidRPr="007529B3">
              <w:rPr>
                <w:rFonts w:ascii="GHEA Grapalat" w:hAnsi="GHEA Grapalat" w:cs="Courier New"/>
                <w:sz w:val="24"/>
                <w:szCs w:val="24"/>
                <w:lang w:val="hy-AM" w:eastAsia="en-US"/>
              </w:rPr>
              <w:lastRenderedPageBreak/>
              <w:t>մասին» օրենքում փոփոխություններ և լրացումներ կատարելու մասին» օրենքը: Վերջինովս ամրագրված դրույթներին համապատասխան նախագծի փաթեթը լրամշակվել է:</w:t>
            </w:r>
          </w:p>
          <w:p w14:paraId="0DF6E7CE" w14:textId="2D5CAB7F" w:rsidR="00AB69E4" w:rsidRDefault="007529B3" w:rsidP="00AB69E4">
            <w:pPr>
              <w:tabs>
                <w:tab w:val="left" w:pos="5805"/>
              </w:tabs>
              <w:spacing w:line="360" w:lineRule="auto"/>
              <w:jc w:val="both"/>
              <w:rPr>
                <w:rFonts w:ascii="GHEA Grapalat" w:eastAsia="Times New Roman" w:hAnsi="GHEA Grapalat" w:cs="Times Armenian"/>
                <w:sz w:val="24"/>
                <w:szCs w:val="24"/>
                <w:lang w:val="hy-AM"/>
              </w:rPr>
            </w:pPr>
            <w:r>
              <w:rPr>
                <w:rFonts w:ascii="GHEA Grapalat" w:hAnsi="GHEA Grapalat" w:cs="Courier New"/>
                <w:sz w:val="24"/>
                <w:szCs w:val="24"/>
                <w:lang w:val="hy-AM" w:eastAsia="en-US"/>
              </w:rPr>
              <w:t xml:space="preserve">2. </w:t>
            </w:r>
            <w:r w:rsidR="00AB69E4" w:rsidRPr="00FA3902">
              <w:rPr>
                <w:rFonts w:ascii="GHEA Grapalat" w:eastAsia="Times New Roman" w:hAnsi="GHEA Grapalat" w:cs="Times Armenian"/>
                <w:sz w:val="24"/>
                <w:szCs w:val="24"/>
                <w:lang w:val="hy-AM"/>
              </w:rPr>
              <w:t>Նախագծի բովանդակությունը վերանայ</w:t>
            </w:r>
            <w:r w:rsidR="00AB69E4">
              <w:rPr>
                <w:rFonts w:ascii="GHEA Grapalat" w:eastAsia="Times New Roman" w:hAnsi="GHEA Grapalat" w:cs="Times Armenian"/>
                <w:sz w:val="24"/>
                <w:szCs w:val="24"/>
                <w:lang w:val="hy-AM"/>
              </w:rPr>
              <w:t>վ</w:t>
            </w:r>
            <w:r w:rsidR="00AB69E4" w:rsidRPr="00FA3902">
              <w:rPr>
                <w:rFonts w:ascii="GHEA Grapalat" w:eastAsia="Times New Roman" w:hAnsi="GHEA Grapalat" w:cs="Times Armenian"/>
                <w:sz w:val="24"/>
                <w:szCs w:val="24"/>
                <w:lang w:val="hy-AM"/>
              </w:rPr>
              <w:t xml:space="preserve">ել է՝ այն դիտարկելով Ակադեմիայի նոր խմբագրությամբ կանոնադրությունը հաստատելու տեսանկյունից՝ նրանից հանելով վերակազմավորմանը </w:t>
            </w:r>
            <w:r w:rsidR="00AB69E4">
              <w:rPr>
                <w:rFonts w:ascii="GHEA Grapalat" w:eastAsia="Times New Roman" w:hAnsi="GHEA Grapalat" w:cs="Times Armenian"/>
                <w:sz w:val="24"/>
                <w:szCs w:val="24"/>
                <w:lang w:val="hy-AM"/>
              </w:rPr>
              <w:t xml:space="preserve">և վերջինովս պայմանավորված նաև գույքի հանձնման ընդուման գործընթացին </w:t>
            </w:r>
            <w:r w:rsidR="00AB69E4" w:rsidRPr="00FA3902">
              <w:rPr>
                <w:rFonts w:ascii="GHEA Grapalat" w:eastAsia="Times New Roman" w:hAnsi="GHEA Grapalat" w:cs="Times Armenian"/>
                <w:sz w:val="24"/>
                <w:szCs w:val="24"/>
                <w:lang w:val="hy-AM"/>
              </w:rPr>
              <w:t>վերաբերող դրույթները:</w:t>
            </w:r>
            <w:r w:rsidR="00AB69E4">
              <w:rPr>
                <w:rFonts w:ascii="GHEA Grapalat" w:eastAsia="Times New Roman" w:hAnsi="GHEA Grapalat" w:cs="Times Armenian"/>
                <w:sz w:val="24"/>
                <w:szCs w:val="24"/>
                <w:lang w:val="hy-AM"/>
              </w:rPr>
              <w:t xml:space="preserve"> Վերջինովս պայմանավորված նախագծով առաջարկվում է փոփոխություն և լրացում կատարել 2011 թվականի մայիսի 26-ի հմ. 815-Ն որոշման մեջ: </w:t>
            </w:r>
          </w:p>
          <w:p w14:paraId="0EEA684B" w14:textId="70CAD4BC" w:rsidR="00325203" w:rsidRPr="007529B3" w:rsidRDefault="00325203" w:rsidP="00325203">
            <w:pPr>
              <w:spacing w:after="0" w:line="360" w:lineRule="auto"/>
              <w:ind w:right="-33"/>
              <w:jc w:val="both"/>
              <w:rPr>
                <w:rFonts w:ascii="GHEA Grapalat" w:hAnsi="GHEA Grapalat" w:cs="Courier New"/>
                <w:sz w:val="24"/>
                <w:szCs w:val="24"/>
                <w:lang w:val="hy-AM" w:eastAsia="en-US"/>
              </w:rPr>
            </w:pPr>
            <w:r>
              <w:rPr>
                <w:rFonts w:ascii="GHEA Grapalat" w:hAnsi="GHEA Grapalat" w:cs="Courier New"/>
                <w:sz w:val="24"/>
                <w:szCs w:val="24"/>
                <w:lang w:val="hy-AM" w:eastAsia="en-US"/>
              </w:rPr>
              <w:t>3. Նախագիծը խմբագրվել է և հանվել են համապատասխան ժամկետները:</w:t>
            </w:r>
          </w:p>
        </w:tc>
      </w:tr>
      <w:tr w:rsidR="00D21161" w:rsidRPr="00BF2458" w14:paraId="590136A3" w14:textId="77777777" w:rsidTr="00C87E48">
        <w:tblPrEx>
          <w:jc w:val="left"/>
        </w:tblPrEx>
        <w:trPr>
          <w:gridAfter w:val="1"/>
          <w:wAfter w:w="12" w:type="dxa"/>
          <w:trHeight w:val="285"/>
        </w:trPr>
        <w:tc>
          <w:tcPr>
            <w:tcW w:w="11719" w:type="dxa"/>
            <w:gridSpan w:val="4"/>
            <w:vMerge w:val="restart"/>
            <w:tcBorders>
              <w:top w:val="single" w:sz="4" w:space="0" w:color="auto"/>
              <w:left w:val="single" w:sz="4" w:space="0" w:color="auto"/>
              <w:right w:val="single" w:sz="4" w:space="0" w:color="auto"/>
            </w:tcBorders>
            <w:shd w:val="clear" w:color="auto" w:fill="D9D9D9"/>
          </w:tcPr>
          <w:p w14:paraId="680613E6" w14:textId="6C8A4EF9" w:rsidR="00D21161" w:rsidRPr="00BF2458" w:rsidRDefault="00325203" w:rsidP="00325203">
            <w:pPr>
              <w:tabs>
                <w:tab w:val="left" w:pos="5805"/>
              </w:tabs>
              <w:jc w:val="center"/>
              <w:rPr>
                <w:rFonts w:ascii="GHEA Grapalat" w:hAnsi="GHEA Grapalat"/>
                <w:b/>
                <w:color w:val="000000"/>
                <w:sz w:val="24"/>
                <w:szCs w:val="24"/>
                <w:lang w:val="es-ES"/>
              </w:rPr>
            </w:pPr>
            <w:r>
              <w:rPr>
                <w:rFonts w:ascii="GHEA Grapalat" w:hAnsi="GHEA Grapalat"/>
                <w:b/>
                <w:color w:val="000000"/>
                <w:sz w:val="24"/>
                <w:szCs w:val="24"/>
                <w:lang w:val="hy-AM"/>
              </w:rPr>
              <w:lastRenderedPageBreak/>
              <w:t>6</w:t>
            </w:r>
            <w:r w:rsidR="00D21161" w:rsidRPr="00BF2458">
              <w:rPr>
                <w:rFonts w:ascii="GHEA Grapalat" w:hAnsi="GHEA Grapalat"/>
                <w:b/>
                <w:color w:val="000000"/>
                <w:sz w:val="24"/>
                <w:szCs w:val="24"/>
                <w:lang w:val="es-ES"/>
              </w:rPr>
              <w:t xml:space="preserve">. ՀՀ </w:t>
            </w:r>
            <w:r w:rsidR="00D21161" w:rsidRPr="00BF2458">
              <w:rPr>
                <w:rFonts w:ascii="GHEA Grapalat" w:hAnsi="GHEA Grapalat"/>
                <w:b/>
                <w:color w:val="000000"/>
                <w:sz w:val="24"/>
                <w:szCs w:val="24"/>
                <w:lang w:val="hy-AM"/>
              </w:rPr>
              <w:t>արդարադատության</w:t>
            </w:r>
            <w:r w:rsidR="00D21161" w:rsidRPr="00BF2458">
              <w:rPr>
                <w:rFonts w:ascii="GHEA Grapalat" w:hAnsi="GHEA Grapalat"/>
                <w:b/>
                <w:color w:val="000000"/>
                <w:sz w:val="24"/>
                <w:szCs w:val="24"/>
                <w:lang w:val="es-ES"/>
              </w:rPr>
              <w:t xml:space="preserve"> նախարարություն</w:t>
            </w: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tcPr>
          <w:p w14:paraId="4C3644FB" w14:textId="19EAB1B5" w:rsidR="00D21161" w:rsidRPr="00BF2458" w:rsidRDefault="00325203" w:rsidP="00FA3902">
            <w:pPr>
              <w:tabs>
                <w:tab w:val="left" w:pos="5805"/>
              </w:tabs>
              <w:jc w:val="center"/>
              <w:rPr>
                <w:rFonts w:ascii="GHEA Grapalat" w:hAnsi="GHEA Grapalat"/>
                <w:b/>
                <w:color w:val="000000"/>
                <w:sz w:val="24"/>
                <w:szCs w:val="24"/>
                <w:lang w:val="hy-AM"/>
              </w:rPr>
            </w:pPr>
            <w:r>
              <w:rPr>
                <w:rFonts w:ascii="GHEA Grapalat" w:hAnsi="GHEA Grapalat"/>
                <w:b/>
                <w:color w:val="000000"/>
                <w:sz w:val="24"/>
                <w:szCs w:val="24"/>
                <w:lang w:val="hy-AM"/>
              </w:rPr>
              <w:t>08</w:t>
            </w:r>
            <w:r w:rsidR="00D21161" w:rsidRPr="00BF2458">
              <w:rPr>
                <w:rFonts w:ascii="GHEA Grapalat" w:hAnsi="GHEA Grapalat"/>
                <w:b/>
                <w:color w:val="000000"/>
                <w:sz w:val="24"/>
                <w:szCs w:val="24"/>
                <w:lang w:val="hy-AM"/>
              </w:rPr>
              <w:t>.0</w:t>
            </w:r>
            <w:r>
              <w:rPr>
                <w:rFonts w:ascii="GHEA Grapalat" w:hAnsi="GHEA Grapalat"/>
                <w:b/>
                <w:color w:val="000000"/>
                <w:sz w:val="24"/>
                <w:szCs w:val="24"/>
                <w:lang w:val="hy-AM"/>
              </w:rPr>
              <w:t>6</w:t>
            </w:r>
            <w:r w:rsidR="00D21161" w:rsidRPr="00BF2458">
              <w:rPr>
                <w:rFonts w:ascii="GHEA Grapalat" w:hAnsi="GHEA Grapalat"/>
                <w:b/>
                <w:color w:val="000000"/>
                <w:sz w:val="24"/>
                <w:szCs w:val="24"/>
                <w:lang w:val="hy-AM"/>
              </w:rPr>
              <w:t>.2026</w:t>
            </w:r>
          </w:p>
        </w:tc>
      </w:tr>
      <w:tr w:rsidR="00D21161" w:rsidRPr="00BF2458" w14:paraId="39F65226" w14:textId="77777777" w:rsidTr="00C87E48">
        <w:tblPrEx>
          <w:jc w:val="left"/>
        </w:tblPrEx>
        <w:trPr>
          <w:gridAfter w:val="1"/>
          <w:wAfter w:w="12" w:type="dxa"/>
          <w:trHeight w:val="285"/>
        </w:trPr>
        <w:tc>
          <w:tcPr>
            <w:tcW w:w="11719" w:type="dxa"/>
            <w:gridSpan w:val="4"/>
            <w:vMerge/>
            <w:tcBorders>
              <w:left w:val="single" w:sz="4" w:space="0" w:color="auto"/>
              <w:right w:val="single" w:sz="4" w:space="0" w:color="auto"/>
            </w:tcBorders>
            <w:shd w:val="clear" w:color="auto" w:fill="D9D9D9"/>
          </w:tcPr>
          <w:p w14:paraId="1E99E2CF" w14:textId="77777777" w:rsidR="00D21161" w:rsidRPr="00BF2458" w:rsidRDefault="00D21161" w:rsidP="007529B3">
            <w:pPr>
              <w:tabs>
                <w:tab w:val="left" w:pos="5805"/>
              </w:tabs>
              <w:rPr>
                <w:rFonts w:ascii="GHEA Grapalat" w:hAnsi="GHEA Grapalat"/>
                <w:b/>
                <w:color w:val="000000"/>
                <w:sz w:val="24"/>
                <w:szCs w:val="24"/>
                <w:lang w:val="hy-AM"/>
              </w:rPr>
            </w:pPr>
          </w:p>
        </w:tc>
        <w:tc>
          <w:tcPr>
            <w:tcW w:w="3452" w:type="dxa"/>
            <w:gridSpan w:val="3"/>
            <w:tcBorders>
              <w:top w:val="single" w:sz="4" w:space="0" w:color="auto"/>
              <w:left w:val="single" w:sz="4" w:space="0" w:color="auto"/>
              <w:bottom w:val="single" w:sz="4" w:space="0" w:color="auto"/>
              <w:right w:val="single" w:sz="4" w:space="0" w:color="auto"/>
            </w:tcBorders>
            <w:shd w:val="clear" w:color="auto" w:fill="D9D9D9"/>
          </w:tcPr>
          <w:p w14:paraId="109EDFA4" w14:textId="26D2523F" w:rsidR="00D21161" w:rsidRPr="00BF2458" w:rsidRDefault="00D21161" w:rsidP="00FA3902">
            <w:pPr>
              <w:tabs>
                <w:tab w:val="left" w:pos="5805"/>
              </w:tabs>
              <w:jc w:val="center"/>
              <w:rPr>
                <w:rFonts w:ascii="GHEA Grapalat" w:hAnsi="GHEA Grapalat"/>
                <w:b/>
                <w:color w:val="000000"/>
                <w:sz w:val="24"/>
                <w:szCs w:val="24"/>
                <w:lang w:val="hy-AM"/>
              </w:rPr>
            </w:pPr>
            <w:r w:rsidRPr="00BF2458">
              <w:rPr>
                <w:rFonts w:ascii="GHEA Grapalat" w:hAnsi="GHEA Grapalat"/>
                <w:b/>
                <w:color w:val="000000"/>
                <w:sz w:val="24"/>
                <w:szCs w:val="24"/>
                <w:lang w:val="hy-AM"/>
              </w:rPr>
              <w:t xml:space="preserve">N </w:t>
            </w:r>
            <w:r w:rsidR="00325203" w:rsidRPr="00325203">
              <w:rPr>
                <w:rFonts w:ascii="GHEA Grapalat" w:hAnsi="GHEA Grapalat"/>
                <w:b/>
                <w:color w:val="000000"/>
                <w:sz w:val="24"/>
                <w:szCs w:val="24"/>
                <w:lang w:val="hy-AM"/>
              </w:rPr>
              <w:t>/10.1.3/29581-2026</w:t>
            </w:r>
          </w:p>
        </w:tc>
      </w:tr>
      <w:tr w:rsidR="00325203" w:rsidRPr="00FA3902" w14:paraId="2C896577"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200E7687"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Sylfaen"/>
                <w:noProof/>
                <w:sz w:val="24"/>
                <w:szCs w:val="24"/>
                <w:lang w:val="hy-AM"/>
              </w:rPr>
            </w:pPr>
            <w:r w:rsidRPr="004979FD">
              <w:rPr>
                <w:rFonts w:ascii="GHEA Grapalat" w:eastAsia="Times New Roman" w:hAnsi="GHEA Grapalat" w:cs="Sylfaen"/>
                <w:noProof/>
                <w:sz w:val="24"/>
                <w:szCs w:val="24"/>
                <w:lang w:val="hy-AM"/>
              </w:rPr>
              <w:lastRenderedPageBreak/>
              <w:t xml:space="preserve">Ի պատասխան Ձեր՝ 2026 թվականի մայիսի 25-ի թիվ </w:t>
            </w:r>
            <w:r w:rsidRPr="004979FD">
              <w:rPr>
                <w:rFonts w:ascii="GHEA Grapalat" w:eastAsia="Times New Roman" w:hAnsi="GHEA Grapalat" w:cs="Times Armenian"/>
                <w:color w:val="000000"/>
                <w:sz w:val="24"/>
                <w:szCs w:val="24"/>
                <w:shd w:val="clear" w:color="auto" w:fill="FFFFFF"/>
                <w:lang w:val="hy-AM"/>
              </w:rPr>
              <w:t xml:space="preserve">01/9.1/17704-2026 </w:t>
            </w:r>
            <w:r w:rsidRPr="004979FD">
              <w:rPr>
                <w:rFonts w:ascii="GHEA Grapalat" w:eastAsia="Times New Roman" w:hAnsi="GHEA Grapalat" w:cs="Sylfaen"/>
                <w:noProof/>
                <w:sz w:val="24"/>
                <w:szCs w:val="24"/>
                <w:lang w:val="hy-AM"/>
              </w:rPr>
              <w:t xml:space="preserve">գրության՝ հայտնում ենք, որ Արդարադատության նախարարությունն ուսումնասիրել </w:t>
            </w:r>
            <w:bookmarkStart w:id="7" w:name="_Hlk216447660"/>
            <w:r w:rsidRPr="004979FD">
              <w:rPr>
                <w:rFonts w:ascii="GHEA Grapalat" w:eastAsia="Times New Roman" w:hAnsi="GHEA Grapalat" w:cs="Sylfaen"/>
                <w:noProof/>
                <w:sz w:val="24"/>
                <w:szCs w:val="24"/>
                <w:lang w:val="hy-AM"/>
              </w:rPr>
              <w:t xml:space="preserve">է </w:t>
            </w:r>
            <w:bookmarkEnd w:id="7"/>
            <w:r w:rsidRPr="004979FD">
              <w:rPr>
                <w:rFonts w:ascii="GHEA Grapalat" w:eastAsia="Times New Roman" w:hAnsi="GHEA Grapalat" w:cs="Times Armenian"/>
                <w:color w:val="000000"/>
                <w:sz w:val="24"/>
                <w:szCs w:val="24"/>
                <w:shd w:val="clear" w:color="auto" w:fill="FFFFFF"/>
                <w:lang w:val="hy-AM"/>
              </w:rPr>
              <w:t xml:space="preserve">«Հայաստանի Հանրապետության գիտությունների ազգային ակադեմիայի կանոնադրությունը հաստատելու մասին» Կառավարության որոշման լրամշակված նախագիծը </w:t>
            </w:r>
            <w:r w:rsidRPr="004979FD">
              <w:rPr>
                <w:rFonts w:ascii="GHEA Grapalat" w:eastAsia="Times New Roman" w:hAnsi="GHEA Grapalat" w:cs="Sylfaen"/>
                <w:noProof/>
                <w:sz w:val="24"/>
                <w:szCs w:val="24"/>
                <w:lang w:val="hy-AM"/>
              </w:rPr>
              <w:t>(այսուհետ՝ Նախագիծ), որի վերաբերյալ ներկայացվում են հետևյալ դիտարկումները և առաջարկությունները.</w:t>
            </w:r>
          </w:p>
          <w:p w14:paraId="17DFC513" w14:textId="142434A1" w:rsidR="00325203" w:rsidRPr="00FC2D74"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Sylfaen"/>
                <w:noProof/>
                <w:sz w:val="24"/>
                <w:szCs w:val="24"/>
                <w:lang w:val="hy-AM"/>
              </w:rPr>
              <w:t>1</w:t>
            </w:r>
            <w:r w:rsidRPr="004979FD">
              <w:rPr>
                <w:rFonts w:ascii="Cambria Math" w:eastAsia="Times New Roman" w:hAnsi="Cambria Math" w:cs="Cambria Math"/>
                <w:noProof/>
                <w:sz w:val="24"/>
                <w:szCs w:val="24"/>
                <w:lang w:val="hy-AM"/>
              </w:rPr>
              <w:t>․</w:t>
            </w:r>
            <w:r w:rsidRPr="004979FD">
              <w:rPr>
                <w:rFonts w:ascii="GHEA Grapalat" w:eastAsia="Times New Roman" w:hAnsi="GHEA Grapalat" w:cs="Cambria Math"/>
                <w:noProof/>
                <w:sz w:val="24"/>
                <w:szCs w:val="24"/>
                <w:lang w:val="hy-AM"/>
              </w:rPr>
              <w:t xml:space="preserve"> Նախագծի առաջին էջի վերևի աջ անկյունում նշված «Նածագիծ» բառն առաջարկվում է փոխարինել «ՆԱԽԱԳԻԾ» բառով՝ </w:t>
            </w:r>
            <w:r w:rsidRPr="004979FD">
              <w:rPr>
                <w:rFonts w:ascii="GHEA Grapalat" w:eastAsia="Times New Roman" w:hAnsi="GHEA Grapalat" w:cs="GHEA Grapalat"/>
                <w:sz w:val="24"/>
                <w:szCs w:val="24"/>
                <w:lang w:val="hy-AM" w:eastAsia="en-US"/>
              </w:rPr>
              <w:t xml:space="preserve">նկատի ունենալով </w:t>
            </w:r>
            <w:r w:rsidRPr="004979FD">
              <w:rPr>
                <w:rFonts w:ascii="GHEA Grapalat" w:eastAsia="Calibri" w:hAnsi="GHEA Grapalat"/>
                <w:sz w:val="24"/>
                <w:szCs w:val="24"/>
                <w:lang w:val="hy-AM"/>
              </w:rPr>
              <w:t xml:space="preserve">«Նորմատիվ իրավական ակտերի մասին» օրենքի </w:t>
            </w:r>
            <w:r w:rsidRPr="004979FD">
              <w:rPr>
                <w:rFonts w:ascii="GHEA Grapalat" w:eastAsia="Times New Roman" w:hAnsi="GHEA Grapalat" w:cs="GHEA Grapalat"/>
                <w:sz w:val="24"/>
                <w:szCs w:val="24"/>
                <w:lang w:val="hy-AM" w:eastAsia="en-US"/>
              </w:rPr>
              <w:t>21-րդ հոդվածի 7-րդ մասի պահանջը։</w:t>
            </w:r>
          </w:p>
        </w:tc>
        <w:tc>
          <w:tcPr>
            <w:tcW w:w="6676" w:type="dxa"/>
            <w:gridSpan w:val="5"/>
            <w:tcBorders>
              <w:top w:val="single" w:sz="4" w:space="0" w:color="auto"/>
              <w:left w:val="single" w:sz="4" w:space="0" w:color="auto"/>
              <w:bottom w:val="single" w:sz="4" w:space="0" w:color="auto"/>
              <w:right w:val="single" w:sz="4" w:space="0" w:color="auto"/>
            </w:tcBorders>
          </w:tcPr>
          <w:p w14:paraId="1D1831BD" w14:textId="77777777" w:rsidR="00712BF4" w:rsidRDefault="00712BF4" w:rsidP="00455B6E">
            <w:pPr>
              <w:tabs>
                <w:tab w:val="left" w:pos="5805"/>
              </w:tabs>
              <w:rPr>
                <w:rFonts w:ascii="GHEA Grapalat" w:hAnsi="GHEA Grapalat"/>
                <w:b/>
                <w:color w:val="000000"/>
                <w:sz w:val="24"/>
                <w:szCs w:val="24"/>
                <w:lang w:val="hy-AM"/>
              </w:rPr>
            </w:pPr>
          </w:p>
          <w:p w14:paraId="55E2D689" w14:textId="77777777" w:rsidR="00712BF4" w:rsidRDefault="00712BF4" w:rsidP="00455B6E">
            <w:pPr>
              <w:tabs>
                <w:tab w:val="left" w:pos="5805"/>
              </w:tabs>
              <w:rPr>
                <w:rFonts w:ascii="GHEA Grapalat" w:hAnsi="GHEA Grapalat"/>
                <w:b/>
                <w:color w:val="000000"/>
                <w:sz w:val="24"/>
                <w:szCs w:val="24"/>
                <w:lang w:val="hy-AM"/>
              </w:rPr>
            </w:pPr>
          </w:p>
          <w:p w14:paraId="7FCD46C8" w14:textId="77777777" w:rsidR="00712BF4" w:rsidRDefault="00712BF4" w:rsidP="00455B6E">
            <w:pPr>
              <w:tabs>
                <w:tab w:val="left" w:pos="5805"/>
              </w:tabs>
              <w:rPr>
                <w:rFonts w:ascii="GHEA Grapalat" w:hAnsi="GHEA Grapalat"/>
                <w:b/>
                <w:color w:val="000000"/>
                <w:sz w:val="24"/>
                <w:szCs w:val="24"/>
                <w:lang w:val="hy-AM"/>
              </w:rPr>
            </w:pPr>
          </w:p>
          <w:p w14:paraId="7B4B4275" w14:textId="77777777" w:rsidR="00712BF4" w:rsidRDefault="00712BF4" w:rsidP="00455B6E">
            <w:pPr>
              <w:tabs>
                <w:tab w:val="left" w:pos="5805"/>
              </w:tabs>
              <w:rPr>
                <w:rFonts w:ascii="GHEA Grapalat" w:hAnsi="GHEA Grapalat"/>
                <w:b/>
                <w:color w:val="000000"/>
                <w:sz w:val="24"/>
                <w:szCs w:val="24"/>
                <w:lang w:val="hy-AM"/>
              </w:rPr>
            </w:pPr>
          </w:p>
          <w:p w14:paraId="16ADF495" w14:textId="77777777" w:rsidR="00712BF4" w:rsidRDefault="00712BF4" w:rsidP="00455B6E">
            <w:pPr>
              <w:tabs>
                <w:tab w:val="left" w:pos="5805"/>
              </w:tabs>
              <w:rPr>
                <w:rFonts w:ascii="GHEA Grapalat" w:hAnsi="GHEA Grapalat"/>
                <w:b/>
                <w:color w:val="000000"/>
                <w:sz w:val="24"/>
                <w:szCs w:val="24"/>
                <w:lang w:val="hy-AM"/>
              </w:rPr>
            </w:pPr>
          </w:p>
          <w:p w14:paraId="74D925DC" w14:textId="77777777" w:rsidR="00712BF4" w:rsidRDefault="00712BF4" w:rsidP="00455B6E">
            <w:pPr>
              <w:tabs>
                <w:tab w:val="left" w:pos="5805"/>
              </w:tabs>
              <w:rPr>
                <w:rFonts w:ascii="GHEA Grapalat" w:hAnsi="GHEA Grapalat"/>
                <w:b/>
                <w:color w:val="000000"/>
                <w:sz w:val="24"/>
                <w:szCs w:val="24"/>
                <w:lang w:val="hy-AM"/>
              </w:rPr>
            </w:pPr>
          </w:p>
          <w:p w14:paraId="784C97D1" w14:textId="77777777" w:rsidR="00325203" w:rsidRDefault="00325203" w:rsidP="00455B6E">
            <w:pPr>
              <w:tabs>
                <w:tab w:val="left" w:pos="5805"/>
              </w:tabs>
              <w:rPr>
                <w:rFonts w:ascii="GHEA Grapalat" w:hAnsi="GHEA Grapalat"/>
                <w:b/>
                <w:color w:val="000000"/>
                <w:sz w:val="24"/>
                <w:szCs w:val="24"/>
                <w:lang w:val="hy-AM"/>
              </w:rPr>
            </w:pPr>
            <w:r w:rsidRPr="00BF2458">
              <w:rPr>
                <w:rFonts w:ascii="GHEA Grapalat" w:hAnsi="GHEA Grapalat"/>
                <w:b/>
                <w:color w:val="000000"/>
                <w:sz w:val="24"/>
                <w:szCs w:val="24"/>
                <w:lang w:val="hy-AM"/>
              </w:rPr>
              <w:t>Ընդունվել է։</w:t>
            </w:r>
          </w:p>
          <w:p w14:paraId="7E981C7A" w14:textId="4F740DF8" w:rsidR="00712BF4" w:rsidRPr="00712BF4" w:rsidRDefault="00712BF4" w:rsidP="00455B6E">
            <w:pPr>
              <w:tabs>
                <w:tab w:val="left" w:pos="5805"/>
              </w:tabs>
              <w:rPr>
                <w:rFonts w:ascii="GHEA Grapalat" w:hAnsi="GHEA Grapalat"/>
                <w:color w:val="000000"/>
                <w:sz w:val="24"/>
                <w:szCs w:val="24"/>
                <w:lang w:val="hy-AM"/>
              </w:rPr>
            </w:pPr>
            <w:r w:rsidRPr="00712BF4">
              <w:rPr>
                <w:rFonts w:ascii="GHEA Grapalat" w:hAnsi="GHEA Grapalat"/>
                <w:color w:val="000000"/>
                <w:sz w:val="24"/>
                <w:szCs w:val="24"/>
                <w:lang w:val="hy-AM"/>
              </w:rPr>
              <w:t>Կատարվել է համապատասխան փոփոխություն:</w:t>
            </w:r>
          </w:p>
        </w:tc>
      </w:tr>
      <w:tr w:rsidR="00325203" w:rsidRPr="00FA3902" w14:paraId="2C06DCB4"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356F1D06"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GHEA Grapalat"/>
                <w:sz w:val="24"/>
                <w:szCs w:val="24"/>
                <w:lang w:val="hy-AM" w:eastAsia="en-US"/>
              </w:rPr>
              <w:t>2</w:t>
            </w:r>
            <w:r w:rsidRPr="004979FD">
              <w:rPr>
                <w:rFonts w:ascii="Cambria Math" w:eastAsia="Times New Roman" w:hAnsi="Cambria Math" w:cs="Cambria Math"/>
                <w:sz w:val="24"/>
                <w:szCs w:val="24"/>
                <w:lang w:val="hy-AM" w:eastAsia="en-US"/>
              </w:rPr>
              <w:t>․</w:t>
            </w:r>
            <w:r w:rsidRPr="004979FD">
              <w:rPr>
                <w:rFonts w:ascii="GHEA Grapalat" w:eastAsia="Times New Roman" w:hAnsi="GHEA Grapalat" w:cs="Cambria Math"/>
                <w:sz w:val="24"/>
                <w:szCs w:val="24"/>
                <w:lang w:val="hy-AM" w:eastAsia="en-US"/>
              </w:rPr>
              <w:t xml:space="preserve"> </w:t>
            </w:r>
            <w:r w:rsidRPr="004979FD">
              <w:rPr>
                <w:rFonts w:ascii="GHEA Grapalat" w:eastAsia="Times New Roman" w:hAnsi="GHEA Grapalat" w:cs="GHEA Grapalat"/>
                <w:sz w:val="24"/>
                <w:szCs w:val="24"/>
                <w:lang w:val="hy-AM" w:eastAsia="en-US"/>
              </w:rPr>
              <w:t xml:space="preserve">Նախագծով նախատեսվում է հաստատել Հայաստանի Հանրապետության գիտությունների ազգային ակադեմիայի (այսուհետ՝ Ակադեմիա) կանոնադրությունը։ Նախագծի նախաբանում որպես լիազորող նորմեր, ի թիվս այլնի, վկայակոչված են «Բարձրագույն կրթության և գիտության մասին» օրենքի 9-րդ հոդվածի 1-ին և 4-րդ մասերը։ Հարկ է նկատել, որ նշված օրենքի 9-րդ հոդվածի 1-ին մասը սահմանում է </w:t>
            </w:r>
            <w:r w:rsidRPr="004979FD">
              <w:rPr>
                <w:rFonts w:ascii="GHEA Grapalat" w:eastAsia="Times New Roman" w:hAnsi="GHEA Grapalat" w:cs="GHEA Grapalat"/>
                <w:sz w:val="24"/>
                <w:szCs w:val="24"/>
                <w:lang w:val="hy-AM" w:eastAsia="en-US"/>
              </w:rPr>
              <w:lastRenderedPageBreak/>
              <w:t xml:space="preserve">Ակադեմիայի կարգավիճակը և, ըստ էության, չի հանդիսանում Նախագծով նախատեսված իրավական ակտի ընդունման համար լիազորող նորմ։ </w:t>
            </w:r>
          </w:p>
          <w:p w14:paraId="02B941C2"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GHEA Grapalat"/>
                <w:sz w:val="24"/>
                <w:szCs w:val="24"/>
                <w:lang w:val="hy-AM" w:eastAsia="en-US"/>
              </w:rPr>
              <w:t xml:space="preserve">Բացի այդ, Նախագծի ընդունման համար վկայակոչված իրավական հիմքերի և Նախագծի դրույթների համադրված ուսումնասիրությունից պարզ է դառնում, որ Նախագծի նախաբանում նշված իրավական հիմքերից ոչ բոլորն են առնչվում Նախագծի կարգավորման առարկային և ըստ այդմ՝ վերջիններիս դիտարկումը որպես լիազորող նորմեր կարող են առաջացնել Նախագծով սահմանվող նորմերի իրավաչափության և իրավական հիմնավորվածության խնդիրներ։ </w:t>
            </w:r>
          </w:p>
          <w:p w14:paraId="181C5A0A"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GHEA Grapalat"/>
                <w:sz w:val="24"/>
                <w:szCs w:val="24"/>
                <w:lang w:val="hy-AM" w:eastAsia="en-US"/>
              </w:rPr>
              <w:t xml:space="preserve">Մասնավորապես, որպես լիազորող նորմ վկայակոչված է նաև «Պետական գույքի կառավարման մասին» օրենքի 30-րդ հոդվածի 2-րդ մասի 3-րդ կետը, որի համաձայն՝ Կառավարության որոշմամբ սահմանված կարգով պետական գույքն անհատույց օգտագործման իրավունքով կարող է տրամադրվել նաև </w:t>
            </w:r>
            <w:r w:rsidRPr="004979FD">
              <w:rPr>
                <w:rFonts w:ascii="GHEA Grapalat" w:eastAsia="Times New Roman" w:hAnsi="GHEA Grapalat" w:cs="GHEA Grapalat"/>
                <w:b/>
                <w:sz w:val="24"/>
                <w:szCs w:val="24"/>
                <w:lang w:val="hy-AM" w:eastAsia="en-US"/>
              </w:rPr>
              <w:t>հասարակական կազմակերպություններին և հիմնադրամներին</w:t>
            </w:r>
            <w:r w:rsidRPr="004979FD">
              <w:rPr>
                <w:rFonts w:ascii="GHEA Grapalat" w:eastAsia="Times New Roman" w:hAnsi="GHEA Grapalat" w:cs="GHEA Grapalat"/>
                <w:sz w:val="24"/>
                <w:szCs w:val="24"/>
                <w:lang w:val="hy-AM" w:eastAsia="en-US"/>
              </w:rPr>
              <w:t xml:space="preserve">։ Նույն տրամաբանությամբ, Կառավարության 2023 թվականի ապրիլի 21-ի թիվ 595-Ն որոշմամբ հաստատված պետական գույքի անհատույց օգտագործման տրամադրման կարգի 4-րդ կետի 1-ին ենթակետը վերաբերում է նշված կազմակերպաիրավական ձևն ունեցող սուբյեկտներին պետական գույք տրամադրելու պայմաններին և ժամկետներին։ Այս առումով հարկ է նկատել, որ «Բարձրագույն կրթության </w:t>
            </w:r>
            <w:r w:rsidRPr="004979FD">
              <w:rPr>
                <w:rFonts w:ascii="GHEA Grapalat" w:eastAsia="Times New Roman" w:hAnsi="GHEA Grapalat" w:cs="GHEA Grapalat"/>
                <w:sz w:val="24"/>
                <w:szCs w:val="24"/>
                <w:lang w:val="hy-AM" w:eastAsia="en-US"/>
              </w:rPr>
              <w:lastRenderedPageBreak/>
              <w:t xml:space="preserve">և գիտության մասին» օրենքի 9-րդ հոդվածի 1-ին մասի համաձայն՝ Ակադեմիան ինքնակառավարվող </w:t>
            </w:r>
            <w:r w:rsidRPr="004979FD">
              <w:rPr>
                <w:rFonts w:ascii="GHEA Grapalat" w:eastAsia="Times New Roman" w:hAnsi="GHEA Grapalat" w:cs="GHEA Grapalat"/>
                <w:b/>
                <w:sz w:val="24"/>
                <w:szCs w:val="24"/>
                <w:lang w:val="hy-AM" w:eastAsia="en-US"/>
              </w:rPr>
              <w:t>իրավաբանական անձ հանդիսացող ոչ առևտրային կազմակերպություն է</w:t>
            </w:r>
            <w:r w:rsidRPr="004979FD">
              <w:rPr>
                <w:rFonts w:ascii="GHEA Grapalat" w:eastAsia="Times New Roman" w:hAnsi="GHEA Grapalat" w:cs="GHEA Grapalat"/>
                <w:sz w:val="24"/>
                <w:szCs w:val="24"/>
                <w:lang w:val="hy-AM" w:eastAsia="en-US"/>
              </w:rPr>
              <w:t xml:space="preserve">։ </w:t>
            </w:r>
          </w:p>
          <w:p w14:paraId="12B6EBB5"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GHEA Grapalat"/>
                <w:sz w:val="24"/>
                <w:szCs w:val="24"/>
                <w:lang w:val="hy-AM" w:eastAsia="en-US"/>
              </w:rPr>
              <w:t>Ելնելով վերոգրյալ նորմերի վերլուծությունից` ստացվում է, որ Ակադեմիան օրենքով չի հանդիսանում «Պետական գույքի կառավարման մասին» օրենքի 30-րդ հոդվածի 2-րդ մասի 3-րդ կետով նախատեսված կազմակերպաիրավական ձև ունեցող իրավաբանական անձ, ինչով պայմանավորված էլ՝ Նախագծի նախաբանում վկայակոչված «Պետական գույքի կառավարման մասին» օրենքի 30-րդ հոդվածի 2-րդ մասի 3-րդ կետը</w:t>
            </w:r>
            <w:r w:rsidRPr="004979FD" w:rsidDel="002F02F0">
              <w:rPr>
                <w:rFonts w:ascii="GHEA Grapalat" w:eastAsia="Times New Roman" w:hAnsi="GHEA Grapalat" w:cs="GHEA Grapalat"/>
                <w:sz w:val="24"/>
                <w:szCs w:val="24"/>
                <w:lang w:val="hy-AM" w:eastAsia="en-US"/>
              </w:rPr>
              <w:t xml:space="preserve"> </w:t>
            </w:r>
            <w:r w:rsidRPr="004979FD">
              <w:rPr>
                <w:rFonts w:ascii="GHEA Grapalat" w:eastAsia="Times New Roman" w:hAnsi="GHEA Grapalat" w:cs="GHEA Grapalat"/>
                <w:sz w:val="24"/>
                <w:szCs w:val="24"/>
                <w:lang w:val="hy-AM" w:eastAsia="en-US"/>
              </w:rPr>
              <w:t>չի ապահովում քննարկման առարկա գործընթացի իրավաչափությունը։</w:t>
            </w:r>
          </w:p>
          <w:p w14:paraId="0E7D4078"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GHEA Grapalat"/>
                <w:sz w:val="24"/>
                <w:szCs w:val="24"/>
                <w:lang w:val="hy-AM" w:eastAsia="en-US"/>
              </w:rPr>
              <w:t>Միաժամանակ, Քաղաքացիական օրենսգրքի 685-րդ և 688-րդ հոդվածների բովանդակային ուսումնասիրությունից հետևում է, որ վերջիններս նույնպես չեն հանդիսանում լիազորող նորմեր։</w:t>
            </w:r>
          </w:p>
          <w:p w14:paraId="783A639A" w14:textId="4653694A" w:rsidR="00325203" w:rsidRPr="00FC2D74"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GHEA Grapalat"/>
                <w:sz w:val="24"/>
                <w:szCs w:val="24"/>
                <w:lang w:val="hy-AM" w:eastAsia="en-US"/>
              </w:rPr>
              <w:t xml:space="preserve">Հետևաբար` առաջարկվում է վերանայել Նախագծի նախաբանը՝ ապահովելով պատշաճ իրավական հիմքերի նախատեսումը։ </w:t>
            </w:r>
          </w:p>
        </w:tc>
        <w:tc>
          <w:tcPr>
            <w:tcW w:w="6676" w:type="dxa"/>
            <w:gridSpan w:val="5"/>
            <w:tcBorders>
              <w:top w:val="single" w:sz="4" w:space="0" w:color="auto"/>
              <w:left w:val="single" w:sz="4" w:space="0" w:color="auto"/>
              <w:bottom w:val="single" w:sz="4" w:space="0" w:color="auto"/>
              <w:right w:val="single" w:sz="4" w:space="0" w:color="auto"/>
            </w:tcBorders>
          </w:tcPr>
          <w:p w14:paraId="19E19B9D" w14:textId="5BE37762" w:rsidR="00712BF4" w:rsidRDefault="00712BF4" w:rsidP="00712BF4">
            <w:pPr>
              <w:tabs>
                <w:tab w:val="left" w:pos="5805"/>
              </w:tabs>
              <w:rPr>
                <w:rFonts w:ascii="GHEA Grapalat" w:hAnsi="GHEA Grapalat"/>
                <w:b/>
                <w:color w:val="000000"/>
                <w:sz w:val="24"/>
                <w:szCs w:val="24"/>
                <w:lang w:val="hy-AM"/>
              </w:rPr>
            </w:pPr>
            <w:r>
              <w:rPr>
                <w:rFonts w:ascii="GHEA Grapalat" w:hAnsi="GHEA Grapalat"/>
                <w:b/>
                <w:color w:val="000000"/>
                <w:sz w:val="24"/>
                <w:szCs w:val="24"/>
                <w:lang w:val="hy-AM"/>
              </w:rPr>
              <w:lastRenderedPageBreak/>
              <w:t>Չի ը</w:t>
            </w:r>
            <w:r w:rsidRPr="00BF2458">
              <w:rPr>
                <w:rFonts w:ascii="GHEA Grapalat" w:hAnsi="GHEA Grapalat"/>
                <w:b/>
                <w:color w:val="000000"/>
                <w:sz w:val="24"/>
                <w:szCs w:val="24"/>
                <w:lang w:val="hy-AM"/>
              </w:rPr>
              <w:t>նդունվել։</w:t>
            </w:r>
          </w:p>
          <w:p w14:paraId="622AC3A8" w14:textId="1EF3EC18" w:rsidR="00712BF4" w:rsidRDefault="00712BF4" w:rsidP="00712BF4">
            <w:pPr>
              <w:shd w:val="clear" w:color="auto" w:fill="FFFFFF"/>
              <w:spacing w:after="0" w:line="360" w:lineRule="auto"/>
              <w:jc w:val="both"/>
              <w:rPr>
                <w:rFonts w:ascii="GHEA Grapalat" w:eastAsia="Times New Roman" w:hAnsi="GHEA Grapalat" w:cstheme="minorHAnsi"/>
                <w:bCs/>
                <w:sz w:val="24"/>
                <w:szCs w:val="24"/>
                <w:shd w:val="clear" w:color="auto" w:fill="FFFFFF"/>
                <w:lang w:val="hy-AM"/>
              </w:rPr>
            </w:pPr>
            <w:r w:rsidRPr="00970122">
              <w:rPr>
                <w:rFonts w:ascii="GHEA Grapalat" w:hAnsi="GHEA Grapalat" w:cstheme="minorHAnsi"/>
                <w:sz w:val="24"/>
                <w:szCs w:val="24"/>
                <w:lang w:val="hy-AM"/>
              </w:rPr>
              <w:t xml:space="preserve">Հաշվի առնելով, որ «Բարձրագույն կրթության և գիտության մասին» օրենքի 9-րդ հոդվածի 1-ին </w:t>
            </w:r>
            <w:r w:rsidRPr="00970122">
              <w:rPr>
                <w:rFonts w:ascii="GHEA Grapalat" w:eastAsia="Times New Roman" w:hAnsi="GHEA Grapalat" w:cstheme="minorHAnsi"/>
                <w:bCs/>
                <w:sz w:val="24"/>
                <w:szCs w:val="24"/>
                <w:shd w:val="clear" w:color="auto" w:fill="FFFFFF"/>
                <w:lang w:val="hy-AM"/>
              </w:rPr>
              <w:t xml:space="preserve">մասում է նշվում </w:t>
            </w:r>
            <w:r>
              <w:rPr>
                <w:rFonts w:ascii="GHEA Grapalat" w:eastAsia="Times New Roman" w:hAnsi="GHEA Grapalat" w:cstheme="minorHAnsi"/>
                <w:bCs/>
                <w:sz w:val="24"/>
                <w:szCs w:val="24"/>
                <w:shd w:val="clear" w:color="auto" w:fill="FFFFFF"/>
                <w:lang w:val="hy-AM"/>
              </w:rPr>
              <w:t>ՈԱԿ-ի</w:t>
            </w:r>
            <w:r w:rsidRPr="00970122">
              <w:rPr>
                <w:rFonts w:ascii="GHEA Grapalat" w:eastAsia="Times New Roman" w:hAnsi="GHEA Grapalat" w:cstheme="minorHAnsi"/>
                <w:bCs/>
                <w:sz w:val="24"/>
                <w:szCs w:val="24"/>
                <w:shd w:val="clear" w:color="auto" w:fill="FFFFFF"/>
                <w:lang w:val="hy-AM"/>
              </w:rPr>
              <w:t xml:space="preserve"> կարգավիճակով ակադեմիայի՝ Կառավարության կողմից հիմնադրվելու մասին դրույթը:</w:t>
            </w:r>
          </w:p>
          <w:p w14:paraId="0EB50BA5" w14:textId="528C71E3" w:rsidR="00630050" w:rsidRDefault="00630050" w:rsidP="00712BF4">
            <w:pPr>
              <w:shd w:val="clear" w:color="auto" w:fill="FFFFFF"/>
              <w:spacing w:after="0" w:line="360" w:lineRule="auto"/>
              <w:jc w:val="both"/>
              <w:rPr>
                <w:rFonts w:ascii="GHEA Grapalat" w:eastAsia="Times New Roman" w:hAnsi="GHEA Grapalat" w:cstheme="minorHAnsi"/>
                <w:bCs/>
                <w:sz w:val="24"/>
                <w:szCs w:val="24"/>
                <w:shd w:val="clear" w:color="auto" w:fill="FFFFFF"/>
                <w:lang w:val="hy-AM"/>
              </w:rPr>
            </w:pPr>
          </w:p>
          <w:p w14:paraId="70F9ED19" w14:textId="3F09DDE8" w:rsidR="00630050" w:rsidRDefault="00630050" w:rsidP="00712BF4">
            <w:pPr>
              <w:shd w:val="clear" w:color="auto" w:fill="FFFFFF"/>
              <w:spacing w:after="0" w:line="360" w:lineRule="auto"/>
              <w:jc w:val="both"/>
              <w:rPr>
                <w:rFonts w:ascii="GHEA Grapalat" w:eastAsia="Times New Roman" w:hAnsi="GHEA Grapalat" w:cstheme="minorHAnsi"/>
                <w:bCs/>
                <w:sz w:val="24"/>
                <w:szCs w:val="24"/>
                <w:shd w:val="clear" w:color="auto" w:fill="FFFFFF"/>
                <w:lang w:val="hy-AM"/>
              </w:rPr>
            </w:pPr>
          </w:p>
          <w:p w14:paraId="7892D0A3" w14:textId="59DC9880" w:rsidR="00630050" w:rsidRPr="00630050" w:rsidRDefault="00630050" w:rsidP="00712BF4">
            <w:pPr>
              <w:shd w:val="clear" w:color="auto" w:fill="FFFFFF"/>
              <w:spacing w:after="0" w:line="360" w:lineRule="auto"/>
              <w:jc w:val="both"/>
              <w:rPr>
                <w:rFonts w:ascii="GHEA Grapalat" w:eastAsia="Times New Roman" w:hAnsi="GHEA Grapalat" w:cstheme="minorHAnsi"/>
                <w:b/>
                <w:bCs/>
                <w:sz w:val="24"/>
                <w:szCs w:val="24"/>
                <w:shd w:val="clear" w:color="auto" w:fill="FFFFFF"/>
                <w:lang w:val="hy-AM"/>
              </w:rPr>
            </w:pPr>
            <w:r w:rsidRPr="00630050">
              <w:rPr>
                <w:rFonts w:ascii="GHEA Grapalat" w:eastAsia="Times New Roman" w:hAnsi="GHEA Grapalat" w:cstheme="minorHAnsi"/>
                <w:b/>
                <w:bCs/>
                <w:sz w:val="24"/>
                <w:szCs w:val="24"/>
                <w:shd w:val="clear" w:color="auto" w:fill="FFFFFF"/>
                <w:lang w:val="hy-AM"/>
              </w:rPr>
              <w:lastRenderedPageBreak/>
              <w:t>Ընդունվել է:</w:t>
            </w:r>
          </w:p>
          <w:p w14:paraId="7ED35338" w14:textId="4D5EC894" w:rsidR="00630050" w:rsidRPr="00970122" w:rsidRDefault="00630050" w:rsidP="00712BF4">
            <w:pPr>
              <w:shd w:val="clear" w:color="auto" w:fill="FFFFFF"/>
              <w:spacing w:after="0" w:line="360" w:lineRule="auto"/>
              <w:jc w:val="both"/>
              <w:rPr>
                <w:rFonts w:ascii="GHEA Grapalat" w:eastAsia="Times New Roman" w:hAnsi="GHEA Grapalat" w:cstheme="minorHAnsi"/>
                <w:bCs/>
                <w:sz w:val="24"/>
                <w:szCs w:val="24"/>
                <w:shd w:val="clear" w:color="auto" w:fill="FFFFFF"/>
                <w:lang w:val="hy-AM"/>
              </w:rPr>
            </w:pPr>
            <w:r>
              <w:rPr>
                <w:rFonts w:ascii="GHEA Grapalat" w:eastAsia="Times New Roman" w:hAnsi="GHEA Grapalat" w:cstheme="minorHAnsi"/>
                <w:bCs/>
                <w:sz w:val="24"/>
                <w:szCs w:val="24"/>
                <w:shd w:val="clear" w:color="auto" w:fill="FFFFFF"/>
                <w:lang w:val="hy-AM"/>
              </w:rPr>
              <w:t xml:space="preserve">Նախագծի նախաբանից հանվել են հետևյալ հղումները` </w:t>
            </w:r>
            <w:r w:rsidRPr="00073CE2">
              <w:rPr>
                <w:rFonts w:ascii="GHEA Grapalat" w:eastAsia="Times New Roman" w:hAnsi="GHEA Grapalat" w:cstheme="minorHAnsi"/>
                <w:bCs/>
                <w:sz w:val="24"/>
                <w:szCs w:val="24"/>
                <w:shd w:val="clear" w:color="auto" w:fill="FFFFFF"/>
                <w:lang w:val="hy-AM"/>
              </w:rPr>
              <w:t>«</w:t>
            </w:r>
            <w:r w:rsidRPr="00073CE2">
              <w:rPr>
                <w:rFonts w:ascii="GHEA Grapalat" w:eastAsia="Calibri" w:hAnsi="GHEA Grapalat" w:cs="DejaVuSans-Bold"/>
                <w:bCs/>
                <w:sz w:val="24"/>
                <w:szCs w:val="24"/>
                <w:lang w:val="hy-AM" w:eastAsia="en-US"/>
              </w:rPr>
              <w:t>«Կառավարչական իրավահարաբերությունների կարգավորման մասին» օրենքի 9-րդ հոդվածի 5-րդ մասը, «</w:t>
            </w:r>
            <w:r w:rsidRPr="00073CE2">
              <w:rPr>
                <w:rFonts w:ascii="GHEA Grapalat" w:eastAsia="Calibri" w:hAnsi="GHEA Grapalat" w:cs="Calibri"/>
                <w:sz w:val="24"/>
                <w:szCs w:val="24"/>
                <w:lang w:val="hy-AM" w:eastAsia="en-US"/>
              </w:rPr>
              <w:t>Պետական գույքի կառավարման մասին» օրենքի 30-րդ հոդվածի 2-րդ մասի 3-րդ կետը, Հայաստանի Հանրապետության կառավարության 2023 թվականի ապրիլի 21-ի N</w:t>
            </w:r>
            <w:r w:rsidRPr="00073CE2">
              <w:rPr>
                <w:rFonts w:eastAsia="Calibri" w:cs="Calibri"/>
                <w:sz w:val="24"/>
                <w:szCs w:val="24"/>
                <w:lang w:val="hy-AM" w:eastAsia="en-US"/>
              </w:rPr>
              <w:t> </w:t>
            </w:r>
            <w:r w:rsidRPr="00073CE2">
              <w:rPr>
                <w:rFonts w:ascii="GHEA Grapalat" w:eastAsia="Calibri" w:hAnsi="GHEA Grapalat" w:cs="Calibri"/>
                <w:sz w:val="24"/>
                <w:szCs w:val="24"/>
                <w:lang w:val="hy-AM" w:eastAsia="en-US"/>
              </w:rPr>
              <w:t xml:space="preserve">595-Ն որոշմամբ հաստատված </w:t>
            </w:r>
            <w:r w:rsidRPr="00073CE2">
              <w:rPr>
                <w:rFonts w:ascii="GHEA Grapalat" w:eastAsia="Calibri" w:hAnsi="GHEA Grapalat" w:cs="Calibri"/>
                <w:bCs/>
                <w:sz w:val="24"/>
                <w:szCs w:val="24"/>
                <w:lang w:val="hy-AM" w:eastAsia="en-US"/>
              </w:rPr>
              <w:t>պետական գույքի անհատույց օգտագործման տրամադրման կարգի 4-րդ կետի 1-ին ենթակետ</w:t>
            </w:r>
            <w:r w:rsidRPr="00073CE2">
              <w:rPr>
                <w:rFonts w:ascii="GHEA Grapalat" w:eastAsia="Calibri" w:hAnsi="GHEA Grapalat" w:cs="Arial"/>
                <w:sz w:val="24"/>
                <w:szCs w:val="24"/>
                <w:lang w:val="hy-AM" w:eastAsia="en-US"/>
              </w:rPr>
              <w:t>ը,</w:t>
            </w:r>
            <w:r w:rsidRPr="00073CE2">
              <w:rPr>
                <w:rFonts w:eastAsia="Calibri" w:cs="Arial"/>
                <w:lang w:val="hy-AM" w:eastAsia="en-US"/>
              </w:rPr>
              <w:t xml:space="preserve"> </w:t>
            </w:r>
            <w:r w:rsidRPr="00073CE2">
              <w:rPr>
                <w:rFonts w:ascii="GHEA Grapalat" w:eastAsia="Calibri" w:hAnsi="GHEA Grapalat" w:cs="DejaVuSans-Bold"/>
                <w:bCs/>
                <w:sz w:val="24"/>
                <w:szCs w:val="24"/>
                <w:lang w:val="hy-AM" w:eastAsia="en-US"/>
              </w:rPr>
              <w:t>Հայաստանի Հանրապետության քաղաքացիական օրենսգրքի 685-րդ և 688-րդ հոդվածները</w:t>
            </w:r>
            <w:r w:rsidRPr="00073CE2">
              <w:rPr>
                <w:rFonts w:ascii="GHEA Grapalat" w:eastAsia="Times New Roman" w:hAnsi="GHEA Grapalat" w:cstheme="minorHAnsi"/>
                <w:bCs/>
                <w:sz w:val="24"/>
                <w:szCs w:val="24"/>
                <w:shd w:val="clear" w:color="auto" w:fill="FFFFFF"/>
                <w:lang w:val="hy-AM"/>
              </w:rPr>
              <w:t>»:</w:t>
            </w:r>
          </w:p>
          <w:p w14:paraId="730BF019" w14:textId="77777777" w:rsidR="00325203" w:rsidRPr="00BF2458" w:rsidRDefault="00325203" w:rsidP="00455B6E">
            <w:pPr>
              <w:tabs>
                <w:tab w:val="left" w:pos="5805"/>
              </w:tabs>
              <w:rPr>
                <w:rFonts w:ascii="GHEA Grapalat" w:hAnsi="GHEA Grapalat"/>
                <w:b/>
                <w:color w:val="000000"/>
                <w:sz w:val="24"/>
                <w:szCs w:val="24"/>
                <w:lang w:val="hy-AM"/>
              </w:rPr>
            </w:pPr>
          </w:p>
        </w:tc>
      </w:tr>
      <w:tr w:rsidR="00325203" w:rsidRPr="00FA3902" w14:paraId="7570C74A"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42D86AE9"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GHEA Grapalat"/>
                <w:sz w:val="24"/>
                <w:szCs w:val="24"/>
                <w:lang w:val="hy-AM" w:eastAsia="en-US"/>
              </w:rPr>
              <w:lastRenderedPageBreak/>
              <w:t>3</w:t>
            </w:r>
            <w:r w:rsidRPr="004979FD">
              <w:rPr>
                <w:rFonts w:ascii="Cambria Math" w:eastAsia="Times New Roman" w:hAnsi="Cambria Math" w:cs="Cambria Math"/>
                <w:sz w:val="24"/>
                <w:szCs w:val="24"/>
                <w:lang w:val="hy-AM" w:eastAsia="en-US"/>
              </w:rPr>
              <w:t>․</w:t>
            </w:r>
            <w:r w:rsidRPr="004979FD">
              <w:rPr>
                <w:rFonts w:ascii="GHEA Grapalat" w:eastAsia="Times New Roman" w:hAnsi="GHEA Grapalat" w:cs="Cambria Math"/>
                <w:sz w:val="24"/>
                <w:szCs w:val="24"/>
                <w:lang w:val="hy-AM" w:eastAsia="en-US"/>
              </w:rPr>
              <w:t xml:space="preserve"> </w:t>
            </w:r>
            <w:r w:rsidRPr="004979FD">
              <w:rPr>
                <w:rFonts w:ascii="GHEA Grapalat" w:eastAsia="Times New Roman" w:hAnsi="GHEA Grapalat" w:cs="GHEA Grapalat"/>
                <w:sz w:val="24"/>
                <w:szCs w:val="24"/>
                <w:lang w:val="hy-AM" w:eastAsia="en-US"/>
              </w:rPr>
              <w:t xml:space="preserve">Նախագծի վերնագրից և բովանդակությունից բխում է, որ նախատեսվում է հաստատել Ակադեմիայի կանոնադրությունը։ Հարկ է նկատել, որ Ակադեմիան գործող իրավաբանական անձ է, որի </w:t>
            </w:r>
            <w:r w:rsidRPr="004979FD">
              <w:rPr>
                <w:rFonts w:ascii="GHEA Grapalat" w:eastAsia="Times New Roman" w:hAnsi="GHEA Grapalat" w:cs="GHEA Grapalat"/>
                <w:sz w:val="24"/>
                <w:szCs w:val="24"/>
                <w:lang w:val="hy-AM" w:eastAsia="en-US"/>
              </w:rPr>
              <w:lastRenderedPageBreak/>
              <w:t>գործունեությունն իրականացվում է այս պահին գործող կանոնադրության հիման վրա։</w:t>
            </w:r>
          </w:p>
          <w:p w14:paraId="038A53D3"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GHEA Grapalat"/>
                <w:sz w:val="24"/>
                <w:szCs w:val="24"/>
                <w:lang w:val="hy-AM" w:eastAsia="en-US"/>
              </w:rPr>
            </w:pPr>
            <w:r w:rsidRPr="004979FD">
              <w:rPr>
                <w:rFonts w:ascii="GHEA Grapalat" w:eastAsia="Times New Roman" w:hAnsi="GHEA Grapalat" w:cs="GHEA Grapalat"/>
                <w:sz w:val="24"/>
                <w:szCs w:val="24"/>
                <w:lang w:val="hy-AM" w:eastAsia="en-US"/>
              </w:rPr>
              <w:t xml:space="preserve">Քաղաքացիական օրենսգրքի 55-րդ հոդվածի 1-ին մասի համաձայն՝ իրավաբանական անձի հիմնադիր փաստաթուղթը նրա հիմնադիրների (մասնակիցների) կամ կանոնադրությամբ դրա համար լիազորված մարմնի հաստատած կանոնադրությունն է։ </w:t>
            </w:r>
          </w:p>
          <w:p w14:paraId="6CBE7DB2"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GHEA Grapalat"/>
                <w:sz w:val="24"/>
                <w:szCs w:val="24"/>
                <w:lang w:val="hy-AM" w:eastAsia="en-US"/>
              </w:rPr>
              <w:t>Այս համատեքստում պարզ չէ, թե գործող կանոնադրության առկայության պայմաններում ինչ իրավական հիմքով է նախատեսվում հաստատել նոր կանոնադրություն։ Նախագծից չի բխում նաև, թե արդյոք նոր կանոնադրության հաստատմամբ ուժը կորցրած է ճանաչվելու գործող կանոնադրությունը։ Հետևաբար, իրավական որոշակիության սկզբունքի ապահովման նպատակով առաջարկվում է Նախագծում հստակ ամրագրել գործող կանոնադրության հետագա կարգավիճակը և նոր կանոնադրության հաստատման իրավական անհրաժեշտության հիմնավորումները։</w:t>
            </w:r>
          </w:p>
          <w:p w14:paraId="6881CD22" w14:textId="23F30694" w:rsidR="00325203" w:rsidRPr="00FC2D7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Միաժամանակ, «Բարձրագույն կրթության և գիտության մասին» օրենքի համաձայն՝ Ակադեմիան հանդիսանում է ոչ առևտրային կազմակերպություն։ Իրավաբանական անձանց պետական միասնական գրանցամատյանում առկա տեղեկություններով ևս Ակադեմիան հանդիսանում է ոչ առևտրային կազմակերպություն,</w:t>
            </w:r>
            <w:r w:rsidRPr="00AB69E4">
              <w:rPr>
                <w:rFonts w:ascii="GHEA Grapalat" w:eastAsia="Times New Roman" w:hAnsi="GHEA Grapalat" w:cs="Times Armenian"/>
                <w:b/>
                <w:sz w:val="24"/>
                <w:szCs w:val="24"/>
                <w:lang w:val="hy-AM"/>
              </w:rPr>
              <w:t xml:space="preserve"> ուստի՝ գտնում ենք, որ Նախագծի բովանդակությունը պետք է ամբողջովին վերանայել՝ այն </w:t>
            </w:r>
            <w:r w:rsidRPr="00AB69E4">
              <w:rPr>
                <w:rFonts w:ascii="GHEA Grapalat" w:eastAsia="Times New Roman" w:hAnsi="GHEA Grapalat" w:cs="Times Armenian"/>
                <w:b/>
                <w:sz w:val="24"/>
                <w:szCs w:val="24"/>
                <w:lang w:val="hy-AM"/>
              </w:rPr>
              <w:lastRenderedPageBreak/>
              <w:t>դիտարկելով Ակադեմիայի նոր խմբագրությամբ կանոնադրությունը հաստատելու տեսանկյունից՝ նրանից հանելով վերակազմավորմանը վերաբերող դրույթները։</w:t>
            </w:r>
          </w:p>
        </w:tc>
        <w:tc>
          <w:tcPr>
            <w:tcW w:w="6676" w:type="dxa"/>
            <w:gridSpan w:val="5"/>
            <w:tcBorders>
              <w:top w:val="single" w:sz="4" w:space="0" w:color="auto"/>
              <w:left w:val="single" w:sz="4" w:space="0" w:color="auto"/>
              <w:bottom w:val="single" w:sz="4" w:space="0" w:color="auto"/>
              <w:right w:val="single" w:sz="4" w:space="0" w:color="auto"/>
            </w:tcBorders>
          </w:tcPr>
          <w:p w14:paraId="4B966867" w14:textId="77777777" w:rsidR="00325203" w:rsidRDefault="00FA3902" w:rsidP="00455B6E">
            <w:pPr>
              <w:tabs>
                <w:tab w:val="left" w:pos="5805"/>
              </w:tabs>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091E73CA" w14:textId="7E6A301B" w:rsidR="00FA3902" w:rsidRDefault="00FA3902" w:rsidP="00FA3902">
            <w:pPr>
              <w:tabs>
                <w:tab w:val="left" w:pos="5805"/>
              </w:tabs>
              <w:spacing w:line="360" w:lineRule="auto"/>
              <w:jc w:val="both"/>
              <w:rPr>
                <w:rFonts w:ascii="GHEA Grapalat" w:eastAsia="Times New Roman" w:hAnsi="GHEA Grapalat" w:cs="Times Armenian"/>
                <w:sz w:val="24"/>
                <w:szCs w:val="24"/>
                <w:lang w:val="hy-AM"/>
              </w:rPr>
            </w:pPr>
            <w:r w:rsidRPr="00FA3902">
              <w:rPr>
                <w:rFonts w:ascii="GHEA Grapalat" w:eastAsia="Times New Roman" w:hAnsi="GHEA Grapalat" w:cs="Times Armenian"/>
                <w:sz w:val="24"/>
                <w:szCs w:val="24"/>
                <w:lang w:val="hy-AM"/>
              </w:rPr>
              <w:t>Նախագծի բովանդակությունը վերանայ</w:t>
            </w:r>
            <w:r w:rsidR="00C92355">
              <w:rPr>
                <w:rFonts w:ascii="GHEA Grapalat" w:eastAsia="Times New Roman" w:hAnsi="GHEA Grapalat" w:cs="Times Armenian"/>
                <w:sz w:val="24"/>
                <w:szCs w:val="24"/>
                <w:lang w:val="hy-AM"/>
              </w:rPr>
              <w:t>վ</w:t>
            </w:r>
            <w:r w:rsidRPr="00FA3902">
              <w:rPr>
                <w:rFonts w:ascii="GHEA Grapalat" w:eastAsia="Times New Roman" w:hAnsi="GHEA Grapalat" w:cs="Times Armenian"/>
                <w:sz w:val="24"/>
                <w:szCs w:val="24"/>
                <w:lang w:val="hy-AM"/>
              </w:rPr>
              <w:t xml:space="preserve">ել է՝ այն դիտարկելով Ակադեմիայի նոր խմբագրությամբ կանոնադրությունը հաստատելու տեսանկյունից՝ նրանից </w:t>
            </w:r>
            <w:r w:rsidRPr="00FA3902">
              <w:rPr>
                <w:rFonts w:ascii="GHEA Grapalat" w:eastAsia="Times New Roman" w:hAnsi="GHEA Grapalat" w:cs="Times Armenian"/>
                <w:sz w:val="24"/>
                <w:szCs w:val="24"/>
                <w:lang w:val="hy-AM"/>
              </w:rPr>
              <w:lastRenderedPageBreak/>
              <w:t xml:space="preserve">հանելով վերակազմավորմանը </w:t>
            </w:r>
            <w:r>
              <w:rPr>
                <w:rFonts w:ascii="GHEA Grapalat" w:eastAsia="Times New Roman" w:hAnsi="GHEA Grapalat" w:cs="Times Armenian"/>
                <w:sz w:val="24"/>
                <w:szCs w:val="24"/>
                <w:lang w:val="hy-AM"/>
              </w:rPr>
              <w:t>և</w:t>
            </w:r>
            <w:r w:rsidR="00C92355">
              <w:rPr>
                <w:rFonts w:ascii="GHEA Grapalat" w:eastAsia="Times New Roman" w:hAnsi="GHEA Grapalat" w:cs="Times Armenian"/>
                <w:sz w:val="24"/>
                <w:szCs w:val="24"/>
                <w:lang w:val="hy-AM"/>
              </w:rPr>
              <w:t xml:space="preserve"> վերջինովս պայմանավորված նաև </w:t>
            </w:r>
            <w:r>
              <w:rPr>
                <w:rFonts w:ascii="GHEA Grapalat" w:eastAsia="Times New Roman" w:hAnsi="GHEA Grapalat" w:cs="Times Armenian"/>
                <w:sz w:val="24"/>
                <w:szCs w:val="24"/>
                <w:lang w:val="hy-AM"/>
              </w:rPr>
              <w:t>գույքի</w:t>
            </w:r>
            <w:r w:rsidR="00C92355">
              <w:rPr>
                <w:rFonts w:ascii="GHEA Grapalat" w:eastAsia="Times New Roman" w:hAnsi="GHEA Grapalat" w:cs="Times Armenian"/>
                <w:sz w:val="24"/>
                <w:szCs w:val="24"/>
                <w:lang w:val="hy-AM"/>
              </w:rPr>
              <w:t xml:space="preserve"> հանձնման ընդուման գործընթացին </w:t>
            </w:r>
            <w:r w:rsidRPr="00FA3902">
              <w:rPr>
                <w:rFonts w:ascii="GHEA Grapalat" w:eastAsia="Times New Roman" w:hAnsi="GHEA Grapalat" w:cs="Times Armenian"/>
                <w:sz w:val="24"/>
                <w:szCs w:val="24"/>
                <w:lang w:val="hy-AM"/>
              </w:rPr>
              <w:t>վերաբերող դրույթները:</w:t>
            </w:r>
          </w:p>
          <w:p w14:paraId="4AC48321" w14:textId="0DEB801B" w:rsidR="00C92355" w:rsidRDefault="00C92355" w:rsidP="00FA3902">
            <w:pPr>
              <w:tabs>
                <w:tab w:val="left" w:pos="5805"/>
              </w:tabs>
              <w:spacing w:line="360" w:lineRule="auto"/>
              <w:jc w:val="both"/>
              <w:rPr>
                <w:rFonts w:ascii="GHEA Grapalat" w:eastAsia="Times New Roman" w:hAnsi="GHEA Grapalat" w:cs="Times Armenian"/>
                <w:sz w:val="24"/>
                <w:szCs w:val="24"/>
                <w:lang w:val="hy-AM"/>
              </w:rPr>
            </w:pPr>
          </w:p>
          <w:p w14:paraId="62A77967" w14:textId="77777777" w:rsidR="00C92355" w:rsidRPr="00FA3902" w:rsidRDefault="00C92355" w:rsidP="00FA3902">
            <w:pPr>
              <w:tabs>
                <w:tab w:val="left" w:pos="5805"/>
              </w:tabs>
              <w:spacing w:line="360" w:lineRule="auto"/>
              <w:jc w:val="both"/>
              <w:rPr>
                <w:rFonts w:ascii="GHEA Grapalat" w:eastAsia="Times New Roman" w:hAnsi="GHEA Grapalat" w:cs="Times Armenian"/>
                <w:sz w:val="24"/>
                <w:szCs w:val="24"/>
                <w:lang w:val="hy-AM"/>
              </w:rPr>
            </w:pPr>
          </w:p>
          <w:p w14:paraId="56A790F4" w14:textId="5EB2B6DF" w:rsidR="00FA3902" w:rsidRPr="00FA3902" w:rsidRDefault="00FA3902" w:rsidP="00FA3902">
            <w:pPr>
              <w:tabs>
                <w:tab w:val="left" w:pos="5805"/>
              </w:tabs>
              <w:spacing w:line="360" w:lineRule="auto"/>
              <w:jc w:val="both"/>
              <w:rPr>
                <w:rFonts w:ascii="GHEA Grapalat" w:hAnsi="GHEA Grapalat"/>
                <w:b/>
                <w:color w:val="000000"/>
                <w:sz w:val="24"/>
                <w:szCs w:val="24"/>
                <w:lang w:val="hy-AM"/>
              </w:rPr>
            </w:pPr>
          </w:p>
        </w:tc>
      </w:tr>
      <w:tr w:rsidR="00325203" w:rsidRPr="00FA3902" w14:paraId="285D8DE5"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082965FA" w14:textId="77777777" w:rsidR="004979FD" w:rsidRPr="00F447D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F447D4">
              <w:rPr>
                <w:rFonts w:ascii="GHEA Grapalat" w:eastAsia="Times New Roman" w:hAnsi="GHEA Grapalat" w:cs="Times Armenian"/>
                <w:sz w:val="24"/>
                <w:szCs w:val="24"/>
                <w:lang w:val="hy-AM"/>
              </w:rPr>
              <w:lastRenderedPageBreak/>
              <w:t xml:space="preserve">4. Նախագծի 4-րդ կետի՝ </w:t>
            </w:r>
          </w:p>
          <w:p w14:paraId="3739D2D4" w14:textId="77777777" w:rsidR="004979FD" w:rsidRPr="00F447D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F447D4">
              <w:rPr>
                <w:rFonts w:ascii="GHEA Grapalat" w:eastAsia="Times New Roman" w:hAnsi="GHEA Grapalat" w:cs="Times Armenian"/>
                <w:sz w:val="24"/>
                <w:szCs w:val="24"/>
                <w:lang w:val="hy-AM"/>
              </w:rPr>
              <w:t>1) 1-ին ենթակետում «Ակադեմիայի» բառից հետո առաջարկվում է լրացնել «կանոնադրության» բառը՝ նկատի ունենալով, որ պետական գրանցում է ստանում ոչ թե Ակադեմիան, այլ վերջինիս կանոնադրությունը</w:t>
            </w:r>
            <w:r w:rsidRPr="00F447D4">
              <w:rPr>
                <w:rFonts w:ascii="GHEA Grapalat" w:eastAsia="Times New Roman" w:hAnsi="GHEA Grapalat" w:cs="Cambria Math"/>
                <w:sz w:val="24"/>
                <w:szCs w:val="24"/>
                <w:lang w:val="hy-AM"/>
              </w:rPr>
              <w:t>.</w:t>
            </w:r>
          </w:p>
          <w:p w14:paraId="4059F2E5" w14:textId="77777777" w:rsidR="004979FD" w:rsidRPr="00F447D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F447D4">
              <w:rPr>
                <w:rFonts w:ascii="GHEA Grapalat" w:eastAsia="Times New Roman" w:hAnsi="GHEA Grapalat" w:cs="Times Armenian"/>
                <w:sz w:val="24"/>
                <w:szCs w:val="24"/>
                <w:lang w:val="hy-AM"/>
              </w:rPr>
              <w:t>2) 2-րդ ենթակետում առաջարկվում է «մարմնի» բառից հետո լրացնել «(այսուհետ՝ Լիազոր մարմն)» ձևակերպումը՝ պահպանելով «Նորմատիվ իրավական ակտերի մասին» օրենքի 21-րդ հոդվածի 4-րդ մասի պահանջը, միաժամանակ՝ ապահովելով հասկացությունների կիրառման միատեսակությունը Նախագծի ամբողջ տեքստում</w:t>
            </w:r>
            <w:r w:rsidRPr="00F447D4">
              <w:rPr>
                <w:rFonts w:ascii="Cambria Math" w:eastAsia="Times New Roman" w:hAnsi="Cambria Math" w:cs="Cambria Math"/>
                <w:sz w:val="24"/>
                <w:szCs w:val="24"/>
                <w:lang w:val="hy-AM"/>
              </w:rPr>
              <w:t>․</w:t>
            </w:r>
          </w:p>
          <w:p w14:paraId="55C819E6" w14:textId="77777777" w:rsidR="004979FD" w:rsidRPr="00F447D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F447D4">
              <w:rPr>
                <w:rFonts w:ascii="GHEA Grapalat" w:eastAsia="Times New Roman" w:hAnsi="GHEA Grapalat" w:cs="Times Armenian"/>
                <w:sz w:val="24"/>
                <w:szCs w:val="24"/>
                <w:lang w:val="hy-AM"/>
              </w:rPr>
              <w:t xml:space="preserve">3) 3-րդ ենթակետով նախատեսվում է, որ Ակադեմիայի անդամների ընտրությունից հետո տասն օրվա ընթացքում Կառավարության հաստատմանն է ներկայացվում Ակադեմիայի ընտրված անդամների անվանական կազմը։ </w:t>
            </w:r>
          </w:p>
          <w:p w14:paraId="78967D2B" w14:textId="77777777" w:rsidR="004979FD" w:rsidRPr="00F447D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F447D4">
              <w:rPr>
                <w:rFonts w:ascii="GHEA Grapalat" w:eastAsia="Times New Roman" w:hAnsi="GHEA Grapalat" w:cs="Times Armenian"/>
                <w:sz w:val="24"/>
                <w:szCs w:val="24"/>
                <w:lang w:val="hy-AM"/>
              </w:rPr>
              <w:t xml:space="preserve">Հարկ է նկատել, որ եթե Ակադեմիայի անդամներն արդեն ընտրվել են սահմանված կարգով, ապա նրանց անվանական կազմի հետագա ներկայացումը Կառավարության հաստատմանը կարող է ընկալվել որպես ընտրության արդյունքների կրկնակի հաստատման գործընթաց։ </w:t>
            </w:r>
            <w:r w:rsidRPr="00F447D4">
              <w:rPr>
                <w:rFonts w:ascii="GHEA Grapalat" w:eastAsia="Times New Roman" w:hAnsi="GHEA Grapalat" w:cs="Times Armenian"/>
                <w:sz w:val="24"/>
                <w:szCs w:val="24"/>
                <w:lang w:val="hy-AM"/>
              </w:rPr>
              <w:lastRenderedPageBreak/>
              <w:t xml:space="preserve">Հետևաբար՝ առաջարկվում է վերանայել նշված ենթակետով նախատեսվող կարգավորման բովանդակությունը։ </w:t>
            </w:r>
          </w:p>
          <w:p w14:paraId="79ED764C" w14:textId="46C10887" w:rsidR="00325203" w:rsidRPr="00F447D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F447D4">
              <w:rPr>
                <w:rFonts w:ascii="GHEA Grapalat" w:eastAsia="Times New Roman" w:hAnsi="GHEA Grapalat" w:cs="Times Armenian"/>
                <w:sz w:val="24"/>
                <w:szCs w:val="24"/>
                <w:lang w:val="hy-AM"/>
              </w:rPr>
              <w:t>Նույն դիտարկման համատեքստում վերանայման կարիք ունի նաև Նախագծի 4-րդ կետի 4-րդ ենթակետը։</w:t>
            </w:r>
          </w:p>
        </w:tc>
        <w:tc>
          <w:tcPr>
            <w:tcW w:w="6676" w:type="dxa"/>
            <w:gridSpan w:val="5"/>
            <w:tcBorders>
              <w:top w:val="single" w:sz="4" w:space="0" w:color="auto"/>
              <w:left w:val="single" w:sz="4" w:space="0" w:color="auto"/>
              <w:bottom w:val="single" w:sz="4" w:space="0" w:color="auto"/>
              <w:right w:val="single" w:sz="4" w:space="0" w:color="auto"/>
            </w:tcBorders>
          </w:tcPr>
          <w:p w14:paraId="61BDFDC0" w14:textId="77777777" w:rsidR="00325203" w:rsidRPr="00F447D4" w:rsidRDefault="00325203" w:rsidP="00455B6E">
            <w:pPr>
              <w:tabs>
                <w:tab w:val="left" w:pos="5805"/>
              </w:tabs>
              <w:spacing w:after="0" w:line="360" w:lineRule="auto"/>
              <w:rPr>
                <w:rFonts w:ascii="GHEA Grapalat" w:hAnsi="GHEA Grapalat"/>
                <w:b/>
                <w:sz w:val="24"/>
                <w:szCs w:val="24"/>
                <w:lang w:val="hy-AM"/>
              </w:rPr>
            </w:pPr>
          </w:p>
          <w:p w14:paraId="0C422147" w14:textId="77777777" w:rsidR="00630050" w:rsidRPr="00F447D4" w:rsidRDefault="00630050" w:rsidP="00455B6E">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t>Ընդունվել է:</w:t>
            </w:r>
          </w:p>
          <w:p w14:paraId="0A55BCEC" w14:textId="77777777" w:rsidR="00630050" w:rsidRPr="00F447D4" w:rsidRDefault="00630050" w:rsidP="00455B6E">
            <w:pPr>
              <w:tabs>
                <w:tab w:val="left" w:pos="5805"/>
              </w:tabs>
              <w:spacing w:after="0" w:line="360" w:lineRule="auto"/>
              <w:rPr>
                <w:rFonts w:ascii="GHEA Grapalat" w:hAnsi="GHEA Grapalat"/>
                <w:sz w:val="24"/>
                <w:szCs w:val="24"/>
                <w:lang w:val="hy-AM"/>
              </w:rPr>
            </w:pPr>
            <w:r w:rsidRPr="00F447D4">
              <w:rPr>
                <w:rFonts w:ascii="GHEA Grapalat" w:hAnsi="GHEA Grapalat"/>
                <w:sz w:val="24"/>
                <w:szCs w:val="24"/>
                <w:lang w:val="hy-AM"/>
              </w:rPr>
              <w:t>Լրացվել է:</w:t>
            </w:r>
          </w:p>
          <w:p w14:paraId="4C1C478E" w14:textId="77777777" w:rsidR="00630050" w:rsidRPr="00F447D4" w:rsidRDefault="00630050" w:rsidP="00455B6E">
            <w:pPr>
              <w:tabs>
                <w:tab w:val="left" w:pos="5805"/>
              </w:tabs>
              <w:spacing w:after="0" w:line="360" w:lineRule="auto"/>
              <w:rPr>
                <w:rFonts w:ascii="GHEA Grapalat" w:hAnsi="GHEA Grapalat"/>
                <w:sz w:val="24"/>
                <w:szCs w:val="24"/>
                <w:lang w:val="hy-AM"/>
              </w:rPr>
            </w:pPr>
          </w:p>
          <w:p w14:paraId="23723E7D" w14:textId="77777777" w:rsidR="00630050" w:rsidRPr="00F447D4" w:rsidRDefault="00630050" w:rsidP="00455B6E">
            <w:pPr>
              <w:tabs>
                <w:tab w:val="left" w:pos="5805"/>
              </w:tabs>
              <w:spacing w:after="0" w:line="360" w:lineRule="auto"/>
              <w:rPr>
                <w:rFonts w:ascii="GHEA Grapalat" w:hAnsi="GHEA Grapalat"/>
                <w:sz w:val="24"/>
                <w:szCs w:val="24"/>
                <w:lang w:val="hy-AM"/>
              </w:rPr>
            </w:pPr>
          </w:p>
          <w:p w14:paraId="7CC18065" w14:textId="77777777" w:rsidR="00630050" w:rsidRPr="00F447D4" w:rsidRDefault="00630050" w:rsidP="00455B6E">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t>Ընդունվել է:</w:t>
            </w:r>
          </w:p>
          <w:p w14:paraId="26679363" w14:textId="77777777" w:rsidR="00630050" w:rsidRPr="00F447D4" w:rsidRDefault="00630050" w:rsidP="00455B6E">
            <w:pPr>
              <w:tabs>
                <w:tab w:val="left" w:pos="5805"/>
              </w:tabs>
              <w:spacing w:after="0" w:line="360" w:lineRule="auto"/>
              <w:rPr>
                <w:rFonts w:ascii="GHEA Grapalat" w:hAnsi="GHEA Grapalat"/>
                <w:sz w:val="24"/>
                <w:szCs w:val="24"/>
                <w:lang w:val="hy-AM"/>
              </w:rPr>
            </w:pPr>
            <w:r w:rsidRPr="00F447D4">
              <w:rPr>
                <w:rFonts w:ascii="GHEA Grapalat" w:hAnsi="GHEA Grapalat"/>
                <w:sz w:val="24"/>
                <w:szCs w:val="24"/>
                <w:lang w:val="hy-AM"/>
              </w:rPr>
              <w:t>Լրացվել է:</w:t>
            </w:r>
          </w:p>
          <w:p w14:paraId="5761E44E" w14:textId="77777777" w:rsidR="00630050" w:rsidRPr="00F447D4" w:rsidRDefault="00630050" w:rsidP="00455B6E">
            <w:pPr>
              <w:tabs>
                <w:tab w:val="left" w:pos="5805"/>
              </w:tabs>
              <w:spacing w:after="0" w:line="360" w:lineRule="auto"/>
              <w:rPr>
                <w:rFonts w:ascii="GHEA Grapalat" w:hAnsi="GHEA Grapalat"/>
                <w:sz w:val="24"/>
                <w:szCs w:val="24"/>
                <w:lang w:val="hy-AM"/>
              </w:rPr>
            </w:pPr>
          </w:p>
          <w:p w14:paraId="18920904" w14:textId="77777777" w:rsidR="00630050" w:rsidRPr="00F447D4" w:rsidRDefault="00630050" w:rsidP="00455B6E">
            <w:pPr>
              <w:tabs>
                <w:tab w:val="left" w:pos="5805"/>
              </w:tabs>
              <w:spacing w:after="0" w:line="360" w:lineRule="auto"/>
              <w:rPr>
                <w:rFonts w:ascii="GHEA Grapalat" w:hAnsi="GHEA Grapalat"/>
                <w:sz w:val="24"/>
                <w:szCs w:val="24"/>
                <w:lang w:val="hy-AM"/>
              </w:rPr>
            </w:pPr>
          </w:p>
          <w:p w14:paraId="7A7F59EC" w14:textId="77777777" w:rsidR="007D2DBB" w:rsidRPr="00F447D4" w:rsidRDefault="007D2DBB" w:rsidP="00455B6E">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t>Ընդունվել է:</w:t>
            </w:r>
          </w:p>
          <w:p w14:paraId="4408C9F0" w14:textId="6FE85393" w:rsidR="007D2DBB" w:rsidRPr="00F447D4" w:rsidRDefault="007D2DBB" w:rsidP="00455B6E">
            <w:pPr>
              <w:tabs>
                <w:tab w:val="left" w:pos="5805"/>
              </w:tabs>
              <w:spacing w:after="0" w:line="360" w:lineRule="auto"/>
              <w:rPr>
                <w:rFonts w:ascii="GHEA Grapalat" w:hAnsi="GHEA Grapalat"/>
                <w:bCs/>
                <w:sz w:val="24"/>
                <w:szCs w:val="24"/>
                <w:lang w:val="hy-AM"/>
              </w:rPr>
            </w:pPr>
            <w:r w:rsidRPr="00F447D4">
              <w:rPr>
                <w:rFonts w:ascii="GHEA Grapalat" w:hAnsi="GHEA Grapalat"/>
                <w:bCs/>
                <w:sz w:val="24"/>
                <w:szCs w:val="24"/>
                <w:lang w:val="hy-AM"/>
              </w:rPr>
              <w:t>Կետը հանվել է։</w:t>
            </w:r>
          </w:p>
          <w:p w14:paraId="06D42253" w14:textId="77777777" w:rsidR="00630050" w:rsidRPr="00F447D4" w:rsidRDefault="00630050" w:rsidP="00455B6E">
            <w:pPr>
              <w:tabs>
                <w:tab w:val="left" w:pos="5805"/>
              </w:tabs>
              <w:spacing w:after="0" w:line="360" w:lineRule="auto"/>
              <w:rPr>
                <w:rFonts w:ascii="GHEA Grapalat" w:hAnsi="GHEA Grapalat"/>
                <w:sz w:val="24"/>
                <w:szCs w:val="24"/>
                <w:lang w:val="hy-AM"/>
              </w:rPr>
            </w:pPr>
          </w:p>
          <w:p w14:paraId="0812B04B" w14:textId="77777777" w:rsidR="007D2DBB" w:rsidRPr="00F447D4" w:rsidRDefault="007D2DBB" w:rsidP="00455B6E">
            <w:pPr>
              <w:spacing w:after="0" w:line="360" w:lineRule="auto"/>
              <w:rPr>
                <w:rFonts w:ascii="GHEA Grapalat" w:hAnsi="GHEA Grapalat"/>
                <w:sz w:val="24"/>
                <w:szCs w:val="24"/>
                <w:lang w:val="hy-AM"/>
              </w:rPr>
            </w:pPr>
          </w:p>
          <w:p w14:paraId="71DC290A" w14:textId="77777777" w:rsidR="007D2DBB" w:rsidRPr="00F447D4" w:rsidRDefault="007D2DBB" w:rsidP="00455B6E">
            <w:pPr>
              <w:spacing w:after="0" w:line="360" w:lineRule="auto"/>
              <w:rPr>
                <w:rFonts w:ascii="GHEA Grapalat" w:hAnsi="GHEA Grapalat"/>
                <w:sz w:val="24"/>
                <w:szCs w:val="24"/>
                <w:lang w:val="hy-AM"/>
              </w:rPr>
            </w:pPr>
          </w:p>
          <w:p w14:paraId="191F48F3" w14:textId="77777777" w:rsidR="007D2DBB" w:rsidRPr="00F447D4" w:rsidRDefault="007D2DBB" w:rsidP="00455B6E">
            <w:pPr>
              <w:spacing w:after="0" w:line="360" w:lineRule="auto"/>
              <w:rPr>
                <w:rFonts w:ascii="GHEA Grapalat" w:hAnsi="GHEA Grapalat"/>
                <w:sz w:val="24"/>
                <w:szCs w:val="24"/>
                <w:lang w:val="hy-AM"/>
              </w:rPr>
            </w:pPr>
          </w:p>
          <w:p w14:paraId="50C7661F" w14:textId="77777777" w:rsidR="007D2DBB" w:rsidRPr="00F447D4" w:rsidRDefault="007D2DBB" w:rsidP="00455B6E">
            <w:pPr>
              <w:spacing w:after="0" w:line="360" w:lineRule="auto"/>
              <w:rPr>
                <w:rFonts w:ascii="GHEA Grapalat" w:hAnsi="GHEA Grapalat"/>
                <w:sz w:val="24"/>
                <w:szCs w:val="24"/>
                <w:lang w:val="hy-AM"/>
              </w:rPr>
            </w:pPr>
          </w:p>
          <w:p w14:paraId="44EF5DF4" w14:textId="77777777" w:rsidR="007D2DBB" w:rsidRPr="00F447D4" w:rsidRDefault="007D2DBB" w:rsidP="00455B6E">
            <w:pPr>
              <w:spacing w:after="0" w:line="360" w:lineRule="auto"/>
              <w:rPr>
                <w:rFonts w:ascii="GHEA Grapalat" w:hAnsi="GHEA Grapalat"/>
                <w:sz w:val="24"/>
                <w:szCs w:val="24"/>
                <w:lang w:val="hy-AM"/>
              </w:rPr>
            </w:pPr>
          </w:p>
          <w:p w14:paraId="0F2DC76A" w14:textId="77777777" w:rsidR="007D2DBB" w:rsidRPr="00F447D4" w:rsidRDefault="007D2DBB" w:rsidP="00455B6E">
            <w:pPr>
              <w:spacing w:after="0" w:line="360" w:lineRule="auto"/>
              <w:rPr>
                <w:rFonts w:ascii="GHEA Grapalat" w:hAnsi="GHEA Grapalat"/>
                <w:sz w:val="24"/>
                <w:szCs w:val="24"/>
                <w:lang w:val="hy-AM"/>
              </w:rPr>
            </w:pPr>
          </w:p>
          <w:p w14:paraId="533C1ADC" w14:textId="77777777" w:rsidR="00073CE2" w:rsidRPr="00F447D4" w:rsidRDefault="00073CE2" w:rsidP="00455B6E">
            <w:pPr>
              <w:tabs>
                <w:tab w:val="left" w:pos="5805"/>
              </w:tabs>
              <w:spacing w:after="0" w:line="360" w:lineRule="auto"/>
              <w:rPr>
                <w:rFonts w:ascii="GHEA Grapalat" w:hAnsi="GHEA Grapalat"/>
                <w:b/>
                <w:sz w:val="24"/>
                <w:szCs w:val="24"/>
                <w:lang w:val="hy-AM"/>
              </w:rPr>
            </w:pPr>
          </w:p>
          <w:p w14:paraId="5C4F5604" w14:textId="77777777" w:rsidR="00F447D4" w:rsidRPr="00F447D4" w:rsidRDefault="00F447D4" w:rsidP="00455B6E">
            <w:pPr>
              <w:tabs>
                <w:tab w:val="left" w:pos="5805"/>
              </w:tabs>
              <w:spacing w:after="0" w:line="360" w:lineRule="auto"/>
              <w:rPr>
                <w:rFonts w:ascii="GHEA Grapalat" w:hAnsi="GHEA Grapalat"/>
                <w:b/>
                <w:sz w:val="24"/>
                <w:szCs w:val="24"/>
                <w:lang w:val="hy-AM"/>
              </w:rPr>
            </w:pPr>
          </w:p>
          <w:p w14:paraId="6A47F271" w14:textId="657533C1" w:rsidR="007D2DBB" w:rsidRPr="00F447D4" w:rsidRDefault="007D2DBB" w:rsidP="00455B6E">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t>Ընդունվել է:</w:t>
            </w:r>
          </w:p>
          <w:p w14:paraId="25E04902" w14:textId="5AA6ED60" w:rsidR="007D2DBB" w:rsidRPr="00F447D4" w:rsidRDefault="007D2DBB" w:rsidP="00C87E48">
            <w:pPr>
              <w:tabs>
                <w:tab w:val="left" w:pos="5805"/>
              </w:tabs>
              <w:spacing w:after="0" w:line="360" w:lineRule="auto"/>
              <w:jc w:val="both"/>
              <w:rPr>
                <w:rFonts w:ascii="GHEA Grapalat" w:hAnsi="GHEA Grapalat"/>
                <w:bCs/>
                <w:sz w:val="24"/>
                <w:szCs w:val="24"/>
                <w:lang w:val="hy-AM"/>
              </w:rPr>
            </w:pPr>
            <w:r w:rsidRPr="00F447D4">
              <w:rPr>
                <w:rFonts w:ascii="GHEA Grapalat" w:hAnsi="GHEA Grapalat"/>
                <w:b/>
                <w:sz w:val="24"/>
                <w:szCs w:val="24"/>
                <w:lang w:val="hy-AM"/>
              </w:rPr>
              <w:t>«</w:t>
            </w:r>
            <w:r w:rsidRPr="00F447D4">
              <w:rPr>
                <w:rFonts w:ascii="GHEA Grapalat" w:hAnsi="GHEA Grapalat"/>
                <w:bCs/>
                <w:sz w:val="24"/>
                <w:szCs w:val="24"/>
                <w:lang w:val="hy-AM"/>
              </w:rPr>
              <w:t>Հայաստանի Հանրապետության կառավարության կողմից» ձևակերպումը հանվել է։</w:t>
            </w:r>
          </w:p>
        </w:tc>
      </w:tr>
      <w:tr w:rsidR="00325203" w:rsidRPr="00BF2458" w14:paraId="3D7F8881"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46C04DDD"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lastRenderedPageBreak/>
              <w:t>5</w:t>
            </w:r>
            <w:r w:rsidRPr="004979FD">
              <w:rPr>
                <w:rFonts w:ascii="Cambria Math" w:eastAsia="Times New Roman" w:hAnsi="Cambria Math" w:cs="Cambria Math"/>
                <w:sz w:val="24"/>
                <w:szCs w:val="24"/>
                <w:lang w:val="hy-AM"/>
              </w:rPr>
              <w:t>․</w:t>
            </w:r>
            <w:r w:rsidRPr="004979FD">
              <w:rPr>
                <w:rFonts w:ascii="GHEA Grapalat" w:eastAsia="Times New Roman" w:hAnsi="GHEA Grapalat" w:cs="Times Armenian"/>
                <w:sz w:val="24"/>
                <w:szCs w:val="24"/>
                <w:lang w:val="hy-AM"/>
              </w:rPr>
              <w:t xml:space="preserve"> Նախագծի 5-րդ կետի համաձայն՝ «Հայաստանի Հանրապետության գիտությունների ազգային ակադեմիա» ոչ առևտրային կազմակերպության նախագահությունն իր գործունեությունը </w:t>
            </w:r>
            <w:r w:rsidRPr="004979FD">
              <w:rPr>
                <w:rFonts w:ascii="GHEA Grapalat" w:eastAsia="Times New Roman" w:hAnsi="GHEA Grapalat" w:cs="Times Armenian"/>
                <w:b/>
                <w:sz w:val="24"/>
                <w:szCs w:val="24"/>
                <w:lang w:val="hy-AM"/>
              </w:rPr>
              <w:t>կարող է շարունակել</w:t>
            </w:r>
            <w:r w:rsidRPr="004979FD">
              <w:rPr>
                <w:rFonts w:ascii="GHEA Grapalat" w:eastAsia="Times New Roman" w:hAnsi="GHEA Grapalat" w:cs="Times Armenian"/>
                <w:sz w:val="24"/>
                <w:szCs w:val="24"/>
                <w:lang w:val="hy-AM"/>
              </w:rPr>
              <w:t>, մինչև Ակադեմիայի նախագահության ձևավորումը։</w:t>
            </w:r>
          </w:p>
          <w:p w14:paraId="5A77EC7A"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 xml:space="preserve">Նշված կետում առաջարկվում է «Ակադեմիայի» բառից հետո լրացնել «նոր» բառը՝ հաշվի առնելով, որ նշված ձևակերպման պայմաններում գործող և նոր ձևավորվող նախագահությունների տարանջատման հստակությունը բացակայում է։ </w:t>
            </w:r>
          </w:p>
          <w:p w14:paraId="45B7F251"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F447D4">
              <w:rPr>
                <w:rFonts w:ascii="GHEA Grapalat" w:eastAsia="Times New Roman" w:hAnsi="GHEA Grapalat" w:cs="Times Armenian"/>
                <w:sz w:val="24"/>
                <w:szCs w:val="24"/>
                <w:lang w:val="hy-AM"/>
              </w:rPr>
              <w:t>Միաժամանակ, հարկ է նկատել, որ «կարող է շարունակել» ձևակերպումը հայեցողական բնույթ է հաղորդում Ակադեմիայի ներկայիս նախագահության գործունեությանը, որը կարող է տարբեր մեկնաբանությունների տեղիք տալ և բացասաբար անդրադառնալ կառավարման մարմնի գործունեության շարունակականության վրա։ Հետևաբար՝ առաջարկվում է վերանայել նշված կետը։</w:t>
            </w:r>
          </w:p>
          <w:p w14:paraId="7A4F0D0D" w14:textId="66E1A470" w:rsidR="00325203" w:rsidRPr="00FC2D7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lastRenderedPageBreak/>
              <w:t>Բացի այդ, Նախագծում միաժամանակ կիրառվում են «Գիտությունների ազգային ակադեմիա», «Գիտությունների ազգային ակադեմիա» ոչ առևտրային կազմակերպություն» անվանումները, հետևաբար՝ առաջարկվում է Նախագծում ապահովել հասկացությունների կիրառման միատեսակությունը։</w:t>
            </w:r>
          </w:p>
        </w:tc>
        <w:tc>
          <w:tcPr>
            <w:tcW w:w="6676" w:type="dxa"/>
            <w:gridSpan w:val="5"/>
            <w:tcBorders>
              <w:top w:val="single" w:sz="4" w:space="0" w:color="auto"/>
              <w:left w:val="single" w:sz="4" w:space="0" w:color="auto"/>
              <w:bottom w:val="single" w:sz="4" w:space="0" w:color="auto"/>
              <w:right w:val="single" w:sz="4" w:space="0" w:color="auto"/>
            </w:tcBorders>
          </w:tcPr>
          <w:p w14:paraId="5D6E2A74" w14:textId="77777777" w:rsidR="007D2DBB" w:rsidRDefault="007D2DBB" w:rsidP="00A308F2">
            <w:pPr>
              <w:tabs>
                <w:tab w:val="left" w:pos="5805"/>
              </w:tabs>
              <w:spacing w:after="0" w:line="360" w:lineRule="auto"/>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1DB11DD7" w14:textId="77777777" w:rsidR="00630050" w:rsidRDefault="00630050" w:rsidP="00A308F2">
            <w:pPr>
              <w:tabs>
                <w:tab w:val="left" w:pos="5805"/>
              </w:tabs>
              <w:spacing w:after="0" w:line="360" w:lineRule="auto"/>
              <w:rPr>
                <w:rFonts w:ascii="GHEA Grapalat" w:hAnsi="GHEA Grapalat"/>
                <w:color w:val="000000"/>
                <w:sz w:val="24"/>
                <w:szCs w:val="24"/>
                <w:lang w:val="hy-AM"/>
              </w:rPr>
            </w:pPr>
            <w:r w:rsidRPr="00630050">
              <w:rPr>
                <w:rFonts w:ascii="GHEA Grapalat" w:hAnsi="GHEA Grapalat"/>
                <w:color w:val="000000"/>
                <w:sz w:val="24"/>
                <w:szCs w:val="24"/>
                <w:lang w:val="hy-AM"/>
              </w:rPr>
              <w:t>Լրացվել է:</w:t>
            </w:r>
          </w:p>
          <w:p w14:paraId="7E0348F4" w14:textId="77777777" w:rsidR="00325203" w:rsidRDefault="00325203" w:rsidP="00A308F2">
            <w:pPr>
              <w:tabs>
                <w:tab w:val="left" w:pos="5805"/>
              </w:tabs>
              <w:spacing w:after="0" w:line="360" w:lineRule="auto"/>
              <w:rPr>
                <w:rFonts w:ascii="GHEA Grapalat" w:hAnsi="GHEA Grapalat"/>
                <w:b/>
                <w:color w:val="000000"/>
                <w:sz w:val="24"/>
                <w:szCs w:val="24"/>
                <w:lang w:val="hy-AM"/>
              </w:rPr>
            </w:pPr>
          </w:p>
          <w:p w14:paraId="69DD2426" w14:textId="77777777" w:rsidR="002639AB" w:rsidRDefault="002639AB" w:rsidP="00A308F2">
            <w:pPr>
              <w:tabs>
                <w:tab w:val="left" w:pos="5805"/>
              </w:tabs>
              <w:spacing w:after="0" w:line="360" w:lineRule="auto"/>
              <w:rPr>
                <w:rFonts w:ascii="GHEA Grapalat" w:hAnsi="GHEA Grapalat"/>
                <w:b/>
                <w:color w:val="000000"/>
                <w:sz w:val="24"/>
                <w:szCs w:val="24"/>
                <w:lang w:val="hy-AM"/>
              </w:rPr>
            </w:pPr>
          </w:p>
          <w:p w14:paraId="71DE55E9" w14:textId="77777777" w:rsidR="002639AB" w:rsidRDefault="002639AB" w:rsidP="00A308F2">
            <w:pPr>
              <w:tabs>
                <w:tab w:val="left" w:pos="5805"/>
              </w:tabs>
              <w:spacing w:after="0" w:line="360" w:lineRule="auto"/>
              <w:rPr>
                <w:rFonts w:ascii="GHEA Grapalat" w:hAnsi="GHEA Grapalat"/>
                <w:b/>
                <w:color w:val="000000"/>
                <w:sz w:val="24"/>
                <w:szCs w:val="24"/>
                <w:lang w:val="hy-AM"/>
              </w:rPr>
            </w:pPr>
          </w:p>
          <w:p w14:paraId="0C98188E" w14:textId="77777777" w:rsidR="002639AB" w:rsidRDefault="002639AB" w:rsidP="00A308F2">
            <w:pPr>
              <w:tabs>
                <w:tab w:val="left" w:pos="5805"/>
              </w:tabs>
              <w:spacing w:after="0" w:line="360" w:lineRule="auto"/>
              <w:rPr>
                <w:rFonts w:ascii="GHEA Grapalat" w:hAnsi="GHEA Grapalat"/>
                <w:b/>
                <w:color w:val="000000"/>
                <w:sz w:val="24"/>
                <w:szCs w:val="24"/>
                <w:lang w:val="hy-AM"/>
              </w:rPr>
            </w:pPr>
          </w:p>
          <w:p w14:paraId="1761B7C3" w14:textId="77777777" w:rsidR="002639AB" w:rsidRDefault="002639AB" w:rsidP="00A308F2">
            <w:pPr>
              <w:tabs>
                <w:tab w:val="left" w:pos="5805"/>
              </w:tabs>
              <w:spacing w:after="0" w:line="360" w:lineRule="auto"/>
              <w:rPr>
                <w:rFonts w:ascii="GHEA Grapalat" w:hAnsi="GHEA Grapalat"/>
                <w:b/>
                <w:color w:val="000000"/>
                <w:sz w:val="24"/>
                <w:szCs w:val="24"/>
                <w:lang w:val="hy-AM"/>
              </w:rPr>
            </w:pPr>
          </w:p>
          <w:p w14:paraId="0117E098" w14:textId="77777777" w:rsidR="002639AB" w:rsidRDefault="002639AB" w:rsidP="00A308F2">
            <w:pPr>
              <w:tabs>
                <w:tab w:val="left" w:pos="5805"/>
              </w:tabs>
              <w:spacing w:after="0" w:line="360" w:lineRule="auto"/>
              <w:rPr>
                <w:rFonts w:ascii="GHEA Grapalat" w:hAnsi="GHEA Grapalat"/>
                <w:b/>
                <w:color w:val="000000"/>
                <w:sz w:val="24"/>
                <w:szCs w:val="24"/>
                <w:lang w:val="hy-AM"/>
              </w:rPr>
            </w:pPr>
          </w:p>
          <w:p w14:paraId="665F804D" w14:textId="43DF3FA4" w:rsidR="007D2DBB" w:rsidRPr="00F447D4" w:rsidRDefault="007D2DBB" w:rsidP="00A308F2">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t>Ընդունվել է:</w:t>
            </w:r>
          </w:p>
          <w:p w14:paraId="2D8DB85E" w14:textId="33FA6D71" w:rsidR="002639AB" w:rsidRPr="00F447D4" w:rsidRDefault="007D2DBB" w:rsidP="00A308F2">
            <w:pPr>
              <w:tabs>
                <w:tab w:val="left" w:pos="5805"/>
              </w:tabs>
              <w:spacing w:after="0" w:line="360" w:lineRule="auto"/>
              <w:jc w:val="both"/>
              <w:rPr>
                <w:rFonts w:ascii="GHEA Grapalat" w:hAnsi="GHEA Grapalat"/>
                <w:b/>
                <w:sz w:val="24"/>
                <w:szCs w:val="24"/>
                <w:lang w:val="hy-AM"/>
              </w:rPr>
            </w:pPr>
            <w:r w:rsidRPr="00F447D4">
              <w:rPr>
                <w:rFonts w:ascii="GHEA Grapalat" w:eastAsia="Times New Roman" w:hAnsi="GHEA Grapalat" w:cs="Times Armenian"/>
                <w:sz w:val="24"/>
                <w:szCs w:val="24"/>
                <w:lang w:val="hy-AM"/>
              </w:rPr>
              <w:t>«կարող է շարունակել»-ը փոխարինվել է «շարունակում է» ձևակերպմամբ։</w:t>
            </w:r>
          </w:p>
          <w:p w14:paraId="20AA058D" w14:textId="35A3AAA5" w:rsidR="002639AB" w:rsidRDefault="002639AB" w:rsidP="00A308F2">
            <w:pPr>
              <w:tabs>
                <w:tab w:val="left" w:pos="5805"/>
              </w:tabs>
              <w:spacing w:after="0" w:line="360" w:lineRule="auto"/>
              <w:rPr>
                <w:rFonts w:ascii="GHEA Grapalat" w:hAnsi="GHEA Grapalat"/>
                <w:b/>
                <w:color w:val="000000"/>
                <w:sz w:val="24"/>
                <w:szCs w:val="24"/>
                <w:lang w:val="hy-AM"/>
              </w:rPr>
            </w:pPr>
          </w:p>
          <w:p w14:paraId="62D64D29" w14:textId="525B1A33" w:rsidR="002639AB" w:rsidRDefault="002639AB" w:rsidP="00073CE2">
            <w:pPr>
              <w:tabs>
                <w:tab w:val="left" w:pos="5805"/>
              </w:tabs>
              <w:spacing w:after="0"/>
              <w:rPr>
                <w:rFonts w:ascii="GHEA Grapalat" w:hAnsi="GHEA Grapalat"/>
                <w:b/>
                <w:color w:val="000000"/>
                <w:sz w:val="24"/>
                <w:szCs w:val="24"/>
                <w:lang w:val="hy-AM"/>
              </w:rPr>
            </w:pPr>
          </w:p>
          <w:p w14:paraId="0C08FD7B" w14:textId="4FF12130" w:rsidR="002639AB" w:rsidRDefault="002639AB" w:rsidP="00073CE2">
            <w:pPr>
              <w:tabs>
                <w:tab w:val="left" w:pos="5805"/>
              </w:tabs>
              <w:spacing w:after="0"/>
              <w:rPr>
                <w:rFonts w:ascii="GHEA Grapalat" w:hAnsi="GHEA Grapalat"/>
                <w:b/>
                <w:color w:val="000000"/>
                <w:sz w:val="24"/>
                <w:szCs w:val="24"/>
                <w:lang w:val="hy-AM"/>
              </w:rPr>
            </w:pPr>
          </w:p>
          <w:p w14:paraId="293C2939" w14:textId="77777777" w:rsidR="00F447D4" w:rsidRDefault="00F447D4" w:rsidP="00073CE2">
            <w:pPr>
              <w:tabs>
                <w:tab w:val="left" w:pos="5805"/>
              </w:tabs>
              <w:spacing w:after="0"/>
              <w:rPr>
                <w:rFonts w:ascii="GHEA Grapalat" w:hAnsi="GHEA Grapalat"/>
                <w:b/>
                <w:color w:val="000000"/>
                <w:sz w:val="24"/>
                <w:szCs w:val="24"/>
                <w:lang w:val="hy-AM"/>
              </w:rPr>
            </w:pPr>
          </w:p>
          <w:p w14:paraId="7F8E198C" w14:textId="77777777" w:rsidR="00F447D4" w:rsidRDefault="00F447D4" w:rsidP="00073CE2">
            <w:pPr>
              <w:tabs>
                <w:tab w:val="left" w:pos="5805"/>
              </w:tabs>
              <w:spacing w:after="0"/>
              <w:rPr>
                <w:rFonts w:ascii="GHEA Grapalat" w:hAnsi="GHEA Grapalat"/>
                <w:b/>
                <w:color w:val="000000"/>
                <w:sz w:val="24"/>
                <w:szCs w:val="24"/>
                <w:lang w:val="hy-AM"/>
              </w:rPr>
            </w:pPr>
          </w:p>
          <w:p w14:paraId="56311DA5" w14:textId="040644E8" w:rsidR="002639AB" w:rsidRDefault="002639AB" w:rsidP="00073CE2">
            <w:pPr>
              <w:tabs>
                <w:tab w:val="left" w:pos="5805"/>
              </w:tabs>
              <w:spacing w:after="0"/>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354B2C97" w14:textId="77777777" w:rsidR="002639AB" w:rsidRDefault="002639AB" w:rsidP="00073CE2">
            <w:pPr>
              <w:tabs>
                <w:tab w:val="left" w:pos="5805"/>
              </w:tabs>
              <w:spacing w:after="0"/>
              <w:rPr>
                <w:rFonts w:ascii="GHEA Grapalat" w:hAnsi="GHEA Grapalat"/>
                <w:color w:val="000000"/>
                <w:sz w:val="24"/>
                <w:szCs w:val="24"/>
                <w:lang w:val="hy-AM"/>
              </w:rPr>
            </w:pPr>
            <w:r w:rsidRPr="00630050">
              <w:rPr>
                <w:rFonts w:ascii="GHEA Grapalat" w:hAnsi="GHEA Grapalat"/>
                <w:color w:val="000000"/>
                <w:sz w:val="24"/>
                <w:szCs w:val="24"/>
                <w:lang w:val="hy-AM"/>
              </w:rPr>
              <w:t>Լրացվել է:</w:t>
            </w:r>
          </w:p>
          <w:p w14:paraId="1B1CAFAD" w14:textId="77777777" w:rsidR="002639AB" w:rsidRDefault="002639AB" w:rsidP="00073CE2">
            <w:pPr>
              <w:tabs>
                <w:tab w:val="left" w:pos="5805"/>
              </w:tabs>
              <w:spacing w:after="0"/>
              <w:rPr>
                <w:rFonts w:ascii="GHEA Grapalat" w:hAnsi="GHEA Grapalat"/>
                <w:b/>
                <w:color w:val="000000"/>
                <w:sz w:val="24"/>
                <w:szCs w:val="24"/>
                <w:lang w:val="hy-AM"/>
              </w:rPr>
            </w:pPr>
          </w:p>
          <w:p w14:paraId="45B4A089" w14:textId="625CBF1D" w:rsidR="002639AB" w:rsidRPr="00BF2458" w:rsidRDefault="002639AB" w:rsidP="00073CE2">
            <w:pPr>
              <w:tabs>
                <w:tab w:val="left" w:pos="5805"/>
              </w:tabs>
              <w:spacing w:after="0"/>
              <w:rPr>
                <w:rFonts w:ascii="GHEA Grapalat" w:hAnsi="GHEA Grapalat"/>
                <w:b/>
                <w:color w:val="000000"/>
                <w:sz w:val="24"/>
                <w:szCs w:val="24"/>
                <w:lang w:val="hy-AM"/>
              </w:rPr>
            </w:pPr>
          </w:p>
        </w:tc>
      </w:tr>
      <w:tr w:rsidR="00325203" w:rsidRPr="00FA3902" w14:paraId="676229BA"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44B60CD8"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lastRenderedPageBreak/>
              <w:t>6</w:t>
            </w:r>
            <w:r w:rsidRPr="004979FD">
              <w:rPr>
                <w:rFonts w:ascii="GHEA Grapalat" w:eastAsia="Times New Roman" w:hAnsi="GHEA Grapalat" w:cs="Cambria Math"/>
                <w:sz w:val="24"/>
                <w:szCs w:val="24"/>
                <w:lang w:val="hy-AM"/>
              </w:rPr>
              <w:t xml:space="preserve">. </w:t>
            </w:r>
            <w:r w:rsidRPr="004979FD">
              <w:rPr>
                <w:rFonts w:ascii="GHEA Grapalat" w:eastAsia="Times New Roman" w:hAnsi="GHEA Grapalat" w:cs="Times Armenian"/>
                <w:sz w:val="24"/>
                <w:szCs w:val="24"/>
                <w:lang w:val="hy-AM"/>
              </w:rPr>
              <w:t>Նախագծի 6-րդ և 7-րդ կետերով նախատեսվում են պետական գույքի փոխանցման հետ կապված կարգավորումներ։ Այս առումով հարկ է նկատել, որ Նախագծի վերնագիրը ամբողջությամբ չի արտացոլում Նախագծով կարգավորվող հարաբերությունների բովանդակությունը, մասնավորապես՝ պետական գույքի հանձնման հետ կապված դրույթները։ Հետևաբար՝ առաջարկվում է Նախագծի վերնագիրը վերանայել՝ ապահովելով «Նորմատիվ իրավական ակտերի մասին» օրենքի 12-րդ հոդվածի պահանջները։</w:t>
            </w:r>
          </w:p>
          <w:p w14:paraId="17179AD5"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 xml:space="preserve">Միևնույն ժամանակ, հարկ է նկատել, որ Նախագծի 7-րդ կետի 2-րդ ենթակետով նախատեսվում է, որ սույն որոշումն ուժի մեջ մտնելուց հետո եռամսյա ժամկետում սահմանված կարգով Տարածքային կառավարման և ենթակառուցվածքների նախարարության պետական գույքի կառավարման կոմիտեի նախագահը պետք է ապահովի «Հայաստանի Հանրապետության գիտությունների ազգային ակադեմիա» ոչ առևտրային կազմակերպությանը </w:t>
            </w:r>
            <w:r w:rsidRPr="004979FD">
              <w:rPr>
                <w:rFonts w:ascii="GHEA Grapalat" w:eastAsia="Times New Roman" w:hAnsi="GHEA Grapalat" w:cs="Times Armenian"/>
                <w:b/>
                <w:sz w:val="24"/>
                <w:szCs w:val="24"/>
                <w:lang w:val="hy-AM"/>
              </w:rPr>
              <w:lastRenderedPageBreak/>
              <w:t>սեփականության և անհատույց օգտագործման իրավունքով</w:t>
            </w:r>
            <w:r w:rsidRPr="004979FD">
              <w:rPr>
                <w:rFonts w:ascii="GHEA Grapalat" w:eastAsia="Times New Roman" w:hAnsi="GHEA Grapalat" w:cs="Times Armenian"/>
                <w:sz w:val="24"/>
                <w:szCs w:val="24"/>
                <w:lang w:val="hy-AM"/>
              </w:rPr>
              <w:t xml:space="preserve"> տրամադրված գույքի՝ Ակադեմիային փոխանցման՝ հանձնման-ընդունման գործընթացը: </w:t>
            </w:r>
          </w:p>
          <w:p w14:paraId="7F9B981E"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 xml:space="preserve">Հարկ է նկատել, որ Նախագծի բովանդակության ուսումնասիրությունից չի բխում, որ որևէ գույք Ակադեմիային տրամադրվում է կամ փոխանցվում է սեփականության իրավունքով։ Ավելին, նախագծով նախատեսված կարգավորումները վերաբերում են գույքի անհատույց օգտագործման իրավունքով տրամադրմանը։ Ուստի՝ առաջարկվում է վերանայել նշված կարգավորումը։ </w:t>
            </w:r>
          </w:p>
          <w:p w14:paraId="0F27C6B0"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Նույն դիտարկումը վերաբերում է նաև Նախագծի 8-րդ կետին։</w:t>
            </w:r>
          </w:p>
          <w:p w14:paraId="5100AC33" w14:textId="15429E4D" w:rsidR="00325203" w:rsidRPr="00FC2D7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 xml:space="preserve">Միևնույն ժամանակ, առաջարկվում է խմբագրել «Ակադեմիային փոխանցման՝ հանձնման-ընդունման գործընթացը» ձևակերպումը՝ ապահովելով նշված կարգավորման բովանդակային մտքի ճիշտ ընկալումը։ </w:t>
            </w:r>
          </w:p>
        </w:tc>
        <w:tc>
          <w:tcPr>
            <w:tcW w:w="6676" w:type="dxa"/>
            <w:gridSpan w:val="5"/>
            <w:tcBorders>
              <w:top w:val="single" w:sz="4" w:space="0" w:color="auto"/>
              <w:left w:val="single" w:sz="4" w:space="0" w:color="auto"/>
              <w:bottom w:val="single" w:sz="4" w:space="0" w:color="auto"/>
              <w:right w:val="single" w:sz="4" w:space="0" w:color="auto"/>
            </w:tcBorders>
          </w:tcPr>
          <w:p w14:paraId="61569291" w14:textId="77777777" w:rsidR="00AB69E4" w:rsidRDefault="00AB69E4" w:rsidP="00AB69E4">
            <w:pPr>
              <w:tabs>
                <w:tab w:val="left" w:pos="5805"/>
              </w:tabs>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51419CB7" w14:textId="77777777" w:rsidR="00AB69E4" w:rsidRDefault="00AB69E4" w:rsidP="00AB69E4">
            <w:pPr>
              <w:tabs>
                <w:tab w:val="left" w:pos="5805"/>
              </w:tabs>
              <w:spacing w:line="360" w:lineRule="auto"/>
              <w:jc w:val="both"/>
              <w:rPr>
                <w:rFonts w:ascii="GHEA Grapalat" w:eastAsia="Times New Roman" w:hAnsi="GHEA Grapalat" w:cs="Times Armenian"/>
                <w:sz w:val="24"/>
                <w:szCs w:val="24"/>
                <w:lang w:val="hy-AM"/>
              </w:rPr>
            </w:pPr>
            <w:r w:rsidRPr="00FA3902">
              <w:rPr>
                <w:rFonts w:ascii="GHEA Grapalat" w:eastAsia="Times New Roman" w:hAnsi="GHEA Grapalat" w:cs="Times Armenian"/>
                <w:sz w:val="24"/>
                <w:szCs w:val="24"/>
                <w:lang w:val="hy-AM"/>
              </w:rPr>
              <w:t>Նախագծի բովանդակությունը վերանայ</w:t>
            </w:r>
            <w:r>
              <w:rPr>
                <w:rFonts w:ascii="GHEA Grapalat" w:eastAsia="Times New Roman" w:hAnsi="GHEA Grapalat" w:cs="Times Armenian"/>
                <w:sz w:val="24"/>
                <w:szCs w:val="24"/>
                <w:lang w:val="hy-AM"/>
              </w:rPr>
              <w:t>վ</w:t>
            </w:r>
            <w:r w:rsidRPr="00FA3902">
              <w:rPr>
                <w:rFonts w:ascii="GHEA Grapalat" w:eastAsia="Times New Roman" w:hAnsi="GHEA Grapalat" w:cs="Times Armenian"/>
                <w:sz w:val="24"/>
                <w:szCs w:val="24"/>
                <w:lang w:val="hy-AM"/>
              </w:rPr>
              <w:t xml:space="preserve">ել է՝ այն դիտարկելով Ակադեմիայի նոր խմբագրությամբ կանոնադրությունը հաստատելու տեսանկյունից՝ նրանից հանելով վերակազմավորմանը </w:t>
            </w:r>
            <w:r>
              <w:rPr>
                <w:rFonts w:ascii="GHEA Grapalat" w:eastAsia="Times New Roman" w:hAnsi="GHEA Grapalat" w:cs="Times Armenian"/>
                <w:sz w:val="24"/>
                <w:szCs w:val="24"/>
                <w:lang w:val="hy-AM"/>
              </w:rPr>
              <w:t xml:space="preserve">և վերջինովս պայմանավորված նաև գույքի հանձնման ընդուման գործընթացին </w:t>
            </w:r>
            <w:r w:rsidRPr="00FA3902">
              <w:rPr>
                <w:rFonts w:ascii="GHEA Grapalat" w:eastAsia="Times New Roman" w:hAnsi="GHEA Grapalat" w:cs="Times Armenian"/>
                <w:sz w:val="24"/>
                <w:szCs w:val="24"/>
                <w:lang w:val="hy-AM"/>
              </w:rPr>
              <w:t>վերաբերող դրույթները:</w:t>
            </w:r>
          </w:p>
          <w:p w14:paraId="21DAF127" w14:textId="77777777" w:rsidR="00325203" w:rsidRPr="00BF2458" w:rsidRDefault="00325203" w:rsidP="00455B6E">
            <w:pPr>
              <w:tabs>
                <w:tab w:val="left" w:pos="5805"/>
              </w:tabs>
              <w:rPr>
                <w:rFonts w:ascii="GHEA Grapalat" w:hAnsi="GHEA Grapalat"/>
                <w:b/>
                <w:color w:val="000000"/>
                <w:sz w:val="24"/>
                <w:szCs w:val="24"/>
                <w:lang w:val="hy-AM"/>
              </w:rPr>
            </w:pPr>
          </w:p>
        </w:tc>
      </w:tr>
      <w:tr w:rsidR="00325203" w:rsidRPr="00FA3902" w14:paraId="49D5A801"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6337BC02"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lastRenderedPageBreak/>
              <w:t>7</w:t>
            </w:r>
            <w:r w:rsidRPr="004979FD">
              <w:rPr>
                <w:rFonts w:ascii="GHEA Grapalat" w:eastAsia="Times New Roman" w:hAnsi="GHEA Grapalat" w:cs="Cambria Math"/>
                <w:sz w:val="24"/>
                <w:szCs w:val="24"/>
                <w:lang w:val="hy-AM"/>
              </w:rPr>
              <w:t>.</w:t>
            </w:r>
            <w:r w:rsidRPr="004979FD">
              <w:rPr>
                <w:rFonts w:ascii="GHEA Grapalat" w:eastAsia="Times New Roman" w:hAnsi="GHEA Grapalat" w:cs="Times Armenian"/>
                <w:sz w:val="24"/>
                <w:szCs w:val="24"/>
                <w:lang w:val="hy-AM"/>
              </w:rPr>
              <w:t xml:space="preserve"> Նախագծի 8-րդ կետի 2-րդ ենթակետով հանձնարարվում է Կրթության, գիտության, մշակույթի և սպորտի նախարարին հաստատել «Հայաստանի Հանրապետության գիտությունների ազգային ակադեմիա» ոչ առևտրային կազմակերպության գույքի, այլ գույքային իրավունքների, ինչպես նաև պարտատերերին և պարտապաններին վերաբերող բոլոր </w:t>
            </w:r>
            <w:r w:rsidRPr="004979FD">
              <w:rPr>
                <w:rFonts w:ascii="GHEA Grapalat" w:eastAsia="Times New Roman" w:hAnsi="GHEA Grapalat" w:cs="Times Armenian"/>
                <w:sz w:val="24"/>
                <w:szCs w:val="24"/>
                <w:lang w:val="hy-AM"/>
              </w:rPr>
              <w:lastRenderedPageBreak/>
              <w:t>(ներառյալ վիճարկվող) պարտավորությունների՝ Ակադեմիային փոխանցման ակտերը:</w:t>
            </w:r>
          </w:p>
          <w:p w14:paraId="6C349076"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 xml:space="preserve">Հարկ է նկատել, որ նշված կարգավորումն իր բովանդակությամբ վերաբերում է գույքային իրավունքների, պարտավորությունների և իրավահաջորդության հետ կապված հարաբերություններին, որոնք էականորեն դուրս են Նախագծի կարգավորման առարկայի շրջանակից։ Արդյունքում, Նախագծի կարգավորման առարկայի և դրա առանձին դրույթների միջև առաջանում է բովանդակային անհամապատասխանություն։ </w:t>
            </w:r>
          </w:p>
          <w:p w14:paraId="3796E2BF"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Հետևաբար, հաշվի առնելով «Նորմատիվ իրավական ակտերի մասին» օրենքի 9-րդ հոդվածի 1-ին մասի պահանջը, որի համաձայն՝ նորմատիվ իրավական ակտի կարգավորումը չպետք է դուրս գա իր առարկայի շրջանակներից, առաջարկվում է վերանայել Նախագծի 8-րդ կետի 2-րդ ենթակետը՝ գնահատելով դրա համապատասխանությունը Նախագծի կարգավորման առարկային:</w:t>
            </w:r>
          </w:p>
          <w:p w14:paraId="01264051"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8</w:t>
            </w:r>
            <w:r w:rsidRPr="004979FD">
              <w:rPr>
                <w:rFonts w:ascii="GHEA Grapalat" w:eastAsia="Times New Roman" w:hAnsi="GHEA Grapalat" w:cs="Cambria Math"/>
                <w:sz w:val="24"/>
                <w:szCs w:val="24"/>
                <w:lang w:val="hy-AM"/>
              </w:rPr>
              <w:t xml:space="preserve">. </w:t>
            </w:r>
            <w:r w:rsidRPr="004979FD">
              <w:rPr>
                <w:rFonts w:ascii="GHEA Grapalat" w:eastAsia="Times New Roman" w:hAnsi="GHEA Grapalat" w:cs="GHEA Grapalat"/>
                <w:sz w:val="24"/>
                <w:szCs w:val="24"/>
                <w:lang w:val="hy-AM"/>
              </w:rPr>
              <w:t>Նախագծի</w:t>
            </w:r>
            <w:r w:rsidRPr="004979FD">
              <w:rPr>
                <w:rFonts w:ascii="GHEA Grapalat" w:eastAsia="Times New Roman" w:hAnsi="GHEA Grapalat" w:cs="Times Armenian"/>
                <w:sz w:val="24"/>
                <w:szCs w:val="24"/>
                <w:lang w:val="hy-AM"/>
              </w:rPr>
              <w:t xml:space="preserve"> 11-</w:t>
            </w:r>
            <w:r w:rsidRPr="004979FD">
              <w:rPr>
                <w:rFonts w:ascii="GHEA Grapalat" w:eastAsia="Times New Roman" w:hAnsi="GHEA Grapalat" w:cs="GHEA Grapalat"/>
                <w:sz w:val="24"/>
                <w:szCs w:val="24"/>
                <w:lang w:val="hy-AM"/>
              </w:rPr>
              <w:t>րդ</w:t>
            </w:r>
            <w:r w:rsidRPr="004979FD">
              <w:rPr>
                <w:rFonts w:ascii="GHEA Grapalat" w:eastAsia="Times New Roman" w:hAnsi="GHEA Grapalat" w:cs="Times Armenian"/>
                <w:sz w:val="24"/>
                <w:szCs w:val="24"/>
                <w:lang w:val="hy-AM"/>
              </w:rPr>
              <w:t xml:space="preserve"> </w:t>
            </w:r>
            <w:r w:rsidRPr="004979FD">
              <w:rPr>
                <w:rFonts w:ascii="GHEA Grapalat" w:eastAsia="Times New Roman" w:hAnsi="GHEA Grapalat" w:cs="GHEA Grapalat"/>
                <w:sz w:val="24"/>
                <w:szCs w:val="24"/>
                <w:lang w:val="hy-AM"/>
              </w:rPr>
              <w:t>կետի</w:t>
            </w:r>
            <w:r w:rsidRPr="004979FD">
              <w:rPr>
                <w:rFonts w:ascii="GHEA Grapalat" w:eastAsia="Times New Roman" w:hAnsi="GHEA Grapalat" w:cs="Times Armenian"/>
                <w:sz w:val="24"/>
                <w:szCs w:val="24"/>
                <w:lang w:val="hy-AM"/>
              </w:rPr>
              <w:t xml:space="preserve"> </w:t>
            </w:r>
            <w:r w:rsidRPr="004979FD">
              <w:rPr>
                <w:rFonts w:ascii="GHEA Grapalat" w:eastAsia="Times New Roman" w:hAnsi="GHEA Grapalat" w:cs="GHEA Grapalat"/>
                <w:sz w:val="24"/>
                <w:szCs w:val="24"/>
                <w:lang w:val="hy-AM"/>
              </w:rPr>
              <w:t>համաձայն՝</w:t>
            </w:r>
            <w:r w:rsidRPr="004979FD">
              <w:rPr>
                <w:rFonts w:ascii="GHEA Grapalat" w:eastAsia="Times New Roman" w:hAnsi="GHEA Grapalat" w:cs="Times Armenian"/>
                <w:sz w:val="24"/>
                <w:szCs w:val="24"/>
                <w:lang w:val="hy-AM"/>
              </w:rPr>
              <w:t xml:space="preserve"> Ակադեմիան հանդիսանում է «Հայաստանի Հանրապետության գիտությունների ազգային ակադեմիա» ոչ առևտրային կազմակերպության իրավահաջորդը և նրան է անցնում </w:t>
            </w:r>
            <w:r w:rsidRPr="004979FD">
              <w:rPr>
                <w:rFonts w:ascii="GHEA Grapalat" w:eastAsia="Times New Roman" w:hAnsi="GHEA Grapalat" w:cs="Times Armenian"/>
                <w:b/>
                <w:sz w:val="24"/>
                <w:szCs w:val="24"/>
                <w:lang w:val="hy-AM"/>
              </w:rPr>
              <w:t>վերակազմակերպված իրավաբանական անձանց</w:t>
            </w:r>
            <w:r w:rsidRPr="004979FD">
              <w:rPr>
                <w:rFonts w:ascii="GHEA Grapalat" w:eastAsia="Times New Roman" w:hAnsi="GHEA Grapalat" w:cs="Times Armenian"/>
                <w:sz w:val="24"/>
                <w:szCs w:val="24"/>
                <w:lang w:val="hy-AM"/>
              </w:rPr>
              <w:t xml:space="preserve"> իրավունքներն ու պարտականությունները՝ փոխանցման ակտերին համապատասխան:</w:t>
            </w:r>
          </w:p>
          <w:p w14:paraId="337E0F56"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lastRenderedPageBreak/>
              <w:t>Նշված կետում հստակեցման կարիք ունի «</w:t>
            </w:r>
            <w:r w:rsidRPr="004979FD">
              <w:rPr>
                <w:rFonts w:ascii="GHEA Grapalat" w:eastAsia="Times New Roman" w:hAnsi="GHEA Grapalat" w:cs="Times Armenian"/>
                <w:b/>
                <w:sz w:val="24"/>
                <w:szCs w:val="24"/>
                <w:lang w:val="hy-AM"/>
              </w:rPr>
              <w:t>վերակազմակերպված իրավաբանական անձանց</w:t>
            </w:r>
            <w:r w:rsidRPr="004979FD">
              <w:rPr>
                <w:rFonts w:ascii="GHEA Grapalat" w:eastAsia="Times New Roman" w:hAnsi="GHEA Grapalat" w:cs="Times Armenian"/>
                <w:sz w:val="24"/>
                <w:szCs w:val="24"/>
                <w:lang w:val="hy-AM"/>
              </w:rPr>
              <w:t xml:space="preserve">» ձևակերպումը՝ հաշվի առնելով, որ Նախագծով վերակազմակերպման հետ կապված իրավահարաբերություններ չեն կարգավորվում, ինչպես նաև բացակայում են վերակազմակերպվող իրավաբանական անձանց վերաբերյալ համապատասխան կարգավորումները։ </w:t>
            </w:r>
          </w:p>
          <w:p w14:paraId="300CBDED" w14:textId="51D69771" w:rsidR="00325203" w:rsidRPr="00FC2D74"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t>Բացի այդ, հարկ է նշել, որ ինչպես Նախագծի վերնագրով, այնպես էլ լիազորող նորմերով անդրադարձ է կատարված միայն կանոնադրության հաստատման գործընթացին։</w:t>
            </w:r>
          </w:p>
        </w:tc>
        <w:tc>
          <w:tcPr>
            <w:tcW w:w="6676" w:type="dxa"/>
            <w:gridSpan w:val="5"/>
            <w:tcBorders>
              <w:top w:val="single" w:sz="4" w:space="0" w:color="auto"/>
              <w:left w:val="single" w:sz="4" w:space="0" w:color="auto"/>
              <w:bottom w:val="single" w:sz="4" w:space="0" w:color="auto"/>
              <w:right w:val="single" w:sz="4" w:space="0" w:color="auto"/>
            </w:tcBorders>
          </w:tcPr>
          <w:p w14:paraId="5D2602BA" w14:textId="77777777" w:rsidR="00AB69E4" w:rsidRDefault="00AB69E4" w:rsidP="00AB69E4">
            <w:pPr>
              <w:tabs>
                <w:tab w:val="left" w:pos="5805"/>
              </w:tabs>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16438924" w14:textId="77777777" w:rsidR="00AB69E4" w:rsidRDefault="00AB69E4" w:rsidP="00AB69E4">
            <w:pPr>
              <w:tabs>
                <w:tab w:val="left" w:pos="5805"/>
              </w:tabs>
              <w:spacing w:line="360" w:lineRule="auto"/>
              <w:jc w:val="both"/>
              <w:rPr>
                <w:rFonts w:ascii="GHEA Grapalat" w:eastAsia="Times New Roman" w:hAnsi="GHEA Grapalat" w:cs="Times Armenian"/>
                <w:sz w:val="24"/>
                <w:szCs w:val="24"/>
                <w:lang w:val="hy-AM"/>
              </w:rPr>
            </w:pPr>
            <w:r w:rsidRPr="00FA3902">
              <w:rPr>
                <w:rFonts w:ascii="GHEA Grapalat" w:eastAsia="Times New Roman" w:hAnsi="GHEA Grapalat" w:cs="Times Armenian"/>
                <w:sz w:val="24"/>
                <w:szCs w:val="24"/>
                <w:lang w:val="hy-AM"/>
              </w:rPr>
              <w:t>Նախագծի բովանդակությունը վերանայ</w:t>
            </w:r>
            <w:r>
              <w:rPr>
                <w:rFonts w:ascii="GHEA Grapalat" w:eastAsia="Times New Roman" w:hAnsi="GHEA Grapalat" w:cs="Times Armenian"/>
                <w:sz w:val="24"/>
                <w:szCs w:val="24"/>
                <w:lang w:val="hy-AM"/>
              </w:rPr>
              <w:t>վ</w:t>
            </w:r>
            <w:r w:rsidRPr="00FA3902">
              <w:rPr>
                <w:rFonts w:ascii="GHEA Grapalat" w:eastAsia="Times New Roman" w:hAnsi="GHEA Grapalat" w:cs="Times Armenian"/>
                <w:sz w:val="24"/>
                <w:szCs w:val="24"/>
                <w:lang w:val="hy-AM"/>
              </w:rPr>
              <w:t xml:space="preserve">ել է՝ այն դիտարկելով Ակադեմիայի նոր խմբագրությամբ կանոնադրությունը հաստատելու տեսանկյունից՝ նրանից հանելով վերակազմավորմանը </w:t>
            </w:r>
            <w:r>
              <w:rPr>
                <w:rFonts w:ascii="GHEA Grapalat" w:eastAsia="Times New Roman" w:hAnsi="GHEA Grapalat" w:cs="Times Armenian"/>
                <w:sz w:val="24"/>
                <w:szCs w:val="24"/>
                <w:lang w:val="hy-AM"/>
              </w:rPr>
              <w:t xml:space="preserve">և վերջինովս </w:t>
            </w:r>
            <w:r>
              <w:rPr>
                <w:rFonts w:ascii="GHEA Grapalat" w:eastAsia="Times New Roman" w:hAnsi="GHEA Grapalat" w:cs="Times Armenian"/>
                <w:sz w:val="24"/>
                <w:szCs w:val="24"/>
                <w:lang w:val="hy-AM"/>
              </w:rPr>
              <w:lastRenderedPageBreak/>
              <w:t xml:space="preserve">պայմանավորված նաև գույքի հանձնման ընդուման գործընթացին </w:t>
            </w:r>
            <w:r w:rsidRPr="00FA3902">
              <w:rPr>
                <w:rFonts w:ascii="GHEA Grapalat" w:eastAsia="Times New Roman" w:hAnsi="GHEA Grapalat" w:cs="Times Armenian"/>
                <w:sz w:val="24"/>
                <w:szCs w:val="24"/>
                <w:lang w:val="hy-AM"/>
              </w:rPr>
              <w:t>վերաբերող դրույթները:</w:t>
            </w:r>
          </w:p>
          <w:p w14:paraId="73DEEA76" w14:textId="77777777" w:rsidR="00325203" w:rsidRPr="00BF2458" w:rsidRDefault="00325203" w:rsidP="00455B6E">
            <w:pPr>
              <w:tabs>
                <w:tab w:val="left" w:pos="5805"/>
              </w:tabs>
              <w:rPr>
                <w:rFonts w:ascii="GHEA Grapalat" w:hAnsi="GHEA Grapalat"/>
                <w:b/>
                <w:color w:val="000000"/>
                <w:sz w:val="24"/>
                <w:szCs w:val="24"/>
                <w:lang w:val="hy-AM"/>
              </w:rPr>
            </w:pPr>
          </w:p>
        </w:tc>
      </w:tr>
      <w:tr w:rsidR="00325203" w:rsidRPr="00BF2458" w14:paraId="6D134DBA"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39E5CB81"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Times Armenian"/>
                <w:sz w:val="24"/>
                <w:szCs w:val="24"/>
                <w:lang w:val="hy-AM"/>
              </w:rPr>
            </w:pPr>
            <w:r w:rsidRPr="004979FD">
              <w:rPr>
                <w:rFonts w:ascii="GHEA Grapalat" w:eastAsia="Times New Roman" w:hAnsi="GHEA Grapalat" w:cs="Times Armenian"/>
                <w:sz w:val="24"/>
                <w:szCs w:val="24"/>
                <w:lang w:val="hy-AM"/>
              </w:rPr>
              <w:lastRenderedPageBreak/>
              <w:t>9</w:t>
            </w:r>
            <w:r w:rsidRPr="004979FD">
              <w:rPr>
                <w:rFonts w:ascii="GHEA Grapalat" w:eastAsia="Times New Roman" w:hAnsi="GHEA Grapalat" w:cs="Cambria Math"/>
                <w:sz w:val="24"/>
                <w:szCs w:val="24"/>
                <w:lang w:val="hy-AM"/>
              </w:rPr>
              <w:t xml:space="preserve">. </w:t>
            </w:r>
            <w:r w:rsidRPr="004979FD">
              <w:rPr>
                <w:rFonts w:ascii="GHEA Grapalat" w:eastAsia="Times New Roman" w:hAnsi="GHEA Grapalat" w:cs="GHEA Grapalat"/>
                <w:sz w:val="24"/>
                <w:szCs w:val="24"/>
                <w:lang w:val="hy-AM"/>
              </w:rPr>
              <w:t>Նախագծի</w:t>
            </w:r>
            <w:r w:rsidRPr="004979FD">
              <w:rPr>
                <w:rFonts w:ascii="GHEA Grapalat" w:eastAsia="Times New Roman" w:hAnsi="GHEA Grapalat" w:cs="Times Armenian"/>
                <w:sz w:val="24"/>
                <w:szCs w:val="24"/>
                <w:lang w:val="hy-AM"/>
              </w:rPr>
              <w:t xml:space="preserve"> 12-</w:t>
            </w:r>
            <w:r w:rsidRPr="004979FD">
              <w:rPr>
                <w:rFonts w:ascii="GHEA Grapalat" w:eastAsia="Times New Roman" w:hAnsi="GHEA Grapalat" w:cs="GHEA Grapalat"/>
                <w:sz w:val="24"/>
                <w:szCs w:val="24"/>
                <w:lang w:val="hy-AM"/>
              </w:rPr>
              <w:t>րդ</w:t>
            </w:r>
            <w:r w:rsidRPr="004979FD">
              <w:rPr>
                <w:rFonts w:ascii="GHEA Grapalat" w:eastAsia="Times New Roman" w:hAnsi="GHEA Grapalat" w:cs="Times Armenian"/>
                <w:sz w:val="24"/>
                <w:szCs w:val="24"/>
                <w:lang w:val="hy-AM"/>
              </w:rPr>
              <w:t xml:space="preserve"> </w:t>
            </w:r>
            <w:r w:rsidRPr="004979FD">
              <w:rPr>
                <w:rFonts w:ascii="GHEA Grapalat" w:eastAsia="Times New Roman" w:hAnsi="GHEA Grapalat" w:cs="GHEA Grapalat"/>
                <w:sz w:val="24"/>
                <w:szCs w:val="24"/>
                <w:lang w:val="hy-AM"/>
              </w:rPr>
              <w:t>կետով</w:t>
            </w:r>
            <w:r w:rsidRPr="004979FD">
              <w:rPr>
                <w:rFonts w:ascii="GHEA Grapalat" w:eastAsia="Times New Roman" w:hAnsi="GHEA Grapalat" w:cs="Times Armenian"/>
                <w:sz w:val="24"/>
                <w:szCs w:val="24"/>
                <w:lang w:val="hy-AM"/>
              </w:rPr>
              <w:t xml:space="preserve"> </w:t>
            </w:r>
            <w:r w:rsidRPr="004979FD">
              <w:rPr>
                <w:rFonts w:ascii="GHEA Grapalat" w:eastAsia="Times New Roman" w:hAnsi="GHEA Grapalat" w:cs="GHEA Grapalat"/>
                <w:sz w:val="24"/>
                <w:szCs w:val="24"/>
                <w:lang w:val="hy-AM"/>
              </w:rPr>
              <w:t>նախատեսվում</w:t>
            </w:r>
            <w:r w:rsidRPr="004979FD">
              <w:rPr>
                <w:rFonts w:ascii="GHEA Grapalat" w:eastAsia="Times New Roman" w:hAnsi="GHEA Grapalat" w:cs="Times Armenian"/>
                <w:sz w:val="24"/>
                <w:szCs w:val="24"/>
                <w:lang w:val="hy-AM"/>
              </w:rPr>
              <w:t xml:space="preserve"> </w:t>
            </w:r>
            <w:r w:rsidRPr="004979FD">
              <w:rPr>
                <w:rFonts w:ascii="GHEA Grapalat" w:eastAsia="Times New Roman" w:hAnsi="GHEA Grapalat" w:cs="GHEA Grapalat"/>
                <w:sz w:val="24"/>
                <w:szCs w:val="24"/>
                <w:lang w:val="hy-AM"/>
              </w:rPr>
              <w:t>է</w:t>
            </w:r>
            <w:r w:rsidRPr="004979FD">
              <w:rPr>
                <w:rFonts w:ascii="GHEA Grapalat" w:eastAsia="Times New Roman" w:hAnsi="GHEA Grapalat" w:cs="Times Armenian"/>
                <w:sz w:val="24"/>
                <w:szCs w:val="24"/>
                <w:lang w:val="hy-AM"/>
              </w:rPr>
              <w:t xml:space="preserve">, </w:t>
            </w:r>
            <w:r w:rsidRPr="004979FD">
              <w:rPr>
                <w:rFonts w:ascii="GHEA Grapalat" w:eastAsia="Times New Roman" w:hAnsi="GHEA Grapalat" w:cs="GHEA Grapalat"/>
                <w:sz w:val="24"/>
                <w:szCs w:val="24"/>
                <w:lang w:val="hy-AM"/>
              </w:rPr>
              <w:t>որ</w:t>
            </w:r>
            <w:r w:rsidRPr="004979FD">
              <w:rPr>
                <w:rFonts w:ascii="GHEA Grapalat" w:eastAsia="Times New Roman" w:hAnsi="GHEA Grapalat" w:cs="Times Armenian"/>
                <w:sz w:val="24"/>
                <w:szCs w:val="24"/>
                <w:lang w:val="hy-AM"/>
              </w:rPr>
              <w:t xml:space="preserve"> սույն որոշումն ուժի մեջ է մտնում </w:t>
            </w:r>
            <w:r w:rsidRPr="004979FD">
              <w:rPr>
                <w:rFonts w:ascii="GHEA Grapalat" w:eastAsia="Times New Roman" w:hAnsi="GHEA Grapalat" w:cs="Times Armenian"/>
                <w:b/>
                <w:sz w:val="24"/>
                <w:szCs w:val="24"/>
                <w:lang w:val="hy-AM"/>
              </w:rPr>
              <w:t xml:space="preserve">պաշտոնական </w:t>
            </w:r>
            <w:r w:rsidRPr="004979FD">
              <w:rPr>
                <w:rFonts w:ascii="GHEA Grapalat" w:eastAsia="Times New Roman" w:hAnsi="GHEA Grapalat" w:cs="Times Armenian"/>
                <w:sz w:val="24"/>
                <w:szCs w:val="24"/>
                <w:lang w:val="hy-AM"/>
              </w:rPr>
              <w:t xml:space="preserve">հրապարակմանը հաջորդող օրվանից։ </w:t>
            </w:r>
            <w:r w:rsidRPr="004979FD">
              <w:rPr>
                <w:rFonts w:ascii="GHEA Grapalat" w:eastAsia="Times New Roman" w:hAnsi="GHEA Grapalat" w:cs="Sylfaen"/>
                <w:noProof/>
                <w:sz w:val="24"/>
                <w:szCs w:val="24"/>
                <w:lang w:val="hy-AM"/>
              </w:rPr>
              <w:t xml:space="preserve">Այս առումով հարկ է նկատել, որ Նախագծով ներկայացված իրավական ակտի բնույթը նախատեսված է անհատական, իսկ Օրենքի 23-րդ կետի 6-րդ մասի համաձայն՝ </w:t>
            </w:r>
            <w:r w:rsidRPr="004979FD">
              <w:rPr>
                <w:rFonts w:ascii="GHEA Grapalat" w:eastAsia="Times New Roman" w:hAnsi="GHEA Grapalat" w:cs="Sylfaen"/>
                <w:b/>
                <w:noProof/>
                <w:sz w:val="24"/>
                <w:szCs w:val="24"/>
                <w:lang w:val="hy-AM"/>
              </w:rPr>
              <w:t>անհատական իրավական ակտն</w:t>
            </w:r>
            <w:r w:rsidRPr="004979FD">
              <w:rPr>
                <w:rFonts w:ascii="GHEA Grapalat" w:eastAsia="Times New Roman" w:hAnsi="GHEA Grapalat" w:cs="Sylfaen"/>
                <w:noProof/>
                <w:sz w:val="24"/>
                <w:szCs w:val="24"/>
                <w:lang w:val="hy-AM"/>
              </w:rPr>
              <w:t xml:space="preserve">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r w:rsidRPr="004979FD">
              <w:rPr>
                <w:rFonts w:ascii="GHEA Grapalat" w:eastAsia="Times New Roman" w:hAnsi="GHEA Grapalat" w:cs="Times Armenian"/>
                <w:sz w:val="24"/>
                <w:szCs w:val="24"/>
                <w:lang w:val="hy-AM"/>
              </w:rPr>
              <w:t xml:space="preserve"> </w:t>
            </w:r>
          </w:p>
          <w:p w14:paraId="30BEE866" w14:textId="3C234B69" w:rsidR="00325203" w:rsidRPr="00FC2D74" w:rsidRDefault="004979FD" w:rsidP="00FC2D74">
            <w:pPr>
              <w:autoSpaceDE w:val="0"/>
              <w:autoSpaceDN w:val="0"/>
              <w:adjustRightInd w:val="0"/>
              <w:spacing w:after="0" w:line="360" w:lineRule="auto"/>
              <w:ind w:firstLine="720"/>
              <w:jc w:val="both"/>
              <w:rPr>
                <w:rFonts w:ascii="GHEA Grapalat" w:eastAsia="Times New Roman" w:hAnsi="GHEA Grapalat" w:cs="Sylfaen"/>
                <w:noProof/>
                <w:sz w:val="24"/>
                <w:szCs w:val="24"/>
                <w:lang w:val="hy-AM"/>
              </w:rPr>
            </w:pPr>
            <w:r w:rsidRPr="004979FD">
              <w:rPr>
                <w:rFonts w:ascii="GHEA Grapalat" w:eastAsia="Times New Roman" w:hAnsi="GHEA Grapalat" w:cs="Sylfaen"/>
                <w:noProof/>
                <w:sz w:val="24"/>
                <w:szCs w:val="24"/>
                <w:lang w:val="hy-AM"/>
              </w:rPr>
              <w:lastRenderedPageBreak/>
              <w:t>Հաշվի առնելով վերոգրյալը՝ առաջարկվում է վերանայել Նախագծի 12-րդ կետով նախատեսված կարգավորումը, մասնավորապես՝ հանել «պաշտոնական» բառը։</w:t>
            </w:r>
          </w:p>
        </w:tc>
        <w:tc>
          <w:tcPr>
            <w:tcW w:w="6676" w:type="dxa"/>
            <w:gridSpan w:val="5"/>
            <w:tcBorders>
              <w:top w:val="single" w:sz="4" w:space="0" w:color="auto"/>
              <w:left w:val="single" w:sz="4" w:space="0" w:color="auto"/>
              <w:bottom w:val="single" w:sz="4" w:space="0" w:color="auto"/>
              <w:right w:val="single" w:sz="4" w:space="0" w:color="auto"/>
            </w:tcBorders>
          </w:tcPr>
          <w:p w14:paraId="3119A39C" w14:textId="77777777" w:rsidR="00325203" w:rsidRDefault="002639AB" w:rsidP="00455B6E">
            <w:pPr>
              <w:tabs>
                <w:tab w:val="left" w:pos="5805"/>
              </w:tabs>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26E65338" w14:textId="0F720018" w:rsidR="00AB69E4" w:rsidRPr="00AB69E4" w:rsidRDefault="00AB69E4" w:rsidP="00455B6E">
            <w:pPr>
              <w:tabs>
                <w:tab w:val="left" w:pos="5805"/>
              </w:tabs>
              <w:rPr>
                <w:rFonts w:ascii="GHEA Grapalat" w:hAnsi="GHEA Grapalat"/>
                <w:color w:val="000000"/>
                <w:sz w:val="24"/>
                <w:szCs w:val="24"/>
                <w:lang w:val="hy-AM"/>
              </w:rPr>
            </w:pPr>
            <w:r w:rsidRPr="00AB69E4">
              <w:rPr>
                <w:rFonts w:ascii="GHEA Grapalat" w:hAnsi="GHEA Grapalat"/>
                <w:color w:val="000000"/>
                <w:sz w:val="24"/>
                <w:szCs w:val="24"/>
                <w:lang w:val="hy-AM"/>
              </w:rPr>
              <w:t>Նախագծի բնույթը խմբագրվել է:</w:t>
            </w:r>
          </w:p>
        </w:tc>
      </w:tr>
      <w:tr w:rsidR="00325203" w:rsidRPr="00FA3902" w14:paraId="47AF1E29"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6B147067"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Sylfaen"/>
                <w:noProof/>
                <w:sz w:val="24"/>
                <w:szCs w:val="24"/>
                <w:lang w:val="hy-AM"/>
              </w:rPr>
            </w:pPr>
            <w:r w:rsidRPr="004979FD">
              <w:rPr>
                <w:rFonts w:ascii="GHEA Grapalat" w:eastAsia="Times New Roman" w:hAnsi="GHEA Grapalat" w:cs="Sylfaen"/>
                <w:noProof/>
                <w:sz w:val="24"/>
                <w:szCs w:val="24"/>
                <w:lang w:val="hy-AM"/>
              </w:rPr>
              <w:lastRenderedPageBreak/>
              <w:t>10</w:t>
            </w:r>
            <w:r w:rsidRPr="004979FD">
              <w:rPr>
                <w:rFonts w:ascii="GHEA Grapalat" w:eastAsia="Times New Roman" w:hAnsi="GHEA Grapalat" w:cs="Cambria Math"/>
                <w:noProof/>
                <w:sz w:val="24"/>
                <w:szCs w:val="24"/>
                <w:lang w:val="hy-AM"/>
              </w:rPr>
              <w:t xml:space="preserve">. </w:t>
            </w:r>
            <w:r w:rsidRPr="004979FD">
              <w:rPr>
                <w:rFonts w:ascii="GHEA Grapalat" w:eastAsia="Times New Roman" w:hAnsi="GHEA Grapalat" w:cs="GHEA Grapalat"/>
                <w:noProof/>
                <w:sz w:val="24"/>
                <w:szCs w:val="24"/>
                <w:lang w:val="hy-AM"/>
              </w:rPr>
              <w:t>Նախագծի</w:t>
            </w:r>
            <w:r w:rsidRPr="004979FD">
              <w:rPr>
                <w:rFonts w:ascii="GHEA Grapalat" w:eastAsia="Times New Roman" w:hAnsi="GHEA Grapalat" w:cs="Sylfaen"/>
                <w:noProof/>
                <w:sz w:val="24"/>
                <w:szCs w:val="24"/>
                <w:lang w:val="hy-AM"/>
              </w:rPr>
              <w:t xml:space="preserve"> 1-</w:t>
            </w:r>
            <w:r w:rsidRPr="004979FD">
              <w:rPr>
                <w:rFonts w:ascii="GHEA Grapalat" w:eastAsia="Times New Roman" w:hAnsi="GHEA Grapalat" w:cs="GHEA Grapalat"/>
                <w:noProof/>
                <w:sz w:val="24"/>
                <w:szCs w:val="24"/>
                <w:lang w:val="hy-AM"/>
              </w:rPr>
              <w:t>ին</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կետ</w:t>
            </w:r>
            <w:r w:rsidRPr="004979FD">
              <w:rPr>
                <w:rFonts w:ascii="GHEA Grapalat" w:eastAsia="Times New Roman" w:hAnsi="GHEA Grapalat" w:cs="Sylfaen"/>
                <w:noProof/>
                <w:sz w:val="24"/>
                <w:szCs w:val="24"/>
                <w:lang w:val="hy-AM"/>
              </w:rPr>
              <w:t xml:space="preserve">ով հաստատված Հավելված 1-ով սահմանվող կանոնադրության (այսուհետ՝ Կանոնադրություն) 1-ին կետի համաձայն՝ Ակադեմիան իր կազմում միավորում է Ակադեմիայի անդամներին՝ ակադեմիկոսներին ու ասոցացված անդամներին և </w:t>
            </w:r>
            <w:r w:rsidRPr="004979FD">
              <w:rPr>
                <w:rFonts w:ascii="GHEA Grapalat" w:eastAsia="Times New Roman" w:hAnsi="GHEA Grapalat" w:cs="Sylfaen"/>
                <w:b/>
                <w:noProof/>
                <w:sz w:val="24"/>
                <w:szCs w:val="24"/>
                <w:lang w:val="hy-AM"/>
              </w:rPr>
              <w:t>մինչև Օրենքի ընդունումն ընտրված իսկական և թղթակից անդամներին</w:t>
            </w:r>
            <w:r w:rsidRPr="004979FD">
              <w:rPr>
                <w:rFonts w:ascii="GHEA Grapalat" w:eastAsia="Times New Roman" w:hAnsi="GHEA Grapalat" w:cs="Sylfaen"/>
                <w:noProof/>
                <w:sz w:val="24"/>
                <w:szCs w:val="24"/>
                <w:lang w:val="hy-AM"/>
              </w:rPr>
              <w:t xml:space="preserve">, Ակադեմիայի գիտական բաժանմունքները, Ակադեմիայի աշխատակազմը, Ակադեմիայի պատվավոր ու արտասահմանյան անդամներին և հանրային գիտական կազմակերպությունների պատվավոր գլխավոր ու պատվավոր առաջատար գիտաշխատողներին։ </w:t>
            </w:r>
          </w:p>
          <w:p w14:paraId="0A2913DC"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Sylfaen"/>
                <w:noProof/>
                <w:sz w:val="24"/>
                <w:szCs w:val="24"/>
                <w:lang w:val="hy-AM"/>
              </w:rPr>
            </w:pPr>
            <w:r w:rsidRPr="004979FD">
              <w:rPr>
                <w:rFonts w:ascii="GHEA Grapalat" w:eastAsia="Times New Roman" w:hAnsi="GHEA Grapalat" w:cs="Sylfaen"/>
                <w:noProof/>
                <w:sz w:val="24"/>
                <w:szCs w:val="24"/>
                <w:lang w:val="hy-AM"/>
              </w:rPr>
              <w:t>Միաժամանակ «Բարձրագույն կրթության և գիտության մասին» օրենքի 9-րդ հոդվածի 1</w:t>
            </w:r>
            <w:r w:rsidRPr="004979FD">
              <w:rPr>
                <w:rFonts w:ascii="Cambria Math" w:eastAsia="Times New Roman" w:hAnsi="Cambria Math" w:cs="Cambria Math"/>
                <w:noProof/>
                <w:sz w:val="24"/>
                <w:szCs w:val="24"/>
                <w:lang w:val="hy-AM"/>
              </w:rPr>
              <w:t>․</w:t>
            </w:r>
            <w:r w:rsidRPr="004979FD">
              <w:rPr>
                <w:rFonts w:ascii="GHEA Grapalat" w:eastAsia="Times New Roman" w:hAnsi="GHEA Grapalat" w:cs="Sylfaen"/>
                <w:noProof/>
                <w:sz w:val="24"/>
                <w:szCs w:val="24"/>
                <w:lang w:val="hy-AM"/>
              </w:rPr>
              <w:t>1-</w:t>
            </w:r>
            <w:r w:rsidRPr="004979FD">
              <w:rPr>
                <w:rFonts w:ascii="GHEA Grapalat" w:eastAsia="Times New Roman" w:hAnsi="GHEA Grapalat" w:cs="GHEA Grapalat"/>
                <w:noProof/>
                <w:sz w:val="24"/>
                <w:szCs w:val="24"/>
                <w:lang w:val="hy-AM"/>
              </w:rPr>
              <w:t>ին</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մասի</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համաձայն՝</w:t>
            </w:r>
            <w:r w:rsidRPr="004979FD">
              <w:rPr>
                <w:rFonts w:ascii="GHEA Grapalat" w:eastAsia="Times New Roman" w:hAnsi="GHEA Grapalat" w:cs="Sylfaen"/>
                <w:noProof/>
                <w:sz w:val="24"/>
                <w:szCs w:val="24"/>
                <w:lang w:val="hy-AM"/>
              </w:rPr>
              <w:t xml:space="preserve"> Ակադեմիան իր կազմում միավորում է Ակադեմիայի անդամներին (ակադեմիկոսներին և ասոցացված անդամներին), Ակադեմիայի գիտական բաժանմունքները, Ակադեմիայի աշխատակազմը, Ակադեմիայի պատվավոր և արտասահմանյան անդամներին և հանրային գիտական </w:t>
            </w:r>
            <w:r w:rsidRPr="004979FD">
              <w:rPr>
                <w:rFonts w:ascii="GHEA Grapalat" w:eastAsia="Times New Roman" w:hAnsi="GHEA Grapalat" w:cs="Sylfaen"/>
                <w:noProof/>
                <w:sz w:val="24"/>
                <w:szCs w:val="24"/>
                <w:lang w:val="hy-AM"/>
              </w:rPr>
              <w:lastRenderedPageBreak/>
              <w:t xml:space="preserve">կազմակերպությունների պատվավոր առաջատար և պատվավոր գլխավոր գիտաշխատողներին: </w:t>
            </w:r>
          </w:p>
          <w:p w14:paraId="7EC4A7A1" w14:textId="0BC3EF7B" w:rsidR="00325203" w:rsidRPr="00FC2D74" w:rsidRDefault="004979FD" w:rsidP="00FC2D74">
            <w:pPr>
              <w:autoSpaceDE w:val="0"/>
              <w:autoSpaceDN w:val="0"/>
              <w:adjustRightInd w:val="0"/>
              <w:spacing w:after="0" w:line="360" w:lineRule="auto"/>
              <w:ind w:firstLine="720"/>
              <w:jc w:val="both"/>
              <w:rPr>
                <w:rFonts w:ascii="GHEA Grapalat" w:eastAsia="Times New Roman" w:hAnsi="GHEA Grapalat" w:cs="Sylfaen"/>
                <w:noProof/>
                <w:sz w:val="24"/>
                <w:szCs w:val="24"/>
                <w:lang w:val="hy-AM"/>
              </w:rPr>
            </w:pPr>
            <w:r w:rsidRPr="004979FD">
              <w:rPr>
                <w:rFonts w:ascii="GHEA Grapalat" w:eastAsia="Times New Roman" w:hAnsi="GHEA Grapalat" w:cs="Sylfaen"/>
                <w:noProof/>
                <w:sz w:val="24"/>
                <w:szCs w:val="24"/>
                <w:lang w:val="hy-AM"/>
              </w:rPr>
              <w:t>Համեմատելով «Բարձրագույն կրթության և գիտության մասին» օրենքով և Կանոնադրության 1-ին կետով սահմանված Ակադեմիայի կազմում ընդգրկվող սուբյեկտների շրջանակը՝ հարկ է նկատել, որ վերջիններիս միջև առկա են էական բովանդակային տարբերություններ։ Մասնավորապես, Կանոնադրությամբ նախատեսվել են լրացուցիչ սուբյեկտներ (օրինակ՝ մինչև Օրենքի ընդունումն ընտրված իսկական և թղթակից անդամներին), որոնք ուղղակիորեն նախատեսված չեն «Բարձրագույն կրթության և գիտության մասին» օրենքով։ Նման պայմաններում առաջանում է հակասություն՝ նկատի ունենալով, որ ենթաօրենսդրական իրավական ակտով հնարավոր չէ ընդլայնել օրենքով սահմանված՝ Ակադեմիայի կազմում ընդգրկված սուբյեկտների շրջանակը։ Հետևաբար, առաջարկվում է Կանոնադրության 1-ին կետով նախատեսված սուբյեկտների շրջանակը համապատասխանեցնել «Բարձրագույն կրթության և գիտության մասին» օրենքի 9-րդ հոդվածի 1</w:t>
            </w:r>
            <w:r w:rsidRPr="004979FD">
              <w:rPr>
                <w:rFonts w:ascii="Cambria Math" w:eastAsia="Times New Roman" w:hAnsi="Cambria Math" w:cs="Cambria Math"/>
                <w:noProof/>
                <w:sz w:val="24"/>
                <w:szCs w:val="24"/>
                <w:lang w:val="hy-AM"/>
              </w:rPr>
              <w:t>․</w:t>
            </w:r>
            <w:r w:rsidRPr="004979FD">
              <w:rPr>
                <w:rFonts w:ascii="GHEA Grapalat" w:eastAsia="Times New Roman" w:hAnsi="GHEA Grapalat" w:cs="Sylfaen"/>
                <w:noProof/>
                <w:sz w:val="24"/>
                <w:szCs w:val="24"/>
                <w:lang w:val="hy-AM"/>
              </w:rPr>
              <w:t>1-</w:t>
            </w:r>
            <w:r w:rsidRPr="004979FD">
              <w:rPr>
                <w:rFonts w:ascii="GHEA Grapalat" w:eastAsia="Times New Roman" w:hAnsi="GHEA Grapalat" w:cs="GHEA Grapalat"/>
                <w:noProof/>
                <w:sz w:val="24"/>
                <w:szCs w:val="24"/>
                <w:lang w:val="hy-AM"/>
              </w:rPr>
              <w:t>ին</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մասին։</w:t>
            </w:r>
          </w:p>
        </w:tc>
        <w:tc>
          <w:tcPr>
            <w:tcW w:w="6676" w:type="dxa"/>
            <w:gridSpan w:val="5"/>
            <w:tcBorders>
              <w:top w:val="single" w:sz="4" w:space="0" w:color="auto"/>
              <w:left w:val="single" w:sz="4" w:space="0" w:color="auto"/>
              <w:bottom w:val="single" w:sz="4" w:space="0" w:color="auto"/>
              <w:right w:val="single" w:sz="4" w:space="0" w:color="auto"/>
            </w:tcBorders>
          </w:tcPr>
          <w:p w14:paraId="6DD0651E" w14:textId="77777777" w:rsidR="00325203" w:rsidRPr="00F447D4" w:rsidRDefault="00881856" w:rsidP="00A308F2">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lastRenderedPageBreak/>
              <w:t>Ընդունվել է։</w:t>
            </w:r>
          </w:p>
          <w:p w14:paraId="595FB4FC" w14:textId="2DC07228" w:rsidR="00D172F3" w:rsidRPr="00BF2458" w:rsidRDefault="00D279B1" w:rsidP="00285EE7">
            <w:pPr>
              <w:tabs>
                <w:tab w:val="left" w:pos="5805"/>
              </w:tabs>
              <w:spacing w:after="0" w:line="360" w:lineRule="auto"/>
              <w:jc w:val="both"/>
              <w:rPr>
                <w:rFonts w:ascii="GHEA Grapalat" w:hAnsi="GHEA Grapalat"/>
                <w:b/>
                <w:color w:val="000000"/>
                <w:sz w:val="24"/>
                <w:szCs w:val="24"/>
                <w:lang w:val="hy-AM"/>
              </w:rPr>
            </w:pPr>
            <w:r w:rsidRPr="00F447D4">
              <w:rPr>
                <w:rFonts w:ascii="GHEA Grapalat" w:hAnsi="GHEA Grapalat"/>
                <w:b/>
                <w:sz w:val="24"/>
                <w:szCs w:val="24"/>
                <w:lang w:val="hy-AM"/>
              </w:rPr>
              <w:t>Միևնույն ժամանակ հ</w:t>
            </w:r>
            <w:r w:rsidR="00D172F3" w:rsidRPr="00F447D4">
              <w:rPr>
                <w:rFonts w:ascii="GHEA Grapalat" w:hAnsi="GHEA Grapalat"/>
                <w:b/>
                <w:sz w:val="24"/>
                <w:szCs w:val="24"/>
                <w:lang w:val="hy-AM"/>
              </w:rPr>
              <w:t xml:space="preserve">արկ </w:t>
            </w:r>
            <w:r w:rsidR="00285EE7" w:rsidRPr="00F447D4">
              <w:rPr>
                <w:rFonts w:ascii="GHEA Grapalat" w:hAnsi="GHEA Grapalat"/>
                <w:b/>
                <w:sz w:val="24"/>
                <w:szCs w:val="24"/>
                <w:lang w:val="hy-AM"/>
              </w:rPr>
              <w:t xml:space="preserve">է </w:t>
            </w:r>
            <w:r w:rsidR="00D172F3" w:rsidRPr="00F447D4">
              <w:rPr>
                <w:rFonts w:ascii="GHEA Grapalat" w:hAnsi="GHEA Grapalat"/>
                <w:b/>
                <w:sz w:val="24"/>
                <w:szCs w:val="24"/>
                <w:lang w:val="hy-AM"/>
              </w:rPr>
              <w:t xml:space="preserve">նշել, որ </w:t>
            </w:r>
            <w:r w:rsidR="00D172F3" w:rsidRPr="00F447D4">
              <w:rPr>
                <w:rFonts w:ascii="GHEA Grapalat" w:hAnsi="GHEA Grapalat"/>
                <w:sz w:val="24"/>
                <w:szCs w:val="24"/>
                <w:lang w:val="hy-AM"/>
              </w:rPr>
              <w:t xml:space="preserve">մինչև «Բարձրագույն կրթության և գիտության մասին» օրենքի ընդունումը Ակադեմիայի կազմում ընտրվել են ՀՀ ԳԱԱ իսկական և թղթակից անդամներ։ Այս տիտղոսը շնորհվում է ցմահ։ Գալիք ընտրություններին քվեարկության իրավունքով մասնակցելու են հենց այս տիտղոսն ունեցող ՀՀ ԳԱԱ անդամները։ </w:t>
            </w:r>
            <w:r w:rsidR="00D172F3" w:rsidRPr="00D172F3">
              <w:rPr>
                <w:rFonts w:ascii="GHEA Grapalat" w:hAnsi="GHEA Grapalat"/>
                <w:color w:val="EE0000"/>
                <w:sz w:val="24"/>
                <w:szCs w:val="24"/>
                <w:lang w:val="hy-AM"/>
              </w:rPr>
              <w:t xml:space="preserve"> </w:t>
            </w:r>
          </w:p>
        </w:tc>
      </w:tr>
      <w:tr w:rsidR="004979FD" w:rsidRPr="00FA3902" w14:paraId="13950340"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5B9DFBCF" w14:textId="77777777" w:rsidR="004979FD" w:rsidRPr="004979FD" w:rsidRDefault="004979FD" w:rsidP="00FC2D74">
            <w:pPr>
              <w:autoSpaceDE w:val="0"/>
              <w:autoSpaceDN w:val="0"/>
              <w:adjustRightInd w:val="0"/>
              <w:spacing w:after="0" w:line="360" w:lineRule="auto"/>
              <w:ind w:firstLine="720"/>
              <w:jc w:val="both"/>
              <w:rPr>
                <w:rFonts w:ascii="GHEA Grapalat" w:eastAsia="Times New Roman" w:hAnsi="GHEA Grapalat" w:cs="Sylfaen"/>
                <w:noProof/>
                <w:sz w:val="24"/>
                <w:szCs w:val="24"/>
                <w:lang w:val="hy-AM"/>
              </w:rPr>
            </w:pPr>
            <w:r w:rsidRPr="004979FD">
              <w:rPr>
                <w:rFonts w:ascii="GHEA Grapalat" w:eastAsia="Times New Roman" w:hAnsi="GHEA Grapalat" w:cs="Sylfaen"/>
                <w:noProof/>
                <w:sz w:val="24"/>
                <w:szCs w:val="24"/>
                <w:lang w:val="hy-AM"/>
              </w:rPr>
              <w:lastRenderedPageBreak/>
              <w:t>11</w:t>
            </w:r>
            <w:r w:rsidRPr="004979FD">
              <w:rPr>
                <w:rFonts w:ascii="GHEA Grapalat" w:eastAsia="Times New Roman" w:hAnsi="GHEA Grapalat" w:cs="Cambria Math"/>
                <w:noProof/>
                <w:sz w:val="24"/>
                <w:szCs w:val="24"/>
                <w:lang w:val="hy-AM"/>
              </w:rPr>
              <w:t xml:space="preserve">. </w:t>
            </w:r>
            <w:r w:rsidRPr="004979FD">
              <w:rPr>
                <w:rFonts w:ascii="GHEA Grapalat" w:eastAsia="Times New Roman" w:hAnsi="GHEA Grapalat" w:cs="GHEA Grapalat"/>
                <w:noProof/>
                <w:sz w:val="24"/>
                <w:szCs w:val="24"/>
                <w:lang w:val="hy-AM"/>
              </w:rPr>
              <w:t>Կանոնադրության</w:t>
            </w:r>
            <w:r w:rsidRPr="004979FD">
              <w:rPr>
                <w:rFonts w:ascii="GHEA Grapalat" w:eastAsia="Times New Roman" w:hAnsi="GHEA Grapalat" w:cs="Sylfaen"/>
                <w:noProof/>
                <w:sz w:val="24"/>
                <w:szCs w:val="24"/>
                <w:lang w:val="hy-AM"/>
              </w:rPr>
              <w:t xml:space="preserve"> 18-</w:t>
            </w:r>
            <w:r w:rsidRPr="004979FD">
              <w:rPr>
                <w:rFonts w:ascii="GHEA Grapalat" w:eastAsia="Times New Roman" w:hAnsi="GHEA Grapalat" w:cs="GHEA Grapalat"/>
                <w:noProof/>
                <w:sz w:val="24"/>
                <w:szCs w:val="24"/>
                <w:lang w:val="hy-AM"/>
              </w:rPr>
              <w:t>րդ</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կետի</w:t>
            </w:r>
            <w:r w:rsidRPr="004979FD">
              <w:rPr>
                <w:rFonts w:ascii="GHEA Grapalat" w:eastAsia="Times New Roman" w:hAnsi="GHEA Grapalat" w:cs="Sylfaen"/>
                <w:noProof/>
                <w:sz w:val="24"/>
                <w:szCs w:val="24"/>
                <w:lang w:val="hy-AM"/>
              </w:rPr>
              <w:t xml:space="preserve"> 2-</w:t>
            </w:r>
            <w:r w:rsidRPr="004979FD">
              <w:rPr>
                <w:rFonts w:ascii="GHEA Grapalat" w:eastAsia="Times New Roman" w:hAnsi="GHEA Grapalat" w:cs="GHEA Grapalat"/>
                <w:noProof/>
                <w:sz w:val="24"/>
                <w:szCs w:val="24"/>
                <w:lang w:val="hy-AM"/>
              </w:rPr>
              <w:t>րդ</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ենթակետում</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առաջարկվում</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է</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հստակեց</w:t>
            </w:r>
            <w:r w:rsidRPr="004979FD">
              <w:rPr>
                <w:rFonts w:ascii="GHEA Grapalat" w:eastAsia="Times New Roman" w:hAnsi="GHEA Grapalat" w:cs="Sylfaen"/>
                <w:noProof/>
                <w:sz w:val="24"/>
                <w:szCs w:val="24"/>
                <w:lang w:val="hy-AM"/>
              </w:rPr>
              <w:t xml:space="preserve">նել «պահանջների» բառը՝ հաշվի առնելով, որ «Բարձրագույն կրթության և գիտության մասին» օրենքի 9-րդ հոդվածի 11-րդ մասի 11-րդ </w:t>
            </w:r>
            <w:r w:rsidRPr="004979FD">
              <w:rPr>
                <w:rFonts w:ascii="GHEA Grapalat" w:eastAsia="Times New Roman" w:hAnsi="GHEA Grapalat" w:cs="Sylfaen"/>
                <w:noProof/>
                <w:sz w:val="24"/>
                <w:szCs w:val="24"/>
                <w:lang w:val="hy-AM"/>
              </w:rPr>
              <w:lastRenderedPageBreak/>
              <w:t>կետում սահմանվում է Ակադեմիայի գործունեության հիմնական ուղղություններից մեկը, իսկ նույն հոդվածի 12-րդ մասով սահմանվում են դրույթներ Ակադեմիայի կողմից մասնագիտական խորհուրդներ ձևավորելու վերաբերյալ։</w:t>
            </w:r>
          </w:p>
          <w:p w14:paraId="302DED35" w14:textId="3DE82428" w:rsidR="004979FD" w:rsidRPr="00FC2D74" w:rsidRDefault="004979FD" w:rsidP="00FC2D74">
            <w:pPr>
              <w:autoSpaceDE w:val="0"/>
              <w:autoSpaceDN w:val="0"/>
              <w:adjustRightInd w:val="0"/>
              <w:spacing w:after="0" w:line="360" w:lineRule="auto"/>
              <w:ind w:firstLine="720"/>
              <w:jc w:val="both"/>
              <w:rPr>
                <w:rFonts w:ascii="GHEA Grapalat" w:eastAsia="Times New Roman" w:hAnsi="GHEA Grapalat" w:cs="Sylfaen"/>
                <w:noProof/>
                <w:sz w:val="24"/>
                <w:szCs w:val="24"/>
                <w:lang w:val="hy-AM"/>
              </w:rPr>
            </w:pPr>
            <w:r w:rsidRPr="004979FD">
              <w:rPr>
                <w:rFonts w:ascii="GHEA Grapalat" w:eastAsia="Times New Roman" w:hAnsi="GHEA Grapalat" w:cs="Sylfaen"/>
                <w:noProof/>
                <w:sz w:val="24"/>
                <w:szCs w:val="24"/>
                <w:lang w:val="hy-AM"/>
              </w:rPr>
              <w:t>Նույն դիտարկումը վերաբերում է Կանոնադրության նույնաբովանդակ հղումներին։</w:t>
            </w:r>
          </w:p>
        </w:tc>
        <w:tc>
          <w:tcPr>
            <w:tcW w:w="6676" w:type="dxa"/>
            <w:gridSpan w:val="5"/>
            <w:tcBorders>
              <w:top w:val="single" w:sz="4" w:space="0" w:color="auto"/>
              <w:left w:val="single" w:sz="4" w:space="0" w:color="auto"/>
              <w:bottom w:val="single" w:sz="4" w:space="0" w:color="auto"/>
              <w:right w:val="single" w:sz="4" w:space="0" w:color="auto"/>
            </w:tcBorders>
          </w:tcPr>
          <w:p w14:paraId="4BF3FDD5" w14:textId="77777777" w:rsidR="00073CE2" w:rsidRPr="00F447D4" w:rsidRDefault="002C4D7B" w:rsidP="00A308F2">
            <w:pPr>
              <w:pStyle w:val="CommentText"/>
              <w:spacing w:after="0" w:line="360" w:lineRule="auto"/>
              <w:rPr>
                <w:rFonts w:ascii="GHEA Grapalat" w:hAnsi="GHEA Grapalat"/>
                <w:sz w:val="24"/>
                <w:szCs w:val="24"/>
                <w:lang w:val="hy-AM"/>
              </w:rPr>
            </w:pPr>
            <w:r w:rsidRPr="00F447D4">
              <w:rPr>
                <w:rFonts w:ascii="GHEA Grapalat" w:hAnsi="GHEA Grapalat"/>
                <w:b/>
                <w:bCs/>
                <w:sz w:val="24"/>
                <w:szCs w:val="24"/>
                <w:lang w:val="hy-AM"/>
              </w:rPr>
              <w:lastRenderedPageBreak/>
              <w:t>Ընդունվել է</w:t>
            </w:r>
            <w:r w:rsidRPr="00F447D4">
              <w:rPr>
                <w:rFonts w:ascii="GHEA Grapalat" w:hAnsi="GHEA Grapalat"/>
                <w:sz w:val="24"/>
                <w:szCs w:val="24"/>
                <w:lang w:val="hy-AM"/>
              </w:rPr>
              <w:t xml:space="preserve">։ </w:t>
            </w:r>
          </w:p>
          <w:p w14:paraId="74482314" w14:textId="2A817F5B" w:rsidR="002C4D7B" w:rsidRPr="00F447D4" w:rsidRDefault="002C4D7B" w:rsidP="00A308F2">
            <w:pPr>
              <w:pStyle w:val="CommentText"/>
              <w:spacing w:after="0" w:line="360" w:lineRule="auto"/>
              <w:rPr>
                <w:rFonts w:ascii="GHEA Grapalat" w:hAnsi="GHEA Grapalat"/>
                <w:sz w:val="24"/>
                <w:szCs w:val="24"/>
                <w:lang w:val="hy-AM"/>
              </w:rPr>
            </w:pPr>
            <w:r w:rsidRPr="00F447D4">
              <w:rPr>
                <w:rFonts w:ascii="GHEA Grapalat" w:hAnsi="GHEA Grapalat"/>
                <w:sz w:val="24"/>
                <w:szCs w:val="24"/>
                <w:lang w:val="hy-AM"/>
              </w:rPr>
              <w:t>Հանվել է</w:t>
            </w:r>
            <w:r w:rsidR="00073CE2" w:rsidRPr="00F447D4">
              <w:rPr>
                <w:rFonts w:ascii="GHEA Grapalat" w:hAnsi="GHEA Grapalat"/>
                <w:sz w:val="24"/>
                <w:szCs w:val="24"/>
                <w:lang w:val="hy-AM"/>
              </w:rPr>
              <w:t xml:space="preserve"> «</w:t>
            </w:r>
            <w:r w:rsidRPr="00F447D4">
              <w:rPr>
                <w:rFonts w:ascii="GHEA Grapalat" w:hAnsi="GHEA Grapalat"/>
                <w:sz w:val="24"/>
                <w:szCs w:val="24"/>
                <w:lang w:val="hy-AM"/>
              </w:rPr>
              <w:t>պահանջներ</w:t>
            </w:r>
            <w:r w:rsidR="00073CE2" w:rsidRPr="00F447D4">
              <w:rPr>
                <w:rFonts w:ascii="GHEA Grapalat" w:hAnsi="GHEA Grapalat"/>
                <w:sz w:val="24"/>
                <w:szCs w:val="24"/>
                <w:lang w:val="hy-AM"/>
              </w:rPr>
              <w:t>»</w:t>
            </w:r>
            <w:r w:rsidRPr="00F447D4">
              <w:rPr>
                <w:rFonts w:ascii="GHEA Grapalat" w:hAnsi="GHEA Grapalat"/>
                <w:sz w:val="24"/>
                <w:szCs w:val="24"/>
                <w:lang w:val="hy-AM"/>
              </w:rPr>
              <w:t xml:space="preserve"> ձևակերպումը։ </w:t>
            </w:r>
          </w:p>
          <w:p w14:paraId="16DAB175" w14:textId="77777777" w:rsidR="004979FD" w:rsidRPr="00F447D4" w:rsidRDefault="004979FD" w:rsidP="00A308F2">
            <w:pPr>
              <w:tabs>
                <w:tab w:val="left" w:pos="5805"/>
              </w:tabs>
              <w:spacing w:after="0" w:line="360" w:lineRule="auto"/>
              <w:rPr>
                <w:rFonts w:ascii="GHEA Grapalat" w:hAnsi="GHEA Grapalat"/>
                <w:b/>
                <w:sz w:val="24"/>
                <w:szCs w:val="24"/>
                <w:lang w:val="hy-AM"/>
              </w:rPr>
            </w:pPr>
          </w:p>
          <w:p w14:paraId="660D0578" w14:textId="77777777" w:rsidR="0067779B" w:rsidRPr="00F447D4" w:rsidRDefault="0067779B" w:rsidP="00A308F2">
            <w:pPr>
              <w:tabs>
                <w:tab w:val="left" w:pos="5805"/>
              </w:tabs>
              <w:spacing w:after="0" w:line="360" w:lineRule="auto"/>
              <w:rPr>
                <w:rFonts w:ascii="GHEA Grapalat" w:hAnsi="GHEA Grapalat"/>
                <w:b/>
                <w:sz w:val="24"/>
                <w:szCs w:val="24"/>
                <w:lang w:val="hy-AM"/>
              </w:rPr>
            </w:pPr>
          </w:p>
          <w:p w14:paraId="01939998" w14:textId="77777777" w:rsidR="0067779B" w:rsidRPr="00F447D4" w:rsidRDefault="0067779B" w:rsidP="00A308F2">
            <w:pPr>
              <w:tabs>
                <w:tab w:val="left" w:pos="5805"/>
              </w:tabs>
              <w:spacing w:after="0" w:line="360" w:lineRule="auto"/>
              <w:rPr>
                <w:rFonts w:ascii="GHEA Grapalat" w:hAnsi="GHEA Grapalat"/>
                <w:b/>
                <w:sz w:val="24"/>
                <w:szCs w:val="24"/>
                <w:lang w:val="hy-AM"/>
              </w:rPr>
            </w:pPr>
          </w:p>
          <w:p w14:paraId="170790F4" w14:textId="77777777" w:rsidR="0067779B" w:rsidRPr="00F447D4" w:rsidRDefault="0067779B" w:rsidP="00A308F2">
            <w:pPr>
              <w:tabs>
                <w:tab w:val="left" w:pos="5805"/>
              </w:tabs>
              <w:spacing w:after="0" w:line="360" w:lineRule="auto"/>
              <w:rPr>
                <w:rFonts w:ascii="GHEA Grapalat" w:hAnsi="GHEA Grapalat"/>
                <w:b/>
                <w:sz w:val="24"/>
                <w:szCs w:val="24"/>
                <w:lang w:val="hy-AM"/>
              </w:rPr>
            </w:pPr>
          </w:p>
          <w:p w14:paraId="7A8F886C" w14:textId="77777777" w:rsidR="00A308F2" w:rsidRPr="00F447D4" w:rsidRDefault="00A308F2" w:rsidP="00A308F2">
            <w:pPr>
              <w:tabs>
                <w:tab w:val="left" w:pos="5805"/>
              </w:tabs>
              <w:spacing w:after="0" w:line="360" w:lineRule="auto"/>
              <w:rPr>
                <w:rFonts w:ascii="GHEA Grapalat" w:hAnsi="GHEA Grapalat"/>
                <w:b/>
                <w:sz w:val="24"/>
                <w:szCs w:val="24"/>
                <w:lang w:val="hy-AM"/>
              </w:rPr>
            </w:pPr>
          </w:p>
          <w:p w14:paraId="752465EA" w14:textId="77777777" w:rsidR="00A308F2" w:rsidRPr="00F447D4" w:rsidRDefault="00A308F2" w:rsidP="00A308F2">
            <w:pPr>
              <w:tabs>
                <w:tab w:val="left" w:pos="5805"/>
              </w:tabs>
              <w:spacing w:after="0" w:line="360" w:lineRule="auto"/>
              <w:rPr>
                <w:rFonts w:ascii="GHEA Grapalat" w:hAnsi="GHEA Grapalat"/>
                <w:b/>
                <w:sz w:val="24"/>
                <w:szCs w:val="24"/>
                <w:lang w:val="hy-AM"/>
              </w:rPr>
            </w:pPr>
          </w:p>
          <w:p w14:paraId="10F82798" w14:textId="6F71A06D" w:rsidR="00073CE2" w:rsidRPr="00F447D4" w:rsidRDefault="0067779B" w:rsidP="00A308F2">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t xml:space="preserve">Ընդունվել է։ </w:t>
            </w:r>
          </w:p>
          <w:p w14:paraId="6CF1CEBC" w14:textId="1FB57FE5" w:rsidR="0067779B" w:rsidRPr="00F447D4" w:rsidRDefault="0067779B" w:rsidP="00A308F2">
            <w:pPr>
              <w:tabs>
                <w:tab w:val="left" w:pos="5805"/>
              </w:tabs>
              <w:spacing w:after="0" w:line="360" w:lineRule="auto"/>
              <w:jc w:val="both"/>
              <w:rPr>
                <w:rFonts w:ascii="GHEA Grapalat" w:hAnsi="GHEA Grapalat"/>
                <w:sz w:val="24"/>
                <w:szCs w:val="24"/>
                <w:lang w:val="hy-AM"/>
              </w:rPr>
            </w:pPr>
            <w:r w:rsidRPr="00F447D4">
              <w:rPr>
                <w:rFonts w:ascii="GHEA Grapalat" w:hAnsi="GHEA Grapalat"/>
                <w:sz w:val="24"/>
                <w:szCs w:val="24"/>
                <w:lang w:val="hy-AM"/>
              </w:rPr>
              <w:t>Համապատասխան հատվածներում կատարվել են փոփոխություններ։</w:t>
            </w:r>
          </w:p>
        </w:tc>
      </w:tr>
      <w:tr w:rsidR="004979FD" w:rsidRPr="00FA3902" w14:paraId="741BF0F0"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501B77CF" w14:textId="13FECB2A" w:rsidR="004979FD" w:rsidRPr="00FC2D74" w:rsidRDefault="004979FD" w:rsidP="00FC2D74">
            <w:pPr>
              <w:autoSpaceDE w:val="0"/>
              <w:autoSpaceDN w:val="0"/>
              <w:adjustRightInd w:val="0"/>
              <w:spacing w:after="0" w:line="360" w:lineRule="auto"/>
              <w:ind w:firstLine="720"/>
              <w:jc w:val="both"/>
              <w:rPr>
                <w:rFonts w:ascii="GHEA Grapalat" w:eastAsia="Times New Roman" w:hAnsi="GHEA Grapalat" w:cs="Sylfaen"/>
                <w:noProof/>
                <w:sz w:val="24"/>
                <w:szCs w:val="24"/>
                <w:lang w:val="hy-AM"/>
              </w:rPr>
            </w:pPr>
            <w:r w:rsidRPr="004979FD">
              <w:rPr>
                <w:rFonts w:ascii="GHEA Grapalat" w:eastAsia="Times New Roman" w:hAnsi="GHEA Grapalat" w:cs="Sylfaen"/>
                <w:noProof/>
                <w:sz w:val="24"/>
                <w:szCs w:val="24"/>
                <w:lang w:val="hy-AM"/>
              </w:rPr>
              <w:lastRenderedPageBreak/>
              <w:t>12.</w:t>
            </w:r>
            <w:r w:rsidRPr="004979FD">
              <w:rPr>
                <w:rFonts w:ascii="GHEA Grapalat" w:eastAsia="Times New Roman" w:hAnsi="GHEA Grapalat" w:cs="Cambria Math"/>
                <w:noProof/>
                <w:sz w:val="24"/>
                <w:szCs w:val="24"/>
                <w:lang w:val="hy-AM"/>
              </w:rPr>
              <w:t xml:space="preserve"> </w:t>
            </w:r>
            <w:r w:rsidRPr="004979FD">
              <w:rPr>
                <w:rFonts w:ascii="GHEA Grapalat" w:eastAsia="Times New Roman" w:hAnsi="GHEA Grapalat" w:cs="GHEA Grapalat"/>
                <w:noProof/>
                <w:sz w:val="24"/>
                <w:szCs w:val="24"/>
                <w:lang w:val="hy-AM"/>
              </w:rPr>
              <w:t>Կանոնադրության</w:t>
            </w:r>
            <w:r w:rsidRPr="004979FD">
              <w:rPr>
                <w:rFonts w:ascii="GHEA Grapalat" w:eastAsia="Times New Roman" w:hAnsi="GHEA Grapalat" w:cs="Sylfaen"/>
                <w:noProof/>
                <w:sz w:val="24"/>
                <w:szCs w:val="24"/>
                <w:lang w:val="hy-AM"/>
              </w:rPr>
              <w:t xml:space="preserve"> 25-</w:t>
            </w:r>
            <w:r w:rsidRPr="004979FD">
              <w:rPr>
                <w:rFonts w:ascii="GHEA Grapalat" w:eastAsia="Times New Roman" w:hAnsi="GHEA Grapalat" w:cs="GHEA Grapalat"/>
                <w:noProof/>
                <w:sz w:val="24"/>
                <w:szCs w:val="24"/>
                <w:lang w:val="hy-AM"/>
              </w:rPr>
              <w:t>րդ</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կետի</w:t>
            </w:r>
            <w:r w:rsidRPr="004979FD">
              <w:rPr>
                <w:rFonts w:ascii="GHEA Grapalat" w:eastAsia="Times New Roman" w:hAnsi="GHEA Grapalat" w:cs="Sylfaen"/>
                <w:noProof/>
                <w:sz w:val="24"/>
                <w:szCs w:val="24"/>
                <w:lang w:val="hy-AM"/>
              </w:rPr>
              <w:t xml:space="preserve"> 6-</w:t>
            </w:r>
            <w:r w:rsidRPr="004979FD">
              <w:rPr>
                <w:rFonts w:ascii="GHEA Grapalat" w:eastAsia="Times New Roman" w:hAnsi="GHEA Grapalat" w:cs="GHEA Grapalat"/>
                <w:noProof/>
                <w:sz w:val="24"/>
                <w:szCs w:val="24"/>
                <w:lang w:val="hy-AM"/>
              </w:rPr>
              <w:t>րդ</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ենթակետում</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հստակեցման</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կարիք</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ունի</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«ինքնուրույն</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ձևավորել</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իր</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կառուցվածքը»</w:t>
            </w:r>
            <w:r w:rsidRPr="004979FD">
              <w:rPr>
                <w:rFonts w:ascii="GHEA Grapalat" w:eastAsia="Times New Roman" w:hAnsi="GHEA Grapalat" w:cs="Sylfaen"/>
                <w:noProof/>
                <w:sz w:val="24"/>
                <w:szCs w:val="24"/>
                <w:lang w:val="hy-AM"/>
              </w:rPr>
              <w:t xml:space="preserve"> </w:t>
            </w:r>
            <w:r w:rsidRPr="004979FD">
              <w:rPr>
                <w:rFonts w:ascii="GHEA Grapalat" w:eastAsia="Times New Roman" w:hAnsi="GHEA Grapalat" w:cs="GHEA Grapalat"/>
                <w:noProof/>
                <w:sz w:val="24"/>
                <w:szCs w:val="24"/>
                <w:lang w:val="hy-AM"/>
              </w:rPr>
              <w:t>ձևակերպումը։</w:t>
            </w:r>
          </w:p>
        </w:tc>
        <w:tc>
          <w:tcPr>
            <w:tcW w:w="6676" w:type="dxa"/>
            <w:gridSpan w:val="5"/>
            <w:tcBorders>
              <w:top w:val="single" w:sz="4" w:space="0" w:color="auto"/>
              <w:left w:val="single" w:sz="4" w:space="0" w:color="auto"/>
              <w:bottom w:val="single" w:sz="4" w:space="0" w:color="auto"/>
              <w:right w:val="single" w:sz="4" w:space="0" w:color="auto"/>
            </w:tcBorders>
          </w:tcPr>
          <w:p w14:paraId="690DFF68" w14:textId="77777777" w:rsidR="00073CE2" w:rsidRPr="00F447D4" w:rsidRDefault="0067779B" w:rsidP="00A308F2">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t xml:space="preserve">Ընդունվել </w:t>
            </w:r>
            <w:r w:rsidR="00073CE2" w:rsidRPr="00F447D4">
              <w:rPr>
                <w:rFonts w:ascii="GHEA Grapalat" w:hAnsi="GHEA Grapalat"/>
                <w:b/>
                <w:sz w:val="24"/>
                <w:szCs w:val="24"/>
                <w:lang w:val="hy-AM"/>
              </w:rPr>
              <w:t>է:</w:t>
            </w:r>
          </w:p>
          <w:p w14:paraId="48D024AE" w14:textId="4E32D91F" w:rsidR="004979FD" w:rsidRPr="00F447D4" w:rsidRDefault="0067779B" w:rsidP="00A308F2">
            <w:pPr>
              <w:tabs>
                <w:tab w:val="left" w:pos="5805"/>
              </w:tabs>
              <w:spacing w:after="0" w:line="360" w:lineRule="auto"/>
              <w:rPr>
                <w:rFonts w:ascii="GHEA Grapalat" w:hAnsi="GHEA Grapalat"/>
                <w:sz w:val="24"/>
                <w:szCs w:val="24"/>
                <w:lang w:val="hy-AM"/>
              </w:rPr>
            </w:pPr>
            <w:r w:rsidRPr="00F447D4">
              <w:rPr>
                <w:rFonts w:ascii="GHEA Grapalat" w:hAnsi="GHEA Grapalat"/>
                <w:sz w:val="24"/>
                <w:szCs w:val="24"/>
                <w:lang w:val="hy-AM"/>
              </w:rPr>
              <w:t>«ինքնուրույն» ձևակերպումը հանվել է։</w:t>
            </w:r>
          </w:p>
        </w:tc>
      </w:tr>
      <w:tr w:rsidR="004979FD" w:rsidRPr="00543589" w14:paraId="6DF64C6A"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49C1B896" w14:textId="08E02DC1" w:rsidR="004979FD" w:rsidRPr="00FC2D74" w:rsidRDefault="004979FD" w:rsidP="00FC2D74">
            <w:pPr>
              <w:spacing w:after="0" w:line="360" w:lineRule="auto"/>
              <w:ind w:firstLine="720"/>
              <w:jc w:val="both"/>
              <w:rPr>
                <w:rFonts w:ascii="GHEA Grapalat" w:hAnsi="GHEA Grapalat" w:cs="Sylfaen"/>
                <w:noProof/>
                <w:sz w:val="24"/>
                <w:szCs w:val="24"/>
                <w:lang w:val="hy-AM"/>
              </w:rPr>
            </w:pPr>
            <w:r w:rsidRPr="004979FD">
              <w:rPr>
                <w:rFonts w:ascii="GHEA Grapalat" w:hAnsi="GHEA Grapalat" w:cs="Sylfaen"/>
                <w:noProof/>
                <w:sz w:val="24"/>
                <w:szCs w:val="24"/>
                <w:lang w:val="hy-AM"/>
              </w:rPr>
              <w:t>13</w:t>
            </w:r>
            <w:r w:rsidRPr="004979FD">
              <w:rPr>
                <w:rFonts w:ascii="Cambria Math" w:hAnsi="Cambria Math" w:cs="Cambria Math"/>
                <w:noProof/>
                <w:sz w:val="24"/>
                <w:szCs w:val="24"/>
                <w:lang w:val="hy-AM"/>
              </w:rPr>
              <w:t>․</w:t>
            </w:r>
            <w:r w:rsidRPr="004979FD">
              <w:rPr>
                <w:rFonts w:ascii="GHEA Grapalat" w:hAnsi="GHEA Grapalat" w:cs="Cambria Math"/>
                <w:noProof/>
                <w:sz w:val="24"/>
                <w:szCs w:val="24"/>
                <w:lang w:val="hy-AM"/>
              </w:rPr>
              <w:t xml:space="preserve"> </w:t>
            </w:r>
            <w:r w:rsidRPr="004979FD">
              <w:rPr>
                <w:rFonts w:ascii="GHEA Grapalat" w:hAnsi="GHEA Grapalat" w:cs="GHEA Grapalat"/>
                <w:noProof/>
                <w:sz w:val="24"/>
                <w:szCs w:val="24"/>
                <w:lang w:val="hy-AM"/>
              </w:rPr>
              <w:t>Կանոնադրության</w:t>
            </w:r>
            <w:r w:rsidRPr="004979FD">
              <w:rPr>
                <w:rFonts w:ascii="GHEA Grapalat" w:hAnsi="GHEA Grapalat" w:cs="Sylfaen"/>
                <w:noProof/>
                <w:sz w:val="24"/>
                <w:szCs w:val="24"/>
                <w:lang w:val="hy-AM"/>
              </w:rPr>
              <w:t xml:space="preserve"> 26-</w:t>
            </w:r>
            <w:r w:rsidRPr="004979FD">
              <w:rPr>
                <w:rFonts w:ascii="GHEA Grapalat" w:hAnsi="GHEA Grapalat" w:cs="GHEA Grapalat"/>
                <w:noProof/>
                <w:sz w:val="24"/>
                <w:szCs w:val="24"/>
                <w:lang w:val="hy-AM"/>
              </w:rPr>
              <w:t>րդ</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կետի</w:t>
            </w:r>
            <w:r w:rsidRPr="004979FD">
              <w:rPr>
                <w:rFonts w:ascii="GHEA Grapalat" w:hAnsi="GHEA Grapalat" w:cs="Sylfaen"/>
                <w:noProof/>
                <w:sz w:val="24"/>
                <w:szCs w:val="24"/>
                <w:lang w:val="hy-AM"/>
              </w:rPr>
              <w:t xml:space="preserve"> 1-</w:t>
            </w:r>
            <w:r w:rsidRPr="004979FD">
              <w:rPr>
                <w:rFonts w:ascii="GHEA Grapalat" w:hAnsi="GHEA Grapalat" w:cs="GHEA Grapalat"/>
                <w:noProof/>
                <w:sz w:val="24"/>
                <w:szCs w:val="24"/>
                <w:lang w:val="hy-AM"/>
              </w:rPr>
              <w:t>ին</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ենթակետում</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առաջարկվում</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է</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«համաձայն»</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բառը</w:t>
            </w:r>
            <w:r w:rsidRPr="004979FD">
              <w:rPr>
                <w:rFonts w:ascii="GHEA Grapalat" w:hAnsi="GHEA Grapalat" w:cs="Sylfaen"/>
                <w:noProof/>
                <w:sz w:val="24"/>
                <w:szCs w:val="24"/>
                <w:lang w:val="hy-AM"/>
              </w:rPr>
              <w:t xml:space="preserve"> փոխարինել «համապատասխան» բառով։</w:t>
            </w:r>
          </w:p>
        </w:tc>
        <w:tc>
          <w:tcPr>
            <w:tcW w:w="6676" w:type="dxa"/>
            <w:gridSpan w:val="5"/>
            <w:tcBorders>
              <w:top w:val="single" w:sz="4" w:space="0" w:color="auto"/>
              <w:left w:val="single" w:sz="4" w:space="0" w:color="auto"/>
              <w:bottom w:val="single" w:sz="4" w:space="0" w:color="auto"/>
              <w:right w:val="single" w:sz="4" w:space="0" w:color="auto"/>
            </w:tcBorders>
          </w:tcPr>
          <w:p w14:paraId="27D33DCB" w14:textId="2E69D527" w:rsidR="004979FD" w:rsidRPr="00F447D4" w:rsidRDefault="009A76DA" w:rsidP="00A308F2">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t>Ընդունվել է։</w:t>
            </w:r>
          </w:p>
        </w:tc>
      </w:tr>
      <w:tr w:rsidR="004979FD" w:rsidRPr="00FA3902" w14:paraId="22311A1F"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693DBB88" w14:textId="77777777" w:rsidR="004979FD" w:rsidRPr="004979FD" w:rsidRDefault="004979FD" w:rsidP="00FC2D74">
            <w:pPr>
              <w:spacing w:after="0" w:line="360" w:lineRule="auto"/>
              <w:ind w:firstLine="720"/>
              <w:jc w:val="both"/>
              <w:rPr>
                <w:rFonts w:ascii="GHEA Grapalat" w:hAnsi="GHEA Grapalat" w:cs="Sylfaen"/>
                <w:noProof/>
                <w:sz w:val="24"/>
                <w:szCs w:val="24"/>
                <w:lang w:val="hy-AM"/>
              </w:rPr>
            </w:pPr>
            <w:r w:rsidRPr="004979FD">
              <w:rPr>
                <w:rFonts w:ascii="GHEA Grapalat" w:hAnsi="GHEA Grapalat" w:cs="Sylfaen"/>
                <w:noProof/>
                <w:sz w:val="24"/>
                <w:szCs w:val="24"/>
                <w:lang w:val="hy-AM"/>
              </w:rPr>
              <w:t>14.</w:t>
            </w:r>
            <w:r w:rsidRPr="004979FD">
              <w:rPr>
                <w:rFonts w:ascii="GHEA Grapalat" w:hAnsi="GHEA Grapalat" w:cs="Cambria Math"/>
                <w:noProof/>
                <w:sz w:val="24"/>
                <w:szCs w:val="24"/>
                <w:lang w:val="hy-AM"/>
              </w:rPr>
              <w:t xml:space="preserve"> </w:t>
            </w:r>
            <w:r w:rsidRPr="004979FD">
              <w:rPr>
                <w:rFonts w:ascii="GHEA Grapalat" w:hAnsi="GHEA Grapalat" w:cs="Sylfaen"/>
                <w:noProof/>
                <w:sz w:val="24"/>
                <w:szCs w:val="24"/>
                <w:lang w:val="hy-AM"/>
              </w:rPr>
              <w:t>Կանոնադրություն 30-րդ կետի համաձայն՝ ընդհանուր ժողովի անդամներ են Ակադեմիայի անդամները, բաժանմունքների ընդհանուր ժողովներում ընտրված Հայաստանի Հանրապետության գիտական կազմակերպությունների և բուհերի պատվավոր գլխավոր և պատվավոր առաջատար գիտաշխատողները (</w:t>
            </w:r>
            <w:r w:rsidRPr="004979FD">
              <w:rPr>
                <w:rFonts w:ascii="GHEA Grapalat" w:hAnsi="GHEA Grapalat" w:cs="Cambria Math"/>
                <w:noProof/>
                <w:sz w:val="24"/>
                <w:szCs w:val="24"/>
                <w:lang w:val="hy-AM"/>
              </w:rPr>
              <w:t>…</w:t>
            </w:r>
            <w:r w:rsidRPr="004979FD">
              <w:rPr>
                <w:rFonts w:ascii="GHEA Grapalat" w:hAnsi="GHEA Grapalat" w:cs="Sylfaen"/>
                <w:noProof/>
                <w:sz w:val="24"/>
                <w:szCs w:val="24"/>
                <w:lang w:val="hy-AM"/>
              </w:rPr>
              <w:t>)</w:t>
            </w:r>
            <w:r w:rsidRPr="004979FD">
              <w:rPr>
                <w:rFonts w:ascii="GHEA Grapalat" w:hAnsi="GHEA Grapalat" w:cs="GHEA Grapalat"/>
                <w:noProof/>
                <w:sz w:val="24"/>
                <w:szCs w:val="24"/>
                <w:lang w:val="hy-AM"/>
              </w:rPr>
              <w:t>։</w:t>
            </w:r>
            <w:r w:rsidRPr="004979FD">
              <w:rPr>
                <w:rFonts w:ascii="GHEA Grapalat" w:hAnsi="GHEA Grapalat" w:cs="Sylfaen"/>
                <w:noProof/>
                <w:sz w:val="24"/>
                <w:szCs w:val="24"/>
                <w:lang w:val="hy-AM"/>
              </w:rPr>
              <w:t xml:space="preserve"> </w:t>
            </w:r>
          </w:p>
          <w:p w14:paraId="005035CA" w14:textId="77777777" w:rsidR="004979FD" w:rsidRPr="004979FD" w:rsidRDefault="004979FD" w:rsidP="00FC2D74">
            <w:pPr>
              <w:spacing w:after="0" w:line="360" w:lineRule="auto"/>
              <w:ind w:firstLine="720"/>
              <w:jc w:val="both"/>
              <w:rPr>
                <w:rFonts w:ascii="GHEA Grapalat" w:hAnsi="GHEA Grapalat" w:cs="Sylfaen"/>
                <w:noProof/>
                <w:sz w:val="24"/>
                <w:szCs w:val="24"/>
                <w:lang w:val="hy-AM"/>
              </w:rPr>
            </w:pPr>
            <w:r w:rsidRPr="004979FD">
              <w:rPr>
                <w:rFonts w:ascii="GHEA Grapalat" w:hAnsi="GHEA Grapalat" w:cs="Sylfaen"/>
                <w:noProof/>
                <w:sz w:val="24"/>
                <w:szCs w:val="24"/>
                <w:lang w:val="hy-AM"/>
              </w:rPr>
              <w:t xml:space="preserve">Միևնույն ժամանակ, «Բարձրագույն կրթության և գիտության մասին» օրենքի 9-րդ հոդվածի 6-րդ մասով նախատեսվում է, որ Ակադեմիայի ընդհանուր ժողովում ընդգրկվում են Ակադեմիայի անդամները, ինչպես </w:t>
            </w:r>
            <w:r w:rsidRPr="004979FD">
              <w:rPr>
                <w:rFonts w:ascii="GHEA Grapalat" w:hAnsi="GHEA Grapalat" w:cs="Sylfaen"/>
                <w:noProof/>
                <w:sz w:val="24"/>
                <w:szCs w:val="24"/>
                <w:lang w:val="hy-AM"/>
              </w:rPr>
              <w:lastRenderedPageBreak/>
              <w:t xml:space="preserve">նաև հանրային գիտական կազմակերպությունների պատվավոր առաջատար և պատվավոր գլխավոր գիտաշխատողներից ներկայացուցիչներ, որոնց առաջադրման կարգը սահմանվում է Ակադեմիայի կանոնադրությամբ։ </w:t>
            </w:r>
          </w:p>
          <w:p w14:paraId="5E860807" w14:textId="3354E7D0" w:rsidR="004979FD" w:rsidRPr="00FC2D74" w:rsidRDefault="004979FD" w:rsidP="00FC2D74">
            <w:pPr>
              <w:spacing w:after="0" w:line="360" w:lineRule="auto"/>
              <w:ind w:firstLine="720"/>
              <w:jc w:val="both"/>
              <w:rPr>
                <w:rFonts w:ascii="GHEA Grapalat" w:hAnsi="GHEA Grapalat" w:cs="Sylfaen"/>
                <w:noProof/>
                <w:sz w:val="24"/>
                <w:szCs w:val="24"/>
                <w:lang w:val="hy-AM"/>
              </w:rPr>
            </w:pPr>
            <w:r w:rsidRPr="004979FD">
              <w:rPr>
                <w:rFonts w:ascii="GHEA Grapalat" w:hAnsi="GHEA Grapalat" w:cs="Sylfaen"/>
                <w:noProof/>
                <w:sz w:val="24"/>
                <w:szCs w:val="24"/>
                <w:lang w:val="hy-AM"/>
              </w:rPr>
              <w:t>Հարկ է նկատել, որ թե՛ Կանոնադրությամբ, թե՛ օրենքով նախատեսում է Ակադեմիայի Ընդհանուր ժողովի անդամների շրջանակը, սակայն վերոնշյալ կարգավորումները բովանդակային առումով տարբերվում են միմյանցից։ Նման պայմաններում առաջանում է հակասություն՝ նկատի ունենալով, որ ենթաօրենսդրական իրավական ակտով հնարավոր չէ ընդլայնել օրենքով սահմանված՝ Ակադեմիայի Ընդհանուր ժողովի անդամների շրջանակը։ Հետևաբար, առաջարկվում է վերանայել նշված կարգավորումը։</w:t>
            </w:r>
          </w:p>
        </w:tc>
        <w:tc>
          <w:tcPr>
            <w:tcW w:w="6676" w:type="dxa"/>
            <w:gridSpan w:val="5"/>
            <w:tcBorders>
              <w:top w:val="single" w:sz="4" w:space="0" w:color="auto"/>
              <w:left w:val="single" w:sz="4" w:space="0" w:color="auto"/>
              <w:bottom w:val="single" w:sz="4" w:space="0" w:color="auto"/>
              <w:right w:val="single" w:sz="4" w:space="0" w:color="auto"/>
            </w:tcBorders>
          </w:tcPr>
          <w:p w14:paraId="6CF75EC1" w14:textId="77777777" w:rsidR="00073CE2" w:rsidRPr="00F447D4" w:rsidRDefault="006720B8" w:rsidP="00A308F2">
            <w:pPr>
              <w:tabs>
                <w:tab w:val="left" w:pos="5805"/>
              </w:tabs>
              <w:spacing w:after="0" w:line="360" w:lineRule="auto"/>
              <w:rPr>
                <w:rFonts w:ascii="GHEA Grapalat" w:hAnsi="GHEA Grapalat"/>
                <w:b/>
                <w:sz w:val="24"/>
                <w:szCs w:val="24"/>
                <w:lang w:val="hy-AM"/>
              </w:rPr>
            </w:pPr>
            <w:r w:rsidRPr="00F447D4">
              <w:rPr>
                <w:rFonts w:ascii="GHEA Grapalat" w:hAnsi="GHEA Grapalat"/>
                <w:b/>
                <w:sz w:val="24"/>
                <w:szCs w:val="24"/>
                <w:lang w:val="hy-AM"/>
              </w:rPr>
              <w:lastRenderedPageBreak/>
              <w:t xml:space="preserve">Ընդունվել է։ </w:t>
            </w:r>
          </w:p>
          <w:p w14:paraId="56EECCBC" w14:textId="64B0C80C" w:rsidR="004979FD" w:rsidRPr="00F447D4" w:rsidRDefault="006720B8" w:rsidP="00A308F2">
            <w:pPr>
              <w:tabs>
                <w:tab w:val="left" w:pos="5805"/>
              </w:tabs>
              <w:spacing w:after="0" w:line="360" w:lineRule="auto"/>
              <w:rPr>
                <w:rFonts w:ascii="GHEA Grapalat" w:hAnsi="GHEA Grapalat"/>
                <w:sz w:val="24"/>
                <w:szCs w:val="24"/>
                <w:lang w:val="hy-AM"/>
              </w:rPr>
            </w:pPr>
            <w:r w:rsidRPr="00F447D4">
              <w:rPr>
                <w:rFonts w:ascii="GHEA Grapalat" w:hAnsi="GHEA Grapalat"/>
                <w:sz w:val="24"/>
                <w:szCs w:val="24"/>
                <w:lang w:val="hy-AM"/>
              </w:rPr>
              <w:t>Կատարվել է փոփոխություն։</w:t>
            </w:r>
          </w:p>
        </w:tc>
      </w:tr>
      <w:tr w:rsidR="004979FD" w:rsidRPr="00BF2458" w14:paraId="67B57A17"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3505C22A" w14:textId="5682A2CE" w:rsidR="004979FD" w:rsidRPr="00FC2D74" w:rsidRDefault="004979FD" w:rsidP="00FC2D74">
            <w:pPr>
              <w:spacing w:after="0" w:line="360" w:lineRule="auto"/>
              <w:ind w:firstLine="720"/>
              <w:jc w:val="both"/>
              <w:rPr>
                <w:rFonts w:ascii="GHEA Grapalat" w:hAnsi="GHEA Grapalat" w:cs="Sylfaen"/>
                <w:noProof/>
                <w:sz w:val="24"/>
                <w:szCs w:val="24"/>
                <w:lang w:val="hy-AM"/>
              </w:rPr>
            </w:pPr>
            <w:r w:rsidRPr="004979FD">
              <w:rPr>
                <w:rFonts w:ascii="GHEA Grapalat" w:hAnsi="GHEA Grapalat" w:cs="Sylfaen"/>
                <w:noProof/>
                <w:sz w:val="24"/>
                <w:szCs w:val="24"/>
                <w:lang w:val="hy-AM"/>
              </w:rPr>
              <w:lastRenderedPageBreak/>
              <w:t>15</w:t>
            </w:r>
            <w:r w:rsidRPr="004979FD">
              <w:rPr>
                <w:rFonts w:ascii="Cambria Math" w:hAnsi="Cambria Math" w:cs="Cambria Math"/>
                <w:noProof/>
                <w:sz w:val="24"/>
                <w:szCs w:val="24"/>
                <w:lang w:val="hy-AM"/>
              </w:rPr>
              <w:t>․</w:t>
            </w:r>
            <w:r w:rsidRPr="004979FD">
              <w:rPr>
                <w:rFonts w:ascii="GHEA Grapalat" w:hAnsi="GHEA Grapalat" w:cs="Cambria Math"/>
                <w:noProof/>
                <w:sz w:val="24"/>
                <w:szCs w:val="24"/>
                <w:lang w:val="hy-AM"/>
              </w:rPr>
              <w:t xml:space="preserve"> </w:t>
            </w:r>
            <w:r w:rsidRPr="004979FD">
              <w:rPr>
                <w:rFonts w:ascii="GHEA Grapalat" w:hAnsi="GHEA Grapalat" w:cs="GHEA Grapalat"/>
                <w:noProof/>
                <w:sz w:val="24"/>
                <w:szCs w:val="24"/>
                <w:lang w:val="hy-AM"/>
              </w:rPr>
              <w:t>Կանոնադրության</w:t>
            </w:r>
            <w:r w:rsidRPr="004979FD">
              <w:rPr>
                <w:rFonts w:ascii="GHEA Grapalat" w:hAnsi="GHEA Grapalat" w:cs="Sylfaen"/>
                <w:noProof/>
                <w:sz w:val="24"/>
                <w:szCs w:val="24"/>
                <w:lang w:val="hy-AM"/>
              </w:rPr>
              <w:t xml:space="preserve"> 34-</w:t>
            </w:r>
            <w:r w:rsidRPr="004979FD">
              <w:rPr>
                <w:rFonts w:ascii="GHEA Grapalat" w:hAnsi="GHEA Grapalat" w:cs="GHEA Grapalat"/>
                <w:noProof/>
                <w:sz w:val="24"/>
                <w:szCs w:val="24"/>
                <w:lang w:val="hy-AM"/>
              </w:rPr>
              <w:t>րդ</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կետում</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հստակեցման</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կարիք</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ունի</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«ժողովը»</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բառը՝</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նկատի</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ունենալով</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որ</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եթե</w:t>
            </w:r>
            <w:r w:rsidRPr="004979FD">
              <w:rPr>
                <w:rFonts w:ascii="GHEA Grapalat" w:hAnsi="GHEA Grapalat" w:cs="Sylfaen"/>
                <w:noProof/>
                <w:sz w:val="24"/>
                <w:szCs w:val="24"/>
                <w:lang w:val="hy-AM"/>
              </w:rPr>
              <w:t xml:space="preserve"> </w:t>
            </w:r>
            <w:r w:rsidRPr="004979FD">
              <w:rPr>
                <w:rFonts w:ascii="GHEA Grapalat" w:hAnsi="GHEA Grapalat" w:cs="GHEA Grapalat"/>
                <w:noProof/>
                <w:sz w:val="24"/>
                <w:szCs w:val="24"/>
                <w:lang w:val="hy-AM"/>
              </w:rPr>
              <w:t>խոս</w:t>
            </w:r>
            <w:r w:rsidRPr="004979FD">
              <w:rPr>
                <w:rFonts w:ascii="GHEA Grapalat" w:hAnsi="GHEA Grapalat" w:cs="Sylfaen"/>
                <w:noProof/>
                <w:sz w:val="24"/>
                <w:szCs w:val="24"/>
                <w:lang w:val="hy-AM"/>
              </w:rPr>
              <w:t>քը վերաբերում է Ակադեմիայի ընդհանուր ժողովին, ապա Կանոնադրության 29-րդ կետում որպես կրճատ տարբերակ նախատեսվում է «Ընդհանուր ժողով» ձևակերպումը, հետևապես՝ Նախագծի այն բոլոր դրույթներում, երբ խոսքը վերաբերում է Ակադեմիայի ընդհանուր ժողովին, պետք է կիրառել վերջինիս կրճատ անվանումը։</w:t>
            </w:r>
          </w:p>
        </w:tc>
        <w:tc>
          <w:tcPr>
            <w:tcW w:w="6676" w:type="dxa"/>
            <w:gridSpan w:val="5"/>
            <w:tcBorders>
              <w:top w:val="single" w:sz="4" w:space="0" w:color="auto"/>
              <w:left w:val="single" w:sz="4" w:space="0" w:color="auto"/>
              <w:bottom w:val="single" w:sz="4" w:space="0" w:color="auto"/>
              <w:right w:val="single" w:sz="4" w:space="0" w:color="auto"/>
            </w:tcBorders>
          </w:tcPr>
          <w:p w14:paraId="029303D5" w14:textId="77777777" w:rsidR="00073CE2" w:rsidRPr="00F447D4" w:rsidRDefault="006720B8" w:rsidP="00455B6E">
            <w:pPr>
              <w:tabs>
                <w:tab w:val="left" w:pos="5805"/>
              </w:tabs>
              <w:rPr>
                <w:rFonts w:ascii="GHEA Grapalat" w:hAnsi="GHEA Grapalat"/>
                <w:b/>
                <w:sz w:val="24"/>
                <w:szCs w:val="24"/>
                <w:lang w:val="hy-AM"/>
              </w:rPr>
            </w:pPr>
            <w:r w:rsidRPr="00F447D4">
              <w:rPr>
                <w:rFonts w:ascii="GHEA Grapalat" w:hAnsi="GHEA Grapalat"/>
                <w:b/>
                <w:sz w:val="24"/>
                <w:szCs w:val="24"/>
                <w:lang w:val="hy-AM"/>
              </w:rPr>
              <w:t xml:space="preserve">Ընդունվել է։ </w:t>
            </w:r>
          </w:p>
          <w:p w14:paraId="38F69B6D" w14:textId="68FB0F9E" w:rsidR="004979FD" w:rsidRPr="00F447D4" w:rsidRDefault="006720B8" w:rsidP="00455B6E">
            <w:pPr>
              <w:tabs>
                <w:tab w:val="left" w:pos="5805"/>
              </w:tabs>
              <w:rPr>
                <w:rFonts w:ascii="GHEA Grapalat" w:hAnsi="GHEA Grapalat"/>
                <w:sz w:val="24"/>
                <w:szCs w:val="24"/>
                <w:lang w:val="hy-AM"/>
              </w:rPr>
            </w:pPr>
            <w:r w:rsidRPr="00F447D4">
              <w:rPr>
                <w:rFonts w:ascii="GHEA Grapalat" w:hAnsi="GHEA Grapalat"/>
                <w:sz w:val="24"/>
                <w:szCs w:val="24"/>
                <w:lang w:val="hy-AM"/>
              </w:rPr>
              <w:t>Լրացվել է։</w:t>
            </w:r>
          </w:p>
        </w:tc>
      </w:tr>
      <w:tr w:rsidR="004979FD" w:rsidRPr="00FA3902" w14:paraId="0545DC3E"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216ECE61" w14:textId="77777777" w:rsidR="004979FD" w:rsidRPr="004979FD" w:rsidRDefault="004979FD" w:rsidP="00FC2D74">
            <w:pPr>
              <w:spacing w:after="0" w:line="360" w:lineRule="auto"/>
              <w:ind w:firstLine="720"/>
              <w:jc w:val="both"/>
              <w:rPr>
                <w:rFonts w:ascii="GHEA Grapalat" w:hAnsi="GHEA Grapalat"/>
                <w:sz w:val="24"/>
                <w:szCs w:val="24"/>
                <w:lang w:val="hy-AM"/>
              </w:rPr>
            </w:pPr>
            <w:r w:rsidRPr="004979FD">
              <w:rPr>
                <w:rFonts w:ascii="GHEA Grapalat" w:hAnsi="GHEA Grapalat" w:cs="Sylfaen"/>
                <w:noProof/>
                <w:sz w:val="24"/>
                <w:szCs w:val="24"/>
                <w:lang w:val="hy-AM"/>
              </w:rPr>
              <w:lastRenderedPageBreak/>
              <w:t>16</w:t>
            </w:r>
            <w:r w:rsidRPr="004979FD">
              <w:rPr>
                <w:rFonts w:ascii="GHEA Grapalat" w:hAnsi="GHEA Grapalat" w:cs="Cambria Math"/>
                <w:noProof/>
                <w:sz w:val="24"/>
                <w:szCs w:val="24"/>
                <w:lang w:val="hy-AM"/>
              </w:rPr>
              <w:t xml:space="preserve">. </w:t>
            </w:r>
            <w:r w:rsidRPr="004979FD">
              <w:rPr>
                <w:rFonts w:ascii="GHEA Grapalat" w:hAnsi="GHEA Grapalat" w:cs="GHEA Grapalat"/>
                <w:noProof/>
                <w:sz w:val="24"/>
                <w:szCs w:val="24"/>
                <w:lang w:val="hy-AM"/>
              </w:rPr>
              <w:t>Կանոնադրության</w:t>
            </w:r>
            <w:r w:rsidRPr="004979FD">
              <w:rPr>
                <w:rFonts w:ascii="GHEA Grapalat" w:hAnsi="GHEA Grapalat" w:cs="Sylfaen"/>
                <w:noProof/>
                <w:sz w:val="24"/>
                <w:szCs w:val="24"/>
                <w:lang w:val="hy-AM"/>
              </w:rPr>
              <w:t xml:space="preserve"> 54-</w:t>
            </w:r>
            <w:r w:rsidRPr="004979FD">
              <w:rPr>
                <w:rFonts w:ascii="GHEA Grapalat" w:hAnsi="GHEA Grapalat" w:cs="GHEA Grapalat"/>
                <w:noProof/>
                <w:sz w:val="24"/>
                <w:szCs w:val="24"/>
                <w:lang w:val="hy-AM"/>
              </w:rPr>
              <w:t>րդ</w:t>
            </w:r>
            <w:r w:rsidRPr="004979FD">
              <w:rPr>
                <w:rFonts w:ascii="GHEA Grapalat" w:hAnsi="GHEA Grapalat" w:cs="Sylfaen"/>
                <w:noProof/>
                <w:sz w:val="24"/>
                <w:szCs w:val="24"/>
                <w:lang w:val="hy-AM"/>
              </w:rPr>
              <w:t xml:space="preserve"> կետի 6-րդ ենթակետի համաձայն՝ Նախագահությունն իրավասու է </w:t>
            </w:r>
            <w:r w:rsidRPr="004979FD">
              <w:rPr>
                <w:rFonts w:ascii="GHEA Grapalat" w:hAnsi="GHEA Grapalat"/>
                <w:sz w:val="24"/>
                <w:szCs w:val="24"/>
                <w:lang w:val="hy-AM"/>
              </w:rPr>
              <w:t xml:space="preserve">քննարկել Ակադեմիայի նախագահին անվստահություն հայտնելու հարցը, (եթե նա չի կատարում կամ ոչ պատշաճ է կատարում իր պաշտոնեական պարտականությունները, խախտում է ՀՀ օրենսդրությունը կամ սույն կանոնադրությունը, թույլ է տվել Ակադեմիայի ֆինանսատնտեսական գործունեության </w:t>
            </w:r>
            <w:r w:rsidRPr="004979FD">
              <w:rPr>
                <w:rFonts w:ascii="GHEA Grapalat" w:hAnsi="GHEA Grapalat"/>
                <w:b/>
                <w:sz w:val="24"/>
                <w:szCs w:val="24"/>
                <w:lang w:val="hy-AM"/>
              </w:rPr>
              <w:t>էական խախտումներ</w:t>
            </w:r>
            <w:r w:rsidRPr="004979FD">
              <w:rPr>
                <w:rFonts w:ascii="GHEA Grapalat" w:hAnsi="GHEA Grapalat"/>
                <w:sz w:val="24"/>
                <w:szCs w:val="24"/>
                <w:lang w:val="hy-AM"/>
              </w:rPr>
              <w:t xml:space="preserve">, իր գործողություններով կամ անգործությամբ </w:t>
            </w:r>
            <w:r w:rsidRPr="004979FD">
              <w:rPr>
                <w:rFonts w:ascii="GHEA Grapalat" w:hAnsi="GHEA Grapalat"/>
                <w:b/>
                <w:sz w:val="24"/>
                <w:szCs w:val="24"/>
                <w:lang w:val="hy-AM"/>
              </w:rPr>
              <w:t>էական վնաս է պատճառել</w:t>
            </w:r>
            <w:r w:rsidRPr="004979FD">
              <w:rPr>
                <w:rFonts w:ascii="GHEA Grapalat" w:hAnsi="GHEA Grapalat"/>
                <w:sz w:val="24"/>
                <w:szCs w:val="24"/>
                <w:lang w:val="hy-AM"/>
              </w:rPr>
              <w:t xml:space="preserve"> Ակադեմիայի գործունեությանը կամ հեղինակությանը, օբյեկտիվ պատճառներով ի վիճակի չէ կատարել իր լիազորությունները) և կայացնել որոշում՝ Նախագահի լիազորությունները դադարեցնելու մասին։ </w:t>
            </w:r>
          </w:p>
          <w:p w14:paraId="32F01736" w14:textId="77777777" w:rsidR="004979FD" w:rsidRPr="004979FD" w:rsidRDefault="004979FD" w:rsidP="00FC2D74">
            <w:pPr>
              <w:spacing w:after="0" w:line="360" w:lineRule="auto"/>
              <w:ind w:firstLine="720"/>
              <w:jc w:val="both"/>
              <w:rPr>
                <w:rFonts w:ascii="GHEA Grapalat" w:hAnsi="GHEA Grapalat"/>
                <w:sz w:val="24"/>
                <w:szCs w:val="24"/>
                <w:lang w:val="hy-AM"/>
              </w:rPr>
            </w:pPr>
            <w:r w:rsidRPr="004979FD">
              <w:rPr>
                <w:rFonts w:ascii="GHEA Grapalat" w:hAnsi="GHEA Grapalat"/>
                <w:sz w:val="24"/>
                <w:szCs w:val="24"/>
                <w:lang w:val="hy-AM"/>
              </w:rPr>
              <w:t xml:space="preserve">Հարկ է նկատել, որ նշված կարգավորման մեջ կիրառված առանձին ձևակերպումներ ունեն գնահատողական բնույթ։ Մասնավորապես, հստակեցման կարիք ունեն «ֆինանսատնտեսագիտական գործունեության </w:t>
            </w:r>
            <w:r w:rsidRPr="004979FD">
              <w:rPr>
                <w:rFonts w:ascii="GHEA Grapalat" w:hAnsi="GHEA Grapalat"/>
                <w:b/>
                <w:sz w:val="24"/>
                <w:szCs w:val="24"/>
                <w:lang w:val="hy-AM"/>
              </w:rPr>
              <w:t>էական խախտումներ</w:t>
            </w:r>
            <w:r w:rsidRPr="004979FD">
              <w:rPr>
                <w:rFonts w:ascii="GHEA Grapalat" w:hAnsi="GHEA Grapalat"/>
                <w:sz w:val="24"/>
                <w:szCs w:val="24"/>
                <w:lang w:val="hy-AM"/>
              </w:rPr>
              <w:t xml:space="preserve">» և «անգործությամբ </w:t>
            </w:r>
            <w:r w:rsidRPr="004979FD">
              <w:rPr>
                <w:rFonts w:ascii="GHEA Grapalat" w:hAnsi="GHEA Grapalat"/>
                <w:b/>
                <w:sz w:val="24"/>
                <w:szCs w:val="24"/>
                <w:lang w:val="hy-AM"/>
              </w:rPr>
              <w:t>էական վնաս</w:t>
            </w:r>
            <w:r w:rsidRPr="004979FD">
              <w:rPr>
                <w:rFonts w:ascii="GHEA Grapalat" w:hAnsi="GHEA Grapalat"/>
                <w:sz w:val="24"/>
                <w:szCs w:val="24"/>
                <w:lang w:val="hy-AM"/>
              </w:rPr>
              <w:t xml:space="preserve"> է պատճառել» ձևակերպումները՝ հաշվի առնելով, որ նշված կարգավորումից պարզ չէ, թե ինչ չափանիշներով է որոշվելու խախտման կամ պատճառված վնասի «էական» լինելու հանգամանքը։ Բացի այդ, ստեղծվում է այնպիսի տպավորություն, որ եթե խախտումները ոչ էական են, ապա կարող են լինել ոչ հետևանքային։</w:t>
            </w:r>
          </w:p>
          <w:p w14:paraId="3FB74065" w14:textId="77777777" w:rsidR="004979FD" w:rsidRPr="004979FD" w:rsidRDefault="004979FD" w:rsidP="00FC2D74">
            <w:pPr>
              <w:spacing w:after="0" w:line="360" w:lineRule="auto"/>
              <w:ind w:firstLine="720"/>
              <w:jc w:val="both"/>
              <w:rPr>
                <w:rFonts w:ascii="GHEA Grapalat" w:hAnsi="GHEA Grapalat"/>
                <w:sz w:val="24"/>
                <w:szCs w:val="24"/>
                <w:lang w:val="hy-AM"/>
              </w:rPr>
            </w:pPr>
            <w:r w:rsidRPr="004979FD">
              <w:rPr>
                <w:rFonts w:ascii="GHEA Grapalat" w:hAnsi="GHEA Grapalat"/>
                <w:sz w:val="24"/>
                <w:szCs w:val="24"/>
                <w:lang w:val="hy-AM"/>
              </w:rPr>
              <w:lastRenderedPageBreak/>
              <w:t xml:space="preserve">Նույն կետի 28-րդ ենթակետով նախատեսվում է, որ Նախագահության իրավասությունների մեջ է մտնում նաև օրենքով, սույն կանոնադրությամբ սահմանված, ինչպես նաև Ակադեմիայի այլ մարմինների չվերապահված այլ լիազորությունների իրականացումը: </w:t>
            </w:r>
          </w:p>
          <w:p w14:paraId="0853C7EE" w14:textId="379179D5" w:rsidR="004979FD" w:rsidRPr="00FC2D74" w:rsidRDefault="004979FD" w:rsidP="00FC2D74">
            <w:pPr>
              <w:spacing w:after="0" w:line="360" w:lineRule="auto"/>
              <w:ind w:firstLine="720"/>
              <w:jc w:val="both"/>
              <w:rPr>
                <w:rFonts w:ascii="GHEA Grapalat" w:hAnsi="GHEA Grapalat"/>
                <w:sz w:val="24"/>
                <w:szCs w:val="24"/>
                <w:lang w:val="hy-AM"/>
              </w:rPr>
            </w:pPr>
            <w:r w:rsidRPr="004979FD">
              <w:rPr>
                <w:rFonts w:ascii="GHEA Grapalat" w:hAnsi="GHEA Grapalat"/>
                <w:sz w:val="24"/>
                <w:szCs w:val="24"/>
                <w:lang w:val="hy-AM"/>
              </w:rPr>
              <w:t>Նշված կետում հստակեցման կարիք ունի «այլ մարմինների այլ լիազորությունների իրականացումը» կարգավորումը, քանի որ ստեղծում է հայեցողական գործողությունների իրականացման դաշտ՝ Նախագահությանը հնարավորություն տալով կատարելու այնպիսի իրավասություններ, որոնց շրջանակը պարզ չէ։</w:t>
            </w:r>
          </w:p>
        </w:tc>
        <w:tc>
          <w:tcPr>
            <w:tcW w:w="6676" w:type="dxa"/>
            <w:gridSpan w:val="5"/>
            <w:tcBorders>
              <w:top w:val="single" w:sz="4" w:space="0" w:color="auto"/>
              <w:left w:val="single" w:sz="4" w:space="0" w:color="auto"/>
              <w:bottom w:val="single" w:sz="4" w:space="0" w:color="auto"/>
              <w:right w:val="single" w:sz="4" w:space="0" w:color="auto"/>
            </w:tcBorders>
          </w:tcPr>
          <w:p w14:paraId="65B201C6" w14:textId="77777777" w:rsidR="00073CE2" w:rsidRPr="00F447D4" w:rsidRDefault="001619DB" w:rsidP="00455B6E">
            <w:pPr>
              <w:tabs>
                <w:tab w:val="left" w:pos="5805"/>
              </w:tabs>
              <w:rPr>
                <w:rFonts w:ascii="GHEA Grapalat" w:hAnsi="GHEA Grapalat"/>
                <w:b/>
                <w:sz w:val="24"/>
                <w:szCs w:val="24"/>
                <w:lang w:val="hy-AM"/>
              </w:rPr>
            </w:pPr>
            <w:r w:rsidRPr="00F447D4">
              <w:rPr>
                <w:rFonts w:ascii="GHEA Grapalat" w:hAnsi="GHEA Grapalat"/>
                <w:b/>
                <w:sz w:val="24"/>
                <w:szCs w:val="24"/>
                <w:lang w:val="hy-AM"/>
              </w:rPr>
              <w:lastRenderedPageBreak/>
              <w:t xml:space="preserve">Ընդունվել է։ </w:t>
            </w:r>
          </w:p>
          <w:p w14:paraId="41169018" w14:textId="5D06B747" w:rsidR="004979FD" w:rsidRPr="00F447D4" w:rsidRDefault="001619DB" w:rsidP="00455B6E">
            <w:pPr>
              <w:tabs>
                <w:tab w:val="left" w:pos="5805"/>
              </w:tabs>
              <w:rPr>
                <w:rFonts w:ascii="GHEA Grapalat" w:hAnsi="GHEA Grapalat"/>
                <w:sz w:val="24"/>
                <w:szCs w:val="24"/>
                <w:lang w:val="hy-AM"/>
              </w:rPr>
            </w:pPr>
            <w:r w:rsidRPr="00F447D4">
              <w:rPr>
                <w:rFonts w:ascii="GHEA Grapalat" w:hAnsi="GHEA Grapalat"/>
                <w:sz w:val="24"/>
                <w:szCs w:val="24"/>
                <w:lang w:val="hy-AM"/>
              </w:rPr>
              <w:t>Խնդրահարույց ձևակերպումները հանվել են։</w:t>
            </w:r>
          </w:p>
          <w:p w14:paraId="127C4BBB" w14:textId="77777777" w:rsidR="001619DB" w:rsidRPr="00F447D4" w:rsidRDefault="001619DB" w:rsidP="00455B6E">
            <w:pPr>
              <w:tabs>
                <w:tab w:val="left" w:pos="5805"/>
              </w:tabs>
              <w:rPr>
                <w:rFonts w:ascii="GHEA Grapalat" w:hAnsi="GHEA Grapalat"/>
                <w:b/>
                <w:sz w:val="24"/>
                <w:szCs w:val="24"/>
                <w:lang w:val="hy-AM"/>
              </w:rPr>
            </w:pPr>
          </w:p>
          <w:p w14:paraId="407BE402" w14:textId="77777777" w:rsidR="001619DB" w:rsidRPr="00F447D4" w:rsidRDefault="001619DB" w:rsidP="00455B6E">
            <w:pPr>
              <w:tabs>
                <w:tab w:val="left" w:pos="5805"/>
              </w:tabs>
              <w:rPr>
                <w:rFonts w:ascii="GHEA Grapalat" w:hAnsi="GHEA Grapalat"/>
                <w:b/>
                <w:sz w:val="24"/>
                <w:szCs w:val="24"/>
                <w:lang w:val="hy-AM"/>
              </w:rPr>
            </w:pPr>
          </w:p>
          <w:p w14:paraId="1430807E" w14:textId="77777777" w:rsidR="001619DB" w:rsidRPr="00F447D4" w:rsidRDefault="001619DB" w:rsidP="00455B6E">
            <w:pPr>
              <w:tabs>
                <w:tab w:val="left" w:pos="5805"/>
              </w:tabs>
              <w:rPr>
                <w:rFonts w:ascii="GHEA Grapalat" w:hAnsi="GHEA Grapalat"/>
                <w:b/>
                <w:sz w:val="24"/>
                <w:szCs w:val="24"/>
                <w:lang w:val="hy-AM"/>
              </w:rPr>
            </w:pPr>
          </w:p>
          <w:p w14:paraId="504772A4" w14:textId="77777777" w:rsidR="001619DB" w:rsidRPr="00F447D4" w:rsidRDefault="001619DB" w:rsidP="00455B6E">
            <w:pPr>
              <w:tabs>
                <w:tab w:val="left" w:pos="5805"/>
              </w:tabs>
              <w:rPr>
                <w:rFonts w:ascii="GHEA Grapalat" w:hAnsi="GHEA Grapalat"/>
                <w:b/>
                <w:sz w:val="24"/>
                <w:szCs w:val="24"/>
                <w:lang w:val="hy-AM"/>
              </w:rPr>
            </w:pPr>
          </w:p>
          <w:p w14:paraId="5EE60A59" w14:textId="77777777" w:rsidR="001619DB" w:rsidRPr="00F447D4" w:rsidRDefault="001619DB" w:rsidP="00455B6E">
            <w:pPr>
              <w:tabs>
                <w:tab w:val="left" w:pos="5805"/>
              </w:tabs>
              <w:rPr>
                <w:rFonts w:ascii="GHEA Grapalat" w:hAnsi="GHEA Grapalat"/>
                <w:b/>
                <w:sz w:val="24"/>
                <w:szCs w:val="24"/>
                <w:lang w:val="hy-AM"/>
              </w:rPr>
            </w:pPr>
          </w:p>
          <w:p w14:paraId="2557AC6A" w14:textId="77777777" w:rsidR="001619DB" w:rsidRPr="00F447D4" w:rsidRDefault="001619DB" w:rsidP="00455B6E">
            <w:pPr>
              <w:tabs>
                <w:tab w:val="left" w:pos="5805"/>
              </w:tabs>
              <w:rPr>
                <w:rFonts w:ascii="GHEA Grapalat" w:hAnsi="GHEA Grapalat"/>
                <w:b/>
                <w:sz w:val="24"/>
                <w:szCs w:val="24"/>
                <w:lang w:val="hy-AM"/>
              </w:rPr>
            </w:pPr>
          </w:p>
          <w:p w14:paraId="181C41D1" w14:textId="77777777" w:rsidR="001619DB" w:rsidRPr="00F447D4" w:rsidRDefault="001619DB" w:rsidP="00455B6E">
            <w:pPr>
              <w:tabs>
                <w:tab w:val="left" w:pos="5805"/>
              </w:tabs>
              <w:rPr>
                <w:rFonts w:ascii="GHEA Grapalat" w:hAnsi="GHEA Grapalat"/>
                <w:b/>
                <w:sz w:val="24"/>
                <w:szCs w:val="24"/>
                <w:lang w:val="hy-AM"/>
              </w:rPr>
            </w:pPr>
          </w:p>
          <w:p w14:paraId="4ED87A80" w14:textId="77777777" w:rsidR="001619DB" w:rsidRPr="00F447D4" w:rsidRDefault="001619DB" w:rsidP="00455B6E">
            <w:pPr>
              <w:tabs>
                <w:tab w:val="left" w:pos="5805"/>
              </w:tabs>
              <w:rPr>
                <w:rFonts w:ascii="GHEA Grapalat" w:hAnsi="GHEA Grapalat"/>
                <w:b/>
                <w:sz w:val="24"/>
                <w:szCs w:val="24"/>
                <w:lang w:val="hy-AM"/>
              </w:rPr>
            </w:pPr>
          </w:p>
          <w:p w14:paraId="767DD2B5" w14:textId="77777777" w:rsidR="001619DB" w:rsidRPr="00F447D4" w:rsidRDefault="001619DB" w:rsidP="00455B6E">
            <w:pPr>
              <w:tabs>
                <w:tab w:val="left" w:pos="5805"/>
              </w:tabs>
              <w:rPr>
                <w:rFonts w:ascii="GHEA Grapalat" w:hAnsi="GHEA Grapalat"/>
                <w:b/>
                <w:sz w:val="24"/>
                <w:szCs w:val="24"/>
                <w:lang w:val="hy-AM"/>
              </w:rPr>
            </w:pPr>
          </w:p>
          <w:p w14:paraId="0552CEDD" w14:textId="77777777" w:rsidR="001619DB" w:rsidRPr="00F447D4" w:rsidRDefault="001619DB" w:rsidP="00455B6E">
            <w:pPr>
              <w:tabs>
                <w:tab w:val="left" w:pos="5805"/>
              </w:tabs>
              <w:rPr>
                <w:rFonts w:ascii="GHEA Grapalat" w:hAnsi="GHEA Grapalat"/>
                <w:b/>
                <w:sz w:val="24"/>
                <w:szCs w:val="24"/>
                <w:lang w:val="hy-AM"/>
              </w:rPr>
            </w:pPr>
          </w:p>
          <w:p w14:paraId="4808EB5E" w14:textId="77777777" w:rsidR="001619DB" w:rsidRPr="00F447D4" w:rsidRDefault="001619DB" w:rsidP="00455B6E">
            <w:pPr>
              <w:tabs>
                <w:tab w:val="left" w:pos="5805"/>
              </w:tabs>
              <w:rPr>
                <w:rFonts w:ascii="GHEA Grapalat" w:hAnsi="GHEA Grapalat"/>
                <w:b/>
                <w:sz w:val="24"/>
                <w:szCs w:val="24"/>
                <w:lang w:val="hy-AM"/>
              </w:rPr>
            </w:pPr>
          </w:p>
          <w:p w14:paraId="6DC6E824" w14:textId="77777777" w:rsidR="001619DB" w:rsidRPr="00F447D4" w:rsidRDefault="001619DB" w:rsidP="00455B6E">
            <w:pPr>
              <w:tabs>
                <w:tab w:val="left" w:pos="5805"/>
              </w:tabs>
              <w:rPr>
                <w:rFonts w:ascii="GHEA Grapalat" w:hAnsi="GHEA Grapalat"/>
                <w:b/>
                <w:sz w:val="24"/>
                <w:szCs w:val="24"/>
                <w:lang w:val="hy-AM"/>
              </w:rPr>
            </w:pPr>
          </w:p>
          <w:p w14:paraId="49504D7E" w14:textId="77777777" w:rsidR="001619DB" w:rsidRPr="00F447D4" w:rsidRDefault="001619DB" w:rsidP="00455B6E">
            <w:pPr>
              <w:tabs>
                <w:tab w:val="left" w:pos="5805"/>
              </w:tabs>
              <w:rPr>
                <w:rFonts w:ascii="GHEA Grapalat" w:hAnsi="GHEA Grapalat"/>
                <w:b/>
                <w:sz w:val="24"/>
                <w:szCs w:val="24"/>
                <w:lang w:val="hy-AM"/>
              </w:rPr>
            </w:pPr>
          </w:p>
          <w:p w14:paraId="7904E02E" w14:textId="77777777" w:rsidR="001619DB" w:rsidRPr="00F447D4" w:rsidRDefault="001619DB" w:rsidP="00455B6E">
            <w:pPr>
              <w:tabs>
                <w:tab w:val="left" w:pos="5805"/>
              </w:tabs>
              <w:rPr>
                <w:rFonts w:ascii="GHEA Grapalat" w:hAnsi="GHEA Grapalat"/>
                <w:b/>
                <w:sz w:val="24"/>
                <w:szCs w:val="24"/>
                <w:lang w:val="hy-AM"/>
              </w:rPr>
            </w:pPr>
          </w:p>
          <w:p w14:paraId="20C3B5CC" w14:textId="77777777" w:rsidR="001619DB" w:rsidRPr="00F447D4" w:rsidRDefault="001619DB" w:rsidP="00455B6E">
            <w:pPr>
              <w:tabs>
                <w:tab w:val="left" w:pos="5805"/>
              </w:tabs>
              <w:rPr>
                <w:rFonts w:ascii="GHEA Grapalat" w:hAnsi="GHEA Grapalat"/>
                <w:b/>
                <w:sz w:val="24"/>
                <w:szCs w:val="24"/>
                <w:lang w:val="hy-AM"/>
              </w:rPr>
            </w:pPr>
          </w:p>
          <w:p w14:paraId="279EDB14" w14:textId="77777777" w:rsidR="00073CE2" w:rsidRPr="00F447D4" w:rsidRDefault="001619DB" w:rsidP="00455B6E">
            <w:pPr>
              <w:tabs>
                <w:tab w:val="left" w:pos="5805"/>
              </w:tabs>
              <w:rPr>
                <w:rFonts w:ascii="GHEA Grapalat" w:hAnsi="GHEA Grapalat"/>
                <w:b/>
                <w:sz w:val="24"/>
                <w:szCs w:val="24"/>
                <w:lang w:val="hy-AM"/>
              </w:rPr>
            </w:pPr>
            <w:r w:rsidRPr="00F447D4">
              <w:rPr>
                <w:rFonts w:ascii="GHEA Grapalat" w:hAnsi="GHEA Grapalat"/>
                <w:b/>
                <w:sz w:val="24"/>
                <w:szCs w:val="24"/>
                <w:lang w:val="hy-AM"/>
              </w:rPr>
              <w:lastRenderedPageBreak/>
              <w:t xml:space="preserve">Ընդունվել է։ </w:t>
            </w:r>
          </w:p>
          <w:p w14:paraId="1129A259" w14:textId="7661F91E" w:rsidR="001619DB" w:rsidRPr="00F447D4" w:rsidRDefault="001619DB" w:rsidP="00455B6E">
            <w:pPr>
              <w:tabs>
                <w:tab w:val="left" w:pos="5805"/>
              </w:tabs>
              <w:rPr>
                <w:rFonts w:ascii="GHEA Grapalat" w:hAnsi="GHEA Grapalat"/>
                <w:sz w:val="24"/>
                <w:szCs w:val="24"/>
                <w:lang w:val="hy-AM"/>
              </w:rPr>
            </w:pPr>
            <w:r w:rsidRPr="00F447D4">
              <w:rPr>
                <w:rFonts w:ascii="GHEA Grapalat" w:hAnsi="GHEA Grapalat"/>
                <w:sz w:val="24"/>
                <w:szCs w:val="24"/>
                <w:lang w:val="hy-AM"/>
              </w:rPr>
              <w:t>Ենթակետը հանվել է։</w:t>
            </w:r>
          </w:p>
        </w:tc>
      </w:tr>
      <w:tr w:rsidR="004979FD" w:rsidRPr="00FA3902" w14:paraId="5477A204" w14:textId="77777777" w:rsidTr="00C87E48">
        <w:tblPrEx>
          <w:jc w:val="left"/>
        </w:tblPrEx>
        <w:trPr>
          <w:trHeight w:val="656"/>
        </w:trPr>
        <w:tc>
          <w:tcPr>
            <w:tcW w:w="8507" w:type="dxa"/>
            <w:gridSpan w:val="3"/>
            <w:tcBorders>
              <w:top w:val="single" w:sz="4" w:space="0" w:color="auto"/>
              <w:left w:val="single" w:sz="4" w:space="0" w:color="auto"/>
              <w:bottom w:val="single" w:sz="4" w:space="0" w:color="auto"/>
              <w:right w:val="single" w:sz="4" w:space="0" w:color="auto"/>
            </w:tcBorders>
          </w:tcPr>
          <w:p w14:paraId="44E3BDD4" w14:textId="6F5A3A0C" w:rsidR="004979FD" w:rsidRPr="00FC2D74" w:rsidRDefault="004979FD" w:rsidP="00FC2D74">
            <w:pPr>
              <w:spacing w:after="0" w:line="360" w:lineRule="auto"/>
              <w:ind w:firstLine="720"/>
              <w:jc w:val="both"/>
              <w:rPr>
                <w:rFonts w:ascii="GHEA Grapalat" w:hAnsi="GHEA Grapalat"/>
                <w:sz w:val="24"/>
                <w:szCs w:val="24"/>
                <w:lang w:val="hy-AM"/>
              </w:rPr>
            </w:pPr>
            <w:r w:rsidRPr="004979FD">
              <w:rPr>
                <w:rFonts w:ascii="GHEA Grapalat" w:hAnsi="GHEA Grapalat"/>
                <w:sz w:val="24"/>
                <w:szCs w:val="24"/>
                <w:lang w:val="hy-AM"/>
              </w:rPr>
              <w:lastRenderedPageBreak/>
              <w:t>17</w:t>
            </w:r>
            <w:r w:rsidRPr="004979FD">
              <w:rPr>
                <w:rFonts w:ascii="GHEA Grapalat" w:hAnsi="GHEA Grapalat" w:cs="Cambria Math"/>
                <w:sz w:val="24"/>
                <w:szCs w:val="24"/>
                <w:lang w:val="hy-AM"/>
              </w:rPr>
              <w:t>.</w:t>
            </w:r>
            <w:r w:rsidRPr="004979FD">
              <w:rPr>
                <w:rFonts w:ascii="GHEA Grapalat" w:hAnsi="GHEA Grapalat"/>
                <w:sz w:val="24"/>
                <w:szCs w:val="24"/>
                <w:lang w:val="hy-AM"/>
              </w:rPr>
              <w:t xml:space="preserve"> Կանոնադրության 55-րդ կետում վերանայման կարիք ունի «իրավասությանը պատկան» ձևակերպումը։</w:t>
            </w:r>
          </w:p>
        </w:tc>
        <w:tc>
          <w:tcPr>
            <w:tcW w:w="6676" w:type="dxa"/>
            <w:gridSpan w:val="5"/>
            <w:tcBorders>
              <w:top w:val="single" w:sz="4" w:space="0" w:color="auto"/>
              <w:left w:val="single" w:sz="4" w:space="0" w:color="auto"/>
              <w:bottom w:val="single" w:sz="4" w:space="0" w:color="auto"/>
              <w:right w:val="single" w:sz="4" w:space="0" w:color="auto"/>
            </w:tcBorders>
          </w:tcPr>
          <w:p w14:paraId="0D641FAE" w14:textId="77777777" w:rsidR="00073CE2" w:rsidRPr="00F447D4" w:rsidRDefault="001619DB" w:rsidP="00455B6E">
            <w:pPr>
              <w:tabs>
                <w:tab w:val="left" w:pos="5805"/>
              </w:tabs>
              <w:rPr>
                <w:rFonts w:ascii="GHEA Grapalat" w:hAnsi="GHEA Grapalat"/>
                <w:b/>
                <w:sz w:val="24"/>
                <w:szCs w:val="24"/>
                <w:lang w:val="hy-AM"/>
              </w:rPr>
            </w:pPr>
            <w:r w:rsidRPr="00F447D4">
              <w:rPr>
                <w:rFonts w:ascii="GHEA Grapalat" w:hAnsi="GHEA Grapalat"/>
                <w:b/>
                <w:sz w:val="24"/>
                <w:szCs w:val="24"/>
                <w:lang w:val="hy-AM"/>
              </w:rPr>
              <w:t xml:space="preserve">Ընդունվել է։ </w:t>
            </w:r>
          </w:p>
          <w:p w14:paraId="6FF63C63" w14:textId="14474664" w:rsidR="004979FD" w:rsidRPr="00073CE2" w:rsidRDefault="001619DB" w:rsidP="00455B6E">
            <w:pPr>
              <w:tabs>
                <w:tab w:val="left" w:pos="5805"/>
              </w:tabs>
              <w:rPr>
                <w:rFonts w:ascii="GHEA Grapalat" w:hAnsi="GHEA Grapalat"/>
                <w:color w:val="EE0000"/>
                <w:sz w:val="24"/>
                <w:szCs w:val="24"/>
                <w:lang w:val="hy-AM"/>
              </w:rPr>
            </w:pPr>
            <w:r w:rsidRPr="00F447D4">
              <w:rPr>
                <w:rFonts w:ascii="GHEA Grapalat" w:hAnsi="GHEA Grapalat"/>
                <w:sz w:val="24"/>
                <w:szCs w:val="24"/>
                <w:lang w:val="hy-AM"/>
              </w:rPr>
              <w:t>Կատարվել է փոփոխություն։</w:t>
            </w:r>
          </w:p>
        </w:tc>
      </w:tr>
      <w:tr w:rsidR="00C87E48" w:rsidRPr="00D21161" w14:paraId="2C7F2265" w14:textId="77777777" w:rsidTr="00C87E48">
        <w:tblPrEx>
          <w:jc w:val="left"/>
        </w:tblPrEx>
        <w:trPr>
          <w:trHeight w:val="285"/>
        </w:trPr>
        <w:tc>
          <w:tcPr>
            <w:tcW w:w="11729" w:type="dxa"/>
            <w:gridSpan w:val="5"/>
            <w:vMerge w:val="restart"/>
            <w:tcBorders>
              <w:top w:val="single" w:sz="4" w:space="0" w:color="auto"/>
              <w:left w:val="single" w:sz="4" w:space="0" w:color="auto"/>
              <w:right w:val="single" w:sz="4" w:space="0" w:color="auto"/>
            </w:tcBorders>
            <w:shd w:val="clear" w:color="auto" w:fill="D9D9D9"/>
          </w:tcPr>
          <w:p w14:paraId="43C0D047" w14:textId="4206BFFD" w:rsidR="00C87E48" w:rsidRPr="00C87E48" w:rsidRDefault="00C87E48" w:rsidP="00C87E48">
            <w:pPr>
              <w:tabs>
                <w:tab w:val="left" w:pos="5805"/>
              </w:tabs>
              <w:jc w:val="center"/>
              <w:rPr>
                <w:rFonts w:ascii="GHEA Grapalat" w:hAnsi="GHEA Grapalat"/>
                <w:b/>
                <w:color w:val="000000"/>
                <w:sz w:val="24"/>
                <w:szCs w:val="24"/>
                <w:lang w:val="hy-AM"/>
              </w:rPr>
            </w:pPr>
            <w:r>
              <w:rPr>
                <w:rFonts w:ascii="GHEA Grapalat" w:hAnsi="GHEA Grapalat"/>
                <w:b/>
                <w:color w:val="000000"/>
                <w:sz w:val="24"/>
                <w:szCs w:val="24"/>
                <w:lang w:val="hy-AM"/>
              </w:rPr>
              <w:t>7</w:t>
            </w:r>
            <w:r w:rsidRPr="00D21161">
              <w:rPr>
                <w:rFonts w:ascii="GHEA Grapalat" w:hAnsi="GHEA Grapalat"/>
                <w:b/>
                <w:color w:val="000000"/>
                <w:sz w:val="24"/>
                <w:szCs w:val="24"/>
                <w:lang w:val="hy-AM"/>
              </w:rPr>
              <w:t xml:space="preserve">. </w:t>
            </w:r>
            <w:r>
              <w:rPr>
                <w:rFonts w:ascii="GHEA Grapalat" w:hAnsi="GHEA Grapalat"/>
                <w:b/>
                <w:color w:val="000000"/>
                <w:sz w:val="24"/>
                <w:szCs w:val="24"/>
                <w:lang w:val="hy-AM"/>
              </w:rPr>
              <w:t>ՀՀ տարածքային կառավարման և ենթակառուցվածքների նախարարություն</w:t>
            </w:r>
          </w:p>
        </w:tc>
        <w:tc>
          <w:tcPr>
            <w:tcW w:w="3454" w:type="dxa"/>
            <w:gridSpan w:val="3"/>
            <w:tcBorders>
              <w:top w:val="single" w:sz="4" w:space="0" w:color="auto"/>
              <w:left w:val="single" w:sz="4" w:space="0" w:color="auto"/>
              <w:bottom w:val="single" w:sz="4" w:space="0" w:color="auto"/>
              <w:right w:val="single" w:sz="4" w:space="0" w:color="auto"/>
            </w:tcBorders>
            <w:shd w:val="clear" w:color="auto" w:fill="D9D9D9"/>
          </w:tcPr>
          <w:p w14:paraId="57031666" w14:textId="0C062B23" w:rsidR="00C87E48" w:rsidRPr="00D21161" w:rsidRDefault="00C87E48" w:rsidP="00C87E48">
            <w:pPr>
              <w:tabs>
                <w:tab w:val="left" w:pos="5805"/>
              </w:tabs>
              <w:rPr>
                <w:rFonts w:ascii="GHEA Grapalat" w:hAnsi="GHEA Grapalat"/>
                <w:b/>
                <w:color w:val="000000"/>
                <w:sz w:val="24"/>
                <w:szCs w:val="24"/>
                <w:lang w:val="hy-AM"/>
              </w:rPr>
            </w:pPr>
            <w:r w:rsidRPr="00D21161">
              <w:rPr>
                <w:rFonts w:ascii="GHEA Grapalat" w:hAnsi="GHEA Grapalat"/>
                <w:b/>
                <w:color w:val="000000"/>
                <w:sz w:val="24"/>
                <w:szCs w:val="24"/>
                <w:lang w:val="hy-AM"/>
              </w:rPr>
              <w:t>2</w:t>
            </w:r>
            <w:r>
              <w:rPr>
                <w:rFonts w:ascii="GHEA Grapalat" w:hAnsi="GHEA Grapalat"/>
                <w:b/>
                <w:color w:val="000000"/>
                <w:sz w:val="24"/>
                <w:szCs w:val="24"/>
                <w:lang w:val="hy-AM"/>
              </w:rPr>
              <w:t>5</w:t>
            </w:r>
            <w:r w:rsidRPr="00D21161">
              <w:rPr>
                <w:rFonts w:ascii="GHEA Grapalat" w:hAnsi="GHEA Grapalat"/>
                <w:b/>
                <w:color w:val="000000"/>
                <w:sz w:val="24"/>
                <w:szCs w:val="24"/>
                <w:lang w:val="hy-AM"/>
              </w:rPr>
              <w:t>.0</w:t>
            </w:r>
            <w:r>
              <w:rPr>
                <w:rFonts w:ascii="GHEA Grapalat" w:hAnsi="GHEA Grapalat"/>
                <w:b/>
                <w:color w:val="000000"/>
                <w:sz w:val="24"/>
                <w:szCs w:val="24"/>
                <w:lang w:val="hy-AM"/>
              </w:rPr>
              <w:t>5</w:t>
            </w:r>
            <w:r w:rsidRPr="00D21161">
              <w:rPr>
                <w:rFonts w:ascii="GHEA Grapalat" w:hAnsi="GHEA Grapalat"/>
                <w:b/>
                <w:color w:val="000000"/>
                <w:sz w:val="24"/>
                <w:szCs w:val="24"/>
                <w:lang w:val="hy-AM"/>
              </w:rPr>
              <w:t>.2026</w:t>
            </w:r>
          </w:p>
        </w:tc>
      </w:tr>
      <w:tr w:rsidR="00C87E48" w:rsidRPr="00D21161" w14:paraId="21110C21" w14:textId="77777777" w:rsidTr="00C87E48">
        <w:tblPrEx>
          <w:jc w:val="left"/>
        </w:tblPrEx>
        <w:trPr>
          <w:trHeight w:val="285"/>
        </w:trPr>
        <w:tc>
          <w:tcPr>
            <w:tcW w:w="11729" w:type="dxa"/>
            <w:gridSpan w:val="5"/>
            <w:vMerge/>
            <w:tcBorders>
              <w:left w:val="single" w:sz="4" w:space="0" w:color="auto"/>
              <w:right w:val="single" w:sz="4" w:space="0" w:color="auto"/>
            </w:tcBorders>
            <w:shd w:val="clear" w:color="auto" w:fill="D9D9D9"/>
          </w:tcPr>
          <w:p w14:paraId="24574047" w14:textId="77777777" w:rsidR="00C87E48" w:rsidRPr="00D21161" w:rsidRDefault="00C87E48" w:rsidP="00FA3902">
            <w:pPr>
              <w:tabs>
                <w:tab w:val="left" w:pos="5805"/>
              </w:tabs>
              <w:rPr>
                <w:rFonts w:ascii="GHEA Grapalat" w:hAnsi="GHEA Grapalat"/>
                <w:b/>
                <w:color w:val="000000"/>
                <w:sz w:val="24"/>
                <w:szCs w:val="24"/>
                <w:lang w:val="hy-AM"/>
              </w:rPr>
            </w:pPr>
          </w:p>
        </w:tc>
        <w:tc>
          <w:tcPr>
            <w:tcW w:w="3454" w:type="dxa"/>
            <w:gridSpan w:val="3"/>
            <w:tcBorders>
              <w:top w:val="single" w:sz="4" w:space="0" w:color="auto"/>
              <w:left w:val="single" w:sz="4" w:space="0" w:color="auto"/>
              <w:bottom w:val="single" w:sz="4" w:space="0" w:color="auto"/>
              <w:right w:val="single" w:sz="4" w:space="0" w:color="auto"/>
            </w:tcBorders>
            <w:shd w:val="clear" w:color="auto" w:fill="D9D9D9"/>
          </w:tcPr>
          <w:p w14:paraId="4249B77D" w14:textId="16DBB4D2" w:rsidR="00C87E48" w:rsidRPr="00D21161" w:rsidRDefault="00C87E48" w:rsidP="00FA3902">
            <w:pPr>
              <w:tabs>
                <w:tab w:val="left" w:pos="5805"/>
              </w:tabs>
              <w:rPr>
                <w:rFonts w:ascii="GHEA Grapalat" w:hAnsi="GHEA Grapalat"/>
                <w:b/>
                <w:color w:val="000000"/>
                <w:sz w:val="24"/>
                <w:szCs w:val="24"/>
                <w:lang w:val="hy-AM"/>
              </w:rPr>
            </w:pPr>
            <w:r w:rsidRPr="00D21161">
              <w:rPr>
                <w:rFonts w:ascii="GHEA Grapalat" w:hAnsi="GHEA Grapalat"/>
                <w:b/>
                <w:color w:val="000000"/>
                <w:sz w:val="24"/>
                <w:szCs w:val="24"/>
                <w:lang w:val="hy-AM"/>
              </w:rPr>
              <w:t xml:space="preserve">N </w:t>
            </w:r>
            <w:r w:rsidRPr="00C87E48">
              <w:rPr>
                <w:rFonts w:ascii="GHEA Grapalat" w:hAnsi="GHEA Grapalat"/>
                <w:b/>
                <w:color w:val="000000"/>
                <w:sz w:val="24"/>
                <w:szCs w:val="24"/>
              </w:rPr>
              <w:t>ԴԽ//20173-2026</w:t>
            </w:r>
          </w:p>
        </w:tc>
      </w:tr>
      <w:tr w:rsidR="00C87E48" w:rsidRPr="00073CE2" w14:paraId="23A3D054" w14:textId="77777777" w:rsidTr="00FA3902">
        <w:tblPrEx>
          <w:jc w:val="left"/>
        </w:tblPrEx>
        <w:trPr>
          <w:trHeight w:val="656"/>
        </w:trPr>
        <w:tc>
          <w:tcPr>
            <w:tcW w:w="8509" w:type="dxa"/>
            <w:gridSpan w:val="3"/>
            <w:tcBorders>
              <w:top w:val="single" w:sz="4" w:space="0" w:color="auto"/>
              <w:left w:val="single" w:sz="4" w:space="0" w:color="auto"/>
              <w:bottom w:val="single" w:sz="4" w:space="0" w:color="auto"/>
              <w:right w:val="single" w:sz="4" w:space="0" w:color="auto"/>
            </w:tcBorders>
          </w:tcPr>
          <w:p w14:paraId="7348FE52" w14:textId="4B364C51" w:rsidR="00C87E48" w:rsidRPr="00FC2D74" w:rsidRDefault="00C87E48" w:rsidP="00C87E48">
            <w:pPr>
              <w:spacing w:after="0" w:line="360" w:lineRule="auto"/>
              <w:ind w:firstLine="720"/>
              <w:jc w:val="both"/>
              <w:rPr>
                <w:rFonts w:ascii="GHEA Grapalat" w:hAnsi="GHEA Grapalat"/>
                <w:sz w:val="24"/>
                <w:szCs w:val="24"/>
                <w:lang w:val="hy-AM"/>
              </w:rPr>
            </w:pPr>
            <w:r w:rsidRPr="00C87E48">
              <w:rPr>
                <w:rFonts w:ascii="GHEA Grapalat" w:hAnsi="GHEA Grapalat"/>
                <w:sz w:val="24"/>
                <w:szCs w:val="24"/>
                <w:lang w:val="hy-AM"/>
              </w:rPr>
              <w:t>ՀՀ տարածքային կառավարման և ենթակառուցվածքների նախարարությունը «Հայաստանի Հանրապետության գիտությունների ազգային ակադեմիայի կանոնադրությունը հաստատելու մասին» ՀՀ կառավարության որոշման նախագծի վերաբերյալ դիտողություններ և առաջարկություններ չունի:</w:t>
            </w:r>
          </w:p>
        </w:tc>
        <w:tc>
          <w:tcPr>
            <w:tcW w:w="6674" w:type="dxa"/>
            <w:gridSpan w:val="5"/>
            <w:tcBorders>
              <w:top w:val="single" w:sz="4" w:space="0" w:color="auto"/>
              <w:left w:val="single" w:sz="4" w:space="0" w:color="auto"/>
              <w:bottom w:val="single" w:sz="4" w:space="0" w:color="auto"/>
              <w:right w:val="single" w:sz="4" w:space="0" w:color="auto"/>
            </w:tcBorders>
          </w:tcPr>
          <w:p w14:paraId="52518859" w14:textId="3B41305C" w:rsidR="00C87E48" w:rsidRPr="00285EE7" w:rsidRDefault="00C87E48" w:rsidP="00FA3902">
            <w:pPr>
              <w:tabs>
                <w:tab w:val="left" w:pos="5805"/>
              </w:tabs>
              <w:rPr>
                <w:rFonts w:ascii="GHEA Grapalat" w:hAnsi="GHEA Grapalat"/>
                <w:b/>
                <w:sz w:val="24"/>
                <w:szCs w:val="24"/>
                <w:lang w:val="hy-AM"/>
              </w:rPr>
            </w:pPr>
            <w:r w:rsidRPr="00285EE7">
              <w:rPr>
                <w:rFonts w:ascii="GHEA Grapalat" w:hAnsi="GHEA Grapalat"/>
                <w:b/>
                <w:sz w:val="24"/>
                <w:szCs w:val="24"/>
                <w:lang w:val="hy-AM"/>
              </w:rPr>
              <w:t xml:space="preserve">Ընդունվել է ի գիտություն։ </w:t>
            </w:r>
          </w:p>
          <w:p w14:paraId="1CE8A237" w14:textId="4EE91CA0" w:rsidR="00C87E48" w:rsidRPr="00073CE2" w:rsidRDefault="00C87E48" w:rsidP="00FA3902">
            <w:pPr>
              <w:tabs>
                <w:tab w:val="left" w:pos="5805"/>
              </w:tabs>
              <w:rPr>
                <w:rFonts w:ascii="GHEA Grapalat" w:hAnsi="GHEA Grapalat"/>
                <w:color w:val="EE0000"/>
                <w:sz w:val="24"/>
                <w:szCs w:val="24"/>
                <w:lang w:val="hy-AM"/>
              </w:rPr>
            </w:pPr>
          </w:p>
        </w:tc>
      </w:tr>
    </w:tbl>
    <w:p w14:paraId="4B489E33" w14:textId="77777777" w:rsidR="00C87E48" w:rsidRPr="00970122" w:rsidRDefault="00C87E48" w:rsidP="006469BC">
      <w:pPr>
        <w:tabs>
          <w:tab w:val="left" w:pos="1905"/>
        </w:tabs>
        <w:spacing w:after="0" w:line="360" w:lineRule="auto"/>
        <w:rPr>
          <w:rFonts w:ascii="GHEA Grapalat" w:hAnsi="GHEA Grapalat"/>
          <w:sz w:val="24"/>
          <w:szCs w:val="24"/>
          <w:lang w:val="hy-AM"/>
        </w:rPr>
      </w:pPr>
    </w:p>
    <w:sectPr w:rsidR="00C87E48" w:rsidRPr="00970122" w:rsidSect="00D36673">
      <w:pgSz w:w="16838" w:h="11906" w:orient="landscape"/>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DejaVuSans-Bold">
    <w:altName w:val="Times New Roman"/>
    <w:panose1 w:val="00000000000000000000"/>
    <w:charset w:val="00"/>
    <w:family w:val="auto"/>
    <w:notTrueType/>
    <w:pitch w:val="default"/>
    <w:sig w:usb0="00000003" w:usb1="00000000" w:usb2="00000000" w:usb3="00000000" w:csb0="00000001" w:csb1="00000000"/>
  </w:font>
  <w:font w:name="DejaVuSans">
    <w:altName w:val="Times New Roman"/>
    <w:panose1 w:val="00000000000000000000"/>
    <w:charset w:val="00"/>
    <w:family w:val="auto"/>
    <w:notTrueType/>
    <w:pitch w:val="default"/>
    <w:sig w:usb0="00000203" w:usb1="00000000" w:usb2="00000000" w:usb3="00000000" w:csb0="00000005"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3B1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 w15:restartNumberingAfterBreak="0">
    <w:nsid w:val="010D0711"/>
    <w:multiLevelType w:val="multilevel"/>
    <w:tmpl w:val="A34AC28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1892332"/>
    <w:multiLevelType w:val="hybridMultilevel"/>
    <w:tmpl w:val="875EBEB0"/>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3" w15:restartNumberingAfterBreak="0">
    <w:nsid w:val="04090921"/>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 w15:restartNumberingAfterBreak="0">
    <w:nsid w:val="074226ED"/>
    <w:multiLevelType w:val="hybridMultilevel"/>
    <w:tmpl w:val="E57C7694"/>
    <w:lvl w:ilvl="0" w:tplc="7570B026">
      <w:start w:val="11"/>
      <w:numFmt w:val="decimal"/>
      <w:lvlText w:val="%1."/>
      <w:lvlJc w:val="left"/>
      <w:pPr>
        <w:ind w:left="810" w:hanging="360"/>
      </w:pPr>
      <w:rPr>
        <w:rFonts w:hint="default"/>
        <w:strike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8793FCA"/>
    <w:multiLevelType w:val="hybridMultilevel"/>
    <w:tmpl w:val="B266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7877A9"/>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7" w15:restartNumberingAfterBreak="0">
    <w:nsid w:val="0C096EA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8" w15:restartNumberingAfterBreak="0">
    <w:nsid w:val="0EE46F1F"/>
    <w:multiLevelType w:val="hybridMultilevel"/>
    <w:tmpl w:val="EAB6C4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07C0A26"/>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0" w15:restartNumberingAfterBreak="0">
    <w:nsid w:val="1672510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1" w15:restartNumberingAfterBreak="0">
    <w:nsid w:val="180111AA"/>
    <w:multiLevelType w:val="hybridMultilevel"/>
    <w:tmpl w:val="724AEB76"/>
    <w:lvl w:ilvl="0" w:tplc="19C4E93A">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ECF1D97"/>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3" w15:restartNumberingAfterBreak="0">
    <w:nsid w:val="1FE9752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4" w15:restartNumberingAfterBreak="0">
    <w:nsid w:val="220A03D6"/>
    <w:multiLevelType w:val="multilevel"/>
    <w:tmpl w:val="99D0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496181"/>
    <w:multiLevelType w:val="hybridMultilevel"/>
    <w:tmpl w:val="5D60886E"/>
    <w:lvl w:ilvl="0" w:tplc="4F3ABD78">
      <w:start w:val="1"/>
      <w:numFmt w:val="decimal"/>
      <w:lvlText w:val="%1."/>
      <w:lvlJc w:val="left"/>
      <w:pPr>
        <w:ind w:left="524" w:hanging="360"/>
      </w:pPr>
      <w:rPr>
        <w:rFonts w:hint="default"/>
      </w:rPr>
    </w:lvl>
    <w:lvl w:ilvl="1" w:tplc="08090019" w:tentative="1">
      <w:start w:val="1"/>
      <w:numFmt w:val="lowerLetter"/>
      <w:lvlText w:val="%2."/>
      <w:lvlJc w:val="left"/>
      <w:pPr>
        <w:ind w:left="1244" w:hanging="360"/>
      </w:pPr>
    </w:lvl>
    <w:lvl w:ilvl="2" w:tplc="0809001B" w:tentative="1">
      <w:start w:val="1"/>
      <w:numFmt w:val="lowerRoman"/>
      <w:lvlText w:val="%3."/>
      <w:lvlJc w:val="right"/>
      <w:pPr>
        <w:ind w:left="1964" w:hanging="180"/>
      </w:pPr>
    </w:lvl>
    <w:lvl w:ilvl="3" w:tplc="0809000F" w:tentative="1">
      <w:start w:val="1"/>
      <w:numFmt w:val="decimal"/>
      <w:lvlText w:val="%4."/>
      <w:lvlJc w:val="left"/>
      <w:pPr>
        <w:ind w:left="2684" w:hanging="360"/>
      </w:pPr>
    </w:lvl>
    <w:lvl w:ilvl="4" w:tplc="08090019" w:tentative="1">
      <w:start w:val="1"/>
      <w:numFmt w:val="lowerLetter"/>
      <w:lvlText w:val="%5."/>
      <w:lvlJc w:val="left"/>
      <w:pPr>
        <w:ind w:left="3404" w:hanging="360"/>
      </w:pPr>
    </w:lvl>
    <w:lvl w:ilvl="5" w:tplc="0809001B" w:tentative="1">
      <w:start w:val="1"/>
      <w:numFmt w:val="lowerRoman"/>
      <w:lvlText w:val="%6."/>
      <w:lvlJc w:val="right"/>
      <w:pPr>
        <w:ind w:left="4124" w:hanging="180"/>
      </w:pPr>
    </w:lvl>
    <w:lvl w:ilvl="6" w:tplc="0809000F" w:tentative="1">
      <w:start w:val="1"/>
      <w:numFmt w:val="decimal"/>
      <w:lvlText w:val="%7."/>
      <w:lvlJc w:val="left"/>
      <w:pPr>
        <w:ind w:left="4844" w:hanging="360"/>
      </w:pPr>
    </w:lvl>
    <w:lvl w:ilvl="7" w:tplc="08090019" w:tentative="1">
      <w:start w:val="1"/>
      <w:numFmt w:val="lowerLetter"/>
      <w:lvlText w:val="%8."/>
      <w:lvlJc w:val="left"/>
      <w:pPr>
        <w:ind w:left="5564" w:hanging="360"/>
      </w:pPr>
    </w:lvl>
    <w:lvl w:ilvl="8" w:tplc="0809001B" w:tentative="1">
      <w:start w:val="1"/>
      <w:numFmt w:val="lowerRoman"/>
      <w:lvlText w:val="%9."/>
      <w:lvlJc w:val="right"/>
      <w:pPr>
        <w:ind w:left="6284" w:hanging="180"/>
      </w:pPr>
    </w:lvl>
  </w:abstractNum>
  <w:abstractNum w:abstractNumId="16" w15:restartNumberingAfterBreak="0">
    <w:nsid w:val="2E05417E"/>
    <w:multiLevelType w:val="hybridMultilevel"/>
    <w:tmpl w:val="803CF4C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7" w15:restartNumberingAfterBreak="0">
    <w:nsid w:val="2E967BC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8" w15:restartNumberingAfterBreak="0">
    <w:nsid w:val="372A74DB"/>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9" w15:restartNumberingAfterBreak="0">
    <w:nsid w:val="389F6039"/>
    <w:multiLevelType w:val="hybridMultilevel"/>
    <w:tmpl w:val="8FA88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B712D6"/>
    <w:multiLevelType w:val="hybridMultilevel"/>
    <w:tmpl w:val="803CF4C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1" w15:restartNumberingAfterBreak="0">
    <w:nsid w:val="3944353E"/>
    <w:multiLevelType w:val="hybridMultilevel"/>
    <w:tmpl w:val="77884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D6E6F7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3" w15:restartNumberingAfterBreak="0">
    <w:nsid w:val="461A05F5"/>
    <w:multiLevelType w:val="hybridMultilevel"/>
    <w:tmpl w:val="EFDAF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D4205B"/>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5" w15:restartNumberingAfterBreak="0">
    <w:nsid w:val="48D96849"/>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6" w15:restartNumberingAfterBreak="0">
    <w:nsid w:val="4A393517"/>
    <w:multiLevelType w:val="hybridMultilevel"/>
    <w:tmpl w:val="56A2DBB0"/>
    <w:lvl w:ilvl="0" w:tplc="FC480A38">
      <w:start w:val="1"/>
      <w:numFmt w:val="decimal"/>
      <w:lvlText w:val="%1."/>
      <w:lvlJc w:val="left"/>
      <w:pPr>
        <w:ind w:left="502" w:hanging="360"/>
      </w:pPr>
      <w:rPr>
        <w:rFonts w:eastAsia="SimSun"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4A654B9E"/>
    <w:multiLevelType w:val="hybridMultilevel"/>
    <w:tmpl w:val="E7462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E12DE7"/>
    <w:multiLevelType w:val="hybridMultilevel"/>
    <w:tmpl w:val="294239F4"/>
    <w:lvl w:ilvl="0" w:tplc="D7F8063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0B569A"/>
    <w:multiLevelType w:val="multilevel"/>
    <w:tmpl w:val="2B1A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FD25DE"/>
    <w:multiLevelType w:val="hybridMultilevel"/>
    <w:tmpl w:val="A61C009C"/>
    <w:lvl w:ilvl="0" w:tplc="6D56FBE2">
      <w:start w:val="1"/>
      <w:numFmt w:val="decimal"/>
      <w:lvlText w:val="%1."/>
      <w:lvlJc w:val="left"/>
      <w:pPr>
        <w:ind w:left="666" w:hanging="360"/>
      </w:pPr>
      <w:rPr>
        <w:rFonts w:hint="default"/>
      </w:rPr>
    </w:lvl>
    <w:lvl w:ilvl="1" w:tplc="08090019" w:tentative="1">
      <w:start w:val="1"/>
      <w:numFmt w:val="lowerLetter"/>
      <w:lvlText w:val="%2."/>
      <w:lvlJc w:val="left"/>
      <w:pPr>
        <w:ind w:left="1386" w:hanging="360"/>
      </w:pPr>
    </w:lvl>
    <w:lvl w:ilvl="2" w:tplc="0809001B" w:tentative="1">
      <w:start w:val="1"/>
      <w:numFmt w:val="lowerRoman"/>
      <w:lvlText w:val="%3."/>
      <w:lvlJc w:val="right"/>
      <w:pPr>
        <w:ind w:left="2106" w:hanging="180"/>
      </w:pPr>
    </w:lvl>
    <w:lvl w:ilvl="3" w:tplc="0809000F" w:tentative="1">
      <w:start w:val="1"/>
      <w:numFmt w:val="decimal"/>
      <w:lvlText w:val="%4."/>
      <w:lvlJc w:val="left"/>
      <w:pPr>
        <w:ind w:left="2826" w:hanging="360"/>
      </w:pPr>
    </w:lvl>
    <w:lvl w:ilvl="4" w:tplc="08090019" w:tentative="1">
      <w:start w:val="1"/>
      <w:numFmt w:val="lowerLetter"/>
      <w:lvlText w:val="%5."/>
      <w:lvlJc w:val="left"/>
      <w:pPr>
        <w:ind w:left="3546" w:hanging="360"/>
      </w:pPr>
    </w:lvl>
    <w:lvl w:ilvl="5" w:tplc="0809001B" w:tentative="1">
      <w:start w:val="1"/>
      <w:numFmt w:val="lowerRoman"/>
      <w:lvlText w:val="%6."/>
      <w:lvlJc w:val="right"/>
      <w:pPr>
        <w:ind w:left="4266" w:hanging="180"/>
      </w:pPr>
    </w:lvl>
    <w:lvl w:ilvl="6" w:tplc="0809000F" w:tentative="1">
      <w:start w:val="1"/>
      <w:numFmt w:val="decimal"/>
      <w:lvlText w:val="%7."/>
      <w:lvlJc w:val="left"/>
      <w:pPr>
        <w:ind w:left="4986" w:hanging="360"/>
      </w:pPr>
    </w:lvl>
    <w:lvl w:ilvl="7" w:tplc="08090019" w:tentative="1">
      <w:start w:val="1"/>
      <w:numFmt w:val="lowerLetter"/>
      <w:lvlText w:val="%8."/>
      <w:lvlJc w:val="left"/>
      <w:pPr>
        <w:ind w:left="5706" w:hanging="360"/>
      </w:pPr>
    </w:lvl>
    <w:lvl w:ilvl="8" w:tplc="0809001B" w:tentative="1">
      <w:start w:val="1"/>
      <w:numFmt w:val="lowerRoman"/>
      <w:lvlText w:val="%9."/>
      <w:lvlJc w:val="right"/>
      <w:pPr>
        <w:ind w:left="6426" w:hanging="180"/>
      </w:pPr>
    </w:lvl>
  </w:abstractNum>
  <w:abstractNum w:abstractNumId="31" w15:restartNumberingAfterBreak="0">
    <w:nsid w:val="508B2CB6"/>
    <w:multiLevelType w:val="hybridMultilevel"/>
    <w:tmpl w:val="F0AEF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CB258F"/>
    <w:multiLevelType w:val="hybridMultilevel"/>
    <w:tmpl w:val="C27C82F6"/>
    <w:lvl w:ilvl="0" w:tplc="82C09F54">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59ED272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4" w15:restartNumberingAfterBreak="0">
    <w:nsid w:val="5A4425EB"/>
    <w:multiLevelType w:val="hybridMultilevel"/>
    <w:tmpl w:val="0A3AC990"/>
    <w:lvl w:ilvl="0" w:tplc="6DFE2692">
      <w:start w:val="1"/>
      <w:numFmt w:val="decimal"/>
      <w:lvlText w:val="%1)"/>
      <w:lvlJc w:val="left"/>
      <w:pPr>
        <w:ind w:left="825" w:hanging="46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CF0B2D"/>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6" w15:restartNumberingAfterBreak="0">
    <w:nsid w:val="5D426A19"/>
    <w:multiLevelType w:val="hybridMultilevel"/>
    <w:tmpl w:val="803CF4C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7" w15:restartNumberingAfterBreak="0">
    <w:nsid w:val="5EF47428"/>
    <w:multiLevelType w:val="hybridMultilevel"/>
    <w:tmpl w:val="FFC241AC"/>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5FCB4A0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9" w15:restartNumberingAfterBreak="0">
    <w:nsid w:val="66970689"/>
    <w:multiLevelType w:val="hybridMultilevel"/>
    <w:tmpl w:val="E7E6F4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9F10A63"/>
    <w:multiLevelType w:val="hybridMultilevel"/>
    <w:tmpl w:val="647E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174607"/>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2" w15:restartNumberingAfterBreak="0">
    <w:nsid w:val="71B2021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3" w15:restartNumberingAfterBreak="0">
    <w:nsid w:val="79B03984"/>
    <w:multiLevelType w:val="multilevel"/>
    <w:tmpl w:val="6ADC1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9E31F8"/>
    <w:multiLevelType w:val="hybridMultilevel"/>
    <w:tmpl w:val="701EA02E"/>
    <w:lvl w:ilvl="0" w:tplc="9C5035DA">
      <w:numFmt w:val="bullet"/>
      <w:lvlText w:val=""/>
      <w:lvlJc w:val="left"/>
      <w:pPr>
        <w:ind w:left="1010" w:hanging="348"/>
      </w:pPr>
      <w:rPr>
        <w:rFonts w:ascii="Symbol" w:eastAsia="Symbol" w:hAnsi="Symbol" w:cs="Symbol" w:hint="default"/>
        <w:b w:val="0"/>
        <w:bCs w:val="0"/>
        <w:i w:val="0"/>
        <w:iCs w:val="0"/>
        <w:spacing w:val="0"/>
        <w:w w:val="100"/>
        <w:sz w:val="24"/>
        <w:szCs w:val="24"/>
      </w:rPr>
    </w:lvl>
    <w:lvl w:ilvl="1" w:tplc="47FAC456">
      <w:numFmt w:val="bullet"/>
      <w:lvlText w:val=""/>
      <w:lvlJc w:val="left"/>
      <w:pPr>
        <w:ind w:left="1742" w:hanging="336"/>
      </w:pPr>
      <w:rPr>
        <w:rFonts w:ascii="Wingdings" w:eastAsia="Wingdings" w:hAnsi="Wingdings" w:cs="Wingdings" w:hint="default"/>
        <w:b w:val="0"/>
        <w:bCs w:val="0"/>
        <w:i w:val="0"/>
        <w:iCs w:val="0"/>
        <w:spacing w:val="0"/>
        <w:w w:val="100"/>
        <w:sz w:val="24"/>
        <w:szCs w:val="24"/>
      </w:rPr>
    </w:lvl>
    <w:lvl w:ilvl="2" w:tplc="BA28064C">
      <w:numFmt w:val="bullet"/>
      <w:lvlText w:val="•"/>
      <w:lvlJc w:val="left"/>
      <w:pPr>
        <w:ind w:left="2654" w:hanging="336"/>
      </w:pPr>
      <w:rPr>
        <w:rFonts w:hint="default"/>
      </w:rPr>
    </w:lvl>
    <w:lvl w:ilvl="3" w:tplc="DC4270B0">
      <w:numFmt w:val="bullet"/>
      <w:lvlText w:val="•"/>
      <w:lvlJc w:val="left"/>
      <w:pPr>
        <w:ind w:left="3568" w:hanging="336"/>
      </w:pPr>
      <w:rPr>
        <w:rFonts w:hint="default"/>
      </w:rPr>
    </w:lvl>
    <w:lvl w:ilvl="4" w:tplc="AD5C5118">
      <w:numFmt w:val="bullet"/>
      <w:lvlText w:val="•"/>
      <w:lvlJc w:val="left"/>
      <w:pPr>
        <w:ind w:left="4482" w:hanging="336"/>
      </w:pPr>
      <w:rPr>
        <w:rFonts w:hint="default"/>
      </w:rPr>
    </w:lvl>
    <w:lvl w:ilvl="5" w:tplc="57A01DD2">
      <w:numFmt w:val="bullet"/>
      <w:lvlText w:val="•"/>
      <w:lvlJc w:val="left"/>
      <w:pPr>
        <w:ind w:left="5396" w:hanging="336"/>
      </w:pPr>
      <w:rPr>
        <w:rFonts w:hint="default"/>
      </w:rPr>
    </w:lvl>
    <w:lvl w:ilvl="6" w:tplc="58F4F910">
      <w:numFmt w:val="bullet"/>
      <w:lvlText w:val="•"/>
      <w:lvlJc w:val="left"/>
      <w:pPr>
        <w:ind w:left="6310" w:hanging="336"/>
      </w:pPr>
      <w:rPr>
        <w:rFonts w:hint="default"/>
      </w:rPr>
    </w:lvl>
    <w:lvl w:ilvl="7" w:tplc="9168C8D6">
      <w:numFmt w:val="bullet"/>
      <w:lvlText w:val="•"/>
      <w:lvlJc w:val="left"/>
      <w:pPr>
        <w:ind w:left="7224" w:hanging="336"/>
      </w:pPr>
      <w:rPr>
        <w:rFonts w:hint="default"/>
      </w:rPr>
    </w:lvl>
    <w:lvl w:ilvl="8" w:tplc="58E83872">
      <w:numFmt w:val="bullet"/>
      <w:lvlText w:val="•"/>
      <w:lvlJc w:val="left"/>
      <w:pPr>
        <w:ind w:left="8138" w:hanging="336"/>
      </w:pPr>
      <w:rPr>
        <w:rFonts w:hint="default"/>
      </w:rPr>
    </w:lvl>
  </w:abstractNum>
  <w:abstractNum w:abstractNumId="45" w15:restartNumberingAfterBreak="0">
    <w:nsid w:val="7EA250DC"/>
    <w:multiLevelType w:val="hybridMultilevel"/>
    <w:tmpl w:val="B3CC2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5"/>
  </w:num>
  <w:num w:numId="4">
    <w:abstractNumId w:val="22"/>
  </w:num>
  <w:num w:numId="5">
    <w:abstractNumId w:val="18"/>
  </w:num>
  <w:num w:numId="6">
    <w:abstractNumId w:val="9"/>
  </w:num>
  <w:num w:numId="7">
    <w:abstractNumId w:val="0"/>
  </w:num>
  <w:num w:numId="8">
    <w:abstractNumId w:val="33"/>
  </w:num>
  <w:num w:numId="9">
    <w:abstractNumId w:val="3"/>
  </w:num>
  <w:num w:numId="10">
    <w:abstractNumId w:val="32"/>
  </w:num>
  <w:num w:numId="11">
    <w:abstractNumId w:val="25"/>
  </w:num>
  <w:num w:numId="12">
    <w:abstractNumId w:val="24"/>
  </w:num>
  <w:num w:numId="13">
    <w:abstractNumId w:val="10"/>
  </w:num>
  <w:num w:numId="14">
    <w:abstractNumId w:val="1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num>
  <w:num w:numId="17">
    <w:abstractNumId w:val="7"/>
  </w:num>
  <w:num w:numId="18">
    <w:abstractNumId w:val="42"/>
  </w:num>
  <w:num w:numId="19">
    <w:abstractNumId w:val="26"/>
  </w:num>
  <w:num w:numId="20">
    <w:abstractNumId w:val="30"/>
  </w:num>
  <w:num w:numId="21">
    <w:abstractNumId w:val="28"/>
  </w:num>
  <w:num w:numId="22">
    <w:abstractNumId w:val="21"/>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44"/>
  </w:num>
  <w:num w:numId="26">
    <w:abstractNumId w:val="31"/>
  </w:num>
  <w:num w:numId="27">
    <w:abstractNumId w:val="40"/>
  </w:num>
  <w:num w:numId="28">
    <w:abstractNumId w:val="5"/>
  </w:num>
  <w:num w:numId="29">
    <w:abstractNumId w:val="27"/>
  </w:num>
  <w:num w:numId="30">
    <w:abstractNumId w:val="43"/>
  </w:num>
  <w:num w:numId="31">
    <w:abstractNumId w:val="15"/>
  </w:num>
  <w:num w:numId="32">
    <w:abstractNumId w:val="19"/>
  </w:num>
  <w:num w:numId="33">
    <w:abstractNumId w:val="6"/>
  </w:num>
  <w:num w:numId="34">
    <w:abstractNumId w:val="39"/>
  </w:num>
  <w:num w:numId="35">
    <w:abstractNumId w:val="14"/>
  </w:num>
  <w:num w:numId="36">
    <w:abstractNumId w:val="45"/>
  </w:num>
  <w:num w:numId="37">
    <w:abstractNumId w:val="23"/>
  </w:num>
  <w:num w:numId="38">
    <w:abstractNumId w:val="29"/>
  </w:num>
  <w:num w:numId="39">
    <w:abstractNumId w:val="2"/>
  </w:num>
  <w:num w:numId="40">
    <w:abstractNumId w:val="38"/>
  </w:num>
  <w:num w:numId="41">
    <w:abstractNumId w:val="12"/>
  </w:num>
  <w:num w:numId="42">
    <w:abstractNumId w:val="37"/>
  </w:num>
  <w:num w:numId="43">
    <w:abstractNumId w:val="8"/>
  </w:num>
  <w:num w:numId="44">
    <w:abstractNumId w:val="20"/>
  </w:num>
  <w:num w:numId="45">
    <w:abstractNumId w:val="4"/>
  </w:num>
  <w:num w:numId="46">
    <w:abstractNumId w:val="36"/>
  </w:num>
  <w:num w:numId="47">
    <w:abstractNumId w:val="16"/>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492"/>
    <w:rsid w:val="00020BC5"/>
    <w:rsid w:val="00021F1D"/>
    <w:rsid w:val="00032826"/>
    <w:rsid w:val="00035348"/>
    <w:rsid w:val="0003651C"/>
    <w:rsid w:val="0004171E"/>
    <w:rsid w:val="000434E1"/>
    <w:rsid w:val="00043EAC"/>
    <w:rsid w:val="00044108"/>
    <w:rsid w:val="000467AA"/>
    <w:rsid w:val="00047700"/>
    <w:rsid w:val="000625B2"/>
    <w:rsid w:val="00065B84"/>
    <w:rsid w:val="000664EA"/>
    <w:rsid w:val="00073CE2"/>
    <w:rsid w:val="00090031"/>
    <w:rsid w:val="00095091"/>
    <w:rsid w:val="00095FDF"/>
    <w:rsid w:val="000A10AF"/>
    <w:rsid w:val="000A3EC5"/>
    <w:rsid w:val="000A653C"/>
    <w:rsid w:val="000A7C7F"/>
    <w:rsid w:val="000B0E5D"/>
    <w:rsid w:val="000B3D2D"/>
    <w:rsid w:val="000C29D4"/>
    <w:rsid w:val="000C58F3"/>
    <w:rsid w:val="000D1DF2"/>
    <w:rsid w:val="000D7B91"/>
    <w:rsid w:val="000E7AB2"/>
    <w:rsid w:val="000F0821"/>
    <w:rsid w:val="00107519"/>
    <w:rsid w:val="00116F5C"/>
    <w:rsid w:val="00122BBE"/>
    <w:rsid w:val="00123A3B"/>
    <w:rsid w:val="00141839"/>
    <w:rsid w:val="001619DB"/>
    <w:rsid w:val="00166117"/>
    <w:rsid w:val="00176623"/>
    <w:rsid w:val="00176D52"/>
    <w:rsid w:val="00185912"/>
    <w:rsid w:val="0019320E"/>
    <w:rsid w:val="0019737C"/>
    <w:rsid w:val="001A2850"/>
    <w:rsid w:val="001B2BBE"/>
    <w:rsid w:val="001B69E2"/>
    <w:rsid w:val="001C0213"/>
    <w:rsid w:val="001C2697"/>
    <w:rsid w:val="001D07F8"/>
    <w:rsid w:val="001D5CD2"/>
    <w:rsid w:val="001E2CFE"/>
    <w:rsid w:val="001E43ED"/>
    <w:rsid w:val="002007A5"/>
    <w:rsid w:val="00201A29"/>
    <w:rsid w:val="00207540"/>
    <w:rsid w:val="002374AA"/>
    <w:rsid w:val="00242FEE"/>
    <w:rsid w:val="002500D4"/>
    <w:rsid w:val="00251319"/>
    <w:rsid w:val="002639AB"/>
    <w:rsid w:val="00265FA7"/>
    <w:rsid w:val="00285EE7"/>
    <w:rsid w:val="002950FF"/>
    <w:rsid w:val="00295900"/>
    <w:rsid w:val="002B0B0A"/>
    <w:rsid w:val="002C4D7B"/>
    <w:rsid w:val="002D0552"/>
    <w:rsid w:val="002D0E80"/>
    <w:rsid w:val="002D5CAB"/>
    <w:rsid w:val="002D5D9C"/>
    <w:rsid w:val="003014FF"/>
    <w:rsid w:val="003063E8"/>
    <w:rsid w:val="003072F5"/>
    <w:rsid w:val="00325203"/>
    <w:rsid w:val="00325D59"/>
    <w:rsid w:val="003329B8"/>
    <w:rsid w:val="00332EFE"/>
    <w:rsid w:val="003359AA"/>
    <w:rsid w:val="00340E7B"/>
    <w:rsid w:val="003753A5"/>
    <w:rsid w:val="0037777F"/>
    <w:rsid w:val="00387C68"/>
    <w:rsid w:val="00394E4B"/>
    <w:rsid w:val="003A47AE"/>
    <w:rsid w:val="0040616D"/>
    <w:rsid w:val="004067B1"/>
    <w:rsid w:val="004069E1"/>
    <w:rsid w:val="0042287D"/>
    <w:rsid w:val="00426A3E"/>
    <w:rsid w:val="0043146E"/>
    <w:rsid w:val="004323FA"/>
    <w:rsid w:val="00434F06"/>
    <w:rsid w:val="004352ED"/>
    <w:rsid w:val="0044291B"/>
    <w:rsid w:val="004466CA"/>
    <w:rsid w:val="00446E8C"/>
    <w:rsid w:val="00453B64"/>
    <w:rsid w:val="00455B6E"/>
    <w:rsid w:val="004704E2"/>
    <w:rsid w:val="0047642C"/>
    <w:rsid w:val="00485414"/>
    <w:rsid w:val="004874F8"/>
    <w:rsid w:val="00491FF7"/>
    <w:rsid w:val="00494D90"/>
    <w:rsid w:val="00495CE2"/>
    <w:rsid w:val="004979FD"/>
    <w:rsid w:val="004A300B"/>
    <w:rsid w:val="004B014D"/>
    <w:rsid w:val="004B3D2C"/>
    <w:rsid w:val="004C6263"/>
    <w:rsid w:val="004C6834"/>
    <w:rsid w:val="004D136E"/>
    <w:rsid w:val="004D7FE1"/>
    <w:rsid w:val="004E345B"/>
    <w:rsid w:val="00500A03"/>
    <w:rsid w:val="00505383"/>
    <w:rsid w:val="00527F4C"/>
    <w:rsid w:val="00530BA2"/>
    <w:rsid w:val="00543589"/>
    <w:rsid w:val="00555086"/>
    <w:rsid w:val="00557B0B"/>
    <w:rsid w:val="00562188"/>
    <w:rsid w:val="00563629"/>
    <w:rsid w:val="005720A7"/>
    <w:rsid w:val="00575492"/>
    <w:rsid w:val="00581C63"/>
    <w:rsid w:val="005B37F6"/>
    <w:rsid w:val="005B7468"/>
    <w:rsid w:val="005C53F8"/>
    <w:rsid w:val="005E2C34"/>
    <w:rsid w:val="005F4A38"/>
    <w:rsid w:val="005F7783"/>
    <w:rsid w:val="00606486"/>
    <w:rsid w:val="00612D88"/>
    <w:rsid w:val="00623600"/>
    <w:rsid w:val="00624CAE"/>
    <w:rsid w:val="006264E5"/>
    <w:rsid w:val="00630050"/>
    <w:rsid w:val="00644AB2"/>
    <w:rsid w:val="006469BC"/>
    <w:rsid w:val="00654119"/>
    <w:rsid w:val="0066251F"/>
    <w:rsid w:val="00671370"/>
    <w:rsid w:val="006720B8"/>
    <w:rsid w:val="0067779B"/>
    <w:rsid w:val="00682FC4"/>
    <w:rsid w:val="006A31FF"/>
    <w:rsid w:val="006B6216"/>
    <w:rsid w:val="006C2CBC"/>
    <w:rsid w:val="006D78F1"/>
    <w:rsid w:val="00702BEF"/>
    <w:rsid w:val="00712BF4"/>
    <w:rsid w:val="00732F11"/>
    <w:rsid w:val="0073424C"/>
    <w:rsid w:val="00744CE9"/>
    <w:rsid w:val="007529B3"/>
    <w:rsid w:val="00756C14"/>
    <w:rsid w:val="0076585E"/>
    <w:rsid w:val="00767DEE"/>
    <w:rsid w:val="007756B6"/>
    <w:rsid w:val="007A741E"/>
    <w:rsid w:val="007B4933"/>
    <w:rsid w:val="007B4A4B"/>
    <w:rsid w:val="007C2D80"/>
    <w:rsid w:val="007D2DBB"/>
    <w:rsid w:val="00804BFB"/>
    <w:rsid w:val="00823B52"/>
    <w:rsid w:val="0083018E"/>
    <w:rsid w:val="00840D15"/>
    <w:rsid w:val="008500D8"/>
    <w:rsid w:val="00851C44"/>
    <w:rsid w:val="00863B78"/>
    <w:rsid w:val="00866D27"/>
    <w:rsid w:val="008703C7"/>
    <w:rsid w:val="00870C50"/>
    <w:rsid w:val="0087299F"/>
    <w:rsid w:val="00881856"/>
    <w:rsid w:val="0088416B"/>
    <w:rsid w:val="00893773"/>
    <w:rsid w:val="00896788"/>
    <w:rsid w:val="008B5714"/>
    <w:rsid w:val="008C7B36"/>
    <w:rsid w:val="008D169A"/>
    <w:rsid w:val="008D468B"/>
    <w:rsid w:val="008D6F3C"/>
    <w:rsid w:val="008F47EF"/>
    <w:rsid w:val="008F5ED8"/>
    <w:rsid w:val="008F6E6F"/>
    <w:rsid w:val="00900744"/>
    <w:rsid w:val="00906646"/>
    <w:rsid w:val="00910380"/>
    <w:rsid w:val="0093218F"/>
    <w:rsid w:val="00941F1D"/>
    <w:rsid w:val="0094231E"/>
    <w:rsid w:val="00943ADC"/>
    <w:rsid w:val="00957138"/>
    <w:rsid w:val="00970122"/>
    <w:rsid w:val="00971202"/>
    <w:rsid w:val="00975BBE"/>
    <w:rsid w:val="0099705F"/>
    <w:rsid w:val="009A3032"/>
    <w:rsid w:val="009A76DA"/>
    <w:rsid w:val="009D3C44"/>
    <w:rsid w:val="009D3CC3"/>
    <w:rsid w:val="009E2944"/>
    <w:rsid w:val="009F2385"/>
    <w:rsid w:val="009F2417"/>
    <w:rsid w:val="00A045CF"/>
    <w:rsid w:val="00A06791"/>
    <w:rsid w:val="00A133E8"/>
    <w:rsid w:val="00A16008"/>
    <w:rsid w:val="00A22926"/>
    <w:rsid w:val="00A308F2"/>
    <w:rsid w:val="00A3331F"/>
    <w:rsid w:val="00A40208"/>
    <w:rsid w:val="00A508A4"/>
    <w:rsid w:val="00A61902"/>
    <w:rsid w:val="00A654E1"/>
    <w:rsid w:val="00A65579"/>
    <w:rsid w:val="00A809B8"/>
    <w:rsid w:val="00A81E15"/>
    <w:rsid w:val="00A820DD"/>
    <w:rsid w:val="00A926A3"/>
    <w:rsid w:val="00A94340"/>
    <w:rsid w:val="00A975CD"/>
    <w:rsid w:val="00AA1EBC"/>
    <w:rsid w:val="00AA59E7"/>
    <w:rsid w:val="00AB69E4"/>
    <w:rsid w:val="00AB6C6F"/>
    <w:rsid w:val="00AD4A46"/>
    <w:rsid w:val="00AE41FD"/>
    <w:rsid w:val="00AF5789"/>
    <w:rsid w:val="00B0116D"/>
    <w:rsid w:val="00B019C1"/>
    <w:rsid w:val="00B03834"/>
    <w:rsid w:val="00B12611"/>
    <w:rsid w:val="00B159B5"/>
    <w:rsid w:val="00B323BE"/>
    <w:rsid w:val="00B43EA5"/>
    <w:rsid w:val="00B4762E"/>
    <w:rsid w:val="00B531F9"/>
    <w:rsid w:val="00B60409"/>
    <w:rsid w:val="00B74BCD"/>
    <w:rsid w:val="00B8234E"/>
    <w:rsid w:val="00B85FE8"/>
    <w:rsid w:val="00B86F00"/>
    <w:rsid w:val="00B8759C"/>
    <w:rsid w:val="00BA16C8"/>
    <w:rsid w:val="00BA5737"/>
    <w:rsid w:val="00BB3E3C"/>
    <w:rsid w:val="00BC2815"/>
    <w:rsid w:val="00BC3A9B"/>
    <w:rsid w:val="00BD6103"/>
    <w:rsid w:val="00BD6B10"/>
    <w:rsid w:val="00BE50AD"/>
    <w:rsid w:val="00BF2458"/>
    <w:rsid w:val="00C140F2"/>
    <w:rsid w:val="00C26887"/>
    <w:rsid w:val="00C37059"/>
    <w:rsid w:val="00C41661"/>
    <w:rsid w:val="00C5085F"/>
    <w:rsid w:val="00C61E27"/>
    <w:rsid w:val="00C728A6"/>
    <w:rsid w:val="00C746ED"/>
    <w:rsid w:val="00C754DA"/>
    <w:rsid w:val="00C7745B"/>
    <w:rsid w:val="00C87E48"/>
    <w:rsid w:val="00C92355"/>
    <w:rsid w:val="00C95032"/>
    <w:rsid w:val="00CA2D91"/>
    <w:rsid w:val="00CA6396"/>
    <w:rsid w:val="00CA74B9"/>
    <w:rsid w:val="00CB1B20"/>
    <w:rsid w:val="00CB2558"/>
    <w:rsid w:val="00CC3535"/>
    <w:rsid w:val="00CC62E6"/>
    <w:rsid w:val="00CC7532"/>
    <w:rsid w:val="00CD5940"/>
    <w:rsid w:val="00CE1853"/>
    <w:rsid w:val="00CF54A4"/>
    <w:rsid w:val="00D129B4"/>
    <w:rsid w:val="00D15B4B"/>
    <w:rsid w:val="00D1672C"/>
    <w:rsid w:val="00D16B37"/>
    <w:rsid w:val="00D172F3"/>
    <w:rsid w:val="00D21161"/>
    <w:rsid w:val="00D21C41"/>
    <w:rsid w:val="00D23F81"/>
    <w:rsid w:val="00D24CFD"/>
    <w:rsid w:val="00D26BBE"/>
    <w:rsid w:val="00D279B1"/>
    <w:rsid w:val="00D302CC"/>
    <w:rsid w:val="00D36673"/>
    <w:rsid w:val="00D47B13"/>
    <w:rsid w:val="00D67E71"/>
    <w:rsid w:val="00D76232"/>
    <w:rsid w:val="00D876D3"/>
    <w:rsid w:val="00DA3DD0"/>
    <w:rsid w:val="00DA5435"/>
    <w:rsid w:val="00DA78E5"/>
    <w:rsid w:val="00DB3EEC"/>
    <w:rsid w:val="00DB43FC"/>
    <w:rsid w:val="00DD126D"/>
    <w:rsid w:val="00DD5DA1"/>
    <w:rsid w:val="00DE6F1E"/>
    <w:rsid w:val="00DF017F"/>
    <w:rsid w:val="00DF44DD"/>
    <w:rsid w:val="00DF5487"/>
    <w:rsid w:val="00E031F9"/>
    <w:rsid w:val="00E11DBB"/>
    <w:rsid w:val="00E134A0"/>
    <w:rsid w:val="00E148D3"/>
    <w:rsid w:val="00E22E0C"/>
    <w:rsid w:val="00E26367"/>
    <w:rsid w:val="00E46C32"/>
    <w:rsid w:val="00E537D6"/>
    <w:rsid w:val="00E648F5"/>
    <w:rsid w:val="00E935E3"/>
    <w:rsid w:val="00EB6934"/>
    <w:rsid w:val="00EC2AAA"/>
    <w:rsid w:val="00EC79B6"/>
    <w:rsid w:val="00ED0C81"/>
    <w:rsid w:val="00ED3102"/>
    <w:rsid w:val="00ED4321"/>
    <w:rsid w:val="00ED4C08"/>
    <w:rsid w:val="00EE33B1"/>
    <w:rsid w:val="00EE75C8"/>
    <w:rsid w:val="00F02AA5"/>
    <w:rsid w:val="00F05492"/>
    <w:rsid w:val="00F21467"/>
    <w:rsid w:val="00F21CE8"/>
    <w:rsid w:val="00F23DAA"/>
    <w:rsid w:val="00F258BD"/>
    <w:rsid w:val="00F3208D"/>
    <w:rsid w:val="00F32E53"/>
    <w:rsid w:val="00F3481D"/>
    <w:rsid w:val="00F447D4"/>
    <w:rsid w:val="00F46971"/>
    <w:rsid w:val="00F505AB"/>
    <w:rsid w:val="00F51498"/>
    <w:rsid w:val="00F56722"/>
    <w:rsid w:val="00F60B9A"/>
    <w:rsid w:val="00F728DA"/>
    <w:rsid w:val="00F76449"/>
    <w:rsid w:val="00F81654"/>
    <w:rsid w:val="00F81E4E"/>
    <w:rsid w:val="00F858FA"/>
    <w:rsid w:val="00F93CB7"/>
    <w:rsid w:val="00F96942"/>
    <w:rsid w:val="00FA0333"/>
    <w:rsid w:val="00FA0870"/>
    <w:rsid w:val="00FA3902"/>
    <w:rsid w:val="00FB38C3"/>
    <w:rsid w:val="00FC2D74"/>
    <w:rsid w:val="00FC4E92"/>
    <w:rsid w:val="00FC6EE7"/>
    <w:rsid w:val="00FD4B8F"/>
    <w:rsid w:val="00FD50B0"/>
    <w:rsid w:val="00FD58D4"/>
    <w:rsid w:val="00FD5F3D"/>
    <w:rsid w:val="00FE3018"/>
    <w:rsid w:val="00FE647C"/>
    <w:rsid w:val="00FF0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F4BA8"/>
  <w15:chartTrackingRefBased/>
  <w15:docId w15:val="{5519474C-B17C-44E0-AA02-B1057762F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161"/>
    <w:pPr>
      <w:spacing w:after="200" w:line="276" w:lineRule="auto"/>
    </w:pPr>
    <w:rPr>
      <w:rFonts w:ascii="Calibri" w:eastAsia="SimSu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3,Ha"/>
    <w:basedOn w:val="Normal"/>
    <w:link w:val="ListParagraphChar"/>
    <w:uiPriority w:val="34"/>
    <w:qFormat/>
    <w:rsid w:val="00ED4321"/>
    <w:pPr>
      <w:ind w:left="720"/>
      <w:contextualSpacing/>
    </w:pPr>
  </w:style>
  <w:style w:type="paragraph" w:styleId="BodyText">
    <w:name w:val="Body Text"/>
    <w:basedOn w:val="Normal"/>
    <w:link w:val="BodyTextChar"/>
    <w:semiHidden/>
    <w:unhideWhenUsed/>
    <w:rsid w:val="00394E4B"/>
    <w:pPr>
      <w:suppressAutoHyphens/>
      <w:spacing w:after="140"/>
    </w:pPr>
    <w:rPr>
      <w:rFonts w:eastAsia="Calibri" w:cstheme="minorBidi"/>
      <w:color w:val="00000A"/>
      <w:lang w:val="en-US" w:eastAsia="en-US"/>
    </w:rPr>
  </w:style>
  <w:style w:type="character" w:customStyle="1" w:styleId="BodyTextChar">
    <w:name w:val="Body Text Char"/>
    <w:basedOn w:val="DefaultParagraphFont"/>
    <w:link w:val="BodyText"/>
    <w:semiHidden/>
    <w:rsid w:val="00394E4B"/>
    <w:rPr>
      <w:rFonts w:ascii="Calibri" w:eastAsia="Calibri" w:hAnsi="Calibri"/>
      <w:color w:val="00000A"/>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910380"/>
    <w:rPr>
      <w:rFonts w:ascii="Calibri" w:eastAsia="SimSun" w:hAnsi="Calibri" w:cs="Times New Roman"/>
      <w:lang w:val="ru-RU" w:eastAsia="ru-RU"/>
    </w:rPr>
  </w:style>
  <w:style w:type="paragraph" w:customStyle="1" w:styleId="TableParagraph">
    <w:name w:val="Table Paragraph"/>
    <w:basedOn w:val="Normal"/>
    <w:uiPriority w:val="1"/>
    <w:qFormat/>
    <w:rsid w:val="00AA59E7"/>
    <w:pPr>
      <w:widowControl w:val="0"/>
      <w:autoSpaceDE w:val="0"/>
      <w:autoSpaceDN w:val="0"/>
      <w:spacing w:after="0" w:line="240" w:lineRule="auto"/>
      <w:ind w:left="141"/>
      <w:jc w:val="center"/>
    </w:pPr>
    <w:rPr>
      <w:rFonts w:ascii="Arial Armenian" w:eastAsia="Arial Armenian" w:hAnsi="Arial Armenian" w:cs="Arial Armenian"/>
      <w:lang w:val="en-US" w:eastAsia="en-US"/>
    </w:rPr>
  </w:style>
  <w:style w:type="character" w:styleId="Strong">
    <w:name w:val="Strong"/>
    <w:basedOn w:val="DefaultParagraphFont"/>
    <w:uiPriority w:val="22"/>
    <w:qFormat/>
    <w:rsid w:val="00943ADC"/>
    <w:rPr>
      <w:b/>
      <w:bCs/>
    </w:rPr>
  </w:style>
  <w:style w:type="paragraph" w:styleId="NormalWeb">
    <w:name w:val="Normal (Web)"/>
    <w:basedOn w:val="Normal"/>
    <w:uiPriority w:val="99"/>
    <w:unhideWhenUsed/>
    <w:rsid w:val="00943ADC"/>
    <w:pPr>
      <w:spacing w:before="100" w:beforeAutospacing="1" w:after="100" w:afterAutospacing="1" w:line="240" w:lineRule="auto"/>
    </w:pPr>
    <w:rPr>
      <w:rFonts w:ascii="Times New Roman" w:eastAsia="Times New Roman" w:hAnsi="Times New Roman"/>
      <w:sz w:val="24"/>
      <w:szCs w:val="24"/>
      <w:lang w:eastAsia="en-US"/>
    </w:rPr>
  </w:style>
  <w:style w:type="paragraph" w:styleId="NoSpacing">
    <w:name w:val="No Spacing"/>
    <w:uiPriority w:val="1"/>
    <w:qFormat/>
    <w:rsid w:val="002D0E80"/>
    <w:pPr>
      <w:spacing w:after="0" w:line="240" w:lineRule="auto"/>
    </w:pPr>
    <w:rPr>
      <w:rFonts w:ascii="Calibri" w:eastAsia="Calibri" w:hAnsi="Calibri" w:cs="Times New Roman"/>
      <w:lang w:val="en-US"/>
    </w:rPr>
  </w:style>
  <w:style w:type="character" w:styleId="Emphasis">
    <w:name w:val="Emphasis"/>
    <w:basedOn w:val="DefaultParagraphFont"/>
    <w:qFormat/>
    <w:rsid w:val="00FD5F3D"/>
    <w:rPr>
      <w:i/>
      <w:iCs/>
    </w:rPr>
  </w:style>
  <w:style w:type="paragraph" w:styleId="CommentText">
    <w:name w:val="annotation text"/>
    <w:basedOn w:val="Normal"/>
    <w:link w:val="CommentTextChar"/>
    <w:uiPriority w:val="99"/>
    <w:unhideWhenUsed/>
    <w:rsid w:val="00A81E15"/>
    <w:pPr>
      <w:spacing w:after="160" w:line="240" w:lineRule="auto"/>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A81E15"/>
    <w:rPr>
      <w:sz w:val="20"/>
      <w:szCs w:val="20"/>
      <w:lang w:val="en-US"/>
    </w:rPr>
  </w:style>
  <w:style w:type="character" w:styleId="CommentReference">
    <w:name w:val="annotation reference"/>
    <w:basedOn w:val="DefaultParagraphFont"/>
    <w:uiPriority w:val="99"/>
    <w:semiHidden/>
    <w:unhideWhenUsed/>
    <w:rsid w:val="00D876D3"/>
    <w:rPr>
      <w:sz w:val="16"/>
      <w:szCs w:val="16"/>
    </w:rPr>
  </w:style>
  <w:style w:type="paragraph" w:customStyle="1" w:styleId="Default">
    <w:name w:val="Default"/>
    <w:rsid w:val="000434E1"/>
    <w:pPr>
      <w:autoSpaceDE w:val="0"/>
      <w:autoSpaceDN w:val="0"/>
      <w:adjustRightInd w:val="0"/>
      <w:spacing w:after="0" w:line="240" w:lineRule="auto"/>
    </w:pPr>
    <w:rPr>
      <w:rFonts w:ascii="GHEA Grapalat" w:hAnsi="GHEA Grapalat" w:cs="GHEA Grapalat"/>
      <w:color w:val="000000"/>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66646">
      <w:bodyDiv w:val="1"/>
      <w:marLeft w:val="0"/>
      <w:marRight w:val="0"/>
      <w:marTop w:val="0"/>
      <w:marBottom w:val="0"/>
      <w:divBdr>
        <w:top w:val="none" w:sz="0" w:space="0" w:color="auto"/>
        <w:left w:val="none" w:sz="0" w:space="0" w:color="auto"/>
        <w:bottom w:val="none" w:sz="0" w:space="0" w:color="auto"/>
        <w:right w:val="none" w:sz="0" w:space="0" w:color="auto"/>
      </w:divBdr>
    </w:div>
    <w:div w:id="232853884">
      <w:bodyDiv w:val="1"/>
      <w:marLeft w:val="0"/>
      <w:marRight w:val="0"/>
      <w:marTop w:val="0"/>
      <w:marBottom w:val="0"/>
      <w:divBdr>
        <w:top w:val="none" w:sz="0" w:space="0" w:color="auto"/>
        <w:left w:val="none" w:sz="0" w:space="0" w:color="auto"/>
        <w:bottom w:val="none" w:sz="0" w:space="0" w:color="auto"/>
        <w:right w:val="none" w:sz="0" w:space="0" w:color="auto"/>
      </w:divBdr>
    </w:div>
    <w:div w:id="261651370">
      <w:bodyDiv w:val="1"/>
      <w:marLeft w:val="0"/>
      <w:marRight w:val="0"/>
      <w:marTop w:val="0"/>
      <w:marBottom w:val="0"/>
      <w:divBdr>
        <w:top w:val="none" w:sz="0" w:space="0" w:color="auto"/>
        <w:left w:val="none" w:sz="0" w:space="0" w:color="auto"/>
        <w:bottom w:val="none" w:sz="0" w:space="0" w:color="auto"/>
        <w:right w:val="none" w:sz="0" w:space="0" w:color="auto"/>
      </w:divBdr>
    </w:div>
    <w:div w:id="347171969">
      <w:bodyDiv w:val="1"/>
      <w:marLeft w:val="0"/>
      <w:marRight w:val="0"/>
      <w:marTop w:val="0"/>
      <w:marBottom w:val="0"/>
      <w:divBdr>
        <w:top w:val="none" w:sz="0" w:space="0" w:color="auto"/>
        <w:left w:val="none" w:sz="0" w:space="0" w:color="auto"/>
        <w:bottom w:val="none" w:sz="0" w:space="0" w:color="auto"/>
        <w:right w:val="none" w:sz="0" w:space="0" w:color="auto"/>
      </w:divBdr>
    </w:div>
    <w:div w:id="375855229">
      <w:bodyDiv w:val="1"/>
      <w:marLeft w:val="0"/>
      <w:marRight w:val="0"/>
      <w:marTop w:val="0"/>
      <w:marBottom w:val="0"/>
      <w:divBdr>
        <w:top w:val="none" w:sz="0" w:space="0" w:color="auto"/>
        <w:left w:val="none" w:sz="0" w:space="0" w:color="auto"/>
        <w:bottom w:val="none" w:sz="0" w:space="0" w:color="auto"/>
        <w:right w:val="none" w:sz="0" w:space="0" w:color="auto"/>
      </w:divBdr>
    </w:div>
    <w:div w:id="409892166">
      <w:bodyDiv w:val="1"/>
      <w:marLeft w:val="0"/>
      <w:marRight w:val="0"/>
      <w:marTop w:val="0"/>
      <w:marBottom w:val="0"/>
      <w:divBdr>
        <w:top w:val="none" w:sz="0" w:space="0" w:color="auto"/>
        <w:left w:val="none" w:sz="0" w:space="0" w:color="auto"/>
        <w:bottom w:val="none" w:sz="0" w:space="0" w:color="auto"/>
        <w:right w:val="none" w:sz="0" w:space="0" w:color="auto"/>
      </w:divBdr>
    </w:div>
    <w:div w:id="451478784">
      <w:bodyDiv w:val="1"/>
      <w:marLeft w:val="0"/>
      <w:marRight w:val="0"/>
      <w:marTop w:val="0"/>
      <w:marBottom w:val="0"/>
      <w:divBdr>
        <w:top w:val="none" w:sz="0" w:space="0" w:color="auto"/>
        <w:left w:val="none" w:sz="0" w:space="0" w:color="auto"/>
        <w:bottom w:val="none" w:sz="0" w:space="0" w:color="auto"/>
        <w:right w:val="none" w:sz="0" w:space="0" w:color="auto"/>
      </w:divBdr>
    </w:div>
    <w:div w:id="858860081">
      <w:bodyDiv w:val="1"/>
      <w:marLeft w:val="0"/>
      <w:marRight w:val="0"/>
      <w:marTop w:val="0"/>
      <w:marBottom w:val="0"/>
      <w:divBdr>
        <w:top w:val="none" w:sz="0" w:space="0" w:color="auto"/>
        <w:left w:val="none" w:sz="0" w:space="0" w:color="auto"/>
        <w:bottom w:val="none" w:sz="0" w:space="0" w:color="auto"/>
        <w:right w:val="none" w:sz="0" w:space="0" w:color="auto"/>
      </w:divBdr>
    </w:div>
    <w:div w:id="867570940">
      <w:bodyDiv w:val="1"/>
      <w:marLeft w:val="0"/>
      <w:marRight w:val="0"/>
      <w:marTop w:val="0"/>
      <w:marBottom w:val="0"/>
      <w:divBdr>
        <w:top w:val="none" w:sz="0" w:space="0" w:color="auto"/>
        <w:left w:val="none" w:sz="0" w:space="0" w:color="auto"/>
        <w:bottom w:val="none" w:sz="0" w:space="0" w:color="auto"/>
        <w:right w:val="none" w:sz="0" w:space="0" w:color="auto"/>
      </w:divBdr>
    </w:div>
    <w:div w:id="1207982479">
      <w:bodyDiv w:val="1"/>
      <w:marLeft w:val="0"/>
      <w:marRight w:val="0"/>
      <w:marTop w:val="0"/>
      <w:marBottom w:val="0"/>
      <w:divBdr>
        <w:top w:val="none" w:sz="0" w:space="0" w:color="auto"/>
        <w:left w:val="none" w:sz="0" w:space="0" w:color="auto"/>
        <w:bottom w:val="none" w:sz="0" w:space="0" w:color="auto"/>
        <w:right w:val="none" w:sz="0" w:space="0" w:color="auto"/>
      </w:divBdr>
      <w:divsChild>
        <w:div w:id="174151945">
          <w:marLeft w:val="0"/>
          <w:marRight w:val="0"/>
          <w:marTop w:val="0"/>
          <w:marBottom w:val="0"/>
          <w:divBdr>
            <w:top w:val="none" w:sz="0" w:space="0" w:color="auto"/>
            <w:left w:val="none" w:sz="0" w:space="0" w:color="auto"/>
            <w:bottom w:val="none" w:sz="0" w:space="0" w:color="auto"/>
            <w:right w:val="none" w:sz="0" w:space="0" w:color="auto"/>
          </w:divBdr>
          <w:divsChild>
            <w:div w:id="2099209610">
              <w:marLeft w:val="0"/>
              <w:marRight w:val="0"/>
              <w:marTop w:val="0"/>
              <w:marBottom w:val="0"/>
              <w:divBdr>
                <w:top w:val="none" w:sz="0" w:space="0" w:color="auto"/>
                <w:left w:val="none" w:sz="0" w:space="0" w:color="auto"/>
                <w:bottom w:val="none" w:sz="0" w:space="0" w:color="auto"/>
                <w:right w:val="none" w:sz="0" w:space="0" w:color="auto"/>
              </w:divBdr>
            </w:div>
          </w:divsChild>
        </w:div>
        <w:div w:id="2036298366">
          <w:marLeft w:val="0"/>
          <w:marRight w:val="0"/>
          <w:marTop w:val="0"/>
          <w:marBottom w:val="0"/>
          <w:divBdr>
            <w:top w:val="none" w:sz="0" w:space="0" w:color="auto"/>
            <w:left w:val="none" w:sz="0" w:space="0" w:color="auto"/>
            <w:bottom w:val="none" w:sz="0" w:space="0" w:color="auto"/>
            <w:right w:val="none" w:sz="0" w:space="0" w:color="auto"/>
          </w:divBdr>
          <w:divsChild>
            <w:div w:id="15470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064751">
      <w:bodyDiv w:val="1"/>
      <w:marLeft w:val="0"/>
      <w:marRight w:val="0"/>
      <w:marTop w:val="0"/>
      <w:marBottom w:val="0"/>
      <w:divBdr>
        <w:top w:val="none" w:sz="0" w:space="0" w:color="auto"/>
        <w:left w:val="none" w:sz="0" w:space="0" w:color="auto"/>
        <w:bottom w:val="none" w:sz="0" w:space="0" w:color="auto"/>
        <w:right w:val="none" w:sz="0" w:space="0" w:color="auto"/>
      </w:divBdr>
    </w:div>
    <w:div w:id="1586259039">
      <w:bodyDiv w:val="1"/>
      <w:marLeft w:val="0"/>
      <w:marRight w:val="0"/>
      <w:marTop w:val="0"/>
      <w:marBottom w:val="0"/>
      <w:divBdr>
        <w:top w:val="none" w:sz="0" w:space="0" w:color="auto"/>
        <w:left w:val="none" w:sz="0" w:space="0" w:color="auto"/>
        <w:bottom w:val="none" w:sz="0" w:space="0" w:color="auto"/>
        <w:right w:val="none" w:sz="0" w:space="0" w:color="auto"/>
      </w:divBdr>
    </w:div>
    <w:div w:id="1712225848">
      <w:bodyDiv w:val="1"/>
      <w:marLeft w:val="0"/>
      <w:marRight w:val="0"/>
      <w:marTop w:val="0"/>
      <w:marBottom w:val="0"/>
      <w:divBdr>
        <w:top w:val="none" w:sz="0" w:space="0" w:color="auto"/>
        <w:left w:val="none" w:sz="0" w:space="0" w:color="auto"/>
        <w:bottom w:val="none" w:sz="0" w:space="0" w:color="auto"/>
        <w:right w:val="none" w:sz="0" w:space="0" w:color="auto"/>
      </w:divBdr>
    </w:div>
    <w:div w:id="173804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1220C-2C7D-4E6B-BECA-DD88C1B49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78</Pages>
  <Words>14093</Words>
  <Characters>80331</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https:/mul2-edu.gov.am/tasks/1822006/oneclick?token=85618d5769fd624345ccbee89a3e5fc8</cp:keywords>
  <dc:description/>
  <cp:lastModifiedBy>Անի Վիրաբյան ԲԿԳԿ</cp:lastModifiedBy>
  <cp:revision>97</cp:revision>
  <cp:lastPrinted>2026-01-12T06:09:00Z</cp:lastPrinted>
  <dcterms:created xsi:type="dcterms:W3CDTF">2026-03-05T09:20:00Z</dcterms:created>
  <dcterms:modified xsi:type="dcterms:W3CDTF">2026-06-10T13:33:00Z</dcterms:modified>
</cp:coreProperties>
</file>