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DFBED" w14:textId="2990180F" w:rsidR="003D2BA5" w:rsidRPr="00FC4E60" w:rsidRDefault="003D2BA5" w:rsidP="0054422C">
      <w:pPr>
        <w:pStyle w:val="ListParagraph"/>
        <w:spacing w:line="360" w:lineRule="auto"/>
        <w:ind w:left="0"/>
        <w:jc w:val="center"/>
        <w:rPr>
          <w:rFonts w:ascii="GHEA Grapalat" w:hAnsi="GHEA Grapalat" w:cs="Arian AMU"/>
          <w:b/>
          <w:sz w:val="24"/>
          <w:szCs w:val="24"/>
          <w:shd w:val="clear" w:color="auto" w:fill="FFFFFF"/>
          <w:lang w:val="ru-RU"/>
        </w:rPr>
      </w:pPr>
      <w:r w:rsidRPr="00FC4E60">
        <w:rPr>
          <w:rFonts w:ascii="GHEA Grapalat" w:hAnsi="GHEA Grapalat" w:cs="Arian AMU"/>
          <w:b/>
          <w:sz w:val="24"/>
          <w:szCs w:val="24"/>
          <w:shd w:val="clear" w:color="auto" w:fill="FFFFFF"/>
          <w:lang w:val="ru-RU"/>
        </w:rPr>
        <w:t>ԱՄՓՈՓԱԹԵՐԹ</w:t>
      </w:r>
    </w:p>
    <w:p w14:paraId="4B97BFB2" w14:textId="18FD002F" w:rsidR="0010261F" w:rsidRPr="00FC4E60" w:rsidRDefault="0010261F" w:rsidP="0010261F">
      <w:pPr>
        <w:spacing w:line="360" w:lineRule="auto"/>
        <w:ind w:firstLine="567"/>
        <w:jc w:val="center"/>
        <w:rPr>
          <w:rFonts w:ascii="GHEA Grapalat" w:eastAsia="GHEA Grapalat" w:hAnsi="GHEA Grapalat" w:cs="GHEA Grapalat"/>
          <w:b/>
          <w:bCs/>
          <w:lang w:val="hy-AM" w:eastAsia="en-US"/>
        </w:rPr>
      </w:pPr>
      <w:r w:rsidRPr="00FC4E60">
        <w:rPr>
          <w:rFonts w:ascii="GHEA Grapalat" w:eastAsia="GHEA Grapalat" w:hAnsi="GHEA Grapalat" w:cs="GHEA Grapalat"/>
          <w:b/>
          <w:bCs/>
          <w:lang w:val="hy-AM" w:eastAsia="en-US"/>
        </w:rPr>
        <w:t>«</w:t>
      </w:r>
      <w:r w:rsidRPr="00FC4E60">
        <w:rPr>
          <w:rFonts w:ascii="GHEA Grapalat" w:eastAsia="GHEA Grapalat" w:hAnsi="GHEA Grapalat" w:cs="GHEA Grapalat"/>
          <w:b/>
          <w:bCs/>
          <w:lang w:val="en-US" w:eastAsia="en-US"/>
        </w:rPr>
        <w:t xml:space="preserve">ՀԱՅԱՍՏԱՆԻ ՀԱՆՐԱՊԵՏՈՒԹՅԱՆ ԿԱՌԱՎԱՐՈՒԹՅԱՆ </w:t>
      </w:r>
      <w:r w:rsidRPr="00FC4E60">
        <w:rPr>
          <w:rFonts w:ascii="GHEA Grapalat" w:eastAsia="GHEA Grapalat" w:hAnsi="GHEA Grapalat" w:cs="GHEA Grapalat"/>
          <w:b/>
          <w:bCs/>
          <w:lang w:val="hy-AM" w:eastAsia="en-US"/>
        </w:rPr>
        <w:t xml:space="preserve">2018 ԹՎԱԿԱՆԻ ՀՈԿՏԵՄԲԵՐԻ 10-Ի </w:t>
      </w:r>
      <w:r w:rsidRPr="00FC4E60">
        <w:rPr>
          <w:rFonts w:ascii="GHEA Grapalat" w:eastAsia="GHEA Grapalat" w:hAnsi="GHEA Grapalat" w:cs="GHEA Grapalat"/>
          <w:b/>
          <w:lang w:val="hy-AM" w:eastAsia="en-US"/>
        </w:rPr>
        <w:t>«</w:t>
      </w:r>
      <w:r w:rsidRPr="00FC4E60">
        <w:rPr>
          <w:rFonts w:ascii="GHEA Grapalat" w:eastAsia="GHEA Grapalat" w:hAnsi="GHEA Grapalat" w:cs="GHEA Grapalat"/>
          <w:b/>
          <w:bCs/>
          <w:lang w:val="en-US" w:eastAsia="en-US"/>
        </w:rPr>
        <w:t>ՀԱՆՐԱՅԻՆ ՔՆՆԱՐԿՈՒՄՆԵՐԻ ԿԱԶՄԱԿԵՐՊՄԱՆ ԵՎ ԱՆՑԿԱՑՄԱՆ ԿԱՐԳԸ ՍԱՀՄԱՆԵԼՈՒ ԵՎ ՀԱՅԱՍՏԱՆԻ ՀԱՆՐԱՊԵՏՈՒԹՅԱՆ ԿԱՌԱՎԱՐՈՒԹՅԱՆ 2010 ԹՎԱԿԱՆԻ ՄԱՐՏԻ 25-Ի N 296-Ն ՈՐՈՇՈՒՄՆ ՈՒԺԸ ԿՈՐՑՐԱԾ ՃԱՆԱՉԵԼՈՒ ՄԱՍԻՆ</w:t>
      </w:r>
      <w:r w:rsidRPr="00FC4E60">
        <w:rPr>
          <w:rFonts w:ascii="GHEA Grapalat" w:eastAsia="GHEA Grapalat" w:hAnsi="GHEA Grapalat" w:cs="GHEA Grapalat"/>
          <w:b/>
          <w:bCs/>
          <w:lang w:val="hy-AM" w:eastAsia="en-US"/>
        </w:rPr>
        <w:t>» N 1146-Ն ՈՐՈՇՄԱՆ ՄԵՋ ՓՈՓՈԽՈՒԹՅՈՒՆ ԵՎ ԼՐԱՑՈՒՄՆԵՐ ԿԱՏԱՐԵԼՈՒ ՄԱՍԻՆ»</w:t>
      </w:r>
      <w:r w:rsidR="00B53121" w:rsidRPr="00FC4E60">
        <w:rPr>
          <w:rFonts w:ascii="GHEA Grapalat" w:eastAsia="GHEA Grapalat" w:hAnsi="GHEA Grapalat" w:cs="GHEA Grapalat"/>
          <w:b/>
          <w:bCs/>
          <w:lang w:val="hy-AM" w:eastAsia="en-US"/>
        </w:rPr>
        <w:t xml:space="preserve"> ԿԱՌԱՎԱՐՈՒԹՅԱՆ ՈՐՈՇՄԱՆ ՆԱԽԱԳԾԻ</w:t>
      </w:r>
    </w:p>
    <w:p w14:paraId="61BBE73E" w14:textId="77777777" w:rsidR="003D2BA5" w:rsidRPr="00FC4E60" w:rsidRDefault="003D2BA5" w:rsidP="00CE16C0">
      <w:pPr>
        <w:spacing w:line="360" w:lineRule="auto"/>
        <w:rPr>
          <w:sz w:val="20"/>
        </w:rPr>
      </w:pPr>
    </w:p>
    <w:tbl>
      <w:tblPr>
        <w:tblStyle w:val="TableGrid"/>
        <w:tblW w:w="13793" w:type="dxa"/>
        <w:tblInd w:w="-365" w:type="dxa"/>
        <w:tblLook w:val="04A0" w:firstRow="1" w:lastRow="0" w:firstColumn="1" w:lastColumn="0" w:noHBand="0" w:noVBand="1"/>
      </w:tblPr>
      <w:tblGrid>
        <w:gridCol w:w="7100"/>
        <w:gridCol w:w="4033"/>
        <w:gridCol w:w="2660"/>
      </w:tblGrid>
      <w:tr w:rsidR="00FA7808" w:rsidRPr="00FC4E60" w14:paraId="253D6D46" w14:textId="77777777" w:rsidTr="009818E9">
        <w:trPr>
          <w:trHeight w:val="620"/>
        </w:trPr>
        <w:tc>
          <w:tcPr>
            <w:tcW w:w="11133" w:type="dxa"/>
            <w:gridSpan w:val="2"/>
            <w:vMerge w:val="restart"/>
            <w:shd w:val="clear" w:color="auto" w:fill="D9D9D9" w:themeFill="background1" w:themeFillShade="D9"/>
          </w:tcPr>
          <w:p w14:paraId="446905ED" w14:textId="419760A4" w:rsidR="00FA7808" w:rsidRPr="00FC4E60" w:rsidRDefault="000D1BE1" w:rsidP="009818E9">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w:t>
            </w:r>
            <w:r w:rsidR="00FA7808" w:rsidRPr="00FC4E60">
              <w:rPr>
                <w:rFonts w:ascii="GHEA Grapalat" w:hAnsi="GHEA Grapalat"/>
                <w:b/>
                <w:shd w:val="clear" w:color="auto" w:fill="D9D9D9" w:themeFill="background1" w:themeFillShade="D9"/>
                <w:lang w:val="hy-AM"/>
              </w:rPr>
              <w:t>. Ա</w:t>
            </w:r>
            <w:r w:rsidR="00FA7808" w:rsidRPr="00FC4E60">
              <w:rPr>
                <w:rFonts w:ascii="GHEA Grapalat" w:hAnsi="GHEA Grapalat"/>
                <w:b/>
                <w:shd w:val="clear" w:color="auto" w:fill="D9D9D9" w:themeFill="background1" w:themeFillShade="D9"/>
              </w:rPr>
              <w:t>րտաքին գործերի նախարարություն</w:t>
            </w:r>
          </w:p>
        </w:tc>
        <w:tc>
          <w:tcPr>
            <w:tcW w:w="2660" w:type="dxa"/>
            <w:shd w:val="clear" w:color="auto" w:fill="D9D9D9" w:themeFill="background1" w:themeFillShade="D9"/>
          </w:tcPr>
          <w:p w14:paraId="0C153921" w14:textId="77777777" w:rsidR="00FA7808" w:rsidRPr="00FC4E60" w:rsidRDefault="00FA7808" w:rsidP="009818E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1111/24235-26</w:t>
            </w:r>
          </w:p>
        </w:tc>
      </w:tr>
      <w:tr w:rsidR="00FA7808" w:rsidRPr="00FC4E60" w14:paraId="5EF49AD1" w14:textId="77777777" w:rsidTr="009818E9">
        <w:trPr>
          <w:trHeight w:val="157"/>
        </w:trPr>
        <w:tc>
          <w:tcPr>
            <w:tcW w:w="11133" w:type="dxa"/>
            <w:gridSpan w:val="2"/>
            <w:vMerge/>
            <w:shd w:val="clear" w:color="auto" w:fill="D9D9D9" w:themeFill="background1" w:themeFillShade="D9"/>
          </w:tcPr>
          <w:p w14:paraId="4095D871" w14:textId="77777777" w:rsidR="00FA7808" w:rsidRPr="00FC4E60" w:rsidRDefault="00FA7808" w:rsidP="009818E9">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4F9D41DD" w14:textId="09DF56A0" w:rsidR="00FA7808" w:rsidRPr="00FC4E60" w:rsidRDefault="00FA7808" w:rsidP="001E5D8D">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12.0</w:t>
            </w:r>
            <w:r w:rsidR="001E5D8D">
              <w:rPr>
                <w:rFonts w:ascii="GHEA Grapalat" w:hAnsi="GHEA Grapalat"/>
                <w:b/>
                <w:shd w:val="clear" w:color="auto" w:fill="D9D9D9" w:themeFill="background1" w:themeFillShade="D9"/>
                <w:lang w:val="hy-AM"/>
              </w:rPr>
              <w:t>5</w:t>
            </w:r>
            <w:r w:rsidRPr="00FC4E60">
              <w:rPr>
                <w:rFonts w:ascii="GHEA Grapalat" w:hAnsi="GHEA Grapalat"/>
                <w:b/>
                <w:shd w:val="clear" w:color="auto" w:fill="D9D9D9" w:themeFill="background1" w:themeFillShade="D9"/>
                <w:lang w:val="hy-AM"/>
              </w:rPr>
              <w:t>.2026</w:t>
            </w:r>
          </w:p>
        </w:tc>
      </w:tr>
      <w:tr w:rsidR="00FA7808" w:rsidRPr="00FC4E60" w14:paraId="297CF4A3" w14:textId="77777777" w:rsidTr="009818E9">
        <w:trPr>
          <w:trHeight w:val="906"/>
        </w:trPr>
        <w:tc>
          <w:tcPr>
            <w:tcW w:w="7100" w:type="dxa"/>
          </w:tcPr>
          <w:p w14:paraId="68E43477" w14:textId="77777777" w:rsidR="00FA7808" w:rsidRPr="00FC4E60" w:rsidRDefault="00FA7808" w:rsidP="009818E9">
            <w:pPr>
              <w:spacing w:line="360" w:lineRule="auto"/>
              <w:ind w:firstLine="539"/>
              <w:contextualSpacing/>
              <w:jc w:val="both"/>
              <w:rPr>
                <w:rFonts w:ascii="GHEA Grapalat" w:hAnsi="GHEA Grapalat"/>
                <w:shd w:val="clear" w:color="auto" w:fill="FFFFFF"/>
                <w:lang w:val="hy-AM"/>
              </w:rPr>
            </w:pPr>
            <w:r w:rsidRPr="00FC4E60">
              <w:rPr>
                <w:rFonts w:ascii="GHEA Grapalat" w:hAnsi="GHEA Grapalat"/>
                <w:shd w:val="clear" w:color="auto" w:fill="FFFFFF"/>
                <w:lang w:val="hy-AM"/>
              </w:rPr>
              <w:t>Հայտնում ենք, որ «Հայաստանի Հանրապետության կառավարության 2018 թվականի հոկտեմբերի 10-ի  N 1146-ն որոշման մեջ փոփոխություն և լրացումներ կատարելու մասին» ՀՀ կառավարության որոշման նախագծի վերաբերյալ ՀՀ արտաքին գործերի նախարարությունը դիտողություններ և առաջարկություններ չունի:</w:t>
            </w:r>
          </w:p>
        </w:tc>
        <w:tc>
          <w:tcPr>
            <w:tcW w:w="6693" w:type="dxa"/>
            <w:gridSpan w:val="2"/>
          </w:tcPr>
          <w:p w14:paraId="15BDB2B1" w14:textId="77777777" w:rsidR="00FA7808" w:rsidRPr="00FC4E60" w:rsidRDefault="00FA7808" w:rsidP="009818E9">
            <w:pPr>
              <w:spacing w:line="360" w:lineRule="auto"/>
              <w:ind w:firstLine="720"/>
              <w:jc w:val="center"/>
              <w:rPr>
                <w:rFonts w:ascii="GHEA Grapalat" w:hAnsi="GHEA Grapalat"/>
                <w:b/>
                <w:lang w:val="hy-AM"/>
              </w:rPr>
            </w:pPr>
            <w:r w:rsidRPr="00FC4E60">
              <w:rPr>
                <w:rFonts w:ascii="GHEA Grapalat" w:hAnsi="GHEA Grapalat"/>
                <w:b/>
                <w:lang w:val="hy-AM"/>
              </w:rPr>
              <w:t>Ընդունվել է:</w:t>
            </w:r>
          </w:p>
        </w:tc>
      </w:tr>
      <w:tr w:rsidR="00E52E22" w:rsidRPr="00FC4E60" w14:paraId="5F8E1896" w14:textId="77777777" w:rsidTr="00186F29">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6A5D9EDF" w14:textId="75CDB33B" w:rsidR="00E52E22" w:rsidRPr="00FC4E60" w:rsidRDefault="000D1BE1" w:rsidP="00186F29">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2</w:t>
            </w:r>
            <w:r w:rsidR="00E52E22" w:rsidRPr="00FC4E60">
              <w:rPr>
                <w:rFonts w:ascii="GHEA Grapalat" w:hAnsi="GHEA Grapalat"/>
                <w:b/>
                <w:shd w:val="clear" w:color="auto" w:fill="D9D9D9" w:themeFill="background1" w:themeFillShade="D9"/>
                <w:lang w:val="hy-AM"/>
              </w:rPr>
              <w:t>. Պ</w:t>
            </w:r>
            <w:r w:rsidR="00E52E22" w:rsidRPr="00FC4E60">
              <w:rPr>
                <w:rFonts w:ascii="GHEA Grapalat" w:hAnsi="GHEA Grapalat"/>
                <w:b/>
                <w:shd w:val="clear" w:color="auto" w:fill="D9D9D9" w:themeFill="background1" w:themeFillShade="D9"/>
              </w:rPr>
              <w:t>աշտպանության նախարարություն</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A4C108" w14:textId="77777777" w:rsidR="00E52E22" w:rsidRPr="00FC4E60" w:rsidRDefault="00E52E22" w:rsidP="00186F2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rPr>
              <w:t>Մ/38421-2026</w:t>
            </w:r>
          </w:p>
        </w:tc>
      </w:tr>
      <w:tr w:rsidR="00E52E22" w:rsidRPr="00FC4E60" w14:paraId="2DBA85E6" w14:textId="77777777" w:rsidTr="00186F29">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695213AC" w14:textId="77777777" w:rsidR="00E52E22" w:rsidRPr="00FC4E60" w:rsidRDefault="00E52E22" w:rsidP="00186F29">
            <w:pPr>
              <w:spacing w:line="360" w:lineRule="auto"/>
              <w:ind w:firstLine="720"/>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99DE1" w14:textId="77777777" w:rsidR="00E52E22" w:rsidRPr="00FC4E60" w:rsidRDefault="00E52E22" w:rsidP="00186F2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13.05.2026</w:t>
            </w:r>
          </w:p>
        </w:tc>
      </w:tr>
      <w:tr w:rsidR="00E52E22" w:rsidRPr="00FC4E60" w14:paraId="4D4B6887" w14:textId="77777777" w:rsidTr="00186F29">
        <w:trPr>
          <w:trHeight w:val="906"/>
        </w:trPr>
        <w:tc>
          <w:tcPr>
            <w:tcW w:w="7100" w:type="dxa"/>
            <w:tcBorders>
              <w:top w:val="single" w:sz="4" w:space="0" w:color="auto"/>
              <w:left w:val="single" w:sz="4" w:space="0" w:color="auto"/>
              <w:bottom w:val="single" w:sz="4" w:space="0" w:color="auto"/>
              <w:right w:val="single" w:sz="4" w:space="0" w:color="auto"/>
            </w:tcBorders>
          </w:tcPr>
          <w:p w14:paraId="67AF9521" w14:textId="77777777" w:rsidR="00E52E22" w:rsidRPr="00FC4E60" w:rsidRDefault="00E52E22" w:rsidP="00186F29">
            <w:pPr>
              <w:spacing w:before="60" w:after="60" w:line="360" w:lineRule="auto"/>
              <w:ind w:firstLine="709"/>
              <w:jc w:val="both"/>
              <w:rPr>
                <w:rFonts w:ascii="GHEA Grapalat" w:hAnsi="GHEA Grapalat"/>
                <w:lang w:val="hy-AM"/>
              </w:rPr>
            </w:pPr>
            <w:r w:rsidRPr="00FC4E60">
              <w:rPr>
                <w:rFonts w:ascii="GHEA Grapalat" w:hAnsi="GHEA Grapalat"/>
                <w:lang w:val="hy-AM"/>
              </w:rPr>
              <w:lastRenderedPageBreak/>
              <w:t>2026 թվականի մայիսի 11-ի Ձեր N /30,2/24007-26 գրության առնչությամբ հայտնում եմ, որ ««Հայաստանի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Կառավարության որոշման նախագծի վերաբերյալ դիտողություններ և առաջարկություններ չունենք:</w:t>
            </w:r>
          </w:p>
        </w:tc>
        <w:tc>
          <w:tcPr>
            <w:tcW w:w="6693" w:type="dxa"/>
            <w:gridSpan w:val="2"/>
            <w:tcBorders>
              <w:top w:val="single" w:sz="4" w:space="0" w:color="auto"/>
              <w:left w:val="single" w:sz="4" w:space="0" w:color="auto"/>
              <w:bottom w:val="single" w:sz="4" w:space="0" w:color="auto"/>
              <w:right w:val="single" w:sz="4" w:space="0" w:color="auto"/>
            </w:tcBorders>
          </w:tcPr>
          <w:p w14:paraId="55F90541" w14:textId="77777777" w:rsidR="00E52E22" w:rsidRPr="00FC4E60" w:rsidRDefault="00E52E22" w:rsidP="00186F29">
            <w:pPr>
              <w:spacing w:line="360" w:lineRule="auto"/>
              <w:ind w:firstLine="720"/>
              <w:jc w:val="center"/>
              <w:rPr>
                <w:rFonts w:ascii="GHEA Grapalat" w:hAnsi="GHEA Grapalat"/>
                <w:b/>
                <w:lang w:val="hy-AM"/>
              </w:rPr>
            </w:pPr>
            <w:r w:rsidRPr="00FC4E60">
              <w:rPr>
                <w:rFonts w:ascii="GHEA Grapalat" w:hAnsi="GHEA Grapalat"/>
                <w:b/>
                <w:lang w:val="hy-AM"/>
              </w:rPr>
              <w:t>Ընդունվել է:</w:t>
            </w:r>
          </w:p>
        </w:tc>
      </w:tr>
      <w:tr w:rsidR="00AD3515" w:rsidRPr="00FC4E60" w14:paraId="2D0282CA" w14:textId="77777777" w:rsidTr="00186F29">
        <w:trPr>
          <w:trHeight w:val="620"/>
        </w:trPr>
        <w:tc>
          <w:tcPr>
            <w:tcW w:w="11133" w:type="dxa"/>
            <w:gridSpan w:val="2"/>
            <w:vMerge w:val="restart"/>
            <w:shd w:val="clear" w:color="auto" w:fill="D9D9D9" w:themeFill="background1" w:themeFillShade="D9"/>
          </w:tcPr>
          <w:p w14:paraId="05067447" w14:textId="45B8C0E2" w:rsidR="00AD3515" w:rsidRPr="00FC4E60" w:rsidRDefault="000D1BE1" w:rsidP="00186F29">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3</w:t>
            </w:r>
            <w:r w:rsidR="002777B2" w:rsidRPr="00FC4E60">
              <w:rPr>
                <w:rFonts w:ascii="GHEA Grapalat" w:hAnsi="GHEA Grapalat"/>
                <w:b/>
                <w:shd w:val="clear" w:color="auto" w:fill="D9D9D9" w:themeFill="background1" w:themeFillShade="D9"/>
                <w:lang w:val="hy-AM"/>
              </w:rPr>
              <w:t>. Ն</w:t>
            </w:r>
            <w:r w:rsidR="002777B2" w:rsidRPr="00FC4E60">
              <w:rPr>
                <w:rFonts w:ascii="GHEA Grapalat" w:hAnsi="GHEA Grapalat"/>
                <w:b/>
                <w:shd w:val="clear" w:color="auto" w:fill="D9D9D9" w:themeFill="background1" w:themeFillShade="D9"/>
              </w:rPr>
              <w:t>երքին գործերի նախարարություն</w:t>
            </w:r>
          </w:p>
        </w:tc>
        <w:tc>
          <w:tcPr>
            <w:tcW w:w="2660" w:type="dxa"/>
            <w:shd w:val="clear" w:color="auto" w:fill="D9D9D9" w:themeFill="background1" w:themeFillShade="D9"/>
          </w:tcPr>
          <w:p w14:paraId="63A78768" w14:textId="4C30903C" w:rsidR="00AD3515" w:rsidRPr="00FC4E60" w:rsidRDefault="002777B2" w:rsidP="00186F29">
            <w:pPr>
              <w:spacing w:line="360" w:lineRule="auto"/>
              <w:jc w:val="center"/>
              <w:rPr>
                <w:rFonts w:ascii="GHEA Grapalat" w:hAnsi="GHEA Grapalat"/>
                <w:b/>
                <w:lang w:val="hy-AM"/>
              </w:rPr>
            </w:pPr>
            <w:r w:rsidRPr="00FC4E60">
              <w:rPr>
                <w:rFonts w:ascii="GHEA Grapalat" w:hAnsi="GHEA Grapalat"/>
                <w:b/>
              </w:rPr>
              <w:t>Մ/39234-2026</w:t>
            </w:r>
          </w:p>
        </w:tc>
      </w:tr>
      <w:tr w:rsidR="00AD3515" w:rsidRPr="00FC4E60" w14:paraId="1390FECF" w14:textId="77777777" w:rsidTr="00186F29">
        <w:trPr>
          <w:trHeight w:val="157"/>
        </w:trPr>
        <w:tc>
          <w:tcPr>
            <w:tcW w:w="11133" w:type="dxa"/>
            <w:gridSpan w:val="2"/>
            <w:vMerge/>
            <w:shd w:val="clear" w:color="auto" w:fill="D9D9D9" w:themeFill="background1" w:themeFillShade="D9"/>
          </w:tcPr>
          <w:p w14:paraId="54604956" w14:textId="77777777" w:rsidR="00AD3515" w:rsidRPr="00FC4E60" w:rsidRDefault="00AD3515" w:rsidP="00186F29">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0CEA4CCD" w14:textId="000862FD" w:rsidR="00AD3515" w:rsidRPr="00FC4E60" w:rsidRDefault="002777B2" w:rsidP="00186F2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15.05.2026</w:t>
            </w:r>
          </w:p>
        </w:tc>
      </w:tr>
      <w:tr w:rsidR="00AD3515" w:rsidRPr="00FC4E60" w14:paraId="7BF3E3A0" w14:textId="77777777" w:rsidTr="00EC4B49">
        <w:trPr>
          <w:trHeight w:val="906"/>
        </w:trPr>
        <w:tc>
          <w:tcPr>
            <w:tcW w:w="7100" w:type="dxa"/>
          </w:tcPr>
          <w:p w14:paraId="1D02EEC2" w14:textId="2E027892" w:rsidR="002777B2" w:rsidRPr="00FC4E60" w:rsidRDefault="002777B2" w:rsidP="002777B2">
            <w:pPr>
              <w:spacing w:line="360" w:lineRule="auto"/>
              <w:ind w:firstLine="539"/>
              <w:contextualSpacing/>
              <w:jc w:val="both"/>
              <w:rPr>
                <w:rFonts w:ascii="GHEA Grapalat" w:hAnsi="GHEA Grapalat"/>
                <w:bCs/>
                <w:shd w:val="clear" w:color="auto" w:fill="FFFFFF"/>
                <w:lang w:val="hy-AM"/>
              </w:rPr>
            </w:pPr>
            <w:r w:rsidRPr="00FC4E60">
              <w:rPr>
                <w:rFonts w:ascii="GHEA Grapalat" w:hAnsi="GHEA Grapalat"/>
                <w:bCs/>
                <w:shd w:val="clear" w:color="auto" w:fill="FFFFFF"/>
                <w:lang w:val="hy-AM"/>
              </w:rPr>
              <w:t xml:space="preserve">«Հայաստանի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w:t>
            </w:r>
            <w:r w:rsidRPr="00FC4E60">
              <w:rPr>
                <w:rFonts w:ascii="GHEA Grapalat" w:hAnsi="GHEA Grapalat"/>
                <w:bCs/>
                <w:shd w:val="clear" w:color="auto" w:fill="FFFFFF"/>
                <w:lang w:val="hy-AM"/>
              </w:rPr>
              <w:lastRenderedPageBreak/>
              <w:t>ճանաչելու մասին» N 1146-Ն որոշման մեջ փոփոխություն և լրացումներ կատարելու մասին» ՀՀ կառավարության որոշման նախագծի (այսուհետ՝ Նախագիծ) կապակցությամբ առաջարկվում է՝</w:t>
            </w:r>
          </w:p>
          <w:p w14:paraId="35C68454" w14:textId="11616C04" w:rsidR="00AD3515" w:rsidRPr="00FC4E60" w:rsidRDefault="002777B2" w:rsidP="002777B2">
            <w:pPr>
              <w:spacing w:line="360" w:lineRule="auto"/>
              <w:ind w:firstLine="539"/>
              <w:contextualSpacing/>
              <w:jc w:val="both"/>
              <w:rPr>
                <w:rFonts w:ascii="GHEA Grapalat" w:hAnsi="GHEA Grapalat"/>
                <w:shd w:val="clear" w:color="auto" w:fill="FFFFFF"/>
                <w:lang w:val="hy-AM"/>
              </w:rPr>
            </w:pPr>
            <w:r w:rsidRPr="00FC4E60">
              <w:rPr>
                <w:rFonts w:ascii="GHEA Grapalat" w:hAnsi="GHEA Grapalat"/>
                <w:shd w:val="clear" w:color="auto" w:fill="FFFFFF"/>
                <w:lang w:val="hy-AM"/>
              </w:rPr>
              <w:t>1</w:t>
            </w:r>
            <w:r w:rsidRPr="00FC4E60">
              <w:rPr>
                <w:rFonts w:ascii="Cambria Math" w:hAnsi="Cambria Math" w:cs="Cambria Math"/>
                <w:shd w:val="clear" w:color="auto" w:fill="FFFFFF"/>
                <w:lang w:val="hy-AM"/>
              </w:rPr>
              <w:t>․</w:t>
            </w:r>
            <w:r w:rsidRPr="00FC4E60">
              <w:rPr>
                <w:rFonts w:ascii="GHEA Grapalat" w:hAnsi="GHEA Grapalat"/>
                <w:shd w:val="clear" w:color="auto" w:fill="FFFFFF"/>
                <w:lang w:val="hy-AM"/>
              </w:rPr>
              <w:t xml:space="preserve"> Նախագծի վերնագրից հանել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բառերը՝ համաձայն «Նորմատիվ իրավական ակտերի մասին» օրենքի 18-րդ հոդվածի 6-րդ մասի:</w:t>
            </w:r>
          </w:p>
        </w:tc>
        <w:tc>
          <w:tcPr>
            <w:tcW w:w="6693" w:type="dxa"/>
            <w:gridSpan w:val="2"/>
          </w:tcPr>
          <w:p w14:paraId="0E060248" w14:textId="77777777" w:rsidR="00AD3515" w:rsidRPr="00FC4E60" w:rsidRDefault="00112999" w:rsidP="00716CE5">
            <w:pPr>
              <w:spacing w:line="360" w:lineRule="auto"/>
              <w:ind w:firstLine="720"/>
              <w:jc w:val="center"/>
              <w:rPr>
                <w:rFonts w:ascii="GHEA Grapalat" w:hAnsi="GHEA Grapalat"/>
                <w:b/>
                <w:lang w:val="hy-AM"/>
              </w:rPr>
            </w:pPr>
            <w:r w:rsidRPr="00FC4E60">
              <w:rPr>
                <w:rFonts w:ascii="GHEA Grapalat" w:hAnsi="GHEA Grapalat"/>
                <w:b/>
                <w:lang w:val="hy-AM"/>
              </w:rPr>
              <w:lastRenderedPageBreak/>
              <w:t>1. Ընդունվել է</w:t>
            </w:r>
          </w:p>
          <w:p w14:paraId="1BCF54C6" w14:textId="5134509C" w:rsidR="00112999" w:rsidRPr="00FC4E60" w:rsidRDefault="003A00F8" w:rsidP="0055669B">
            <w:pPr>
              <w:spacing w:line="360" w:lineRule="auto"/>
              <w:jc w:val="both"/>
              <w:rPr>
                <w:rFonts w:ascii="GHEA Grapalat" w:hAnsi="GHEA Grapalat"/>
                <w:lang w:val="hy-AM"/>
              </w:rPr>
            </w:pPr>
            <w:r w:rsidRPr="00FC4E60">
              <w:rPr>
                <w:rFonts w:ascii="GHEA Grapalat" w:hAnsi="GHEA Grapalat"/>
                <w:lang w:val="hy-AM"/>
              </w:rPr>
              <w:t>Նախագծի վ</w:t>
            </w:r>
            <w:r w:rsidR="0055669B" w:rsidRPr="00FC4E60">
              <w:rPr>
                <w:rFonts w:ascii="GHEA Grapalat" w:hAnsi="GHEA Grapalat"/>
                <w:lang w:val="hy-AM"/>
              </w:rPr>
              <w:t>երնագրում կատարվել է համապատասխան փոփոխություն:</w:t>
            </w:r>
          </w:p>
        </w:tc>
      </w:tr>
      <w:tr w:rsidR="002777B2" w:rsidRPr="00FC4E60" w14:paraId="72BBFE0B" w14:textId="77777777" w:rsidTr="00EC4B49">
        <w:trPr>
          <w:trHeight w:val="906"/>
        </w:trPr>
        <w:tc>
          <w:tcPr>
            <w:tcW w:w="7100" w:type="dxa"/>
          </w:tcPr>
          <w:p w14:paraId="5169A0C1" w14:textId="68C4E4AA" w:rsidR="002777B2" w:rsidRPr="00FC4E60" w:rsidRDefault="002777B2" w:rsidP="002777B2">
            <w:pPr>
              <w:spacing w:line="360" w:lineRule="auto"/>
              <w:ind w:firstLine="539"/>
              <w:contextualSpacing/>
              <w:jc w:val="both"/>
              <w:rPr>
                <w:rFonts w:ascii="GHEA Grapalat" w:hAnsi="GHEA Grapalat"/>
                <w:shd w:val="clear" w:color="auto" w:fill="FFFFFF"/>
                <w:lang w:val="hy-AM"/>
              </w:rPr>
            </w:pPr>
            <w:r w:rsidRPr="00FC4E60">
              <w:rPr>
                <w:rFonts w:ascii="GHEA Grapalat" w:hAnsi="GHEA Grapalat"/>
                <w:shd w:val="clear" w:color="auto" w:fill="FFFFFF"/>
                <w:lang w:val="hy-AM"/>
              </w:rPr>
              <w:lastRenderedPageBreak/>
              <w:t>2</w:t>
            </w:r>
            <w:r w:rsidRPr="00FC4E60">
              <w:rPr>
                <w:rFonts w:ascii="Cambria Math" w:hAnsi="Cambria Math" w:cs="Cambria Math"/>
                <w:shd w:val="clear" w:color="auto" w:fill="FFFFFF"/>
                <w:lang w:val="hy-AM"/>
              </w:rPr>
              <w:t>․</w:t>
            </w:r>
            <w:r w:rsidRPr="00FC4E60">
              <w:rPr>
                <w:rFonts w:ascii="GHEA Grapalat" w:hAnsi="GHEA Grapalat"/>
                <w:shd w:val="clear" w:color="auto" w:fill="FFFFFF"/>
                <w:lang w:val="hy-AM"/>
              </w:rPr>
              <w:t xml:space="preserve"> Նախագծի նախաբանից հանել ««Հանրության գերակա շահերի ապահովման նպատակով սեփականության օտարման մասին» օրենքի 7-րդ հոդվածի 1</w:t>
            </w:r>
            <w:r w:rsidRPr="00FC4E60">
              <w:rPr>
                <w:rFonts w:ascii="Cambria Math" w:hAnsi="Cambria Math" w:cs="Cambria Math"/>
                <w:shd w:val="clear" w:color="auto" w:fill="FFFFFF"/>
                <w:lang w:val="hy-AM"/>
              </w:rPr>
              <w:t>․</w:t>
            </w:r>
            <w:r w:rsidRPr="00FC4E60">
              <w:rPr>
                <w:rFonts w:ascii="GHEA Grapalat" w:hAnsi="GHEA Grapalat"/>
                <w:shd w:val="clear" w:color="auto" w:fill="FFFFFF"/>
                <w:lang w:val="hy-AM"/>
              </w:rPr>
              <w:t>1-ին մասով» բառերը, և դրանք  լրացնել հիմնական ակտի նախաբանում՝ որպես ՀՀ կառավարության լիազորող նորմ՝ համաձայն «Նորմատիվ իրավական ակտերի մասին» օրենքի 13-րդ հոդվածի 1-ին մասի:</w:t>
            </w:r>
          </w:p>
        </w:tc>
        <w:tc>
          <w:tcPr>
            <w:tcW w:w="6693" w:type="dxa"/>
            <w:gridSpan w:val="2"/>
          </w:tcPr>
          <w:p w14:paraId="141F2FD7" w14:textId="77777777" w:rsidR="002777B2" w:rsidRPr="00FC4E60" w:rsidRDefault="003A00F8" w:rsidP="00716CE5">
            <w:pPr>
              <w:spacing w:line="360" w:lineRule="auto"/>
              <w:ind w:firstLine="720"/>
              <w:jc w:val="center"/>
              <w:rPr>
                <w:rFonts w:ascii="GHEA Grapalat" w:hAnsi="GHEA Grapalat"/>
                <w:b/>
                <w:lang w:val="hy-AM"/>
              </w:rPr>
            </w:pPr>
            <w:r w:rsidRPr="00FC4E60">
              <w:rPr>
                <w:rFonts w:ascii="GHEA Grapalat" w:hAnsi="GHEA Grapalat"/>
                <w:b/>
                <w:lang w:val="hy-AM"/>
              </w:rPr>
              <w:t xml:space="preserve">2. </w:t>
            </w:r>
            <w:r w:rsidR="000D0F29" w:rsidRPr="00FC4E60">
              <w:rPr>
                <w:rFonts w:ascii="GHEA Grapalat" w:hAnsi="GHEA Grapalat"/>
                <w:b/>
                <w:lang w:val="hy-AM"/>
              </w:rPr>
              <w:t>Ընդունվել է</w:t>
            </w:r>
          </w:p>
          <w:p w14:paraId="5C48DFBB" w14:textId="1F707C02" w:rsidR="000D0F29" w:rsidRPr="00FC4E60" w:rsidRDefault="000D0F29" w:rsidP="000D0F29">
            <w:pPr>
              <w:spacing w:line="360" w:lineRule="auto"/>
              <w:jc w:val="both"/>
              <w:rPr>
                <w:rFonts w:ascii="GHEA Grapalat" w:hAnsi="GHEA Grapalat"/>
                <w:lang w:val="hy-AM"/>
              </w:rPr>
            </w:pPr>
            <w:r w:rsidRPr="00FC4E60">
              <w:rPr>
                <w:rFonts w:ascii="GHEA Grapalat" w:hAnsi="GHEA Grapalat"/>
                <w:lang w:val="hy-AM"/>
              </w:rPr>
              <w:t>Նախագծում կատարվել է համապատասխան փոփոխություն:</w:t>
            </w:r>
          </w:p>
        </w:tc>
      </w:tr>
      <w:tr w:rsidR="002777B2" w:rsidRPr="00FC4E60" w14:paraId="510185B9" w14:textId="77777777" w:rsidTr="00EC4B49">
        <w:trPr>
          <w:trHeight w:val="906"/>
        </w:trPr>
        <w:tc>
          <w:tcPr>
            <w:tcW w:w="7100" w:type="dxa"/>
          </w:tcPr>
          <w:p w14:paraId="14323FE0" w14:textId="6F1B51FB" w:rsidR="002777B2" w:rsidRPr="00FC4E60" w:rsidRDefault="002777B2" w:rsidP="002777B2">
            <w:pPr>
              <w:spacing w:line="360" w:lineRule="auto"/>
              <w:ind w:firstLine="539"/>
              <w:contextualSpacing/>
              <w:jc w:val="both"/>
              <w:rPr>
                <w:rFonts w:ascii="GHEA Grapalat" w:hAnsi="GHEA Grapalat"/>
                <w:shd w:val="clear" w:color="auto" w:fill="FFFFFF"/>
                <w:lang w:val="hy-AM"/>
              </w:rPr>
            </w:pPr>
            <w:r w:rsidRPr="00FC4E60">
              <w:rPr>
                <w:rFonts w:ascii="GHEA Grapalat" w:hAnsi="GHEA Grapalat"/>
                <w:shd w:val="clear" w:color="auto" w:fill="FFFFFF"/>
                <w:lang w:val="hy-AM"/>
              </w:rPr>
              <w:lastRenderedPageBreak/>
              <w:t>3</w:t>
            </w:r>
            <w:r w:rsidRPr="00FC4E60">
              <w:rPr>
                <w:rFonts w:ascii="Cambria Math" w:hAnsi="Cambria Math" w:cs="Cambria Math"/>
                <w:shd w:val="clear" w:color="auto" w:fill="FFFFFF"/>
                <w:lang w:val="hy-AM"/>
              </w:rPr>
              <w:t>․</w:t>
            </w:r>
            <w:r w:rsidRPr="00FC4E60">
              <w:rPr>
                <w:rFonts w:ascii="GHEA Grapalat" w:hAnsi="GHEA Grapalat"/>
                <w:shd w:val="clear" w:color="auto" w:fill="FFFFFF"/>
                <w:lang w:val="hy-AM"/>
              </w:rPr>
              <w:t xml:space="preserve"> Նախագծում վերանայել ուժի մեջ մտնելու ժամկետը «Նորմատիվ իրավական ակտերի մասին» օրենքի 23-րդ հոդվածի 2-րդ մասի համատեքստում:</w:t>
            </w:r>
          </w:p>
        </w:tc>
        <w:tc>
          <w:tcPr>
            <w:tcW w:w="6693" w:type="dxa"/>
            <w:gridSpan w:val="2"/>
          </w:tcPr>
          <w:p w14:paraId="62C1D5E2" w14:textId="77777777" w:rsidR="002777B2" w:rsidRPr="00FC4E60" w:rsidRDefault="00490396" w:rsidP="00716CE5">
            <w:pPr>
              <w:spacing w:line="360" w:lineRule="auto"/>
              <w:ind w:firstLine="720"/>
              <w:jc w:val="center"/>
              <w:rPr>
                <w:rFonts w:ascii="GHEA Grapalat" w:hAnsi="GHEA Grapalat"/>
                <w:b/>
                <w:lang w:val="hy-AM"/>
              </w:rPr>
            </w:pPr>
            <w:r w:rsidRPr="00FC4E60">
              <w:rPr>
                <w:rFonts w:ascii="GHEA Grapalat" w:hAnsi="GHEA Grapalat"/>
                <w:b/>
                <w:lang w:val="hy-AM"/>
              </w:rPr>
              <w:t>3. Չի ընդունվել</w:t>
            </w:r>
          </w:p>
          <w:p w14:paraId="5471BE3C" w14:textId="77777777" w:rsidR="00490396" w:rsidRPr="00FC4E60" w:rsidRDefault="00762220" w:rsidP="00E056EE">
            <w:pPr>
              <w:spacing w:line="360" w:lineRule="auto"/>
              <w:jc w:val="both"/>
              <w:rPr>
                <w:rFonts w:ascii="GHEA Grapalat" w:hAnsi="GHEA Grapalat"/>
                <w:shd w:val="clear" w:color="auto" w:fill="FFFFFF"/>
                <w:lang w:val="hy-AM"/>
              </w:rPr>
            </w:pPr>
            <w:r w:rsidRPr="00FC4E60">
              <w:rPr>
                <w:rFonts w:ascii="GHEA Grapalat" w:hAnsi="GHEA Grapalat"/>
                <w:shd w:val="clear" w:color="auto" w:fill="FFFFFF"/>
                <w:lang w:val="hy-AM"/>
              </w:rPr>
              <w:t xml:space="preserve">«Նորմատիվ իրավական ակտերի մասին» օրենքի 23-րդ հոդվածի 1-ին մասը սահմանում է, որ </w:t>
            </w:r>
            <w:r w:rsidRPr="00FC4E60">
              <w:rPr>
                <w:rFonts w:ascii="Calibri" w:hAnsi="Calibri" w:cs="Calibri"/>
                <w:shd w:val="clear" w:color="auto" w:fill="FFFFFF"/>
                <w:lang w:val="hy-AM"/>
              </w:rPr>
              <w:t> </w:t>
            </w:r>
            <w:r w:rsidRPr="00FC4E60">
              <w:rPr>
                <w:rFonts w:ascii="GHEA Grapalat" w:hAnsi="GHEA Grapalat" w:cs="GHEA Grapalat"/>
                <w:shd w:val="clear" w:color="auto" w:fill="FFFFFF"/>
                <w:lang w:val="hy-AM"/>
              </w:rPr>
              <w:t>նորմատիվ</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իրավական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ակտերն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ուժի</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մեջ</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են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մտնում</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դրանցում</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սահմանված</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ժամկետներում</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սակայն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ոչ</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շուտ</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քան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դրանց</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պաշտոնական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հրապարակմանը</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հաջորդող</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օրվանից</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բացառությամբ</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այն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դեպքերի</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երբ</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օրենքով</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սահմանված</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է</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որ</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տվյալ</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նորմատիվ</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իրավական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ակտն</w:t>
            </w:r>
            <w:r w:rsidRPr="00FC4E60">
              <w:rPr>
                <w:rFonts w:ascii="GHEA Grapalat" w:hAnsi="GHEA Grapalat"/>
                <w:shd w:val="clear" w:color="auto" w:fill="FFFFFF"/>
                <w:lang w:val="hy-AM"/>
              </w:rPr>
              <w:t xml:space="preserve"> </w:t>
            </w:r>
            <w:r w:rsidRPr="00FC4E60">
              <w:rPr>
                <w:rFonts w:ascii="GHEA Grapalat" w:hAnsi="GHEA Grapalat" w:cs="GHEA Grapalat"/>
                <w:shd w:val="clear" w:color="auto" w:fill="FFFFFF"/>
                <w:lang w:val="hy-AM"/>
              </w:rPr>
              <w:t>ուժ</w:t>
            </w:r>
            <w:r w:rsidRPr="00FC4E60">
              <w:rPr>
                <w:rFonts w:ascii="GHEA Grapalat" w:hAnsi="GHEA Grapalat"/>
                <w:shd w:val="clear" w:color="auto" w:fill="FFFFFF"/>
                <w:lang w:val="hy-AM"/>
              </w:rPr>
              <w:t>ի մեջ է մտնում հրապարակվելուց հետո՝ անմիջապես:</w:t>
            </w:r>
            <w:r w:rsidR="00E056EE" w:rsidRPr="00FC4E60">
              <w:rPr>
                <w:rFonts w:ascii="GHEA Grapalat" w:hAnsi="GHEA Grapalat"/>
                <w:shd w:val="clear" w:color="auto" w:fill="FFFFFF"/>
                <w:lang w:val="hy-AM"/>
              </w:rPr>
              <w:t xml:space="preserve"> Միաժամանակ, նույն հոդվածի 2-րդ մասը նշում է, որ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w:t>
            </w:r>
            <w:r w:rsidR="00E056EE" w:rsidRPr="00FC4E60">
              <w:rPr>
                <w:rFonts w:ascii="GHEA Grapalat" w:hAnsi="GHEA Grapalat"/>
                <w:shd w:val="clear" w:color="auto" w:fill="FFFFFF"/>
                <w:lang w:val="hy-AM"/>
              </w:rPr>
              <w:lastRenderedPageBreak/>
              <w:t>վարքագիծը համապատասխանեցնելու սահմանված պահանջներին, կամ սահմանված իրավակարգավորումները վատթարացնում են անձի իրավական վիճակը:</w:t>
            </w:r>
          </w:p>
          <w:p w14:paraId="66C93BA1" w14:textId="5E578FD8" w:rsidR="00E056EE" w:rsidRPr="00FC4E60" w:rsidRDefault="00E056EE" w:rsidP="00976EAB">
            <w:pPr>
              <w:spacing w:line="360" w:lineRule="auto"/>
              <w:jc w:val="both"/>
              <w:rPr>
                <w:rFonts w:ascii="GHEA Grapalat" w:hAnsi="GHEA Grapalat"/>
                <w:shd w:val="clear" w:color="auto" w:fill="FFFFFF"/>
                <w:lang w:val="hy-AM"/>
              </w:rPr>
            </w:pPr>
            <w:r w:rsidRPr="00FC4E60">
              <w:rPr>
                <w:rFonts w:ascii="GHEA Grapalat" w:hAnsi="GHEA Grapalat"/>
                <w:shd w:val="clear" w:color="auto" w:fill="FFFFFF"/>
                <w:lang w:val="hy-AM"/>
              </w:rPr>
              <w:t xml:space="preserve">Տվյալ դեպքում նախատեսվել է </w:t>
            </w:r>
            <w:r w:rsidRPr="00FC4E60">
              <w:rPr>
                <w:rFonts w:ascii="Calibri" w:hAnsi="Calibri" w:cs="Calibri"/>
                <w:shd w:val="clear" w:color="auto" w:fill="FFFFFF"/>
                <w:lang w:val="hy-AM"/>
              </w:rPr>
              <w:t> </w:t>
            </w:r>
            <w:r w:rsidRPr="00FC4E60">
              <w:rPr>
                <w:rFonts w:ascii="GHEA Grapalat" w:hAnsi="GHEA Grapalat"/>
                <w:shd w:val="clear" w:color="auto" w:fill="FFFFFF"/>
                <w:lang w:val="hy-AM"/>
              </w:rPr>
              <w:t xml:space="preserve">նորմատիվ իրավական ակտի՝ հրապարակման օրվան հաջորդող օրվանից ուժի մեջ մտնելու կարգավորում, ինչը համահունչ է «Նորմատիվ իրավական ակտերի մասին» օրենքի 23-րդ հոդվածի 1-ին մասին, և բացակայում է նույն հոդվածի 2-րդ մասով նախատեսված՝ </w:t>
            </w:r>
            <w:r w:rsidR="00976EAB" w:rsidRPr="00FC4E60">
              <w:rPr>
                <w:rFonts w:ascii="GHEA Grapalat" w:hAnsi="GHEA Grapalat"/>
                <w:shd w:val="clear" w:color="auto" w:fill="FFFFFF"/>
                <w:lang w:val="hy-AM"/>
              </w:rPr>
              <w:t xml:space="preserve">ավելի ուշ ողջամիտ ժամկետ նախատեսելու անհրաժեշտությունը, քանի որ նախագծով չեն նախատեսվում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և սահմանված իրավակարգավորումները </w:t>
            </w:r>
            <w:r w:rsidR="00DD55DE" w:rsidRPr="00FC4E60">
              <w:rPr>
                <w:rFonts w:ascii="GHEA Grapalat" w:hAnsi="GHEA Grapalat"/>
                <w:shd w:val="clear" w:color="auto" w:fill="FFFFFF"/>
                <w:lang w:val="hy-AM"/>
              </w:rPr>
              <w:t>չեն վատթարացնում</w:t>
            </w:r>
            <w:r w:rsidR="00976EAB" w:rsidRPr="00FC4E60">
              <w:rPr>
                <w:rFonts w:ascii="GHEA Grapalat" w:hAnsi="GHEA Grapalat"/>
                <w:shd w:val="clear" w:color="auto" w:fill="FFFFFF"/>
                <w:lang w:val="hy-AM"/>
              </w:rPr>
              <w:t xml:space="preserve"> անձի իրավական վիճակը:</w:t>
            </w:r>
          </w:p>
        </w:tc>
      </w:tr>
      <w:tr w:rsidR="009235CA" w:rsidRPr="00FC4E60" w14:paraId="495307C2" w14:textId="77777777" w:rsidTr="00186F29">
        <w:trPr>
          <w:trHeight w:val="620"/>
        </w:trPr>
        <w:tc>
          <w:tcPr>
            <w:tcW w:w="11133" w:type="dxa"/>
            <w:gridSpan w:val="2"/>
            <w:vMerge w:val="restart"/>
            <w:shd w:val="clear" w:color="auto" w:fill="D9D9D9" w:themeFill="background1" w:themeFillShade="D9"/>
          </w:tcPr>
          <w:p w14:paraId="2B9167E1" w14:textId="245DCDF6" w:rsidR="009235CA" w:rsidRPr="00FC4E60" w:rsidRDefault="000D1BE1" w:rsidP="009235CA">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lastRenderedPageBreak/>
              <w:t>4</w:t>
            </w:r>
            <w:r w:rsidR="00D12008" w:rsidRPr="00FC4E60">
              <w:rPr>
                <w:rFonts w:ascii="GHEA Grapalat" w:hAnsi="GHEA Grapalat"/>
                <w:b/>
                <w:shd w:val="clear" w:color="auto" w:fill="D9D9D9" w:themeFill="background1" w:themeFillShade="D9"/>
                <w:lang w:val="hy-AM"/>
              </w:rPr>
              <w:t xml:space="preserve">. </w:t>
            </w:r>
            <w:r w:rsidR="00D12008" w:rsidRPr="00FC4E60">
              <w:rPr>
                <w:rFonts w:ascii="GHEA Grapalat" w:hAnsi="GHEA Grapalat"/>
                <w:b/>
                <w:shd w:val="clear" w:color="auto" w:fill="D9D9D9" w:themeFill="background1" w:themeFillShade="D9"/>
              </w:rPr>
              <w:t>Շրջակա միջավայրի նախարարություն</w:t>
            </w:r>
          </w:p>
        </w:tc>
        <w:tc>
          <w:tcPr>
            <w:tcW w:w="2660" w:type="dxa"/>
            <w:shd w:val="clear" w:color="auto" w:fill="D9D9D9" w:themeFill="background1" w:themeFillShade="D9"/>
          </w:tcPr>
          <w:p w14:paraId="044AEC2C" w14:textId="3BE67F99" w:rsidR="009235CA" w:rsidRPr="00FC4E60" w:rsidRDefault="00D12008" w:rsidP="00186F29">
            <w:pPr>
              <w:spacing w:line="360" w:lineRule="auto"/>
              <w:jc w:val="center"/>
              <w:rPr>
                <w:rFonts w:ascii="GHEA Grapalat" w:hAnsi="GHEA Grapalat"/>
                <w:b/>
                <w:lang w:val="hy-AM"/>
              </w:rPr>
            </w:pPr>
            <w:r w:rsidRPr="00FC4E60">
              <w:rPr>
                <w:rFonts w:ascii="GHEA Grapalat" w:hAnsi="GHEA Grapalat"/>
                <w:b/>
                <w:lang w:val="en-US"/>
              </w:rPr>
              <w:t>1/04.6/</w:t>
            </w:r>
            <w:r w:rsidRPr="00FC4E60">
              <w:rPr>
                <w:rFonts w:ascii="GHEA Grapalat" w:hAnsi="GHEA Grapalat"/>
                <w:b/>
                <w:lang w:val="hy-AM"/>
              </w:rPr>
              <w:t>4291</w:t>
            </w:r>
          </w:p>
        </w:tc>
      </w:tr>
      <w:tr w:rsidR="009235CA" w:rsidRPr="00FC4E60" w14:paraId="5E13D1B7" w14:textId="77777777" w:rsidTr="00186F29">
        <w:trPr>
          <w:trHeight w:val="157"/>
        </w:trPr>
        <w:tc>
          <w:tcPr>
            <w:tcW w:w="11133" w:type="dxa"/>
            <w:gridSpan w:val="2"/>
            <w:vMerge/>
            <w:shd w:val="clear" w:color="auto" w:fill="D9D9D9" w:themeFill="background1" w:themeFillShade="D9"/>
          </w:tcPr>
          <w:p w14:paraId="115D8B06" w14:textId="77777777" w:rsidR="009235CA" w:rsidRPr="00FC4E60" w:rsidRDefault="009235CA" w:rsidP="00186F29">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4CAB2E16" w14:textId="53441BC1" w:rsidR="009235CA" w:rsidRPr="00FC4E60" w:rsidRDefault="00D12008" w:rsidP="009235CA">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18.05.2026</w:t>
            </w:r>
          </w:p>
        </w:tc>
      </w:tr>
      <w:tr w:rsidR="009235CA" w:rsidRPr="00FC4E60" w14:paraId="0F1DE658" w14:textId="77777777" w:rsidTr="00EC4B49">
        <w:trPr>
          <w:trHeight w:val="906"/>
        </w:trPr>
        <w:tc>
          <w:tcPr>
            <w:tcW w:w="7100" w:type="dxa"/>
          </w:tcPr>
          <w:p w14:paraId="7672EBF6" w14:textId="0E605EB1" w:rsidR="009235CA" w:rsidRPr="00FC4E60" w:rsidRDefault="00D12008" w:rsidP="00D12008">
            <w:pPr>
              <w:spacing w:line="360" w:lineRule="auto"/>
              <w:ind w:firstLine="527"/>
              <w:contextualSpacing/>
              <w:jc w:val="both"/>
              <w:rPr>
                <w:rFonts w:ascii="GHEA Grapalat" w:hAnsi="GHEA Grapalat"/>
                <w:bCs/>
                <w:shd w:val="clear" w:color="auto" w:fill="FFFFFF"/>
                <w:lang w:val="hy-AM"/>
              </w:rPr>
            </w:pPr>
            <w:r w:rsidRPr="00FC4E60">
              <w:rPr>
                <w:rFonts w:ascii="GHEA Grapalat" w:hAnsi="GHEA Grapalat"/>
                <w:bCs/>
                <w:shd w:val="clear" w:color="auto" w:fill="FFFFFF"/>
                <w:lang w:val="hy-AM"/>
              </w:rPr>
              <w:t>Ի պատասխան Ձեր 2026 թվականի մայիսի 8-ի N /30.2/24007 գրության` հայտնում եմ, որ շրջակա միջավայրի նախարարությունը «Հայաստանի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Կառավարության որոշման նախագծի վերաբերյալ առաջարկություններ և դիտողություններ չունի։</w:t>
            </w:r>
          </w:p>
        </w:tc>
        <w:tc>
          <w:tcPr>
            <w:tcW w:w="6693" w:type="dxa"/>
            <w:gridSpan w:val="2"/>
          </w:tcPr>
          <w:p w14:paraId="31D33826" w14:textId="49420304" w:rsidR="009235CA" w:rsidRPr="00FC4E60" w:rsidRDefault="00D12008" w:rsidP="00716CE5">
            <w:pPr>
              <w:spacing w:line="360" w:lineRule="auto"/>
              <w:ind w:firstLine="720"/>
              <w:jc w:val="center"/>
              <w:rPr>
                <w:rFonts w:ascii="GHEA Grapalat" w:hAnsi="GHEA Grapalat"/>
                <w:b/>
                <w:lang w:val="hy-AM"/>
              </w:rPr>
            </w:pPr>
            <w:r w:rsidRPr="00FC4E60">
              <w:rPr>
                <w:rFonts w:ascii="GHEA Grapalat" w:hAnsi="GHEA Grapalat"/>
                <w:b/>
                <w:lang w:val="hy-AM"/>
              </w:rPr>
              <w:t>Ընդունվել է:</w:t>
            </w:r>
          </w:p>
        </w:tc>
      </w:tr>
      <w:tr w:rsidR="00A81299" w:rsidRPr="00FC4E60" w14:paraId="7D7579A2" w14:textId="77777777" w:rsidTr="00F9144A">
        <w:trPr>
          <w:trHeight w:val="620"/>
        </w:trPr>
        <w:tc>
          <w:tcPr>
            <w:tcW w:w="11133" w:type="dxa"/>
            <w:gridSpan w:val="2"/>
            <w:vMerge w:val="restart"/>
            <w:shd w:val="clear" w:color="auto" w:fill="D9D9D9" w:themeFill="background1" w:themeFillShade="D9"/>
          </w:tcPr>
          <w:p w14:paraId="10F73A88" w14:textId="72253016" w:rsidR="00446088" w:rsidRPr="00FC4E60" w:rsidRDefault="000D1BE1" w:rsidP="00F9144A">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5</w:t>
            </w:r>
            <w:r w:rsidR="00D12008" w:rsidRPr="00FC4E60">
              <w:rPr>
                <w:rFonts w:ascii="GHEA Grapalat" w:hAnsi="GHEA Grapalat"/>
                <w:b/>
                <w:shd w:val="clear" w:color="auto" w:fill="D9D9D9" w:themeFill="background1" w:themeFillShade="D9"/>
                <w:lang w:val="hy-AM"/>
              </w:rPr>
              <w:t>. Ա</w:t>
            </w:r>
            <w:r w:rsidR="00D12008" w:rsidRPr="00FC4E60">
              <w:rPr>
                <w:rFonts w:ascii="GHEA Grapalat" w:hAnsi="GHEA Grapalat"/>
                <w:b/>
                <w:shd w:val="clear" w:color="auto" w:fill="D9D9D9" w:themeFill="background1" w:themeFillShade="D9"/>
              </w:rPr>
              <w:t>ռողջապահության նախարարություն</w:t>
            </w:r>
          </w:p>
        </w:tc>
        <w:tc>
          <w:tcPr>
            <w:tcW w:w="2660" w:type="dxa"/>
            <w:shd w:val="clear" w:color="auto" w:fill="D9D9D9" w:themeFill="background1" w:themeFillShade="D9"/>
          </w:tcPr>
          <w:p w14:paraId="778D2947" w14:textId="48F408EE" w:rsidR="00446088" w:rsidRPr="00FC4E60" w:rsidRDefault="00D12008" w:rsidP="00F9144A">
            <w:pPr>
              <w:spacing w:line="360" w:lineRule="auto"/>
              <w:jc w:val="center"/>
              <w:rPr>
                <w:rFonts w:ascii="GHEA Grapalat" w:hAnsi="GHEA Grapalat"/>
                <w:b/>
                <w:lang w:val="hy-AM"/>
              </w:rPr>
            </w:pPr>
            <w:r w:rsidRPr="00FC4E60">
              <w:rPr>
                <w:rFonts w:ascii="GHEA Grapalat" w:hAnsi="GHEA Grapalat"/>
                <w:b/>
              </w:rPr>
              <w:t>Մ/39610-2026</w:t>
            </w:r>
          </w:p>
        </w:tc>
      </w:tr>
      <w:tr w:rsidR="00A81299" w:rsidRPr="00FC4E60" w14:paraId="33209AAB" w14:textId="77777777" w:rsidTr="00F9144A">
        <w:trPr>
          <w:trHeight w:val="157"/>
        </w:trPr>
        <w:tc>
          <w:tcPr>
            <w:tcW w:w="11133" w:type="dxa"/>
            <w:gridSpan w:val="2"/>
            <w:vMerge/>
            <w:shd w:val="clear" w:color="auto" w:fill="D9D9D9" w:themeFill="background1" w:themeFillShade="D9"/>
          </w:tcPr>
          <w:p w14:paraId="1EC82AF9" w14:textId="77777777" w:rsidR="00446088" w:rsidRPr="00FC4E60" w:rsidRDefault="00446088" w:rsidP="00F9144A">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00255453" w14:textId="51C30751" w:rsidR="00446088" w:rsidRPr="00FC4E60" w:rsidRDefault="00D12008" w:rsidP="00F9144A">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18.05.2026</w:t>
            </w:r>
          </w:p>
        </w:tc>
      </w:tr>
      <w:tr w:rsidR="00A81299" w:rsidRPr="00FC4E60" w14:paraId="560EFDD6" w14:textId="77777777" w:rsidTr="00F9144A">
        <w:trPr>
          <w:trHeight w:val="906"/>
        </w:trPr>
        <w:tc>
          <w:tcPr>
            <w:tcW w:w="7100" w:type="dxa"/>
          </w:tcPr>
          <w:p w14:paraId="04DA538A" w14:textId="43CBCF4C" w:rsidR="00446088" w:rsidRPr="00FC4E60" w:rsidRDefault="00D12008" w:rsidP="002B6FC4">
            <w:pPr>
              <w:spacing w:line="360" w:lineRule="auto"/>
              <w:ind w:firstLine="539"/>
              <w:jc w:val="both"/>
              <w:rPr>
                <w:rFonts w:ascii="GHEA Grapalat" w:eastAsia="Calibri" w:hAnsi="GHEA Grapalat" w:cs="Calibri Light"/>
                <w:lang w:val="hy-AM" w:eastAsia="en-US"/>
              </w:rPr>
            </w:pPr>
            <w:r w:rsidRPr="00FC4E60">
              <w:rPr>
                <w:rFonts w:ascii="GHEA Grapalat" w:eastAsia="Calibri" w:hAnsi="GHEA Grapalat" w:cs="Calibri Light"/>
                <w:lang w:val="hy-AM" w:eastAsia="en-US"/>
              </w:rPr>
              <w:t>««</w:t>
            </w:r>
            <w:r w:rsidRPr="00FC4E60">
              <w:rPr>
                <w:rFonts w:ascii="GHEA Grapalat" w:eastAsia="Calibri" w:hAnsi="GHEA Grapalat" w:cs="Calibri Light"/>
                <w:bCs/>
                <w:lang w:val="hy-AM" w:eastAsia="en-US"/>
              </w:rPr>
              <w:t xml:space="preserve">Հայաստանի Հանրապետության կառավարության 2018 թվականի հոկտեմբերի 10-ի </w:t>
            </w:r>
            <w:r w:rsidRPr="00FC4E60">
              <w:rPr>
                <w:rFonts w:ascii="GHEA Grapalat" w:eastAsia="Calibri" w:hAnsi="GHEA Grapalat" w:cs="Calibri Light"/>
                <w:lang w:val="hy-AM" w:eastAsia="en-US"/>
              </w:rPr>
              <w:t>«</w:t>
            </w:r>
            <w:r w:rsidRPr="00FC4E60">
              <w:rPr>
                <w:rFonts w:ascii="GHEA Grapalat" w:eastAsia="Calibri" w:hAnsi="GHEA Grapalat" w:cs="Calibri Light"/>
                <w:bCs/>
                <w:lang w:val="hy-AM" w:eastAsia="en-US"/>
              </w:rPr>
              <w:t xml:space="preserve">Հանրային քննարկումների կազմակերպման և անցկացման կարգը սահմանելու և </w:t>
            </w:r>
            <w:r w:rsidRPr="00FC4E60">
              <w:rPr>
                <w:rFonts w:ascii="GHEA Grapalat" w:eastAsia="Calibri" w:hAnsi="GHEA Grapalat" w:cs="Calibri Light"/>
                <w:bCs/>
                <w:lang w:val="hy-AM" w:eastAsia="en-US"/>
              </w:rPr>
              <w:lastRenderedPageBreak/>
              <w:t xml:space="preserve">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w:t>
            </w:r>
            <w:r w:rsidRPr="00FC4E60">
              <w:rPr>
                <w:rFonts w:ascii="GHEA Grapalat" w:eastAsia="Calibri" w:hAnsi="GHEA Grapalat" w:cs="Calibri Light"/>
                <w:lang w:val="hy-AM" w:eastAsia="en-US"/>
              </w:rPr>
              <w:t>Կառավարության որոշման նախագծի վերաբերյալ առարկություններ և դիտողություններ չկան։</w:t>
            </w:r>
          </w:p>
        </w:tc>
        <w:tc>
          <w:tcPr>
            <w:tcW w:w="6693" w:type="dxa"/>
            <w:gridSpan w:val="2"/>
          </w:tcPr>
          <w:p w14:paraId="46C38696" w14:textId="60596A73" w:rsidR="00446088" w:rsidRPr="00FC4E60" w:rsidRDefault="00D12008" w:rsidP="00F9144A">
            <w:pPr>
              <w:spacing w:line="360" w:lineRule="auto"/>
              <w:ind w:firstLine="720"/>
              <w:jc w:val="center"/>
              <w:rPr>
                <w:rFonts w:ascii="GHEA Grapalat" w:hAnsi="GHEA Grapalat"/>
                <w:b/>
                <w:lang w:val="hy-AM"/>
              </w:rPr>
            </w:pPr>
            <w:r w:rsidRPr="00FC4E60">
              <w:rPr>
                <w:rFonts w:ascii="GHEA Grapalat" w:hAnsi="GHEA Grapalat"/>
                <w:b/>
                <w:lang w:val="hy-AM"/>
              </w:rPr>
              <w:lastRenderedPageBreak/>
              <w:t>Ընդունվել է:</w:t>
            </w:r>
          </w:p>
        </w:tc>
      </w:tr>
      <w:tr w:rsidR="000F31AC" w:rsidRPr="00FC4E60" w14:paraId="258B20BC" w14:textId="77777777" w:rsidTr="009818E9">
        <w:trPr>
          <w:trHeight w:val="620"/>
        </w:trPr>
        <w:tc>
          <w:tcPr>
            <w:tcW w:w="11133" w:type="dxa"/>
            <w:gridSpan w:val="2"/>
            <w:vMerge w:val="restart"/>
            <w:shd w:val="clear" w:color="auto" w:fill="D9D9D9" w:themeFill="background1" w:themeFillShade="D9"/>
          </w:tcPr>
          <w:p w14:paraId="17486390" w14:textId="38B6BE23" w:rsidR="000F31AC" w:rsidRPr="00FC4E60" w:rsidRDefault="000D1BE1" w:rsidP="000F31AC">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lastRenderedPageBreak/>
              <w:t>6</w:t>
            </w:r>
            <w:r w:rsidR="000F31AC" w:rsidRPr="00FC4E60">
              <w:rPr>
                <w:rFonts w:ascii="GHEA Grapalat" w:hAnsi="GHEA Grapalat"/>
                <w:b/>
                <w:shd w:val="clear" w:color="auto" w:fill="D9D9D9" w:themeFill="background1" w:themeFillShade="D9"/>
                <w:lang w:val="hy-AM"/>
              </w:rPr>
              <w:t>. Կ</w:t>
            </w:r>
            <w:r w:rsidR="000F31AC" w:rsidRPr="00FC4E60">
              <w:rPr>
                <w:rFonts w:ascii="GHEA Grapalat" w:hAnsi="GHEA Grapalat"/>
                <w:b/>
                <w:shd w:val="clear" w:color="auto" w:fill="D9D9D9" w:themeFill="background1" w:themeFillShade="D9"/>
              </w:rPr>
              <w:t>ադաստրի կոմիտե</w:t>
            </w:r>
          </w:p>
        </w:tc>
        <w:tc>
          <w:tcPr>
            <w:tcW w:w="2660" w:type="dxa"/>
            <w:shd w:val="clear" w:color="auto" w:fill="D9D9D9" w:themeFill="background1" w:themeFillShade="D9"/>
          </w:tcPr>
          <w:p w14:paraId="4F204F32" w14:textId="316584F1" w:rsidR="000F31AC" w:rsidRPr="00FC4E60" w:rsidRDefault="000F31AC" w:rsidP="009818E9">
            <w:pPr>
              <w:spacing w:line="360" w:lineRule="auto"/>
              <w:jc w:val="center"/>
              <w:rPr>
                <w:rFonts w:ascii="GHEA Grapalat" w:hAnsi="GHEA Grapalat"/>
                <w:b/>
                <w:lang w:val="hy-AM"/>
              </w:rPr>
            </w:pPr>
            <w:r w:rsidRPr="00FC4E60">
              <w:rPr>
                <w:rFonts w:ascii="GHEA Grapalat" w:hAnsi="GHEA Grapalat"/>
                <w:b/>
                <w:lang w:val="en-US"/>
              </w:rPr>
              <w:t>ՍԹ/9937-2026</w:t>
            </w:r>
          </w:p>
        </w:tc>
      </w:tr>
      <w:tr w:rsidR="000F31AC" w:rsidRPr="00FC4E60" w14:paraId="0CC3156D" w14:textId="77777777" w:rsidTr="009818E9">
        <w:trPr>
          <w:trHeight w:val="157"/>
        </w:trPr>
        <w:tc>
          <w:tcPr>
            <w:tcW w:w="11133" w:type="dxa"/>
            <w:gridSpan w:val="2"/>
            <w:vMerge/>
            <w:shd w:val="clear" w:color="auto" w:fill="D9D9D9" w:themeFill="background1" w:themeFillShade="D9"/>
          </w:tcPr>
          <w:p w14:paraId="65739187" w14:textId="77777777" w:rsidR="000F31AC" w:rsidRPr="00FC4E60" w:rsidRDefault="000F31AC" w:rsidP="009818E9">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DA2E1F4" w14:textId="77777777" w:rsidR="000F31AC" w:rsidRPr="00FC4E60" w:rsidRDefault="000F31AC" w:rsidP="009818E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18.05.2026</w:t>
            </w:r>
          </w:p>
        </w:tc>
      </w:tr>
      <w:tr w:rsidR="000F31AC" w:rsidRPr="00FC4E60" w14:paraId="405E9823" w14:textId="77777777" w:rsidTr="009818E9">
        <w:trPr>
          <w:trHeight w:val="906"/>
        </w:trPr>
        <w:tc>
          <w:tcPr>
            <w:tcW w:w="7100" w:type="dxa"/>
          </w:tcPr>
          <w:p w14:paraId="3319AA86" w14:textId="2333409E" w:rsidR="000F31AC" w:rsidRPr="00FC4E60" w:rsidRDefault="000F31AC" w:rsidP="000F31AC">
            <w:pPr>
              <w:spacing w:line="360" w:lineRule="auto"/>
              <w:ind w:firstLine="539"/>
              <w:jc w:val="both"/>
              <w:rPr>
                <w:rFonts w:ascii="GHEA Grapalat" w:eastAsia="Calibri" w:hAnsi="GHEA Grapalat" w:cs="Calibri Light"/>
                <w:lang w:eastAsia="en-US"/>
              </w:rPr>
            </w:pPr>
            <w:r w:rsidRPr="00FC4E60">
              <w:rPr>
                <w:rFonts w:ascii="GHEA Grapalat" w:eastAsia="Calibri" w:hAnsi="GHEA Grapalat" w:cs="Calibri Light"/>
                <w:lang w:eastAsia="en-US"/>
              </w:rPr>
              <w:t xml:space="preserve">   </w:t>
            </w:r>
            <w:r w:rsidRPr="00FC4E60">
              <w:rPr>
                <w:rFonts w:ascii="GHEA Grapalat" w:eastAsia="Calibri" w:hAnsi="GHEA Grapalat" w:cs="Calibri Light"/>
                <w:lang w:val="en-US" w:eastAsia="en-US"/>
              </w:rPr>
              <w:t>Ի</w:t>
            </w:r>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պատասխան</w:t>
            </w:r>
            <w:proofErr w:type="spellEnd"/>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Կադաստրի</w:t>
            </w:r>
            <w:proofErr w:type="spellEnd"/>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կոմիտե</w:t>
            </w:r>
            <w:proofErr w:type="spellEnd"/>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հասցեագրված</w:t>
            </w:r>
            <w:proofErr w:type="spellEnd"/>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Ձեր</w:t>
            </w:r>
            <w:proofErr w:type="spellEnd"/>
            <w:r w:rsidRPr="00FC4E60">
              <w:rPr>
                <w:rFonts w:ascii="GHEA Grapalat" w:eastAsia="Calibri" w:hAnsi="GHEA Grapalat" w:cs="Calibri Light"/>
                <w:lang w:eastAsia="en-US"/>
              </w:rPr>
              <w:t xml:space="preserve"> 2026 </w:t>
            </w:r>
            <w:proofErr w:type="spellStart"/>
            <w:r w:rsidRPr="00FC4E60">
              <w:rPr>
                <w:rFonts w:ascii="GHEA Grapalat" w:eastAsia="Calibri" w:hAnsi="GHEA Grapalat" w:cs="Calibri Light"/>
                <w:lang w:val="en-US" w:eastAsia="en-US"/>
              </w:rPr>
              <w:t>թվականի</w:t>
            </w:r>
            <w:proofErr w:type="spellEnd"/>
            <w:r w:rsidR="0024548E"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մայիսի</w:t>
            </w:r>
            <w:proofErr w:type="spellEnd"/>
            <w:r w:rsidRPr="00FC4E60">
              <w:rPr>
                <w:rFonts w:ascii="GHEA Grapalat" w:eastAsia="Calibri" w:hAnsi="GHEA Grapalat" w:cs="Calibri Light"/>
                <w:lang w:eastAsia="en-US"/>
              </w:rPr>
              <w:t xml:space="preserve"> 11-</w:t>
            </w:r>
            <w:r w:rsidRPr="00FC4E60">
              <w:rPr>
                <w:rFonts w:ascii="GHEA Grapalat" w:eastAsia="Calibri" w:hAnsi="GHEA Grapalat" w:cs="Calibri Light"/>
                <w:lang w:val="en-US" w:eastAsia="en-US"/>
              </w:rPr>
              <w:t>ի</w:t>
            </w:r>
            <w:r w:rsidRPr="00FC4E60">
              <w:rPr>
                <w:rFonts w:ascii="GHEA Grapalat" w:eastAsia="Calibri" w:hAnsi="GHEA Grapalat" w:cs="Calibri Light"/>
                <w:lang w:eastAsia="en-US"/>
              </w:rPr>
              <w:t xml:space="preserve"> </w:t>
            </w:r>
            <w:r w:rsidRPr="00FC4E60">
              <w:rPr>
                <w:rFonts w:ascii="GHEA Grapalat" w:eastAsia="Calibri" w:hAnsi="GHEA Grapalat" w:cs="Calibri Light"/>
                <w:lang w:val="en-US" w:eastAsia="en-US"/>
              </w:rPr>
              <w:t>N</w:t>
            </w:r>
            <w:r w:rsidRPr="00FC4E60">
              <w:rPr>
                <w:rFonts w:ascii="GHEA Grapalat" w:eastAsia="Calibri" w:hAnsi="GHEA Grapalat" w:cs="Calibri Light"/>
                <w:lang w:eastAsia="en-US"/>
              </w:rPr>
              <w:t xml:space="preserve"> /30,2/24003-2026 </w:t>
            </w:r>
            <w:proofErr w:type="spellStart"/>
            <w:r w:rsidRPr="00FC4E60">
              <w:rPr>
                <w:rFonts w:ascii="GHEA Grapalat" w:eastAsia="Calibri" w:hAnsi="GHEA Grapalat" w:cs="Calibri Light"/>
                <w:lang w:val="en-US" w:eastAsia="en-US"/>
              </w:rPr>
              <w:t>գրության</w:t>
            </w:r>
            <w:proofErr w:type="spellEnd"/>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հայտնում</w:t>
            </w:r>
            <w:proofErr w:type="spellEnd"/>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ենք</w:t>
            </w:r>
            <w:proofErr w:type="spellEnd"/>
            <w:r w:rsidRPr="00FC4E60">
              <w:rPr>
                <w:rFonts w:ascii="GHEA Grapalat" w:eastAsia="Calibri" w:hAnsi="GHEA Grapalat" w:cs="Calibri Light"/>
                <w:lang w:eastAsia="en-US"/>
              </w:rPr>
              <w:t xml:space="preserve">, </w:t>
            </w:r>
            <w:proofErr w:type="spellStart"/>
            <w:r w:rsidRPr="00FC4E60">
              <w:rPr>
                <w:rFonts w:ascii="GHEA Grapalat" w:eastAsia="Calibri" w:hAnsi="GHEA Grapalat" w:cs="Calibri Light"/>
                <w:lang w:val="en-US" w:eastAsia="en-US"/>
              </w:rPr>
              <w:t>որ</w:t>
            </w:r>
            <w:proofErr w:type="spellEnd"/>
            <w:r w:rsidRPr="00FC4E60">
              <w:rPr>
                <w:rFonts w:ascii="GHEA Grapalat" w:eastAsia="Calibri" w:hAnsi="GHEA Grapalat" w:cs="Calibri Light"/>
                <w:lang w:eastAsia="en-US"/>
              </w:rPr>
              <w:t xml:space="preserve"> </w:t>
            </w:r>
            <w:r w:rsidRPr="00FC4E60">
              <w:rPr>
                <w:rFonts w:ascii="GHEA Grapalat" w:eastAsia="Calibri" w:hAnsi="GHEA Grapalat" w:cs="Calibri Light"/>
                <w:lang w:val="hy-AM" w:eastAsia="en-US"/>
              </w:rPr>
              <w:t>«</w:t>
            </w:r>
            <w:r w:rsidRPr="00FC4E60">
              <w:rPr>
                <w:rFonts w:ascii="GHEA Grapalat" w:eastAsia="Calibri" w:hAnsi="GHEA Grapalat" w:cs="Calibri Light"/>
                <w:bCs/>
                <w:lang w:val="hy-AM" w:eastAsia="en-US"/>
              </w:rPr>
              <w:t xml:space="preserve">Հայաստանի Հանրապետության կառավարության 2018 թվականի հոկտեմբերի 10-ի </w:t>
            </w:r>
            <w:r w:rsidRPr="00FC4E60">
              <w:rPr>
                <w:rFonts w:ascii="GHEA Grapalat" w:eastAsia="Calibri" w:hAnsi="GHEA Grapalat" w:cs="Calibri Light"/>
                <w:lang w:val="hy-AM" w:eastAsia="en-US"/>
              </w:rPr>
              <w:t>«</w:t>
            </w:r>
            <w:r w:rsidRPr="00FC4E60">
              <w:rPr>
                <w:rFonts w:ascii="GHEA Grapalat" w:eastAsia="Calibri" w:hAnsi="GHEA Grapalat" w:cs="Calibri Light"/>
                <w:bCs/>
                <w:lang w:val="hy-AM" w:eastAsia="en-US"/>
              </w:rPr>
              <w:t>Հանրային քննարկումների կազմակերպման և անցկացման կարգը սահմանելու և Հայաստանի Հանրապետության կառավարության 2010 թվականի մարտի 25-ի N 296-</w:t>
            </w:r>
            <w:r w:rsidRPr="00FC4E60">
              <w:rPr>
                <w:rFonts w:ascii="GHEA Grapalat" w:eastAsia="Calibri" w:hAnsi="GHEA Grapalat" w:cs="Calibri Light"/>
                <w:bCs/>
                <w:lang w:val="en-US" w:eastAsia="en-US"/>
              </w:rPr>
              <w:t>Ն</w:t>
            </w:r>
            <w:r w:rsidRPr="00FC4E60">
              <w:rPr>
                <w:rFonts w:ascii="GHEA Grapalat" w:eastAsia="Calibri" w:hAnsi="GHEA Grapalat" w:cs="Calibri Light"/>
                <w:bCs/>
                <w:lang w:val="hy-AM" w:eastAsia="en-US"/>
              </w:rPr>
              <w:t xml:space="preserve"> որոշումն ուժը կորցրած ճանաչելու մասին» N 1146-Ն որոշման մեջ փոփոխություն և լրացումներ կատարելու մասին»</w:t>
            </w:r>
            <w:r w:rsidRPr="00FC4E60">
              <w:rPr>
                <w:rFonts w:ascii="GHEA Grapalat" w:eastAsia="Calibri" w:hAnsi="GHEA Grapalat" w:cs="Calibri Light"/>
                <w:bCs/>
                <w:lang w:eastAsia="en-US"/>
              </w:rPr>
              <w:t xml:space="preserve"> </w:t>
            </w:r>
            <w:r w:rsidRPr="00FC4E60">
              <w:rPr>
                <w:rFonts w:ascii="GHEA Grapalat" w:eastAsia="Calibri" w:hAnsi="GHEA Grapalat" w:cs="Calibri Light"/>
                <w:bCs/>
                <w:lang w:val="en-ZW" w:eastAsia="en-US"/>
              </w:rPr>
              <w:t>ՀՀ</w:t>
            </w:r>
            <w:r w:rsidRPr="00FC4E60">
              <w:rPr>
                <w:rFonts w:ascii="GHEA Grapalat" w:eastAsia="Calibri" w:hAnsi="GHEA Grapalat" w:cs="Calibri Light"/>
                <w:bCs/>
                <w:lang w:val="hy-AM" w:eastAsia="en-US"/>
              </w:rPr>
              <w:t xml:space="preserve"> </w:t>
            </w:r>
            <w:r w:rsidRPr="00FC4E60">
              <w:rPr>
                <w:rFonts w:ascii="GHEA Grapalat" w:eastAsia="Calibri" w:hAnsi="GHEA Grapalat" w:cs="Calibri Light"/>
                <w:lang w:val="hy-AM" w:eastAsia="en-US"/>
              </w:rPr>
              <w:lastRenderedPageBreak/>
              <w:t xml:space="preserve">կառավարության որոշման </w:t>
            </w:r>
            <w:r w:rsidRPr="00FC4E60">
              <w:rPr>
                <w:rFonts w:ascii="GHEA Grapalat" w:eastAsia="Calibri" w:hAnsi="GHEA Grapalat" w:cs="Calibri Light"/>
                <w:bCs/>
                <w:lang w:val="hy-AM" w:eastAsia="en-US"/>
              </w:rPr>
              <w:t>նախագծ</w:t>
            </w:r>
            <w:r w:rsidRPr="00FC4E60">
              <w:rPr>
                <w:rFonts w:ascii="GHEA Grapalat" w:eastAsia="Calibri" w:hAnsi="GHEA Grapalat" w:cs="Calibri Light"/>
                <w:bCs/>
                <w:lang w:val="en-ZW" w:eastAsia="en-US"/>
              </w:rPr>
              <w:t>ի</w:t>
            </w:r>
            <w:r w:rsidRPr="00FC4E60">
              <w:rPr>
                <w:rFonts w:ascii="GHEA Grapalat" w:eastAsia="Calibri" w:hAnsi="GHEA Grapalat" w:cs="Calibri Light"/>
                <w:bCs/>
                <w:lang w:eastAsia="en-US"/>
              </w:rPr>
              <w:t xml:space="preserve"> </w:t>
            </w:r>
            <w:proofErr w:type="spellStart"/>
            <w:r w:rsidRPr="00FC4E60">
              <w:rPr>
                <w:rFonts w:ascii="GHEA Grapalat" w:eastAsia="Calibri" w:hAnsi="GHEA Grapalat" w:cs="Calibri Light"/>
                <w:bCs/>
                <w:lang w:val="en-ZW" w:eastAsia="en-US"/>
              </w:rPr>
              <w:t>վերաբերյալ</w:t>
            </w:r>
            <w:proofErr w:type="spellEnd"/>
            <w:r w:rsidRPr="00FC4E60">
              <w:rPr>
                <w:rFonts w:ascii="GHEA Grapalat" w:eastAsia="Calibri" w:hAnsi="GHEA Grapalat" w:cs="Calibri Light"/>
                <w:bCs/>
                <w:lang w:eastAsia="en-US"/>
              </w:rPr>
              <w:t xml:space="preserve"> </w:t>
            </w:r>
            <w:proofErr w:type="spellStart"/>
            <w:r w:rsidRPr="00FC4E60">
              <w:rPr>
                <w:rFonts w:ascii="GHEA Grapalat" w:eastAsia="Calibri" w:hAnsi="GHEA Grapalat" w:cs="Calibri Light"/>
                <w:bCs/>
                <w:lang w:val="en-ZW" w:eastAsia="en-US"/>
              </w:rPr>
              <w:t>առաջարկություններ</w:t>
            </w:r>
            <w:proofErr w:type="spellEnd"/>
            <w:r w:rsidRPr="00FC4E60">
              <w:rPr>
                <w:rFonts w:ascii="GHEA Grapalat" w:eastAsia="Calibri" w:hAnsi="GHEA Grapalat" w:cs="Calibri Light"/>
                <w:bCs/>
                <w:lang w:eastAsia="en-US"/>
              </w:rPr>
              <w:t xml:space="preserve"> </w:t>
            </w:r>
            <w:proofErr w:type="spellStart"/>
            <w:r w:rsidRPr="00FC4E60">
              <w:rPr>
                <w:rFonts w:ascii="GHEA Grapalat" w:eastAsia="Calibri" w:hAnsi="GHEA Grapalat" w:cs="Calibri Light"/>
                <w:bCs/>
                <w:lang w:val="en-ZW" w:eastAsia="en-US"/>
              </w:rPr>
              <w:t>չունենք</w:t>
            </w:r>
            <w:proofErr w:type="spellEnd"/>
            <w:r w:rsidRPr="00FC4E60">
              <w:rPr>
                <w:rFonts w:ascii="GHEA Grapalat" w:eastAsia="Calibri" w:hAnsi="GHEA Grapalat" w:cs="Calibri Light"/>
                <w:bCs/>
                <w:lang w:eastAsia="en-US"/>
              </w:rPr>
              <w:t>:</w:t>
            </w:r>
          </w:p>
        </w:tc>
        <w:tc>
          <w:tcPr>
            <w:tcW w:w="6693" w:type="dxa"/>
            <w:gridSpan w:val="2"/>
          </w:tcPr>
          <w:p w14:paraId="7AAFABCC" w14:textId="7BF6BCC2" w:rsidR="000F31AC" w:rsidRPr="00FC4E60" w:rsidRDefault="000F31AC" w:rsidP="009818E9">
            <w:pPr>
              <w:spacing w:line="360" w:lineRule="auto"/>
              <w:ind w:firstLine="720"/>
              <w:jc w:val="center"/>
              <w:rPr>
                <w:rFonts w:ascii="GHEA Grapalat" w:hAnsi="GHEA Grapalat"/>
                <w:b/>
                <w:lang w:val="hy-AM"/>
              </w:rPr>
            </w:pPr>
            <w:r w:rsidRPr="00FC4E60">
              <w:rPr>
                <w:rFonts w:ascii="GHEA Grapalat" w:hAnsi="GHEA Grapalat"/>
                <w:b/>
                <w:lang w:val="hy-AM"/>
              </w:rPr>
              <w:lastRenderedPageBreak/>
              <w:t>Ընդունվել է:</w:t>
            </w:r>
          </w:p>
        </w:tc>
      </w:tr>
      <w:tr w:rsidR="00D1086C" w:rsidRPr="00FC4E60" w14:paraId="21E90AB7" w14:textId="77777777" w:rsidTr="00186F29">
        <w:trPr>
          <w:trHeight w:val="620"/>
        </w:trPr>
        <w:tc>
          <w:tcPr>
            <w:tcW w:w="11133" w:type="dxa"/>
            <w:gridSpan w:val="2"/>
            <w:vMerge w:val="restart"/>
            <w:shd w:val="clear" w:color="auto" w:fill="D9D9D9" w:themeFill="background1" w:themeFillShade="D9"/>
          </w:tcPr>
          <w:p w14:paraId="34415A27" w14:textId="0234C1A9" w:rsidR="00D1086C" w:rsidRPr="00FC4E60" w:rsidRDefault="000D1BE1" w:rsidP="00D1086C">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lastRenderedPageBreak/>
              <w:t>7</w:t>
            </w:r>
            <w:r w:rsidR="009A26BC" w:rsidRPr="00FC4E60">
              <w:rPr>
                <w:rFonts w:ascii="GHEA Grapalat" w:hAnsi="GHEA Grapalat"/>
                <w:b/>
                <w:shd w:val="clear" w:color="auto" w:fill="D9D9D9" w:themeFill="background1" w:themeFillShade="D9"/>
                <w:lang w:val="hy-AM"/>
              </w:rPr>
              <w:t>. Բ</w:t>
            </w:r>
            <w:r w:rsidR="009A26BC" w:rsidRPr="00FC4E60">
              <w:rPr>
                <w:rFonts w:ascii="GHEA Grapalat" w:hAnsi="GHEA Grapalat"/>
                <w:b/>
                <w:shd w:val="clear" w:color="auto" w:fill="D9D9D9" w:themeFill="background1" w:themeFillShade="D9"/>
              </w:rPr>
              <w:t>արձր տեխնոլոգիական արդյունաբերության նախարարություն</w:t>
            </w:r>
          </w:p>
        </w:tc>
        <w:tc>
          <w:tcPr>
            <w:tcW w:w="2660" w:type="dxa"/>
            <w:shd w:val="clear" w:color="auto" w:fill="D9D9D9" w:themeFill="background1" w:themeFillShade="D9"/>
          </w:tcPr>
          <w:p w14:paraId="4A2C55EC" w14:textId="2E42A0E3" w:rsidR="00D1086C" w:rsidRPr="00FC4E60" w:rsidRDefault="009A26BC" w:rsidP="00186F29">
            <w:pPr>
              <w:spacing w:line="360" w:lineRule="auto"/>
              <w:jc w:val="center"/>
              <w:rPr>
                <w:rFonts w:ascii="GHEA Grapalat" w:hAnsi="GHEA Grapalat"/>
                <w:b/>
                <w:lang w:val="hy-AM"/>
              </w:rPr>
            </w:pPr>
            <w:r w:rsidRPr="00FC4E60">
              <w:rPr>
                <w:rFonts w:ascii="GHEA Grapalat" w:hAnsi="GHEA Grapalat"/>
                <w:b/>
                <w:lang w:val="hy-AM"/>
              </w:rPr>
              <w:t>01/15.2/3431-2026</w:t>
            </w:r>
          </w:p>
        </w:tc>
      </w:tr>
      <w:tr w:rsidR="00D1086C" w:rsidRPr="00FC4E60" w14:paraId="5DF098F5" w14:textId="77777777" w:rsidTr="00186F29">
        <w:trPr>
          <w:trHeight w:val="157"/>
        </w:trPr>
        <w:tc>
          <w:tcPr>
            <w:tcW w:w="11133" w:type="dxa"/>
            <w:gridSpan w:val="2"/>
            <w:vMerge/>
            <w:shd w:val="clear" w:color="auto" w:fill="D9D9D9" w:themeFill="background1" w:themeFillShade="D9"/>
          </w:tcPr>
          <w:p w14:paraId="044CC901" w14:textId="77777777" w:rsidR="00D1086C" w:rsidRPr="00FC4E60" w:rsidRDefault="00D1086C" w:rsidP="00186F29">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0C7D986" w14:textId="36FC61D8" w:rsidR="00D1086C" w:rsidRPr="00FC4E60" w:rsidRDefault="009A26BC" w:rsidP="00186F2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18.05.2026</w:t>
            </w:r>
          </w:p>
        </w:tc>
      </w:tr>
      <w:tr w:rsidR="00D1086C" w:rsidRPr="00FC4E60" w14:paraId="1FB98326" w14:textId="77777777" w:rsidTr="00F9144A">
        <w:trPr>
          <w:trHeight w:val="906"/>
        </w:trPr>
        <w:tc>
          <w:tcPr>
            <w:tcW w:w="7100" w:type="dxa"/>
          </w:tcPr>
          <w:p w14:paraId="73FDC291" w14:textId="77777777" w:rsidR="009A26BC" w:rsidRPr="00FC4E60" w:rsidRDefault="009A26BC" w:rsidP="009A26BC">
            <w:pPr>
              <w:spacing w:line="360" w:lineRule="auto"/>
              <w:ind w:firstLine="539"/>
              <w:jc w:val="both"/>
              <w:rPr>
                <w:rFonts w:ascii="GHEA Grapalat" w:eastAsia="Calibri" w:hAnsi="GHEA Grapalat" w:cs="Calibri Light"/>
                <w:lang w:val="hy-AM" w:eastAsia="en-US"/>
              </w:rPr>
            </w:pPr>
            <w:r w:rsidRPr="00FC4E60">
              <w:rPr>
                <w:rFonts w:ascii="GHEA Grapalat" w:eastAsia="Calibri" w:hAnsi="GHEA Grapalat" w:cs="Calibri Light"/>
                <w:lang w:val="hy-AM" w:eastAsia="en-US"/>
              </w:rPr>
              <w:t>Ի պատասխան 2026 թվականի մայիսի 11-ի Ձեր թիվ /30,2/24007-2026 գրության՝ Հայաստանի Հանրապետության կառավարության «Հայաստանի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որոշման նախագծի (այսուհետ՝ Նախագիծ) վերաբերյալ տեղեկացնում եմ հետևյալը.</w:t>
            </w:r>
          </w:p>
          <w:p w14:paraId="01EC9679" w14:textId="2EC7EC1C" w:rsidR="00D1086C" w:rsidRPr="00FC4E60" w:rsidRDefault="009A26BC" w:rsidP="009A26BC">
            <w:pPr>
              <w:spacing w:line="360" w:lineRule="auto"/>
              <w:ind w:firstLine="539"/>
              <w:jc w:val="both"/>
              <w:rPr>
                <w:rFonts w:ascii="GHEA Grapalat" w:eastAsia="Calibri" w:hAnsi="GHEA Grapalat" w:cs="Calibri Light"/>
                <w:lang w:val="hy-AM" w:eastAsia="en-US"/>
              </w:rPr>
            </w:pPr>
            <w:r w:rsidRPr="00FC4E60">
              <w:rPr>
                <w:rFonts w:ascii="GHEA Grapalat" w:eastAsia="Calibri" w:hAnsi="GHEA Grapalat" w:cs="Calibri Light"/>
                <w:lang w:val="hy-AM" w:eastAsia="en-US"/>
              </w:rPr>
              <w:t xml:space="preserve">1. Նկատի ունենալով «Նորմատիվ իրավական ակտերի մասին» օրենքի (այսուհետ՝ Օրենք) 12-րդ հոդվածի 5-րդ մասով սահմանված պահանջը, համաձայն որի՝ նորմատիվ </w:t>
            </w:r>
            <w:r w:rsidRPr="00FC4E60">
              <w:rPr>
                <w:rFonts w:ascii="GHEA Grapalat" w:eastAsia="Calibri" w:hAnsi="GHEA Grapalat" w:cs="Calibri Light"/>
                <w:lang w:val="hy-AM" w:eastAsia="en-US"/>
              </w:rPr>
              <w:lastRenderedPageBreak/>
              <w:t>իրավական ակտում փոփոխություններ կամ լրացումներ իրավական ակտի վերնագրում բերվում է միայն փոփոխվող իրավական ակտի` կրճատ անվանումը Օրենքի 18-րդ հոդվածի           6-րդ մասով սահմանված կարգով՝ առաջարկում եմ վերանայել Նախագծի վերնագիրը:</w:t>
            </w:r>
            <w:r w:rsidRPr="00FC4E60">
              <w:rPr>
                <w:rFonts w:ascii="Calibri" w:eastAsia="Calibri" w:hAnsi="Calibri" w:cs="Calibri"/>
                <w:lang w:val="hy-AM" w:eastAsia="en-US"/>
              </w:rPr>
              <w:t> </w:t>
            </w:r>
          </w:p>
        </w:tc>
        <w:tc>
          <w:tcPr>
            <w:tcW w:w="6693" w:type="dxa"/>
            <w:gridSpan w:val="2"/>
          </w:tcPr>
          <w:p w14:paraId="4C8433E4" w14:textId="77777777" w:rsidR="0024548E" w:rsidRPr="00FC4E60" w:rsidRDefault="0024548E" w:rsidP="0024548E">
            <w:pPr>
              <w:spacing w:line="360" w:lineRule="auto"/>
              <w:ind w:firstLine="720"/>
              <w:jc w:val="center"/>
              <w:rPr>
                <w:rFonts w:ascii="GHEA Grapalat" w:hAnsi="GHEA Grapalat"/>
                <w:b/>
                <w:lang w:val="hy-AM"/>
              </w:rPr>
            </w:pPr>
            <w:r w:rsidRPr="00FC4E60">
              <w:rPr>
                <w:rFonts w:ascii="GHEA Grapalat" w:hAnsi="GHEA Grapalat"/>
                <w:b/>
                <w:lang w:val="hy-AM"/>
              </w:rPr>
              <w:lastRenderedPageBreak/>
              <w:t>1. Ընդունվել է</w:t>
            </w:r>
          </w:p>
          <w:p w14:paraId="6C554EB6" w14:textId="06C79B8E" w:rsidR="00A25559" w:rsidRPr="00FC4E60" w:rsidRDefault="0024548E" w:rsidP="0024548E">
            <w:pPr>
              <w:spacing w:line="360" w:lineRule="auto"/>
              <w:jc w:val="both"/>
              <w:rPr>
                <w:rFonts w:ascii="GHEA Grapalat" w:hAnsi="GHEA Grapalat"/>
                <w:lang w:val="hy-AM"/>
              </w:rPr>
            </w:pPr>
            <w:r w:rsidRPr="00FC4E60">
              <w:rPr>
                <w:rFonts w:ascii="GHEA Grapalat" w:hAnsi="GHEA Grapalat"/>
                <w:lang w:val="hy-AM"/>
              </w:rPr>
              <w:t>Նախագծի վերնագրում կատարվել է համապատասխան փոփոխություն:</w:t>
            </w:r>
          </w:p>
        </w:tc>
      </w:tr>
      <w:tr w:rsidR="009C56C2" w:rsidRPr="00FC4E60" w14:paraId="2B2E4D2A" w14:textId="77777777" w:rsidTr="00F9144A">
        <w:trPr>
          <w:trHeight w:val="906"/>
        </w:trPr>
        <w:tc>
          <w:tcPr>
            <w:tcW w:w="7100" w:type="dxa"/>
          </w:tcPr>
          <w:p w14:paraId="176C7731" w14:textId="30DB3526" w:rsidR="009C56C2" w:rsidRPr="00FC4E60" w:rsidRDefault="009A26BC" w:rsidP="009A26BC">
            <w:pPr>
              <w:spacing w:line="360" w:lineRule="auto"/>
              <w:ind w:firstLine="539"/>
              <w:jc w:val="both"/>
              <w:rPr>
                <w:rFonts w:ascii="GHEA Grapalat" w:eastAsia="Calibri" w:hAnsi="GHEA Grapalat" w:cs="Calibri Light"/>
                <w:lang w:val="hy-AM" w:eastAsia="en-US"/>
              </w:rPr>
            </w:pPr>
            <w:r w:rsidRPr="00FC4E60">
              <w:rPr>
                <w:rFonts w:ascii="GHEA Grapalat" w:eastAsia="Calibri" w:hAnsi="GHEA Grapalat" w:cs="Calibri Light"/>
                <w:lang w:val="hy-AM" w:eastAsia="en-US"/>
              </w:rPr>
              <w:lastRenderedPageBreak/>
              <w:t>2. Նախագծի 1-ին կետի 3-րդ ենթակետում «գույքային իրավունքներ ունեցողների» բառերից հետո առաջարկում եմ լրացնել «բառերը» բառը՝ նկատի ունենալով Օրենքի 33-րդ հոդվածի 3-րդ մասով սահմանված պահանջը:</w:t>
            </w:r>
          </w:p>
        </w:tc>
        <w:tc>
          <w:tcPr>
            <w:tcW w:w="6693" w:type="dxa"/>
            <w:gridSpan w:val="2"/>
          </w:tcPr>
          <w:p w14:paraId="7DC073F7" w14:textId="77777777" w:rsidR="007B3E5E" w:rsidRPr="00FC4E60" w:rsidRDefault="007B3E5E" w:rsidP="007B3E5E">
            <w:pPr>
              <w:spacing w:line="360" w:lineRule="auto"/>
              <w:ind w:firstLine="720"/>
              <w:jc w:val="center"/>
              <w:rPr>
                <w:rFonts w:ascii="GHEA Grapalat" w:hAnsi="GHEA Grapalat"/>
                <w:b/>
                <w:lang w:val="hy-AM"/>
              </w:rPr>
            </w:pPr>
            <w:r w:rsidRPr="00FC4E60">
              <w:rPr>
                <w:rFonts w:ascii="GHEA Grapalat" w:hAnsi="GHEA Grapalat"/>
                <w:b/>
                <w:lang w:val="hy-AM"/>
              </w:rPr>
              <w:t>2. Ընդունվել է</w:t>
            </w:r>
          </w:p>
          <w:p w14:paraId="372540A8" w14:textId="780DEA94" w:rsidR="009C56C2" w:rsidRPr="00FC4E60" w:rsidRDefault="007B3E5E" w:rsidP="007B3E5E">
            <w:pPr>
              <w:spacing w:line="360" w:lineRule="auto"/>
              <w:jc w:val="both"/>
              <w:rPr>
                <w:rFonts w:ascii="GHEA Grapalat" w:hAnsi="GHEA Grapalat"/>
                <w:lang w:val="hy-AM"/>
              </w:rPr>
            </w:pPr>
            <w:r w:rsidRPr="00FC4E60">
              <w:rPr>
                <w:rFonts w:ascii="GHEA Grapalat" w:hAnsi="GHEA Grapalat"/>
                <w:lang w:val="hy-AM"/>
              </w:rPr>
              <w:t>Նախագծում կատարվել է համապատասխան լրացում:</w:t>
            </w:r>
          </w:p>
        </w:tc>
      </w:tr>
      <w:tr w:rsidR="00563092" w:rsidRPr="00FC4E60" w14:paraId="450DDC4A" w14:textId="77777777" w:rsidTr="009818E9">
        <w:trPr>
          <w:trHeight w:val="620"/>
        </w:trPr>
        <w:tc>
          <w:tcPr>
            <w:tcW w:w="11133" w:type="dxa"/>
            <w:gridSpan w:val="2"/>
            <w:vMerge w:val="restart"/>
            <w:shd w:val="clear" w:color="auto" w:fill="D9D9D9" w:themeFill="background1" w:themeFillShade="D9"/>
          </w:tcPr>
          <w:p w14:paraId="16BA3E68" w14:textId="730655F5" w:rsidR="00563092" w:rsidRPr="00FC4E60" w:rsidRDefault="000D1BE1" w:rsidP="009818E9">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bCs/>
                <w:shd w:val="clear" w:color="auto" w:fill="D9D9D9" w:themeFill="background1" w:themeFillShade="D9"/>
                <w:lang w:val="hy-AM"/>
              </w:rPr>
              <w:t>8</w:t>
            </w:r>
            <w:r w:rsidR="00563092" w:rsidRPr="00FC4E60">
              <w:rPr>
                <w:rFonts w:ascii="GHEA Grapalat" w:hAnsi="GHEA Grapalat"/>
                <w:b/>
                <w:bCs/>
                <w:shd w:val="clear" w:color="auto" w:fill="D9D9D9" w:themeFill="background1" w:themeFillShade="D9"/>
                <w:lang w:val="hy-AM"/>
              </w:rPr>
              <w:t xml:space="preserve">. </w:t>
            </w:r>
            <w:r w:rsidR="00563092" w:rsidRPr="00FC4E60">
              <w:rPr>
                <w:rFonts w:ascii="GHEA Grapalat" w:hAnsi="GHEA Grapalat"/>
                <w:b/>
                <w:bCs/>
                <w:shd w:val="clear" w:color="auto" w:fill="D9D9D9" w:themeFill="background1" w:themeFillShade="D9"/>
              </w:rPr>
              <w:t>Երևանի քաղաքապետարան</w:t>
            </w:r>
          </w:p>
        </w:tc>
        <w:tc>
          <w:tcPr>
            <w:tcW w:w="2660" w:type="dxa"/>
            <w:shd w:val="clear" w:color="auto" w:fill="D9D9D9" w:themeFill="background1" w:themeFillShade="D9"/>
          </w:tcPr>
          <w:p w14:paraId="01F8E8F6" w14:textId="77777777" w:rsidR="00563092" w:rsidRPr="00FC4E60" w:rsidRDefault="00563092" w:rsidP="009818E9">
            <w:pPr>
              <w:spacing w:line="360" w:lineRule="auto"/>
              <w:jc w:val="center"/>
              <w:rPr>
                <w:rFonts w:ascii="GHEA Grapalat" w:hAnsi="GHEA Grapalat"/>
                <w:b/>
                <w:lang w:val="hy-AM"/>
              </w:rPr>
            </w:pPr>
            <w:r w:rsidRPr="00FC4E60">
              <w:rPr>
                <w:rFonts w:ascii="GHEA Grapalat" w:hAnsi="GHEA Grapalat"/>
                <w:b/>
                <w:lang w:val="en-US"/>
              </w:rPr>
              <w:t xml:space="preserve">01/64785-26                                                                                                          </w:t>
            </w:r>
          </w:p>
        </w:tc>
      </w:tr>
      <w:tr w:rsidR="00563092" w:rsidRPr="00FC4E60" w14:paraId="760C1971" w14:textId="77777777" w:rsidTr="009818E9">
        <w:trPr>
          <w:trHeight w:val="157"/>
        </w:trPr>
        <w:tc>
          <w:tcPr>
            <w:tcW w:w="11133" w:type="dxa"/>
            <w:gridSpan w:val="2"/>
            <w:vMerge/>
            <w:shd w:val="clear" w:color="auto" w:fill="D9D9D9" w:themeFill="background1" w:themeFillShade="D9"/>
          </w:tcPr>
          <w:p w14:paraId="3FC8E232" w14:textId="77777777" w:rsidR="00563092" w:rsidRPr="00FC4E60" w:rsidRDefault="00563092" w:rsidP="009818E9">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189A6472" w14:textId="77777777" w:rsidR="00563092" w:rsidRPr="00FC4E60" w:rsidRDefault="00563092" w:rsidP="009818E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18.05.2026</w:t>
            </w:r>
          </w:p>
        </w:tc>
      </w:tr>
      <w:tr w:rsidR="00563092" w:rsidRPr="00FC4E60" w14:paraId="36E8F3CE" w14:textId="77777777" w:rsidTr="00F9144A">
        <w:trPr>
          <w:trHeight w:val="906"/>
        </w:trPr>
        <w:tc>
          <w:tcPr>
            <w:tcW w:w="7100" w:type="dxa"/>
          </w:tcPr>
          <w:p w14:paraId="2E8B46C6" w14:textId="77777777" w:rsidR="00D9446E" w:rsidRPr="00FC4E60" w:rsidRDefault="00D9446E" w:rsidP="00D9446E">
            <w:pPr>
              <w:spacing w:line="360" w:lineRule="auto"/>
              <w:ind w:firstLine="539"/>
              <w:jc w:val="both"/>
              <w:rPr>
                <w:rFonts w:ascii="GHEA Grapalat" w:eastAsia="Calibri" w:hAnsi="GHEA Grapalat" w:cs="Calibri Light"/>
                <w:iCs/>
                <w:lang w:val="hy-AM" w:eastAsia="en-US"/>
              </w:rPr>
            </w:pPr>
            <w:r w:rsidRPr="00FC4E60">
              <w:rPr>
                <w:rFonts w:ascii="GHEA Grapalat" w:eastAsia="Calibri" w:hAnsi="GHEA Grapalat" w:cs="Calibri Light"/>
                <w:iCs/>
                <w:lang w:val="hy-AM" w:eastAsia="en-US"/>
              </w:rPr>
              <w:t xml:space="preserve">Ի պատասխան Ձեր՝ 2026 թվականի մայիսի 11-ի թիվ /30,2/24005-2026 գրության՝ ներկայացված «Հայաստանի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w:t>
            </w:r>
            <w:r w:rsidRPr="00FC4E60">
              <w:rPr>
                <w:rFonts w:ascii="GHEA Grapalat" w:eastAsia="Calibri" w:hAnsi="GHEA Grapalat" w:cs="Calibri Light"/>
                <w:iCs/>
                <w:lang w:val="hy-AM" w:eastAsia="en-US"/>
              </w:rPr>
              <w:lastRenderedPageBreak/>
              <w:t>ճանաչելու մասին» N 1146-Ն որոշման մեջ փոփոխություն և լրացումներ կատարելու մասին» Հայաստանի Հանրապետության կառավարության որոշման նախագծի (այսուհետ՝ Նախագիծ) վերաբերյալ հայտնում ենք հետևյալը</w:t>
            </w:r>
            <w:r w:rsidRPr="00FC4E60">
              <w:rPr>
                <w:rFonts w:ascii="Cambria Math" w:eastAsia="Calibri" w:hAnsi="Cambria Math" w:cs="Cambria Math"/>
                <w:iCs/>
                <w:lang w:val="hy-AM" w:eastAsia="en-US"/>
              </w:rPr>
              <w:t>․</w:t>
            </w:r>
          </w:p>
          <w:p w14:paraId="278B09F5" w14:textId="77777777" w:rsidR="00563092" w:rsidRPr="00FC4E60" w:rsidRDefault="00D9446E" w:rsidP="00D9446E">
            <w:pPr>
              <w:spacing w:line="360" w:lineRule="auto"/>
              <w:ind w:firstLine="539"/>
              <w:jc w:val="both"/>
              <w:rPr>
                <w:rFonts w:ascii="GHEA Grapalat" w:eastAsia="Calibri" w:hAnsi="GHEA Grapalat" w:cs="Calibri Light"/>
                <w:iCs/>
                <w:lang w:val="hy-AM" w:eastAsia="en-US"/>
              </w:rPr>
            </w:pPr>
            <w:r w:rsidRPr="00FC4E60">
              <w:rPr>
                <w:rFonts w:ascii="GHEA Grapalat" w:eastAsia="Calibri" w:hAnsi="GHEA Grapalat" w:cs="Calibri Light"/>
                <w:iCs/>
                <w:lang w:val="hy-AM" w:eastAsia="en-US"/>
              </w:rPr>
              <w:t xml:space="preserve">1. Նախագծի 1-ին կետի 4-րդ ենթակետով առաջարկվում է Հայաստանի Հանրապետության կառավարության 2018 թվականի հոկտեմբերի 10-ի N 1146-Ն որոշման (այսուհետ՝ Որոշում) հավելվածի 24-րդ կետում կատարել լրացում՝ նախատեսելով, որ հանրության գերակա շահ ճանաչելու մասին Հայաստանի Հանրապետության կառավարության որոշման նախագծերի հանրային լսման մասին հայտարարությունը նաև հրապարակվում է Հայաստանի Հանրապետության հրապարակային ծանուցումների պաշտոնական ինտերնետային կայքում, սեփականության օտարման գործառույթների իրականացման համար պատասխանատու պետական մարմնի (լիազոր մարմին) և օտարվող գույքի գտնվելու վայրի տեղական ինքնակառավարման մարմինների պաշտոնական կայքերում </w:t>
            </w:r>
            <w:r w:rsidRPr="00FC4E60">
              <w:rPr>
                <w:rFonts w:ascii="GHEA Grapalat" w:eastAsia="Calibri" w:hAnsi="GHEA Grapalat" w:cs="Calibri Light"/>
                <w:iCs/>
                <w:lang w:val="hy-AM" w:eastAsia="en-US"/>
              </w:rPr>
              <w:lastRenderedPageBreak/>
              <w:t>(առկայության դեպքում), ինչպես նաև փակցվում է մարզպետարանի կամ օտարվող գույքի գտնվելու վայրի տեղական ինքնակառավարման մարմինների և վարչական շրջանի կամ բնակավայրի վարչական ղեկավարի նստավայրի հայտարարությունների ցուցատախտակի վրա:</w:t>
            </w:r>
          </w:p>
          <w:p w14:paraId="389AB33B" w14:textId="77777777" w:rsidR="004F38B1" w:rsidRPr="00FC4E60" w:rsidRDefault="004F38B1" w:rsidP="004F38B1">
            <w:pPr>
              <w:spacing w:line="360" w:lineRule="auto"/>
              <w:ind w:firstLine="539"/>
              <w:jc w:val="both"/>
              <w:rPr>
                <w:rFonts w:ascii="GHEA Grapalat" w:eastAsia="Calibri" w:hAnsi="GHEA Grapalat" w:cs="Calibri Light"/>
                <w:iCs/>
                <w:lang w:val="hy-AM" w:eastAsia="en-US"/>
              </w:rPr>
            </w:pPr>
            <w:r w:rsidRPr="00FC4E60">
              <w:rPr>
                <w:rFonts w:ascii="GHEA Grapalat" w:eastAsia="Calibri" w:hAnsi="GHEA Grapalat" w:cs="Calibri Light"/>
                <w:iCs/>
                <w:lang w:val="hy-AM" w:eastAsia="en-US"/>
              </w:rPr>
              <w:t>Նախագծի 1-ին կետի 5-րդ ենթակետով առաջարկվում է Որոշման հավելվածում լրացնել նոր 24</w:t>
            </w:r>
            <w:r w:rsidRPr="00FC4E60">
              <w:rPr>
                <w:rFonts w:ascii="GHEA Grapalat" w:eastAsia="Calibri" w:hAnsi="GHEA Grapalat" w:cs="Calibri Light" w:hint="eastAsia"/>
                <w:iCs/>
                <w:lang w:val="hy-AM" w:eastAsia="en-US"/>
              </w:rPr>
              <w:t>․</w:t>
            </w:r>
            <w:r w:rsidRPr="00FC4E60">
              <w:rPr>
                <w:rFonts w:ascii="GHEA Grapalat" w:eastAsia="Calibri" w:hAnsi="GHEA Grapalat" w:cs="Calibri Light"/>
                <w:iCs/>
                <w:lang w:val="hy-AM" w:eastAsia="en-US"/>
              </w:rPr>
              <w:t>1-ին կետ՝ նախատեսելով, որ հանրային քննարկում իրականացնող մարմինը հանրության գերակա շահ ճանաչելու մասին Հայաստանի Հանրապետության կառավարության որոշման նախագծերի հանրային լսման մասին տեղեկատվությունը նախապես ներկայացնում է համապատասխան մարմիններին՝ սույն կարգի 24-րդ կետով նախատեսված հրապարակումներն իրականացնելու համար։</w:t>
            </w:r>
          </w:p>
          <w:p w14:paraId="5D9FB36B" w14:textId="7A4884AA" w:rsidR="004F38B1" w:rsidRPr="00FC4E60" w:rsidRDefault="004F38B1" w:rsidP="004F38B1">
            <w:pPr>
              <w:spacing w:line="360" w:lineRule="auto"/>
              <w:ind w:firstLine="539"/>
              <w:jc w:val="both"/>
              <w:rPr>
                <w:rFonts w:ascii="GHEA Grapalat" w:eastAsia="Calibri" w:hAnsi="GHEA Grapalat" w:cs="Calibri Light"/>
                <w:iCs/>
                <w:lang w:val="hy-AM" w:eastAsia="en-US"/>
              </w:rPr>
            </w:pPr>
            <w:r w:rsidRPr="00FC4E60">
              <w:rPr>
                <w:rFonts w:ascii="GHEA Grapalat" w:eastAsia="Calibri" w:hAnsi="GHEA Grapalat" w:cs="Calibri Light"/>
                <w:iCs/>
                <w:lang w:val="hy-AM" w:eastAsia="en-US"/>
              </w:rPr>
              <w:t xml:space="preserve">Այս առումով, հայտնում ենք, որ Նախագծով հստակեցման կարիք ունի այն հարցը, թե հանրության գերակա շահ ճանաչելու մասին Հայաստանի Հանրապետության կառավարության որոշման նախագծերի </w:t>
            </w:r>
            <w:r w:rsidRPr="00FC4E60">
              <w:rPr>
                <w:rFonts w:ascii="GHEA Grapalat" w:eastAsia="Calibri" w:hAnsi="GHEA Grapalat" w:cs="Calibri Light"/>
                <w:iCs/>
                <w:lang w:val="hy-AM" w:eastAsia="en-US"/>
              </w:rPr>
              <w:lastRenderedPageBreak/>
              <w:t>հանրային լսման մասին հայտարարության Հայաստանի Հանրապետության հրապարակային ծանուցումների պաշտոնական ինտերնետային կայքում հրապարակումն ում կողմից է իրականացվելու՝ նկատի ունենալով այն հանգամանքը, որ հանրային քննարկումն ու հանրային լսումը իրականացվելու է պետական կառավարման համակարգի մարմնի կողմից:</w:t>
            </w:r>
          </w:p>
        </w:tc>
        <w:tc>
          <w:tcPr>
            <w:tcW w:w="6693" w:type="dxa"/>
            <w:gridSpan w:val="2"/>
          </w:tcPr>
          <w:p w14:paraId="432C02E4" w14:textId="77777777" w:rsidR="00563092" w:rsidRPr="00FC4E60" w:rsidRDefault="001068D4" w:rsidP="00F9144A">
            <w:pPr>
              <w:spacing w:line="360" w:lineRule="auto"/>
              <w:ind w:firstLine="720"/>
              <w:jc w:val="center"/>
              <w:rPr>
                <w:rFonts w:ascii="GHEA Grapalat" w:hAnsi="GHEA Grapalat"/>
                <w:b/>
                <w:lang w:val="hy-AM"/>
              </w:rPr>
            </w:pPr>
            <w:r w:rsidRPr="00FC4E60">
              <w:rPr>
                <w:rFonts w:ascii="GHEA Grapalat" w:hAnsi="GHEA Grapalat"/>
                <w:b/>
                <w:lang w:val="hy-AM"/>
              </w:rPr>
              <w:lastRenderedPageBreak/>
              <w:t>1. Չի ընդունվել</w:t>
            </w:r>
          </w:p>
          <w:p w14:paraId="52B2F835" w14:textId="0165FAAF" w:rsidR="001068D4" w:rsidRPr="00FC4E60" w:rsidRDefault="002A52F8" w:rsidP="00C84305">
            <w:pPr>
              <w:spacing w:line="360" w:lineRule="auto"/>
              <w:jc w:val="both"/>
              <w:rPr>
                <w:rFonts w:ascii="GHEA Grapalat" w:hAnsi="GHEA Grapalat"/>
                <w:lang w:val="hy-AM"/>
              </w:rPr>
            </w:pPr>
            <w:r w:rsidRPr="00FC4E60">
              <w:rPr>
                <w:rFonts w:ascii="GHEA Grapalat" w:hAnsi="GHEA Grapalat"/>
                <w:lang w:val="hy-AM"/>
              </w:rPr>
              <w:t>Կառավարության կարգով հաստատված հավելվածի 6-րդ կետի համաձայն՝ հանրային քննարկումը կազմակերպվում է նորմատիվ իրավական ակտն ընդունելու իրավասություն ունեցող մարմնի կամ Հայաստանի Հանրապետության կառավա</w:t>
            </w:r>
            <w:r w:rsidR="00C84305" w:rsidRPr="00FC4E60">
              <w:rPr>
                <w:rFonts w:ascii="GHEA Grapalat" w:hAnsi="GHEA Grapalat"/>
                <w:lang w:val="hy-AM"/>
              </w:rPr>
              <w:t>րության անդամի կողմից (</w:t>
            </w:r>
            <w:r w:rsidRPr="00FC4E60">
              <w:rPr>
                <w:rFonts w:ascii="GHEA Grapalat" w:hAnsi="GHEA Grapalat"/>
                <w:lang w:val="hy-AM"/>
              </w:rPr>
              <w:t>հանրային քննարկում իրականացնող մարմին):</w:t>
            </w:r>
            <w:r w:rsidR="00F13805" w:rsidRPr="00FC4E60">
              <w:rPr>
                <w:rFonts w:ascii="GHEA Grapalat" w:hAnsi="GHEA Grapalat"/>
                <w:lang w:val="hy-AM"/>
              </w:rPr>
              <w:t xml:space="preserve"> Հետևաբար հանրային </w:t>
            </w:r>
            <w:r w:rsidR="00F13805" w:rsidRPr="00FC4E60">
              <w:rPr>
                <w:rFonts w:ascii="GHEA Grapalat" w:hAnsi="GHEA Grapalat"/>
                <w:lang w:val="hy-AM"/>
              </w:rPr>
              <w:lastRenderedPageBreak/>
              <w:t xml:space="preserve">քննարկումը կազմակերպելու, ներառյալ՝ </w:t>
            </w:r>
            <w:r w:rsidR="00F13805" w:rsidRPr="00FC4E60">
              <w:rPr>
                <w:rFonts w:ascii="GHEA Grapalat" w:hAnsi="GHEA Grapalat"/>
                <w:iCs/>
                <w:lang w:val="hy-AM"/>
              </w:rPr>
              <w:t xml:space="preserve">հանրության գերակա շահ ճանաչելու մասին Հայաստանի Հանրապետության կառավարության որոշման նախագծերի հանրային լսման մասին հայտարարությունը Հայաստանի Հանրապետության հրապարակային ծանուցումների պաշտոնական ինտերնետային կայքում հրապարակելու պարտականությունը դրված է </w:t>
            </w:r>
            <w:r w:rsidR="00F13805" w:rsidRPr="00FC4E60">
              <w:rPr>
                <w:rFonts w:ascii="GHEA Grapalat" w:hAnsi="GHEA Grapalat"/>
                <w:lang w:val="hy-AM"/>
              </w:rPr>
              <w:t>հանրային քննարկում իրականացնող մարմնի վրա</w:t>
            </w:r>
            <w:r w:rsidR="00E7774E" w:rsidRPr="00FC4E60">
              <w:rPr>
                <w:rFonts w:ascii="GHEA Grapalat" w:hAnsi="GHEA Grapalat"/>
                <w:lang w:val="hy-AM"/>
              </w:rPr>
              <w:t>:</w:t>
            </w:r>
          </w:p>
        </w:tc>
      </w:tr>
      <w:tr w:rsidR="00D9446E" w:rsidRPr="00FC4E60" w14:paraId="79579D7F" w14:textId="77777777" w:rsidTr="00F9144A">
        <w:trPr>
          <w:trHeight w:val="906"/>
        </w:trPr>
        <w:tc>
          <w:tcPr>
            <w:tcW w:w="7100" w:type="dxa"/>
          </w:tcPr>
          <w:p w14:paraId="443F7E4A" w14:textId="7229C8B3" w:rsidR="00D9446E" w:rsidRPr="00FC4E60" w:rsidRDefault="004F38B1" w:rsidP="00D9446E">
            <w:pPr>
              <w:spacing w:line="360" w:lineRule="auto"/>
              <w:ind w:firstLine="539"/>
              <w:jc w:val="both"/>
              <w:rPr>
                <w:rFonts w:ascii="GHEA Grapalat" w:eastAsia="Calibri" w:hAnsi="GHEA Grapalat" w:cs="Calibri Light"/>
                <w:iCs/>
                <w:lang w:val="hy-AM" w:eastAsia="en-US"/>
              </w:rPr>
            </w:pPr>
            <w:r w:rsidRPr="00FC4E60">
              <w:rPr>
                <w:rFonts w:ascii="GHEA Grapalat" w:eastAsia="Calibri" w:hAnsi="GHEA Grapalat" w:cs="Calibri Light"/>
                <w:iCs/>
                <w:lang w:val="hy-AM" w:eastAsia="en-US"/>
              </w:rPr>
              <w:lastRenderedPageBreak/>
              <w:t>2</w:t>
            </w:r>
            <w:r w:rsidR="00D9446E" w:rsidRPr="00FC4E60">
              <w:rPr>
                <w:rFonts w:ascii="GHEA Grapalat" w:eastAsia="Calibri" w:hAnsi="GHEA Grapalat" w:cs="Calibri Light"/>
                <w:iCs/>
                <w:lang w:val="hy-AM" w:eastAsia="en-US"/>
              </w:rPr>
              <w:t xml:space="preserve">. Միևնուն ժամանակ, հայտնում ենք, որ այն պայմաններում, երբ Նախագծով նախատեսվում է հանրության գերակա շահ ճանաչելու մասին Հայաստանի Հանրապետության կառավարության որոշման նախագծերի հանրային լսման մասին հայտարարությունը Հայաստանի Հանրապետության հրապարակային ծանուցումների պաշտոնական ինտերնետային կայքում և սեփականության օտարման գործառույթների իրականացման համար պատասխանատու պետական մարմնի (լիազոր մարմին) և օտարվող գույքի գտնվելու վայրի տեղական ինքնակառավարման մարմինների պաշտոնական կայքերում </w:t>
            </w:r>
            <w:r w:rsidR="00D9446E" w:rsidRPr="00FC4E60">
              <w:rPr>
                <w:rFonts w:ascii="GHEA Grapalat" w:eastAsia="Calibri" w:hAnsi="GHEA Grapalat" w:cs="Calibri Light"/>
                <w:iCs/>
                <w:lang w:val="hy-AM" w:eastAsia="en-US"/>
              </w:rPr>
              <w:lastRenderedPageBreak/>
              <w:t>հրապարակելու վերաբերյալ կարգավորումներ, բացակայում է նույն հայտարարությունը մարզպետարանի կամ օտարվող գույքի գտնվելու վայրի տեղական ինքնակառավարման մարմինների և վարչական շրջանի կամ բնակավայրի վարչական ղեկավարի նստավայրի հայտարարությունների ցուցատախտակի վրա լրացուցիչ փակցնելու անհրաժեշտությունը։</w:t>
            </w:r>
          </w:p>
        </w:tc>
        <w:tc>
          <w:tcPr>
            <w:tcW w:w="6693" w:type="dxa"/>
            <w:gridSpan w:val="2"/>
          </w:tcPr>
          <w:p w14:paraId="6898FD95" w14:textId="3B334188" w:rsidR="00BC74D9" w:rsidRPr="00BC74D9" w:rsidRDefault="00BC74D9" w:rsidP="00BC74D9">
            <w:pPr>
              <w:spacing w:line="360" w:lineRule="auto"/>
              <w:ind w:firstLine="720"/>
              <w:jc w:val="center"/>
              <w:rPr>
                <w:rFonts w:ascii="GHEA Grapalat" w:hAnsi="GHEA Grapalat"/>
                <w:b/>
                <w:lang w:val="hy-AM"/>
              </w:rPr>
            </w:pPr>
            <w:r w:rsidRPr="00BC74D9">
              <w:rPr>
                <w:rFonts w:ascii="GHEA Grapalat" w:hAnsi="GHEA Grapalat"/>
                <w:b/>
                <w:lang w:val="hy-AM"/>
              </w:rPr>
              <w:lastRenderedPageBreak/>
              <w:t xml:space="preserve">2. </w:t>
            </w:r>
            <w:r>
              <w:rPr>
                <w:rFonts w:ascii="GHEA Grapalat" w:hAnsi="GHEA Grapalat"/>
                <w:b/>
                <w:lang w:val="hy-AM"/>
              </w:rPr>
              <w:t>Ը</w:t>
            </w:r>
            <w:r w:rsidRPr="00BC74D9">
              <w:rPr>
                <w:rFonts w:ascii="GHEA Grapalat" w:hAnsi="GHEA Grapalat"/>
                <w:b/>
                <w:lang w:val="hy-AM"/>
              </w:rPr>
              <w:t>նդունվել</w:t>
            </w:r>
            <w:r>
              <w:rPr>
                <w:rFonts w:ascii="GHEA Grapalat" w:hAnsi="GHEA Grapalat"/>
                <w:b/>
                <w:lang w:val="hy-AM"/>
              </w:rPr>
              <w:t xml:space="preserve"> է</w:t>
            </w:r>
          </w:p>
          <w:p w14:paraId="52DCBD51" w14:textId="2ABBAD0D" w:rsidR="009444B0" w:rsidRPr="00BC74D9" w:rsidRDefault="00BC74D9" w:rsidP="00BC74D9">
            <w:pPr>
              <w:spacing w:line="360" w:lineRule="auto"/>
              <w:jc w:val="both"/>
              <w:rPr>
                <w:rFonts w:ascii="GHEA Grapalat" w:hAnsi="GHEA Grapalat"/>
                <w:bCs/>
                <w:lang w:val="hy-AM"/>
              </w:rPr>
            </w:pPr>
            <w:bookmarkStart w:id="0" w:name="_GoBack"/>
            <w:r>
              <w:rPr>
                <w:rFonts w:ascii="GHEA Grapalat" w:hAnsi="GHEA Grapalat"/>
                <w:bCs/>
                <w:lang w:val="hy-AM"/>
              </w:rPr>
              <w:t>Նախագծում կատարվել է համապատասխան փոփոխություն:</w:t>
            </w:r>
            <w:bookmarkEnd w:id="0"/>
          </w:p>
        </w:tc>
      </w:tr>
      <w:tr w:rsidR="00D9446E" w:rsidRPr="00FC4E60" w14:paraId="46916B2B" w14:textId="77777777" w:rsidTr="00F9144A">
        <w:trPr>
          <w:trHeight w:val="906"/>
        </w:trPr>
        <w:tc>
          <w:tcPr>
            <w:tcW w:w="7100" w:type="dxa"/>
          </w:tcPr>
          <w:p w14:paraId="1B6CEC6C" w14:textId="2B7E5DBA" w:rsidR="00D9446E" w:rsidRPr="00FC4E60" w:rsidRDefault="004F38B1" w:rsidP="008F05CC">
            <w:pPr>
              <w:spacing w:line="360" w:lineRule="auto"/>
              <w:ind w:firstLine="539"/>
              <w:jc w:val="both"/>
              <w:rPr>
                <w:rFonts w:ascii="GHEA Grapalat" w:eastAsia="Calibri" w:hAnsi="GHEA Grapalat" w:cs="Calibri Light"/>
                <w:iCs/>
                <w:lang w:val="hy-AM" w:eastAsia="en-US"/>
              </w:rPr>
            </w:pPr>
            <w:r w:rsidRPr="00FC4E60">
              <w:rPr>
                <w:rFonts w:ascii="GHEA Grapalat" w:eastAsia="Calibri" w:hAnsi="GHEA Grapalat" w:cs="Calibri Light"/>
                <w:iCs/>
                <w:lang w:val="hy-AM" w:eastAsia="en-US"/>
              </w:rPr>
              <w:lastRenderedPageBreak/>
              <w:t>3</w:t>
            </w:r>
            <w:r w:rsidR="00D9446E" w:rsidRPr="00FC4E60">
              <w:rPr>
                <w:rFonts w:ascii="GHEA Grapalat" w:eastAsia="Calibri" w:hAnsi="GHEA Grapalat" w:cs="Calibri Light"/>
                <w:iCs/>
                <w:lang w:val="hy-AM" w:eastAsia="en-US"/>
              </w:rPr>
              <w:t>. Բացի այդ, Նախագծում առաջարկում ենք նախատեսել կարգավորումներ նաև հանրային լսումներին տեղական ինքնակառավարման մարմինների՝ որպես շահագիրգիռ անձանց,  մասնակցության վերաբերյալ:</w:t>
            </w:r>
          </w:p>
        </w:tc>
        <w:tc>
          <w:tcPr>
            <w:tcW w:w="6693" w:type="dxa"/>
            <w:gridSpan w:val="2"/>
          </w:tcPr>
          <w:p w14:paraId="086E65C4" w14:textId="77777777" w:rsidR="00D9446E" w:rsidRPr="00FC4E60" w:rsidRDefault="00F85145" w:rsidP="00F9144A">
            <w:pPr>
              <w:spacing w:line="360" w:lineRule="auto"/>
              <w:ind w:firstLine="720"/>
              <w:jc w:val="center"/>
              <w:rPr>
                <w:rFonts w:ascii="GHEA Grapalat" w:hAnsi="GHEA Grapalat"/>
                <w:b/>
                <w:lang w:val="hy-AM"/>
              </w:rPr>
            </w:pPr>
            <w:r w:rsidRPr="00FC4E60">
              <w:rPr>
                <w:rFonts w:ascii="GHEA Grapalat" w:hAnsi="GHEA Grapalat"/>
                <w:b/>
                <w:lang w:val="hy-AM"/>
              </w:rPr>
              <w:t>3.</w:t>
            </w:r>
            <w:r w:rsidR="00AC334E" w:rsidRPr="00FC4E60">
              <w:rPr>
                <w:rFonts w:ascii="GHEA Grapalat" w:hAnsi="GHEA Grapalat"/>
                <w:b/>
                <w:lang w:val="hy-AM"/>
              </w:rPr>
              <w:t xml:space="preserve"> Չի ընդունվել</w:t>
            </w:r>
          </w:p>
          <w:p w14:paraId="3CB6A980" w14:textId="56FB35CA" w:rsidR="00AC334E" w:rsidRPr="00FC4E60" w:rsidRDefault="00AC334E" w:rsidP="00AC334E">
            <w:pPr>
              <w:spacing w:line="360" w:lineRule="auto"/>
              <w:jc w:val="both"/>
              <w:rPr>
                <w:rFonts w:ascii="GHEA Grapalat" w:hAnsi="GHEA Grapalat"/>
                <w:lang w:val="hy-AM"/>
              </w:rPr>
            </w:pPr>
            <w:r w:rsidRPr="00FC4E60">
              <w:rPr>
                <w:rFonts w:ascii="GHEA Grapalat" w:hAnsi="GHEA Grapalat"/>
                <w:lang w:val="hy-AM"/>
              </w:rPr>
              <w:t>«Շահագրգիռ անձ»</w:t>
            </w:r>
            <w:r w:rsidR="004F602E" w:rsidRPr="00FC4E60">
              <w:rPr>
                <w:rFonts w:ascii="GHEA Grapalat" w:hAnsi="GHEA Grapalat"/>
                <w:lang w:val="hy-AM"/>
              </w:rPr>
              <w:t xml:space="preserve"> եզրույթը </w:t>
            </w:r>
            <w:r w:rsidRPr="00FC4E60">
              <w:rPr>
                <w:rFonts w:ascii="GHEA Grapalat" w:hAnsi="GHEA Grapalat"/>
                <w:lang w:val="hy-AM"/>
              </w:rPr>
              <w:t xml:space="preserve">ներառում է </w:t>
            </w:r>
            <w:r w:rsidR="00CD7D70" w:rsidRPr="00FC4E60">
              <w:rPr>
                <w:rFonts w:ascii="GHEA Grapalat" w:hAnsi="GHEA Grapalat"/>
                <w:lang w:val="hy-AM"/>
              </w:rPr>
              <w:t xml:space="preserve">կոնկրետ </w:t>
            </w:r>
            <w:r w:rsidR="004F602E" w:rsidRPr="00FC4E60">
              <w:rPr>
                <w:rFonts w:ascii="GHEA Grapalat" w:hAnsi="GHEA Grapalat"/>
                <w:lang w:val="hy-AM"/>
              </w:rPr>
              <w:t>հարցով</w:t>
            </w:r>
            <w:r w:rsidR="00CD7D70" w:rsidRPr="00FC4E60">
              <w:rPr>
                <w:rFonts w:ascii="GHEA Grapalat" w:hAnsi="GHEA Grapalat"/>
                <w:lang w:val="hy-AM"/>
              </w:rPr>
              <w:t xml:space="preserve"> հետաքրքրվածություն կամ </w:t>
            </w:r>
            <w:r w:rsidR="004F602E" w:rsidRPr="00FC4E60">
              <w:rPr>
                <w:rFonts w:ascii="GHEA Grapalat" w:hAnsi="GHEA Grapalat"/>
                <w:lang w:val="hy-AM"/>
              </w:rPr>
              <w:t xml:space="preserve">ուղղակի ներգրավվածություն ունեցող անձանց շրջանակը, որոնց կարող է առնչվել համապատասխան լսումների ընթացքում քննարկման ենթակա հարցը: Ուստի, </w:t>
            </w:r>
            <w:r w:rsidR="004F602E" w:rsidRPr="00FC4E60">
              <w:rPr>
                <w:rFonts w:ascii="GHEA Grapalat" w:hAnsi="GHEA Grapalat"/>
                <w:iCs/>
                <w:lang w:val="hy-AM"/>
              </w:rPr>
              <w:t>տեղական ինքնակառավարման մարմինները Կարգի իմաստով արդեն իսկ կարող են հանդես գալ որպես շահագիրգիռ անձինք և կարող են մասնակցե</w:t>
            </w:r>
            <w:r w:rsidR="008109A6" w:rsidRPr="00FC4E60">
              <w:rPr>
                <w:rFonts w:ascii="GHEA Grapalat" w:hAnsi="GHEA Grapalat"/>
                <w:iCs/>
                <w:lang w:val="hy-AM"/>
              </w:rPr>
              <w:t>լ հանրային լսումներին</w:t>
            </w:r>
            <w:r w:rsidRPr="00FC4E60">
              <w:rPr>
                <w:rFonts w:ascii="GHEA Grapalat" w:hAnsi="GHEA Grapalat"/>
                <w:lang w:val="hy-AM"/>
              </w:rPr>
              <w:t xml:space="preserve">, իսկ հանրության գերակա շահ ճանաչելու մասին Հայաստանի Հանրապետության Կառավարության որոշումների </w:t>
            </w:r>
            <w:r w:rsidRPr="00FC4E60">
              <w:rPr>
                <w:rFonts w:ascii="GHEA Grapalat" w:hAnsi="GHEA Grapalat"/>
                <w:lang w:val="hy-AM"/>
              </w:rPr>
              <w:lastRenderedPageBreak/>
              <w:t>նախագծերի դեպքում մասնագիտացված և շահագրգիռ անձանց</w:t>
            </w:r>
            <w:r w:rsidR="008109A6" w:rsidRPr="00FC4E60">
              <w:rPr>
                <w:rFonts w:ascii="GHEA Grapalat" w:hAnsi="GHEA Grapalat"/>
                <w:lang w:val="hy-AM"/>
              </w:rPr>
              <w:t>ից զատ հստակեցվել է մասնակիցների ցուցակը:</w:t>
            </w:r>
          </w:p>
        </w:tc>
      </w:tr>
      <w:tr w:rsidR="008F05CC" w:rsidRPr="00FC4E60" w14:paraId="32D7B08E" w14:textId="77777777" w:rsidTr="00F9144A">
        <w:trPr>
          <w:trHeight w:val="906"/>
        </w:trPr>
        <w:tc>
          <w:tcPr>
            <w:tcW w:w="7100" w:type="dxa"/>
          </w:tcPr>
          <w:p w14:paraId="2C0BCA10" w14:textId="0C7E817B" w:rsidR="008F05CC" w:rsidRPr="00FC4E60" w:rsidRDefault="004F38B1" w:rsidP="00D9446E">
            <w:pPr>
              <w:spacing w:line="360" w:lineRule="auto"/>
              <w:ind w:firstLine="539"/>
              <w:jc w:val="both"/>
              <w:rPr>
                <w:rFonts w:ascii="GHEA Grapalat" w:eastAsia="Calibri" w:hAnsi="GHEA Grapalat" w:cs="Calibri Light"/>
                <w:iCs/>
                <w:lang w:val="hy-AM" w:eastAsia="en-US"/>
              </w:rPr>
            </w:pPr>
            <w:r w:rsidRPr="00FC4E60">
              <w:rPr>
                <w:rFonts w:ascii="GHEA Grapalat" w:eastAsia="Calibri" w:hAnsi="GHEA Grapalat" w:cs="Calibri Light"/>
                <w:iCs/>
                <w:lang w:val="hy-AM" w:eastAsia="en-US"/>
              </w:rPr>
              <w:lastRenderedPageBreak/>
              <w:t>4</w:t>
            </w:r>
            <w:r w:rsidR="008F05CC" w:rsidRPr="00FC4E60">
              <w:rPr>
                <w:rFonts w:ascii="GHEA Grapalat" w:eastAsia="Calibri" w:hAnsi="GHEA Grapalat" w:cs="Calibri Light"/>
                <w:iCs/>
                <w:lang w:val="hy-AM" w:eastAsia="en-US"/>
              </w:rPr>
              <w:t>. Միաժամանակ, առաջարկում ենք Նախագծում նախատեսել հանրության գերակա շահ ճանաչելու մասին Հայաստանի Հանրապետության կառավարության որոշման նախագծերի հանրային լսումների պարտադիր տեսաձայնագրման վերաբերյալ կարգավորումներ։</w:t>
            </w:r>
          </w:p>
        </w:tc>
        <w:tc>
          <w:tcPr>
            <w:tcW w:w="6693" w:type="dxa"/>
            <w:gridSpan w:val="2"/>
          </w:tcPr>
          <w:p w14:paraId="7D31D34A" w14:textId="77777777" w:rsidR="008F05CC" w:rsidRPr="00FC4E60" w:rsidRDefault="00F85145" w:rsidP="00F9144A">
            <w:pPr>
              <w:spacing w:line="360" w:lineRule="auto"/>
              <w:ind w:firstLine="720"/>
              <w:jc w:val="center"/>
              <w:rPr>
                <w:rFonts w:ascii="GHEA Grapalat" w:hAnsi="GHEA Grapalat"/>
                <w:b/>
                <w:lang w:val="hy-AM"/>
              </w:rPr>
            </w:pPr>
            <w:r w:rsidRPr="00FC4E60">
              <w:rPr>
                <w:rFonts w:ascii="GHEA Grapalat" w:hAnsi="GHEA Grapalat"/>
                <w:b/>
                <w:lang w:val="hy-AM"/>
              </w:rPr>
              <w:t>4.</w:t>
            </w:r>
            <w:r w:rsidR="009A5B9D" w:rsidRPr="00FC4E60">
              <w:rPr>
                <w:rFonts w:ascii="GHEA Grapalat" w:hAnsi="GHEA Grapalat"/>
                <w:b/>
                <w:lang w:val="hy-AM"/>
              </w:rPr>
              <w:t xml:space="preserve"> Չի ընդունվել</w:t>
            </w:r>
          </w:p>
          <w:p w14:paraId="5B53A46C" w14:textId="49C9DF2D" w:rsidR="009A5B9D" w:rsidRPr="00FC4E60" w:rsidRDefault="009A5B9D" w:rsidP="009A5B9D">
            <w:pPr>
              <w:spacing w:line="360" w:lineRule="auto"/>
              <w:jc w:val="both"/>
              <w:rPr>
                <w:rFonts w:ascii="GHEA Grapalat" w:hAnsi="GHEA Grapalat"/>
                <w:lang w:val="hy-AM"/>
              </w:rPr>
            </w:pPr>
            <w:r w:rsidRPr="00FC4E60">
              <w:rPr>
                <w:rFonts w:ascii="GHEA Grapalat" w:hAnsi="GHEA Grapalat"/>
                <w:lang w:val="hy-AM"/>
              </w:rPr>
              <w:t>Կառավարության կարգով հաստատված հավելվածի 25-րդ կետից հետևում է, որ հանրային լսումների դեպքում քննարկումների քարտուղարը պետք է կազմի</w:t>
            </w:r>
            <w:r w:rsidR="000148A0" w:rsidRPr="00FC4E60">
              <w:rPr>
                <w:rFonts w:ascii="GHEA Grapalat" w:hAnsi="GHEA Grapalat"/>
                <w:lang w:val="hy-AM"/>
              </w:rPr>
              <w:t xml:space="preserve"> նաև</w:t>
            </w:r>
            <w:r w:rsidRPr="00FC4E60">
              <w:rPr>
                <w:rFonts w:ascii="GHEA Grapalat" w:hAnsi="GHEA Grapalat"/>
                <w:lang w:val="hy-AM"/>
              </w:rPr>
              <w:t xml:space="preserve"> քննարկումների վերաբերյալ գրավոր արձանագրություն,</w:t>
            </w:r>
            <w:r w:rsidR="009925AA" w:rsidRPr="00FC4E60">
              <w:rPr>
                <w:rFonts w:ascii="GHEA Grapalat" w:hAnsi="GHEA Grapalat"/>
                <w:lang w:val="hy-AM"/>
              </w:rPr>
              <w:t xml:space="preserve"> որում պետք է ամրագրված լինեն քննարկումներն իրականացնող մարմնի անվանումը, քննարկումների ամսաթիվը, թեման, քննարկումների մասնակիցների առաջարկությունները:</w:t>
            </w:r>
            <w:r w:rsidR="009925AA" w:rsidRPr="00FC4E60">
              <w:rPr>
                <w:rFonts w:ascii="Calibri" w:hAnsi="Calibri" w:cs="Calibri"/>
                <w:lang w:val="hy-AM"/>
              </w:rPr>
              <w:t> </w:t>
            </w:r>
            <w:r w:rsidR="009925AA" w:rsidRPr="00FC4E60">
              <w:rPr>
                <w:rFonts w:ascii="GHEA Grapalat" w:hAnsi="GHEA Grapalat"/>
                <w:lang w:val="hy-AM"/>
              </w:rPr>
              <w:t xml:space="preserve"> Այսինքն՝ կարգն արդեն իսկ նախատեսում է հանրային լսումների գործընթացը արձանագրելու </w:t>
            </w:r>
            <w:r w:rsidR="00A51F30" w:rsidRPr="00FC4E60">
              <w:rPr>
                <w:rFonts w:ascii="GHEA Grapalat" w:hAnsi="GHEA Grapalat"/>
                <w:lang w:val="hy-AM"/>
              </w:rPr>
              <w:t xml:space="preserve">և ներկայացված առաջարկությունները և դիրքորոշումները ճշգրտությամբ ներառելու կարգավորում: Ընդ որում, </w:t>
            </w:r>
            <w:r w:rsidR="009C673D" w:rsidRPr="00FC4E60">
              <w:rPr>
                <w:rFonts w:ascii="GHEA Grapalat" w:hAnsi="GHEA Grapalat"/>
                <w:iCs/>
                <w:lang w:val="hy-AM"/>
              </w:rPr>
              <w:t xml:space="preserve">հանրության գերակա շահ ճանաչելու մասին Հայաստանի Հանրապետության կառավարության որոշման նախագծերի հանրային լսումների դեպքում ամփոփաթերթում պետք է ներառվեն ոչ միայն գրավոր, այլ </w:t>
            </w:r>
            <w:r w:rsidR="009C673D" w:rsidRPr="00FC4E60">
              <w:rPr>
                <w:rFonts w:ascii="GHEA Grapalat" w:hAnsi="GHEA Grapalat"/>
                <w:iCs/>
                <w:lang w:val="hy-AM"/>
              </w:rPr>
              <w:lastRenderedPageBreak/>
              <w:t xml:space="preserve">նաև բանավոր ներկայացված առաջարկությունները, ուստի այս մասով ևս </w:t>
            </w:r>
            <w:r w:rsidR="00162192" w:rsidRPr="00FC4E60">
              <w:rPr>
                <w:rFonts w:ascii="GHEA Grapalat" w:hAnsi="GHEA Grapalat"/>
                <w:iCs/>
                <w:lang w:val="hy-AM"/>
              </w:rPr>
              <w:t>ապահովվում է գործընթացի ամբողջականությունը:</w:t>
            </w:r>
          </w:p>
        </w:tc>
      </w:tr>
      <w:tr w:rsidR="002569CD" w:rsidRPr="00FC4E60" w14:paraId="56B2F83B" w14:textId="77777777" w:rsidTr="00EC4B49">
        <w:trPr>
          <w:trHeight w:val="620"/>
        </w:trPr>
        <w:tc>
          <w:tcPr>
            <w:tcW w:w="11133" w:type="dxa"/>
            <w:gridSpan w:val="2"/>
            <w:vMerge w:val="restart"/>
            <w:shd w:val="clear" w:color="auto" w:fill="D9D9D9" w:themeFill="background1" w:themeFillShade="D9"/>
          </w:tcPr>
          <w:p w14:paraId="0DE433A0" w14:textId="0AE884D8" w:rsidR="002569CD" w:rsidRPr="00FC4E60" w:rsidRDefault="000D1BE1" w:rsidP="002569CD">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lastRenderedPageBreak/>
              <w:t>9</w:t>
            </w:r>
            <w:r w:rsidR="009A26BC" w:rsidRPr="00FC4E60">
              <w:rPr>
                <w:rFonts w:ascii="GHEA Grapalat" w:hAnsi="GHEA Grapalat"/>
                <w:b/>
                <w:shd w:val="clear" w:color="auto" w:fill="D9D9D9" w:themeFill="background1" w:themeFillShade="D9"/>
                <w:lang w:val="hy-AM"/>
              </w:rPr>
              <w:t xml:space="preserve">. </w:t>
            </w:r>
            <w:r w:rsidR="009A26BC" w:rsidRPr="00FC4E60">
              <w:rPr>
                <w:rFonts w:ascii="GHEA Grapalat" w:hAnsi="GHEA Grapalat"/>
                <w:b/>
                <w:shd w:val="clear" w:color="auto" w:fill="D9D9D9" w:themeFill="background1" w:themeFillShade="D9"/>
              </w:rPr>
              <w:t>Էկոնոմիկայի նախարարություն</w:t>
            </w:r>
          </w:p>
        </w:tc>
        <w:tc>
          <w:tcPr>
            <w:tcW w:w="2660" w:type="dxa"/>
            <w:shd w:val="clear" w:color="auto" w:fill="D9D9D9" w:themeFill="background1" w:themeFillShade="D9"/>
          </w:tcPr>
          <w:p w14:paraId="069D2C23" w14:textId="46136969" w:rsidR="002569CD" w:rsidRPr="00FC4E60" w:rsidRDefault="00663E4B" w:rsidP="00FA6B6C">
            <w:pPr>
              <w:spacing w:line="360" w:lineRule="auto"/>
              <w:jc w:val="center"/>
              <w:rPr>
                <w:rFonts w:ascii="GHEA Grapalat" w:hAnsi="GHEA Grapalat"/>
                <w:b/>
                <w:lang w:val="hy-AM"/>
              </w:rPr>
            </w:pPr>
            <w:r w:rsidRPr="00FC4E60">
              <w:rPr>
                <w:rFonts w:ascii="GHEA Grapalat" w:hAnsi="GHEA Grapalat"/>
                <w:b/>
                <w:lang w:val="hy-AM"/>
              </w:rPr>
              <w:t>09.14/12631-2026</w:t>
            </w:r>
          </w:p>
        </w:tc>
      </w:tr>
      <w:tr w:rsidR="002569CD" w:rsidRPr="00FC4E60" w14:paraId="2A1725BB" w14:textId="77777777" w:rsidTr="00EC4B49">
        <w:trPr>
          <w:trHeight w:val="157"/>
        </w:trPr>
        <w:tc>
          <w:tcPr>
            <w:tcW w:w="11133" w:type="dxa"/>
            <w:gridSpan w:val="2"/>
            <w:vMerge/>
            <w:shd w:val="clear" w:color="auto" w:fill="D9D9D9" w:themeFill="background1" w:themeFillShade="D9"/>
          </w:tcPr>
          <w:p w14:paraId="2AE9CE25" w14:textId="77777777" w:rsidR="002569CD" w:rsidRPr="00FC4E60"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6962BB1" w14:textId="3D0BACDB" w:rsidR="002569CD" w:rsidRPr="00FC4E60" w:rsidRDefault="00663E4B" w:rsidP="002569CD">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20.05.2026</w:t>
            </w:r>
          </w:p>
        </w:tc>
      </w:tr>
      <w:tr w:rsidR="002569CD" w:rsidRPr="00FC4E60" w14:paraId="3D25AFBA" w14:textId="77777777" w:rsidTr="00EC4B49">
        <w:trPr>
          <w:trHeight w:val="906"/>
        </w:trPr>
        <w:tc>
          <w:tcPr>
            <w:tcW w:w="7100" w:type="dxa"/>
          </w:tcPr>
          <w:p w14:paraId="550F3725" w14:textId="6C3A7B6F" w:rsidR="002569CD" w:rsidRPr="00FC4E60" w:rsidRDefault="00663E4B" w:rsidP="00663E4B">
            <w:pPr>
              <w:tabs>
                <w:tab w:val="left" w:pos="0"/>
              </w:tabs>
              <w:spacing w:line="360" w:lineRule="auto"/>
              <w:ind w:firstLine="705"/>
              <w:contextualSpacing/>
              <w:jc w:val="both"/>
              <w:rPr>
                <w:rFonts w:ascii="GHEA Grapalat" w:hAnsi="GHEA Grapalat"/>
                <w:bCs/>
                <w:shd w:val="clear" w:color="auto" w:fill="FFFFFF"/>
                <w:lang w:val="hy-AM"/>
              </w:rPr>
            </w:pPr>
            <w:r w:rsidRPr="00FC4E60">
              <w:rPr>
                <w:rFonts w:ascii="GHEA Grapalat" w:hAnsi="GHEA Grapalat"/>
                <w:bCs/>
                <w:shd w:val="clear" w:color="auto" w:fill="FFFFFF"/>
                <w:lang w:val="hy-AM"/>
              </w:rPr>
              <w:t>Ի պատասխան Ձեր սույն թվականի մայիսի 11-ի N /30,2/24007-2026 գրության՝ ««Հայաստանի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Կառավարության որոշման նախագծի վերաբերյալ հայտնում ենք, որ ՀՀ էկոնոմիկայի նախարարությունն առաջարկություններ և դիտողություններ չունի։</w:t>
            </w:r>
          </w:p>
        </w:tc>
        <w:tc>
          <w:tcPr>
            <w:tcW w:w="6693" w:type="dxa"/>
            <w:gridSpan w:val="2"/>
          </w:tcPr>
          <w:p w14:paraId="43C379D5" w14:textId="5185652E" w:rsidR="002569CD" w:rsidRPr="00FC4E60" w:rsidRDefault="0024548E" w:rsidP="002569CD">
            <w:pPr>
              <w:spacing w:line="360" w:lineRule="auto"/>
              <w:ind w:firstLine="720"/>
              <w:jc w:val="center"/>
              <w:rPr>
                <w:rFonts w:ascii="GHEA Grapalat" w:hAnsi="GHEA Grapalat"/>
                <w:b/>
                <w:lang w:val="hy-AM"/>
              </w:rPr>
            </w:pPr>
            <w:r w:rsidRPr="00FC4E60">
              <w:rPr>
                <w:rFonts w:ascii="GHEA Grapalat" w:hAnsi="GHEA Grapalat"/>
                <w:b/>
                <w:lang w:val="hy-AM"/>
              </w:rPr>
              <w:t>Ընդունվել է:</w:t>
            </w:r>
          </w:p>
        </w:tc>
      </w:tr>
      <w:tr w:rsidR="002569CD" w:rsidRPr="00FC4E60" w14:paraId="4FD1C24E" w14:textId="77777777" w:rsidTr="00EC4B49">
        <w:trPr>
          <w:trHeight w:val="620"/>
        </w:trPr>
        <w:tc>
          <w:tcPr>
            <w:tcW w:w="11133" w:type="dxa"/>
            <w:gridSpan w:val="2"/>
            <w:vMerge w:val="restart"/>
            <w:shd w:val="clear" w:color="auto" w:fill="D9D9D9" w:themeFill="background1" w:themeFillShade="D9"/>
          </w:tcPr>
          <w:p w14:paraId="69D35A1E" w14:textId="698EC989" w:rsidR="002569CD" w:rsidRPr="00FC4E60" w:rsidRDefault="000D1BE1" w:rsidP="007A0D4D">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10</w:t>
            </w:r>
            <w:r w:rsidR="00663E4B" w:rsidRPr="00FC4E60">
              <w:rPr>
                <w:rFonts w:ascii="GHEA Grapalat" w:hAnsi="GHEA Grapalat"/>
                <w:b/>
                <w:shd w:val="clear" w:color="auto" w:fill="D9D9D9" w:themeFill="background1" w:themeFillShade="D9"/>
                <w:lang w:val="hy-AM"/>
              </w:rPr>
              <w:t>. Ա</w:t>
            </w:r>
            <w:r w:rsidR="00663E4B" w:rsidRPr="00FC4E60">
              <w:rPr>
                <w:rFonts w:ascii="GHEA Grapalat" w:hAnsi="GHEA Grapalat"/>
                <w:b/>
                <w:shd w:val="clear" w:color="auto" w:fill="D9D9D9" w:themeFill="background1" w:themeFillShade="D9"/>
              </w:rPr>
              <w:t>շխատանքի և սոցիալական հարցերի նախարարություն</w:t>
            </w:r>
          </w:p>
        </w:tc>
        <w:tc>
          <w:tcPr>
            <w:tcW w:w="2660" w:type="dxa"/>
            <w:shd w:val="clear" w:color="auto" w:fill="D9D9D9" w:themeFill="background1" w:themeFillShade="D9"/>
          </w:tcPr>
          <w:p w14:paraId="6C353226" w14:textId="185D57C9" w:rsidR="002569CD" w:rsidRPr="00FC4E60" w:rsidRDefault="00663E4B" w:rsidP="002569CD">
            <w:pPr>
              <w:spacing w:line="360" w:lineRule="auto"/>
              <w:jc w:val="center"/>
              <w:rPr>
                <w:rFonts w:ascii="GHEA Grapalat" w:hAnsi="GHEA Grapalat"/>
                <w:b/>
                <w:lang w:val="hy-AM"/>
              </w:rPr>
            </w:pPr>
            <w:r w:rsidRPr="00FC4E60">
              <w:rPr>
                <w:rFonts w:ascii="GHEA Grapalat" w:hAnsi="GHEA Grapalat"/>
                <w:b/>
              </w:rPr>
              <w:t>Մ/41421-2026</w:t>
            </w:r>
          </w:p>
        </w:tc>
      </w:tr>
      <w:tr w:rsidR="002569CD" w:rsidRPr="00FC4E60" w14:paraId="5B8EA217" w14:textId="77777777" w:rsidTr="00EC4B49">
        <w:trPr>
          <w:trHeight w:val="157"/>
        </w:trPr>
        <w:tc>
          <w:tcPr>
            <w:tcW w:w="11133" w:type="dxa"/>
            <w:gridSpan w:val="2"/>
            <w:vMerge/>
            <w:shd w:val="clear" w:color="auto" w:fill="D9D9D9" w:themeFill="background1" w:themeFillShade="D9"/>
          </w:tcPr>
          <w:p w14:paraId="3D1816C2" w14:textId="77777777" w:rsidR="002569CD" w:rsidRPr="00FC4E60"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02DE3F2" w14:textId="5EECF0CC" w:rsidR="002569CD" w:rsidRPr="00FC4E60" w:rsidRDefault="00663E4B" w:rsidP="002569CD">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22.05.2026</w:t>
            </w:r>
          </w:p>
        </w:tc>
      </w:tr>
      <w:tr w:rsidR="002569CD" w:rsidRPr="00FC4E60" w14:paraId="764FAF76" w14:textId="77777777" w:rsidTr="00EC4B49">
        <w:trPr>
          <w:trHeight w:val="906"/>
        </w:trPr>
        <w:tc>
          <w:tcPr>
            <w:tcW w:w="7100" w:type="dxa"/>
          </w:tcPr>
          <w:p w14:paraId="09ED2AC5" w14:textId="16958539" w:rsidR="002569CD" w:rsidRPr="00FC4E60" w:rsidRDefault="00663E4B" w:rsidP="00663E4B">
            <w:pPr>
              <w:tabs>
                <w:tab w:val="left" w:pos="1134"/>
              </w:tabs>
              <w:spacing w:line="360" w:lineRule="auto"/>
              <w:ind w:firstLine="705"/>
              <w:jc w:val="both"/>
              <w:rPr>
                <w:rFonts w:ascii="GHEA Grapalat" w:hAnsi="GHEA Grapalat"/>
                <w:iCs/>
                <w:noProof/>
              </w:rPr>
            </w:pPr>
            <w:r w:rsidRPr="00FC4E60">
              <w:rPr>
                <w:rFonts w:ascii="GHEA Grapalat" w:hAnsi="GHEA Grapalat"/>
                <w:iCs/>
                <w:noProof/>
                <w:lang w:val="hy-AM"/>
              </w:rPr>
              <w:lastRenderedPageBreak/>
              <w:t>«</w:t>
            </w:r>
            <w:r w:rsidRPr="00FC4E60">
              <w:rPr>
                <w:rFonts w:ascii="GHEA Grapalat" w:hAnsi="GHEA Grapalat"/>
                <w:bCs/>
                <w:iCs/>
                <w:noProof/>
                <w:lang w:val="hy-AM"/>
              </w:rPr>
              <w:t>Հայաստանի Հանրապետության կառավարության 2018 թվականի հոկտեմբերի 10-ի</w:t>
            </w:r>
            <w:r w:rsidRPr="00FC4E60">
              <w:rPr>
                <w:rFonts w:ascii="GHEA Grapalat" w:hAnsi="GHEA Grapalat"/>
                <w:bCs/>
                <w:iCs/>
                <w:noProof/>
              </w:rPr>
              <w:t xml:space="preserve"> </w:t>
            </w:r>
            <w:r w:rsidRPr="00FC4E60">
              <w:rPr>
                <w:rFonts w:ascii="GHEA Grapalat" w:hAnsi="GHEA Grapalat"/>
                <w:bCs/>
                <w:iCs/>
                <w:noProof/>
                <w:lang w:val="hy-AM"/>
              </w:rPr>
              <w:t>N 1146-</w:t>
            </w:r>
            <w:r w:rsidRPr="00FC4E60">
              <w:rPr>
                <w:rFonts w:ascii="GHEA Grapalat" w:hAnsi="GHEA Grapalat"/>
                <w:bCs/>
                <w:iCs/>
                <w:noProof/>
                <w:lang w:val="en-US"/>
              </w:rPr>
              <w:t>Ն</w:t>
            </w:r>
            <w:r w:rsidRPr="00FC4E60">
              <w:rPr>
                <w:rFonts w:ascii="GHEA Grapalat" w:hAnsi="GHEA Grapalat"/>
                <w:bCs/>
                <w:iCs/>
                <w:noProof/>
                <w:lang w:val="hy-AM"/>
              </w:rPr>
              <w:t xml:space="preserve"> որոշման մեջ փոփոխություն և լրացումներ կատարելու մասին» </w:t>
            </w:r>
            <w:r w:rsidRPr="00FC4E60">
              <w:rPr>
                <w:rFonts w:ascii="GHEA Grapalat" w:hAnsi="GHEA Grapalat"/>
                <w:bCs/>
                <w:iCs/>
                <w:noProof/>
                <w:lang w:val="en-US"/>
              </w:rPr>
              <w:t>Հայաստանի</w:t>
            </w:r>
            <w:r w:rsidRPr="00FC4E60">
              <w:rPr>
                <w:rFonts w:ascii="GHEA Grapalat" w:hAnsi="GHEA Grapalat"/>
                <w:bCs/>
                <w:iCs/>
                <w:noProof/>
              </w:rPr>
              <w:t xml:space="preserve"> </w:t>
            </w:r>
            <w:r w:rsidRPr="00FC4E60">
              <w:rPr>
                <w:rFonts w:ascii="GHEA Grapalat" w:hAnsi="GHEA Grapalat"/>
                <w:bCs/>
                <w:iCs/>
                <w:noProof/>
                <w:lang w:val="en-US"/>
              </w:rPr>
              <w:t>Հանրապետության</w:t>
            </w:r>
            <w:r w:rsidRPr="00FC4E60">
              <w:rPr>
                <w:rFonts w:ascii="GHEA Grapalat" w:hAnsi="GHEA Grapalat"/>
                <w:bCs/>
                <w:iCs/>
                <w:noProof/>
              </w:rPr>
              <w:t xml:space="preserve"> </w:t>
            </w:r>
            <w:r w:rsidRPr="00FC4E60">
              <w:rPr>
                <w:rFonts w:ascii="GHEA Grapalat" w:hAnsi="GHEA Grapalat"/>
                <w:bCs/>
                <w:iCs/>
                <w:noProof/>
                <w:lang w:val="en-US"/>
              </w:rPr>
              <w:t>կ</w:t>
            </w:r>
            <w:r w:rsidRPr="00FC4E60">
              <w:rPr>
                <w:rFonts w:ascii="GHEA Grapalat" w:hAnsi="GHEA Grapalat"/>
                <w:iCs/>
                <w:noProof/>
                <w:lang w:val="hy-AM"/>
              </w:rPr>
              <w:t xml:space="preserve">առավարության որոշման </w:t>
            </w:r>
            <w:r w:rsidRPr="00FC4E60">
              <w:rPr>
                <w:rFonts w:ascii="GHEA Grapalat" w:hAnsi="GHEA Grapalat"/>
                <w:bCs/>
                <w:iCs/>
                <w:noProof/>
                <w:lang w:val="hy-AM"/>
              </w:rPr>
              <w:t>նախագծի</w:t>
            </w:r>
            <w:r w:rsidRPr="00FC4E60">
              <w:rPr>
                <w:rFonts w:ascii="GHEA Grapalat" w:hAnsi="GHEA Grapalat"/>
                <w:iCs/>
                <w:noProof/>
                <w:lang w:val="hy-AM"/>
              </w:rPr>
              <w:t xml:space="preserve"> վերաբերյալ</w:t>
            </w:r>
            <w:r w:rsidRPr="00FC4E60">
              <w:rPr>
                <w:rFonts w:ascii="GHEA Grapalat" w:hAnsi="GHEA Grapalat"/>
                <w:iCs/>
                <w:noProof/>
              </w:rPr>
              <w:t xml:space="preserve"> </w:t>
            </w:r>
            <w:r w:rsidRPr="00FC4E60">
              <w:rPr>
                <w:rFonts w:ascii="GHEA Grapalat" w:hAnsi="GHEA Grapalat"/>
                <w:iCs/>
                <w:noProof/>
                <w:lang w:val="en-US"/>
              </w:rPr>
              <w:t>Աշխատանքի</w:t>
            </w:r>
            <w:r w:rsidRPr="00FC4E60">
              <w:rPr>
                <w:rFonts w:ascii="GHEA Grapalat" w:hAnsi="GHEA Grapalat"/>
                <w:iCs/>
                <w:noProof/>
              </w:rPr>
              <w:t xml:space="preserve"> </w:t>
            </w:r>
            <w:r w:rsidRPr="00FC4E60">
              <w:rPr>
                <w:rFonts w:ascii="GHEA Grapalat" w:hAnsi="GHEA Grapalat"/>
                <w:iCs/>
                <w:noProof/>
                <w:lang w:val="en-US"/>
              </w:rPr>
              <w:t>և</w:t>
            </w:r>
            <w:r w:rsidRPr="00FC4E60">
              <w:rPr>
                <w:rFonts w:ascii="GHEA Grapalat" w:hAnsi="GHEA Grapalat"/>
                <w:iCs/>
                <w:noProof/>
              </w:rPr>
              <w:t xml:space="preserve"> </w:t>
            </w:r>
            <w:r w:rsidRPr="00FC4E60">
              <w:rPr>
                <w:rFonts w:ascii="GHEA Grapalat" w:hAnsi="GHEA Grapalat"/>
                <w:iCs/>
                <w:noProof/>
                <w:lang w:val="en-US"/>
              </w:rPr>
              <w:t>սոցիալական</w:t>
            </w:r>
            <w:r w:rsidRPr="00FC4E60">
              <w:rPr>
                <w:rFonts w:ascii="GHEA Grapalat" w:hAnsi="GHEA Grapalat"/>
                <w:iCs/>
                <w:noProof/>
              </w:rPr>
              <w:t xml:space="preserve"> </w:t>
            </w:r>
            <w:r w:rsidRPr="00FC4E60">
              <w:rPr>
                <w:rFonts w:ascii="GHEA Grapalat" w:hAnsi="GHEA Grapalat"/>
                <w:iCs/>
                <w:noProof/>
                <w:lang w:val="en-US"/>
              </w:rPr>
              <w:t>հարցերի</w:t>
            </w:r>
            <w:r w:rsidRPr="00FC4E60">
              <w:rPr>
                <w:rFonts w:ascii="GHEA Grapalat" w:hAnsi="GHEA Grapalat"/>
                <w:iCs/>
                <w:noProof/>
              </w:rPr>
              <w:t xml:space="preserve"> </w:t>
            </w:r>
            <w:r w:rsidRPr="00FC4E60">
              <w:rPr>
                <w:rFonts w:ascii="GHEA Grapalat" w:hAnsi="GHEA Grapalat"/>
                <w:iCs/>
                <w:noProof/>
                <w:lang w:val="en-US"/>
              </w:rPr>
              <w:t>նախարարությունն</w:t>
            </w:r>
            <w:r w:rsidRPr="00FC4E60">
              <w:rPr>
                <w:rFonts w:ascii="GHEA Grapalat" w:hAnsi="GHEA Grapalat"/>
                <w:iCs/>
                <w:noProof/>
              </w:rPr>
              <w:t xml:space="preserve"> </w:t>
            </w:r>
            <w:r w:rsidRPr="00FC4E60">
              <w:rPr>
                <w:rFonts w:ascii="GHEA Grapalat" w:hAnsi="GHEA Grapalat"/>
                <w:iCs/>
                <w:noProof/>
                <w:lang w:val="en-US"/>
              </w:rPr>
              <w:t>առաջարկություններ</w:t>
            </w:r>
            <w:r w:rsidRPr="00FC4E60">
              <w:rPr>
                <w:rFonts w:ascii="GHEA Grapalat" w:hAnsi="GHEA Grapalat"/>
                <w:iCs/>
                <w:noProof/>
              </w:rPr>
              <w:t xml:space="preserve"> </w:t>
            </w:r>
            <w:r w:rsidRPr="00FC4E60">
              <w:rPr>
                <w:rFonts w:ascii="GHEA Grapalat" w:hAnsi="GHEA Grapalat"/>
                <w:iCs/>
                <w:noProof/>
                <w:lang w:val="en-US"/>
              </w:rPr>
              <w:t>և</w:t>
            </w:r>
            <w:r w:rsidRPr="00FC4E60">
              <w:rPr>
                <w:rFonts w:ascii="GHEA Grapalat" w:hAnsi="GHEA Grapalat"/>
                <w:iCs/>
                <w:noProof/>
              </w:rPr>
              <w:t xml:space="preserve"> </w:t>
            </w:r>
            <w:r w:rsidRPr="00FC4E60">
              <w:rPr>
                <w:rFonts w:ascii="GHEA Grapalat" w:hAnsi="GHEA Grapalat"/>
                <w:iCs/>
                <w:noProof/>
                <w:lang w:val="en-US"/>
              </w:rPr>
              <w:t>դիտողություններ</w:t>
            </w:r>
            <w:r w:rsidRPr="00FC4E60">
              <w:rPr>
                <w:rFonts w:ascii="GHEA Grapalat" w:hAnsi="GHEA Grapalat"/>
                <w:iCs/>
                <w:noProof/>
              </w:rPr>
              <w:t xml:space="preserve"> </w:t>
            </w:r>
            <w:r w:rsidRPr="00FC4E60">
              <w:rPr>
                <w:rFonts w:ascii="GHEA Grapalat" w:hAnsi="GHEA Grapalat"/>
                <w:iCs/>
                <w:noProof/>
                <w:lang w:val="en-US"/>
              </w:rPr>
              <w:t>չունի</w:t>
            </w:r>
            <w:r w:rsidRPr="00FC4E60">
              <w:rPr>
                <w:rFonts w:ascii="GHEA Grapalat" w:hAnsi="GHEA Grapalat"/>
                <w:iCs/>
                <w:noProof/>
              </w:rPr>
              <w:t>:</w:t>
            </w:r>
          </w:p>
        </w:tc>
        <w:tc>
          <w:tcPr>
            <w:tcW w:w="6693" w:type="dxa"/>
            <w:gridSpan w:val="2"/>
          </w:tcPr>
          <w:p w14:paraId="6A8E75F2" w14:textId="72E3C4C8" w:rsidR="002569CD" w:rsidRPr="00FC4E60" w:rsidRDefault="0024548E" w:rsidP="002569CD">
            <w:pPr>
              <w:spacing w:line="360" w:lineRule="auto"/>
              <w:ind w:firstLine="720"/>
              <w:jc w:val="center"/>
              <w:rPr>
                <w:rFonts w:ascii="GHEA Grapalat" w:hAnsi="GHEA Grapalat"/>
                <w:b/>
                <w:lang w:val="hy-AM"/>
              </w:rPr>
            </w:pPr>
            <w:r w:rsidRPr="00FC4E60">
              <w:rPr>
                <w:rFonts w:ascii="GHEA Grapalat" w:hAnsi="GHEA Grapalat"/>
                <w:b/>
                <w:lang w:val="hy-AM"/>
              </w:rPr>
              <w:t>Ընդունվել է:</w:t>
            </w:r>
          </w:p>
        </w:tc>
      </w:tr>
      <w:tr w:rsidR="00FE187D" w:rsidRPr="00FC4E60" w14:paraId="364818B3" w14:textId="77777777" w:rsidTr="00186F29">
        <w:trPr>
          <w:trHeight w:val="620"/>
        </w:trPr>
        <w:tc>
          <w:tcPr>
            <w:tcW w:w="11133" w:type="dxa"/>
            <w:gridSpan w:val="2"/>
            <w:vMerge w:val="restart"/>
            <w:shd w:val="clear" w:color="auto" w:fill="D9D9D9" w:themeFill="background1" w:themeFillShade="D9"/>
          </w:tcPr>
          <w:p w14:paraId="220044EA" w14:textId="34941099" w:rsidR="00FE187D" w:rsidRPr="00FC4E60" w:rsidRDefault="000D1BE1" w:rsidP="00FE187D">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11</w:t>
            </w:r>
            <w:r w:rsidR="00663E4B" w:rsidRPr="00FC4E60">
              <w:rPr>
                <w:rFonts w:ascii="GHEA Grapalat" w:hAnsi="GHEA Grapalat"/>
                <w:b/>
                <w:shd w:val="clear" w:color="auto" w:fill="D9D9D9" w:themeFill="background1" w:themeFillShade="D9"/>
                <w:lang w:val="hy-AM"/>
              </w:rPr>
              <w:t>. Ֆ</w:t>
            </w:r>
            <w:r w:rsidR="00663E4B" w:rsidRPr="00FC4E60">
              <w:rPr>
                <w:rFonts w:ascii="GHEA Grapalat" w:hAnsi="GHEA Grapalat"/>
                <w:b/>
                <w:shd w:val="clear" w:color="auto" w:fill="D9D9D9" w:themeFill="background1" w:themeFillShade="D9"/>
              </w:rPr>
              <w:t>ինանսների նախարարություն</w:t>
            </w:r>
          </w:p>
        </w:tc>
        <w:tc>
          <w:tcPr>
            <w:tcW w:w="2660" w:type="dxa"/>
            <w:shd w:val="clear" w:color="auto" w:fill="D9D9D9" w:themeFill="background1" w:themeFillShade="D9"/>
          </w:tcPr>
          <w:p w14:paraId="7F608E82" w14:textId="62A657AF" w:rsidR="00FE187D" w:rsidRPr="00FC4E60" w:rsidRDefault="00301537" w:rsidP="00186F29">
            <w:pPr>
              <w:spacing w:line="360" w:lineRule="auto"/>
              <w:jc w:val="center"/>
              <w:rPr>
                <w:rFonts w:ascii="GHEA Grapalat" w:hAnsi="GHEA Grapalat"/>
                <w:b/>
                <w:lang w:val="hy-AM"/>
              </w:rPr>
            </w:pPr>
            <w:r w:rsidRPr="00FC4E60">
              <w:rPr>
                <w:rFonts w:ascii="GHEA Grapalat" w:hAnsi="GHEA Grapalat"/>
                <w:b/>
                <w:bCs/>
                <w:lang w:val="hy-AM"/>
              </w:rPr>
              <w:t>01/11-4/13388-2026</w:t>
            </w:r>
          </w:p>
        </w:tc>
      </w:tr>
      <w:tr w:rsidR="00FE187D" w:rsidRPr="00FC4E60" w14:paraId="78C7E66A" w14:textId="77777777" w:rsidTr="00186F29">
        <w:trPr>
          <w:trHeight w:val="157"/>
        </w:trPr>
        <w:tc>
          <w:tcPr>
            <w:tcW w:w="11133" w:type="dxa"/>
            <w:gridSpan w:val="2"/>
            <w:vMerge/>
            <w:shd w:val="clear" w:color="auto" w:fill="D9D9D9" w:themeFill="background1" w:themeFillShade="D9"/>
          </w:tcPr>
          <w:p w14:paraId="06E84E18" w14:textId="77777777" w:rsidR="00FE187D" w:rsidRPr="00FC4E60" w:rsidRDefault="00FE187D" w:rsidP="00186F29">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90891A3" w14:textId="01DF4C4A" w:rsidR="00FE187D" w:rsidRPr="00FC4E60" w:rsidRDefault="00301537" w:rsidP="00186F29">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25.05.2026</w:t>
            </w:r>
          </w:p>
        </w:tc>
      </w:tr>
      <w:tr w:rsidR="00FE187D" w:rsidRPr="00FC4E60" w14:paraId="5E0720B2" w14:textId="77777777" w:rsidTr="00EC4B49">
        <w:trPr>
          <w:trHeight w:val="906"/>
        </w:trPr>
        <w:tc>
          <w:tcPr>
            <w:tcW w:w="7100" w:type="dxa"/>
          </w:tcPr>
          <w:p w14:paraId="49A4EB68" w14:textId="77777777" w:rsidR="00301537" w:rsidRPr="00FC4E60" w:rsidRDefault="00301537" w:rsidP="00301537">
            <w:pPr>
              <w:tabs>
                <w:tab w:val="left" w:pos="1134"/>
              </w:tabs>
              <w:spacing w:line="360" w:lineRule="auto"/>
              <w:ind w:firstLine="535"/>
              <w:jc w:val="both"/>
              <w:rPr>
                <w:rFonts w:ascii="GHEA Grapalat" w:hAnsi="GHEA Grapalat"/>
                <w:iCs/>
                <w:noProof/>
                <w:lang w:val="hy-AM"/>
              </w:rPr>
            </w:pPr>
            <w:r w:rsidRPr="00FC4E60">
              <w:rPr>
                <w:rFonts w:ascii="GHEA Grapalat" w:hAnsi="GHEA Grapalat"/>
                <w:iCs/>
                <w:noProof/>
                <w:lang w:val="hy-AM"/>
              </w:rPr>
              <w:t xml:space="preserve">Ի պատասխան Ձեր՝ սույն թվականի մայիսի 8-ի </w:t>
            </w:r>
            <w:r w:rsidRPr="00FC4E60">
              <w:rPr>
                <w:rFonts w:ascii="GHEA Grapalat" w:hAnsi="GHEA Grapalat"/>
                <w:iCs/>
                <w:noProof/>
                <w:lang w:val="af-ZA"/>
              </w:rPr>
              <w:t>N</w:t>
            </w:r>
            <w:r w:rsidRPr="00FC4E60">
              <w:rPr>
                <w:rFonts w:ascii="GHEA Grapalat" w:hAnsi="GHEA Grapalat"/>
                <w:iCs/>
                <w:noProof/>
                <w:lang w:val="hy-AM"/>
              </w:rPr>
              <w:t xml:space="preserve"> </w:t>
            </w:r>
            <w:r w:rsidRPr="00FC4E60">
              <w:rPr>
                <w:rFonts w:ascii="GHEA Grapalat" w:hAnsi="GHEA Grapalat"/>
                <w:iCs/>
                <w:noProof/>
                <w:lang w:val="af-ZA"/>
              </w:rPr>
              <w:t>/30.2/24</w:t>
            </w:r>
            <w:r w:rsidRPr="00FC4E60">
              <w:rPr>
                <w:rFonts w:ascii="GHEA Grapalat" w:hAnsi="GHEA Grapalat"/>
                <w:iCs/>
                <w:noProof/>
                <w:lang w:val="hy-AM"/>
              </w:rPr>
              <w:t>00</w:t>
            </w:r>
            <w:r w:rsidRPr="00FC4E60">
              <w:rPr>
                <w:rFonts w:ascii="GHEA Grapalat" w:hAnsi="GHEA Grapalat"/>
                <w:iCs/>
                <w:noProof/>
                <w:lang w:val="af-ZA"/>
              </w:rPr>
              <w:t xml:space="preserve">7-2026 </w:t>
            </w:r>
            <w:r w:rsidRPr="00FC4E60">
              <w:rPr>
                <w:rFonts w:ascii="GHEA Grapalat" w:hAnsi="GHEA Grapalat"/>
                <w:iCs/>
                <w:noProof/>
                <w:lang w:val="hy-AM"/>
              </w:rPr>
              <w:t xml:space="preserve">գրության՝ </w:t>
            </w:r>
            <w:r w:rsidRPr="00FC4E60">
              <w:rPr>
                <w:rFonts w:ascii="GHEA Grapalat" w:hAnsi="GHEA Grapalat"/>
                <w:iCs/>
                <w:noProof/>
                <w:lang w:val="af-ZA"/>
              </w:rPr>
              <w:t xml:space="preserve">ՀՀ ֆինանսների նախարարությունն ուսումնասիրել է </w:t>
            </w:r>
            <w:r w:rsidRPr="00FC4E60">
              <w:rPr>
                <w:rFonts w:ascii="GHEA Grapalat" w:hAnsi="GHEA Grapalat"/>
                <w:iCs/>
                <w:noProof/>
                <w:lang w:val="hy-AM"/>
              </w:rPr>
              <w:t xml:space="preserve">««Հայաստանի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w:t>
            </w:r>
            <w:r w:rsidRPr="00FC4E60">
              <w:rPr>
                <w:rFonts w:ascii="GHEA Grapalat" w:hAnsi="GHEA Grapalat"/>
                <w:iCs/>
                <w:noProof/>
                <w:lang w:val="hy-AM"/>
              </w:rPr>
              <w:lastRenderedPageBreak/>
              <w:t>ճանաչելու մասին» N 1146-Ն որոշման մեջ փոփոխություն և լրացումներ կատարելու մասին»» ՀՀ կառավարության որոշման</w:t>
            </w:r>
            <w:r w:rsidRPr="00FC4E60">
              <w:rPr>
                <w:rFonts w:ascii="Calibri" w:hAnsi="Calibri" w:cs="Calibri"/>
                <w:iCs/>
                <w:noProof/>
                <w:lang w:val="hy-AM"/>
              </w:rPr>
              <w:t> </w:t>
            </w:r>
            <w:r w:rsidRPr="00FC4E60">
              <w:rPr>
                <w:rFonts w:ascii="GHEA Grapalat" w:hAnsi="GHEA Grapalat"/>
                <w:iCs/>
                <w:noProof/>
                <w:lang w:val="hy-AM"/>
              </w:rPr>
              <w:t xml:space="preserve">նախագիծը (այսուհետ՝ Նախագիծ) </w:t>
            </w:r>
            <w:r w:rsidRPr="00FC4E60">
              <w:rPr>
                <w:rFonts w:ascii="GHEA Grapalat" w:hAnsi="GHEA Grapalat"/>
                <w:iCs/>
                <w:noProof/>
                <w:lang w:val="af-ZA"/>
              </w:rPr>
              <w:t>և հայտնում է</w:t>
            </w:r>
            <w:r w:rsidRPr="00FC4E60">
              <w:rPr>
                <w:rFonts w:ascii="GHEA Grapalat" w:hAnsi="GHEA Grapalat"/>
                <w:iCs/>
                <w:noProof/>
                <w:lang w:val="hy-AM"/>
              </w:rPr>
              <w:t xml:space="preserve"> հետևյալը.</w:t>
            </w:r>
          </w:p>
          <w:p w14:paraId="56E7C28E" w14:textId="77777777" w:rsidR="00301537" w:rsidRPr="00FC4E60" w:rsidRDefault="00301537" w:rsidP="00301537">
            <w:pPr>
              <w:tabs>
                <w:tab w:val="left" w:pos="1134"/>
              </w:tabs>
              <w:spacing w:line="360" w:lineRule="auto"/>
              <w:ind w:firstLine="535"/>
              <w:jc w:val="both"/>
              <w:rPr>
                <w:rFonts w:ascii="GHEA Grapalat" w:hAnsi="GHEA Grapalat"/>
                <w:iCs/>
                <w:noProof/>
                <w:lang w:val="hy-AM"/>
              </w:rPr>
            </w:pPr>
            <w:r w:rsidRPr="00FC4E60">
              <w:rPr>
                <w:rFonts w:ascii="GHEA Grapalat" w:hAnsi="GHEA Grapalat"/>
                <w:iCs/>
                <w:noProof/>
                <w:lang w:val="hy-AM"/>
              </w:rPr>
              <w:t>Նախագծին կից ներկայացված Հիմնավորման 4-րդ կետի համաձայն՝ Նախագծի ընդունման արդյունքում պետական կամ տեղական ինքնակառավարման մարմինների բյուջեներում եկամուտների և ծախսերի էական ավելացումներ կամ նվազեցումներ չեն նախատեսվում:</w:t>
            </w:r>
          </w:p>
          <w:p w14:paraId="3C9D7476" w14:textId="78F54EAF" w:rsidR="00FE187D" w:rsidRPr="00FC4E60" w:rsidRDefault="00301537" w:rsidP="00301537">
            <w:pPr>
              <w:tabs>
                <w:tab w:val="left" w:pos="1134"/>
              </w:tabs>
              <w:spacing w:line="360" w:lineRule="auto"/>
              <w:ind w:firstLine="535"/>
              <w:jc w:val="both"/>
              <w:rPr>
                <w:rFonts w:ascii="GHEA Grapalat" w:hAnsi="GHEA Grapalat"/>
                <w:iCs/>
                <w:noProof/>
                <w:lang w:val="hy-AM"/>
              </w:rPr>
            </w:pPr>
            <w:r w:rsidRPr="00FC4E60">
              <w:rPr>
                <w:rFonts w:ascii="GHEA Grapalat" w:hAnsi="GHEA Grapalat"/>
                <w:iCs/>
                <w:noProof/>
                <w:lang w:val="hy-AM"/>
              </w:rPr>
              <w:t xml:space="preserve">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 Ուստի, առաջարկում ենք հիմնավորման վերոնշյալ կետից հանել «էական» բառը, միաժամանակ իրավական ակտերի նախագծերը ներկայացնելիս, դրանց կից տեղեկանք-հիմնավորումներում ֆինանսական գնահատականներին վերաբերող տեղեկատվությունը ներկայացնել առավել հստակ կամ բացառել լրացուցիչ </w:t>
            </w:r>
            <w:r w:rsidRPr="00FC4E60">
              <w:rPr>
                <w:rFonts w:ascii="GHEA Grapalat" w:hAnsi="GHEA Grapalat"/>
                <w:iCs/>
                <w:noProof/>
                <w:lang w:val="hy-AM"/>
              </w:rPr>
              <w:lastRenderedPageBreak/>
              <w:t>ծախսերի անհրաժեշտությունը՝ համապատասխան հիմնավորումներով, կամ ծախսերի առկայության դեպքում ներկայացնել հաշվարկներով հիմնավորված ֆինանսական գնահատականը:</w:t>
            </w:r>
          </w:p>
        </w:tc>
        <w:tc>
          <w:tcPr>
            <w:tcW w:w="6693" w:type="dxa"/>
            <w:gridSpan w:val="2"/>
          </w:tcPr>
          <w:p w14:paraId="30A7949F" w14:textId="77777777" w:rsidR="006E412D" w:rsidRPr="00FC4E60" w:rsidRDefault="00993341" w:rsidP="00993341">
            <w:pPr>
              <w:spacing w:line="360" w:lineRule="auto"/>
              <w:jc w:val="center"/>
              <w:rPr>
                <w:rFonts w:ascii="GHEA Grapalat" w:hAnsi="GHEA Grapalat"/>
                <w:b/>
                <w:bCs/>
                <w:iCs/>
                <w:lang w:val="hy-AM"/>
              </w:rPr>
            </w:pPr>
            <w:r w:rsidRPr="00FC4E60">
              <w:rPr>
                <w:rFonts w:ascii="GHEA Grapalat" w:hAnsi="GHEA Grapalat"/>
                <w:b/>
                <w:bCs/>
                <w:iCs/>
                <w:lang w:val="hy-AM"/>
              </w:rPr>
              <w:lastRenderedPageBreak/>
              <w:t>Ընդունվել է</w:t>
            </w:r>
          </w:p>
          <w:p w14:paraId="7F89A18A" w14:textId="46A599DA" w:rsidR="00993341" w:rsidRPr="00FC4E60" w:rsidRDefault="00993341" w:rsidP="00993341">
            <w:pPr>
              <w:spacing w:line="360" w:lineRule="auto"/>
              <w:jc w:val="both"/>
              <w:rPr>
                <w:rFonts w:ascii="GHEA Grapalat" w:hAnsi="GHEA Grapalat"/>
                <w:bCs/>
                <w:iCs/>
                <w:lang w:val="hy-AM"/>
              </w:rPr>
            </w:pPr>
            <w:r w:rsidRPr="00FC4E60">
              <w:rPr>
                <w:rFonts w:ascii="GHEA Grapalat" w:hAnsi="GHEA Grapalat"/>
                <w:bCs/>
                <w:iCs/>
                <w:lang w:val="hy-AM"/>
              </w:rPr>
              <w:t>Նախագծին կից հիմնավորումներում կատարվել է համապատասխան փոփոխություն:</w:t>
            </w:r>
          </w:p>
        </w:tc>
      </w:tr>
      <w:tr w:rsidR="002569CD" w:rsidRPr="00FC4E60" w14:paraId="45369671" w14:textId="77777777" w:rsidTr="00EC4B49">
        <w:trPr>
          <w:trHeight w:val="620"/>
        </w:trPr>
        <w:tc>
          <w:tcPr>
            <w:tcW w:w="11133" w:type="dxa"/>
            <w:gridSpan w:val="2"/>
            <w:vMerge w:val="restart"/>
            <w:shd w:val="clear" w:color="auto" w:fill="D9D9D9" w:themeFill="background1" w:themeFillShade="D9"/>
          </w:tcPr>
          <w:p w14:paraId="48E1ED1A" w14:textId="50A6DFD9" w:rsidR="002569CD" w:rsidRPr="00FC4E60" w:rsidRDefault="000D1BE1" w:rsidP="00301537">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lastRenderedPageBreak/>
              <w:t>12</w:t>
            </w:r>
            <w:r w:rsidR="00301537" w:rsidRPr="00FC4E60">
              <w:rPr>
                <w:rFonts w:ascii="GHEA Grapalat" w:hAnsi="GHEA Grapalat"/>
                <w:b/>
                <w:shd w:val="clear" w:color="auto" w:fill="D9D9D9" w:themeFill="background1" w:themeFillShade="D9"/>
                <w:lang w:val="hy-AM"/>
              </w:rPr>
              <w:t>. Տարածքային կառավարման և ենթակառուցվածքների նախարարություն</w:t>
            </w:r>
          </w:p>
        </w:tc>
        <w:tc>
          <w:tcPr>
            <w:tcW w:w="2660" w:type="dxa"/>
            <w:shd w:val="clear" w:color="auto" w:fill="D9D9D9" w:themeFill="background1" w:themeFillShade="D9"/>
          </w:tcPr>
          <w:p w14:paraId="1E51DA76" w14:textId="2B8AB3CF" w:rsidR="002569CD" w:rsidRPr="00FC4E60" w:rsidRDefault="00122299" w:rsidP="002569CD">
            <w:pPr>
              <w:spacing w:line="360" w:lineRule="auto"/>
              <w:jc w:val="center"/>
              <w:rPr>
                <w:rFonts w:ascii="GHEA Grapalat" w:hAnsi="GHEA Grapalat"/>
                <w:b/>
                <w:lang w:val="hy-AM"/>
              </w:rPr>
            </w:pPr>
            <w:r w:rsidRPr="00FC4E60">
              <w:rPr>
                <w:rFonts w:ascii="GHEA Grapalat" w:hAnsi="GHEA Grapalat"/>
                <w:b/>
                <w:lang w:val="hy-AM"/>
              </w:rPr>
              <w:t>ԴԽ//19306-2026</w:t>
            </w:r>
          </w:p>
        </w:tc>
      </w:tr>
      <w:tr w:rsidR="002569CD" w:rsidRPr="00FC4E60" w14:paraId="1503A700" w14:textId="77777777" w:rsidTr="00EC4B49">
        <w:trPr>
          <w:trHeight w:val="157"/>
        </w:trPr>
        <w:tc>
          <w:tcPr>
            <w:tcW w:w="11133" w:type="dxa"/>
            <w:gridSpan w:val="2"/>
            <w:vMerge/>
            <w:shd w:val="clear" w:color="auto" w:fill="D9D9D9" w:themeFill="background1" w:themeFillShade="D9"/>
          </w:tcPr>
          <w:p w14:paraId="5A364205" w14:textId="77777777" w:rsidR="002569CD" w:rsidRPr="00FC4E60"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E8F92E7" w14:textId="237AAFD3" w:rsidR="002569CD" w:rsidRPr="00FC4E60" w:rsidRDefault="00122299" w:rsidP="002569CD">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25.05.2026</w:t>
            </w:r>
          </w:p>
        </w:tc>
      </w:tr>
      <w:tr w:rsidR="002569CD" w:rsidRPr="00FC4E60" w14:paraId="58E86A78" w14:textId="77777777" w:rsidTr="00EC4B49">
        <w:trPr>
          <w:trHeight w:val="906"/>
        </w:trPr>
        <w:tc>
          <w:tcPr>
            <w:tcW w:w="7100" w:type="dxa"/>
          </w:tcPr>
          <w:p w14:paraId="1AA7B2A5" w14:textId="77777777" w:rsidR="00186F29" w:rsidRPr="00FC4E60" w:rsidRDefault="00122299" w:rsidP="00186F29">
            <w:pPr>
              <w:shd w:val="clear" w:color="auto" w:fill="FFFFFF"/>
              <w:tabs>
                <w:tab w:val="left" w:pos="810"/>
              </w:tabs>
              <w:spacing w:line="360" w:lineRule="auto"/>
              <w:ind w:firstLine="527"/>
              <w:jc w:val="both"/>
              <w:rPr>
                <w:rFonts w:ascii="GHEA Grapalat" w:hAnsi="GHEA Grapalat"/>
                <w:lang w:val="hy-AM" w:eastAsia="en-US"/>
              </w:rPr>
            </w:pPr>
            <w:r w:rsidRPr="00FC4E60">
              <w:rPr>
                <w:rFonts w:ascii="GHEA Grapalat" w:hAnsi="GHEA Grapalat"/>
                <w:lang w:val="hy-AM" w:eastAsia="en-US"/>
              </w:rPr>
              <w:t xml:space="preserve"> ««Հայաստանի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ՀՀ կառավարության որոշման նախագծի վերաբերյալ հայտնում ենք հետևյալը.</w:t>
            </w:r>
          </w:p>
          <w:p w14:paraId="482A60E0" w14:textId="1EEBF45B" w:rsidR="002569CD" w:rsidRPr="00FC4E60" w:rsidRDefault="00186F29" w:rsidP="00186F29">
            <w:pPr>
              <w:shd w:val="clear" w:color="auto" w:fill="FFFFFF"/>
              <w:tabs>
                <w:tab w:val="left" w:pos="810"/>
              </w:tabs>
              <w:spacing w:line="360" w:lineRule="auto"/>
              <w:ind w:firstLine="527"/>
              <w:jc w:val="both"/>
              <w:rPr>
                <w:rFonts w:ascii="GHEA Grapalat" w:hAnsi="GHEA Grapalat"/>
                <w:lang w:val="hy-AM" w:eastAsia="en-US"/>
              </w:rPr>
            </w:pPr>
            <w:r w:rsidRPr="00FC4E60">
              <w:rPr>
                <w:rFonts w:ascii="GHEA Grapalat" w:hAnsi="GHEA Grapalat"/>
                <w:lang w:val="hy-AM" w:eastAsia="en-US"/>
              </w:rPr>
              <w:t xml:space="preserve">1. </w:t>
            </w:r>
            <w:r w:rsidR="00122299" w:rsidRPr="00FC4E60">
              <w:rPr>
                <w:rFonts w:ascii="GHEA Grapalat" w:hAnsi="GHEA Grapalat"/>
                <w:lang w:val="hy-AM" w:eastAsia="en-US"/>
              </w:rPr>
              <w:t>«մարզպետարան» բառը փոխարինել «մարզպետի աշխատակազմ» բառերով:</w:t>
            </w:r>
          </w:p>
        </w:tc>
        <w:tc>
          <w:tcPr>
            <w:tcW w:w="6693" w:type="dxa"/>
            <w:gridSpan w:val="2"/>
          </w:tcPr>
          <w:p w14:paraId="4A558EDA" w14:textId="41354D4C" w:rsidR="001A60F3" w:rsidRPr="00FC4E60" w:rsidRDefault="001A60F3" w:rsidP="001A60F3">
            <w:pPr>
              <w:spacing w:line="360" w:lineRule="auto"/>
              <w:ind w:firstLine="720"/>
              <w:jc w:val="center"/>
              <w:rPr>
                <w:rFonts w:ascii="GHEA Grapalat" w:hAnsi="GHEA Grapalat"/>
                <w:b/>
                <w:lang w:val="hy-AM"/>
              </w:rPr>
            </w:pPr>
            <w:r w:rsidRPr="00FC4E60">
              <w:rPr>
                <w:rFonts w:ascii="GHEA Grapalat" w:hAnsi="GHEA Grapalat"/>
                <w:b/>
                <w:lang w:val="hy-AM"/>
              </w:rPr>
              <w:t>1. Ընդունվել է</w:t>
            </w:r>
          </w:p>
          <w:p w14:paraId="6EAC0929" w14:textId="382436B2" w:rsidR="002569CD" w:rsidRPr="00FC4E60" w:rsidRDefault="001A60F3" w:rsidP="001A60F3">
            <w:pPr>
              <w:spacing w:line="360" w:lineRule="auto"/>
              <w:jc w:val="both"/>
              <w:rPr>
                <w:rFonts w:ascii="GHEA Grapalat" w:hAnsi="GHEA Grapalat"/>
                <w:lang w:val="hy-AM"/>
              </w:rPr>
            </w:pPr>
            <w:r w:rsidRPr="00FC4E60">
              <w:rPr>
                <w:rFonts w:ascii="GHEA Grapalat" w:hAnsi="GHEA Grapalat"/>
                <w:lang w:val="hy-AM"/>
              </w:rPr>
              <w:t>Նախագծում կատարվել է համապատասխան փոփոխություն:</w:t>
            </w:r>
          </w:p>
        </w:tc>
      </w:tr>
      <w:tr w:rsidR="00122299" w:rsidRPr="00FC4E60" w14:paraId="66D8226B" w14:textId="77777777" w:rsidTr="00EC4B49">
        <w:trPr>
          <w:trHeight w:val="906"/>
        </w:trPr>
        <w:tc>
          <w:tcPr>
            <w:tcW w:w="7100" w:type="dxa"/>
          </w:tcPr>
          <w:p w14:paraId="48479350" w14:textId="68A4AADD" w:rsidR="00122299" w:rsidRPr="00FC4E60" w:rsidRDefault="00186F29" w:rsidP="00186F29">
            <w:pPr>
              <w:shd w:val="clear" w:color="auto" w:fill="FFFFFF"/>
              <w:tabs>
                <w:tab w:val="left" w:pos="810"/>
              </w:tabs>
              <w:spacing w:line="360" w:lineRule="auto"/>
              <w:ind w:firstLine="527"/>
              <w:jc w:val="both"/>
              <w:rPr>
                <w:rFonts w:ascii="GHEA Grapalat" w:hAnsi="GHEA Grapalat"/>
                <w:lang w:val="hy-AM" w:eastAsia="en-US"/>
              </w:rPr>
            </w:pPr>
            <w:r w:rsidRPr="00FC4E60">
              <w:rPr>
                <w:rFonts w:ascii="GHEA Grapalat" w:hAnsi="GHEA Grapalat"/>
                <w:lang w:val="hy-AM" w:eastAsia="en-US"/>
              </w:rPr>
              <w:t xml:space="preserve">2. </w:t>
            </w:r>
            <w:r w:rsidR="00122299" w:rsidRPr="00FC4E60">
              <w:rPr>
                <w:rFonts w:ascii="GHEA Grapalat" w:hAnsi="GHEA Grapalat"/>
                <w:lang w:val="hy-AM" w:eastAsia="en-US"/>
              </w:rPr>
              <w:t xml:space="preserve">Նախագծի վերնագիրը համապատասխանեցնել «Նորմատիվ իրավական ակտերի մասին» Հայաստանի </w:t>
            </w:r>
            <w:r w:rsidR="00122299" w:rsidRPr="00FC4E60">
              <w:rPr>
                <w:rFonts w:ascii="GHEA Grapalat" w:hAnsi="GHEA Grapalat"/>
                <w:lang w:val="hy-AM" w:eastAsia="en-US"/>
              </w:rPr>
              <w:lastRenderedPageBreak/>
              <w:t>Հանրապետության օրենքի 12-րդ հոդվածի 5-րդ մասի պահանջին, համաձայն որի՝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սույն օրենքի սահմանված կրճատ անվանումը, իսկ նույն օրենքի 18-րդ հոդվածի 6-րդ մասի պահանջի համաձայն՝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6693" w:type="dxa"/>
            <w:gridSpan w:val="2"/>
          </w:tcPr>
          <w:p w14:paraId="303BF606" w14:textId="3498B4B3" w:rsidR="00F65A0B" w:rsidRPr="00FC4E60" w:rsidRDefault="00F65A0B" w:rsidP="00F65A0B">
            <w:pPr>
              <w:spacing w:line="360" w:lineRule="auto"/>
              <w:ind w:firstLine="720"/>
              <w:jc w:val="center"/>
              <w:rPr>
                <w:rFonts w:ascii="GHEA Grapalat" w:hAnsi="GHEA Grapalat"/>
                <w:b/>
                <w:lang w:val="hy-AM"/>
              </w:rPr>
            </w:pPr>
            <w:r w:rsidRPr="00FC4E60">
              <w:rPr>
                <w:rFonts w:ascii="GHEA Grapalat" w:hAnsi="GHEA Grapalat"/>
                <w:b/>
                <w:lang w:val="hy-AM"/>
              </w:rPr>
              <w:lastRenderedPageBreak/>
              <w:t>2. Ընդունվել է</w:t>
            </w:r>
          </w:p>
          <w:p w14:paraId="7CEB3834" w14:textId="075A0B24" w:rsidR="00122299" w:rsidRPr="00FC4E60" w:rsidRDefault="00F65A0B" w:rsidP="00F65A0B">
            <w:pPr>
              <w:spacing w:line="360" w:lineRule="auto"/>
              <w:jc w:val="both"/>
              <w:rPr>
                <w:rFonts w:ascii="GHEA Grapalat" w:hAnsi="GHEA Grapalat"/>
                <w:lang w:val="hy-AM"/>
              </w:rPr>
            </w:pPr>
            <w:r w:rsidRPr="00FC4E60">
              <w:rPr>
                <w:rFonts w:ascii="GHEA Grapalat" w:hAnsi="GHEA Grapalat"/>
                <w:lang w:val="hy-AM"/>
              </w:rPr>
              <w:lastRenderedPageBreak/>
              <w:t>Նախագծի վերնագրում կատարվել է համապատասխան փոփոխություն:</w:t>
            </w:r>
          </w:p>
        </w:tc>
      </w:tr>
      <w:tr w:rsidR="00186F29" w:rsidRPr="00FC4E60" w14:paraId="323F5E03" w14:textId="77777777" w:rsidTr="00EC4B49">
        <w:trPr>
          <w:trHeight w:val="906"/>
        </w:trPr>
        <w:tc>
          <w:tcPr>
            <w:tcW w:w="7100" w:type="dxa"/>
          </w:tcPr>
          <w:p w14:paraId="4B9DD8A9" w14:textId="619B4F3F" w:rsidR="00186F29" w:rsidRPr="00FC4E60" w:rsidRDefault="00186F29" w:rsidP="00186F29">
            <w:pPr>
              <w:shd w:val="clear" w:color="auto" w:fill="FFFFFF"/>
              <w:tabs>
                <w:tab w:val="left" w:pos="810"/>
              </w:tabs>
              <w:spacing w:line="360" w:lineRule="auto"/>
              <w:ind w:firstLine="527"/>
              <w:jc w:val="both"/>
              <w:rPr>
                <w:rFonts w:ascii="GHEA Grapalat" w:hAnsi="GHEA Grapalat"/>
                <w:lang w:val="hy-AM" w:eastAsia="en-US"/>
              </w:rPr>
            </w:pPr>
            <w:r w:rsidRPr="00FC4E60">
              <w:rPr>
                <w:rFonts w:ascii="GHEA Grapalat" w:hAnsi="GHEA Grapalat"/>
                <w:lang w:val="hy-AM" w:eastAsia="en-US"/>
              </w:rPr>
              <w:lastRenderedPageBreak/>
              <w:t>3. Նախագծի 1-ին կետի 2-րդ ենթակետով լրացվող՝ ՀՀ կառավարության 10</w:t>
            </w:r>
            <w:r w:rsidRPr="00FC4E60">
              <w:rPr>
                <w:rFonts w:ascii="Cambria Math" w:hAnsi="Cambria Math" w:cs="Cambria Math"/>
                <w:lang w:val="hy-AM" w:eastAsia="en-US"/>
              </w:rPr>
              <w:t>․</w:t>
            </w:r>
            <w:r w:rsidRPr="00FC4E60">
              <w:rPr>
                <w:rFonts w:ascii="GHEA Grapalat" w:hAnsi="GHEA Grapalat"/>
                <w:lang w:val="hy-AM" w:eastAsia="en-US"/>
              </w:rPr>
              <w:t>10</w:t>
            </w:r>
            <w:r w:rsidRPr="00FC4E60">
              <w:rPr>
                <w:rFonts w:ascii="Cambria Math" w:hAnsi="Cambria Math" w:cs="Cambria Math"/>
                <w:lang w:val="hy-AM" w:eastAsia="en-US"/>
              </w:rPr>
              <w:t>․</w:t>
            </w:r>
            <w:r w:rsidRPr="00FC4E60">
              <w:rPr>
                <w:rFonts w:ascii="GHEA Grapalat" w:hAnsi="GHEA Grapalat"/>
                <w:lang w:val="hy-AM" w:eastAsia="en-US"/>
              </w:rPr>
              <w:t xml:space="preserve"> 2018 թ</w:t>
            </w:r>
            <w:r w:rsidRPr="00FC4E60">
              <w:rPr>
                <w:rFonts w:ascii="Cambria Math" w:hAnsi="Cambria Math" w:cs="Cambria Math"/>
                <w:lang w:val="hy-AM" w:eastAsia="en-US"/>
              </w:rPr>
              <w:t>․</w:t>
            </w:r>
            <w:r w:rsidRPr="00FC4E60">
              <w:rPr>
                <w:rFonts w:ascii="GHEA Grapalat" w:hAnsi="GHEA Grapalat"/>
                <w:lang w:val="hy-AM" w:eastAsia="en-US"/>
              </w:rPr>
              <w:t xml:space="preserve"> N 1146-Ն որոշման (այսուհետ՝ Որոշում) հավելվածի (այսուհետ՝ Հավելված) 11-րդ կետում առաջարկում ենք հստակեցնել հանրային լսումներ սկսելու ժամկետները՝ արդյոք հանրային լսումները պետք է </w:t>
            </w:r>
            <w:r w:rsidRPr="00FC4E60">
              <w:rPr>
                <w:rFonts w:ascii="GHEA Grapalat" w:hAnsi="GHEA Grapalat"/>
                <w:lang w:val="hy-AM" w:eastAsia="en-US"/>
              </w:rPr>
              <w:lastRenderedPageBreak/>
              <w:t>իրականացվեն հանրության գերակա շահ ճանաչելու մասին ՀՀ կառավարության որոշման նախագիծը հանրային քննարկման հետ միաժամանակ, թե կարող է իրականացվել ավելի շուտ։</w:t>
            </w:r>
          </w:p>
        </w:tc>
        <w:tc>
          <w:tcPr>
            <w:tcW w:w="6693" w:type="dxa"/>
            <w:gridSpan w:val="2"/>
          </w:tcPr>
          <w:p w14:paraId="444DC90D" w14:textId="77777777" w:rsidR="00186F29" w:rsidRPr="00FC4E60" w:rsidRDefault="009865EF" w:rsidP="002569CD">
            <w:pPr>
              <w:spacing w:line="360" w:lineRule="auto"/>
              <w:ind w:firstLine="720"/>
              <w:jc w:val="center"/>
              <w:rPr>
                <w:rFonts w:ascii="GHEA Grapalat" w:hAnsi="GHEA Grapalat"/>
                <w:b/>
                <w:lang w:val="hy-AM"/>
              </w:rPr>
            </w:pPr>
            <w:r w:rsidRPr="00FC4E60">
              <w:rPr>
                <w:rFonts w:ascii="GHEA Grapalat" w:hAnsi="GHEA Grapalat"/>
                <w:b/>
                <w:lang w:val="hy-AM"/>
              </w:rPr>
              <w:lastRenderedPageBreak/>
              <w:t>3. Չի ընդունվել</w:t>
            </w:r>
          </w:p>
          <w:p w14:paraId="09A87643" w14:textId="77777777" w:rsidR="009865EF" w:rsidRPr="00FC4E60" w:rsidRDefault="00B97C45" w:rsidP="001A6878">
            <w:pPr>
              <w:spacing w:line="360" w:lineRule="auto"/>
              <w:jc w:val="both"/>
              <w:rPr>
                <w:rFonts w:ascii="GHEA Grapalat" w:hAnsi="GHEA Grapalat"/>
                <w:lang w:val="hy-AM" w:eastAsia="en-US"/>
              </w:rPr>
            </w:pPr>
            <w:r w:rsidRPr="00FC4E60">
              <w:rPr>
                <w:rFonts w:ascii="GHEA Grapalat" w:hAnsi="GHEA Grapalat"/>
                <w:lang w:val="hy-AM"/>
              </w:rPr>
              <w:t xml:space="preserve">Հանրային լսումներ իրականացնելու ժամանակը որոշելը թողնվել է հանրային քննարկում իրականացնող մարմնի հայեցողությանը, ով, որպես գործընթացի </w:t>
            </w:r>
            <w:r w:rsidR="00073C78" w:rsidRPr="00FC4E60">
              <w:rPr>
                <w:rFonts w:ascii="GHEA Grapalat" w:hAnsi="GHEA Grapalat"/>
                <w:lang w:val="hy-AM"/>
              </w:rPr>
              <w:t>կազմակերպիչ</w:t>
            </w:r>
            <w:r w:rsidRPr="00FC4E60">
              <w:rPr>
                <w:rFonts w:ascii="GHEA Grapalat" w:hAnsi="GHEA Grapalat"/>
                <w:lang w:val="hy-AM"/>
              </w:rPr>
              <w:t>, յուրաքանչյուր դեպքում</w:t>
            </w:r>
            <w:r w:rsidR="00073C78" w:rsidRPr="00FC4E60">
              <w:rPr>
                <w:rFonts w:ascii="GHEA Grapalat" w:hAnsi="GHEA Grapalat"/>
                <w:lang w:val="hy-AM"/>
              </w:rPr>
              <w:t xml:space="preserve"> առաջնորդվելով առավելագույն </w:t>
            </w:r>
            <w:r w:rsidR="00073C78" w:rsidRPr="00FC4E60">
              <w:rPr>
                <w:rFonts w:ascii="GHEA Grapalat" w:hAnsi="GHEA Grapalat"/>
                <w:lang w:val="hy-AM"/>
              </w:rPr>
              <w:lastRenderedPageBreak/>
              <w:t xml:space="preserve">արդյունքի հասնելու և նախագծի հանրային քննարկման արդյունավետությունը բարձրացնելու պահանջով, </w:t>
            </w:r>
            <w:r w:rsidRPr="00FC4E60">
              <w:rPr>
                <w:rFonts w:ascii="GHEA Grapalat" w:hAnsi="GHEA Grapalat"/>
                <w:lang w:val="hy-AM"/>
              </w:rPr>
              <w:t>կարող է որոշել</w:t>
            </w:r>
            <w:r w:rsidR="00073C78" w:rsidRPr="00FC4E60">
              <w:rPr>
                <w:rFonts w:ascii="GHEA Grapalat" w:hAnsi="GHEA Grapalat"/>
                <w:lang w:val="hy-AM"/>
              </w:rPr>
              <w:t xml:space="preserve">՝ հանրային լսում իրականացնել </w:t>
            </w:r>
            <w:r w:rsidR="001A6878" w:rsidRPr="00FC4E60">
              <w:rPr>
                <w:rFonts w:ascii="GHEA Grapalat" w:hAnsi="GHEA Grapalat"/>
                <w:lang w:val="hy-AM" w:eastAsia="en-US"/>
              </w:rPr>
              <w:t>հանրային քննարկման հետ միաժամանակ, թե ավելի շուտ։</w:t>
            </w:r>
          </w:p>
          <w:p w14:paraId="018DA6A9" w14:textId="6326321C" w:rsidR="00B914A3" w:rsidRPr="00FC4E60" w:rsidRDefault="00B914A3" w:rsidP="007B197B">
            <w:pPr>
              <w:spacing w:line="360" w:lineRule="auto"/>
              <w:jc w:val="both"/>
              <w:rPr>
                <w:rFonts w:ascii="GHEA Grapalat" w:hAnsi="GHEA Grapalat"/>
                <w:lang w:val="hy-AM"/>
              </w:rPr>
            </w:pPr>
            <w:r w:rsidRPr="00FC4E60">
              <w:rPr>
                <w:rFonts w:ascii="GHEA Grapalat" w:hAnsi="GHEA Grapalat"/>
                <w:lang w:val="hy-AM" w:eastAsia="en-US"/>
              </w:rPr>
              <w:t>Յուրաքանչյուր դեպքում, հանրային լսումը պետք է կազմակերպվի այնպես,</w:t>
            </w:r>
            <w:r w:rsidR="000018E9" w:rsidRPr="00FC4E60">
              <w:rPr>
                <w:rFonts w:ascii="GHEA Grapalat" w:hAnsi="GHEA Grapalat"/>
                <w:lang w:val="hy-AM" w:eastAsia="en-US"/>
              </w:rPr>
              <w:t xml:space="preserve"> որ նախագիծը Կառավարություն ներկայացնելու օրվա դրությամբ լսումներն անցկացված լինեն, իսկ դրանց ընթացքում ներկայացված գրավոր և բանավոր առաջարկությունները </w:t>
            </w:r>
            <w:r w:rsidR="007B197B" w:rsidRPr="00FC4E60">
              <w:rPr>
                <w:rFonts w:ascii="GHEA Grapalat" w:hAnsi="GHEA Grapalat"/>
                <w:lang w:val="hy-AM" w:eastAsia="en-US"/>
              </w:rPr>
              <w:t xml:space="preserve">համապատասխան հիմնավորումներով </w:t>
            </w:r>
            <w:r w:rsidR="000018E9" w:rsidRPr="00FC4E60">
              <w:rPr>
                <w:rFonts w:ascii="GHEA Grapalat" w:hAnsi="GHEA Grapalat"/>
                <w:lang w:val="hy-AM" w:eastAsia="en-US"/>
              </w:rPr>
              <w:t>ամփոփված լինեն ամփոփաթերթում:</w:t>
            </w:r>
          </w:p>
        </w:tc>
      </w:tr>
      <w:tr w:rsidR="00186F29" w:rsidRPr="00FC4E60" w14:paraId="07E89223" w14:textId="77777777" w:rsidTr="00EC4B49">
        <w:trPr>
          <w:trHeight w:val="906"/>
        </w:trPr>
        <w:tc>
          <w:tcPr>
            <w:tcW w:w="7100" w:type="dxa"/>
          </w:tcPr>
          <w:p w14:paraId="4C7510A9" w14:textId="5A773D8B" w:rsidR="00186F29" w:rsidRPr="00FC4E60" w:rsidRDefault="00186F29" w:rsidP="00186F29">
            <w:pPr>
              <w:shd w:val="clear" w:color="auto" w:fill="FFFFFF"/>
              <w:tabs>
                <w:tab w:val="left" w:pos="810"/>
              </w:tabs>
              <w:spacing w:line="360" w:lineRule="auto"/>
              <w:ind w:firstLine="527"/>
              <w:jc w:val="both"/>
              <w:rPr>
                <w:rFonts w:ascii="GHEA Grapalat" w:hAnsi="GHEA Grapalat"/>
                <w:lang w:val="hy-AM" w:eastAsia="en-US"/>
              </w:rPr>
            </w:pPr>
            <w:r w:rsidRPr="00FC4E60">
              <w:rPr>
                <w:rFonts w:ascii="GHEA Grapalat" w:hAnsi="GHEA Grapalat"/>
                <w:lang w:val="hy-AM" w:eastAsia="en-US"/>
              </w:rPr>
              <w:lastRenderedPageBreak/>
              <w:t xml:space="preserve">4. Որոշման հավելվածի 6-րդ կետի համաձայն՝ hանրային քննարկումը կազմակերպվում է նորմատիվ իրավական ակտն ընդունելու իրավասություն ունեցող մարմնի կամ ՀՀ կառավարության անդամի կողմից: Նույն հավելվածի 28-րդ կետի համաձայն՝ հանրային լսումների կազմակերպումը հանրային քննարկում իրականացնող մարմինը կարող է պատվիրակել այլ անձանց: Նշված կարգավորումից բխում է, որ հանրային լսումները ըստ էության պետք է կազմակերպի </w:t>
            </w:r>
            <w:r w:rsidRPr="00FC4E60">
              <w:rPr>
                <w:rFonts w:ascii="GHEA Grapalat" w:hAnsi="GHEA Grapalat"/>
                <w:lang w:val="hy-AM" w:eastAsia="en-US"/>
              </w:rPr>
              <w:lastRenderedPageBreak/>
              <w:t>օտարման գործառույթների իրականացումը համակարգող պետական լիազոր մարմինը կամ վերջինիս կողմից պատվիրակված այլ անձ։ Գտնում ենք, որ նշված կարգավորումը լրացուցիչ վարչարարություն է առաջացնում պետական մարմնի համար, ուստի առաջարկում ենք այն վերանայել՝ հանրության գերակա շահ ճանաչելու մասին որոշման նախագծերի հանրային լսումների կազմակերպման գործառույթը վերապահելով ձեռբերողին, մասնավորապես այն դեպքում, երբ ձեռքբերողը պետությունը կամ համայնքն է, ապա այն մարմնին կամ կազմակերպությանը, ով օտարման գործընթացի ընթացքում պետք է հանդես գա պետության կամ համայնքի անունից։  Նշված առաջարկը ընդունելու դեպքում՝ անհրաժեշտ է վերանայել Նախագծի 3-րդ կետով լրացվող Հավելվածի 23-րդ կետը՝ այն մասով, որ, եթե ձեռքբերողը պետությունը կամ համայնքն է կամ պետության կամ համայնքի հիմնադրած կամ դրանց մասնակցությամբ իրավաբանական անձը, ապա վերջինս չի մասնակցում հանրային լսումներին։</w:t>
            </w:r>
          </w:p>
        </w:tc>
        <w:tc>
          <w:tcPr>
            <w:tcW w:w="6693" w:type="dxa"/>
            <w:gridSpan w:val="2"/>
          </w:tcPr>
          <w:p w14:paraId="7DA2E03B" w14:textId="77777777" w:rsidR="00186F29" w:rsidRPr="00FC4E60" w:rsidRDefault="009865EF" w:rsidP="002569CD">
            <w:pPr>
              <w:spacing w:line="360" w:lineRule="auto"/>
              <w:ind w:firstLine="720"/>
              <w:jc w:val="center"/>
              <w:rPr>
                <w:rFonts w:ascii="GHEA Grapalat" w:hAnsi="GHEA Grapalat"/>
                <w:b/>
                <w:lang w:val="hy-AM"/>
              </w:rPr>
            </w:pPr>
            <w:r w:rsidRPr="00FC4E60">
              <w:rPr>
                <w:rFonts w:ascii="GHEA Grapalat" w:hAnsi="GHEA Grapalat"/>
                <w:b/>
                <w:lang w:val="hy-AM"/>
              </w:rPr>
              <w:lastRenderedPageBreak/>
              <w:t>4. Չի ընդունվել</w:t>
            </w:r>
          </w:p>
          <w:p w14:paraId="420D00E8" w14:textId="7C29FFED" w:rsidR="00D0501E" w:rsidRPr="00FC4E60" w:rsidRDefault="00762076" w:rsidP="008865A0">
            <w:pPr>
              <w:spacing w:line="360" w:lineRule="auto"/>
              <w:jc w:val="both"/>
              <w:rPr>
                <w:rFonts w:ascii="GHEA Grapalat" w:hAnsi="GHEA Grapalat"/>
                <w:lang w:val="hy-AM"/>
              </w:rPr>
            </w:pPr>
            <w:r w:rsidRPr="00FC4E60">
              <w:rPr>
                <w:rFonts w:ascii="GHEA Grapalat" w:hAnsi="GHEA Grapalat"/>
                <w:lang w:val="hy-AM"/>
              </w:rPr>
              <w:t xml:space="preserve">Կառավարության կարգի </w:t>
            </w:r>
            <w:r w:rsidR="000A2931" w:rsidRPr="00FC4E60">
              <w:rPr>
                <w:rFonts w:ascii="GHEA Grapalat" w:hAnsi="GHEA Grapalat"/>
                <w:lang w:val="hy-AM"/>
              </w:rPr>
              <w:t>6-րդ կետի համաձայն՝ հ</w:t>
            </w:r>
            <w:r w:rsidRPr="00FC4E60">
              <w:rPr>
                <w:rFonts w:ascii="GHEA Grapalat" w:hAnsi="GHEA Grapalat"/>
                <w:lang w:val="hy-AM"/>
              </w:rPr>
              <w:t>անրային քննարկումը կազմակերպվում է նորմատիվ իրավական ակտն ընդունելու իրավասություն ունեցող մարմնի կամ Հայաստանի Հանրապետու</w:t>
            </w:r>
            <w:r w:rsidR="000A2931" w:rsidRPr="00FC4E60">
              <w:rPr>
                <w:rFonts w:ascii="GHEA Grapalat" w:hAnsi="GHEA Grapalat"/>
                <w:lang w:val="hy-AM"/>
              </w:rPr>
              <w:t xml:space="preserve">թյան կառավարության անդամի կողմից: </w:t>
            </w:r>
            <w:r w:rsidR="00D0501E" w:rsidRPr="00FC4E60">
              <w:rPr>
                <w:rFonts w:ascii="GHEA Grapalat" w:hAnsi="GHEA Grapalat"/>
                <w:lang w:val="hy-AM"/>
              </w:rPr>
              <w:t>Այս</w:t>
            </w:r>
            <w:r w:rsidR="000E795F" w:rsidRPr="00FC4E60">
              <w:rPr>
                <w:rFonts w:ascii="GHEA Grapalat" w:hAnsi="GHEA Grapalat"/>
                <w:lang w:val="hy-AM"/>
              </w:rPr>
              <w:t xml:space="preserve"> կանոնը միտված է նորմատիվ իրավական ակտն ընդունող մարմնի </w:t>
            </w:r>
            <w:r w:rsidR="001A1EC8" w:rsidRPr="00FC4E60">
              <w:rPr>
                <w:rFonts w:ascii="GHEA Grapalat" w:hAnsi="GHEA Grapalat"/>
                <w:lang w:val="hy-AM"/>
              </w:rPr>
              <w:t xml:space="preserve">կողմից նախագծի </w:t>
            </w:r>
            <w:r w:rsidR="00D0501E" w:rsidRPr="00FC4E60">
              <w:rPr>
                <w:rFonts w:ascii="GHEA Grapalat" w:hAnsi="GHEA Grapalat"/>
                <w:lang w:val="hy-AM"/>
              </w:rPr>
              <w:t>կապակցությամբ առաջարկություններ և</w:t>
            </w:r>
            <w:r w:rsidR="001A1EC8" w:rsidRPr="00FC4E60">
              <w:rPr>
                <w:rFonts w:ascii="GHEA Grapalat" w:hAnsi="GHEA Grapalat"/>
                <w:lang w:val="hy-AM"/>
              </w:rPr>
              <w:t xml:space="preserve"> դիտողություններ </w:t>
            </w:r>
            <w:r w:rsidR="001A1EC8" w:rsidRPr="00FC4E60">
              <w:rPr>
                <w:rFonts w:ascii="GHEA Grapalat" w:hAnsi="GHEA Grapalat"/>
                <w:lang w:val="hy-AM"/>
              </w:rPr>
              <w:lastRenderedPageBreak/>
              <w:t>հավաքագրելուն, առկա խնդիրները պարզելուն և դրանց հիման վրա նախագծի անհրաժեշտ լրամշակումներ կատարելուն</w:t>
            </w:r>
            <w:r w:rsidR="00D0501E" w:rsidRPr="00FC4E60">
              <w:rPr>
                <w:rFonts w:ascii="GHEA Grapalat" w:hAnsi="GHEA Grapalat"/>
                <w:lang w:val="hy-AM"/>
              </w:rPr>
              <w:t xml:space="preserve">: Այսինքն՝ </w:t>
            </w:r>
            <w:r w:rsidR="008865A0" w:rsidRPr="00FC4E60">
              <w:rPr>
                <w:rFonts w:ascii="GHEA Grapalat" w:hAnsi="GHEA Grapalat"/>
                <w:lang w:val="hy-AM"/>
              </w:rPr>
              <w:t>հանրային քննարկումների նպատակը նորմատիվ իրավական ակտերի նախագծերի իրավաստեղծ գործընթացին շահագրգիռ հանրության մասնակցությունն ապահովելն է</w:t>
            </w:r>
            <w:r w:rsidR="00D0501E" w:rsidRPr="00FC4E60">
              <w:rPr>
                <w:rFonts w:ascii="GHEA Grapalat" w:hAnsi="GHEA Grapalat"/>
                <w:lang w:val="hy-AM"/>
              </w:rPr>
              <w:t>,</w:t>
            </w:r>
            <w:r w:rsidR="008865A0" w:rsidRPr="00FC4E60">
              <w:rPr>
                <w:rFonts w:ascii="GHEA Grapalat" w:hAnsi="GHEA Grapalat"/>
                <w:lang w:val="hy-AM"/>
              </w:rPr>
              <w:t xml:space="preserve"> մինչդեռ </w:t>
            </w:r>
            <w:r w:rsidR="00031D2B" w:rsidRPr="00FC4E60">
              <w:rPr>
                <w:rFonts w:ascii="GHEA Grapalat" w:hAnsi="GHEA Grapalat"/>
                <w:lang w:val="hy-AM"/>
              </w:rPr>
              <w:t xml:space="preserve">օտարման գործընթացում </w:t>
            </w:r>
            <w:r w:rsidR="008865A0" w:rsidRPr="00FC4E60">
              <w:rPr>
                <w:rFonts w:ascii="GHEA Grapalat" w:hAnsi="GHEA Grapalat"/>
                <w:lang w:val="hy-AM"/>
              </w:rPr>
              <w:t xml:space="preserve">ձեռքբերողը </w:t>
            </w:r>
            <w:r w:rsidR="00031D2B" w:rsidRPr="00FC4E60">
              <w:rPr>
                <w:rFonts w:ascii="GHEA Grapalat" w:hAnsi="GHEA Grapalat"/>
                <w:lang w:val="hy-AM"/>
              </w:rPr>
              <w:t>նպատակային այլ դեր և նշանակություն ունի:</w:t>
            </w:r>
          </w:p>
        </w:tc>
      </w:tr>
      <w:tr w:rsidR="00FE6142" w:rsidRPr="00FC4E60" w14:paraId="5D3F1B75" w14:textId="77777777" w:rsidTr="00DD4DC7">
        <w:trPr>
          <w:trHeight w:val="620"/>
        </w:trPr>
        <w:tc>
          <w:tcPr>
            <w:tcW w:w="11133" w:type="dxa"/>
            <w:gridSpan w:val="2"/>
            <w:vMerge w:val="restart"/>
            <w:shd w:val="clear" w:color="auto" w:fill="D9D9D9" w:themeFill="background1" w:themeFillShade="D9"/>
          </w:tcPr>
          <w:p w14:paraId="778C9440" w14:textId="0C33D2F6" w:rsidR="00FE6142" w:rsidRPr="00FC4E60" w:rsidRDefault="00FE6142" w:rsidP="00FE6142">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lastRenderedPageBreak/>
              <w:t>13. Քաղաքաշինության կոմիտե</w:t>
            </w:r>
          </w:p>
        </w:tc>
        <w:tc>
          <w:tcPr>
            <w:tcW w:w="2660" w:type="dxa"/>
            <w:shd w:val="clear" w:color="auto" w:fill="D9D9D9" w:themeFill="background1" w:themeFillShade="D9"/>
          </w:tcPr>
          <w:p w14:paraId="67204D37" w14:textId="77777777" w:rsidR="00FE6142" w:rsidRPr="00FC4E60" w:rsidRDefault="00FE6142" w:rsidP="00DD4DC7">
            <w:pPr>
              <w:spacing w:line="360" w:lineRule="auto"/>
              <w:jc w:val="center"/>
              <w:rPr>
                <w:rFonts w:ascii="GHEA Grapalat" w:hAnsi="GHEA Grapalat"/>
                <w:b/>
                <w:lang w:val="hy-AM"/>
              </w:rPr>
            </w:pPr>
          </w:p>
        </w:tc>
      </w:tr>
      <w:tr w:rsidR="00FE6142" w:rsidRPr="00FC4E60" w14:paraId="76F71C7E" w14:textId="77777777" w:rsidTr="00DD4DC7">
        <w:trPr>
          <w:trHeight w:val="157"/>
        </w:trPr>
        <w:tc>
          <w:tcPr>
            <w:tcW w:w="11133" w:type="dxa"/>
            <w:gridSpan w:val="2"/>
            <w:vMerge/>
            <w:shd w:val="clear" w:color="auto" w:fill="D9D9D9" w:themeFill="background1" w:themeFillShade="D9"/>
          </w:tcPr>
          <w:p w14:paraId="590D4798" w14:textId="77777777" w:rsidR="00FE6142" w:rsidRPr="00FC4E60" w:rsidRDefault="00FE6142" w:rsidP="00DD4DC7">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6D80883A" w14:textId="77777777" w:rsidR="00FE6142" w:rsidRPr="00FC4E60" w:rsidRDefault="00FE6142" w:rsidP="00DD4DC7">
            <w:pPr>
              <w:spacing w:line="360" w:lineRule="auto"/>
              <w:jc w:val="center"/>
              <w:rPr>
                <w:rFonts w:ascii="GHEA Grapalat" w:hAnsi="GHEA Grapalat"/>
                <w:b/>
                <w:shd w:val="clear" w:color="auto" w:fill="D9D9D9" w:themeFill="background1" w:themeFillShade="D9"/>
                <w:lang w:val="hy-AM"/>
              </w:rPr>
            </w:pPr>
          </w:p>
        </w:tc>
      </w:tr>
      <w:tr w:rsidR="00FE6142" w:rsidRPr="00FC4E60" w14:paraId="6A939BF3" w14:textId="77777777" w:rsidTr="00DD4DC7">
        <w:trPr>
          <w:trHeight w:val="906"/>
        </w:trPr>
        <w:tc>
          <w:tcPr>
            <w:tcW w:w="13793" w:type="dxa"/>
            <w:gridSpan w:val="3"/>
          </w:tcPr>
          <w:p w14:paraId="010CFEB2" w14:textId="77777777" w:rsidR="00FE6142" w:rsidRPr="00FC4E60" w:rsidRDefault="00FE6142" w:rsidP="00DD4DC7">
            <w:pPr>
              <w:spacing w:line="360" w:lineRule="auto"/>
              <w:jc w:val="both"/>
              <w:rPr>
                <w:rFonts w:ascii="GHEA Grapalat" w:hAnsi="GHEA Grapalat"/>
                <w:b/>
                <w:lang w:val="hy-AM"/>
              </w:rPr>
            </w:pPr>
            <w:r w:rsidRPr="00FC4E60">
              <w:rPr>
                <w:rFonts w:ascii="GHEA Grapalat" w:hAnsi="GHEA Grapalat"/>
                <w:lang w:val="hy-AM"/>
              </w:rPr>
              <w:lastRenderedPageBreak/>
              <w:t>Նախագծի փաթեթը 08.05.2026 թվականի թիվ  /30,2/24003-2026 գրությամբ ուղարկվել է Քաղաքաշինության կոմիտե, սակայն նախագծի փաթեթը Վարչապետի աշխատակազմ ներկայացնելու պահի դրությամբ կարծիք չի ներկայացվել:</w:t>
            </w:r>
          </w:p>
        </w:tc>
      </w:tr>
      <w:tr w:rsidR="000D1BE1" w:rsidRPr="00FC4E60" w14:paraId="3AA7EDEB" w14:textId="77777777" w:rsidTr="00DD4DC7">
        <w:trPr>
          <w:trHeight w:val="620"/>
        </w:trPr>
        <w:tc>
          <w:tcPr>
            <w:tcW w:w="11133" w:type="dxa"/>
            <w:gridSpan w:val="2"/>
            <w:vMerge w:val="restart"/>
            <w:shd w:val="clear" w:color="auto" w:fill="D9D9D9" w:themeFill="background1" w:themeFillShade="D9"/>
          </w:tcPr>
          <w:p w14:paraId="0D98D758" w14:textId="3C4B8FC9" w:rsidR="000D1BE1" w:rsidRPr="00FC4E60" w:rsidRDefault="00FE6142" w:rsidP="00DD4DC7">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14</w:t>
            </w:r>
            <w:r w:rsidR="000D1BE1" w:rsidRPr="00FC4E60">
              <w:rPr>
                <w:rFonts w:ascii="GHEA Grapalat" w:hAnsi="GHEA Grapalat"/>
                <w:b/>
                <w:shd w:val="clear" w:color="auto" w:fill="D9D9D9" w:themeFill="background1" w:themeFillShade="D9"/>
                <w:lang w:val="hy-AM"/>
              </w:rPr>
              <w:t>. Կրթության, գիտության, մշակույթի և սպորտի նախարարություն</w:t>
            </w:r>
          </w:p>
        </w:tc>
        <w:tc>
          <w:tcPr>
            <w:tcW w:w="2660" w:type="dxa"/>
            <w:shd w:val="clear" w:color="auto" w:fill="D9D9D9" w:themeFill="background1" w:themeFillShade="D9"/>
          </w:tcPr>
          <w:p w14:paraId="3B8A1081" w14:textId="19190556" w:rsidR="000D1BE1" w:rsidRPr="00FC4E60" w:rsidRDefault="007155BC" w:rsidP="00DD4DC7">
            <w:pPr>
              <w:spacing w:line="360" w:lineRule="auto"/>
              <w:jc w:val="center"/>
              <w:rPr>
                <w:rFonts w:ascii="GHEA Grapalat" w:hAnsi="GHEA Grapalat"/>
                <w:b/>
                <w:lang w:val="hy-AM"/>
              </w:rPr>
            </w:pPr>
            <w:r w:rsidRPr="00FC4E60">
              <w:rPr>
                <w:rFonts w:ascii="GHEA Grapalat" w:hAnsi="GHEA Grapalat"/>
                <w:b/>
                <w:lang w:val="hy-AM"/>
              </w:rPr>
              <w:t>01/18.2/17041-2026</w:t>
            </w:r>
          </w:p>
        </w:tc>
      </w:tr>
      <w:tr w:rsidR="000D1BE1" w:rsidRPr="00FC4E60" w14:paraId="3607A7B2" w14:textId="77777777" w:rsidTr="00DD4DC7">
        <w:trPr>
          <w:trHeight w:val="157"/>
        </w:trPr>
        <w:tc>
          <w:tcPr>
            <w:tcW w:w="11133" w:type="dxa"/>
            <w:gridSpan w:val="2"/>
            <w:vMerge/>
            <w:shd w:val="clear" w:color="auto" w:fill="D9D9D9" w:themeFill="background1" w:themeFillShade="D9"/>
          </w:tcPr>
          <w:p w14:paraId="575F2E08" w14:textId="77777777" w:rsidR="000D1BE1" w:rsidRPr="00FC4E60" w:rsidRDefault="000D1BE1" w:rsidP="00DD4DC7">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7975C4B1" w14:textId="1F38F542" w:rsidR="000D1BE1" w:rsidRPr="00FC4E60" w:rsidRDefault="007155BC" w:rsidP="00DD4DC7">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08.06.2026</w:t>
            </w:r>
          </w:p>
        </w:tc>
      </w:tr>
      <w:tr w:rsidR="000D1BE1" w:rsidRPr="00FC4E60" w14:paraId="3B02E4AE" w14:textId="77777777" w:rsidTr="00EC4B49">
        <w:trPr>
          <w:trHeight w:val="906"/>
        </w:trPr>
        <w:tc>
          <w:tcPr>
            <w:tcW w:w="7100" w:type="dxa"/>
          </w:tcPr>
          <w:p w14:paraId="4437829E" w14:textId="6E77F5DC" w:rsidR="007155BC" w:rsidRPr="00FC4E60" w:rsidRDefault="007155BC" w:rsidP="007155BC">
            <w:pPr>
              <w:shd w:val="clear" w:color="auto" w:fill="FFFFFF"/>
              <w:tabs>
                <w:tab w:val="left" w:pos="810"/>
              </w:tabs>
              <w:spacing w:line="360" w:lineRule="auto"/>
              <w:ind w:firstLine="527"/>
              <w:jc w:val="both"/>
              <w:rPr>
                <w:rFonts w:ascii="GHEA Grapalat" w:hAnsi="GHEA Grapalat"/>
                <w:iCs/>
                <w:lang w:val="hy-AM" w:eastAsia="en-US"/>
              </w:rPr>
            </w:pPr>
            <w:r w:rsidRPr="00FC4E60">
              <w:rPr>
                <w:rFonts w:ascii="GHEA Grapalat" w:hAnsi="GHEA Grapalat"/>
                <w:lang w:val="hy-AM" w:eastAsia="en-US"/>
              </w:rPr>
              <w:t>1.</w:t>
            </w:r>
            <w:r w:rsidRPr="00FC4E60">
              <w:rPr>
                <w:rFonts w:ascii="GHEA Grapalat" w:eastAsiaTheme="minorHAnsi" w:hAnsi="GHEA Grapalat" w:cs="Sylfaen"/>
                <w:lang w:val="hy-AM" w:eastAsia="en-US"/>
              </w:rPr>
              <w:t xml:space="preserve"> </w:t>
            </w:r>
            <w:r w:rsidRPr="00FC4E60">
              <w:rPr>
                <w:rFonts w:ascii="GHEA Grapalat" w:hAnsi="GHEA Grapalat"/>
                <w:lang w:val="hy-AM" w:eastAsia="en-US"/>
              </w:rPr>
              <w:t>Ձեզ եմ ներկայացնում Կրթության, գիտության, մշակույթի և սպորտի նախարարության առաջարկությունները ««</w:t>
            </w:r>
            <w:r w:rsidRPr="00FC4E60">
              <w:rPr>
                <w:rFonts w:ascii="GHEA Grapalat" w:hAnsi="GHEA Grapalat"/>
                <w:bCs/>
                <w:lang w:val="hy-AM" w:eastAsia="en-US"/>
              </w:rPr>
              <w:t xml:space="preserve">Հայաստանի Հանրապետության կառավարության 2018 թվականի հոկտեմբերի 10-ի </w:t>
            </w:r>
            <w:r w:rsidRPr="00FC4E60">
              <w:rPr>
                <w:rFonts w:ascii="GHEA Grapalat" w:hAnsi="GHEA Grapalat"/>
                <w:lang w:val="hy-AM" w:eastAsia="en-US"/>
              </w:rPr>
              <w:t>«</w:t>
            </w:r>
            <w:r w:rsidRPr="00FC4E60">
              <w:rPr>
                <w:rFonts w:ascii="GHEA Grapalat" w:hAnsi="GHEA Grapalat"/>
                <w:bCs/>
                <w:lang w:val="hy-AM" w:eastAsia="en-US"/>
              </w:rPr>
              <w:t xml:space="preserve">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w:t>
            </w:r>
            <w:r w:rsidRPr="00FC4E60">
              <w:rPr>
                <w:rFonts w:ascii="GHEA Grapalat" w:hAnsi="GHEA Grapalat"/>
                <w:lang w:val="hy-AM" w:eastAsia="en-US"/>
              </w:rPr>
              <w:t xml:space="preserve">Կառավարության որոշման </w:t>
            </w:r>
            <w:r w:rsidRPr="00FC4E60">
              <w:rPr>
                <w:rFonts w:ascii="GHEA Grapalat" w:hAnsi="GHEA Grapalat"/>
                <w:bCs/>
                <w:lang w:val="hy-AM" w:eastAsia="en-US"/>
              </w:rPr>
              <w:t xml:space="preserve">նախագծի </w:t>
            </w:r>
            <w:r w:rsidRPr="00FC4E60">
              <w:rPr>
                <w:rFonts w:ascii="GHEA Grapalat" w:hAnsi="GHEA Grapalat"/>
                <w:lang w:val="hy-AM" w:eastAsia="en-US"/>
              </w:rPr>
              <w:t>(այսուհետ՝ Նախագիծ)</w:t>
            </w:r>
            <w:r w:rsidRPr="00FC4E60">
              <w:rPr>
                <w:rFonts w:ascii="GHEA Grapalat" w:hAnsi="GHEA Grapalat"/>
                <w:bCs/>
                <w:lang w:val="af-ZA" w:eastAsia="en-US"/>
              </w:rPr>
              <w:t xml:space="preserve"> </w:t>
            </w:r>
            <w:r w:rsidRPr="00FC4E60">
              <w:rPr>
                <w:rFonts w:ascii="GHEA Grapalat" w:hAnsi="GHEA Grapalat"/>
                <w:iCs/>
                <w:lang w:val="hy-AM" w:eastAsia="en-US"/>
              </w:rPr>
              <w:t>վերաբերյալ.</w:t>
            </w:r>
          </w:p>
          <w:p w14:paraId="20A84AC0" w14:textId="30157295" w:rsidR="000D1BE1" w:rsidRPr="00FC4E60" w:rsidRDefault="007155BC" w:rsidP="007155BC">
            <w:pPr>
              <w:shd w:val="clear" w:color="auto" w:fill="FFFFFF"/>
              <w:tabs>
                <w:tab w:val="left" w:pos="810"/>
              </w:tabs>
              <w:spacing w:line="360" w:lineRule="auto"/>
              <w:ind w:firstLine="527"/>
              <w:jc w:val="both"/>
              <w:rPr>
                <w:rFonts w:ascii="GHEA Grapalat" w:hAnsi="GHEA Grapalat"/>
                <w:bCs/>
                <w:lang w:val="af-ZA" w:eastAsia="en-US"/>
              </w:rPr>
            </w:pPr>
            <w:r w:rsidRPr="00FC4E60">
              <w:rPr>
                <w:rFonts w:ascii="GHEA Grapalat" w:hAnsi="GHEA Grapalat"/>
                <w:bCs/>
                <w:lang w:val="af-ZA" w:eastAsia="en-US"/>
              </w:rPr>
              <w:t xml:space="preserve">   1. Նախագծի վերնագրից առաջարկվում է հանել ՀՀ կառավարության 2018 թվականի հոկտեմբերի 10-ի N 1146-Ն որոշման վերնագիրը, նկատի ունենալով </w:t>
            </w:r>
            <w:r w:rsidRPr="00FC4E60">
              <w:rPr>
                <w:rFonts w:ascii="GHEA Grapalat" w:hAnsi="GHEA Grapalat"/>
                <w:lang w:val="hy-AM" w:eastAsia="en-US"/>
              </w:rPr>
              <w:t>«</w:t>
            </w:r>
            <w:proofErr w:type="spellStart"/>
            <w:r w:rsidRPr="00FC4E60">
              <w:rPr>
                <w:rFonts w:ascii="GHEA Grapalat" w:hAnsi="GHEA Grapalat"/>
                <w:lang w:val="en-US" w:eastAsia="en-US"/>
              </w:rPr>
              <w:t>Նորմատիվ</w:t>
            </w:r>
            <w:proofErr w:type="spellEnd"/>
            <w:r w:rsidRPr="00FC4E60">
              <w:rPr>
                <w:rFonts w:ascii="GHEA Grapalat" w:hAnsi="GHEA Grapalat"/>
                <w:lang w:val="af-ZA" w:eastAsia="en-US"/>
              </w:rPr>
              <w:t xml:space="preserve"> </w:t>
            </w:r>
            <w:proofErr w:type="spellStart"/>
            <w:r w:rsidRPr="00FC4E60">
              <w:rPr>
                <w:rFonts w:ascii="GHEA Grapalat" w:hAnsi="GHEA Grapalat"/>
                <w:lang w:val="en-US" w:eastAsia="en-US"/>
              </w:rPr>
              <w:lastRenderedPageBreak/>
              <w:t>իրավական</w:t>
            </w:r>
            <w:proofErr w:type="spellEnd"/>
            <w:r w:rsidRPr="00FC4E60">
              <w:rPr>
                <w:rFonts w:ascii="GHEA Grapalat" w:hAnsi="GHEA Grapalat"/>
                <w:lang w:val="af-ZA" w:eastAsia="en-US"/>
              </w:rPr>
              <w:t xml:space="preserve"> </w:t>
            </w:r>
            <w:proofErr w:type="spellStart"/>
            <w:r w:rsidRPr="00FC4E60">
              <w:rPr>
                <w:rFonts w:ascii="GHEA Grapalat" w:hAnsi="GHEA Grapalat"/>
                <w:lang w:val="en-US" w:eastAsia="en-US"/>
              </w:rPr>
              <w:t>ակտերի</w:t>
            </w:r>
            <w:proofErr w:type="spellEnd"/>
            <w:r w:rsidRPr="00FC4E60">
              <w:rPr>
                <w:rFonts w:ascii="GHEA Grapalat" w:hAnsi="GHEA Grapalat"/>
                <w:lang w:val="af-ZA" w:eastAsia="en-US"/>
              </w:rPr>
              <w:t xml:space="preserve"> </w:t>
            </w:r>
            <w:proofErr w:type="spellStart"/>
            <w:r w:rsidRPr="00FC4E60">
              <w:rPr>
                <w:rFonts w:ascii="GHEA Grapalat" w:hAnsi="GHEA Grapalat"/>
                <w:lang w:val="en-US" w:eastAsia="en-US"/>
              </w:rPr>
              <w:t>մասին</w:t>
            </w:r>
            <w:proofErr w:type="spellEnd"/>
            <w:r w:rsidRPr="00FC4E60">
              <w:rPr>
                <w:rFonts w:ascii="GHEA Grapalat" w:hAnsi="GHEA Grapalat"/>
                <w:bCs/>
                <w:lang w:val="af-ZA" w:eastAsia="en-US"/>
              </w:rPr>
              <w:t>» օրենքի 12-րդ հոդվածի 5-րդ մասը:</w:t>
            </w:r>
          </w:p>
        </w:tc>
        <w:tc>
          <w:tcPr>
            <w:tcW w:w="6693" w:type="dxa"/>
            <w:gridSpan w:val="2"/>
          </w:tcPr>
          <w:p w14:paraId="4D14C5E6" w14:textId="77777777" w:rsidR="000D1BE1" w:rsidRPr="00FC4E60" w:rsidRDefault="004521DC" w:rsidP="002569CD">
            <w:pPr>
              <w:spacing w:line="360" w:lineRule="auto"/>
              <w:ind w:firstLine="720"/>
              <w:jc w:val="center"/>
              <w:rPr>
                <w:rFonts w:ascii="GHEA Grapalat" w:hAnsi="GHEA Grapalat"/>
                <w:b/>
                <w:lang w:val="hy-AM"/>
              </w:rPr>
            </w:pPr>
            <w:r w:rsidRPr="00FC4E60">
              <w:rPr>
                <w:rFonts w:ascii="GHEA Grapalat" w:hAnsi="GHEA Grapalat"/>
                <w:b/>
                <w:lang w:val="hy-AM"/>
              </w:rPr>
              <w:lastRenderedPageBreak/>
              <w:t>1. Ընդունվել է</w:t>
            </w:r>
          </w:p>
          <w:p w14:paraId="734862CA" w14:textId="2D7E4FD5" w:rsidR="004521DC" w:rsidRPr="00FC4E60" w:rsidRDefault="004521DC" w:rsidP="004521DC">
            <w:pPr>
              <w:spacing w:line="360" w:lineRule="auto"/>
              <w:jc w:val="both"/>
              <w:rPr>
                <w:rFonts w:ascii="GHEA Grapalat" w:hAnsi="GHEA Grapalat"/>
                <w:lang w:val="hy-AM"/>
              </w:rPr>
            </w:pPr>
            <w:r w:rsidRPr="00FC4E60">
              <w:rPr>
                <w:rFonts w:ascii="GHEA Grapalat" w:hAnsi="GHEA Grapalat"/>
                <w:lang w:val="hy-AM"/>
              </w:rPr>
              <w:t>Նախագծի վերնագրում կատարվել է համապատասխան փոփոխություն:</w:t>
            </w:r>
          </w:p>
        </w:tc>
      </w:tr>
      <w:tr w:rsidR="007155BC" w:rsidRPr="00FC4E60" w14:paraId="797D9D38" w14:textId="77777777" w:rsidTr="00EC4B49">
        <w:trPr>
          <w:trHeight w:val="906"/>
        </w:trPr>
        <w:tc>
          <w:tcPr>
            <w:tcW w:w="7100" w:type="dxa"/>
          </w:tcPr>
          <w:p w14:paraId="3295D928" w14:textId="77777777" w:rsidR="007155BC" w:rsidRPr="00FC4E60" w:rsidRDefault="007155BC" w:rsidP="007155BC">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lang w:val="hy-AM" w:eastAsia="en-US"/>
              </w:rPr>
              <w:lastRenderedPageBreak/>
              <w:t xml:space="preserve">2. </w:t>
            </w:r>
            <w:r w:rsidRPr="00FC4E60">
              <w:rPr>
                <w:rFonts w:ascii="GHEA Grapalat" w:hAnsi="GHEA Grapalat"/>
                <w:bCs/>
                <w:lang w:val="af-ZA" w:eastAsia="en-US"/>
              </w:rPr>
              <w:t xml:space="preserve">Նախագծի 1-ին կետի 2-րդ ենթակետով </w:t>
            </w:r>
            <w:proofErr w:type="spellStart"/>
            <w:r w:rsidRPr="00FC4E60">
              <w:rPr>
                <w:rFonts w:ascii="GHEA Grapalat" w:hAnsi="GHEA Grapalat"/>
                <w:bCs/>
                <w:lang w:val="en-US" w:eastAsia="en-US"/>
              </w:rPr>
              <w:t>հավելվածի</w:t>
            </w:r>
            <w:proofErr w:type="spellEnd"/>
            <w:r w:rsidRPr="00FC4E60">
              <w:rPr>
                <w:rFonts w:ascii="GHEA Grapalat" w:hAnsi="GHEA Grapalat"/>
                <w:bCs/>
                <w:lang w:val="af-ZA" w:eastAsia="en-US"/>
              </w:rPr>
              <w:t xml:space="preserve"> 11-</w:t>
            </w:r>
            <w:proofErr w:type="spellStart"/>
            <w:r w:rsidRPr="00FC4E60">
              <w:rPr>
                <w:rFonts w:ascii="GHEA Grapalat" w:hAnsi="GHEA Grapalat"/>
                <w:bCs/>
                <w:lang w:val="en-US" w:eastAsia="en-US"/>
              </w:rPr>
              <w:t>րդ</w:t>
            </w:r>
            <w:proofErr w:type="spellEnd"/>
            <w:r w:rsidRPr="00FC4E60">
              <w:rPr>
                <w:rFonts w:ascii="GHEA Grapalat" w:hAnsi="GHEA Grapalat"/>
                <w:bCs/>
                <w:lang w:val="af-ZA" w:eastAsia="en-US"/>
              </w:rPr>
              <w:t xml:space="preserve"> </w:t>
            </w:r>
            <w:proofErr w:type="spellStart"/>
            <w:r w:rsidRPr="00FC4E60">
              <w:rPr>
                <w:rFonts w:ascii="GHEA Grapalat" w:hAnsi="GHEA Grapalat"/>
                <w:bCs/>
                <w:lang w:val="en-US" w:eastAsia="en-US"/>
              </w:rPr>
              <w:t>կետում</w:t>
            </w:r>
            <w:proofErr w:type="spellEnd"/>
            <w:r w:rsidRPr="00FC4E60">
              <w:rPr>
                <w:rFonts w:ascii="GHEA Grapalat" w:hAnsi="GHEA Grapalat"/>
                <w:bCs/>
                <w:lang w:val="af-ZA" w:eastAsia="en-US"/>
              </w:rPr>
              <w:t xml:space="preserve"> նոր լրացվող նախադասությունում </w:t>
            </w:r>
            <w:r w:rsidRPr="00FC4E60">
              <w:rPr>
                <w:rFonts w:ascii="GHEA Grapalat" w:hAnsi="GHEA Grapalat"/>
                <w:lang w:val="hy-AM" w:eastAsia="en-US"/>
              </w:rPr>
              <w:t>«</w:t>
            </w:r>
            <w:proofErr w:type="spellStart"/>
            <w:r w:rsidRPr="00FC4E60">
              <w:rPr>
                <w:rFonts w:ascii="GHEA Grapalat" w:hAnsi="GHEA Grapalat"/>
                <w:lang w:val="en-US" w:eastAsia="en-US"/>
              </w:rPr>
              <w:t>անցկացումը</w:t>
            </w:r>
            <w:proofErr w:type="spellEnd"/>
            <w:r w:rsidRPr="00FC4E60">
              <w:rPr>
                <w:rFonts w:ascii="GHEA Grapalat" w:hAnsi="GHEA Grapalat"/>
                <w:bCs/>
                <w:lang w:val="hy-AM" w:eastAsia="en-US"/>
              </w:rPr>
              <w:t>»</w:t>
            </w:r>
            <w:r w:rsidRPr="00FC4E60">
              <w:rPr>
                <w:rFonts w:ascii="GHEA Grapalat" w:hAnsi="GHEA Grapalat"/>
                <w:bCs/>
                <w:lang w:val="af-ZA" w:eastAsia="en-US"/>
              </w:rPr>
              <w:t xml:space="preserve"> </w:t>
            </w:r>
            <w:proofErr w:type="spellStart"/>
            <w:r w:rsidRPr="00FC4E60">
              <w:rPr>
                <w:rFonts w:ascii="GHEA Grapalat" w:hAnsi="GHEA Grapalat"/>
                <w:bCs/>
                <w:lang w:val="en-US" w:eastAsia="en-US"/>
              </w:rPr>
              <w:t>բառից</w:t>
            </w:r>
            <w:proofErr w:type="spellEnd"/>
            <w:r w:rsidRPr="00FC4E60">
              <w:rPr>
                <w:rFonts w:ascii="GHEA Grapalat" w:hAnsi="GHEA Grapalat"/>
                <w:bCs/>
                <w:lang w:val="af-ZA" w:eastAsia="en-US"/>
              </w:rPr>
              <w:t xml:space="preserve"> </w:t>
            </w:r>
            <w:proofErr w:type="spellStart"/>
            <w:r w:rsidRPr="00FC4E60">
              <w:rPr>
                <w:rFonts w:ascii="GHEA Grapalat" w:hAnsi="GHEA Grapalat"/>
                <w:bCs/>
                <w:lang w:val="en-US" w:eastAsia="en-US"/>
              </w:rPr>
              <w:t>հետո</w:t>
            </w:r>
            <w:proofErr w:type="spellEnd"/>
            <w:r w:rsidRPr="00FC4E60">
              <w:rPr>
                <w:rFonts w:ascii="GHEA Grapalat" w:hAnsi="GHEA Grapalat"/>
                <w:bCs/>
                <w:lang w:val="af-ZA" w:eastAsia="en-US"/>
              </w:rPr>
              <w:t xml:space="preserve"> </w:t>
            </w:r>
            <w:proofErr w:type="spellStart"/>
            <w:r w:rsidRPr="00FC4E60">
              <w:rPr>
                <w:rFonts w:ascii="GHEA Grapalat" w:hAnsi="GHEA Grapalat"/>
                <w:bCs/>
                <w:lang w:val="en-US" w:eastAsia="en-US"/>
              </w:rPr>
              <w:t>առաջարկում</w:t>
            </w:r>
            <w:proofErr w:type="spellEnd"/>
            <w:r w:rsidRPr="00FC4E60">
              <w:rPr>
                <w:rFonts w:ascii="GHEA Grapalat" w:hAnsi="GHEA Grapalat"/>
                <w:bCs/>
                <w:lang w:val="af-ZA" w:eastAsia="en-US"/>
              </w:rPr>
              <w:t xml:space="preserve"> </w:t>
            </w:r>
            <w:proofErr w:type="spellStart"/>
            <w:r w:rsidRPr="00FC4E60">
              <w:rPr>
                <w:rFonts w:ascii="GHEA Grapalat" w:hAnsi="GHEA Grapalat"/>
                <w:bCs/>
                <w:lang w:val="en-US" w:eastAsia="en-US"/>
              </w:rPr>
              <w:t>ենք</w:t>
            </w:r>
            <w:proofErr w:type="spellEnd"/>
            <w:r w:rsidRPr="00FC4E60">
              <w:rPr>
                <w:rFonts w:ascii="GHEA Grapalat" w:hAnsi="GHEA Grapalat"/>
                <w:bCs/>
                <w:lang w:val="af-ZA" w:eastAsia="en-US"/>
              </w:rPr>
              <w:t xml:space="preserve"> </w:t>
            </w:r>
            <w:proofErr w:type="spellStart"/>
            <w:r w:rsidRPr="00FC4E60">
              <w:rPr>
                <w:rFonts w:ascii="GHEA Grapalat" w:hAnsi="GHEA Grapalat"/>
                <w:bCs/>
                <w:lang w:val="en-US" w:eastAsia="en-US"/>
              </w:rPr>
              <w:t>լրացնել</w:t>
            </w:r>
            <w:proofErr w:type="spellEnd"/>
            <w:r w:rsidRPr="00FC4E60">
              <w:rPr>
                <w:rFonts w:ascii="GHEA Grapalat" w:hAnsi="GHEA Grapalat"/>
                <w:bCs/>
                <w:lang w:val="af-ZA" w:eastAsia="en-US"/>
              </w:rPr>
              <w:t xml:space="preserve"> </w:t>
            </w:r>
            <w:r w:rsidRPr="00FC4E60">
              <w:rPr>
                <w:rFonts w:ascii="GHEA Grapalat" w:hAnsi="GHEA Grapalat"/>
                <w:bCs/>
                <w:lang w:val="hy-AM" w:eastAsia="en-US"/>
              </w:rPr>
              <w:t>«, բացառությամբ պատմության և մշակույթի անշարժ հուշարձանների մասին Հայաստանի Հանրապետության կառավարության որոշումների նախագծերի:». բառեր</w:t>
            </w:r>
            <w:r w:rsidRPr="00FC4E60">
              <w:rPr>
                <w:rFonts w:ascii="GHEA Grapalat" w:hAnsi="GHEA Grapalat"/>
                <w:bCs/>
                <w:lang w:val="en-US" w:eastAsia="en-US"/>
              </w:rPr>
              <w:t>ը</w:t>
            </w:r>
            <w:r w:rsidRPr="00FC4E60">
              <w:rPr>
                <w:rFonts w:ascii="GHEA Grapalat" w:hAnsi="GHEA Grapalat"/>
                <w:bCs/>
                <w:lang w:val="hy-AM" w:eastAsia="en-US"/>
              </w:rPr>
              <w:t>, հետևյալ հիմնավորումներով.</w:t>
            </w:r>
          </w:p>
          <w:p w14:paraId="39B8A01C" w14:textId="77777777" w:rsidR="007155BC" w:rsidRPr="00FC4E60" w:rsidRDefault="007155BC" w:rsidP="007155BC">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hy-AM" w:eastAsia="en-US"/>
              </w:rPr>
              <w:t xml:space="preserve"> </w:t>
            </w:r>
            <w:r w:rsidRPr="00FC4E60">
              <w:rPr>
                <w:rFonts w:ascii="GHEA Grapalat" w:hAnsi="GHEA Grapalat"/>
                <w:bCs/>
                <w:lang w:val="af-ZA" w:eastAsia="en-US"/>
              </w:rPr>
              <w:t xml:space="preserve">   </w:t>
            </w:r>
            <w:r w:rsidRPr="00FC4E60">
              <w:rPr>
                <w:rFonts w:ascii="GHEA Grapalat" w:hAnsi="GHEA Grapalat"/>
                <w:bCs/>
                <w:lang w:val="hy-AM" w:eastAsia="en-US"/>
              </w:rPr>
              <w:t>1) պատմության և մշակույթի անշարժ հուշարձանների (այսուհետ՝ հուշարձան) նկատմամբ հանրության գերակա շահ սահմանելու պահանջը ծագում է դրանց հետագա պահպանությունը և անվտանգ օգտագործումը ապահովելու օրենսդրական դրույթների «Պատմության և մշակույթի անշարժ հուշարձանների ու պատմական միջավայրի պահպանության և օգտագործման մասին» օրենքի</w:t>
            </w:r>
            <w:r w:rsidRPr="00FC4E60">
              <w:rPr>
                <w:rFonts w:ascii="GHEA Grapalat" w:hAnsi="GHEA Grapalat"/>
                <w:bCs/>
                <w:lang w:val="af-ZA" w:eastAsia="en-US"/>
              </w:rPr>
              <w:t xml:space="preserve"> </w:t>
            </w:r>
            <w:r w:rsidRPr="00FC4E60">
              <w:rPr>
                <w:rFonts w:ascii="GHEA Grapalat" w:hAnsi="GHEA Grapalat"/>
                <w:bCs/>
                <w:lang w:val="hy-AM" w:eastAsia="en-US"/>
              </w:rPr>
              <w:t>36</w:t>
            </w:r>
            <w:r w:rsidRPr="00FC4E60">
              <w:rPr>
                <w:rFonts w:ascii="GHEA Grapalat" w:hAnsi="GHEA Grapalat"/>
                <w:bCs/>
                <w:lang w:val="af-ZA" w:eastAsia="en-US"/>
              </w:rPr>
              <w:t>-</w:t>
            </w:r>
            <w:r w:rsidRPr="00FC4E60">
              <w:rPr>
                <w:rFonts w:ascii="GHEA Grapalat" w:hAnsi="GHEA Grapalat"/>
                <w:bCs/>
                <w:lang w:val="hy-AM" w:eastAsia="en-US"/>
              </w:rPr>
              <w:t>40</w:t>
            </w:r>
            <w:r w:rsidRPr="00FC4E60">
              <w:rPr>
                <w:rFonts w:ascii="GHEA Grapalat" w:hAnsi="GHEA Grapalat"/>
                <w:bCs/>
                <w:lang w:val="af-ZA" w:eastAsia="en-US"/>
              </w:rPr>
              <w:t>-</w:t>
            </w:r>
            <w:r w:rsidRPr="00FC4E60">
              <w:rPr>
                <w:rFonts w:ascii="GHEA Grapalat" w:hAnsi="GHEA Grapalat"/>
                <w:bCs/>
                <w:lang w:val="hy-AM" w:eastAsia="en-US"/>
              </w:rPr>
              <w:t>րդ հոդվածների</w:t>
            </w:r>
            <w:r w:rsidRPr="00FC4E60">
              <w:rPr>
                <w:rFonts w:ascii="GHEA Grapalat" w:hAnsi="GHEA Grapalat"/>
                <w:bCs/>
                <w:lang w:val="af-ZA" w:eastAsia="en-US"/>
              </w:rPr>
              <w:t xml:space="preserve"> </w:t>
            </w:r>
            <w:r w:rsidRPr="00FC4E60">
              <w:rPr>
                <w:rFonts w:ascii="GHEA Grapalat" w:hAnsi="GHEA Grapalat"/>
                <w:bCs/>
                <w:lang w:val="hy-AM" w:eastAsia="en-US"/>
              </w:rPr>
              <w:t xml:space="preserve">պահանջների կատարման անհրաժեշտությամբ, եթե այլ կերպ հնարավոր չէ ապահովել դրանց </w:t>
            </w:r>
            <w:r w:rsidRPr="00FC4E60">
              <w:rPr>
                <w:rFonts w:ascii="GHEA Grapalat" w:hAnsi="GHEA Grapalat"/>
                <w:bCs/>
                <w:lang w:val="hy-AM" w:eastAsia="en-US"/>
              </w:rPr>
              <w:lastRenderedPageBreak/>
              <w:t>պահպանությունը, հնագիտական ուսումնասիրությունը, ամրակայումը, նորոգումը, վերականգնումը, զբաղեցրած և գործնական առումով հուշարձանի հետ կապված տարածքի ամբողջացումը, ինչպես նաև պատմամշակութային հնավայրի ստեղծման գործընթացը.</w:t>
            </w:r>
          </w:p>
          <w:p w14:paraId="7AE31E12" w14:textId="77777777" w:rsidR="007155BC" w:rsidRPr="00FC4E60" w:rsidRDefault="007155BC" w:rsidP="007155BC">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af-ZA" w:eastAsia="en-US"/>
              </w:rPr>
              <w:t xml:space="preserve">   </w:t>
            </w:r>
            <w:r w:rsidRPr="00FC4E60">
              <w:rPr>
                <w:rFonts w:ascii="GHEA Grapalat" w:hAnsi="GHEA Grapalat"/>
                <w:bCs/>
                <w:lang w:val="hy-AM" w:eastAsia="en-US"/>
              </w:rPr>
              <w:t>2) նշանակալի և առավել արժեքավոր պատմամշակութային արժեք ներ</w:t>
            </w:r>
            <w:r w:rsidRPr="00FC4E60">
              <w:rPr>
                <w:rFonts w:ascii="GHEA Grapalat" w:hAnsi="GHEA Grapalat"/>
                <w:bCs/>
                <w:lang w:val="en-US" w:eastAsia="en-US"/>
              </w:rPr>
              <w:t>կ</w:t>
            </w:r>
            <w:r w:rsidRPr="00FC4E60">
              <w:rPr>
                <w:rFonts w:ascii="GHEA Grapalat" w:hAnsi="GHEA Grapalat"/>
                <w:bCs/>
                <w:lang w:val="hy-AM" w:eastAsia="en-US"/>
              </w:rPr>
              <w:t>այացնող հուշարձանի պահպանությունը հնարավոր չէ առանց դրա նկատմամբ հանրության գերակա շահ ճանաչելու, երբ անձի անմիջական գործունեության արդյունքում առաջանում է հուշարձանի ավերման, քա</w:t>
            </w:r>
            <w:r w:rsidRPr="00FC4E60">
              <w:rPr>
                <w:rFonts w:ascii="GHEA Grapalat" w:hAnsi="GHEA Grapalat"/>
                <w:bCs/>
                <w:lang w:val="en-US" w:eastAsia="en-US"/>
              </w:rPr>
              <w:t>ն</w:t>
            </w:r>
            <w:r w:rsidRPr="00FC4E60">
              <w:rPr>
                <w:rFonts w:ascii="GHEA Grapalat" w:hAnsi="GHEA Grapalat"/>
                <w:bCs/>
                <w:lang w:val="hy-AM" w:eastAsia="en-US"/>
              </w:rPr>
              <w:t>դման, վնասման սպառնալիք կամ դրա ավերումը, քանդումը, վնասումը և կորուստն անխուսափելի է դառնում.</w:t>
            </w:r>
          </w:p>
          <w:p w14:paraId="760598D0" w14:textId="77777777" w:rsidR="007155BC" w:rsidRPr="00FC4E60" w:rsidRDefault="007155BC" w:rsidP="007155BC">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af-ZA" w:eastAsia="en-US"/>
              </w:rPr>
              <w:t xml:space="preserve">   </w:t>
            </w:r>
            <w:r w:rsidRPr="00FC4E60">
              <w:rPr>
                <w:rFonts w:ascii="GHEA Grapalat" w:hAnsi="GHEA Grapalat"/>
                <w:bCs/>
                <w:lang w:val="hy-AM" w:eastAsia="en-US"/>
              </w:rPr>
              <w:t xml:space="preserve">3) պատահականությամբ կամ վրիպման արդյունքում և այլ որևէ պատճառով Հայաստանի Հանրապետության սեփականությունը համարվող և օտարման ոչ ենթակա հուշարձանը և դրա զբաղեցրած տարածքը օտարվել է ֆիզիկական կամ իրավաբանական որևէ անձի և հուշարձանի </w:t>
            </w:r>
            <w:r w:rsidRPr="00FC4E60">
              <w:rPr>
                <w:rFonts w:ascii="GHEA Grapalat" w:hAnsi="GHEA Grapalat"/>
                <w:bCs/>
                <w:lang w:val="hy-AM" w:eastAsia="en-US"/>
              </w:rPr>
              <w:lastRenderedPageBreak/>
              <w:t>տարածքի անթույլատրելի օգտագործման հետևանքը դրա և պատմական միջավայրի խաթարման վտանգ է կրում.</w:t>
            </w:r>
          </w:p>
          <w:p w14:paraId="4FC46291" w14:textId="77777777" w:rsidR="007155BC" w:rsidRPr="00FC4E60" w:rsidRDefault="007155BC" w:rsidP="007155BC">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af-ZA" w:eastAsia="en-US"/>
              </w:rPr>
              <w:t xml:space="preserve">   </w:t>
            </w:r>
            <w:r w:rsidRPr="00FC4E60">
              <w:rPr>
                <w:rFonts w:ascii="GHEA Grapalat" w:hAnsi="GHEA Grapalat"/>
                <w:bCs/>
                <w:lang w:val="hy-AM" w:eastAsia="en-US"/>
              </w:rPr>
              <w:t>4) պետական որևէ ծրագրով նախատեսված աշխատանքների (օրինակ՝ Հյուսիս-հարավ ավտոճանապարհի շինարարություն կամ պետական քաղաքաշինական այլ միջոցառում) իրականացման արդյունքում հուշարձանների պահպանությունն անխուսափելի հանգեցնում է հուշարձանի նկատմամբ հանրության գերակա շահի ընդունման անհրաժեշտություն.</w:t>
            </w:r>
          </w:p>
          <w:p w14:paraId="3C062A05" w14:textId="77777777" w:rsidR="007155BC" w:rsidRPr="00FC4E60" w:rsidRDefault="007155BC" w:rsidP="007155BC">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af-ZA" w:eastAsia="en-US"/>
              </w:rPr>
              <w:t xml:space="preserve">   </w:t>
            </w:r>
            <w:r w:rsidRPr="00FC4E60">
              <w:rPr>
                <w:rFonts w:ascii="GHEA Grapalat" w:hAnsi="GHEA Grapalat"/>
                <w:bCs/>
                <w:lang w:val="hy-AM" w:eastAsia="en-US"/>
              </w:rPr>
              <w:t>5) հուշարձանի ներկայացումը հանրությանը դրա պատմագեղարվեստական արժեքը հասանելի դարձնելու, հանրության շահերին ծառայեցնելու, այն հանրահռչակելու նպատակ, գիտական, մշակութային, կրթական, ճանաչողական և զբոսաշրջային հնարավորությունների լիարժեք օգտագործում է ենթադրում, երբ այդ նպատակի համար հուշարձանի նկատմամբ հանրության գերակա շահ սահմանելու անհրաժեշտությունը ակնհայտ է.</w:t>
            </w:r>
          </w:p>
          <w:p w14:paraId="5386D762" w14:textId="77777777" w:rsidR="007155BC" w:rsidRPr="00FC4E60" w:rsidRDefault="007155BC" w:rsidP="007155BC">
            <w:pPr>
              <w:shd w:val="clear" w:color="auto" w:fill="FFFFFF"/>
              <w:tabs>
                <w:tab w:val="left" w:pos="810"/>
              </w:tabs>
              <w:spacing w:line="360" w:lineRule="auto"/>
              <w:ind w:firstLine="527"/>
              <w:jc w:val="both"/>
              <w:rPr>
                <w:rFonts w:ascii="GHEA Grapalat" w:hAnsi="GHEA Grapalat"/>
                <w:lang w:val="hy-AM" w:eastAsia="en-US"/>
              </w:rPr>
            </w:pPr>
            <w:r w:rsidRPr="00FC4E60">
              <w:rPr>
                <w:rFonts w:ascii="GHEA Grapalat" w:hAnsi="GHEA Grapalat"/>
                <w:bCs/>
                <w:lang w:val="af-ZA" w:eastAsia="en-US"/>
              </w:rPr>
              <w:lastRenderedPageBreak/>
              <w:t xml:space="preserve">   </w:t>
            </w:r>
            <w:r w:rsidRPr="00FC4E60">
              <w:rPr>
                <w:rFonts w:ascii="GHEA Grapalat" w:hAnsi="GHEA Grapalat"/>
                <w:bCs/>
                <w:lang w:val="hy-AM" w:eastAsia="en-US"/>
              </w:rPr>
              <w:t xml:space="preserve">6) </w:t>
            </w:r>
            <w:r w:rsidRPr="00FC4E60">
              <w:rPr>
                <w:rFonts w:ascii="GHEA Grapalat" w:hAnsi="GHEA Grapalat"/>
                <w:lang w:val="hy-AM" w:eastAsia="en-US"/>
              </w:rPr>
              <w:t>հուշարձանի տարածքի օտարումը հնարավորություն կտա մոտակա համայնքների և բնակավայրերի բնակչությանը լիարժեք մասնակցելու մշակութային և զբոսաշրջային ծրագրերի իրականացմանը.</w:t>
            </w:r>
          </w:p>
          <w:p w14:paraId="1BCB4A71" w14:textId="19E20E7E" w:rsidR="007155BC" w:rsidRPr="00FC4E60" w:rsidRDefault="007155BC" w:rsidP="007155BC">
            <w:pPr>
              <w:shd w:val="clear" w:color="auto" w:fill="FFFFFF"/>
              <w:tabs>
                <w:tab w:val="left" w:pos="810"/>
              </w:tabs>
              <w:spacing w:line="360" w:lineRule="auto"/>
              <w:ind w:firstLine="527"/>
              <w:jc w:val="both"/>
              <w:rPr>
                <w:rFonts w:ascii="GHEA Grapalat" w:hAnsi="GHEA Grapalat"/>
                <w:lang w:val="hy-AM" w:eastAsia="en-US"/>
              </w:rPr>
            </w:pPr>
            <w:r w:rsidRPr="00FC4E60">
              <w:rPr>
                <w:rFonts w:ascii="GHEA Grapalat" w:hAnsi="GHEA Grapalat"/>
                <w:lang w:val="af-ZA" w:eastAsia="en-US"/>
              </w:rPr>
              <w:t xml:space="preserve">   </w:t>
            </w:r>
            <w:r w:rsidRPr="00FC4E60">
              <w:rPr>
                <w:rFonts w:ascii="GHEA Grapalat" w:hAnsi="GHEA Grapalat"/>
                <w:lang w:val="hy-AM" w:eastAsia="en-US"/>
              </w:rPr>
              <w:t xml:space="preserve">7) վերոնշյալ ՀՀ կառավարության որոշման ընդունումը այս </w:t>
            </w:r>
            <w:proofErr w:type="spellStart"/>
            <w:r w:rsidRPr="00FC4E60">
              <w:rPr>
                <w:rFonts w:ascii="GHEA Grapalat" w:hAnsi="GHEA Grapalat"/>
                <w:lang w:val="en-US" w:eastAsia="en-US"/>
              </w:rPr>
              <w:t>բովանդակությամբ</w:t>
            </w:r>
            <w:proofErr w:type="spellEnd"/>
            <w:r w:rsidRPr="00FC4E60">
              <w:rPr>
                <w:rFonts w:ascii="GHEA Grapalat" w:hAnsi="GHEA Grapalat"/>
                <w:lang w:val="hy-AM" w:eastAsia="en-US"/>
              </w:rPr>
              <w:t xml:space="preserve"> կարող է դանդաղեցնել հուշարձանների և դրանց տարածքների նկատմամբ հանրության գերակա շահ սահմանելու գործընթացը, որի ընթացքում հնարավոր են պատմամշակութային կարևորագույն հուշարձանների արժեքի վտանգում կամ պահպանության հետ կապված այլ ռիսկեր: Հաշվի առնելով, որ պատմության և մշակույթի հուշարձանների՝ հանրության գերակա շահ ճանաչելը և «պետականացումը» օրենսդրությունից բխող հարց է և արդյունքը այլ գործընթացների արդյունքում (իրազեկում և այլն) փոփոխման ենթակա չէ, </w:t>
            </w:r>
            <w:proofErr w:type="spellStart"/>
            <w:r w:rsidRPr="00FC4E60">
              <w:rPr>
                <w:rFonts w:ascii="GHEA Grapalat" w:hAnsi="GHEA Grapalat"/>
                <w:lang w:val="en-US" w:eastAsia="en-US"/>
              </w:rPr>
              <w:t>հետևաբար</w:t>
            </w:r>
            <w:proofErr w:type="spellEnd"/>
            <w:r w:rsidRPr="00FC4E60">
              <w:rPr>
                <w:rFonts w:ascii="GHEA Grapalat" w:hAnsi="GHEA Grapalat"/>
                <w:lang w:val="hy-AM" w:eastAsia="en-US"/>
              </w:rPr>
              <w:t xml:space="preserve"> խնդրում ենք </w:t>
            </w:r>
            <w:proofErr w:type="spellStart"/>
            <w:r w:rsidRPr="00FC4E60">
              <w:rPr>
                <w:rFonts w:ascii="GHEA Grapalat" w:hAnsi="GHEA Grapalat"/>
                <w:lang w:val="en-US" w:eastAsia="en-US"/>
              </w:rPr>
              <w:t>հաշվի</w:t>
            </w:r>
            <w:proofErr w:type="spellEnd"/>
            <w:r w:rsidRPr="00FC4E60">
              <w:rPr>
                <w:rFonts w:ascii="GHEA Grapalat" w:hAnsi="GHEA Grapalat"/>
                <w:lang w:val="af-ZA" w:eastAsia="en-US"/>
              </w:rPr>
              <w:t xml:space="preserve"> </w:t>
            </w:r>
            <w:proofErr w:type="spellStart"/>
            <w:r w:rsidRPr="00FC4E60">
              <w:rPr>
                <w:rFonts w:ascii="GHEA Grapalat" w:hAnsi="GHEA Grapalat"/>
                <w:lang w:val="en-US" w:eastAsia="en-US"/>
              </w:rPr>
              <w:t>առնել</w:t>
            </w:r>
            <w:proofErr w:type="spellEnd"/>
            <w:r w:rsidRPr="00FC4E60">
              <w:rPr>
                <w:rFonts w:ascii="GHEA Grapalat" w:hAnsi="GHEA Grapalat"/>
                <w:lang w:val="af-ZA" w:eastAsia="en-US"/>
              </w:rPr>
              <w:t xml:space="preserve"> </w:t>
            </w:r>
            <w:proofErr w:type="spellStart"/>
            <w:r w:rsidRPr="00FC4E60">
              <w:rPr>
                <w:rFonts w:ascii="GHEA Grapalat" w:hAnsi="GHEA Grapalat"/>
                <w:lang w:val="en-US" w:eastAsia="en-US"/>
              </w:rPr>
              <w:t>մեր</w:t>
            </w:r>
            <w:proofErr w:type="spellEnd"/>
            <w:r w:rsidRPr="00FC4E60">
              <w:rPr>
                <w:rFonts w:ascii="GHEA Grapalat" w:hAnsi="GHEA Grapalat"/>
                <w:lang w:val="af-ZA" w:eastAsia="en-US"/>
              </w:rPr>
              <w:t xml:space="preserve"> </w:t>
            </w:r>
            <w:r w:rsidRPr="00FC4E60">
              <w:rPr>
                <w:rFonts w:ascii="GHEA Grapalat" w:hAnsi="GHEA Grapalat"/>
                <w:lang w:val="hy-AM" w:eastAsia="en-US"/>
              </w:rPr>
              <w:t>առաջարկ</w:t>
            </w:r>
            <w:proofErr w:type="spellStart"/>
            <w:r w:rsidRPr="00FC4E60">
              <w:rPr>
                <w:rFonts w:ascii="GHEA Grapalat" w:hAnsi="GHEA Grapalat"/>
                <w:lang w:val="en-US" w:eastAsia="en-US"/>
              </w:rPr>
              <w:t>ությունը</w:t>
            </w:r>
            <w:proofErr w:type="spellEnd"/>
            <w:r w:rsidRPr="00FC4E60">
              <w:rPr>
                <w:rFonts w:ascii="GHEA Grapalat" w:hAnsi="GHEA Grapalat"/>
                <w:lang w:val="af-ZA" w:eastAsia="en-US"/>
              </w:rPr>
              <w:t xml:space="preserve"> </w:t>
            </w:r>
            <w:proofErr w:type="spellStart"/>
            <w:r w:rsidRPr="00FC4E60">
              <w:rPr>
                <w:rFonts w:ascii="GHEA Grapalat" w:hAnsi="GHEA Grapalat"/>
                <w:lang w:val="en-US" w:eastAsia="en-US"/>
              </w:rPr>
              <w:t>որպես</w:t>
            </w:r>
            <w:proofErr w:type="spellEnd"/>
            <w:r w:rsidRPr="00FC4E60">
              <w:rPr>
                <w:rFonts w:ascii="GHEA Grapalat" w:hAnsi="GHEA Grapalat"/>
                <w:lang w:val="hy-AM" w:eastAsia="en-US"/>
              </w:rPr>
              <w:t xml:space="preserve"> բացառություն՝ հուշարձանների </w:t>
            </w:r>
            <w:r w:rsidRPr="00FC4E60">
              <w:rPr>
                <w:rFonts w:ascii="GHEA Grapalat" w:hAnsi="GHEA Grapalat"/>
                <w:lang w:val="hy-AM" w:eastAsia="en-US"/>
              </w:rPr>
              <w:lastRenderedPageBreak/>
              <w:t>պատշաճ պահպանությունն ապահովելու և գործընթացի էլ ավելի ձգձգման ռիսկերը նվազեցնելու նպատակով:</w:t>
            </w:r>
          </w:p>
        </w:tc>
        <w:tc>
          <w:tcPr>
            <w:tcW w:w="6693" w:type="dxa"/>
            <w:gridSpan w:val="2"/>
          </w:tcPr>
          <w:p w14:paraId="60016303" w14:textId="77777777" w:rsidR="007155BC" w:rsidRPr="00FC4E60" w:rsidRDefault="00197C70" w:rsidP="002569CD">
            <w:pPr>
              <w:spacing w:line="360" w:lineRule="auto"/>
              <w:ind w:firstLine="720"/>
              <w:jc w:val="center"/>
              <w:rPr>
                <w:rFonts w:ascii="GHEA Grapalat" w:hAnsi="GHEA Grapalat"/>
                <w:b/>
                <w:lang w:val="hy-AM"/>
              </w:rPr>
            </w:pPr>
            <w:r w:rsidRPr="00FC4E60">
              <w:rPr>
                <w:rFonts w:ascii="GHEA Grapalat" w:hAnsi="GHEA Grapalat"/>
                <w:b/>
                <w:lang w:val="hy-AM"/>
              </w:rPr>
              <w:lastRenderedPageBreak/>
              <w:t xml:space="preserve">2. </w:t>
            </w:r>
            <w:r w:rsidR="00BD43D3" w:rsidRPr="00FC4E60">
              <w:rPr>
                <w:rFonts w:ascii="GHEA Grapalat" w:hAnsi="GHEA Grapalat"/>
                <w:b/>
                <w:lang w:val="hy-AM"/>
              </w:rPr>
              <w:t>Չի ընդունվել</w:t>
            </w:r>
          </w:p>
          <w:p w14:paraId="0884FF20" w14:textId="07A38092" w:rsidR="00BD43D3" w:rsidRPr="00FC4E60" w:rsidRDefault="00BD43D3" w:rsidP="008E27AC">
            <w:pPr>
              <w:spacing w:line="360" w:lineRule="auto"/>
              <w:jc w:val="both"/>
              <w:rPr>
                <w:rFonts w:ascii="GHEA Grapalat" w:hAnsi="GHEA Grapalat"/>
                <w:bCs/>
                <w:lang w:val="hy-AM" w:eastAsia="en-US"/>
              </w:rPr>
            </w:pPr>
            <w:r w:rsidRPr="00FC4E60">
              <w:rPr>
                <w:rFonts w:ascii="GHEA Grapalat" w:hAnsi="GHEA Grapalat"/>
                <w:lang w:val="hy-AM"/>
              </w:rPr>
              <w:t>Հանրային լսումները պետք</w:t>
            </w:r>
            <w:r w:rsidR="008E27AC" w:rsidRPr="00FC4E60">
              <w:rPr>
                <w:rFonts w:ascii="GHEA Grapalat" w:hAnsi="GHEA Grapalat"/>
                <w:lang w:val="hy-AM"/>
              </w:rPr>
              <w:t xml:space="preserve"> է կազմակերպվեն և անցկացվեն Նախագծի հանրային քննարկման ժամանակահատվածում, որպեսզի </w:t>
            </w:r>
            <w:r w:rsidR="008E27AC" w:rsidRPr="00FC4E60">
              <w:rPr>
                <w:rFonts w:ascii="GHEA Grapalat" w:hAnsi="GHEA Grapalat"/>
                <w:lang w:val="hy-AM" w:eastAsia="en-US"/>
              </w:rPr>
              <w:t xml:space="preserve">նախագիծը Կառավարություն ներկայացնելու օրվա դրությամբ լսումների ընթացքում ներկայացված գրավոր և բանավոր առաջարկությունները համապատասխան հիմնավորումներով ամփոփված լինեն ամփոփաթերթում: Նկատի ունենալով, որ </w:t>
            </w:r>
            <w:r w:rsidRPr="00FC4E60">
              <w:rPr>
                <w:rFonts w:ascii="GHEA Grapalat" w:hAnsi="GHEA Grapalat"/>
                <w:lang w:val="hy-AM"/>
              </w:rPr>
              <w:t xml:space="preserve"> </w:t>
            </w:r>
            <w:r w:rsidR="008E27AC" w:rsidRPr="00FC4E60">
              <w:rPr>
                <w:rFonts w:ascii="GHEA Grapalat" w:hAnsi="GHEA Grapalat"/>
                <w:bCs/>
                <w:lang w:val="hy-AM" w:eastAsia="en-US"/>
              </w:rPr>
              <w:t xml:space="preserve">պատմության </w:t>
            </w:r>
            <w:r w:rsidR="000809F2" w:rsidRPr="00FC4E60">
              <w:rPr>
                <w:rFonts w:ascii="GHEA Grapalat" w:hAnsi="GHEA Grapalat"/>
                <w:bCs/>
                <w:lang w:val="hy-AM" w:eastAsia="en-US"/>
              </w:rPr>
              <w:t xml:space="preserve">և մշակույթի անշարժ հուշարձանները հանրության գերակա շահ ճանաչելու մասին Կառավարության որոշումները նույնպես դրվում են հանրային քննարկման՝ </w:t>
            </w:r>
            <w:r w:rsidR="00A90842" w:rsidRPr="00FC4E60">
              <w:rPr>
                <w:rFonts w:ascii="GHEA Grapalat" w:hAnsi="GHEA Grapalat"/>
                <w:bCs/>
                <w:lang w:val="hy-AM" w:eastAsia="en-US"/>
              </w:rPr>
              <w:t xml:space="preserve">առնվազն </w:t>
            </w:r>
            <w:r w:rsidR="000809F2" w:rsidRPr="00FC4E60">
              <w:rPr>
                <w:rFonts w:ascii="GHEA Grapalat" w:hAnsi="GHEA Grapalat"/>
                <w:bCs/>
                <w:lang w:val="hy-AM" w:eastAsia="en-US"/>
              </w:rPr>
              <w:t xml:space="preserve">15-օրյա </w:t>
            </w:r>
            <w:r w:rsidR="00A90842" w:rsidRPr="00FC4E60">
              <w:rPr>
                <w:rFonts w:ascii="GHEA Grapalat" w:hAnsi="GHEA Grapalat"/>
                <w:bCs/>
                <w:lang w:val="hy-AM" w:eastAsia="en-US"/>
              </w:rPr>
              <w:t xml:space="preserve">նույն </w:t>
            </w:r>
            <w:r w:rsidR="000809F2" w:rsidRPr="00FC4E60">
              <w:rPr>
                <w:rFonts w:ascii="GHEA Grapalat" w:hAnsi="GHEA Grapalat"/>
                <w:bCs/>
                <w:lang w:val="hy-AM" w:eastAsia="en-US"/>
              </w:rPr>
              <w:t xml:space="preserve">ժամկետով, </w:t>
            </w:r>
            <w:r w:rsidR="00FC4E60">
              <w:rPr>
                <w:rFonts w:ascii="GHEA Grapalat" w:hAnsi="GHEA Grapalat"/>
                <w:bCs/>
                <w:lang w:val="hy-AM" w:eastAsia="en-US"/>
              </w:rPr>
              <w:t xml:space="preserve">ուստի </w:t>
            </w:r>
            <w:r w:rsidR="000809F2" w:rsidRPr="00FC4E60">
              <w:rPr>
                <w:rFonts w:ascii="GHEA Grapalat" w:hAnsi="GHEA Grapalat"/>
                <w:bCs/>
                <w:lang w:val="hy-AM" w:eastAsia="en-US"/>
              </w:rPr>
              <w:t xml:space="preserve">դրա ընթացքում հանրային լսումներ իրականացնելու պահանջը չի </w:t>
            </w:r>
            <w:r w:rsidR="00A90842" w:rsidRPr="00FC4E60">
              <w:rPr>
                <w:rFonts w:ascii="GHEA Grapalat" w:hAnsi="GHEA Grapalat"/>
                <w:bCs/>
                <w:lang w:val="hy-AM" w:eastAsia="en-US"/>
              </w:rPr>
              <w:t>հանգեցնում գործընթացի ձգձգման:</w:t>
            </w:r>
          </w:p>
          <w:p w14:paraId="6565C9F5" w14:textId="77777777" w:rsidR="000809F2" w:rsidRPr="00FC4E60" w:rsidRDefault="000809F2" w:rsidP="008E27AC">
            <w:pPr>
              <w:spacing w:line="360" w:lineRule="auto"/>
              <w:jc w:val="both"/>
              <w:rPr>
                <w:rFonts w:ascii="GHEA Grapalat" w:hAnsi="GHEA Grapalat"/>
                <w:bCs/>
                <w:lang w:val="hy-AM" w:eastAsia="en-US"/>
              </w:rPr>
            </w:pPr>
          </w:p>
          <w:p w14:paraId="60F3868C" w14:textId="4BE68414" w:rsidR="000809F2" w:rsidRPr="00FC4E60" w:rsidRDefault="000809F2" w:rsidP="008E27AC">
            <w:pPr>
              <w:spacing w:line="360" w:lineRule="auto"/>
              <w:jc w:val="both"/>
              <w:rPr>
                <w:rFonts w:ascii="GHEA Grapalat" w:hAnsi="GHEA Grapalat"/>
                <w:lang w:val="hy-AM" w:eastAsia="en-US"/>
              </w:rPr>
            </w:pPr>
          </w:p>
        </w:tc>
      </w:tr>
      <w:tr w:rsidR="002569CD" w:rsidRPr="00FC4E60" w14:paraId="566329EC" w14:textId="77777777" w:rsidTr="00F9144A">
        <w:trPr>
          <w:trHeight w:val="620"/>
        </w:trPr>
        <w:tc>
          <w:tcPr>
            <w:tcW w:w="11133" w:type="dxa"/>
            <w:gridSpan w:val="2"/>
            <w:vMerge w:val="restart"/>
            <w:shd w:val="clear" w:color="auto" w:fill="D9D9D9" w:themeFill="background1" w:themeFillShade="D9"/>
          </w:tcPr>
          <w:p w14:paraId="51EA2532" w14:textId="07F5BC9D" w:rsidR="000D1BE1" w:rsidRPr="00FC4E60" w:rsidRDefault="000D1BE1" w:rsidP="000D1BE1">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lastRenderedPageBreak/>
              <w:t>15. Վարչապետի աշխատակազմի</w:t>
            </w:r>
          </w:p>
          <w:p w14:paraId="76912B49" w14:textId="11D99DF2" w:rsidR="002569CD" w:rsidRPr="00FC4E60" w:rsidRDefault="000D1BE1" w:rsidP="004334ED">
            <w:pPr>
              <w:spacing w:line="360" w:lineRule="auto"/>
              <w:ind w:firstLine="720"/>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տարածքային զարգացման և շրջակա միջավայրի հարցերի վարչություն</w:t>
            </w:r>
          </w:p>
        </w:tc>
        <w:tc>
          <w:tcPr>
            <w:tcW w:w="2660" w:type="dxa"/>
            <w:shd w:val="clear" w:color="auto" w:fill="D9D9D9" w:themeFill="background1" w:themeFillShade="D9"/>
          </w:tcPr>
          <w:p w14:paraId="3A36763F" w14:textId="64B86D25" w:rsidR="002569CD" w:rsidRPr="00FC4E60" w:rsidRDefault="004334ED" w:rsidP="00FE6142">
            <w:pPr>
              <w:spacing w:line="360" w:lineRule="auto"/>
              <w:jc w:val="center"/>
              <w:rPr>
                <w:rFonts w:ascii="GHEA Grapalat" w:hAnsi="GHEA Grapalat"/>
                <w:b/>
                <w:lang w:val="hy-AM"/>
              </w:rPr>
            </w:pPr>
            <w:r w:rsidRPr="00FC4E60">
              <w:rPr>
                <w:rFonts w:ascii="GHEA Grapalat" w:hAnsi="GHEA Grapalat"/>
                <w:b/>
                <w:lang w:val="hy-AM"/>
              </w:rPr>
              <w:t xml:space="preserve">02/10.19/19305-2026 </w:t>
            </w:r>
          </w:p>
        </w:tc>
      </w:tr>
      <w:tr w:rsidR="002569CD" w:rsidRPr="00FC4E60" w14:paraId="7C015A79" w14:textId="77777777" w:rsidTr="00F9144A">
        <w:trPr>
          <w:trHeight w:val="157"/>
        </w:trPr>
        <w:tc>
          <w:tcPr>
            <w:tcW w:w="11133" w:type="dxa"/>
            <w:gridSpan w:val="2"/>
            <w:vMerge/>
            <w:shd w:val="clear" w:color="auto" w:fill="D9D9D9" w:themeFill="background1" w:themeFillShade="D9"/>
          </w:tcPr>
          <w:p w14:paraId="354C372D" w14:textId="77777777" w:rsidR="002569CD" w:rsidRPr="00FC4E60"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7ED772A" w14:textId="109F991F" w:rsidR="002569CD" w:rsidRPr="00FC4E60" w:rsidRDefault="00FE6142" w:rsidP="002569CD">
            <w:pPr>
              <w:spacing w:line="360" w:lineRule="auto"/>
              <w:jc w:val="center"/>
              <w:rPr>
                <w:rFonts w:ascii="GHEA Grapalat" w:hAnsi="GHEA Grapalat"/>
                <w:b/>
                <w:shd w:val="clear" w:color="auto" w:fill="D9D9D9" w:themeFill="background1" w:themeFillShade="D9"/>
                <w:lang w:val="hy-AM"/>
              </w:rPr>
            </w:pPr>
            <w:r w:rsidRPr="00FC4E60">
              <w:rPr>
                <w:rFonts w:ascii="GHEA Grapalat" w:hAnsi="GHEA Grapalat"/>
                <w:b/>
                <w:shd w:val="clear" w:color="auto" w:fill="D9D9D9" w:themeFill="background1" w:themeFillShade="D9"/>
                <w:lang w:val="hy-AM"/>
              </w:rPr>
              <w:t>08.06.2026</w:t>
            </w:r>
          </w:p>
        </w:tc>
      </w:tr>
      <w:tr w:rsidR="00234722" w:rsidRPr="00FC4E60" w14:paraId="02A93A11" w14:textId="77777777" w:rsidTr="00DD4DC7">
        <w:trPr>
          <w:trHeight w:val="906"/>
        </w:trPr>
        <w:tc>
          <w:tcPr>
            <w:tcW w:w="7100" w:type="dxa"/>
          </w:tcPr>
          <w:p w14:paraId="2D2AB8DB" w14:textId="2C13C8A4" w:rsidR="00444904" w:rsidRPr="00FC4E60" w:rsidRDefault="00444904" w:rsidP="00444904">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hy-AM" w:eastAsia="en-US"/>
              </w:rPr>
              <w:t>1. Նախագծի 2-րդ կետի 1-ին ենթակետով նախատեսվում է, սահմանել, որ հանրության գերակա շահ ճանաչելու մասին ՀՀ կառավարության որոշումների նախագծերը պարտադիր ենթակա են հանրային քննարկման, մինչդեռ գործող որոշմամբ սահմանված է, որ պետական կառավարման համակարգի մարմինների կողմից մշակվող ՀՀ կառավարության նորմատիվ որոշումների նախագծերը պարտադիր ենթակա են հանրային քննարկման: Հաշվի առնելով, որ հանրության գերակա շահ ճանաչելու մասին ՀՀ կառավարության որոշումների նախագծերը ևս նորմատիվ որոշման նախագծեր են հետևաբար լրացուցիչ հիմնավորման կարիք ունի սույն դրույթը առանձին սահմանելու հարցը:</w:t>
            </w:r>
          </w:p>
          <w:p w14:paraId="2738B663" w14:textId="311C6612" w:rsidR="00234722" w:rsidRPr="00FC4E60" w:rsidRDefault="00444904" w:rsidP="00444904">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hy-AM" w:eastAsia="en-US"/>
              </w:rPr>
              <w:t xml:space="preserve">Միևնույն տրամաբանության շրջանակներում է նաև Նախագծի 2-րդ կետի 3-րդ ենթակետով առաջարկվող </w:t>
            </w:r>
            <w:r w:rsidRPr="00FC4E60">
              <w:rPr>
                <w:rFonts w:ascii="GHEA Grapalat" w:hAnsi="GHEA Grapalat"/>
                <w:bCs/>
                <w:lang w:val="hy-AM" w:eastAsia="en-US"/>
              </w:rPr>
              <w:lastRenderedPageBreak/>
              <w:t xml:space="preserve">լրացումը համաձայն որի՝ հանրության գերակա շահ ճանաչելու մասին ՀՀ կառավարության որոշումների նախագծերի դեպքում հանրային քննարկում իրականացնող մարմինն իր պաշտոնական ինտերնետային կայքում և միասնական կայքում հրապարակում է նաև հանրության գերակա շահի առկայությունը և նախագծով հանրության գերակա շահ ճանաչվող օտարման նպատակը հիմնավորող փաստաթղթերը (քաղաքաշինական, ներդրումային կամ այլ ծրագրերը, առկայության դեպքում` հանրության գերակա շահ ճանաչվող տարածքների սխեմաները, հատակագծերը և այլ անհրաժեշտ տեղեկատվություն պարունակող նյութեր): Հետևաբար, լրացուցիչ հիմնավորման կարիք ունի համապատասխան տվյալներն արդեն իսկ ՀՀ արդարադատության նախարարության կողմից վարվող իրավական ակտերի նախագծերի հրապարակման միասնական կայքում, ինչպես նաև հետագայում Հայաստանի իրավական տեղեկատվական համակարգում հրապարակվելու հետ մեկտեղ դրանք նաև </w:t>
            </w:r>
            <w:r w:rsidRPr="00FC4E60">
              <w:rPr>
                <w:rFonts w:ascii="GHEA Grapalat" w:hAnsi="GHEA Grapalat"/>
                <w:bCs/>
                <w:lang w:val="hy-AM" w:eastAsia="en-US"/>
              </w:rPr>
              <w:lastRenderedPageBreak/>
              <w:t>հանրային քննարկում իրականացնող մարմնի պաշտոնական ինտերնետային կայքում հրապարակելու հարցը:</w:t>
            </w:r>
          </w:p>
        </w:tc>
        <w:tc>
          <w:tcPr>
            <w:tcW w:w="6693" w:type="dxa"/>
            <w:gridSpan w:val="2"/>
          </w:tcPr>
          <w:p w14:paraId="1CC18809" w14:textId="4990B5D5" w:rsidR="00234722" w:rsidRPr="00FC4E60" w:rsidRDefault="0013534F" w:rsidP="00DD4DC7">
            <w:pPr>
              <w:spacing w:line="360" w:lineRule="auto"/>
              <w:ind w:firstLine="720"/>
              <w:jc w:val="center"/>
              <w:rPr>
                <w:rFonts w:ascii="GHEA Grapalat" w:hAnsi="GHEA Grapalat"/>
                <w:b/>
                <w:lang w:val="hy-AM"/>
              </w:rPr>
            </w:pPr>
            <w:r w:rsidRPr="00FC4E60">
              <w:rPr>
                <w:rFonts w:ascii="GHEA Grapalat" w:hAnsi="GHEA Grapalat"/>
                <w:b/>
                <w:lang w:val="hy-AM"/>
              </w:rPr>
              <w:lastRenderedPageBreak/>
              <w:t>1. Ընդունվել է մասամբ</w:t>
            </w:r>
          </w:p>
          <w:p w14:paraId="46ADF413" w14:textId="0C41DDB7" w:rsidR="00FE3ED0" w:rsidRPr="00FC4E60" w:rsidRDefault="00053AC6" w:rsidP="00053AC6">
            <w:pPr>
              <w:spacing w:line="360" w:lineRule="auto"/>
              <w:jc w:val="both"/>
              <w:rPr>
                <w:rFonts w:ascii="GHEA Grapalat" w:hAnsi="GHEA Grapalat"/>
                <w:lang w:val="hy-AM"/>
              </w:rPr>
            </w:pPr>
            <w:r w:rsidRPr="00FC4E60">
              <w:rPr>
                <w:rFonts w:ascii="GHEA Grapalat" w:hAnsi="GHEA Grapalat"/>
                <w:bCs/>
                <w:lang w:val="hy-AM" w:eastAsia="en-US"/>
              </w:rPr>
              <w:t>Հանրության գերակա շահ ճանաչելու մասին Կառավարության որոշումների մասով առանձին դրույթ նախատեսելը լրացուցիչ հիմնավորվել է:</w:t>
            </w:r>
          </w:p>
          <w:p w14:paraId="45B9C437" w14:textId="30FF84B5" w:rsidR="00D11B97" w:rsidRPr="00FC4E60" w:rsidRDefault="00FE3ED0" w:rsidP="00132D11">
            <w:pPr>
              <w:spacing w:line="360" w:lineRule="auto"/>
              <w:jc w:val="both"/>
              <w:rPr>
                <w:rFonts w:ascii="GHEA Grapalat" w:hAnsi="GHEA Grapalat"/>
                <w:bCs/>
                <w:lang w:val="hy-AM" w:eastAsia="en-US"/>
              </w:rPr>
            </w:pPr>
            <w:r w:rsidRPr="00FC4E60">
              <w:rPr>
                <w:rFonts w:ascii="GHEA Grapalat" w:hAnsi="GHEA Grapalat"/>
                <w:lang w:val="hy-AM"/>
              </w:rPr>
              <w:t>Ինչ վերաբերում է</w:t>
            </w:r>
            <w:r w:rsidR="00230993" w:rsidRPr="00FC4E60">
              <w:rPr>
                <w:rFonts w:ascii="GHEA Grapalat" w:hAnsi="GHEA Grapalat"/>
                <w:bCs/>
                <w:lang w:val="hy-AM" w:eastAsia="en-US"/>
              </w:rPr>
              <w:t xml:space="preserve"> Նախագծի 2-րդ կետի 3-րդ ենթակետին, ապա </w:t>
            </w:r>
            <w:r w:rsidR="00132D11" w:rsidRPr="00FC4E60">
              <w:rPr>
                <w:rFonts w:ascii="GHEA Grapalat" w:hAnsi="GHEA Grapalat"/>
                <w:bCs/>
                <w:lang w:val="hy-AM" w:eastAsia="en-US"/>
              </w:rPr>
              <w:t xml:space="preserve">ինչպես նշվել է նաև Նախագծի ընդունման հիմնավորումներում՝ հանրային քննարկում իրականացնող մարմնի կողմից իր պաշտոնական ինտերնետային կայքում և միասնական կայքում նաև հանրության գերակա շահի առկայությունը և նախագծով հանրության գերակա շահ ճանաչվող օտարման նպատակը հիմնավորող փաստաթղթերը հրապարակելու պարտականություն նախատեսելը միտված է ապահովելու </w:t>
            </w:r>
            <w:r w:rsidR="00D11B97" w:rsidRPr="00FC4E60">
              <w:rPr>
                <w:rFonts w:ascii="GHEA Grapalat" w:hAnsi="GHEA Grapalat"/>
                <w:bCs/>
                <w:lang w:val="hy-AM" w:eastAsia="en-US"/>
              </w:rPr>
              <w:t xml:space="preserve">հանրության գերակա շահ ճանաչվող օտարման նպատակի </w:t>
            </w:r>
            <w:r w:rsidR="00D11B97" w:rsidRPr="00FC4E60">
              <w:rPr>
                <w:rFonts w:ascii="GHEA Grapalat" w:hAnsi="GHEA Grapalat"/>
                <w:bCs/>
                <w:lang w:val="hy-AM" w:eastAsia="en-US"/>
              </w:rPr>
              <w:lastRenderedPageBreak/>
              <w:t>իրագործման ծրագրի և օտարման գործընթացի վերաբերյալ շահագրգիռ հանրությ</w:t>
            </w:r>
            <w:r w:rsidR="00132D11" w:rsidRPr="00FC4E60">
              <w:rPr>
                <w:rFonts w:ascii="GHEA Grapalat" w:hAnsi="GHEA Grapalat"/>
                <w:bCs/>
                <w:lang w:val="hy-AM" w:eastAsia="en-US"/>
              </w:rPr>
              <w:t>ան համապարփակ տեղեկացվածությունը՝ իրազեկման տարբեր հարթակների օգտագործմամբ:</w:t>
            </w:r>
          </w:p>
        </w:tc>
      </w:tr>
      <w:tr w:rsidR="00444904" w:rsidRPr="00FC4E60" w14:paraId="0A186972" w14:textId="77777777" w:rsidTr="00DD4DC7">
        <w:trPr>
          <w:trHeight w:val="906"/>
        </w:trPr>
        <w:tc>
          <w:tcPr>
            <w:tcW w:w="7100" w:type="dxa"/>
          </w:tcPr>
          <w:p w14:paraId="7394DD1D" w14:textId="0CC40214" w:rsidR="00444904" w:rsidRPr="00FC4E60" w:rsidRDefault="00444904" w:rsidP="00444904">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hy-AM" w:eastAsia="en-US"/>
              </w:rPr>
              <w:lastRenderedPageBreak/>
              <w:t>2. Հաշվի առնելով այն հանգամանքը, որ գործող որոշմամբ արդեն իսկ ամրագրված է հանրային քննարկումների արձանագրության կազմումը, ինչպես նաև այն, որ առաջարկվում է կարգավորել ինչպես գրավոր, այնպես էլ բանավոր ընթացակարգով առաջարկությունների ներկայացման և դրանց արձանագրման գործընթացը՝ առաջարկում ենք քննարկել ՀՀ կառավարության 2021 թվականի փետրվարի 25-ի թիվ 252-Լ որոշմամբ հաստատված ՀՀ կառավարության աշխատակարգում համապատասխան լրացում իրականացնելու և նախագծերին կից նաև հանրային լսումների արձանագրությունը Վարչապետի աշխատակազմ ներկայացնելու պարտադիր դրույթ նախատեսելու հարցը:</w:t>
            </w:r>
          </w:p>
        </w:tc>
        <w:tc>
          <w:tcPr>
            <w:tcW w:w="6693" w:type="dxa"/>
            <w:gridSpan w:val="2"/>
          </w:tcPr>
          <w:p w14:paraId="1C7F6D39" w14:textId="77777777" w:rsidR="00444904" w:rsidRPr="00FC4E60" w:rsidRDefault="007D75BA" w:rsidP="00DD4DC7">
            <w:pPr>
              <w:spacing w:line="360" w:lineRule="auto"/>
              <w:ind w:firstLine="720"/>
              <w:jc w:val="center"/>
              <w:rPr>
                <w:rFonts w:ascii="GHEA Grapalat" w:hAnsi="GHEA Grapalat"/>
                <w:b/>
                <w:lang w:val="hy-AM"/>
              </w:rPr>
            </w:pPr>
            <w:r w:rsidRPr="00FC4E60">
              <w:rPr>
                <w:rFonts w:ascii="GHEA Grapalat" w:hAnsi="GHEA Grapalat"/>
                <w:b/>
                <w:lang w:val="hy-AM"/>
              </w:rPr>
              <w:t>2. Չի ընդունվել</w:t>
            </w:r>
          </w:p>
          <w:p w14:paraId="30F38A96" w14:textId="370DBA3B" w:rsidR="00334F15" w:rsidRPr="00FC4E60" w:rsidRDefault="00334F15" w:rsidP="00990632">
            <w:pPr>
              <w:spacing w:line="360" w:lineRule="auto"/>
              <w:jc w:val="both"/>
              <w:rPr>
                <w:rFonts w:ascii="GHEA Grapalat" w:hAnsi="GHEA Grapalat"/>
                <w:lang w:val="hy-AM"/>
              </w:rPr>
            </w:pPr>
            <w:r w:rsidRPr="00FC4E60">
              <w:rPr>
                <w:rFonts w:ascii="GHEA Grapalat" w:hAnsi="GHEA Grapalat"/>
                <w:lang w:val="hy-AM"/>
              </w:rPr>
              <w:t>Հանրության գերակա շահ ճանաչելու մասին որոշման նախագիծը Կառավարություն ներկայացնելիս հանրային լսումների ընթացքում ներկայացված գրավոր և բանավոր ա</w:t>
            </w:r>
            <w:r w:rsidR="00F57325" w:rsidRPr="00FC4E60">
              <w:rPr>
                <w:rFonts w:ascii="GHEA Grapalat" w:hAnsi="GHEA Grapalat"/>
                <w:lang w:val="hy-AM"/>
              </w:rPr>
              <w:t>ռ</w:t>
            </w:r>
            <w:r w:rsidRPr="00FC4E60">
              <w:rPr>
                <w:rFonts w:ascii="GHEA Grapalat" w:hAnsi="GHEA Grapalat"/>
                <w:lang w:val="hy-AM"/>
              </w:rPr>
              <w:t xml:space="preserve">աջարկները պետք է ներառված լինեն ամփոփաթերթում՝ </w:t>
            </w:r>
            <w:r w:rsidR="00F57325" w:rsidRPr="00FC4E60">
              <w:rPr>
                <w:rFonts w:ascii="GHEA Grapalat" w:hAnsi="GHEA Grapalat"/>
                <w:lang w:val="hy-AM"/>
              </w:rPr>
              <w:t xml:space="preserve">դրանց վերաբերյալ </w:t>
            </w:r>
            <w:r w:rsidRPr="00FC4E60">
              <w:rPr>
                <w:rFonts w:ascii="GHEA Grapalat" w:hAnsi="GHEA Grapalat"/>
                <w:lang w:val="hy-AM"/>
              </w:rPr>
              <w:t xml:space="preserve">համապատասխան եզրահանգումներով: Հետևաբար, </w:t>
            </w:r>
            <w:r w:rsidR="00F57325" w:rsidRPr="00FC4E60">
              <w:rPr>
                <w:rFonts w:ascii="GHEA Grapalat" w:hAnsi="GHEA Grapalat"/>
                <w:lang w:val="hy-AM"/>
              </w:rPr>
              <w:t xml:space="preserve">բացակայում է նաև արձանագրությունը </w:t>
            </w:r>
            <w:r w:rsidR="00F57325" w:rsidRPr="00FC4E60">
              <w:rPr>
                <w:rFonts w:ascii="GHEA Grapalat" w:hAnsi="GHEA Grapalat"/>
                <w:bCs/>
                <w:lang w:val="hy-AM" w:eastAsia="en-US"/>
              </w:rPr>
              <w:t xml:space="preserve">Վարչապետի աշխատակազմ ներկայացնելու անհրաժեշտությունը՝ հաշվի առնելով, որ արձանագրության մեջ ներառված </w:t>
            </w:r>
            <w:r w:rsidR="00DB560B" w:rsidRPr="00FC4E60">
              <w:rPr>
                <w:rFonts w:ascii="GHEA Grapalat" w:hAnsi="GHEA Grapalat"/>
                <w:bCs/>
                <w:lang w:val="hy-AM" w:eastAsia="en-US"/>
              </w:rPr>
              <w:t xml:space="preserve">բոլոր </w:t>
            </w:r>
            <w:r w:rsidR="00F57325" w:rsidRPr="00FC4E60">
              <w:rPr>
                <w:rFonts w:ascii="GHEA Grapalat" w:hAnsi="GHEA Grapalat"/>
                <w:bCs/>
                <w:lang w:val="hy-AM" w:eastAsia="en-US"/>
              </w:rPr>
              <w:t>առաջարկներն ամփոփվ</w:t>
            </w:r>
            <w:r w:rsidR="00990632" w:rsidRPr="00FC4E60">
              <w:rPr>
                <w:rFonts w:ascii="GHEA Grapalat" w:hAnsi="GHEA Grapalat"/>
                <w:bCs/>
                <w:lang w:val="hy-AM" w:eastAsia="en-US"/>
              </w:rPr>
              <w:t xml:space="preserve">ած վիճակով </w:t>
            </w:r>
            <w:r w:rsidR="00F57325" w:rsidRPr="00FC4E60">
              <w:rPr>
                <w:rFonts w:ascii="GHEA Grapalat" w:hAnsi="GHEA Grapalat"/>
                <w:bCs/>
                <w:lang w:val="hy-AM" w:eastAsia="en-US"/>
              </w:rPr>
              <w:t>Վարչապետի աշխատակազմ ներկայացվում են ամփոփաթերթում:</w:t>
            </w:r>
          </w:p>
        </w:tc>
      </w:tr>
      <w:tr w:rsidR="00444904" w:rsidRPr="009865EF" w14:paraId="1524FA75" w14:textId="77777777" w:rsidTr="00DD4DC7">
        <w:trPr>
          <w:trHeight w:val="906"/>
        </w:trPr>
        <w:tc>
          <w:tcPr>
            <w:tcW w:w="7100" w:type="dxa"/>
          </w:tcPr>
          <w:p w14:paraId="6D4A4A7F" w14:textId="547F535C" w:rsidR="00444904" w:rsidRPr="00FC4E60" w:rsidRDefault="00444904" w:rsidP="00444904">
            <w:pPr>
              <w:shd w:val="clear" w:color="auto" w:fill="FFFFFF"/>
              <w:tabs>
                <w:tab w:val="left" w:pos="810"/>
              </w:tabs>
              <w:spacing w:line="360" w:lineRule="auto"/>
              <w:ind w:firstLine="527"/>
              <w:jc w:val="both"/>
              <w:rPr>
                <w:rFonts w:ascii="GHEA Grapalat" w:hAnsi="GHEA Grapalat"/>
                <w:bCs/>
                <w:lang w:val="hy-AM" w:eastAsia="en-US"/>
              </w:rPr>
            </w:pPr>
            <w:r w:rsidRPr="00FC4E60">
              <w:rPr>
                <w:rFonts w:ascii="GHEA Grapalat" w:hAnsi="GHEA Grapalat"/>
                <w:bCs/>
                <w:lang w:val="hy-AM" w:eastAsia="en-US"/>
              </w:rPr>
              <w:t xml:space="preserve">3. Նախագծին կից ներկայացված ամփոփաթերթում Քաղաքաշինության կոմիտեի դիրքորոշման ներքո ներկայացված է Կադաստրի կոմիտեի դիրքորոշումը: Առաջարկում ենք ներառել Քաղաքաշինության կոմիտեի </w:t>
            </w:r>
            <w:r w:rsidRPr="00FC4E60">
              <w:rPr>
                <w:rFonts w:ascii="GHEA Grapalat" w:hAnsi="GHEA Grapalat"/>
                <w:bCs/>
                <w:lang w:val="hy-AM" w:eastAsia="en-US"/>
              </w:rPr>
              <w:lastRenderedPageBreak/>
              <w:t>կարծիքը կամ այն չլինելու պարագայում Նախագիծը համաձայնեցնել վերջինիս հետ:</w:t>
            </w:r>
          </w:p>
        </w:tc>
        <w:tc>
          <w:tcPr>
            <w:tcW w:w="6693" w:type="dxa"/>
            <w:gridSpan w:val="2"/>
          </w:tcPr>
          <w:p w14:paraId="53D0BB55" w14:textId="77777777" w:rsidR="00444904" w:rsidRPr="00FC4E60" w:rsidRDefault="009D3438" w:rsidP="00DD4DC7">
            <w:pPr>
              <w:spacing w:line="360" w:lineRule="auto"/>
              <w:ind w:firstLine="720"/>
              <w:jc w:val="center"/>
              <w:rPr>
                <w:rFonts w:ascii="GHEA Grapalat" w:hAnsi="GHEA Grapalat"/>
                <w:b/>
                <w:lang w:val="hy-AM"/>
              </w:rPr>
            </w:pPr>
            <w:r w:rsidRPr="00FC4E60">
              <w:rPr>
                <w:rFonts w:ascii="GHEA Grapalat" w:hAnsi="GHEA Grapalat"/>
                <w:b/>
                <w:lang w:val="hy-AM"/>
              </w:rPr>
              <w:lastRenderedPageBreak/>
              <w:t>3. Ընդունվել է</w:t>
            </w:r>
          </w:p>
          <w:p w14:paraId="5618EC10" w14:textId="3F3F2303" w:rsidR="009D3438" w:rsidRPr="009D3438" w:rsidRDefault="009D3438" w:rsidP="009D3438">
            <w:pPr>
              <w:spacing w:line="360" w:lineRule="auto"/>
              <w:jc w:val="both"/>
              <w:rPr>
                <w:rFonts w:ascii="GHEA Grapalat" w:hAnsi="GHEA Grapalat"/>
                <w:lang w:val="hy-AM"/>
              </w:rPr>
            </w:pPr>
            <w:r w:rsidRPr="00FC4E60">
              <w:rPr>
                <w:rFonts w:ascii="GHEA Grapalat" w:hAnsi="GHEA Grapalat"/>
                <w:lang w:val="hy-AM"/>
              </w:rPr>
              <w:t>Ամփոփաթերթում կատարվել են համապատասխան փոփոխություններ և լրացումներ:</w:t>
            </w:r>
          </w:p>
        </w:tc>
      </w:tr>
    </w:tbl>
    <w:p w14:paraId="29704CBC" w14:textId="77777777" w:rsidR="000C1566" w:rsidRPr="00D55D6D" w:rsidRDefault="000C1566">
      <w:pPr>
        <w:spacing w:line="360" w:lineRule="auto"/>
        <w:rPr>
          <w:lang w:val="hy-AM"/>
        </w:rPr>
      </w:pPr>
    </w:p>
    <w:sectPr w:rsidR="000C1566" w:rsidRPr="00D55D6D"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699F5" w14:textId="77777777" w:rsidR="00555482" w:rsidRDefault="00555482" w:rsidP="00702964">
      <w:r>
        <w:separator/>
      </w:r>
    </w:p>
  </w:endnote>
  <w:endnote w:type="continuationSeparator" w:id="0">
    <w:p w14:paraId="015E8FC3" w14:textId="77777777" w:rsidR="00555482" w:rsidRDefault="00555482"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1FC221A" w14:textId="01CCC2E8" w:rsidR="0016039F" w:rsidRDefault="0016039F">
        <w:pPr>
          <w:pStyle w:val="Footer"/>
          <w:jc w:val="right"/>
        </w:pPr>
        <w:r>
          <w:fldChar w:fldCharType="begin"/>
        </w:r>
        <w:r>
          <w:instrText xml:space="preserve"> PAGE   \* MERGEFORMAT </w:instrText>
        </w:r>
        <w:r>
          <w:fldChar w:fldCharType="separate"/>
        </w:r>
        <w:r w:rsidR="001E5A40">
          <w:rPr>
            <w:noProof/>
          </w:rPr>
          <w:t>23</w:t>
        </w:r>
        <w:r>
          <w:rPr>
            <w:noProof/>
          </w:rPr>
          <w:fldChar w:fldCharType="end"/>
        </w:r>
      </w:p>
    </w:sdtContent>
  </w:sdt>
  <w:p w14:paraId="40B4EA88" w14:textId="77777777" w:rsidR="0016039F" w:rsidRDefault="001603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5F7B4" w14:textId="77777777" w:rsidR="00555482" w:rsidRDefault="00555482" w:rsidP="00702964">
      <w:r>
        <w:separator/>
      </w:r>
    </w:p>
  </w:footnote>
  <w:footnote w:type="continuationSeparator" w:id="0">
    <w:p w14:paraId="6A70D567" w14:textId="77777777" w:rsidR="00555482" w:rsidRDefault="00555482"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D3A"/>
    <w:multiLevelType w:val="hybridMultilevel"/>
    <w:tmpl w:val="EBE07740"/>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8F5FE3"/>
    <w:multiLevelType w:val="hybridMultilevel"/>
    <w:tmpl w:val="C0EA6316"/>
    <w:lvl w:ilvl="0" w:tplc="B394D698">
      <w:start w:val="1"/>
      <w:numFmt w:val="decimal"/>
      <w:lvlText w:val="%1."/>
      <w:lvlJc w:val="left"/>
      <w:pPr>
        <w:ind w:left="900" w:hanging="360"/>
      </w:pPr>
      <w:rPr>
        <w:rFonts w:hint="default"/>
        <w:b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EC6F95"/>
    <w:multiLevelType w:val="hybridMultilevel"/>
    <w:tmpl w:val="CCFC5F5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D910117"/>
    <w:multiLevelType w:val="hybridMultilevel"/>
    <w:tmpl w:val="33327566"/>
    <w:lvl w:ilvl="0" w:tplc="347619E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1D900E4"/>
    <w:multiLevelType w:val="hybridMultilevel"/>
    <w:tmpl w:val="6B844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3C53BA"/>
    <w:multiLevelType w:val="hybridMultilevel"/>
    <w:tmpl w:val="AE80FF3C"/>
    <w:lvl w:ilvl="0" w:tplc="0409000F">
      <w:start w:val="1"/>
      <w:numFmt w:val="decimal"/>
      <w:lvlText w:val="%1."/>
      <w:lvlJc w:val="left"/>
      <w:pPr>
        <w:ind w:left="2771"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73A3576"/>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AB123FD"/>
    <w:multiLevelType w:val="hybridMultilevel"/>
    <w:tmpl w:val="A7DAEC46"/>
    <w:lvl w:ilvl="0" w:tplc="5B2630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8"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981023A"/>
    <w:multiLevelType w:val="hybridMultilevel"/>
    <w:tmpl w:val="A7DAEC46"/>
    <w:lvl w:ilvl="0" w:tplc="5B2630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E5C37ED"/>
    <w:multiLevelType w:val="hybridMultilevel"/>
    <w:tmpl w:val="AEBAA81A"/>
    <w:lvl w:ilvl="0" w:tplc="2ABA8B96">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15:restartNumberingAfterBreak="0">
    <w:nsid w:val="68FF5EC9"/>
    <w:multiLevelType w:val="hybridMultilevel"/>
    <w:tmpl w:val="30A0C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11044E"/>
    <w:multiLevelType w:val="multilevel"/>
    <w:tmpl w:val="60AE498E"/>
    <w:lvl w:ilvl="0">
      <w:start w:val="1"/>
      <w:numFmt w:val="decimal"/>
      <w:lvlText w:val="%1."/>
      <w:lvlJc w:val="left"/>
      <w:pPr>
        <w:ind w:left="1287" w:hanging="360"/>
      </w:pPr>
      <w:rPr>
        <w:rFonts w:ascii="GHEA Grapalat" w:hAnsi="GHEA Grapalat" w:hint="default"/>
        <w:i w:val="0"/>
        <w:iCs w:val="0"/>
      </w:rPr>
    </w:lvl>
    <w:lvl w:ilvl="1">
      <w:start w:val="13"/>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6"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765578D0"/>
    <w:multiLevelType w:val="hybridMultilevel"/>
    <w:tmpl w:val="A7CCAFB6"/>
    <w:lvl w:ilvl="0" w:tplc="654EC30C">
      <w:start w:val="1"/>
      <w:numFmt w:val="decimal"/>
      <w:lvlText w:val="%1."/>
      <w:lvlJc w:val="left"/>
      <w:pPr>
        <w:ind w:left="2520" w:hanging="360"/>
      </w:pPr>
      <w:rPr>
        <w:rFonts w:ascii="GHEA Grapalat" w:hAnsi="GHEA Grapalat"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78AA6A9A"/>
    <w:multiLevelType w:val="hybridMultilevel"/>
    <w:tmpl w:val="CBA4CE5C"/>
    <w:lvl w:ilvl="0" w:tplc="0E2AC220">
      <w:start w:val="1"/>
      <w:numFmt w:val="decimal"/>
      <w:lvlText w:val="%1."/>
      <w:lvlJc w:val="left"/>
      <w:pPr>
        <w:ind w:left="1287"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23"/>
  </w:num>
  <w:num w:numId="11">
    <w:abstractNumId w:val="6"/>
  </w:num>
  <w:num w:numId="12">
    <w:abstractNumId w:val="22"/>
  </w:num>
  <w:num w:numId="13">
    <w:abstractNumId w:val="14"/>
  </w:num>
  <w:num w:numId="14">
    <w:abstractNumId w:val="17"/>
  </w:num>
  <w:num w:numId="15">
    <w:abstractNumId w:val="11"/>
  </w:num>
  <w:num w:numId="16">
    <w:abstractNumId w:val="28"/>
  </w:num>
  <w:num w:numId="17">
    <w:abstractNumId w:val="26"/>
  </w:num>
  <w:num w:numId="18">
    <w:abstractNumId w:val="29"/>
  </w:num>
  <w:num w:numId="19">
    <w:abstractNumId w:val="21"/>
  </w:num>
  <w:num w:numId="20">
    <w:abstractNumId w:val="25"/>
  </w:num>
  <w:num w:numId="21">
    <w:abstractNumId w:val="1"/>
  </w:num>
  <w:num w:numId="22">
    <w:abstractNumId w:val="3"/>
  </w:num>
  <w:num w:numId="23">
    <w:abstractNumId w:val="0"/>
  </w:num>
  <w:num w:numId="24">
    <w:abstractNumId w:val="7"/>
  </w:num>
  <w:num w:numId="25">
    <w:abstractNumId w:val="24"/>
  </w:num>
  <w:num w:numId="26">
    <w:abstractNumId w:val="27"/>
  </w:num>
  <w:num w:numId="27">
    <w:abstractNumId w:val="2"/>
  </w:num>
  <w:num w:numId="28">
    <w:abstractNumId w:val="5"/>
  </w:num>
  <w:num w:numId="29">
    <w:abstractNumId w:val="4"/>
  </w:num>
  <w:num w:numId="30">
    <w:abstractNumId w:val="10"/>
  </w:num>
  <w:num w:numId="31">
    <w:abstractNumId w:val="13"/>
  </w:num>
  <w:num w:numId="32">
    <w:abstractNumId w:val="1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attachedTemplate r:id="rId1"/>
  <w:trackRevision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2F"/>
    <w:rsid w:val="00000105"/>
    <w:rsid w:val="00000A83"/>
    <w:rsid w:val="00000BAC"/>
    <w:rsid w:val="0000129E"/>
    <w:rsid w:val="000018E9"/>
    <w:rsid w:val="00007B1C"/>
    <w:rsid w:val="0001082B"/>
    <w:rsid w:val="0001100C"/>
    <w:rsid w:val="0001183D"/>
    <w:rsid w:val="000118DB"/>
    <w:rsid w:val="00011A9B"/>
    <w:rsid w:val="00014140"/>
    <w:rsid w:val="00014497"/>
    <w:rsid w:val="000148A0"/>
    <w:rsid w:val="00017A4C"/>
    <w:rsid w:val="0002056D"/>
    <w:rsid w:val="00021C10"/>
    <w:rsid w:val="000227C1"/>
    <w:rsid w:val="0002362C"/>
    <w:rsid w:val="0002427C"/>
    <w:rsid w:val="00024E91"/>
    <w:rsid w:val="000250E6"/>
    <w:rsid w:val="0002565F"/>
    <w:rsid w:val="00027366"/>
    <w:rsid w:val="00027837"/>
    <w:rsid w:val="0002798F"/>
    <w:rsid w:val="00031D2B"/>
    <w:rsid w:val="00032E13"/>
    <w:rsid w:val="00032EC3"/>
    <w:rsid w:val="000331E4"/>
    <w:rsid w:val="0004225D"/>
    <w:rsid w:val="00043095"/>
    <w:rsid w:val="00044B4A"/>
    <w:rsid w:val="00045519"/>
    <w:rsid w:val="00045DBA"/>
    <w:rsid w:val="000462B0"/>
    <w:rsid w:val="00047491"/>
    <w:rsid w:val="000512DD"/>
    <w:rsid w:val="000523B6"/>
    <w:rsid w:val="00053AC6"/>
    <w:rsid w:val="00053E6A"/>
    <w:rsid w:val="0005413E"/>
    <w:rsid w:val="00054575"/>
    <w:rsid w:val="00055DD4"/>
    <w:rsid w:val="00057325"/>
    <w:rsid w:val="0005788C"/>
    <w:rsid w:val="00057B5B"/>
    <w:rsid w:val="00060144"/>
    <w:rsid w:val="0006030D"/>
    <w:rsid w:val="000616A3"/>
    <w:rsid w:val="00065848"/>
    <w:rsid w:val="0007175F"/>
    <w:rsid w:val="00071915"/>
    <w:rsid w:val="00073204"/>
    <w:rsid w:val="00073C78"/>
    <w:rsid w:val="00074697"/>
    <w:rsid w:val="000755B7"/>
    <w:rsid w:val="0007753F"/>
    <w:rsid w:val="00077FF3"/>
    <w:rsid w:val="000809F2"/>
    <w:rsid w:val="000817DA"/>
    <w:rsid w:val="00085469"/>
    <w:rsid w:val="000861FE"/>
    <w:rsid w:val="00086297"/>
    <w:rsid w:val="0008756E"/>
    <w:rsid w:val="0008795D"/>
    <w:rsid w:val="000913FB"/>
    <w:rsid w:val="00091691"/>
    <w:rsid w:val="0009220D"/>
    <w:rsid w:val="00092731"/>
    <w:rsid w:val="00093AE8"/>
    <w:rsid w:val="000952FB"/>
    <w:rsid w:val="000953E2"/>
    <w:rsid w:val="00096381"/>
    <w:rsid w:val="00096BC0"/>
    <w:rsid w:val="00097C68"/>
    <w:rsid w:val="000A13CD"/>
    <w:rsid w:val="000A216C"/>
    <w:rsid w:val="000A2230"/>
    <w:rsid w:val="000A2931"/>
    <w:rsid w:val="000A58E1"/>
    <w:rsid w:val="000A7632"/>
    <w:rsid w:val="000B0176"/>
    <w:rsid w:val="000B3E55"/>
    <w:rsid w:val="000C1566"/>
    <w:rsid w:val="000C2334"/>
    <w:rsid w:val="000C25A5"/>
    <w:rsid w:val="000C794C"/>
    <w:rsid w:val="000D0F29"/>
    <w:rsid w:val="000D1BE1"/>
    <w:rsid w:val="000D57C2"/>
    <w:rsid w:val="000D57D4"/>
    <w:rsid w:val="000D5A69"/>
    <w:rsid w:val="000D6541"/>
    <w:rsid w:val="000E0B8B"/>
    <w:rsid w:val="000E2232"/>
    <w:rsid w:val="000E795F"/>
    <w:rsid w:val="000F0A6E"/>
    <w:rsid w:val="000F1212"/>
    <w:rsid w:val="000F24BE"/>
    <w:rsid w:val="000F31AC"/>
    <w:rsid w:val="000F3B45"/>
    <w:rsid w:val="0010261F"/>
    <w:rsid w:val="001027CA"/>
    <w:rsid w:val="00102968"/>
    <w:rsid w:val="00102FD4"/>
    <w:rsid w:val="00104356"/>
    <w:rsid w:val="00104690"/>
    <w:rsid w:val="001046B0"/>
    <w:rsid w:val="00104E8D"/>
    <w:rsid w:val="001068D4"/>
    <w:rsid w:val="001070B9"/>
    <w:rsid w:val="00110CB7"/>
    <w:rsid w:val="00112999"/>
    <w:rsid w:val="00113BBF"/>
    <w:rsid w:val="001150CB"/>
    <w:rsid w:val="0011546A"/>
    <w:rsid w:val="0012111D"/>
    <w:rsid w:val="0012211B"/>
    <w:rsid w:val="00122299"/>
    <w:rsid w:val="00122D5B"/>
    <w:rsid w:val="001240FB"/>
    <w:rsid w:val="00125E35"/>
    <w:rsid w:val="0013044B"/>
    <w:rsid w:val="00130EB8"/>
    <w:rsid w:val="00131CBC"/>
    <w:rsid w:val="001327C9"/>
    <w:rsid w:val="0013281E"/>
    <w:rsid w:val="00132D11"/>
    <w:rsid w:val="00132F9E"/>
    <w:rsid w:val="0013534F"/>
    <w:rsid w:val="0013681A"/>
    <w:rsid w:val="00136AC4"/>
    <w:rsid w:val="00136B1B"/>
    <w:rsid w:val="001372EF"/>
    <w:rsid w:val="00140C52"/>
    <w:rsid w:val="0014158C"/>
    <w:rsid w:val="001421A1"/>
    <w:rsid w:val="00143276"/>
    <w:rsid w:val="001459E2"/>
    <w:rsid w:val="00146005"/>
    <w:rsid w:val="001473BE"/>
    <w:rsid w:val="00147870"/>
    <w:rsid w:val="00150400"/>
    <w:rsid w:val="00151A49"/>
    <w:rsid w:val="00151E1A"/>
    <w:rsid w:val="00154DC0"/>
    <w:rsid w:val="00156DB9"/>
    <w:rsid w:val="0016039F"/>
    <w:rsid w:val="00161152"/>
    <w:rsid w:val="0016199E"/>
    <w:rsid w:val="00161CEB"/>
    <w:rsid w:val="00162192"/>
    <w:rsid w:val="00162B52"/>
    <w:rsid w:val="0016502B"/>
    <w:rsid w:val="001650D9"/>
    <w:rsid w:val="001665D7"/>
    <w:rsid w:val="00172EC2"/>
    <w:rsid w:val="00177611"/>
    <w:rsid w:val="00180396"/>
    <w:rsid w:val="00182502"/>
    <w:rsid w:val="00184BD8"/>
    <w:rsid w:val="00184CF2"/>
    <w:rsid w:val="00186957"/>
    <w:rsid w:val="00186D85"/>
    <w:rsid w:val="00186E13"/>
    <w:rsid w:val="00186F29"/>
    <w:rsid w:val="001871BB"/>
    <w:rsid w:val="00190A2C"/>
    <w:rsid w:val="0019212C"/>
    <w:rsid w:val="001925EF"/>
    <w:rsid w:val="00192680"/>
    <w:rsid w:val="0019380C"/>
    <w:rsid w:val="00195150"/>
    <w:rsid w:val="00196AB8"/>
    <w:rsid w:val="0019752E"/>
    <w:rsid w:val="00197C70"/>
    <w:rsid w:val="001A1EC8"/>
    <w:rsid w:val="001A35EA"/>
    <w:rsid w:val="001A5024"/>
    <w:rsid w:val="001A5949"/>
    <w:rsid w:val="001A60F3"/>
    <w:rsid w:val="001A64CE"/>
    <w:rsid w:val="001A6878"/>
    <w:rsid w:val="001B008E"/>
    <w:rsid w:val="001B2D00"/>
    <w:rsid w:val="001B4D03"/>
    <w:rsid w:val="001B51EF"/>
    <w:rsid w:val="001B66C9"/>
    <w:rsid w:val="001C0CC2"/>
    <w:rsid w:val="001C2FCD"/>
    <w:rsid w:val="001C41B7"/>
    <w:rsid w:val="001C426E"/>
    <w:rsid w:val="001D02CE"/>
    <w:rsid w:val="001D03A3"/>
    <w:rsid w:val="001D116A"/>
    <w:rsid w:val="001D16FA"/>
    <w:rsid w:val="001D1D4B"/>
    <w:rsid w:val="001D3ABE"/>
    <w:rsid w:val="001D6178"/>
    <w:rsid w:val="001E0049"/>
    <w:rsid w:val="001E1B8D"/>
    <w:rsid w:val="001E1D01"/>
    <w:rsid w:val="001E252A"/>
    <w:rsid w:val="001E257C"/>
    <w:rsid w:val="001E33FD"/>
    <w:rsid w:val="001E5A40"/>
    <w:rsid w:val="001E5D8D"/>
    <w:rsid w:val="001F1629"/>
    <w:rsid w:val="001F19D5"/>
    <w:rsid w:val="001F1DCB"/>
    <w:rsid w:val="001F3F97"/>
    <w:rsid w:val="001F65E3"/>
    <w:rsid w:val="001F664D"/>
    <w:rsid w:val="001F73EB"/>
    <w:rsid w:val="001F7CE0"/>
    <w:rsid w:val="00200150"/>
    <w:rsid w:val="00200A16"/>
    <w:rsid w:val="00201A5E"/>
    <w:rsid w:val="002076EE"/>
    <w:rsid w:val="00207AE7"/>
    <w:rsid w:val="00207C25"/>
    <w:rsid w:val="00214A1D"/>
    <w:rsid w:val="00215992"/>
    <w:rsid w:val="0021663F"/>
    <w:rsid w:val="00216E71"/>
    <w:rsid w:val="002215CF"/>
    <w:rsid w:val="002216E8"/>
    <w:rsid w:val="002218C6"/>
    <w:rsid w:val="00221960"/>
    <w:rsid w:val="00222555"/>
    <w:rsid w:val="002226C8"/>
    <w:rsid w:val="00223839"/>
    <w:rsid w:val="002248ED"/>
    <w:rsid w:val="00226561"/>
    <w:rsid w:val="00226DA5"/>
    <w:rsid w:val="00230993"/>
    <w:rsid w:val="00231F4C"/>
    <w:rsid w:val="00234722"/>
    <w:rsid w:val="00234F35"/>
    <w:rsid w:val="00242568"/>
    <w:rsid w:val="002437A5"/>
    <w:rsid w:val="00243F84"/>
    <w:rsid w:val="0024548E"/>
    <w:rsid w:val="00245CAF"/>
    <w:rsid w:val="00246DF5"/>
    <w:rsid w:val="00250433"/>
    <w:rsid w:val="00252102"/>
    <w:rsid w:val="00252248"/>
    <w:rsid w:val="00256405"/>
    <w:rsid w:val="002569CD"/>
    <w:rsid w:val="00256A7F"/>
    <w:rsid w:val="00265CF2"/>
    <w:rsid w:val="00267571"/>
    <w:rsid w:val="00272B4C"/>
    <w:rsid w:val="00274874"/>
    <w:rsid w:val="00274A87"/>
    <w:rsid w:val="00275573"/>
    <w:rsid w:val="0027559C"/>
    <w:rsid w:val="002777B2"/>
    <w:rsid w:val="0028010C"/>
    <w:rsid w:val="002806A3"/>
    <w:rsid w:val="00280A6D"/>
    <w:rsid w:val="00281AFA"/>
    <w:rsid w:val="00281B82"/>
    <w:rsid w:val="00281E17"/>
    <w:rsid w:val="00282139"/>
    <w:rsid w:val="00282F6F"/>
    <w:rsid w:val="0028301D"/>
    <w:rsid w:val="00283E9F"/>
    <w:rsid w:val="00286052"/>
    <w:rsid w:val="00286C30"/>
    <w:rsid w:val="002934EF"/>
    <w:rsid w:val="002942EA"/>
    <w:rsid w:val="002960EA"/>
    <w:rsid w:val="0029728D"/>
    <w:rsid w:val="00297642"/>
    <w:rsid w:val="002A0A3D"/>
    <w:rsid w:val="002A1456"/>
    <w:rsid w:val="002A2837"/>
    <w:rsid w:val="002A52F8"/>
    <w:rsid w:val="002B053A"/>
    <w:rsid w:val="002B18FF"/>
    <w:rsid w:val="002B353D"/>
    <w:rsid w:val="002B3F52"/>
    <w:rsid w:val="002B456A"/>
    <w:rsid w:val="002B6FC4"/>
    <w:rsid w:val="002C209C"/>
    <w:rsid w:val="002C489A"/>
    <w:rsid w:val="002C4D12"/>
    <w:rsid w:val="002C6BC8"/>
    <w:rsid w:val="002D02BA"/>
    <w:rsid w:val="002D365E"/>
    <w:rsid w:val="002D5916"/>
    <w:rsid w:val="002D6887"/>
    <w:rsid w:val="002D6FC0"/>
    <w:rsid w:val="002D75C7"/>
    <w:rsid w:val="002D7E4E"/>
    <w:rsid w:val="002E42D7"/>
    <w:rsid w:val="002E6E79"/>
    <w:rsid w:val="002E7AD1"/>
    <w:rsid w:val="002F38F8"/>
    <w:rsid w:val="002F4225"/>
    <w:rsid w:val="002F5B13"/>
    <w:rsid w:val="002F7081"/>
    <w:rsid w:val="002F7581"/>
    <w:rsid w:val="00300A98"/>
    <w:rsid w:val="00301537"/>
    <w:rsid w:val="00301E74"/>
    <w:rsid w:val="003020A6"/>
    <w:rsid w:val="00302489"/>
    <w:rsid w:val="003050E4"/>
    <w:rsid w:val="0030542B"/>
    <w:rsid w:val="00307496"/>
    <w:rsid w:val="00310933"/>
    <w:rsid w:val="00311544"/>
    <w:rsid w:val="00311930"/>
    <w:rsid w:val="003129B8"/>
    <w:rsid w:val="00313708"/>
    <w:rsid w:val="00315D06"/>
    <w:rsid w:val="00316947"/>
    <w:rsid w:val="00316B01"/>
    <w:rsid w:val="00316E9B"/>
    <w:rsid w:val="003221DA"/>
    <w:rsid w:val="0032377E"/>
    <w:rsid w:val="0032435E"/>
    <w:rsid w:val="003252D9"/>
    <w:rsid w:val="003258E2"/>
    <w:rsid w:val="00326C22"/>
    <w:rsid w:val="00327F5E"/>
    <w:rsid w:val="003306C3"/>
    <w:rsid w:val="0033207E"/>
    <w:rsid w:val="003346D6"/>
    <w:rsid w:val="00334F15"/>
    <w:rsid w:val="003356DE"/>
    <w:rsid w:val="00335FA7"/>
    <w:rsid w:val="00337D9E"/>
    <w:rsid w:val="00344842"/>
    <w:rsid w:val="003457A6"/>
    <w:rsid w:val="00345FFD"/>
    <w:rsid w:val="00346C55"/>
    <w:rsid w:val="00351377"/>
    <w:rsid w:val="00353D6D"/>
    <w:rsid w:val="003543D1"/>
    <w:rsid w:val="00354510"/>
    <w:rsid w:val="00354A2C"/>
    <w:rsid w:val="00356F62"/>
    <w:rsid w:val="00360558"/>
    <w:rsid w:val="003608FB"/>
    <w:rsid w:val="00360BD1"/>
    <w:rsid w:val="003622FB"/>
    <w:rsid w:val="00362BEF"/>
    <w:rsid w:val="00364235"/>
    <w:rsid w:val="00366E12"/>
    <w:rsid w:val="0036742A"/>
    <w:rsid w:val="003679A5"/>
    <w:rsid w:val="00367CCA"/>
    <w:rsid w:val="003730D3"/>
    <w:rsid w:val="003731FB"/>
    <w:rsid w:val="003778A8"/>
    <w:rsid w:val="0038087C"/>
    <w:rsid w:val="003815DC"/>
    <w:rsid w:val="003839EE"/>
    <w:rsid w:val="00384443"/>
    <w:rsid w:val="00384E18"/>
    <w:rsid w:val="00385892"/>
    <w:rsid w:val="00386ECD"/>
    <w:rsid w:val="00387136"/>
    <w:rsid w:val="00387578"/>
    <w:rsid w:val="00393BA3"/>
    <w:rsid w:val="0039428A"/>
    <w:rsid w:val="00395498"/>
    <w:rsid w:val="00395F5E"/>
    <w:rsid w:val="00396CF6"/>
    <w:rsid w:val="003A0004"/>
    <w:rsid w:val="003A00F8"/>
    <w:rsid w:val="003A27DA"/>
    <w:rsid w:val="003A347B"/>
    <w:rsid w:val="003A69BA"/>
    <w:rsid w:val="003A7883"/>
    <w:rsid w:val="003B10B6"/>
    <w:rsid w:val="003B1824"/>
    <w:rsid w:val="003B28E0"/>
    <w:rsid w:val="003B45BE"/>
    <w:rsid w:val="003B5C1A"/>
    <w:rsid w:val="003B6E6C"/>
    <w:rsid w:val="003B6EF0"/>
    <w:rsid w:val="003B750E"/>
    <w:rsid w:val="003B7EF3"/>
    <w:rsid w:val="003C0FB6"/>
    <w:rsid w:val="003C1700"/>
    <w:rsid w:val="003C6E62"/>
    <w:rsid w:val="003D0729"/>
    <w:rsid w:val="003D2684"/>
    <w:rsid w:val="003D2BA5"/>
    <w:rsid w:val="003D2EE1"/>
    <w:rsid w:val="003D53E3"/>
    <w:rsid w:val="003D5522"/>
    <w:rsid w:val="003D7407"/>
    <w:rsid w:val="003D7FBC"/>
    <w:rsid w:val="003E25B7"/>
    <w:rsid w:val="003E368D"/>
    <w:rsid w:val="003E7F8A"/>
    <w:rsid w:val="003F0A95"/>
    <w:rsid w:val="003F22EA"/>
    <w:rsid w:val="003F48B9"/>
    <w:rsid w:val="003F50AA"/>
    <w:rsid w:val="003F6EA2"/>
    <w:rsid w:val="003F79D5"/>
    <w:rsid w:val="004012B7"/>
    <w:rsid w:val="004021F3"/>
    <w:rsid w:val="00402278"/>
    <w:rsid w:val="004058DD"/>
    <w:rsid w:val="00405D45"/>
    <w:rsid w:val="004064CA"/>
    <w:rsid w:val="004104AA"/>
    <w:rsid w:val="00410F93"/>
    <w:rsid w:val="0041161D"/>
    <w:rsid w:val="00413769"/>
    <w:rsid w:val="0041690E"/>
    <w:rsid w:val="00420E5D"/>
    <w:rsid w:val="00421B65"/>
    <w:rsid w:val="00422081"/>
    <w:rsid w:val="00422D76"/>
    <w:rsid w:val="00423D4F"/>
    <w:rsid w:val="00424FE9"/>
    <w:rsid w:val="0042583B"/>
    <w:rsid w:val="00426143"/>
    <w:rsid w:val="00427268"/>
    <w:rsid w:val="004306A9"/>
    <w:rsid w:val="00430A4F"/>
    <w:rsid w:val="00431898"/>
    <w:rsid w:val="004334ED"/>
    <w:rsid w:val="00433E54"/>
    <w:rsid w:val="00434B5C"/>
    <w:rsid w:val="004350E5"/>
    <w:rsid w:val="00435175"/>
    <w:rsid w:val="0043628C"/>
    <w:rsid w:val="0043699E"/>
    <w:rsid w:val="0044008E"/>
    <w:rsid w:val="00442106"/>
    <w:rsid w:val="004425D6"/>
    <w:rsid w:val="0044369B"/>
    <w:rsid w:val="00444904"/>
    <w:rsid w:val="00444EBC"/>
    <w:rsid w:val="004450EA"/>
    <w:rsid w:val="0044551C"/>
    <w:rsid w:val="00446088"/>
    <w:rsid w:val="0044673C"/>
    <w:rsid w:val="004468EC"/>
    <w:rsid w:val="00450DF1"/>
    <w:rsid w:val="0045183F"/>
    <w:rsid w:val="004521DC"/>
    <w:rsid w:val="0045291A"/>
    <w:rsid w:val="00452EC5"/>
    <w:rsid w:val="004539C9"/>
    <w:rsid w:val="004553F0"/>
    <w:rsid w:val="004615B7"/>
    <w:rsid w:val="00461840"/>
    <w:rsid w:val="00462826"/>
    <w:rsid w:val="0046361D"/>
    <w:rsid w:val="004637AB"/>
    <w:rsid w:val="00470313"/>
    <w:rsid w:val="00471C8C"/>
    <w:rsid w:val="004721E6"/>
    <w:rsid w:val="004744A7"/>
    <w:rsid w:val="00474F1E"/>
    <w:rsid w:val="0047505B"/>
    <w:rsid w:val="00475B62"/>
    <w:rsid w:val="00480149"/>
    <w:rsid w:val="00484872"/>
    <w:rsid w:val="00485C95"/>
    <w:rsid w:val="0048703D"/>
    <w:rsid w:val="004872ED"/>
    <w:rsid w:val="0049021D"/>
    <w:rsid w:val="00490396"/>
    <w:rsid w:val="00496F95"/>
    <w:rsid w:val="004A1781"/>
    <w:rsid w:val="004A1C20"/>
    <w:rsid w:val="004A2D55"/>
    <w:rsid w:val="004A3A4E"/>
    <w:rsid w:val="004A4718"/>
    <w:rsid w:val="004A556E"/>
    <w:rsid w:val="004A5821"/>
    <w:rsid w:val="004B1581"/>
    <w:rsid w:val="004B1C2D"/>
    <w:rsid w:val="004B1F52"/>
    <w:rsid w:val="004B28CE"/>
    <w:rsid w:val="004B4DB3"/>
    <w:rsid w:val="004B57E6"/>
    <w:rsid w:val="004B694F"/>
    <w:rsid w:val="004C007C"/>
    <w:rsid w:val="004C2FC0"/>
    <w:rsid w:val="004C4F89"/>
    <w:rsid w:val="004C7417"/>
    <w:rsid w:val="004C7E63"/>
    <w:rsid w:val="004D0CB7"/>
    <w:rsid w:val="004D1208"/>
    <w:rsid w:val="004D1EAD"/>
    <w:rsid w:val="004D69B3"/>
    <w:rsid w:val="004E330E"/>
    <w:rsid w:val="004E4B01"/>
    <w:rsid w:val="004E63C5"/>
    <w:rsid w:val="004F004B"/>
    <w:rsid w:val="004F0264"/>
    <w:rsid w:val="004F04AE"/>
    <w:rsid w:val="004F34DA"/>
    <w:rsid w:val="004F3794"/>
    <w:rsid w:val="004F38B1"/>
    <w:rsid w:val="004F3A0D"/>
    <w:rsid w:val="004F5407"/>
    <w:rsid w:val="004F602E"/>
    <w:rsid w:val="004F6ED9"/>
    <w:rsid w:val="00500068"/>
    <w:rsid w:val="00500CEC"/>
    <w:rsid w:val="00500D7E"/>
    <w:rsid w:val="005028FE"/>
    <w:rsid w:val="005056A8"/>
    <w:rsid w:val="005060BC"/>
    <w:rsid w:val="00512EEE"/>
    <w:rsid w:val="00515876"/>
    <w:rsid w:val="00517B04"/>
    <w:rsid w:val="005233F6"/>
    <w:rsid w:val="00523EC7"/>
    <w:rsid w:val="0052563A"/>
    <w:rsid w:val="0052602D"/>
    <w:rsid w:val="00526EA6"/>
    <w:rsid w:val="00531AA0"/>
    <w:rsid w:val="00532706"/>
    <w:rsid w:val="0053345F"/>
    <w:rsid w:val="00534984"/>
    <w:rsid w:val="00535A29"/>
    <w:rsid w:val="00535E7F"/>
    <w:rsid w:val="00535F74"/>
    <w:rsid w:val="0053669C"/>
    <w:rsid w:val="00536C08"/>
    <w:rsid w:val="00540AFD"/>
    <w:rsid w:val="00541441"/>
    <w:rsid w:val="0054422C"/>
    <w:rsid w:val="00546E6D"/>
    <w:rsid w:val="005479E1"/>
    <w:rsid w:val="00547F64"/>
    <w:rsid w:val="0055132B"/>
    <w:rsid w:val="005540D5"/>
    <w:rsid w:val="00555482"/>
    <w:rsid w:val="005560A3"/>
    <w:rsid w:val="0055644F"/>
    <w:rsid w:val="0055669B"/>
    <w:rsid w:val="0056002D"/>
    <w:rsid w:val="005603FB"/>
    <w:rsid w:val="00562FDD"/>
    <w:rsid w:val="00563092"/>
    <w:rsid w:val="00564A39"/>
    <w:rsid w:val="0056617D"/>
    <w:rsid w:val="005662FA"/>
    <w:rsid w:val="005668FC"/>
    <w:rsid w:val="00570D1C"/>
    <w:rsid w:val="00570F2F"/>
    <w:rsid w:val="0057259C"/>
    <w:rsid w:val="00572CFC"/>
    <w:rsid w:val="00572D19"/>
    <w:rsid w:val="005738E2"/>
    <w:rsid w:val="0057393D"/>
    <w:rsid w:val="0057421F"/>
    <w:rsid w:val="0057457A"/>
    <w:rsid w:val="0057504B"/>
    <w:rsid w:val="005761DF"/>
    <w:rsid w:val="005763BD"/>
    <w:rsid w:val="005775DB"/>
    <w:rsid w:val="005814AE"/>
    <w:rsid w:val="00581745"/>
    <w:rsid w:val="00582DAE"/>
    <w:rsid w:val="00584057"/>
    <w:rsid w:val="00584D84"/>
    <w:rsid w:val="00586284"/>
    <w:rsid w:val="00586DA7"/>
    <w:rsid w:val="005874C3"/>
    <w:rsid w:val="0059024D"/>
    <w:rsid w:val="00593858"/>
    <w:rsid w:val="00593BC6"/>
    <w:rsid w:val="005944B1"/>
    <w:rsid w:val="00594C42"/>
    <w:rsid w:val="0059762C"/>
    <w:rsid w:val="005A230A"/>
    <w:rsid w:val="005A3047"/>
    <w:rsid w:val="005A40D8"/>
    <w:rsid w:val="005A4330"/>
    <w:rsid w:val="005A5C3C"/>
    <w:rsid w:val="005A61CE"/>
    <w:rsid w:val="005A6C9D"/>
    <w:rsid w:val="005A7D2F"/>
    <w:rsid w:val="005B2BA1"/>
    <w:rsid w:val="005B38DF"/>
    <w:rsid w:val="005B65A4"/>
    <w:rsid w:val="005B68B5"/>
    <w:rsid w:val="005B7A2B"/>
    <w:rsid w:val="005C0DFB"/>
    <w:rsid w:val="005C1BCF"/>
    <w:rsid w:val="005C2048"/>
    <w:rsid w:val="005C2C30"/>
    <w:rsid w:val="005C4A9F"/>
    <w:rsid w:val="005C645D"/>
    <w:rsid w:val="005C77D6"/>
    <w:rsid w:val="005D02F6"/>
    <w:rsid w:val="005D0BAD"/>
    <w:rsid w:val="005D3660"/>
    <w:rsid w:val="005D48B9"/>
    <w:rsid w:val="005D6A22"/>
    <w:rsid w:val="005E0673"/>
    <w:rsid w:val="005E3F02"/>
    <w:rsid w:val="005E6B5B"/>
    <w:rsid w:val="005F4AC9"/>
    <w:rsid w:val="00600762"/>
    <w:rsid w:val="00602C40"/>
    <w:rsid w:val="0060335F"/>
    <w:rsid w:val="00607E58"/>
    <w:rsid w:val="00611203"/>
    <w:rsid w:val="006133B4"/>
    <w:rsid w:val="006150AA"/>
    <w:rsid w:val="006211B1"/>
    <w:rsid w:val="00623EE3"/>
    <w:rsid w:val="006249CB"/>
    <w:rsid w:val="00626D67"/>
    <w:rsid w:val="00626F44"/>
    <w:rsid w:val="00627A34"/>
    <w:rsid w:val="00630DCD"/>
    <w:rsid w:val="0063140F"/>
    <w:rsid w:val="0063158C"/>
    <w:rsid w:val="00632112"/>
    <w:rsid w:val="00632C3E"/>
    <w:rsid w:val="006339FF"/>
    <w:rsid w:val="006354F1"/>
    <w:rsid w:val="0063567B"/>
    <w:rsid w:val="00635A2A"/>
    <w:rsid w:val="00636736"/>
    <w:rsid w:val="00636C82"/>
    <w:rsid w:val="0064027B"/>
    <w:rsid w:val="006418DB"/>
    <w:rsid w:val="00641BC8"/>
    <w:rsid w:val="006430D4"/>
    <w:rsid w:val="00643AE8"/>
    <w:rsid w:val="00643BAD"/>
    <w:rsid w:val="00643D0F"/>
    <w:rsid w:val="0064627D"/>
    <w:rsid w:val="00646AAE"/>
    <w:rsid w:val="0065193E"/>
    <w:rsid w:val="00654E59"/>
    <w:rsid w:val="00655749"/>
    <w:rsid w:val="00657592"/>
    <w:rsid w:val="00661513"/>
    <w:rsid w:val="00661A61"/>
    <w:rsid w:val="006632F8"/>
    <w:rsid w:val="00663602"/>
    <w:rsid w:val="00663E4B"/>
    <w:rsid w:val="0066622F"/>
    <w:rsid w:val="00672860"/>
    <w:rsid w:val="00672914"/>
    <w:rsid w:val="0067468D"/>
    <w:rsid w:val="006747FA"/>
    <w:rsid w:val="0067585B"/>
    <w:rsid w:val="0067633D"/>
    <w:rsid w:val="006767C2"/>
    <w:rsid w:val="006774C9"/>
    <w:rsid w:val="00677A3D"/>
    <w:rsid w:val="00680826"/>
    <w:rsid w:val="00681206"/>
    <w:rsid w:val="00685AD1"/>
    <w:rsid w:val="00691457"/>
    <w:rsid w:val="006917E5"/>
    <w:rsid w:val="00692289"/>
    <w:rsid w:val="00693BD5"/>
    <w:rsid w:val="00694820"/>
    <w:rsid w:val="0069632D"/>
    <w:rsid w:val="006979E8"/>
    <w:rsid w:val="006A0C7C"/>
    <w:rsid w:val="006A1A79"/>
    <w:rsid w:val="006A394F"/>
    <w:rsid w:val="006A3A2D"/>
    <w:rsid w:val="006A3B75"/>
    <w:rsid w:val="006A3DC1"/>
    <w:rsid w:val="006A635D"/>
    <w:rsid w:val="006A67D1"/>
    <w:rsid w:val="006A7836"/>
    <w:rsid w:val="006B14CB"/>
    <w:rsid w:val="006B1A51"/>
    <w:rsid w:val="006B43CC"/>
    <w:rsid w:val="006B5504"/>
    <w:rsid w:val="006B6506"/>
    <w:rsid w:val="006B7F8E"/>
    <w:rsid w:val="006C3B85"/>
    <w:rsid w:val="006C3E37"/>
    <w:rsid w:val="006C5D6E"/>
    <w:rsid w:val="006C7567"/>
    <w:rsid w:val="006D050A"/>
    <w:rsid w:val="006D1815"/>
    <w:rsid w:val="006D26F9"/>
    <w:rsid w:val="006D4808"/>
    <w:rsid w:val="006D63D4"/>
    <w:rsid w:val="006D6862"/>
    <w:rsid w:val="006D7425"/>
    <w:rsid w:val="006E1153"/>
    <w:rsid w:val="006E1F2D"/>
    <w:rsid w:val="006E2A86"/>
    <w:rsid w:val="006E2C18"/>
    <w:rsid w:val="006E3466"/>
    <w:rsid w:val="006E3F8F"/>
    <w:rsid w:val="006E4026"/>
    <w:rsid w:val="006E412D"/>
    <w:rsid w:val="006E5E90"/>
    <w:rsid w:val="006E6174"/>
    <w:rsid w:val="006E6B44"/>
    <w:rsid w:val="006E6B6B"/>
    <w:rsid w:val="006E77CD"/>
    <w:rsid w:val="006F0497"/>
    <w:rsid w:val="006F27DD"/>
    <w:rsid w:val="006F4521"/>
    <w:rsid w:val="006F46BD"/>
    <w:rsid w:val="006F73E3"/>
    <w:rsid w:val="00700395"/>
    <w:rsid w:val="00700DBC"/>
    <w:rsid w:val="00701056"/>
    <w:rsid w:val="0070137E"/>
    <w:rsid w:val="0070181B"/>
    <w:rsid w:val="00702964"/>
    <w:rsid w:val="00702FA0"/>
    <w:rsid w:val="00703313"/>
    <w:rsid w:val="00711B02"/>
    <w:rsid w:val="00712CF8"/>
    <w:rsid w:val="007155BC"/>
    <w:rsid w:val="00715E69"/>
    <w:rsid w:val="00716CE5"/>
    <w:rsid w:val="00717DA3"/>
    <w:rsid w:val="00720396"/>
    <w:rsid w:val="0072272E"/>
    <w:rsid w:val="007233D5"/>
    <w:rsid w:val="00724C90"/>
    <w:rsid w:val="007259B0"/>
    <w:rsid w:val="00726976"/>
    <w:rsid w:val="0073043E"/>
    <w:rsid w:val="00732266"/>
    <w:rsid w:val="00733112"/>
    <w:rsid w:val="00734939"/>
    <w:rsid w:val="00736EF9"/>
    <w:rsid w:val="00737612"/>
    <w:rsid w:val="00737907"/>
    <w:rsid w:val="00740080"/>
    <w:rsid w:val="007409CE"/>
    <w:rsid w:val="00740D4A"/>
    <w:rsid w:val="0074351B"/>
    <w:rsid w:val="007444DA"/>
    <w:rsid w:val="007464EF"/>
    <w:rsid w:val="0074753B"/>
    <w:rsid w:val="0074759C"/>
    <w:rsid w:val="00750DB0"/>
    <w:rsid w:val="00752A35"/>
    <w:rsid w:val="007555E1"/>
    <w:rsid w:val="00755C23"/>
    <w:rsid w:val="00755D1B"/>
    <w:rsid w:val="00757FA3"/>
    <w:rsid w:val="007601D0"/>
    <w:rsid w:val="00761683"/>
    <w:rsid w:val="0076189F"/>
    <w:rsid w:val="00762076"/>
    <w:rsid w:val="00762220"/>
    <w:rsid w:val="00762729"/>
    <w:rsid w:val="007629ED"/>
    <w:rsid w:val="007636A3"/>
    <w:rsid w:val="00763E33"/>
    <w:rsid w:val="00764230"/>
    <w:rsid w:val="007657CE"/>
    <w:rsid w:val="0076619C"/>
    <w:rsid w:val="00766818"/>
    <w:rsid w:val="00767B01"/>
    <w:rsid w:val="007700E1"/>
    <w:rsid w:val="007704A9"/>
    <w:rsid w:val="00770C03"/>
    <w:rsid w:val="00773886"/>
    <w:rsid w:val="007817DC"/>
    <w:rsid w:val="007828DD"/>
    <w:rsid w:val="007866DF"/>
    <w:rsid w:val="00786B00"/>
    <w:rsid w:val="00791BA1"/>
    <w:rsid w:val="00792306"/>
    <w:rsid w:val="007947A1"/>
    <w:rsid w:val="00795346"/>
    <w:rsid w:val="00796598"/>
    <w:rsid w:val="00796A68"/>
    <w:rsid w:val="007973BD"/>
    <w:rsid w:val="00797516"/>
    <w:rsid w:val="007A0D4D"/>
    <w:rsid w:val="007A1C8F"/>
    <w:rsid w:val="007A2BA7"/>
    <w:rsid w:val="007A30D7"/>
    <w:rsid w:val="007A40E6"/>
    <w:rsid w:val="007A464E"/>
    <w:rsid w:val="007A5AF5"/>
    <w:rsid w:val="007A5E2E"/>
    <w:rsid w:val="007A6047"/>
    <w:rsid w:val="007A6E38"/>
    <w:rsid w:val="007A6E42"/>
    <w:rsid w:val="007A77A5"/>
    <w:rsid w:val="007A78E8"/>
    <w:rsid w:val="007B0575"/>
    <w:rsid w:val="007B197B"/>
    <w:rsid w:val="007B3E5E"/>
    <w:rsid w:val="007B4E7D"/>
    <w:rsid w:val="007B60A6"/>
    <w:rsid w:val="007C084F"/>
    <w:rsid w:val="007C1C27"/>
    <w:rsid w:val="007C3211"/>
    <w:rsid w:val="007C3322"/>
    <w:rsid w:val="007C345E"/>
    <w:rsid w:val="007C410B"/>
    <w:rsid w:val="007C54A7"/>
    <w:rsid w:val="007C551E"/>
    <w:rsid w:val="007C6BBE"/>
    <w:rsid w:val="007D0D67"/>
    <w:rsid w:val="007D3773"/>
    <w:rsid w:val="007D3DAC"/>
    <w:rsid w:val="007D6867"/>
    <w:rsid w:val="007D7495"/>
    <w:rsid w:val="007D75BA"/>
    <w:rsid w:val="007D77BF"/>
    <w:rsid w:val="007D7A84"/>
    <w:rsid w:val="007D7DAC"/>
    <w:rsid w:val="007E0128"/>
    <w:rsid w:val="007E07FF"/>
    <w:rsid w:val="007E28CB"/>
    <w:rsid w:val="007E2E98"/>
    <w:rsid w:val="007E4E2D"/>
    <w:rsid w:val="007E7DA9"/>
    <w:rsid w:val="007F211D"/>
    <w:rsid w:val="007F3933"/>
    <w:rsid w:val="007F43EC"/>
    <w:rsid w:val="007F4899"/>
    <w:rsid w:val="007F4B52"/>
    <w:rsid w:val="008006BC"/>
    <w:rsid w:val="00802D24"/>
    <w:rsid w:val="008041BD"/>
    <w:rsid w:val="00804A71"/>
    <w:rsid w:val="00807479"/>
    <w:rsid w:val="00807BDF"/>
    <w:rsid w:val="00807F3E"/>
    <w:rsid w:val="00810072"/>
    <w:rsid w:val="008109A6"/>
    <w:rsid w:val="00810D59"/>
    <w:rsid w:val="0081193F"/>
    <w:rsid w:val="00813735"/>
    <w:rsid w:val="008154A6"/>
    <w:rsid w:val="008163B5"/>
    <w:rsid w:val="008167C6"/>
    <w:rsid w:val="008170D8"/>
    <w:rsid w:val="00820633"/>
    <w:rsid w:val="008229F0"/>
    <w:rsid w:val="00822ADE"/>
    <w:rsid w:val="00823733"/>
    <w:rsid w:val="00824403"/>
    <w:rsid w:val="008255C3"/>
    <w:rsid w:val="0082792B"/>
    <w:rsid w:val="00827C6D"/>
    <w:rsid w:val="0083033F"/>
    <w:rsid w:val="00832793"/>
    <w:rsid w:val="00832D88"/>
    <w:rsid w:val="008331D8"/>
    <w:rsid w:val="008335C7"/>
    <w:rsid w:val="00835818"/>
    <w:rsid w:val="008361BA"/>
    <w:rsid w:val="00841B93"/>
    <w:rsid w:val="0084323C"/>
    <w:rsid w:val="008434EC"/>
    <w:rsid w:val="0084413E"/>
    <w:rsid w:val="00844705"/>
    <w:rsid w:val="00846111"/>
    <w:rsid w:val="00850B76"/>
    <w:rsid w:val="0085308B"/>
    <w:rsid w:val="00854C64"/>
    <w:rsid w:val="00854CE9"/>
    <w:rsid w:val="0085522D"/>
    <w:rsid w:val="00855F6C"/>
    <w:rsid w:val="00861E33"/>
    <w:rsid w:val="00862A7F"/>
    <w:rsid w:val="0086433A"/>
    <w:rsid w:val="00864CED"/>
    <w:rsid w:val="00867848"/>
    <w:rsid w:val="008713AC"/>
    <w:rsid w:val="008714C6"/>
    <w:rsid w:val="008736EB"/>
    <w:rsid w:val="00873A22"/>
    <w:rsid w:val="00877904"/>
    <w:rsid w:val="00881AFA"/>
    <w:rsid w:val="00881D0E"/>
    <w:rsid w:val="008838A5"/>
    <w:rsid w:val="00883AEF"/>
    <w:rsid w:val="00885394"/>
    <w:rsid w:val="00885D5D"/>
    <w:rsid w:val="008865A0"/>
    <w:rsid w:val="00886F51"/>
    <w:rsid w:val="008872F8"/>
    <w:rsid w:val="00893645"/>
    <w:rsid w:val="00895FFE"/>
    <w:rsid w:val="008A14CD"/>
    <w:rsid w:val="008A19CB"/>
    <w:rsid w:val="008A2445"/>
    <w:rsid w:val="008A35E4"/>
    <w:rsid w:val="008A3DD0"/>
    <w:rsid w:val="008A4268"/>
    <w:rsid w:val="008A5813"/>
    <w:rsid w:val="008A648B"/>
    <w:rsid w:val="008A6991"/>
    <w:rsid w:val="008A7F97"/>
    <w:rsid w:val="008B0594"/>
    <w:rsid w:val="008B2AF5"/>
    <w:rsid w:val="008B6830"/>
    <w:rsid w:val="008C1FF6"/>
    <w:rsid w:val="008C3694"/>
    <w:rsid w:val="008C3754"/>
    <w:rsid w:val="008C500A"/>
    <w:rsid w:val="008C53DE"/>
    <w:rsid w:val="008C73C5"/>
    <w:rsid w:val="008D02EC"/>
    <w:rsid w:val="008D0B0B"/>
    <w:rsid w:val="008D1F6E"/>
    <w:rsid w:val="008D245F"/>
    <w:rsid w:val="008D7EA0"/>
    <w:rsid w:val="008E03BA"/>
    <w:rsid w:val="008E0833"/>
    <w:rsid w:val="008E15C8"/>
    <w:rsid w:val="008E27AC"/>
    <w:rsid w:val="008E2AD0"/>
    <w:rsid w:val="008E4353"/>
    <w:rsid w:val="008E6A28"/>
    <w:rsid w:val="008E7BAF"/>
    <w:rsid w:val="008F05CC"/>
    <w:rsid w:val="008F07E1"/>
    <w:rsid w:val="008F0F33"/>
    <w:rsid w:val="008F2679"/>
    <w:rsid w:val="008F36A4"/>
    <w:rsid w:val="008F408B"/>
    <w:rsid w:val="00900549"/>
    <w:rsid w:val="00900687"/>
    <w:rsid w:val="00900C4C"/>
    <w:rsid w:val="00902D27"/>
    <w:rsid w:val="00902FE0"/>
    <w:rsid w:val="0090373D"/>
    <w:rsid w:val="0090427A"/>
    <w:rsid w:val="00904A4C"/>
    <w:rsid w:val="0090596D"/>
    <w:rsid w:val="00906D68"/>
    <w:rsid w:val="00907425"/>
    <w:rsid w:val="009135C5"/>
    <w:rsid w:val="009137D0"/>
    <w:rsid w:val="009143CA"/>
    <w:rsid w:val="00915181"/>
    <w:rsid w:val="009163A6"/>
    <w:rsid w:val="009165A8"/>
    <w:rsid w:val="00923425"/>
    <w:rsid w:val="009235CA"/>
    <w:rsid w:val="00923AB8"/>
    <w:rsid w:val="009249BF"/>
    <w:rsid w:val="00932359"/>
    <w:rsid w:val="009329E8"/>
    <w:rsid w:val="00933408"/>
    <w:rsid w:val="00936A4C"/>
    <w:rsid w:val="00937722"/>
    <w:rsid w:val="00940533"/>
    <w:rsid w:val="009420E6"/>
    <w:rsid w:val="009426C4"/>
    <w:rsid w:val="00943885"/>
    <w:rsid w:val="00943EDB"/>
    <w:rsid w:val="009444B0"/>
    <w:rsid w:val="00944861"/>
    <w:rsid w:val="00945034"/>
    <w:rsid w:val="0094571D"/>
    <w:rsid w:val="00947F9D"/>
    <w:rsid w:val="00955DA7"/>
    <w:rsid w:val="0096308F"/>
    <w:rsid w:val="00963C48"/>
    <w:rsid w:val="00964856"/>
    <w:rsid w:val="00965EF2"/>
    <w:rsid w:val="00967C1B"/>
    <w:rsid w:val="0097265D"/>
    <w:rsid w:val="00972A76"/>
    <w:rsid w:val="00972C20"/>
    <w:rsid w:val="009759BD"/>
    <w:rsid w:val="00976EAB"/>
    <w:rsid w:val="00980E17"/>
    <w:rsid w:val="00981700"/>
    <w:rsid w:val="009865EF"/>
    <w:rsid w:val="0098683E"/>
    <w:rsid w:val="0099050E"/>
    <w:rsid w:val="00990632"/>
    <w:rsid w:val="00990C09"/>
    <w:rsid w:val="00992162"/>
    <w:rsid w:val="009925AA"/>
    <w:rsid w:val="00992FB8"/>
    <w:rsid w:val="00993341"/>
    <w:rsid w:val="00996F75"/>
    <w:rsid w:val="00997ACD"/>
    <w:rsid w:val="009A020F"/>
    <w:rsid w:val="009A2106"/>
    <w:rsid w:val="009A26BC"/>
    <w:rsid w:val="009A2E50"/>
    <w:rsid w:val="009A4A49"/>
    <w:rsid w:val="009A4E37"/>
    <w:rsid w:val="009A5225"/>
    <w:rsid w:val="009A52E0"/>
    <w:rsid w:val="009A5420"/>
    <w:rsid w:val="009A5B9D"/>
    <w:rsid w:val="009A7880"/>
    <w:rsid w:val="009B1C33"/>
    <w:rsid w:val="009B2D6A"/>
    <w:rsid w:val="009B2D6D"/>
    <w:rsid w:val="009B5991"/>
    <w:rsid w:val="009B6060"/>
    <w:rsid w:val="009B64F6"/>
    <w:rsid w:val="009B655A"/>
    <w:rsid w:val="009C03AE"/>
    <w:rsid w:val="009C4E0B"/>
    <w:rsid w:val="009C56C2"/>
    <w:rsid w:val="009C673D"/>
    <w:rsid w:val="009C677D"/>
    <w:rsid w:val="009C6D8E"/>
    <w:rsid w:val="009C767F"/>
    <w:rsid w:val="009C7D49"/>
    <w:rsid w:val="009D0CC5"/>
    <w:rsid w:val="009D3438"/>
    <w:rsid w:val="009D4E35"/>
    <w:rsid w:val="009D5671"/>
    <w:rsid w:val="009D617B"/>
    <w:rsid w:val="009D6399"/>
    <w:rsid w:val="009E09CD"/>
    <w:rsid w:val="009E0C4C"/>
    <w:rsid w:val="009E1F12"/>
    <w:rsid w:val="009E21DC"/>
    <w:rsid w:val="009E4919"/>
    <w:rsid w:val="009E4D20"/>
    <w:rsid w:val="009E5E04"/>
    <w:rsid w:val="009F17AF"/>
    <w:rsid w:val="009F4C1F"/>
    <w:rsid w:val="009F4E8D"/>
    <w:rsid w:val="009F52D9"/>
    <w:rsid w:val="00A00C8E"/>
    <w:rsid w:val="00A0265E"/>
    <w:rsid w:val="00A034C2"/>
    <w:rsid w:val="00A06083"/>
    <w:rsid w:val="00A0733A"/>
    <w:rsid w:val="00A10432"/>
    <w:rsid w:val="00A10A80"/>
    <w:rsid w:val="00A10B1F"/>
    <w:rsid w:val="00A12D0A"/>
    <w:rsid w:val="00A12DC3"/>
    <w:rsid w:val="00A14E10"/>
    <w:rsid w:val="00A15363"/>
    <w:rsid w:val="00A1609E"/>
    <w:rsid w:val="00A16257"/>
    <w:rsid w:val="00A17EE8"/>
    <w:rsid w:val="00A212A2"/>
    <w:rsid w:val="00A254BC"/>
    <w:rsid w:val="00A25559"/>
    <w:rsid w:val="00A25E0A"/>
    <w:rsid w:val="00A3019E"/>
    <w:rsid w:val="00A30BE1"/>
    <w:rsid w:val="00A32767"/>
    <w:rsid w:val="00A32BCC"/>
    <w:rsid w:val="00A3408D"/>
    <w:rsid w:val="00A3768D"/>
    <w:rsid w:val="00A37FCF"/>
    <w:rsid w:val="00A4065E"/>
    <w:rsid w:val="00A4263B"/>
    <w:rsid w:val="00A42B35"/>
    <w:rsid w:val="00A430F1"/>
    <w:rsid w:val="00A47366"/>
    <w:rsid w:val="00A5095B"/>
    <w:rsid w:val="00A51F30"/>
    <w:rsid w:val="00A52944"/>
    <w:rsid w:val="00A54A6D"/>
    <w:rsid w:val="00A601C7"/>
    <w:rsid w:val="00A619CC"/>
    <w:rsid w:val="00A62F12"/>
    <w:rsid w:val="00A63E87"/>
    <w:rsid w:val="00A6405B"/>
    <w:rsid w:val="00A64567"/>
    <w:rsid w:val="00A67188"/>
    <w:rsid w:val="00A67E41"/>
    <w:rsid w:val="00A71918"/>
    <w:rsid w:val="00A71977"/>
    <w:rsid w:val="00A71D71"/>
    <w:rsid w:val="00A7226E"/>
    <w:rsid w:val="00A72A75"/>
    <w:rsid w:val="00A73D85"/>
    <w:rsid w:val="00A75D7E"/>
    <w:rsid w:val="00A75DD3"/>
    <w:rsid w:val="00A8010B"/>
    <w:rsid w:val="00A81299"/>
    <w:rsid w:val="00A82316"/>
    <w:rsid w:val="00A8569A"/>
    <w:rsid w:val="00A9036A"/>
    <w:rsid w:val="00A907B6"/>
    <w:rsid w:val="00A90842"/>
    <w:rsid w:val="00A9263A"/>
    <w:rsid w:val="00A92DF8"/>
    <w:rsid w:val="00A94088"/>
    <w:rsid w:val="00A9545F"/>
    <w:rsid w:val="00A95A76"/>
    <w:rsid w:val="00A96402"/>
    <w:rsid w:val="00A97D02"/>
    <w:rsid w:val="00AA0C11"/>
    <w:rsid w:val="00AA442B"/>
    <w:rsid w:val="00AA534F"/>
    <w:rsid w:val="00AA5659"/>
    <w:rsid w:val="00AA7136"/>
    <w:rsid w:val="00AA7154"/>
    <w:rsid w:val="00AA72B8"/>
    <w:rsid w:val="00AB0488"/>
    <w:rsid w:val="00AB1AB1"/>
    <w:rsid w:val="00AB2238"/>
    <w:rsid w:val="00AB2E76"/>
    <w:rsid w:val="00AB6547"/>
    <w:rsid w:val="00AC182A"/>
    <w:rsid w:val="00AC2BD4"/>
    <w:rsid w:val="00AC334E"/>
    <w:rsid w:val="00AC47A5"/>
    <w:rsid w:val="00AD0409"/>
    <w:rsid w:val="00AD125D"/>
    <w:rsid w:val="00AD2184"/>
    <w:rsid w:val="00AD2796"/>
    <w:rsid w:val="00AD3515"/>
    <w:rsid w:val="00AD374E"/>
    <w:rsid w:val="00AD4167"/>
    <w:rsid w:val="00AD4B53"/>
    <w:rsid w:val="00AD58CC"/>
    <w:rsid w:val="00AD7915"/>
    <w:rsid w:val="00AE0F64"/>
    <w:rsid w:val="00AE0F70"/>
    <w:rsid w:val="00AE1B29"/>
    <w:rsid w:val="00AE3E02"/>
    <w:rsid w:val="00AE66E8"/>
    <w:rsid w:val="00AF3ED3"/>
    <w:rsid w:val="00AF47BE"/>
    <w:rsid w:val="00AF6EC2"/>
    <w:rsid w:val="00AF7242"/>
    <w:rsid w:val="00AF7785"/>
    <w:rsid w:val="00B01569"/>
    <w:rsid w:val="00B059BB"/>
    <w:rsid w:val="00B05F27"/>
    <w:rsid w:val="00B0619F"/>
    <w:rsid w:val="00B0711C"/>
    <w:rsid w:val="00B07495"/>
    <w:rsid w:val="00B07F8E"/>
    <w:rsid w:val="00B110DF"/>
    <w:rsid w:val="00B14269"/>
    <w:rsid w:val="00B15118"/>
    <w:rsid w:val="00B15EA2"/>
    <w:rsid w:val="00B1657E"/>
    <w:rsid w:val="00B16AA2"/>
    <w:rsid w:val="00B1782F"/>
    <w:rsid w:val="00B21546"/>
    <w:rsid w:val="00B22B6B"/>
    <w:rsid w:val="00B25AE9"/>
    <w:rsid w:val="00B269F8"/>
    <w:rsid w:val="00B313A9"/>
    <w:rsid w:val="00B32D6F"/>
    <w:rsid w:val="00B32F9E"/>
    <w:rsid w:val="00B37E2A"/>
    <w:rsid w:val="00B403D6"/>
    <w:rsid w:val="00B41FC0"/>
    <w:rsid w:val="00B42158"/>
    <w:rsid w:val="00B4440A"/>
    <w:rsid w:val="00B44C6F"/>
    <w:rsid w:val="00B462AD"/>
    <w:rsid w:val="00B46FED"/>
    <w:rsid w:val="00B47A75"/>
    <w:rsid w:val="00B51333"/>
    <w:rsid w:val="00B5143E"/>
    <w:rsid w:val="00B52632"/>
    <w:rsid w:val="00B529EB"/>
    <w:rsid w:val="00B53121"/>
    <w:rsid w:val="00B5332F"/>
    <w:rsid w:val="00B545A2"/>
    <w:rsid w:val="00B54DEC"/>
    <w:rsid w:val="00B5548E"/>
    <w:rsid w:val="00B5691F"/>
    <w:rsid w:val="00B63EFF"/>
    <w:rsid w:val="00B654C8"/>
    <w:rsid w:val="00B654E6"/>
    <w:rsid w:val="00B66BEA"/>
    <w:rsid w:val="00B71665"/>
    <w:rsid w:val="00B71974"/>
    <w:rsid w:val="00B73745"/>
    <w:rsid w:val="00B737E4"/>
    <w:rsid w:val="00B75663"/>
    <w:rsid w:val="00B8028F"/>
    <w:rsid w:val="00B81652"/>
    <w:rsid w:val="00B83547"/>
    <w:rsid w:val="00B83CCB"/>
    <w:rsid w:val="00B85519"/>
    <w:rsid w:val="00B85CBB"/>
    <w:rsid w:val="00B85DE4"/>
    <w:rsid w:val="00B87951"/>
    <w:rsid w:val="00B9030A"/>
    <w:rsid w:val="00B9090B"/>
    <w:rsid w:val="00B914A3"/>
    <w:rsid w:val="00B91B3B"/>
    <w:rsid w:val="00B92792"/>
    <w:rsid w:val="00B92DBE"/>
    <w:rsid w:val="00B9595C"/>
    <w:rsid w:val="00B962C7"/>
    <w:rsid w:val="00B97C45"/>
    <w:rsid w:val="00BA0314"/>
    <w:rsid w:val="00BA0A0F"/>
    <w:rsid w:val="00BA0A87"/>
    <w:rsid w:val="00BA0BE4"/>
    <w:rsid w:val="00BA155E"/>
    <w:rsid w:val="00BA240F"/>
    <w:rsid w:val="00BA2F10"/>
    <w:rsid w:val="00BA31A0"/>
    <w:rsid w:val="00BA3680"/>
    <w:rsid w:val="00BA4AA7"/>
    <w:rsid w:val="00BA69A7"/>
    <w:rsid w:val="00BB3476"/>
    <w:rsid w:val="00BB43F0"/>
    <w:rsid w:val="00BB46C6"/>
    <w:rsid w:val="00BB4899"/>
    <w:rsid w:val="00BB5A6C"/>
    <w:rsid w:val="00BC161B"/>
    <w:rsid w:val="00BC4499"/>
    <w:rsid w:val="00BC4A20"/>
    <w:rsid w:val="00BC4E14"/>
    <w:rsid w:val="00BC4F68"/>
    <w:rsid w:val="00BC69FE"/>
    <w:rsid w:val="00BC74D9"/>
    <w:rsid w:val="00BD0537"/>
    <w:rsid w:val="00BD06EC"/>
    <w:rsid w:val="00BD0E3B"/>
    <w:rsid w:val="00BD21BE"/>
    <w:rsid w:val="00BD29A1"/>
    <w:rsid w:val="00BD43D3"/>
    <w:rsid w:val="00BD4559"/>
    <w:rsid w:val="00BD58D9"/>
    <w:rsid w:val="00BE2BCE"/>
    <w:rsid w:val="00BE5312"/>
    <w:rsid w:val="00BE5B0F"/>
    <w:rsid w:val="00BE7EF1"/>
    <w:rsid w:val="00BF4C33"/>
    <w:rsid w:val="00BF611C"/>
    <w:rsid w:val="00BF6138"/>
    <w:rsid w:val="00C010B9"/>
    <w:rsid w:val="00C04BC3"/>
    <w:rsid w:val="00C06134"/>
    <w:rsid w:val="00C07C8E"/>
    <w:rsid w:val="00C12670"/>
    <w:rsid w:val="00C2157D"/>
    <w:rsid w:val="00C22554"/>
    <w:rsid w:val="00C23A2D"/>
    <w:rsid w:val="00C2609E"/>
    <w:rsid w:val="00C336F6"/>
    <w:rsid w:val="00C33C9F"/>
    <w:rsid w:val="00C3468D"/>
    <w:rsid w:val="00C40946"/>
    <w:rsid w:val="00C41C75"/>
    <w:rsid w:val="00C43A7E"/>
    <w:rsid w:val="00C43C78"/>
    <w:rsid w:val="00C44768"/>
    <w:rsid w:val="00C5384A"/>
    <w:rsid w:val="00C55CF3"/>
    <w:rsid w:val="00C579E4"/>
    <w:rsid w:val="00C60FF0"/>
    <w:rsid w:val="00C61117"/>
    <w:rsid w:val="00C6265A"/>
    <w:rsid w:val="00C62AE8"/>
    <w:rsid w:val="00C62E75"/>
    <w:rsid w:val="00C63365"/>
    <w:rsid w:val="00C660B4"/>
    <w:rsid w:val="00C661E2"/>
    <w:rsid w:val="00C742E8"/>
    <w:rsid w:val="00C75281"/>
    <w:rsid w:val="00C77B28"/>
    <w:rsid w:val="00C8016E"/>
    <w:rsid w:val="00C81230"/>
    <w:rsid w:val="00C82556"/>
    <w:rsid w:val="00C8368E"/>
    <w:rsid w:val="00C84059"/>
    <w:rsid w:val="00C84305"/>
    <w:rsid w:val="00C85D13"/>
    <w:rsid w:val="00C85F95"/>
    <w:rsid w:val="00C86C5F"/>
    <w:rsid w:val="00C901CA"/>
    <w:rsid w:val="00C90B3F"/>
    <w:rsid w:val="00C9115E"/>
    <w:rsid w:val="00C91CEC"/>
    <w:rsid w:val="00C92689"/>
    <w:rsid w:val="00C931AC"/>
    <w:rsid w:val="00C94123"/>
    <w:rsid w:val="00C947D4"/>
    <w:rsid w:val="00CA2261"/>
    <w:rsid w:val="00CA4A63"/>
    <w:rsid w:val="00CA57D4"/>
    <w:rsid w:val="00CB27BA"/>
    <w:rsid w:val="00CB2B7B"/>
    <w:rsid w:val="00CB2DC8"/>
    <w:rsid w:val="00CB42DD"/>
    <w:rsid w:val="00CC249C"/>
    <w:rsid w:val="00CC2515"/>
    <w:rsid w:val="00CC3E06"/>
    <w:rsid w:val="00CC43F6"/>
    <w:rsid w:val="00CD1C0A"/>
    <w:rsid w:val="00CD1EB7"/>
    <w:rsid w:val="00CD6C23"/>
    <w:rsid w:val="00CD6CEB"/>
    <w:rsid w:val="00CD7367"/>
    <w:rsid w:val="00CD7D70"/>
    <w:rsid w:val="00CE0177"/>
    <w:rsid w:val="00CE16C0"/>
    <w:rsid w:val="00CE2A46"/>
    <w:rsid w:val="00CE2D1A"/>
    <w:rsid w:val="00CE31F5"/>
    <w:rsid w:val="00CE3768"/>
    <w:rsid w:val="00CE3822"/>
    <w:rsid w:val="00CE3D3B"/>
    <w:rsid w:val="00CE43B2"/>
    <w:rsid w:val="00CE607E"/>
    <w:rsid w:val="00CF07F5"/>
    <w:rsid w:val="00CF0B10"/>
    <w:rsid w:val="00CF0C3B"/>
    <w:rsid w:val="00CF3215"/>
    <w:rsid w:val="00CF4003"/>
    <w:rsid w:val="00CF43BF"/>
    <w:rsid w:val="00CF52CE"/>
    <w:rsid w:val="00CF6F93"/>
    <w:rsid w:val="00CF7048"/>
    <w:rsid w:val="00D00793"/>
    <w:rsid w:val="00D00A25"/>
    <w:rsid w:val="00D02036"/>
    <w:rsid w:val="00D0501E"/>
    <w:rsid w:val="00D058D8"/>
    <w:rsid w:val="00D06773"/>
    <w:rsid w:val="00D07137"/>
    <w:rsid w:val="00D10005"/>
    <w:rsid w:val="00D10206"/>
    <w:rsid w:val="00D1086C"/>
    <w:rsid w:val="00D10D94"/>
    <w:rsid w:val="00D11373"/>
    <w:rsid w:val="00D11B97"/>
    <w:rsid w:val="00D12008"/>
    <w:rsid w:val="00D142A2"/>
    <w:rsid w:val="00D170AA"/>
    <w:rsid w:val="00D2085D"/>
    <w:rsid w:val="00D20CCA"/>
    <w:rsid w:val="00D21F01"/>
    <w:rsid w:val="00D21F73"/>
    <w:rsid w:val="00D220A5"/>
    <w:rsid w:val="00D23D09"/>
    <w:rsid w:val="00D25697"/>
    <w:rsid w:val="00D3123D"/>
    <w:rsid w:val="00D31EC6"/>
    <w:rsid w:val="00D34C3D"/>
    <w:rsid w:val="00D3556A"/>
    <w:rsid w:val="00D35E94"/>
    <w:rsid w:val="00D35EF9"/>
    <w:rsid w:val="00D364E6"/>
    <w:rsid w:val="00D36B0E"/>
    <w:rsid w:val="00D42190"/>
    <w:rsid w:val="00D44764"/>
    <w:rsid w:val="00D449E1"/>
    <w:rsid w:val="00D467C4"/>
    <w:rsid w:val="00D474D9"/>
    <w:rsid w:val="00D5051E"/>
    <w:rsid w:val="00D5069F"/>
    <w:rsid w:val="00D50BC7"/>
    <w:rsid w:val="00D50C71"/>
    <w:rsid w:val="00D50D9B"/>
    <w:rsid w:val="00D51346"/>
    <w:rsid w:val="00D51E97"/>
    <w:rsid w:val="00D5314A"/>
    <w:rsid w:val="00D534B3"/>
    <w:rsid w:val="00D55D6D"/>
    <w:rsid w:val="00D562F6"/>
    <w:rsid w:val="00D56BD7"/>
    <w:rsid w:val="00D57562"/>
    <w:rsid w:val="00D62336"/>
    <w:rsid w:val="00D635D4"/>
    <w:rsid w:val="00D63EA7"/>
    <w:rsid w:val="00D67A45"/>
    <w:rsid w:val="00D71995"/>
    <w:rsid w:val="00D7298F"/>
    <w:rsid w:val="00D7325C"/>
    <w:rsid w:val="00D763E3"/>
    <w:rsid w:val="00D766E8"/>
    <w:rsid w:val="00D77060"/>
    <w:rsid w:val="00D8218F"/>
    <w:rsid w:val="00D82222"/>
    <w:rsid w:val="00D823F5"/>
    <w:rsid w:val="00D82CBD"/>
    <w:rsid w:val="00D82DBA"/>
    <w:rsid w:val="00D83F6A"/>
    <w:rsid w:val="00D84682"/>
    <w:rsid w:val="00D84897"/>
    <w:rsid w:val="00D867CF"/>
    <w:rsid w:val="00D86802"/>
    <w:rsid w:val="00D87855"/>
    <w:rsid w:val="00D87E82"/>
    <w:rsid w:val="00D9446E"/>
    <w:rsid w:val="00D964D5"/>
    <w:rsid w:val="00DA0A5D"/>
    <w:rsid w:val="00DA1744"/>
    <w:rsid w:val="00DA37F5"/>
    <w:rsid w:val="00DA627F"/>
    <w:rsid w:val="00DA7665"/>
    <w:rsid w:val="00DB0490"/>
    <w:rsid w:val="00DB081F"/>
    <w:rsid w:val="00DB165C"/>
    <w:rsid w:val="00DB31A7"/>
    <w:rsid w:val="00DB4D5A"/>
    <w:rsid w:val="00DB5504"/>
    <w:rsid w:val="00DB560B"/>
    <w:rsid w:val="00DB5EFB"/>
    <w:rsid w:val="00DC1B4E"/>
    <w:rsid w:val="00DC2F48"/>
    <w:rsid w:val="00DC36EB"/>
    <w:rsid w:val="00DC5849"/>
    <w:rsid w:val="00DC6BFE"/>
    <w:rsid w:val="00DD05FB"/>
    <w:rsid w:val="00DD0E02"/>
    <w:rsid w:val="00DD12E4"/>
    <w:rsid w:val="00DD1461"/>
    <w:rsid w:val="00DD26B2"/>
    <w:rsid w:val="00DD37B3"/>
    <w:rsid w:val="00DD5125"/>
    <w:rsid w:val="00DD55DE"/>
    <w:rsid w:val="00DD5E42"/>
    <w:rsid w:val="00DD6146"/>
    <w:rsid w:val="00DD6353"/>
    <w:rsid w:val="00DD6D09"/>
    <w:rsid w:val="00DE1055"/>
    <w:rsid w:val="00DE136F"/>
    <w:rsid w:val="00DE3256"/>
    <w:rsid w:val="00DE3EC9"/>
    <w:rsid w:val="00DF086A"/>
    <w:rsid w:val="00DF3A8A"/>
    <w:rsid w:val="00DF4251"/>
    <w:rsid w:val="00DF47E6"/>
    <w:rsid w:val="00DF7BFD"/>
    <w:rsid w:val="00DF7CEB"/>
    <w:rsid w:val="00E021C2"/>
    <w:rsid w:val="00E02B92"/>
    <w:rsid w:val="00E056EE"/>
    <w:rsid w:val="00E1011B"/>
    <w:rsid w:val="00E12338"/>
    <w:rsid w:val="00E1423B"/>
    <w:rsid w:val="00E15102"/>
    <w:rsid w:val="00E216D7"/>
    <w:rsid w:val="00E21AFA"/>
    <w:rsid w:val="00E234D0"/>
    <w:rsid w:val="00E24DF7"/>
    <w:rsid w:val="00E25054"/>
    <w:rsid w:val="00E25D3A"/>
    <w:rsid w:val="00E26CC2"/>
    <w:rsid w:val="00E27CA9"/>
    <w:rsid w:val="00E32285"/>
    <w:rsid w:val="00E32AF9"/>
    <w:rsid w:val="00E32CA6"/>
    <w:rsid w:val="00E3756B"/>
    <w:rsid w:val="00E42F59"/>
    <w:rsid w:val="00E435BD"/>
    <w:rsid w:val="00E439E9"/>
    <w:rsid w:val="00E45866"/>
    <w:rsid w:val="00E47521"/>
    <w:rsid w:val="00E47A34"/>
    <w:rsid w:val="00E5007F"/>
    <w:rsid w:val="00E5057A"/>
    <w:rsid w:val="00E516F1"/>
    <w:rsid w:val="00E519AE"/>
    <w:rsid w:val="00E52CF1"/>
    <w:rsid w:val="00E52E22"/>
    <w:rsid w:val="00E53367"/>
    <w:rsid w:val="00E53A72"/>
    <w:rsid w:val="00E54C11"/>
    <w:rsid w:val="00E5502A"/>
    <w:rsid w:val="00E5596B"/>
    <w:rsid w:val="00E55AA7"/>
    <w:rsid w:val="00E56C25"/>
    <w:rsid w:val="00E56FC0"/>
    <w:rsid w:val="00E605E6"/>
    <w:rsid w:val="00E62722"/>
    <w:rsid w:val="00E62C78"/>
    <w:rsid w:val="00E633A1"/>
    <w:rsid w:val="00E640CE"/>
    <w:rsid w:val="00E6411B"/>
    <w:rsid w:val="00E66FA6"/>
    <w:rsid w:val="00E746DA"/>
    <w:rsid w:val="00E7556D"/>
    <w:rsid w:val="00E7774E"/>
    <w:rsid w:val="00E81413"/>
    <w:rsid w:val="00E81876"/>
    <w:rsid w:val="00E81CF0"/>
    <w:rsid w:val="00E855E2"/>
    <w:rsid w:val="00E8561D"/>
    <w:rsid w:val="00E91ADF"/>
    <w:rsid w:val="00E926D4"/>
    <w:rsid w:val="00E93DA6"/>
    <w:rsid w:val="00E95D77"/>
    <w:rsid w:val="00EA1E45"/>
    <w:rsid w:val="00EA2665"/>
    <w:rsid w:val="00EA35A5"/>
    <w:rsid w:val="00EA50D9"/>
    <w:rsid w:val="00EA52D0"/>
    <w:rsid w:val="00EA713B"/>
    <w:rsid w:val="00EA73AA"/>
    <w:rsid w:val="00EB1343"/>
    <w:rsid w:val="00EB3D82"/>
    <w:rsid w:val="00EB40DC"/>
    <w:rsid w:val="00EB48A3"/>
    <w:rsid w:val="00EB4EF9"/>
    <w:rsid w:val="00EB4F05"/>
    <w:rsid w:val="00EB5B8E"/>
    <w:rsid w:val="00EB5CC9"/>
    <w:rsid w:val="00EB6F53"/>
    <w:rsid w:val="00EC05C3"/>
    <w:rsid w:val="00EC153E"/>
    <w:rsid w:val="00EC1964"/>
    <w:rsid w:val="00EC483A"/>
    <w:rsid w:val="00EC4B49"/>
    <w:rsid w:val="00EC6711"/>
    <w:rsid w:val="00EC6EBD"/>
    <w:rsid w:val="00ED02FF"/>
    <w:rsid w:val="00ED0560"/>
    <w:rsid w:val="00ED314E"/>
    <w:rsid w:val="00ED4FE8"/>
    <w:rsid w:val="00ED70F7"/>
    <w:rsid w:val="00ED7ECB"/>
    <w:rsid w:val="00EE1F2A"/>
    <w:rsid w:val="00EE38DF"/>
    <w:rsid w:val="00EE3D0D"/>
    <w:rsid w:val="00EE4F99"/>
    <w:rsid w:val="00EE7C22"/>
    <w:rsid w:val="00EF0D14"/>
    <w:rsid w:val="00EF2A35"/>
    <w:rsid w:val="00EF37F9"/>
    <w:rsid w:val="00EF5EBB"/>
    <w:rsid w:val="00EF6401"/>
    <w:rsid w:val="00EF66CA"/>
    <w:rsid w:val="00EF78A9"/>
    <w:rsid w:val="00F0210C"/>
    <w:rsid w:val="00F03FDD"/>
    <w:rsid w:val="00F0406E"/>
    <w:rsid w:val="00F062F4"/>
    <w:rsid w:val="00F0659E"/>
    <w:rsid w:val="00F0698E"/>
    <w:rsid w:val="00F077E6"/>
    <w:rsid w:val="00F107A1"/>
    <w:rsid w:val="00F11C69"/>
    <w:rsid w:val="00F13805"/>
    <w:rsid w:val="00F13A51"/>
    <w:rsid w:val="00F14C1D"/>
    <w:rsid w:val="00F151E8"/>
    <w:rsid w:val="00F15CA9"/>
    <w:rsid w:val="00F17247"/>
    <w:rsid w:val="00F176D4"/>
    <w:rsid w:val="00F228E7"/>
    <w:rsid w:val="00F23F63"/>
    <w:rsid w:val="00F2466C"/>
    <w:rsid w:val="00F25937"/>
    <w:rsid w:val="00F31B9C"/>
    <w:rsid w:val="00F32D40"/>
    <w:rsid w:val="00F32D5D"/>
    <w:rsid w:val="00F3438F"/>
    <w:rsid w:val="00F3448D"/>
    <w:rsid w:val="00F36B7D"/>
    <w:rsid w:val="00F36E6A"/>
    <w:rsid w:val="00F37E26"/>
    <w:rsid w:val="00F412C2"/>
    <w:rsid w:val="00F42BB6"/>
    <w:rsid w:val="00F46272"/>
    <w:rsid w:val="00F46BCA"/>
    <w:rsid w:val="00F56E34"/>
    <w:rsid w:val="00F57325"/>
    <w:rsid w:val="00F577DF"/>
    <w:rsid w:val="00F60BFB"/>
    <w:rsid w:val="00F61A17"/>
    <w:rsid w:val="00F61C13"/>
    <w:rsid w:val="00F6228B"/>
    <w:rsid w:val="00F630F1"/>
    <w:rsid w:val="00F6501F"/>
    <w:rsid w:val="00F65A0B"/>
    <w:rsid w:val="00F66103"/>
    <w:rsid w:val="00F66315"/>
    <w:rsid w:val="00F6689A"/>
    <w:rsid w:val="00F73436"/>
    <w:rsid w:val="00F80602"/>
    <w:rsid w:val="00F8086B"/>
    <w:rsid w:val="00F82715"/>
    <w:rsid w:val="00F82AD3"/>
    <w:rsid w:val="00F85145"/>
    <w:rsid w:val="00F8551C"/>
    <w:rsid w:val="00F867A8"/>
    <w:rsid w:val="00F9144A"/>
    <w:rsid w:val="00F916A4"/>
    <w:rsid w:val="00F91978"/>
    <w:rsid w:val="00F922CC"/>
    <w:rsid w:val="00F923F5"/>
    <w:rsid w:val="00F92CBF"/>
    <w:rsid w:val="00F966BB"/>
    <w:rsid w:val="00F969AB"/>
    <w:rsid w:val="00FA03B3"/>
    <w:rsid w:val="00FA1DB9"/>
    <w:rsid w:val="00FA3749"/>
    <w:rsid w:val="00FA5044"/>
    <w:rsid w:val="00FA6B6C"/>
    <w:rsid w:val="00FA76E2"/>
    <w:rsid w:val="00FA7808"/>
    <w:rsid w:val="00FA7A02"/>
    <w:rsid w:val="00FB0099"/>
    <w:rsid w:val="00FB03F8"/>
    <w:rsid w:val="00FB2F62"/>
    <w:rsid w:val="00FB34EA"/>
    <w:rsid w:val="00FB79FE"/>
    <w:rsid w:val="00FC05F1"/>
    <w:rsid w:val="00FC0CC1"/>
    <w:rsid w:val="00FC3A79"/>
    <w:rsid w:val="00FC4416"/>
    <w:rsid w:val="00FC4E60"/>
    <w:rsid w:val="00FC61B9"/>
    <w:rsid w:val="00FC718D"/>
    <w:rsid w:val="00FC76DA"/>
    <w:rsid w:val="00FC7A26"/>
    <w:rsid w:val="00FD1704"/>
    <w:rsid w:val="00FD26BD"/>
    <w:rsid w:val="00FD29C7"/>
    <w:rsid w:val="00FD5007"/>
    <w:rsid w:val="00FD656F"/>
    <w:rsid w:val="00FE0EC0"/>
    <w:rsid w:val="00FE187D"/>
    <w:rsid w:val="00FE1FF4"/>
    <w:rsid w:val="00FE2639"/>
    <w:rsid w:val="00FE3454"/>
    <w:rsid w:val="00FE3ED0"/>
    <w:rsid w:val="00FE6142"/>
    <w:rsid w:val="00FE7543"/>
    <w:rsid w:val="00FF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E587B"/>
  <w15:docId w15:val="{4336F12E-6682-4BD6-9D43-3818BCF8F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86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Char,Обычный (веб)1,Char11"/>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A0733A"/>
  </w:style>
  <w:style w:type="character" w:styleId="Hyperlink">
    <w:name w:val="Hyperlink"/>
    <w:basedOn w:val="DefaultParagraphFont"/>
    <w:uiPriority w:val="99"/>
    <w:unhideWhenUsed/>
    <w:rsid w:val="00B5548E"/>
    <w:rPr>
      <w:color w:val="0000FF" w:themeColor="hyperlink"/>
      <w:u w:val="single"/>
    </w:rPr>
  </w:style>
  <w:style w:type="character" w:styleId="FollowedHyperlink">
    <w:name w:val="FollowedHyperlink"/>
    <w:basedOn w:val="DefaultParagraphFont"/>
    <w:uiPriority w:val="99"/>
    <w:semiHidden/>
    <w:unhideWhenUsed/>
    <w:rsid w:val="003A27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404760364">
      <w:bodyDiv w:val="1"/>
      <w:marLeft w:val="0"/>
      <w:marRight w:val="0"/>
      <w:marTop w:val="0"/>
      <w:marBottom w:val="0"/>
      <w:divBdr>
        <w:top w:val="none" w:sz="0" w:space="0" w:color="auto"/>
        <w:left w:val="none" w:sz="0" w:space="0" w:color="auto"/>
        <w:bottom w:val="none" w:sz="0" w:space="0" w:color="auto"/>
        <w:right w:val="none" w:sz="0" w:space="0" w:color="auto"/>
      </w:divBdr>
      <w:divsChild>
        <w:div w:id="969432228">
          <w:marLeft w:val="0"/>
          <w:marRight w:val="0"/>
          <w:marTop w:val="0"/>
          <w:marBottom w:val="0"/>
          <w:divBdr>
            <w:top w:val="none" w:sz="0" w:space="0" w:color="auto"/>
            <w:left w:val="none" w:sz="0" w:space="0" w:color="auto"/>
            <w:bottom w:val="none" w:sz="0" w:space="0" w:color="auto"/>
            <w:right w:val="none" w:sz="0" w:space="0" w:color="auto"/>
          </w:divBdr>
          <w:divsChild>
            <w:div w:id="124507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32889583">
      <w:bodyDiv w:val="1"/>
      <w:marLeft w:val="0"/>
      <w:marRight w:val="0"/>
      <w:marTop w:val="0"/>
      <w:marBottom w:val="0"/>
      <w:divBdr>
        <w:top w:val="none" w:sz="0" w:space="0" w:color="auto"/>
        <w:left w:val="none" w:sz="0" w:space="0" w:color="auto"/>
        <w:bottom w:val="none" w:sz="0" w:space="0" w:color="auto"/>
        <w:right w:val="none" w:sz="0" w:space="0" w:color="auto"/>
      </w:divBdr>
      <w:divsChild>
        <w:div w:id="1343387591">
          <w:marLeft w:val="0"/>
          <w:marRight w:val="0"/>
          <w:marTop w:val="0"/>
          <w:marBottom w:val="0"/>
          <w:divBdr>
            <w:top w:val="none" w:sz="0" w:space="0" w:color="auto"/>
            <w:left w:val="none" w:sz="0" w:space="0" w:color="auto"/>
            <w:bottom w:val="none" w:sz="0" w:space="0" w:color="auto"/>
            <w:right w:val="none" w:sz="0" w:space="0" w:color="auto"/>
          </w:divBdr>
          <w:divsChild>
            <w:div w:id="19615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315140064">
      <w:bodyDiv w:val="1"/>
      <w:marLeft w:val="0"/>
      <w:marRight w:val="0"/>
      <w:marTop w:val="0"/>
      <w:marBottom w:val="0"/>
      <w:divBdr>
        <w:top w:val="none" w:sz="0" w:space="0" w:color="auto"/>
        <w:left w:val="none" w:sz="0" w:space="0" w:color="auto"/>
        <w:bottom w:val="none" w:sz="0" w:space="0" w:color="auto"/>
        <w:right w:val="none" w:sz="0" w:space="0" w:color="auto"/>
      </w:divBdr>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679622253">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808752">
      <w:bodyDiv w:val="1"/>
      <w:marLeft w:val="0"/>
      <w:marRight w:val="0"/>
      <w:marTop w:val="0"/>
      <w:marBottom w:val="0"/>
      <w:divBdr>
        <w:top w:val="none" w:sz="0" w:space="0" w:color="auto"/>
        <w:left w:val="none" w:sz="0" w:space="0" w:color="auto"/>
        <w:bottom w:val="none" w:sz="0" w:space="0" w:color="auto"/>
        <w:right w:val="none" w:sz="0" w:space="0" w:color="auto"/>
      </w:divBdr>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F5EB91-A8FF-4B1F-8C75-69A2031B0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1066</TotalTime>
  <Pages>30</Pages>
  <Words>4167</Words>
  <Characters>23757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https://mul2.gov.am/tasks/1341647/oneclick?token=2cddc66eea732859b5e4594af17a3d9d</cp:keywords>
  <dc:description/>
  <cp:lastModifiedBy>Emma Avetisyan</cp:lastModifiedBy>
  <cp:revision>102</cp:revision>
  <dcterms:created xsi:type="dcterms:W3CDTF">2025-10-09T07:40:00Z</dcterms:created>
  <dcterms:modified xsi:type="dcterms:W3CDTF">2026-06-15T14:03:00Z</dcterms:modified>
</cp:coreProperties>
</file>