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F91B3" w14:textId="77777777" w:rsidR="0090549D" w:rsidRDefault="00000000">
      <w:pPr>
        <w:pStyle w:val="headingtitleStyle"/>
      </w:pPr>
      <w:bookmarkStart w:id="0" w:name="_Toc0"/>
      <w:r>
        <w:t>Ամփոփաթերթ</w:t>
      </w:r>
      <w:bookmarkEnd w:id="0"/>
    </w:p>
    <w:p w14:paraId="43157C55" w14:textId="761516AD" w:rsidR="0090549D" w:rsidRDefault="00000000">
      <w:pPr>
        <w:pStyle w:val="headingtitleStyle"/>
      </w:pPr>
      <w:bookmarkStart w:id="1" w:name="_Toc1"/>
      <w:r>
        <w:t>Հայաստանի Հանրապետության կառավարության 2023 թվականի հուլիսի 27-ի N 1284-Լ որոշման մեջ փոփոխություններ կատարելու մասին նախագծի վերաբերյալ</w:t>
      </w:r>
      <w:bookmarkEnd w:id="1"/>
    </w:p>
    <w:p w14:paraId="2A4FAFE8" w14:textId="77777777" w:rsidR="0090549D" w:rsidRDefault="0090549D"/>
    <w:p w14:paraId="292DF41A" w14:textId="77777777" w:rsidR="0090549D" w:rsidRDefault="0090549D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8"/>
        <w:gridCol w:w="1703"/>
        <w:gridCol w:w="2657"/>
        <w:gridCol w:w="2657"/>
        <w:gridCol w:w="1658"/>
        <w:gridCol w:w="2775"/>
        <w:gridCol w:w="2077"/>
      </w:tblGrid>
      <w:tr w:rsidR="0090549D" w14:paraId="582967C8" w14:textId="77777777" w:rsidTr="006011C1">
        <w:tc>
          <w:tcPr>
            <w:tcW w:w="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2FA4CE1" w14:textId="77777777" w:rsidR="0090549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37643FDC" w14:textId="77777777" w:rsidR="0090549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F2B8E2" w14:textId="77777777" w:rsidR="0090549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2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9AB8766" w14:textId="77777777" w:rsidR="0090549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2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47630F7" w14:textId="77777777" w:rsidR="0090549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6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41568F" w14:textId="77777777" w:rsidR="0090549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7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6A29C31" w14:textId="77777777" w:rsidR="0090549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4EE162" w14:textId="77777777" w:rsidR="0090549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90549D" w14:paraId="3FD4B4E5" w14:textId="77777777" w:rsidTr="006011C1">
        <w:tc>
          <w:tcPr>
            <w:tcW w:w="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77F552C" w14:textId="77777777" w:rsidR="0090549D" w:rsidRDefault="0090549D">
            <w:pPr>
              <w:jc w:val="center"/>
            </w:pPr>
          </w:p>
        </w:tc>
        <w:tc>
          <w:tcPr>
            <w:tcW w:w="1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AF359F0" w14:textId="77777777" w:rsidR="0090549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4CE4E09" w14:textId="77777777" w:rsidR="0090549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994A73A" w14:textId="77777777" w:rsidR="0090549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6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6E054DB" w14:textId="77777777" w:rsidR="0090549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7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72427E7" w14:textId="77777777" w:rsidR="0090549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11BBAA9" w14:textId="77777777" w:rsidR="0090549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90549D" w14:paraId="7736C092" w14:textId="77777777" w:rsidTr="006011C1">
        <w:tc>
          <w:tcPr>
            <w:tcW w:w="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E2C8450" w14:textId="77777777" w:rsidR="0090549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DCEA12" w14:textId="77777777" w:rsidR="0090549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Լևոն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Աղաջանյան</w:t>
            </w:r>
            <w:proofErr w:type="spellEnd"/>
          </w:p>
          <w:p w14:paraId="720C9BCA" w14:textId="77777777" w:rsidR="0090549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01.06.2026 17:41:30</w:t>
            </w:r>
          </w:p>
        </w:tc>
        <w:tc>
          <w:tcPr>
            <w:tcW w:w="2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C179E9" w14:textId="77777777" w:rsidR="0090549D" w:rsidRDefault="0090549D">
            <w:pPr>
              <w:jc w:val="center"/>
            </w:pPr>
          </w:p>
        </w:tc>
        <w:tc>
          <w:tcPr>
            <w:tcW w:w="2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16EBE47" w14:textId="77777777" w:rsidR="0090549D" w:rsidRDefault="000000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Էկոնոմիկայի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մոտեցման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բիզնեսի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գյուղատնտեսության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շահառուների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տարբերակված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մոտեցումների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բացառման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2026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մայիսի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21-ի N 713-Լ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 1284-Լ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14:paraId="70869370" w14:textId="77777777" w:rsidR="0090549D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շահառու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լիզինգային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տեղափոխելու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վերաֆինանսավորելու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տեղափոխման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սուբսիդավորումը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սուբսիդավորման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երկարաձգման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»։</w:t>
            </w:r>
          </w:p>
        </w:tc>
        <w:tc>
          <w:tcPr>
            <w:tcW w:w="16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5D3343C" w14:textId="43F6AB38" w:rsidR="0090549D" w:rsidRPr="006011C1" w:rsidRDefault="0090549D" w:rsidP="00105CC4">
            <w:pPr>
              <w:jc w:val="both"/>
            </w:pPr>
          </w:p>
        </w:tc>
        <w:tc>
          <w:tcPr>
            <w:tcW w:w="27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9134F18" w14:textId="77777777" w:rsidR="006011C1" w:rsidRDefault="006011C1" w:rsidP="006011C1">
            <w:pPr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proofErr w:type="spellStart"/>
            <w:r w:rsidRPr="00105CC4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Չի</w:t>
            </w:r>
            <w:proofErr w:type="spellEnd"/>
            <w:r w:rsidRPr="00105CC4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։</w:t>
            </w:r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</w:p>
          <w:p w14:paraId="4287C813" w14:textId="24CE3E10" w:rsidR="0090549D" w:rsidRDefault="006011C1" w:rsidP="006011C1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ախագծով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նպատակը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և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ծրագրում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կատարելը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համարվում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սուբսիդավորվող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վարկը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կառույցից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մյուսին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փոխանցելու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զիջումն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կառույցին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ընթացակարգ</w:t>
            </w:r>
            <w:proofErr w:type="spellEnd"/>
            <w:r w:rsidRPr="00105CC4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2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E13587E" w14:textId="77777777" w:rsidR="0090549D" w:rsidRDefault="0090549D">
            <w:pPr>
              <w:jc w:val="center"/>
            </w:pPr>
          </w:p>
        </w:tc>
      </w:tr>
    </w:tbl>
    <w:p w14:paraId="0A86A956" w14:textId="77777777" w:rsidR="0047366E" w:rsidRDefault="0047366E"/>
    <w:sectPr w:rsidR="0047366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49D"/>
    <w:rsid w:val="00105CC4"/>
    <w:rsid w:val="001130EB"/>
    <w:rsid w:val="001A0782"/>
    <w:rsid w:val="002B03C3"/>
    <w:rsid w:val="0047366E"/>
    <w:rsid w:val="006011C1"/>
    <w:rsid w:val="006D6D9F"/>
    <w:rsid w:val="008759F2"/>
    <w:rsid w:val="0090549D"/>
    <w:rsid w:val="009D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AD01C"/>
  <w15:docId w15:val="{3BE2D25F-4B8B-4317-BA72-AE79FB2A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A. Hovakimyan</dc:creator>
  <cp:keywords/>
  <dc:description/>
  <cp:lastModifiedBy>Ani A. Hovakimyan</cp:lastModifiedBy>
  <cp:revision>2</cp:revision>
  <cp:lastPrinted>2026-06-16T07:11:00Z</cp:lastPrinted>
  <dcterms:created xsi:type="dcterms:W3CDTF">2026-06-16T11:01:00Z</dcterms:created>
  <dcterms:modified xsi:type="dcterms:W3CDTF">2026-06-16T11:01:00Z</dcterms:modified>
  <cp:category/>
</cp:coreProperties>
</file>