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2A92F" w14:textId="77777777" w:rsidR="00357C87" w:rsidRPr="00C20EBE" w:rsidRDefault="00357C87" w:rsidP="0084175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C20EBE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14:paraId="39D14066" w14:textId="77777777" w:rsidR="00357C87" w:rsidRPr="00C20EBE" w:rsidRDefault="00357C87" w:rsidP="00841750">
      <w:pPr>
        <w:spacing w:after="0" w:line="360" w:lineRule="auto"/>
        <w:ind w:firstLine="567"/>
        <w:rPr>
          <w:rFonts w:ascii="GHEA Grapalat" w:eastAsia="GHEA Grapalat" w:hAnsi="GHEA Grapalat" w:cs="GHEA Grapalat"/>
          <w:sz w:val="16"/>
          <w:szCs w:val="24"/>
        </w:rPr>
      </w:pPr>
    </w:p>
    <w:p w14:paraId="2BA0581B" w14:textId="77777777" w:rsidR="00357C87" w:rsidRPr="00C20EBE" w:rsidRDefault="00357C87" w:rsidP="0084175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C20EBE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14:paraId="4160CF7D" w14:textId="77777777" w:rsidR="00357C87" w:rsidRPr="00C20EBE" w:rsidRDefault="00357C87" w:rsidP="00841750">
      <w:pPr>
        <w:spacing w:after="0" w:line="360" w:lineRule="auto"/>
        <w:ind w:firstLine="567"/>
        <w:rPr>
          <w:rFonts w:ascii="GHEA Grapalat" w:eastAsia="GHEA Grapalat" w:hAnsi="GHEA Grapalat" w:cs="GHEA Grapalat"/>
          <w:sz w:val="16"/>
          <w:szCs w:val="24"/>
        </w:rPr>
      </w:pPr>
    </w:p>
    <w:p w14:paraId="3A04B36B" w14:textId="7569059D" w:rsidR="00357C87" w:rsidRPr="00C20EBE" w:rsidRDefault="00357C87" w:rsidP="0084175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C20EBE">
        <w:rPr>
          <w:rFonts w:ascii="GHEA Grapalat" w:eastAsia="GHEA Grapalat" w:hAnsi="GHEA Grapalat" w:cs="GHEA Grapalat"/>
          <w:b/>
          <w:sz w:val="24"/>
          <w:szCs w:val="24"/>
        </w:rPr>
        <w:t>------------------------ 2026 թ. № --------- Ն</w:t>
      </w:r>
    </w:p>
    <w:p w14:paraId="6163F4DF" w14:textId="77777777" w:rsidR="00357C87" w:rsidRPr="00C20EBE" w:rsidRDefault="00357C87" w:rsidP="00841750">
      <w:pPr>
        <w:spacing w:after="0" w:line="360" w:lineRule="auto"/>
        <w:ind w:firstLine="567"/>
        <w:rPr>
          <w:rFonts w:ascii="GHEA Grapalat" w:eastAsia="GHEA Grapalat" w:hAnsi="GHEA Grapalat" w:cs="GHEA Grapalat"/>
          <w:sz w:val="20"/>
          <w:szCs w:val="24"/>
        </w:rPr>
      </w:pPr>
    </w:p>
    <w:p w14:paraId="4F222287" w14:textId="6AD28C52" w:rsidR="00E32001" w:rsidRPr="00C20EBE" w:rsidRDefault="00357C87" w:rsidP="00E32001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«ՀԱՆՐՈՒԹՅԱՆ ԳԵՐԱԿԱ ՇԱՀԵՐԻ ԱՊԱՀՈՎՄԱՆ ՆՊԱՏԱԿՈՎ ՍԵՓԱԿԱՆՈՒԹՅԱՆ ՕՏԱՐՄԱՆ ՄԱՍԻՆ» ՕՐԵՆՔՈՎ ՍԱՀՄԱՆՎԱԾ ԴԵՊՔԵՐՈՒՄ</w:t>
      </w:r>
      <w:r w:rsidR="00E32001" w:rsidRPr="00C20EB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ՀԱՆՐՈՒԹՅԱՆ ԳԵՐԱԿԱ ՇԱՀԵՐԻ ԱՊԱՀՈՎՄԱՆ ՆՊԱՏԱԿՈՎ ՕՏԱՐՎՈՂ ՍԵՓԱԿԱՆՈՒԹՅԱՆ ԳՆԱՀԱՏՈՂԻ ԸՆՏՐՈՒԹՅՈՒՆՆ ԻՐԱԿԱՆԱՑՆԵԼՈՒ ԿԱՐԳԸ </w:t>
      </w:r>
      <w:r w:rsidR="006A742E" w:rsidRPr="00C20EB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ՍԱՀՄԱՆԵԼՈՒ</w:t>
      </w:r>
      <w:r w:rsidR="00E32001" w:rsidRPr="00C20EB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ՄԱՍԻՆ</w:t>
      </w:r>
    </w:p>
    <w:p w14:paraId="6023AA5E" w14:textId="77777777" w:rsidR="00357C87" w:rsidRPr="00C20EBE" w:rsidRDefault="00357C87" w:rsidP="00841750">
      <w:pPr>
        <w:spacing w:after="0" w:line="360" w:lineRule="auto"/>
        <w:ind w:firstLine="567"/>
        <w:rPr>
          <w:rFonts w:ascii="GHEA Grapalat" w:eastAsia="GHEA Grapalat" w:hAnsi="GHEA Grapalat" w:cs="GHEA Grapalat"/>
          <w:sz w:val="16"/>
          <w:szCs w:val="16"/>
          <w:lang w:val="hy-AM"/>
        </w:rPr>
      </w:pPr>
      <w:r w:rsidRPr="00C20EBE"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</w:r>
    </w:p>
    <w:p w14:paraId="534BB043" w14:textId="73734B8B" w:rsidR="00357C87" w:rsidRPr="00C20EBE" w:rsidRDefault="00357C87" w:rsidP="00995C40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Ղեկավարվելով «Հանրության գերակա շահերի ապահովման նպատակով սեփականության օտարման մասին» օրենքի 11-րդ հոդվածի 2-րդ մասով՝</w:t>
      </w:r>
      <w:r w:rsidR="00E679E4" w:rsidRPr="00C20EB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կառավարությունը որոշում է.</w:t>
      </w:r>
    </w:p>
    <w:p w14:paraId="5D6128E0" w14:textId="77ADE426" w:rsidR="00357C87" w:rsidRPr="00C20EBE" w:rsidRDefault="00357C87" w:rsidP="00995C40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10"/>
          <w:szCs w:val="24"/>
          <w:lang w:val="hy-AM"/>
        </w:rPr>
      </w:pPr>
    </w:p>
    <w:p w14:paraId="48ACDAD9" w14:textId="52F9F0DA" w:rsidR="00357C87" w:rsidRPr="00C20EBE" w:rsidRDefault="00357C87" w:rsidP="00995C40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Հաստատել </w:t>
      </w:r>
      <w:bookmarkStart w:id="0" w:name="_Hlk228396599"/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«Հանրության գերակա շահերի ապահովման նպատակով սեփականության օտարման մասին» օրենքով սահմանված դեպքերում </w:t>
      </w:r>
      <w:r w:rsidR="00B67D3E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հանրության գերակա շահերի ապահովման նպատակով օտարվող սեփականության</w:t>
      </w:r>
      <w:r w:rsidR="00B67D3E" w:rsidRPr="00C20EB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գնահատողի ընտրության կարգը</w:t>
      </w:r>
      <w:bookmarkEnd w:id="0"/>
      <w:r w:rsidR="00841750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՝ համաձայն հավելվածի</w:t>
      </w: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5999B1BC" w14:textId="60317D47" w:rsidR="00224384" w:rsidRPr="00C20EBE" w:rsidRDefault="00224384" w:rsidP="0022438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1-ին կետով նախատեսված դեպքերում, երբ գնահատման ծառայությունների դիմաց հատուցումը իրականացվելու է պետական բյուջեի հաշվին, այդ ծախսերը պլանավորվում և կատարվում են որպես </w:t>
      </w:r>
      <w:proofErr w:type="spellStart"/>
      <w:r w:rsidR="0081191F" w:rsidRPr="0081191F">
        <w:rPr>
          <w:rFonts w:ascii="GHEA Grapalat" w:eastAsia="GHEA Grapalat" w:hAnsi="GHEA Grapalat" w:cs="GHEA Grapalat"/>
          <w:sz w:val="24"/>
          <w:szCs w:val="24"/>
        </w:rPr>
        <w:t>գնում</w:t>
      </w:r>
      <w:proofErr w:type="spellEnd"/>
      <w:r w:rsidR="0081191F" w:rsidRPr="0081191F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1191F" w:rsidRPr="0081191F">
        <w:rPr>
          <w:rFonts w:ascii="GHEA Grapalat" w:eastAsia="GHEA Grapalat" w:hAnsi="GHEA Grapalat" w:cs="GHEA Grapalat"/>
          <w:sz w:val="24"/>
          <w:szCs w:val="24"/>
        </w:rPr>
        <w:t>չհանդիսացող</w:t>
      </w:r>
      <w:proofErr w:type="spellEnd"/>
      <w:r w:rsidR="0081191F" w:rsidRPr="0081191F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1191F" w:rsidRPr="0081191F">
        <w:rPr>
          <w:rFonts w:ascii="GHEA Grapalat" w:eastAsia="GHEA Grapalat" w:hAnsi="GHEA Grapalat" w:cs="GHEA Grapalat"/>
          <w:sz w:val="24"/>
          <w:szCs w:val="24"/>
        </w:rPr>
        <w:t>ծախսեր</w:t>
      </w:r>
      <w:proofErr w:type="spellEnd"/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12776912" w14:textId="21889B8D" w:rsidR="00357C87" w:rsidRPr="00C20EBE" w:rsidRDefault="00357C87" w:rsidP="00224384">
      <w:pPr>
        <w:pStyle w:val="ListParagraph"/>
        <w:numPr>
          <w:ilvl w:val="0"/>
          <w:numId w:val="4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Կադաստրի կոմիտեի</w:t>
      </w:r>
      <w:r w:rsidR="00841750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ղեկավարին՝ </w:t>
      </w: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</w:t>
      </w:r>
      <w:r w:rsidR="00841750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ման հրապարակման պահից հետո</w:t>
      </w: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C07B3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չորսամսյա </w:t>
      </w: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ժամկետում ապահովել սույն որոշմամբ նախատեսվող ծրագրի գործարկումը։</w:t>
      </w:r>
    </w:p>
    <w:p w14:paraId="736A0FD5" w14:textId="50F34C2E" w:rsidR="00357C87" w:rsidRPr="00C20EBE" w:rsidRDefault="00357C87" w:rsidP="00224384">
      <w:pPr>
        <w:pStyle w:val="ListParagraph"/>
        <w:numPr>
          <w:ilvl w:val="0"/>
          <w:numId w:val="4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</w:t>
      </w:r>
      <w:r w:rsidR="00841750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ումից </w:t>
      </w:r>
      <w:r w:rsidR="001306F2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հինգ </w:t>
      </w:r>
      <w:r w:rsidR="00841750" w:rsidRPr="00C20EBE">
        <w:rPr>
          <w:rFonts w:ascii="GHEA Grapalat" w:eastAsia="GHEA Grapalat" w:hAnsi="GHEA Grapalat" w:cs="GHEA Grapalat"/>
          <w:sz w:val="24"/>
          <w:szCs w:val="24"/>
          <w:lang w:val="hy-AM"/>
        </w:rPr>
        <w:t>ամիս հետո։</w:t>
      </w:r>
    </w:p>
    <w:p w14:paraId="1A569B86" w14:textId="6C800ED0" w:rsidR="00AF2B01" w:rsidRPr="00C20EBE" w:rsidRDefault="00224384" w:rsidP="00224384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2B6B52" w:rsidRPr="00C20EBE">
        <w:rPr>
          <w:rFonts w:ascii="GHEA Grapalat" w:hAnsi="GHEA Grapalat"/>
          <w:sz w:val="24"/>
          <w:szCs w:val="24"/>
          <w:lang w:val="hy-AM"/>
        </w:rPr>
        <w:t>Ս</w:t>
      </w:r>
      <w:r w:rsidR="00AF2B01" w:rsidRPr="00C20EBE">
        <w:rPr>
          <w:rFonts w:ascii="GHEA Grapalat" w:hAnsi="GHEA Grapalat"/>
          <w:sz w:val="24"/>
          <w:szCs w:val="24"/>
          <w:lang w:val="hy-AM"/>
        </w:rPr>
        <w:t xml:space="preserve">ույն </w:t>
      </w:r>
      <w:r w:rsidR="005C6B07" w:rsidRPr="00C20EBE">
        <w:rPr>
          <w:rFonts w:ascii="GHEA Grapalat" w:hAnsi="GHEA Grapalat"/>
          <w:sz w:val="24"/>
          <w:szCs w:val="24"/>
          <w:lang w:val="hy-AM"/>
        </w:rPr>
        <w:t>որոշմամբ նախատեսված ծրագրի գործարկման օրվանից հետո</w:t>
      </w:r>
      <w:r w:rsidR="00B20FAB" w:rsidRPr="00C20EBE">
        <w:rPr>
          <w:rFonts w:ascii="GHEA Grapalat" w:hAnsi="GHEA Grapalat"/>
          <w:sz w:val="24"/>
          <w:szCs w:val="24"/>
          <w:lang w:val="hy-AM"/>
        </w:rPr>
        <w:t>՝</w:t>
      </w:r>
      <w:r w:rsidR="005C6B07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B52" w:rsidRPr="00C20EBE">
        <w:rPr>
          <w:rFonts w:ascii="GHEA Grapalat" w:hAnsi="GHEA Grapalat"/>
          <w:sz w:val="24"/>
          <w:szCs w:val="24"/>
          <w:lang w:val="hy-AM"/>
        </w:rPr>
        <w:t xml:space="preserve">մեկամսյա </w:t>
      </w:r>
      <w:r w:rsidR="00AF2B01" w:rsidRPr="00C20EBE">
        <w:rPr>
          <w:rFonts w:ascii="GHEA Grapalat" w:hAnsi="GHEA Grapalat"/>
          <w:sz w:val="24"/>
          <w:szCs w:val="24"/>
          <w:lang w:val="hy-AM"/>
        </w:rPr>
        <w:t>ժամկետում</w:t>
      </w:r>
      <w:r w:rsidR="00767AFF" w:rsidRPr="00C20EBE">
        <w:rPr>
          <w:rFonts w:ascii="GHEA Grapalat" w:hAnsi="GHEA Grapalat"/>
          <w:sz w:val="24"/>
          <w:szCs w:val="24"/>
          <w:lang w:val="hy-AM"/>
        </w:rPr>
        <w:t>,</w:t>
      </w:r>
      <w:r w:rsidR="00AF2B01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6B07" w:rsidRPr="00C20EBE">
        <w:rPr>
          <w:rFonts w:ascii="GHEA Grapalat" w:hAnsi="GHEA Grapalat"/>
          <w:sz w:val="24"/>
          <w:szCs w:val="24"/>
          <w:lang w:val="hy-AM"/>
        </w:rPr>
        <w:t xml:space="preserve">բայց ոչ </w:t>
      </w:r>
      <w:r w:rsidR="00B20FAB" w:rsidRPr="00C20EBE">
        <w:rPr>
          <w:rFonts w:ascii="GHEA Grapalat" w:hAnsi="GHEA Grapalat"/>
          <w:sz w:val="24"/>
          <w:szCs w:val="24"/>
          <w:lang w:val="hy-AM"/>
        </w:rPr>
        <w:t>ուշ</w:t>
      </w:r>
      <w:r w:rsidR="005C6B07" w:rsidRPr="00C20EBE">
        <w:rPr>
          <w:rFonts w:ascii="GHEA Grapalat" w:hAnsi="GHEA Grapalat"/>
          <w:sz w:val="24"/>
          <w:szCs w:val="24"/>
          <w:lang w:val="hy-AM"/>
        </w:rPr>
        <w:t xml:space="preserve">, քան սույն որոշման </w:t>
      </w:r>
      <w:r w:rsidR="001942A4">
        <w:rPr>
          <w:rFonts w:ascii="GHEA Grapalat" w:hAnsi="GHEA Grapalat"/>
          <w:sz w:val="24"/>
          <w:szCs w:val="24"/>
          <w:lang w:val="hy-AM"/>
        </w:rPr>
        <w:t>4</w:t>
      </w:r>
      <w:r w:rsidR="001877AE" w:rsidRPr="00C20EBE">
        <w:rPr>
          <w:rFonts w:ascii="GHEA Grapalat" w:hAnsi="GHEA Grapalat"/>
          <w:sz w:val="24"/>
          <w:szCs w:val="24"/>
          <w:lang w:val="hy-AM"/>
        </w:rPr>
        <w:t xml:space="preserve">-րդ կետով սահմանված՝ դրա </w:t>
      </w:r>
      <w:r w:rsidR="005C6B07" w:rsidRPr="00C20EBE">
        <w:rPr>
          <w:rFonts w:ascii="GHEA Grapalat" w:hAnsi="GHEA Grapalat"/>
          <w:sz w:val="24"/>
          <w:szCs w:val="24"/>
          <w:lang w:val="hy-AM"/>
        </w:rPr>
        <w:t xml:space="preserve">ուժի մեջ մտնելու օրը, </w:t>
      </w:r>
      <w:r w:rsidR="002B6B52" w:rsidRPr="00C20EBE">
        <w:rPr>
          <w:rFonts w:ascii="GHEA Grapalat" w:hAnsi="GHEA Grapalat"/>
          <w:sz w:val="24"/>
          <w:szCs w:val="24"/>
          <w:lang w:val="hy-AM"/>
        </w:rPr>
        <w:t>Կադաստրի կոմիտեն ծ</w:t>
      </w:r>
      <w:r w:rsidR="00AF2B01" w:rsidRPr="00C20EBE">
        <w:rPr>
          <w:rFonts w:ascii="GHEA Grapalat" w:hAnsi="GHEA Grapalat"/>
          <w:sz w:val="24"/>
          <w:szCs w:val="24"/>
          <w:lang w:val="hy-AM"/>
        </w:rPr>
        <w:t xml:space="preserve">րագրում մուտքագրում է տվյալ օրվա դրությամբ </w:t>
      </w:r>
      <w:r w:rsidR="002B6B52" w:rsidRPr="00C20EBE">
        <w:rPr>
          <w:rFonts w:ascii="GHEA Grapalat" w:hAnsi="GHEA Grapalat"/>
          <w:sz w:val="24"/>
          <w:szCs w:val="24"/>
          <w:lang w:val="hy-AM"/>
        </w:rPr>
        <w:t xml:space="preserve">«Գնահատման գործունեության մասին» օրենքով սահմանված կարգով հաշվառված </w:t>
      </w:r>
      <w:r w:rsidR="00700F42">
        <w:rPr>
          <w:rFonts w:ascii="GHEA Grapalat" w:hAnsi="GHEA Grapalat"/>
          <w:sz w:val="24"/>
          <w:szCs w:val="24"/>
          <w:lang w:val="hy-AM"/>
        </w:rPr>
        <w:t xml:space="preserve">գնահատողների </w:t>
      </w:r>
      <w:r w:rsidR="00AF2B01" w:rsidRPr="00C20EBE">
        <w:rPr>
          <w:rFonts w:ascii="GHEA Grapalat" w:hAnsi="GHEA Grapalat"/>
          <w:sz w:val="24"/>
          <w:szCs w:val="24"/>
          <w:lang w:val="hy-AM"/>
        </w:rPr>
        <w:t xml:space="preserve">վերաբերյալ տվյալները: </w:t>
      </w:r>
    </w:p>
    <w:p w14:paraId="6312A838" w14:textId="77777777" w:rsidR="00056561" w:rsidRPr="00C20EBE" w:rsidRDefault="00056561" w:rsidP="00995C40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0"/>
          <w:szCs w:val="24"/>
          <w:lang w:val="hy-AM"/>
        </w:rPr>
      </w:pPr>
    </w:p>
    <w:p w14:paraId="5376A121" w14:textId="77777777" w:rsidR="00357C87" w:rsidRPr="00C20EBE" w:rsidRDefault="00357C87" w:rsidP="00995C40">
      <w:pPr>
        <w:tabs>
          <w:tab w:val="left" w:pos="993"/>
          <w:tab w:val="left" w:pos="3686"/>
          <w:tab w:val="left" w:pos="4111"/>
        </w:tabs>
        <w:spacing w:after="0" w:line="360" w:lineRule="auto"/>
        <w:ind w:firstLine="567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   ՀԱՅԱՍՏԱՆԻ ՀԱՆՐԱՊԵՏՈՒԹՅԱՆ</w:t>
      </w:r>
    </w:p>
    <w:p w14:paraId="09105E8F" w14:textId="351646F5" w:rsidR="00357C87" w:rsidRPr="00C20EBE" w:rsidRDefault="00357C87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20EB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ՎԱՐՉԱՊԵՏ՝                                                       Ն. ՓԱՇԻՆՅԱՆ</w:t>
      </w:r>
    </w:p>
    <w:p w14:paraId="32AD019E" w14:textId="6FF24669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C840BED" w14:textId="44956CB3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377F8C1" w14:textId="36778805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22AA010F" w14:textId="1F9C2F5F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5D20FF3" w14:textId="00E5B6A5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79C7983" w14:textId="341A1C31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68B84F8D" w14:textId="2D6DF647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6E8DD51C" w14:textId="29FFFDA6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CB29C40" w14:textId="3B0E7D6D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5EE9EE2" w14:textId="0988033E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1F11DC4" w14:textId="2BE609C0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310CDA9" w14:textId="2B1A30EF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26D414F8" w14:textId="6D11958D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6A32C3F" w14:textId="54B1C9F1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439CF712" w14:textId="2A9BFFD1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DB1C1A7" w14:textId="399F844E" w:rsidR="00CC5ED3" w:rsidRPr="00C20EBE" w:rsidRDefault="00CC5ED3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7A387EB" w14:textId="77777777" w:rsidR="0050023E" w:rsidRPr="00C20EBE" w:rsidRDefault="0050023E" w:rsidP="00995C40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261"/>
        <w:gridCol w:w="5278"/>
      </w:tblGrid>
      <w:tr w:rsidR="00DF1687" w:rsidRPr="009D4ACF" w14:paraId="40E65873" w14:textId="77777777" w:rsidTr="00BB4183">
        <w:trPr>
          <w:tblCellSpacing w:w="6" w:type="dxa"/>
        </w:trPr>
        <w:tc>
          <w:tcPr>
            <w:tcW w:w="2487" w:type="pct"/>
            <w:shd w:val="clear" w:color="auto" w:fill="FFFFFF"/>
            <w:vAlign w:val="center"/>
            <w:hideMark/>
          </w:tcPr>
          <w:p w14:paraId="5933BD9C" w14:textId="5FA979EA" w:rsidR="00DF1687" w:rsidRPr="00C20EBE" w:rsidRDefault="00BB4183" w:rsidP="00995C40">
            <w:pPr>
              <w:spacing w:after="0" w:line="360" w:lineRule="auto"/>
              <w:ind w:firstLine="567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0EBE">
              <w:lastRenderedPageBreak/>
              <w:br w:type="page"/>
            </w:r>
            <w:r w:rsidR="00735FD2" w:rsidRPr="00C20EBE">
              <w:rPr>
                <w:rFonts w:ascii="GHEA Grapalat" w:hAnsi="GHEA Grapalat"/>
              </w:rPr>
              <w:br w:type="page"/>
            </w:r>
          </w:p>
        </w:tc>
        <w:tc>
          <w:tcPr>
            <w:tcW w:w="2495" w:type="pct"/>
            <w:shd w:val="clear" w:color="auto" w:fill="FFFFFF"/>
            <w:vAlign w:val="bottom"/>
            <w:hideMark/>
          </w:tcPr>
          <w:p w14:paraId="30FDEC34" w14:textId="77777777" w:rsidR="00DF1687" w:rsidRPr="00C20EBE" w:rsidRDefault="00DF1687" w:rsidP="00995C40">
            <w:pPr>
              <w:spacing w:after="0" w:line="360" w:lineRule="auto"/>
              <w:ind w:firstLine="567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20E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Հավելված</w:t>
            </w:r>
          </w:p>
          <w:p w14:paraId="4C6E5CAE" w14:textId="741A5167" w:rsidR="00DF1687" w:rsidRPr="00C20EBE" w:rsidRDefault="00841750" w:rsidP="000D0643">
            <w:pPr>
              <w:spacing w:after="0" w:line="360" w:lineRule="auto"/>
              <w:ind w:firstLine="567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20E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 կառավարության ------------------------ 2026 թ. № --------- Ն որոշման</w:t>
            </w:r>
          </w:p>
        </w:tc>
      </w:tr>
    </w:tbl>
    <w:p w14:paraId="5FDC1A6D" w14:textId="77777777" w:rsidR="00DF1687" w:rsidRPr="00C20EBE" w:rsidRDefault="00DF1687" w:rsidP="00995C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Calibri" w:hAnsi="Calibri" w:cs="Calibri"/>
          <w:sz w:val="24"/>
          <w:szCs w:val="24"/>
          <w:lang w:val="hy-AM"/>
        </w:rPr>
        <w:t> </w:t>
      </w:r>
    </w:p>
    <w:p w14:paraId="6D894D64" w14:textId="2CAFD068" w:rsidR="00B67D3E" w:rsidRPr="00C20EBE" w:rsidRDefault="00841750" w:rsidP="00995C40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20EBE">
        <w:rPr>
          <w:rFonts w:ascii="GHEA Grapalat" w:hAnsi="GHEA Grapalat"/>
          <w:b/>
          <w:bCs/>
          <w:sz w:val="24"/>
          <w:szCs w:val="24"/>
          <w:lang w:val="hy-AM"/>
        </w:rPr>
        <w:t xml:space="preserve">«ՀԱՆՐՈՒԹՅԱՆ ԳԵՐԱԿԱ ՇԱՀԵՐԻ ԱՊԱՀՈՎՄԱՆ ՆՊԱՏԱԿՈՎ ՍԵՓԱԿԱՆՈՒԹՅԱՆ ՕՏԱՐՄԱՆ ՄԱՍԻՆ» ՕՐԵՆՔՈՎ ՍԱՀՄԱՆՎԱԾ ԴԵՊՔԵՐՈՒՄ </w:t>
      </w:r>
      <w:r w:rsidR="00B67D3E" w:rsidRPr="00C20EB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ՀԱՆՐՈՒԹՅԱՆ ԳԵՐԱԿԱ ՇԱՀԵՐԻ ԱՊԱՀՈՎՄԱՆ ՆՊԱՏԱԿՈՎ ՕՏԱՐՎՈՂ ՍԵՓԱԿԱՆՈՒԹՅԱՆ </w:t>
      </w:r>
      <w:r w:rsidRPr="00C20EBE">
        <w:rPr>
          <w:rFonts w:ascii="GHEA Grapalat" w:hAnsi="GHEA Grapalat"/>
          <w:b/>
          <w:bCs/>
          <w:sz w:val="24"/>
          <w:szCs w:val="24"/>
          <w:lang w:val="hy-AM"/>
        </w:rPr>
        <w:t xml:space="preserve">ԳՆԱՀԱՏՈՂԻ </w:t>
      </w:r>
    </w:p>
    <w:p w14:paraId="77939F3B" w14:textId="6313113D" w:rsidR="00DF1687" w:rsidRPr="00C20EBE" w:rsidRDefault="00841750" w:rsidP="00995C40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20EBE">
        <w:rPr>
          <w:rFonts w:ascii="GHEA Grapalat" w:hAnsi="GHEA Grapalat"/>
          <w:b/>
          <w:bCs/>
          <w:sz w:val="24"/>
          <w:szCs w:val="24"/>
          <w:lang w:val="hy-AM"/>
        </w:rPr>
        <w:t>ԸՆՏՐՈՒԹՅԱՆ ԿԱՐԳԸ</w:t>
      </w:r>
    </w:p>
    <w:p w14:paraId="1E9023F3" w14:textId="77777777" w:rsidR="00841750" w:rsidRPr="00C20EBE" w:rsidRDefault="00841750" w:rsidP="00995C40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550825B" w14:textId="696838BC" w:rsidR="00DF1687" w:rsidRPr="00C20EBE" w:rsidRDefault="00556C60" w:rsidP="0092412B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DF1687" w:rsidRPr="00C20EBE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841750" w:rsidRPr="00C20EBE">
        <w:rPr>
          <w:rFonts w:ascii="GHEA Grapalat" w:hAnsi="GHEA Grapalat"/>
          <w:b/>
          <w:bCs/>
          <w:sz w:val="24"/>
          <w:szCs w:val="24"/>
          <w:lang w:val="hy-AM"/>
        </w:rPr>
        <w:t xml:space="preserve">ԳՆԱՀԱՏՈՂԻ </w:t>
      </w:r>
      <w:r w:rsidR="00DF1687" w:rsidRPr="00C20EBE">
        <w:rPr>
          <w:rFonts w:ascii="GHEA Grapalat" w:hAnsi="GHEA Grapalat"/>
          <w:b/>
          <w:bCs/>
          <w:sz w:val="24"/>
          <w:szCs w:val="24"/>
          <w:lang w:val="hy-AM"/>
        </w:rPr>
        <w:t>ԹԵԿՆԱԾՈՒԻ ԸՆՏՐՈՒԹՅԱՆ ՀԱՄԱԿԱՐԳՉԱՅԻՆ ԾՐԱԳԻՐԸ</w:t>
      </w:r>
    </w:p>
    <w:p w14:paraId="6E9AF6A4" w14:textId="72B7B67B" w:rsidR="00D50125" w:rsidRPr="00C20EBE" w:rsidRDefault="00D50125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20EBE">
        <w:rPr>
          <w:rFonts w:ascii="GHEA Grapalat" w:hAnsi="GHEA Grapalat" w:cs="Calibri"/>
          <w:sz w:val="24"/>
          <w:szCs w:val="24"/>
          <w:lang w:val="hy-AM"/>
        </w:rPr>
        <w:t xml:space="preserve">1. </w:t>
      </w:r>
      <w:r w:rsidR="00705E75" w:rsidRPr="00C20EBE">
        <w:rPr>
          <w:rFonts w:ascii="GHEA Grapalat" w:hAnsi="GHEA Grapalat" w:cs="Calibri"/>
          <w:sz w:val="24"/>
          <w:szCs w:val="24"/>
          <w:lang w:val="hy-AM"/>
        </w:rPr>
        <w:t xml:space="preserve">Սույն կարգով կարգավորվում են «Հանրության գերակա շահերի ապահովման նպատակով սեփականության օտարման մասին» Հայաստանի Հանրապետության օրենքի 11-րդ հոդվածի 2-րդ մասով սահմանված ծանուցումն ստանալուց հետո՝ երկշաբաթյա ժամկետում, սեփականատիրոջը և սեփականության նկատմամբ գույքային իրավունքներ ունեցողների (բացառությամբ գրավառուների) կողմից գնահատողի թեկնածության վերաբերյալ գրավոր առաջարկ չներկայացվելու կամ այդպիսի առաջարկ ներկայացնելուց հրաժարվելու դեպքերում գնահատողի ընտրության իրականացման հարաբերությունները։ </w:t>
      </w:r>
    </w:p>
    <w:p w14:paraId="42261D34" w14:textId="05BE36FF" w:rsidR="00D50125" w:rsidRPr="00C20EBE" w:rsidRDefault="00D50125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20EBE">
        <w:rPr>
          <w:rFonts w:ascii="GHEA Grapalat" w:hAnsi="GHEA Grapalat" w:cs="Calibri"/>
          <w:sz w:val="24"/>
          <w:szCs w:val="24"/>
          <w:lang w:val="hy-AM"/>
        </w:rPr>
        <w:t xml:space="preserve">2. </w:t>
      </w:r>
      <w:r w:rsidR="00781767" w:rsidRPr="00C20EBE">
        <w:rPr>
          <w:rFonts w:ascii="GHEA Grapalat" w:hAnsi="GHEA Grapalat" w:cs="Calibri"/>
          <w:sz w:val="24"/>
          <w:szCs w:val="24"/>
          <w:lang w:val="hy-AM"/>
        </w:rPr>
        <w:t>«Հանրության գերակա շահերի ապահովման նպատակով սեփականության օտարման մասին» Հայաստանի Հանրապետության օրենքի 11-րդ հոդված</w:t>
      </w:r>
      <w:r w:rsidR="00AC0C71" w:rsidRPr="00C20EBE">
        <w:rPr>
          <w:rFonts w:ascii="GHEA Grapalat" w:hAnsi="GHEA Grapalat"/>
          <w:sz w:val="24"/>
          <w:szCs w:val="24"/>
          <w:lang w:val="hy-AM"/>
        </w:rPr>
        <w:t>ի 2-րդ մասով սահմանված</w:t>
      </w:r>
      <w:r w:rsidR="00781767" w:rsidRPr="00C20EBE">
        <w:rPr>
          <w:rFonts w:ascii="GHEA Grapalat" w:hAnsi="GHEA Grapalat"/>
          <w:sz w:val="24"/>
          <w:szCs w:val="24"/>
          <w:lang w:val="hy-AM"/>
        </w:rPr>
        <w:t xml:space="preserve"> ծանուցումն ստանալուց հետո՝ երկշաբաթյա ժամկետում, </w:t>
      </w:r>
      <w:r w:rsidR="005B792A" w:rsidRPr="00C20EBE">
        <w:rPr>
          <w:rFonts w:ascii="GHEA Grapalat" w:hAnsi="GHEA Grapalat"/>
          <w:sz w:val="24"/>
          <w:szCs w:val="24"/>
          <w:lang w:val="hy-AM"/>
        </w:rPr>
        <w:t xml:space="preserve">օտարվող սեփականության սեփականատիրոջ և սեփականության նկատմամբ գույքային իրավունքներ ունեցողների կողմից </w:t>
      </w:r>
      <w:r w:rsidR="00781767" w:rsidRPr="00C20EBE">
        <w:rPr>
          <w:rFonts w:ascii="GHEA Grapalat" w:hAnsi="GHEA Grapalat"/>
          <w:sz w:val="24"/>
          <w:szCs w:val="24"/>
          <w:lang w:val="hy-AM"/>
        </w:rPr>
        <w:t>գնահատողի թեկնածության վերաբերյալ գրավոր առաջարկ չներկայացվելու կամ այդպիսի առաջարկ ներկայացնելուց հրաժարվելու դեպք</w:t>
      </w:r>
      <w:r w:rsidR="00B67D3E" w:rsidRPr="00C20EBE">
        <w:rPr>
          <w:rFonts w:ascii="GHEA Grapalat" w:hAnsi="GHEA Grapalat"/>
          <w:sz w:val="24"/>
          <w:szCs w:val="24"/>
          <w:lang w:val="hy-AM"/>
        </w:rPr>
        <w:t>եր</w:t>
      </w:r>
      <w:r w:rsidR="00781767" w:rsidRPr="00C20EBE">
        <w:rPr>
          <w:rFonts w:ascii="GHEA Grapalat" w:hAnsi="GHEA Grapalat"/>
          <w:sz w:val="24"/>
          <w:szCs w:val="24"/>
          <w:lang w:val="hy-AM"/>
        </w:rPr>
        <w:t>ում գնահատողի ընտրությունն իրականացվում է պատահականության սկզբունքով, Կադաստրի կոմիտեի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781767" w:rsidRPr="00C20EBE">
        <w:rPr>
          <w:rFonts w:ascii="GHEA Grapalat" w:hAnsi="GHEA Grapalat"/>
          <w:sz w:val="24"/>
          <w:szCs w:val="24"/>
          <w:lang w:val="hy-AM"/>
        </w:rPr>
        <w:t>Կոմիտե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)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lastRenderedPageBreak/>
        <w:t>կողմից</w:t>
      </w:r>
      <w:r w:rsidR="00781767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հատուկ համակարգչային ծրագրի (այսուհետ՝ </w:t>
      </w:r>
      <w:r w:rsidR="00781767" w:rsidRPr="00C20EBE">
        <w:rPr>
          <w:rFonts w:ascii="GHEA Grapalat" w:hAnsi="GHEA Grapalat"/>
          <w:sz w:val="24"/>
          <w:szCs w:val="24"/>
          <w:lang w:val="hy-AM"/>
        </w:rPr>
        <w:t>Ծ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րագիր) միջոցով կատարվող վիճակահանությամբ:</w:t>
      </w:r>
    </w:p>
    <w:p w14:paraId="02B087CB" w14:textId="2B2FB04B" w:rsidR="00D50125" w:rsidRPr="00C20EBE" w:rsidRDefault="00D50125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20EBE">
        <w:rPr>
          <w:rFonts w:ascii="GHEA Grapalat" w:hAnsi="GHEA Grapalat" w:cs="Calibri"/>
          <w:sz w:val="24"/>
          <w:szCs w:val="24"/>
          <w:lang w:val="hy-AM"/>
        </w:rPr>
        <w:t xml:space="preserve">3. </w:t>
      </w:r>
      <w:r w:rsidR="00BE7090" w:rsidRPr="00C20EBE">
        <w:rPr>
          <w:rFonts w:ascii="GHEA Grapalat" w:hAnsi="GHEA Grapalat"/>
          <w:sz w:val="24"/>
          <w:szCs w:val="24"/>
          <w:lang w:val="hy-AM"/>
        </w:rPr>
        <w:t>Վիճակահանություն</w:t>
      </w:r>
      <w:r w:rsidR="00874F6B" w:rsidRPr="00C20EBE">
        <w:rPr>
          <w:rFonts w:ascii="GHEA Grapalat" w:hAnsi="GHEA Grapalat"/>
          <w:sz w:val="24"/>
          <w:szCs w:val="24"/>
          <w:lang w:val="hy-AM"/>
        </w:rPr>
        <w:t>ն</w:t>
      </w:r>
      <w:r w:rsidR="00BE7090" w:rsidRPr="00C20EBE"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r w:rsidR="00335661" w:rsidRPr="00C20EBE">
        <w:rPr>
          <w:rFonts w:ascii="GHEA Grapalat" w:hAnsi="GHEA Grapalat"/>
          <w:sz w:val="24"/>
          <w:szCs w:val="24"/>
          <w:lang w:val="hy-AM"/>
        </w:rPr>
        <w:t xml:space="preserve">«Գնահատման գործունեության մասին» օրենքով սահմանված կարգով հաշվառված </w:t>
      </w:r>
      <w:r w:rsidR="006C0C57" w:rsidRPr="006C0C57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սույն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կարգի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կետով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սահմանված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կարգով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r w:rsidR="006C0C57" w:rsidRPr="006C0C57">
        <w:rPr>
          <w:rFonts w:ascii="GHEA Grapalat" w:hAnsi="GHEA Grapalat"/>
          <w:sz w:val="24"/>
          <w:szCs w:val="24"/>
          <w:lang w:val="hy-AM"/>
        </w:rPr>
        <w:t xml:space="preserve">վիճակահանություններին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մասնակցելու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համար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ակտիվ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կարգավիճակ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0C57" w:rsidRPr="006C0C57">
        <w:rPr>
          <w:rFonts w:ascii="GHEA Grapalat" w:hAnsi="GHEA Grapalat"/>
          <w:sz w:val="24"/>
          <w:szCs w:val="24"/>
        </w:rPr>
        <w:t>ունեցող</w:t>
      </w:r>
      <w:proofErr w:type="spellEnd"/>
      <w:r w:rsidR="006C0C57" w:rsidRPr="006C0C57">
        <w:rPr>
          <w:rFonts w:ascii="GHEA Grapalat" w:hAnsi="GHEA Grapalat"/>
          <w:sz w:val="24"/>
          <w:szCs w:val="24"/>
        </w:rPr>
        <w:t xml:space="preserve"> </w:t>
      </w:r>
      <w:r w:rsidR="006C0C57">
        <w:rPr>
          <w:rFonts w:ascii="GHEA Grapalat" w:hAnsi="GHEA Grapalat"/>
          <w:sz w:val="24"/>
          <w:szCs w:val="24"/>
          <w:lang w:val="hy-AM"/>
        </w:rPr>
        <w:t>գնահատողների</w:t>
      </w:r>
      <w:r w:rsidR="00335661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946" w:rsidRPr="00C20EBE">
        <w:rPr>
          <w:rFonts w:ascii="GHEA Grapalat" w:hAnsi="GHEA Grapalat"/>
          <w:sz w:val="24"/>
          <w:szCs w:val="24"/>
          <w:lang w:val="hy-AM"/>
        </w:rPr>
        <w:t>թվից</w:t>
      </w:r>
      <w:r w:rsidR="00335661" w:rsidRPr="00C20EBE">
        <w:rPr>
          <w:rFonts w:ascii="GHEA Grapalat" w:hAnsi="GHEA Grapalat"/>
          <w:sz w:val="24"/>
          <w:szCs w:val="24"/>
          <w:lang w:val="hy-AM"/>
        </w:rPr>
        <w:t>։</w:t>
      </w:r>
      <w:r w:rsidR="006A612E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E6FC3B" w14:textId="77BABC73" w:rsidR="00D50125" w:rsidRPr="00C20EBE" w:rsidRDefault="00D50125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20EBE">
        <w:rPr>
          <w:rFonts w:ascii="GHEA Grapalat" w:hAnsi="GHEA Grapalat" w:cs="Calibri"/>
          <w:sz w:val="24"/>
          <w:szCs w:val="24"/>
          <w:lang w:val="hy-AM"/>
        </w:rPr>
        <w:t>4.</w:t>
      </w:r>
      <w:r w:rsidR="00E81CFF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8C3BDD">
        <w:rPr>
          <w:rFonts w:ascii="GHEA Grapalat" w:hAnsi="GHEA Grapalat"/>
          <w:sz w:val="24"/>
          <w:szCs w:val="24"/>
          <w:lang w:val="hy-AM"/>
        </w:rPr>
        <w:t>Յ</w:t>
      </w:r>
      <w:r w:rsidR="00E81CFF" w:rsidRPr="00C20EBE">
        <w:rPr>
          <w:rFonts w:ascii="GHEA Grapalat" w:hAnsi="GHEA Grapalat"/>
          <w:sz w:val="24"/>
          <w:szCs w:val="24"/>
          <w:lang w:val="hy-AM"/>
        </w:rPr>
        <w:t xml:space="preserve">ուրաքանչյուր գնահատող իր անձնական էջում ունի հատուկ դաշտ՝ վիճակահանություններին մասնակցելու կամ չմասնակցելու համար ընտրություն կատարելու համար։ </w:t>
      </w:r>
      <w:r w:rsidR="00C45170" w:rsidRPr="00C20EBE">
        <w:rPr>
          <w:rFonts w:ascii="GHEA Grapalat" w:hAnsi="GHEA Grapalat"/>
          <w:sz w:val="24"/>
          <w:szCs w:val="24"/>
          <w:lang w:val="hy-AM"/>
        </w:rPr>
        <w:t xml:space="preserve">Գնահատողի մասնակցությունը վիճակահանություններին համարվում է ակտիվ, քանի դեռ գնահատողը չի </w:t>
      </w:r>
      <w:r w:rsidR="0037683F" w:rsidRPr="00C20EBE">
        <w:rPr>
          <w:rFonts w:ascii="GHEA Grapalat" w:hAnsi="GHEA Grapalat"/>
          <w:sz w:val="24"/>
          <w:szCs w:val="24"/>
          <w:lang w:val="hy-AM"/>
        </w:rPr>
        <w:t xml:space="preserve">ապաակտիվացրել </w:t>
      </w:r>
      <w:r w:rsidR="00C45170" w:rsidRPr="00C20EBE">
        <w:rPr>
          <w:rFonts w:ascii="GHEA Grapalat" w:hAnsi="GHEA Grapalat"/>
          <w:sz w:val="24"/>
          <w:szCs w:val="24"/>
          <w:lang w:val="hy-AM"/>
        </w:rPr>
        <w:t>նշված դաշտում առկա կոճակը</w:t>
      </w:r>
      <w:r w:rsidR="00E81CFF" w:rsidRPr="00C20EBE">
        <w:rPr>
          <w:rFonts w:ascii="GHEA Grapalat" w:hAnsi="GHEA Grapalat"/>
          <w:sz w:val="24"/>
          <w:szCs w:val="24"/>
          <w:lang w:val="hy-AM"/>
        </w:rPr>
        <w:t xml:space="preserve">։ Կոճակի կարգավիճակը (ակտիվացումից </w:t>
      </w:r>
      <w:r w:rsidR="00245B93" w:rsidRPr="00C20EBE">
        <w:rPr>
          <w:rFonts w:ascii="GHEA Grapalat" w:hAnsi="GHEA Grapalat"/>
          <w:sz w:val="24"/>
          <w:szCs w:val="24"/>
          <w:lang w:val="hy-AM"/>
        </w:rPr>
        <w:t xml:space="preserve">ապաակտիվացում </w:t>
      </w:r>
      <w:r w:rsidR="00E81CFF" w:rsidRPr="00C20EBE">
        <w:rPr>
          <w:rFonts w:ascii="GHEA Grapalat" w:hAnsi="GHEA Grapalat"/>
          <w:sz w:val="24"/>
          <w:szCs w:val="24"/>
          <w:lang w:val="hy-AM"/>
        </w:rPr>
        <w:t>կամ հակառակը) կարող է փոփոխվել ոչ շուտ, քան 24 ժամը մեկ անգամ։</w:t>
      </w:r>
    </w:p>
    <w:p w14:paraId="3E6D7A10" w14:textId="2E692C26" w:rsidR="00AD4F27" w:rsidRPr="00C20EBE" w:rsidRDefault="00D50125" w:rsidP="0092412B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20EBE">
        <w:rPr>
          <w:rFonts w:ascii="GHEA Grapalat" w:hAnsi="GHEA Grapalat" w:cs="Calibri"/>
          <w:sz w:val="24"/>
          <w:szCs w:val="24"/>
          <w:lang w:val="hy-AM"/>
        </w:rPr>
        <w:t xml:space="preserve">5. </w:t>
      </w:r>
      <w:r w:rsidR="003464DC" w:rsidRPr="003464DC">
        <w:rPr>
          <w:rFonts w:ascii="GHEA Grapalat" w:hAnsi="GHEA Grapalat"/>
          <w:sz w:val="24"/>
          <w:szCs w:val="24"/>
          <w:lang w:val="hy-AM"/>
        </w:rPr>
        <w:t>Գնահատ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ողները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r w:rsidR="003464DC" w:rsidRPr="003464DC">
        <w:rPr>
          <w:rFonts w:ascii="GHEA Grapalat" w:hAnsi="GHEA Grapalat"/>
          <w:sz w:val="24"/>
          <w:szCs w:val="24"/>
          <w:lang w:val="hy-AM"/>
        </w:rPr>
        <w:t>«Գնահատման գործունեության մասին» օրենքով սահմանված կարգով հաշվառվելուց հետո մեկօրյա ժամկետում ներառվում են գնահատ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ում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3464DC" w:rsidRPr="003464DC">
        <w:rPr>
          <w:rFonts w:ascii="GHEA Grapalat" w:hAnsi="GHEA Grapalat"/>
          <w:sz w:val="24"/>
          <w:szCs w:val="24"/>
          <w:lang w:val="hy-AM"/>
        </w:rPr>
        <w:t xml:space="preserve"> իրավունք ունեցող սուբյեկտների ցանկում և Ծրագրում մուտքագրվում է նրանց վերաբերյալ տվյալները</w:t>
      </w:r>
      <w:r w:rsidR="003464DC" w:rsidRPr="003464D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նշելով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նաև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այն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գնահատման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որի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մոտ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r w:rsidR="005B691B">
        <w:rPr>
          <w:rFonts w:ascii="GHEA Grapalat" w:hAnsi="GHEA Grapalat"/>
          <w:sz w:val="24"/>
          <w:szCs w:val="24"/>
          <w:lang w:val="hy-AM"/>
        </w:rPr>
        <w:t xml:space="preserve">տվյալ անձն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աշխատում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հիմնական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հաստիքով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որպես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64DC" w:rsidRPr="003464DC">
        <w:rPr>
          <w:rFonts w:ascii="GHEA Grapalat" w:hAnsi="GHEA Grapalat"/>
          <w:sz w:val="24"/>
          <w:szCs w:val="24"/>
        </w:rPr>
        <w:t>գնահատող</w:t>
      </w:r>
      <w:proofErr w:type="spellEnd"/>
      <w:r w:rsidR="003464DC" w:rsidRPr="003464DC">
        <w:rPr>
          <w:rFonts w:ascii="GHEA Grapalat" w:hAnsi="GHEA Grapalat"/>
          <w:sz w:val="24"/>
          <w:szCs w:val="24"/>
        </w:rPr>
        <w:t>:</w:t>
      </w:r>
      <w:r w:rsidR="003464D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0F4031" w14:textId="77777777" w:rsidR="00DF1687" w:rsidRPr="00C20EBE" w:rsidRDefault="00DF1687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Calibri" w:hAnsi="Calibri" w:cs="Calibri"/>
          <w:sz w:val="24"/>
          <w:szCs w:val="24"/>
          <w:lang w:val="hy-AM"/>
        </w:rPr>
        <w:t> </w:t>
      </w:r>
    </w:p>
    <w:p w14:paraId="311E6A99" w14:textId="0B68B77E" w:rsidR="00DF1687" w:rsidRPr="00C20EBE" w:rsidRDefault="00556C60" w:rsidP="0092412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DF1687" w:rsidRPr="00C20EBE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DE265D" w:rsidRPr="00C20EBE">
        <w:rPr>
          <w:rFonts w:ascii="GHEA Grapalat" w:hAnsi="GHEA Grapalat"/>
          <w:b/>
          <w:bCs/>
          <w:sz w:val="24"/>
          <w:szCs w:val="24"/>
          <w:lang w:val="hy-AM"/>
        </w:rPr>
        <w:t xml:space="preserve">ՀԱՅՏԵՐԻ </w:t>
      </w:r>
      <w:r w:rsidR="00DF1687" w:rsidRPr="00C20EBE">
        <w:rPr>
          <w:rFonts w:ascii="GHEA Grapalat" w:hAnsi="GHEA Grapalat"/>
          <w:b/>
          <w:bCs/>
          <w:sz w:val="24"/>
          <w:szCs w:val="24"/>
          <w:lang w:val="hy-AM"/>
        </w:rPr>
        <w:t>ՄՈՒՏՔԱԳՐՈՒՄԸ ԵՎ ՀՐԱՊԱՐԱԿՈՒՄԸ</w:t>
      </w:r>
    </w:p>
    <w:p w14:paraId="65D0B76A" w14:textId="62485255" w:rsidR="00DC186A" w:rsidRPr="00C20EBE" w:rsidRDefault="002B333C" w:rsidP="0092412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20EBE">
        <w:rPr>
          <w:rFonts w:ascii="GHEA Grapalat" w:hAnsi="GHEA Grapalat"/>
          <w:noProof/>
          <w:sz w:val="24"/>
          <w:szCs w:val="24"/>
          <w:lang w:val="hy-AM"/>
        </w:rPr>
        <w:t xml:space="preserve">6. </w:t>
      </w:r>
      <w:r w:rsidR="00F45AE4" w:rsidRPr="00C20EBE">
        <w:rPr>
          <w:rFonts w:ascii="GHEA Grapalat" w:hAnsi="GHEA Grapalat"/>
          <w:noProof/>
          <w:sz w:val="24"/>
          <w:szCs w:val="24"/>
          <w:lang w:val="hy-AM"/>
        </w:rPr>
        <w:t xml:space="preserve">Գնահատողի թեկնածուի ընտրության վերաբերյալ </w:t>
      </w:r>
      <w:r w:rsidR="00424957" w:rsidRPr="00C20EBE">
        <w:rPr>
          <w:rFonts w:ascii="GHEA Grapalat" w:hAnsi="GHEA Grapalat"/>
          <w:noProof/>
          <w:sz w:val="24"/>
          <w:szCs w:val="24"/>
          <w:lang w:val="hy-AM"/>
        </w:rPr>
        <w:t>հայտ</w:t>
      </w:r>
      <w:r w:rsidR="00F45AE4" w:rsidRPr="00C20EBE">
        <w:rPr>
          <w:rFonts w:ascii="GHEA Grapalat" w:hAnsi="GHEA Grapalat"/>
          <w:noProof/>
          <w:sz w:val="24"/>
          <w:szCs w:val="24"/>
          <w:lang w:val="hy-AM"/>
        </w:rPr>
        <w:t xml:space="preserve">ը (այսուհետ՝ </w:t>
      </w:r>
      <w:r w:rsidR="00424957" w:rsidRPr="00C20EBE">
        <w:rPr>
          <w:rFonts w:ascii="GHEA Grapalat" w:hAnsi="GHEA Grapalat"/>
          <w:noProof/>
          <w:sz w:val="24"/>
          <w:szCs w:val="24"/>
          <w:lang w:val="hy-AM"/>
        </w:rPr>
        <w:t>Հայտ</w:t>
      </w:r>
      <w:r w:rsidR="00F45AE4" w:rsidRPr="00C20EBE">
        <w:rPr>
          <w:rFonts w:ascii="GHEA Grapalat" w:hAnsi="GHEA Grapalat"/>
          <w:noProof/>
          <w:sz w:val="24"/>
          <w:szCs w:val="24"/>
          <w:lang w:val="hy-AM"/>
        </w:rPr>
        <w:t xml:space="preserve">) գնահատման ենթակա սեփականության օտարման գործառույթների իրականացման համար պատասխանատու պետական մարմնից, իսկ այդ գործառույթը Երևանի քաղաքապետին պատվիրակված լինելու դեպքում Երևանի քաղաքապետարանից (այսուհետ՝ Լիազոր մարմին) ստացվում է Ծրագրի միջոցով՝ էլեկտրոնային եղանակով, և ինքնաշխատ եղանակով </w:t>
      </w:r>
      <w:r w:rsidR="00F45AE4" w:rsidRPr="00C20EBE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արտացոլվում է Ծրագրում: Հանրության գերակա շահ ճանաչելու մասին Կառավարության նույն որոշման շրջանակում օտարման ենթակա մինչև </w:t>
      </w:r>
      <w:r w:rsidR="00BE0AC4">
        <w:rPr>
          <w:rFonts w:ascii="GHEA Grapalat" w:hAnsi="GHEA Grapalat"/>
          <w:noProof/>
          <w:sz w:val="24"/>
          <w:szCs w:val="24"/>
          <w:lang w:val="hy-AM"/>
        </w:rPr>
        <w:t>երկու հարյուր</w:t>
      </w:r>
      <w:r w:rsidR="00F45AE4" w:rsidRPr="00C20EBE">
        <w:rPr>
          <w:rFonts w:ascii="GHEA Grapalat" w:hAnsi="GHEA Grapalat"/>
          <w:noProof/>
          <w:sz w:val="24"/>
          <w:szCs w:val="24"/>
          <w:lang w:val="hy-AM"/>
        </w:rPr>
        <w:t xml:space="preserve"> սեփականությունների մասով կարող է ներկայացվել</w:t>
      </w:r>
      <w:r w:rsidR="006A03CD" w:rsidRPr="00C20EB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45AE4" w:rsidRPr="00C20EBE">
        <w:rPr>
          <w:rFonts w:ascii="GHEA Grapalat" w:hAnsi="GHEA Grapalat"/>
          <w:noProof/>
          <w:sz w:val="24"/>
          <w:szCs w:val="24"/>
          <w:lang w:val="hy-AM"/>
        </w:rPr>
        <w:t xml:space="preserve">մեկ </w:t>
      </w:r>
      <w:r w:rsidR="006A03CD" w:rsidRPr="00C20EBE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F45AE4" w:rsidRPr="00C20EBE">
        <w:rPr>
          <w:rFonts w:ascii="GHEA Grapalat" w:hAnsi="GHEA Grapalat"/>
          <w:noProof/>
          <w:sz w:val="24"/>
          <w:szCs w:val="24"/>
          <w:lang w:val="hy-AM"/>
        </w:rPr>
        <w:t xml:space="preserve">այտ, որը պետք է պարունակի օտարվող յուրաքանչյուր սեփականության վերաբերյալ հետևյալ տեղեկությունները՝ </w:t>
      </w:r>
    </w:p>
    <w:p w14:paraId="5EFCDED5" w14:textId="77777777" w:rsidR="00A0615D" w:rsidRPr="00C20EBE" w:rsidRDefault="00A0615D" w:rsidP="0092412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>1) հանրության գերակա շահ ճանաչելու մասին Կառավարության որոշման ընդունման տարին, ամիսը, ամսաթիվը և հերթական համարը.</w:t>
      </w:r>
    </w:p>
    <w:p w14:paraId="25FD757C" w14:textId="77777777" w:rsidR="00A0615D" w:rsidRPr="00C20EBE" w:rsidRDefault="00A0615D" w:rsidP="0092412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>2) Լիազոր մարմնի անվանումը.</w:t>
      </w:r>
    </w:p>
    <w:p w14:paraId="0790E34D" w14:textId="03683180" w:rsidR="00A0615D" w:rsidRPr="00C20EBE" w:rsidRDefault="00A0615D" w:rsidP="0092412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>3) օտարվող գույքի հասցեն կամ գտնվելու վայրը</w:t>
      </w:r>
      <w:r w:rsidR="00F45AE4" w:rsidRPr="00C20EBE">
        <w:rPr>
          <w:rFonts w:ascii="GHEA Grapalat" w:hAnsi="GHEA Grapalat"/>
          <w:sz w:val="24"/>
          <w:szCs w:val="24"/>
          <w:lang w:val="hy-AM"/>
        </w:rPr>
        <w:t>, վկայականի համարը (առկայության դեպքում), գույքի կադաստրային ծածկագիրը</w:t>
      </w:r>
      <w:r w:rsidR="00186FF4" w:rsidRPr="00C20EBE">
        <w:rPr>
          <w:rFonts w:ascii="GHEA Grapalat" w:hAnsi="GHEA Grapalat"/>
          <w:sz w:val="24"/>
          <w:szCs w:val="24"/>
          <w:lang w:val="hy-AM"/>
        </w:rPr>
        <w:t>.</w:t>
      </w:r>
    </w:p>
    <w:p w14:paraId="05193132" w14:textId="417B20B5" w:rsidR="00A0615D" w:rsidRPr="00C20EBE" w:rsidRDefault="00A2179A" w:rsidP="0092412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A0615D" w:rsidRPr="00C20EBE">
        <w:rPr>
          <w:rFonts w:ascii="GHEA Grapalat" w:hAnsi="GHEA Grapalat"/>
          <w:sz w:val="24"/>
          <w:szCs w:val="24"/>
          <w:lang w:val="hy-AM"/>
        </w:rPr>
        <w:t>) նշում</w:t>
      </w:r>
      <w:r w:rsidR="00DC186A" w:rsidRPr="00C20EBE">
        <w:rPr>
          <w:rFonts w:ascii="GHEA Grapalat" w:hAnsi="GHEA Grapalat"/>
          <w:sz w:val="24"/>
          <w:szCs w:val="24"/>
          <w:lang w:val="hy-AM"/>
        </w:rPr>
        <w:t>՝</w:t>
      </w:r>
      <w:r w:rsidR="00A0615D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Հայտը </w:t>
      </w:r>
      <w:r w:rsidR="00A0615D" w:rsidRPr="00C20EBE">
        <w:rPr>
          <w:rFonts w:ascii="GHEA Grapalat" w:hAnsi="GHEA Grapalat"/>
          <w:sz w:val="24"/>
          <w:szCs w:val="24"/>
          <w:lang w:val="hy-AM"/>
        </w:rPr>
        <w:t>«Հանրության գերակա շահերի ապահովման նպատակով սեփականության օտարման մասին» օրենքի 11-րդ հոդվածի 2-րդ մասի հիման վրա գնահատողի ընտրության համար ներկայացված լինելու մասին։</w:t>
      </w:r>
    </w:p>
    <w:p w14:paraId="553E25E8" w14:textId="0562F940" w:rsidR="00D50125" w:rsidRPr="00C20EBE" w:rsidRDefault="00355248" w:rsidP="0092412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 xml:space="preserve">7.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D9609A" w:rsidRPr="00C20EBE">
        <w:rPr>
          <w:rFonts w:ascii="GHEA Grapalat" w:hAnsi="GHEA Grapalat"/>
          <w:sz w:val="24"/>
          <w:szCs w:val="24"/>
          <w:lang w:val="hy-AM"/>
        </w:rPr>
        <w:t>6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-րդ կետում նշված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մուտքագրվելու պահից </w:t>
      </w:r>
      <w:r w:rsidR="001F3013" w:rsidRPr="00C20EBE">
        <w:rPr>
          <w:rFonts w:ascii="GHEA Grapalat" w:hAnsi="GHEA Grapalat"/>
          <w:sz w:val="24"/>
          <w:szCs w:val="24"/>
          <w:lang w:val="hy-AM"/>
        </w:rPr>
        <w:t>Ծ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րագիր</w:t>
      </w:r>
      <w:r w:rsidR="00B13130" w:rsidRPr="00C20EBE">
        <w:rPr>
          <w:rFonts w:ascii="GHEA Grapalat" w:hAnsi="GHEA Grapalat"/>
          <w:sz w:val="24"/>
          <w:szCs w:val="24"/>
          <w:lang w:val="hy-AM"/>
        </w:rPr>
        <w:t>ն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ինքնաշխատ եղանակով գեներացնում է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հերթական համարը,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մուտքագրման ամսաթիվը, ինչպես նաև վիճակահանության ամսաթիվը:</w:t>
      </w:r>
    </w:p>
    <w:p w14:paraId="5363F060" w14:textId="535544ED" w:rsidR="00DF1687" w:rsidRPr="00C20EBE" w:rsidRDefault="00D50125" w:rsidP="0092412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 xml:space="preserve">8.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D9609A" w:rsidRPr="00C20EBE">
        <w:rPr>
          <w:rFonts w:ascii="GHEA Grapalat" w:hAnsi="GHEA Grapalat"/>
          <w:sz w:val="24"/>
          <w:szCs w:val="24"/>
          <w:lang w:val="hy-AM"/>
        </w:rPr>
        <w:t>6-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րդ կետում նշված </w:t>
      </w:r>
      <w:r w:rsidR="000D29F3" w:rsidRPr="00C20EBE">
        <w:rPr>
          <w:rFonts w:ascii="GHEA Grapalat" w:hAnsi="GHEA Grapalat"/>
          <w:sz w:val="24"/>
          <w:szCs w:val="24"/>
          <w:lang w:val="hy-AM"/>
        </w:rPr>
        <w:t>տեղեկությունները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՝ որպես </w:t>
      </w:r>
      <w:r w:rsidR="001F3013" w:rsidRPr="00C20EBE">
        <w:rPr>
          <w:rFonts w:ascii="GHEA Grapalat" w:hAnsi="GHEA Grapalat"/>
          <w:sz w:val="24"/>
          <w:szCs w:val="24"/>
          <w:lang w:val="hy-AM"/>
        </w:rPr>
        <w:t>Լ</w:t>
      </w:r>
      <w:r w:rsidR="00AD2419" w:rsidRPr="00C20EBE">
        <w:rPr>
          <w:rFonts w:ascii="GHEA Grapalat" w:hAnsi="GHEA Grapalat"/>
          <w:sz w:val="24"/>
          <w:szCs w:val="24"/>
          <w:lang w:val="hy-AM"/>
        </w:rPr>
        <w:t>իազոր մարմնի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կողմից ներկայացված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>Հայտ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, դրանց մուտքագրման պահից </w:t>
      </w:r>
      <w:r w:rsidR="002971B2" w:rsidRPr="00C20EBE">
        <w:rPr>
          <w:rFonts w:ascii="GHEA Grapalat" w:hAnsi="GHEA Grapalat"/>
          <w:sz w:val="24"/>
          <w:szCs w:val="24"/>
          <w:lang w:val="hy-AM"/>
        </w:rPr>
        <w:t xml:space="preserve">ինքնաշխատ եղանակով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հրապարակվում և հասանելի են դառնում </w:t>
      </w:r>
      <w:r w:rsidR="00DE5B44" w:rsidRPr="00C20EBE">
        <w:rPr>
          <w:rFonts w:ascii="GHEA Grapalat" w:hAnsi="GHEA Grapalat"/>
          <w:sz w:val="24"/>
          <w:szCs w:val="24"/>
          <w:lang w:val="hy-AM"/>
        </w:rPr>
        <w:t>Ծ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րագրում:</w:t>
      </w:r>
    </w:p>
    <w:p w14:paraId="3C096958" w14:textId="77777777" w:rsidR="00DF1687" w:rsidRPr="00C20EBE" w:rsidRDefault="00DF1687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Calibri" w:hAnsi="Calibri" w:cs="Calibri"/>
          <w:sz w:val="24"/>
          <w:szCs w:val="24"/>
          <w:lang w:val="hy-AM"/>
        </w:rPr>
        <w:t> </w:t>
      </w:r>
    </w:p>
    <w:p w14:paraId="501B1FF9" w14:textId="4E435D6E" w:rsidR="00DF1687" w:rsidRPr="00C20EBE" w:rsidRDefault="00556C60" w:rsidP="0092412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DF1687" w:rsidRPr="00C20EBE">
        <w:rPr>
          <w:rFonts w:ascii="GHEA Grapalat" w:hAnsi="GHEA Grapalat"/>
          <w:b/>
          <w:bCs/>
          <w:sz w:val="24"/>
          <w:szCs w:val="24"/>
          <w:lang w:val="hy-AM"/>
        </w:rPr>
        <w:t>. ՎԻՃԱԿԱՀԱՆՈՒԹՅԱՆ ԱՆՑԿԱՑՈՒՄԸ</w:t>
      </w:r>
    </w:p>
    <w:p w14:paraId="51BBD493" w14:textId="6C4824F2" w:rsidR="00127EE0" w:rsidRPr="00C20EBE" w:rsidRDefault="005E5A48" w:rsidP="0092412B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 xml:space="preserve">9. </w:t>
      </w:r>
      <w:r w:rsidR="00710C8B" w:rsidRPr="00C20EBE">
        <w:rPr>
          <w:rFonts w:ascii="GHEA Grapalat" w:hAnsi="GHEA Grapalat"/>
          <w:sz w:val="24"/>
          <w:szCs w:val="24"/>
          <w:lang w:val="hy-AM"/>
        </w:rPr>
        <w:t xml:space="preserve">Մուտքագրված յուրաքանչյուր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710C8B" w:rsidRPr="00C20EBE">
        <w:rPr>
          <w:rFonts w:ascii="GHEA Grapalat" w:hAnsi="GHEA Grapalat"/>
          <w:sz w:val="24"/>
          <w:szCs w:val="24"/>
          <w:lang w:val="hy-AM"/>
        </w:rPr>
        <w:t>մասով վիճակահանությունն անցկացվում է Ծրագրի միջոցով</w:t>
      </w:r>
      <w:r w:rsidR="008363EE" w:rsidRPr="00C20EBE">
        <w:rPr>
          <w:rFonts w:ascii="GHEA Grapalat" w:hAnsi="GHEA Grapalat"/>
          <w:sz w:val="24"/>
          <w:szCs w:val="24"/>
          <w:lang w:val="hy-AM"/>
        </w:rPr>
        <w:t xml:space="preserve">` </w:t>
      </w:r>
      <w:r w:rsidR="00710C8B" w:rsidRPr="00C20EBE">
        <w:rPr>
          <w:rFonts w:ascii="GHEA Grapalat" w:hAnsi="GHEA Grapalat"/>
          <w:sz w:val="24"/>
          <w:szCs w:val="24"/>
          <w:lang w:val="hy-AM"/>
        </w:rPr>
        <w:t>ինքնաշխատ եղանակով</w:t>
      </w:r>
      <w:r w:rsidR="007B5D17" w:rsidRPr="00C20EBE">
        <w:rPr>
          <w:rFonts w:ascii="GHEA Grapalat" w:hAnsi="GHEA Grapalat"/>
          <w:sz w:val="24"/>
          <w:szCs w:val="24"/>
          <w:lang w:val="hy-AM"/>
        </w:rPr>
        <w:t>,</w:t>
      </w:r>
      <w:r w:rsidR="001E08D7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C8B" w:rsidRPr="00C20EBE">
        <w:rPr>
          <w:rFonts w:ascii="GHEA Grapalat" w:hAnsi="GHEA Grapalat"/>
          <w:sz w:val="24"/>
          <w:szCs w:val="24"/>
          <w:lang w:val="hy-AM"/>
        </w:rPr>
        <w:t>առանց Կոմիտեի միջամտության</w:t>
      </w:r>
      <w:r w:rsidR="007B5D17" w:rsidRPr="00C20EBE">
        <w:rPr>
          <w:rFonts w:ascii="GHEA Grapalat" w:hAnsi="GHEA Grapalat"/>
          <w:sz w:val="24"/>
          <w:szCs w:val="24"/>
          <w:lang w:val="hy-AM"/>
        </w:rPr>
        <w:t>՝ վիճակահանությամբ ընտրվելու հավանականության գործակիցների հիման վրա կատարվող պատահական ընտրությամբ</w:t>
      </w:r>
      <w:r w:rsidR="00710C8B" w:rsidRPr="00C20EBE">
        <w:rPr>
          <w:rFonts w:ascii="GHEA Grapalat" w:hAnsi="GHEA Grapalat"/>
          <w:sz w:val="24"/>
          <w:szCs w:val="24"/>
          <w:lang w:val="hy-AM"/>
        </w:rPr>
        <w:t>:</w:t>
      </w:r>
      <w:r w:rsidR="00BA02FD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9E90EC" w14:textId="1860727A" w:rsidR="00C25038" w:rsidRPr="00C20EBE" w:rsidRDefault="005E5A48" w:rsidP="0092412B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lastRenderedPageBreak/>
        <w:t xml:space="preserve">10. </w:t>
      </w:r>
      <w:r w:rsidR="00C25038" w:rsidRPr="00C20EBE">
        <w:rPr>
          <w:rFonts w:ascii="GHEA Grapalat" w:hAnsi="GHEA Grapalat"/>
          <w:sz w:val="24"/>
          <w:szCs w:val="24"/>
          <w:lang w:val="hy-AM"/>
        </w:rPr>
        <w:t xml:space="preserve">Հանրության գերակա շահ ճանաչելու մասին Կառավարության նույն որոշման շրջանակում օտարման ենթակա </w:t>
      </w:r>
      <w:r w:rsidR="00DC186A" w:rsidRPr="00C20EBE">
        <w:rPr>
          <w:rFonts w:ascii="GHEA Grapalat" w:hAnsi="GHEA Grapalat"/>
          <w:sz w:val="24"/>
          <w:szCs w:val="24"/>
          <w:lang w:val="hy-AM"/>
        </w:rPr>
        <w:t>մինչև</w:t>
      </w:r>
      <w:r w:rsidR="000A785A">
        <w:rPr>
          <w:rFonts w:ascii="GHEA Grapalat" w:hAnsi="GHEA Grapalat"/>
          <w:sz w:val="24"/>
          <w:szCs w:val="24"/>
          <w:lang w:val="hy-AM"/>
        </w:rPr>
        <w:t xml:space="preserve"> երկու հարյուր</w:t>
      </w:r>
      <w:r w:rsidR="00C25038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5B691B">
        <w:rPr>
          <w:rFonts w:ascii="GHEA Grapalat" w:hAnsi="GHEA Grapalat"/>
          <w:sz w:val="24"/>
          <w:szCs w:val="24"/>
          <w:lang w:val="hy-AM"/>
        </w:rPr>
        <w:t xml:space="preserve">գույքերի </w:t>
      </w:r>
      <w:r w:rsidR="00C25038" w:rsidRPr="00C20EBE">
        <w:rPr>
          <w:rFonts w:ascii="GHEA Grapalat" w:hAnsi="GHEA Grapalat"/>
          <w:sz w:val="24"/>
          <w:szCs w:val="24"/>
          <w:lang w:val="hy-AM"/>
        </w:rPr>
        <w:t xml:space="preserve">վերաբերյալ մեկ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 </w:t>
      </w:r>
      <w:r w:rsidR="00C25038" w:rsidRPr="00C20EBE">
        <w:rPr>
          <w:rFonts w:ascii="GHEA Grapalat" w:hAnsi="GHEA Grapalat"/>
          <w:sz w:val="24"/>
          <w:szCs w:val="24"/>
          <w:lang w:val="hy-AM"/>
        </w:rPr>
        <w:t xml:space="preserve">ներկայացվելու դեպքում գնահատողի ընտրության վիճակահանությունն իրականացվում է </w:t>
      </w:r>
      <w:r w:rsidR="00513CF4" w:rsidRPr="00C20EBE">
        <w:rPr>
          <w:rFonts w:ascii="GHEA Grapalat" w:hAnsi="GHEA Grapalat"/>
          <w:sz w:val="24"/>
          <w:szCs w:val="24"/>
          <w:lang w:val="hy-AM"/>
        </w:rPr>
        <w:t xml:space="preserve">տվյալ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513CF4" w:rsidRPr="00C20EBE">
        <w:rPr>
          <w:rFonts w:ascii="GHEA Grapalat" w:hAnsi="GHEA Grapalat"/>
          <w:sz w:val="24"/>
          <w:szCs w:val="24"/>
          <w:lang w:val="hy-AM"/>
        </w:rPr>
        <w:t xml:space="preserve">հիման վրա` </w:t>
      </w:r>
      <w:r w:rsidR="00C25038" w:rsidRPr="00C20EBE">
        <w:rPr>
          <w:rFonts w:ascii="GHEA Grapalat" w:hAnsi="GHEA Grapalat"/>
          <w:sz w:val="24"/>
          <w:szCs w:val="24"/>
          <w:lang w:val="hy-AM"/>
        </w:rPr>
        <w:t>մեկ անգամ</w:t>
      </w:r>
      <w:r w:rsidR="00513CF4" w:rsidRPr="00C20EB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1EB89A1" w14:textId="044CB6D4" w:rsidR="004022EA" w:rsidRPr="00C20EBE" w:rsidRDefault="005E5A48" w:rsidP="0092412B">
      <w:pPr>
        <w:pStyle w:val="ListParagraph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 xml:space="preserve">11. </w:t>
      </w:r>
      <w:r w:rsidR="00567F3D" w:rsidRPr="00C20EBE">
        <w:rPr>
          <w:rFonts w:ascii="GHEA Grapalat" w:hAnsi="GHEA Grapalat"/>
          <w:sz w:val="24"/>
          <w:szCs w:val="24"/>
          <w:lang w:val="hy-AM"/>
        </w:rPr>
        <w:t xml:space="preserve">Տվյալ օրվա ընթացքում մուտքագրված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Հայտերի </w:t>
      </w:r>
      <w:r w:rsidR="00567F3D" w:rsidRPr="00C20EBE">
        <w:rPr>
          <w:rFonts w:ascii="GHEA Grapalat" w:hAnsi="GHEA Grapalat"/>
          <w:sz w:val="24"/>
          <w:szCs w:val="24"/>
          <w:lang w:val="hy-AM"/>
        </w:rPr>
        <w:t xml:space="preserve">մասով վիճակահանությունն անցկացվում է դրա մուտքագրման </w:t>
      </w:r>
      <w:r w:rsidR="00D91A3A" w:rsidRPr="00C20EBE">
        <w:rPr>
          <w:rFonts w:ascii="GHEA Grapalat" w:hAnsi="GHEA Grapalat"/>
          <w:sz w:val="24"/>
          <w:szCs w:val="24"/>
          <w:lang w:val="hy-AM"/>
        </w:rPr>
        <w:t>օրը</w:t>
      </w:r>
      <w:r w:rsidR="00945116" w:rsidRPr="00C20EBE">
        <w:rPr>
          <w:rFonts w:ascii="GHEA Grapalat" w:hAnsi="GHEA Grapalat"/>
          <w:sz w:val="24"/>
          <w:szCs w:val="24"/>
          <w:lang w:val="hy-AM"/>
        </w:rPr>
        <w:t>՝ անմիջապես</w:t>
      </w:r>
      <w:r w:rsidR="00567F3D" w:rsidRPr="00C20EBE">
        <w:rPr>
          <w:rFonts w:ascii="GHEA Grapalat" w:hAnsi="GHEA Grapalat"/>
          <w:sz w:val="24"/>
          <w:szCs w:val="24"/>
          <w:lang w:val="hy-AM"/>
        </w:rPr>
        <w:t>:</w:t>
      </w:r>
    </w:p>
    <w:p w14:paraId="7215C5FE" w14:textId="77777777" w:rsidR="00B13130" w:rsidRPr="00C20EBE" w:rsidRDefault="00B13130" w:rsidP="00995C4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7659F3E" w14:textId="77777777" w:rsidR="00D50125" w:rsidRPr="00C20EBE" w:rsidRDefault="00556C60" w:rsidP="00D50125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DF1687" w:rsidRPr="00C20EBE">
        <w:rPr>
          <w:rFonts w:ascii="GHEA Grapalat" w:hAnsi="GHEA Grapalat"/>
          <w:b/>
          <w:bCs/>
          <w:sz w:val="24"/>
          <w:szCs w:val="24"/>
          <w:lang w:val="hy-AM"/>
        </w:rPr>
        <w:t>. ՎԻՃԱԿԱՀԱՆՈՒԹՅԱՆ ԱՐԴՅՈՒՆՔՆԵՐԻ ԱՄՓՈՓՈՒՄԸ ԵՎ ՀՐԱՊԱՐԱԿՈՒՄԸ</w:t>
      </w:r>
    </w:p>
    <w:p w14:paraId="06277B72" w14:textId="77777777" w:rsidR="0092412B" w:rsidRPr="00C20EBE" w:rsidRDefault="005E5A48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 xml:space="preserve">12. </w:t>
      </w:r>
      <w:r w:rsidR="00E021C8" w:rsidRPr="00C20EBE">
        <w:rPr>
          <w:rFonts w:ascii="GHEA Grapalat" w:hAnsi="GHEA Grapalat"/>
          <w:sz w:val="24"/>
          <w:szCs w:val="24"/>
          <w:lang w:val="hy-AM"/>
        </w:rPr>
        <w:t xml:space="preserve">Վիճակահանության անցկացման արդյունքում </w:t>
      </w:r>
      <w:r w:rsidR="0008412B" w:rsidRPr="00C20EBE">
        <w:rPr>
          <w:rFonts w:ascii="GHEA Grapalat" w:hAnsi="GHEA Grapalat"/>
          <w:sz w:val="24"/>
          <w:szCs w:val="24"/>
          <w:lang w:val="hy-AM"/>
        </w:rPr>
        <w:t>Ծրագիրը պատահականության սկզբունքով ընտրում է հինգ գնահատող</w:t>
      </w:r>
      <w:r w:rsidR="001D5453" w:rsidRPr="00C20EBE">
        <w:rPr>
          <w:rFonts w:ascii="GHEA Grapalat" w:hAnsi="GHEA Grapalat"/>
          <w:sz w:val="24"/>
          <w:szCs w:val="24"/>
          <w:lang w:val="hy-AM"/>
        </w:rPr>
        <w:t>, որոնց տվյալները գաղտնի են և հասանելի չեն ընտրված գնահատողներին</w:t>
      </w:r>
      <w:r w:rsidR="0042414E" w:rsidRPr="00C20EBE">
        <w:rPr>
          <w:rFonts w:ascii="GHEA Grapalat" w:hAnsi="GHEA Grapalat"/>
          <w:sz w:val="24"/>
          <w:szCs w:val="24"/>
          <w:lang w:val="hy-AM"/>
        </w:rPr>
        <w:t xml:space="preserve">: </w:t>
      </w:r>
      <w:r w:rsidR="0099749B" w:rsidRPr="00C20EBE">
        <w:rPr>
          <w:rFonts w:ascii="GHEA Grapalat" w:hAnsi="GHEA Grapalat"/>
          <w:sz w:val="24"/>
          <w:szCs w:val="24"/>
          <w:lang w:val="hy-AM"/>
        </w:rPr>
        <w:t>Ընտրված գ</w:t>
      </w:r>
      <w:r w:rsidR="0042414E" w:rsidRPr="00C20EBE">
        <w:rPr>
          <w:rFonts w:ascii="GHEA Grapalat" w:hAnsi="GHEA Grapalat"/>
          <w:sz w:val="24"/>
          <w:szCs w:val="24"/>
          <w:lang w:val="hy-AM"/>
        </w:rPr>
        <w:t>նահատողները Ծրագրի միջոցով՝ էլեկտրոնային փոստին ծանուցում ուղարկելու եղանակով, ծանուցվում են իրենց թեկնածության ընտրության մասին</w:t>
      </w:r>
      <w:r w:rsidR="0099749B" w:rsidRPr="00C20EBE">
        <w:rPr>
          <w:rFonts w:ascii="GHEA Grapalat" w:hAnsi="GHEA Grapalat"/>
          <w:sz w:val="24"/>
          <w:szCs w:val="24"/>
          <w:lang w:val="hy-AM"/>
        </w:rPr>
        <w:t>, ինչպես նաև ստանում են</w:t>
      </w:r>
      <w:r w:rsidR="0042414E" w:rsidRPr="00C20EBE">
        <w:rPr>
          <w:rFonts w:ascii="GHEA Grapalat" w:hAnsi="GHEA Grapalat"/>
          <w:sz w:val="24"/>
          <w:szCs w:val="24"/>
          <w:lang w:val="hy-AM"/>
        </w:rPr>
        <w:t xml:space="preserve"> գնային առաջարկ ներկայացնելու հրավեր։</w:t>
      </w:r>
      <w:r w:rsidR="008A2D51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D4ECF8" w14:textId="360A7752" w:rsidR="0092412B" w:rsidRPr="00C20EBE" w:rsidRDefault="0092412B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 xml:space="preserve">13. </w:t>
      </w:r>
      <w:r w:rsidR="00536ECC" w:rsidRPr="00C20EBE">
        <w:rPr>
          <w:rFonts w:ascii="GHEA Grapalat" w:hAnsi="GHEA Grapalat"/>
          <w:sz w:val="24"/>
          <w:szCs w:val="24"/>
          <w:lang w:val="hy-AM"/>
        </w:rPr>
        <w:t>Սույն կարգի 1</w:t>
      </w:r>
      <w:r w:rsidR="001F0583" w:rsidRPr="00C20EBE">
        <w:rPr>
          <w:rFonts w:ascii="GHEA Grapalat" w:hAnsi="GHEA Grapalat"/>
          <w:sz w:val="24"/>
          <w:szCs w:val="24"/>
          <w:lang w:val="hy-AM"/>
        </w:rPr>
        <w:t>2</w:t>
      </w:r>
      <w:r w:rsidR="00536ECC" w:rsidRPr="00C20EBE">
        <w:rPr>
          <w:rFonts w:ascii="GHEA Grapalat" w:hAnsi="GHEA Grapalat"/>
          <w:sz w:val="24"/>
          <w:szCs w:val="24"/>
          <w:lang w:val="hy-AM"/>
        </w:rPr>
        <w:t xml:space="preserve">-րդ կետով սահմանված ծանուցումը ստանալու պահից երեք աշխատանքային օրվա ընթացքում վիճակահանության </w:t>
      </w:r>
      <w:r w:rsidR="006B7FA6" w:rsidRPr="00C20EBE">
        <w:rPr>
          <w:rFonts w:ascii="GHEA Grapalat" w:hAnsi="GHEA Grapalat"/>
          <w:sz w:val="24"/>
          <w:szCs w:val="24"/>
          <w:lang w:val="hy-AM"/>
        </w:rPr>
        <w:t>արդյունքում ընտրված գնահատողները Ծրագրում ներկայացնում են իրենց գնային առաջարկները։</w:t>
      </w:r>
      <w:r w:rsidR="00992230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7374DE" w:rsidRPr="00C20EBE">
        <w:rPr>
          <w:rFonts w:ascii="GHEA Grapalat" w:hAnsi="GHEA Grapalat"/>
          <w:sz w:val="24"/>
          <w:szCs w:val="24"/>
          <w:lang w:val="hy-AM"/>
        </w:rPr>
        <w:t xml:space="preserve">Գնային առաջարկները ներկայացվում են փակ եղանակով, և յուրաքանչյուր գնահատողի կողմից ներկայացված գնային առաջարկը հասանելի չէ մյուս գնահատողներին։ </w:t>
      </w:r>
      <w:r w:rsidR="00992230" w:rsidRPr="00C20EBE">
        <w:rPr>
          <w:rFonts w:ascii="GHEA Grapalat" w:hAnsi="GHEA Grapalat"/>
          <w:sz w:val="24"/>
          <w:szCs w:val="24"/>
          <w:lang w:val="hy-AM"/>
        </w:rPr>
        <w:t xml:space="preserve">Սահմանված ժամկետի ավարտից հետո </w:t>
      </w:r>
      <w:r w:rsidR="006D03DD" w:rsidRPr="00C20EBE">
        <w:rPr>
          <w:rFonts w:ascii="GHEA Grapalat" w:hAnsi="GHEA Grapalat"/>
          <w:sz w:val="24"/>
          <w:szCs w:val="24"/>
          <w:lang w:val="hy-AM"/>
        </w:rPr>
        <w:t xml:space="preserve">Ծրագիրն ինքնաշխատ </w:t>
      </w:r>
      <w:r w:rsidR="00992230" w:rsidRPr="00C20EBE">
        <w:rPr>
          <w:rFonts w:ascii="GHEA Grapalat" w:hAnsi="GHEA Grapalat"/>
          <w:sz w:val="24"/>
          <w:szCs w:val="24"/>
          <w:lang w:val="hy-AM"/>
        </w:rPr>
        <w:t>եղանակով համեմատում է ներկայացված գնային առաջարկները</w:t>
      </w:r>
      <w:r w:rsidR="00265F18" w:rsidRPr="00C20EBE">
        <w:rPr>
          <w:rFonts w:ascii="GHEA Grapalat" w:hAnsi="GHEA Grapalat"/>
          <w:sz w:val="24"/>
          <w:szCs w:val="24"/>
          <w:lang w:val="hy-AM"/>
        </w:rPr>
        <w:t xml:space="preserve"> և ընտրում </w:t>
      </w:r>
      <w:r w:rsidR="00187F3A" w:rsidRPr="00C20EBE">
        <w:rPr>
          <w:rFonts w:ascii="GHEA Grapalat" w:hAnsi="GHEA Grapalat"/>
          <w:sz w:val="24"/>
          <w:szCs w:val="24"/>
          <w:lang w:val="hy-AM"/>
        </w:rPr>
        <w:t>ամենացածր գնային առաջարկը ներկայացրած</w:t>
      </w:r>
      <w:r w:rsidR="00265F18" w:rsidRPr="00C20EBE">
        <w:rPr>
          <w:rFonts w:ascii="GHEA Grapalat" w:hAnsi="GHEA Grapalat"/>
          <w:sz w:val="24"/>
          <w:szCs w:val="24"/>
          <w:lang w:val="hy-AM"/>
        </w:rPr>
        <w:t xml:space="preserve"> գնահատողին</w:t>
      </w:r>
      <w:r w:rsidR="00187F3A" w:rsidRPr="00C20EBE">
        <w:rPr>
          <w:rFonts w:ascii="GHEA Grapalat" w:hAnsi="GHEA Grapalat"/>
          <w:sz w:val="24"/>
          <w:szCs w:val="24"/>
          <w:lang w:val="hy-AM"/>
        </w:rPr>
        <w:t>:</w:t>
      </w:r>
      <w:r w:rsidR="00FB2FA5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676B0F" w:rsidRPr="00C20EBE">
        <w:rPr>
          <w:rFonts w:ascii="GHEA Grapalat" w:hAnsi="GHEA Grapalat"/>
          <w:bCs/>
          <w:sz w:val="24"/>
          <w:szCs w:val="24"/>
          <w:lang w:val="hy-AM"/>
        </w:rPr>
        <w:t>Այն դեպքում, երբ երկու և ավելի գնահատողներ ներկայացրել են հավասար նվազագույն գնային առաջարկ, Ծրագիրն ինքնաշխատ եղանակով</w:t>
      </w:r>
      <w:r w:rsidR="005F7E97" w:rsidRPr="00C20EBE">
        <w:rPr>
          <w:rFonts w:ascii="GHEA Grapalat" w:hAnsi="GHEA Grapalat"/>
          <w:bCs/>
          <w:sz w:val="24"/>
          <w:szCs w:val="24"/>
          <w:lang w:val="hy-AM"/>
        </w:rPr>
        <w:t>՝</w:t>
      </w:r>
      <w:r w:rsidR="00676B0F" w:rsidRPr="00C20E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F7E97" w:rsidRPr="00C20EBE">
        <w:rPr>
          <w:rFonts w:ascii="GHEA Grapalat" w:hAnsi="GHEA Grapalat"/>
          <w:bCs/>
          <w:sz w:val="24"/>
          <w:szCs w:val="24"/>
          <w:lang w:val="hy-AM"/>
        </w:rPr>
        <w:t xml:space="preserve">պատահականության սկզբունքով </w:t>
      </w:r>
      <w:r w:rsidR="00676B0F" w:rsidRPr="00C20EBE">
        <w:rPr>
          <w:rFonts w:ascii="GHEA Grapalat" w:hAnsi="GHEA Grapalat"/>
          <w:bCs/>
          <w:sz w:val="24"/>
          <w:szCs w:val="24"/>
          <w:lang w:val="hy-AM"/>
        </w:rPr>
        <w:t xml:space="preserve">կատարում է ընտրությունը նրանց միջև։ </w:t>
      </w:r>
      <w:r w:rsidR="006A7D59" w:rsidRPr="00C20EBE">
        <w:rPr>
          <w:rFonts w:ascii="GHEA Grapalat" w:hAnsi="GHEA Grapalat"/>
          <w:sz w:val="24"/>
          <w:szCs w:val="24"/>
          <w:lang w:val="hy-AM"/>
        </w:rPr>
        <w:t xml:space="preserve">Եթե գնահատողը սույն կետով նախատեսված ժամկետում գնային առաջարկ չի </w:t>
      </w:r>
      <w:r w:rsidR="006A7D59" w:rsidRPr="00C20EBE">
        <w:rPr>
          <w:rFonts w:ascii="GHEA Grapalat" w:hAnsi="GHEA Grapalat"/>
          <w:sz w:val="24"/>
          <w:szCs w:val="24"/>
          <w:lang w:val="hy-AM"/>
        </w:rPr>
        <w:lastRenderedPageBreak/>
        <w:t>ներկայացնում, ապա սահմանված ժամկետի ավարտից հետո համարվում է, որ գնահատողը</w:t>
      </w:r>
      <w:r w:rsidR="006A7D59" w:rsidRPr="00C20EBE">
        <w:rPr>
          <w:rFonts w:ascii="Cambria" w:hAnsi="Cambria" w:cs="Cambria"/>
          <w:sz w:val="24"/>
          <w:szCs w:val="24"/>
          <w:lang w:val="hy-AM"/>
        </w:rPr>
        <w:t xml:space="preserve"> </w:t>
      </w:r>
      <w:r w:rsidR="006A7D59" w:rsidRPr="00C20EBE">
        <w:rPr>
          <w:rFonts w:ascii="GHEA Grapalat" w:hAnsi="GHEA Grapalat"/>
          <w:sz w:val="24"/>
          <w:szCs w:val="24"/>
          <w:lang w:val="hy-AM"/>
        </w:rPr>
        <w:t xml:space="preserve">հրաժարվել է օտարվող սեփականության գնահատում իրականացնելուց: </w:t>
      </w:r>
    </w:p>
    <w:p w14:paraId="592237EF" w14:textId="6F404E19" w:rsidR="0092412B" w:rsidRPr="00C20EBE" w:rsidRDefault="0092412B" w:rsidP="002E44D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 xml:space="preserve">14. </w:t>
      </w:r>
      <w:r w:rsidR="00D97A79" w:rsidRPr="00C20EBE">
        <w:rPr>
          <w:rFonts w:ascii="GHEA Grapalat" w:hAnsi="GHEA Grapalat"/>
          <w:sz w:val="24"/>
          <w:szCs w:val="24"/>
          <w:lang w:val="hy-AM"/>
        </w:rPr>
        <w:t>Սույն կարգի 1</w:t>
      </w:r>
      <w:r w:rsidR="00D331E6" w:rsidRPr="00C20EBE">
        <w:rPr>
          <w:rFonts w:ascii="GHEA Grapalat" w:hAnsi="GHEA Grapalat"/>
          <w:sz w:val="24"/>
          <w:szCs w:val="24"/>
          <w:lang w:val="hy-AM"/>
        </w:rPr>
        <w:t>3</w:t>
      </w:r>
      <w:r w:rsidR="00D97A79" w:rsidRPr="00C20EBE">
        <w:rPr>
          <w:rFonts w:ascii="GHEA Grapalat" w:hAnsi="GHEA Grapalat"/>
          <w:sz w:val="24"/>
          <w:szCs w:val="24"/>
          <w:lang w:val="hy-AM"/>
        </w:rPr>
        <w:t>-րդ կետով նախատեսված կարգով ը</w:t>
      </w:r>
      <w:r w:rsidR="009C2F4B" w:rsidRPr="00C20EBE">
        <w:rPr>
          <w:rFonts w:ascii="GHEA Grapalat" w:hAnsi="GHEA Grapalat"/>
          <w:sz w:val="24"/>
          <w:szCs w:val="24"/>
          <w:lang w:val="hy-AM"/>
        </w:rPr>
        <w:t xml:space="preserve">նտրված գնահատողը </w:t>
      </w:r>
      <w:r w:rsidR="00D71BB1" w:rsidRPr="00D71BB1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գնահատման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այն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որի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մոտ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տվյալ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r w:rsidR="00D71BB1">
        <w:rPr>
          <w:rFonts w:ascii="GHEA Grapalat" w:hAnsi="GHEA Grapalat"/>
          <w:sz w:val="24"/>
          <w:szCs w:val="24"/>
          <w:lang w:val="hy-AM"/>
        </w:rPr>
        <w:t>անձը</w:t>
      </w:r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հիմնական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հաստիքով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աշխատում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որպես</w:t>
      </w:r>
      <w:proofErr w:type="spellEnd"/>
      <w:r w:rsidR="00D71BB1" w:rsidRPr="00D71B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1BB1" w:rsidRPr="00D71BB1">
        <w:rPr>
          <w:rFonts w:ascii="GHEA Grapalat" w:hAnsi="GHEA Grapalat"/>
          <w:sz w:val="24"/>
          <w:szCs w:val="24"/>
        </w:rPr>
        <w:t>գնահատող</w:t>
      </w:r>
      <w:proofErr w:type="spellEnd"/>
      <w:r w:rsidR="00D71B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9C2F4B" w:rsidRPr="00C20EBE">
        <w:rPr>
          <w:rFonts w:ascii="GHEA Grapalat" w:hAnsi="GHEA Grapalat"/>
          <w:sz w:val="24"/>
          <w:szCs w:val="24"/>
          <w:lang w:val="hy-AM"/>
        </w:rPr>
        <w:t>Ծրագրի միջոցով՝ էլեկտրոնային փոստին ծանուցում ուղարկելու եղանակով, ծանուցվում է իր թեկնածության ընտրության մասին:</w:t>
      </w:r>
      <w:r w:rsidR="00570CBF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F0773F" w14:textId="4CDBC3A1" w:rsidR="0092412B" w:rsidRPr="00C20EBE" w:rsidRDefault="0092412B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>1</w:t>
      </w:r>
      <w:r w:rsidR="00B65408">
        <w:rPr>
          <w:rFonts w:ascii="GHEA Grapalat" w:hAnsi="GHEA Grapalat"/>
          <w:sz w:val="24"/>
          <w:szCs w:val="24"/>
          <w:lang w:val="hy-AM"/>
        </w:rPr>
        <w:t>5</w:t>
      </w:r>
      <w:r w:rsidRPr="00C20E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6C544C" w:rsidRPr="00C20EBE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 w:rsidR="0084426B" w:rsidRPr="00C20EBE">
        <w:rPr>
          <w:rFonts w:ascii="GHEA Grapalat" w:hAnsi="GHEA Grapalat"/>
          <w:sz w:val="24"/>
          <w:szCs w:val="24"/>
          <w:lang w:val="hy-AM"/>
        </w:rPr>
        <w:t>1</w:t>
      </w:r>
      <w:r w:rsidR="0084426B">
        <w:rPr>
          <w:rFonts w:ascii="GHEA Grapalat" w:hAnsi="GHEA Grapalat"/>
          <w:sz w:val="24"/>
          <w:szCs w:val="24"/>
          <w:lang w:val="hy-AM"/>
        </w:rPr>
        <w:t>2</w:t>
      </w:r>
      <w:r w:rsidR="006C544C" w:rsidRPr="00C20EBE">
        <w:rPr>
          <w:rFonts w:ascii="GHEA Grapalat" w:hAnsi="GHEA Grapalat"/>
          <w:sz w:val="24"/>
          <w:szCs w:val="24"/>
          <w:lang w:val="hy-AM"/>
        </w:rPr>
        <w:t>-րդ կետով սահմանված կարգով ընտրված գնահատողների</w:t>
      </w:r>
      <w:r w:rsidR="00BF6106">
        <w:rPr>
          <w:rFonts w:ascii="GHEA Grapalat" w:hAnsi="GHEA Grapalat"/>
          <w:sz w:val="24"/>
          <w:szCs w:val="24"/>
          <w:lang w:val="hy-AM"/>
        </w:rPr>
        <w:t>ց առնվազն երեք գնահատողի</w:t>
      </w:r>
      <w:r w:rsidR="00A04E0B" w:rsidRPr="00C20EBE">
        <w:rPr>
          <w:rFonts w:ascii="GHEA Grapalat" w:hAnsi="GHEA Grapalat"/>
          <w:sz w:val="24"/>
          <w:szCs w:val="24"/>
          <w:lang w:val="hy-AM"/>
        </w:rPr>
        <w:t xml:space="preserve"> կողմից գնառաջարկ չներկայացվելու </w:t>
      </w:r>
      <w:r w:rsidR="00E77077" w:rsidRPr="00C20EBE">
        <w:rPr>
          <w:rFonts w:ascii="GHEA Grapalat" w:hAnsi="GHEA Grapalat"/>
          <w:sz w:val="24"/>
          <w:szCs w:val="24"/>
          <w:lang w:val="hy-AM"/>
        </w:rPr>
        <w:t xml:space="preserve">կամ մինչև գնահատումն իրականացնելը գնահատողի որակավորման վկայականի գործողությունը դադարելու կամ վերջինիս լիազոր մարմնի հաշվառումից հանելու </w:t>
      </w:r>
      <w:r w:rsidR="009C4207" w:rsidRPr="00C20EBE">
        <w:rPr>
          <w:rFonts w:ascii="GHEA Grapalat" w:hAnsi="GHEA Grapalat"/>
          <w:sz w:val="24"/>
          <w:szCs w:val="24"/>
          <w:lang w:val="hy-AM"/>
        </w:rPr>
        <w:t>դեպք</w:t>
      </w:r>
      <w:r w:rsidR="00E77077" w:rsidRPr="00C20EBE">
        <w:rPr>
          <w:rFonts w:ascii="GHEA Grapalat" w:hAnsi="GHEA Grapalat"/>
          <w:sz w:val="24"/>
          <w:szCs w:val="24"/>
          <w:lang w:val="hy-AM"/>
        </w:rPr>
        <w:t>եր</w:t>
      </w:r>
      <w:r w:rsidR="009C4207" w:rsidRPr="00C20EBE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833937" w:rsidRPr="00C20EBE">
        <w:rPr>
          <w:rFonts w:ascii="GHEA Grapalat" w:hAnsi="GHEA Grapalat"/>
          <w:sz w:val="24"/>
          <w:szCs w:val="24"/>
          <w:lang w:val="hy-AM"/>
        </w:rPr>
        <w:t>Ծրագիր</w:t>
      </w:r>
      <w:r w:rsidR="001877AE" w:rsidRPr="00C20EBE">
        <w:rPr>
          <w:rFonts w:ascii="GHEA Grapalat" w:hAnsi="GHEA Grapalat"/>
          <w:sz w:val="24"/>
          <w:szCs w:val="24"/>
          <w:lang w:val="hy-AM"/>
        </w:rPr>
        <w:t>ն</w:t>
      </w:r>
      <w:r w:rsidR="00833937" w:rsidRPr="00C20EBE">
        <w:rPr>
          <w:rFonts w:ascii="GHEA Grapalat" w:hAnsi="GHEA Grapalat"/>
          <w:sz w:val="24"/>
          <w:szCs w:val="24"/>
          <w:lang w:val="hy-AM"/>
        </w:rPr>
        <w:t xml:space="preserve"> ինքնաշխատ եղանակով իրականացնում է </w:t>
      </w:r>
      <w:r w:rsidR="0090493A" w:rsidRPr="00C20EBE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833937" w:rsidRPr="00C20EBE">
        <w:rPr>
          <w:rFonts w:ascii="GHEA Grapalat" w:hAnsi="GHEA Grapalat"/>
          <w:sz w:val="24"/>
          <w:szCs w:val="24"/>
          <w:lang w:val="hy-AM"/>
        </w:rPr>
        <w:t>վիճակահանություն</w:t>
      </w:r>
      <w:r w:rsidR="00A35FD7" w:rsidRPr="00C20EBE">
        <w:rPr>
          <w:rFonts w:ascii="GHEA Grapalat" w:hAnsi="GHEA Grapalat"/>
          <w:sz w:val="24"/>
          <w:szCs w:val="24"/>
          <w:lang w:val="hy-AM"/>
        </w:rPr>
        <w:t>, որին</w:t>
      </w:r>
      <w:r w:rsidR="00CB0C90" w:rsidRPr="00C20EBE">
        <w:rPr>
          <w:rFonts w:ascii="GHEA Grapalat" w:hAnsi="GHEA Grapalat"/>
          <w:sz w:val="24"/>
          <w:szCs w:val="24"/>
          <w:lang w:val="hy-AM"/>
        </w:rPr>
        <w:t xml:space="preserve"> տվյալ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CB0C90" w:rsidRPr="00C20EBE">
        <w:rPr>
          <w:rFonts w:ascii="GHEA Grapalat" w:hAnsi="GHEA Grapalat"/>
          <w:sz w:val="24"/>
          <w:szCs w:val="24"/>
          <w:lang w:val="hy-AM"/>
        </w:rPr>
        <w:t>հիման վրա անցկացված վիճակահանության արդյունքում ընտրված</w:t>
      </w:r>
      <w:r w:rsidR="004E12A6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E44D5" w:rsidRPr="002E44D5">
        <w:rPr>
          <w:rFonts w:ascii="GHEA Grapalat" w:hAnsi="GHEA Grapalat"/>
          <w:sz w:val="24"/>
          <w:szCs w:val="24"/>
        </w:rPr>
        <w:t>բոլոր</w:t>
      </w:r>
      <w:proofErr w:type="spellEnd"/>
      <w:r w:rsidR="002E44D5" w:rsidRPr="002E44D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44D5" w:rsidRPr="002E44D5">
        <w:rPr>
          <w:rFonts w:ascii="GHEA Grapalat" w:hAnsi="GHEA Grapalat"/>
          <w:sz w:val="24"/>
          <w:szCs w:val="24"/>
        </w:rPr>
        <w:t>հինգ</w:t>
      </w:r>
      <w:proofErr w:type="spellEnd"/>
      <w:r w:rsidR="002E44D5" w:rsidRPr="002E44D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2A6" w:rsidRPr="00C20EBE">
        <w:rPr>
          <w:rFonts w:ascii="GHEA Grapalat" w:hAnsi="GHEA Grapalat"/>
          <w:sz w:val="24"/>
          <w:szCs w:val="24"/>
          <w:lang w:val="hy-AM"/>
        </w:rPr>
        <w:t>գնահատողները չեն մասնակցում:</w:t>
      </w:r>
      <w:r w:rsidR="00D72EE3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93A" w:rsidRPr="00C20EBE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D72EE3" w:rsidRPr="00C20EBE">
        <w:rPr>
          <w:rFonts w:ascii="GHEA Grapalat" w:hAnsi="GHEA Grapalat"/>
          <w:sz w:val="24"/>
          <w:szCs w:val="24"/>
          <w:lang w:val="hy-AM"/>
        </w:rPr>
        <w:t>վիճակահանության նկատմամբ կիրառվում են</w:t>
      </w:r>
      <w:r w:rsidR="00221E8B" w:rsidRPr="00C20EBE">
        <w:rPr>
          <w:rFonts w:ascii="GHEA Grapalat" w:hAnsi="GHEA Grapalat"/>
          <w:sz w:val="24"/>
          <w:szCs w:val="24"/>
          <w:lang w:val="hy-AM"/>
        </w:rPr>
        <w:t xml:space="preserve"> սույն կարգով սահմանված ծանուցման, համաձայնություն հայտնելու կամ հրաժարվելու կարգը։</w:t>
      </w:r>
    </w:p>
    <w:p w14:paraId="112C6D19" w14:textId="619B33C6" w:rsidR="0092412B" w:rsidRPr="00C20EBE" w:rsidRDefault="0092412B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>1</w:t>
      </w:r>
      <w:r w:rsidR="00B65408">
        <w:rPr>
          <w:rFonts w:ascii="GHEA Grapalat" w:hAnsi="GHEA Grapalat"/>
          <w:sz w:val="24"/>
          <w:szCs w:val="24"/>
          <w:lang w:val="hy-AM"/>
        </w:rPr>
        <w:t>6</w:t>
      </w:r>
      <w:r w:rsidRPr="00C20E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8C3BDD">
        <w:rPr>
          <w:rFonts w:ascii="GHEA Grapalat" w:hAnsi="GHEA Grapalat"/>
          <w:sz w:val="24"/>
          <w:szCs w:val="24"/>
          <w:lang w:val="hy-AM"/>
        </w:rPr>
        <w:t>Ս</w:t>
      </w:r>
      <w:r w:rsidR="00F30946" w:rsidRPr="00C20EBE">
        <w:rPr>
          <w:rFonts w:ascii="GHEA Grapalat" w:hAnsi="GHEA Grapalat"/>
          <w:sz w:val="24"/>
          <w:szCs w:val="24"/>
          <w:lang w:val="hy-AM"/>
        </w:rPr>
        <w:t>ույն կարգի 1</w:t>
      </w:r>
      <w:r w:rsidR="006427E2">
        <w:rPr>
          <w:rFonts w:ascii="GHEA Grapalat" w:hAnsi="GHEA Grapalat"/>
          <w:sz w:val="24"/>
          <w:szCs w:val="24"/>
          <w:lang w:val="hy-AM"/>
        </w:rPr>
        <w:t>4</w:t>
      </w:r>
      <w:r w:rsidR="00F30946" w:rsidRPr="00C20EBE">
        <w:rPr>
          <w:rFonts w:ascii="GHEA Grapalat" w:hAnsi="GHEA Grapalat"/>
          <w:sz w:val="24"/>
          <w:szCs w:val="24"/>
          <w:lang w:val="hy-AM"/>
        </w:rPr>
        <w:t xml:space="preserve">-րդ կետով սահմանված </w:t>
      </w:r>
      <w:r w:rsidR="00B17EFF">
        <w:rPr>
          <w:rFonts w:ascii="GHEA Grapalat" w:hAnsi="GHEA Grapalat"/>
          <w:sz w:val="24"/>
          <w:szCs w:val="24"/>
          <w:lang w:val="hy-AM"/>
        </w:rPr>
        <w:t xml:space="preserve">ծանուցումն ուղարկելու հաջորդ աշխատանքային օրը </w:t>
      </w:r>
      <w:r w:rsidR="00337511" w:rsidRPr="00C20EBE">
        <w:rPr>
          <w:rFonts w:ascii="GHEA Grapalat" w:hAnsi="GHEA Grapalat"/>
          <w:sz w:val="24"/>
          <w:szCs w:val="24"/>
          <w:lang w:val="hy-AM"/>
        </w:rPr>
        <w:t>Ծ</w:t>
      </w:r>
      <w:r w:rsidR="00F30946" w:rsidRPr="00C20EBE">
        <w:rPr>
          <w:rFonts w:ascii="GHEA Grapalat" w:hAnsi="GHEA Grapalat"/>
          <w:sz w:val="24"/>
          <w:szCs w:val="24"/>
          <w:lang w:val="hy-AM"/>
        </w:rPr>
        <w:t xml:space="preserve">րագրի միջոցով գեներացվում և արտաբերվում է վիճակահանության արդյունքների մասին արձանագրություն՝ յուրաքանչյուր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F30946" w:rsidRPr="00C20EBE">
        <w:rPr>
          <w:rFonts w:ascii="GHEA Grapalat" w:hAnsi="GHEA Grapalat"/>
          <w:sz w:val="24"/>
          <w:szCs w:val="24"/>
          <w:lang w:val="hy-AM"/>
        </w:rPr>
        <w:t>մասով առանձին:</w:t>
      </w:r>
      <w:r w:rsidR="00337511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Արձանագրությունը պարունակում է </w:t>
      </w:r>
      <w:r w:rsidR="00BF6106">
        <w:rPr>
          <w:rFonts w:ascii="GHEA Grapalat" w:hAnsi="GHEA Grapalat"/>
          <w:sz w:val="24"/>
          <w:szCs w:val="24"/>
          <w:lang w:val="hy-AM"/>
        </w:rPr>
        <w:t xml:space="preserve">նույնականացնող համար, ինչպես նաև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տվյալներ</w:t>
      </w:r>
      <w:r w:rsidR="005C0464" w:rsidRPr="00C20EBE">
        <w:rPr>
          <w:rFonts w:ascii="GHEA Grapalat" w:hAnsi="GHEA Grapalat"/>
          <w:sz w:val="24"/>
          <w:szCs w:val="24"/>
          <w:lang w:val="hy-AM"/>
        </w:rPr>
        <w:t>՝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60AE1" w:rsidRPr="00C20EBE">
        <w:rPr>
          <w:rFonts w:ascii="GHEA Grapalat" w:hAnsi="GHEA Grapalat"/>
          <w:sz w:val="24"/>
          <w:szCs w:val="24"/>
          <w:lang w:val="hy-AM"/>
        </w:rPr>
        <w:t>Լ</w:t>
      </w:r>
      <w:r w:rsidR="00AD2419" w:rsidRPr="00C20EBE">
        <w:rPr>
          <w:rFonts w:ascii="GHEA Grapalat" w:hAnsi="GHEA Grapalat"/>
          <w:sz w:val="24"/>
          <w:szCs w:val="24"/>
          <w:lang w:val="hy-AM"/>
        </w:rPr>
        <w:t>իազոր մարմնի կողմից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ներկայացված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(</w:t>
      </w:r>
      <w:r w:rsidR="00260AE1" w:rsidRPr="00C20EBE">
        <w:rPr>
          <w:rFonts w:ascii="GHEA Grapalat" w:hAnsi="GHEA Grapalat"/>
          <w:sz w:val="24"/>
          <w:szCs w:val="24"/>
          <w:lang w:val="hy-AM"/>
        </w:rPr>
        <w:t>Լ</w:t>
      </w:r>
      <w:r w:rsidR="00AD2419" w:rsidRPr="00C20EBE">
        <w:rPr>
          <w:rFonts w:ascii="GHEA Grapalat" w:hAnsi="GHEA Grapalat"/>
          <w:sz w:val="24"/>
          <w:szCs w:val="24"/>
          <w:lang w:val="hy-AM"/>
        </w:rPr>
        <w:t>իազոր մարմնի անվանումը, օտարվող սեփականության</w:t>
      </w:r>
      <w:r w:rsidR="00C44994" w:rsidRPr="00C20EBE">
        <w:rPr>
          <w:rFonts w:ascii="GHEA Grapalat" w:hAnsi="GHEA Grapalat"/>
          <w:sz w:val="24"/>
          <w:szCs w:val="24"/>
          <w:lang w:val="hy-AM"/>
        </w:rPr>
        <w:t xml:space="preserve"> նույնական</w:t>
      </w:r>
      <w:r w:rsidR="009D4ACF">
        <w:rPr>
          <w:rFonts w:ascii="GHEA Grapalat" w:hAnsi="GHEA Grapalat"/>
          <w:sz w:val="24"/>
          <w:szCs w:val="24"/>
          <w:lang w:val="hy-AM"/>
        </w:rPr>
        <w:t>ա</w:t>
      </w:r>
      <w:r w:rsidR="00C44994" w:rsidRPr="00C20EBE">
        <w:rPr>
          <w:rFonts w:ascii="GHEA Grapalat" w:hAnsi="GHEA Grapalat"/>
          <w:sz w:val="24"/>
          <w:szCs w:val="24"/>
          <w:lang w:val="hy-AM"/>
        </w:rPr>
        <w:t>ցնող տվյալները, քանակը</w:t>
      </w:r>
      <w:r w:rsidR="00DF1687" w:rsidRPr="004F7B8E">
        <w:rPr>
          <w:rFonts w:ascii="GHEA Grapalat" w:hAnsi="GHEA Grapalat"/>
          <w:sz w:val="24"/>
          <w:szCs w:val="24"/>
          <w:lang w:val="hy-AM"/>
        </w:rPr>
        <w:t>),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 xml:space="preserve">Հայտի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հերթական համարի, վիճակահանության ամսաթվի, </w:t>
      </w:r>
      <w:r w:rsidR="0061225B" w:rsidRPr="00C20EBE">
        <w:rPr>
          <w:rFonts w:ascii="GHEA Grapalat" w:hAnsi="GHEA Grapalat"/>
          <w:sz w:val="24"/>
          <w:szCs w:val="24"/>
          <w:lang w:val="hy-AM"/>
        </w:rPr>
        <w:t xml:space="preserve">վիճակահանությանը մասնակցած գնահատողների թվի,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վիճակահանության արդյունքում ընտրված </w:t>
      </w:r>
      <w:r w:rsidR="00AD2419" w:rsidRPr="00C20EBE">
        <w:rPr>
          <w:rFonts w:ascii="GHEA Grapalat" w:hAnsi="GHEA Grapalat"/>
          <w:sz w:val="24"/>
          <w:szCs w:val="24"/>
          <w:lang w:val="hy-AM"/>
        </w:rPr>
        <w:t>գնահատողի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թեկնածուի (անուն, ազգանուն, որակավորման վկայականի համար</w:t>
      </w:r>
      <w:r w:rsidR="00004563" w:rsidRPr="00C20EBE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ինչպես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նաև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այն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r w:rsidR="00BB06F7" w:rsidRPr="00BB06F7">
        <w:rPr>
          <w:rFonts w:ascii="GHEA Grapalat" w:hAnsi="GHEA Grapalat"/>
          <w:sz w:val="24"/>
          <w:szCs w:val="24"/>
          <w:lang w:val="hy-AM"/>
        </w:rPr>
        <w:t>գնահատման կազմակերպությ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ան</w:t>
      </w:r>
      <w:proofErr w:type="spellEnd"/>
      <w:r w:rsidR="00BB06F7" w:rsidRPr="00BB06F7">
        <w:rPr>
          <w:rFonts w:ascii="GHEA Grapalat" w:hAnsi="GHEA Grapalat"/>
          <w:sz w:val="24"/>
          <w:szCs w:val="24"/>
          <w:lang w:val="hy-AM"/>
        </w:rPr>
        <w:t xml:space="preserve"> անվանում</w:t>
      </w:r>
      <w:r w:rsidR="00BB06F7" w:rsidRPr="00BB06F7">
        <w:rPr>
          <w:rFonts w:ascii="GHEA Grapalat" w:hAnsi="GHEA Grapalat"/>
          <w:sz w:val="24"/>
          <w:szCs w:val="24"/>
        </w:rPr>
        <w:t>ը</w:t>
      </w:r>
      <w:r w:rsidR="00BB06F7" w:rsidRPr="00BB06F7">
        <w:rPr>
          <w:rFonts w:ascii="GHEA Grapalat" w:hAnsi="GHEA Grapalat"/>
          <w:sz w:val="24"/>
          <w:szCs w:val="24"/>
          <w:lang w:val="hy-AM"/>
        </w:rPr>
        <w:t>, պետական գրանցման համար</w:t>
      </w:r>
      <w:r w:rsidR="00BB06F7">
        <w:rPr>
          <w:rFonts w:ascii="GHEA Grapalat" w:hAnsi="GHEA Grapalat"/>
          <w:sz w:val="24"/>
          <w:szCs w:val="24"/>
          <w:lang w:val="hy-AM"/>
        </w:rPr>
        <w:t>ը</w:t>
      </w:r>
      <w:r w:rsidR="00BB06F7" w:rsidRPr="00BB06F7">
        <w:rPr>
          <w:rFonts w:ascii="GHEA Grapalat" w:hAnsi="GHEA Grapalat"/>
          <w:sz w:val="24"/>
          <w:szCs w:val="24"/>
          <w:lang w:val="hy-AM"/>
        </w:rPr>
        <w:t xml:space="preserve"> և հարկ վճարողի հաշվառման համար</w:t>
      </w:r>
      <w:r w:rsidR="00BB06F7">
        <w:rPr>
          <w:rFonts w:ascii="GHEA Grapalat" w:hAnsi="GHEA Grapalat"/>
          <w:sz w:val="24"/>
          <w:szCs w:val="24"/>
          <w:lang w:val="hy-AM"/>
        </w:rPr>
        <w:t>ը</w:t>
      </w:r>
      <w:r w:rsidR="00BB06F7" w:rsidRPr="00BB06F7">
        <w:rPr>
          <w:rFonts w:ascii="GHEA Grapalat" w:hAnsi="GHEA Grapalat"/>
          <w:sz w:val="24"/>
          <w:szCs w:val="24"/>
          <w:lang w:val="hy-AM"/>
        </w:rPr>
        <w:t xml:space="preserve"> (ՀՎՀՀ)</w:t>
      </w:r>
      <w:r w:rsidR="00BB06F7" w:rsidRPr="00BB06F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lastRenderedPageBreak/>
        <w:t>որի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մոտ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տվյալ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r w:rsidR="00BB06F7">
        <w:rPr>
          <w:rFonts w:ascii="GHEA Grapalat" w:hAnsi="GHEA Grapalat"/>
          <w:sz w:val="24"/>
          <w:szCs w:val="24"/>
          <w:lang w:val="hy-AM"/>
        </w:rPr>
        <w:t xml:space="preserve">անձը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հիմնական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հաստիքով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աշխատում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որպես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գնահատող</w:t>
      </w:r>
      <w:proofErr w:type="spellEnd"/>
      <w:r w:rsidR="00BB06F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6F7" w:rsidRPr="00BB06F7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որի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միջոցով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ընտրված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գնահատողը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BB06F7" w:rsidRPr="00BB06F7">
        <w:rPr>
          <w:rFonts w:ascii="GHEA Grapalat" w:hAnsi="GHEA Grapalat"/>
          <w:sz w:val="24"/>
          <w:szCs w:val="24"/>
        </w:rPr>
        <w:t>գնահատումը</w:t>
      </w:r>
      <w:proofErr w:type="spellEnd"/>
      <w:r w:rsidR="00BB06F7" w:rsidRPr="00BB06F7">
        <w:rPr>
          <w:rFonts w:ascii="GHEA Grapalat" w:hAnsi="GHEA Grapalat"/>
          <w:sz w:val="24"/>
          <w:szCs w:val="24"/>
        </w:rPr>
        <w:t xml:space="preserve">, </w:t>
      </w:r>
      <w:r w:rsidR="00004563" w:rsidRPr="00C20EBE">
        <w:rPr>
          <w:rFonts w:ascii="GHEA Grapalat" w:hAnsi="GHEA Grapalat"/>
          <w:sz w:val="24"/>
          <w:szCs w:val="24"/>
          <w:lang w:val="hy-AM"/>
        </w:rPr>
        <w:t>անհատ ձեռնարկատիրոջ դեպքում` նաև պետական հաշվառման համար, իսկ գնահատման կազմակերպությունում աշխատելու դեպքում` նաև տվյալ կազմակերպության անվանում</w:t>
      </w:r>
      <w:r w:rsidR="001840CF" w:rsidRPr="00C20E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004563" w:rsidRPr="00C20EBE">
        <w:rPr>
          <w:rFonts w:ascii="GHEA Grapalat" w:hAnsi="GHEA Grapalat"/>
          <w:sz w:val="24"/>
          <w:szCs w:val="24"/>
          <w:lang w:val="hy-AM"/>
        </w:rPr>
        <w:t>պետական գրանցման համար</w:t>
      </w:r>
      <w:r w:rsidR="001840CF" w:rsidRPr="00C20EBE">
        <w:rPr>
          <w:rFonts w:ascii="GHEA Grapalat" w:hAnsi="GHEA Grapalat"/>
          <w:sz w:val="24"/>
          <w:szCs w:val="24"/>
          <w:lang w:val="hy-AM"/>
        </w:rPr>
        <w:t xml:space="preserve"> և հարկ վճարողի հաշվառման համար (ՀՎՀՀ)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)</w:t>
      </w:r>
      <w:r w:rsidR="00D761E5" w:rsidRPr="00C20EBE">
        <w:rPr>
          <w:rFonts w:ascii="GHEA Grapalat" w:hAnsi="GHEA Grapalat"/>
          <w:sz w:val="24"/>
          <w:szCs w:val="24"/>
          <w:lang w:val="hy-AM"/>
        </w:rPr>
        <w:t xml:space="preserve"> և ներկայացված գնային առաջարկի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վերաբերյալ:</w:t>
      </w:r>
    </w:p>
    <w:p w14:paraId="094EFCAB" w14:textId="74AA0CCD" w:rsidR="0092412B" w:rsidRPr="00C20EBE" w:rsidRDefault="0092412B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0EBE">
        <w:rPr>
          <w:rFonts w:ascii="GHEA Grapalat" w:hAnsi="GHEA Grapalat"/>
          <w:sz w:val="24"/>
          <w:szCs w:val="24"/>
          <w:lang w:val="hy-AM"/>
        </w:rPr>
        <w:t>1</w:t>
      </w:r>
      <w:r w:rsidR="00B65408">
        <w:rPr>
          <w:rFonts w:ascii="GHEA Grapalat" w:hAnsi="GHEA Grapalat"/>
          <w:sz w:val="24"/>
          <w:szCs w:val="24"/>
          <w:lang w:val="hy-AM"/>
        </w:rPr>
        <w:t>7</w:t>
      </w:r>
      <w:r w:rsidRPr="00C20E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890D64" w:rsidRPr="00C20EBE">
        <w:rPr>
          <w:rFonts w:ascii="GHEA Grapalat" w:hAnsi="GHEA Grapalat"/>
          <w:sz w:val="24"/>
          <w:szCs w:val="24"/>
          <w:lang w:val="hy-AM"/>
        </w:rPr>
        <w:t xml:space="preserve">Վիճակահանության անցկացումից հետո դրա արդյունքներն ինքնաշխատ եղանակով արտացոլվում են Ծրագրում: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Վիճակահանության արդյունքների մասին</w:t>
      </w:r>
      <w:r w:rsidR="00337511" w:rsidRPr="00C20EBE">
        <w:rPr>
          <w:rFonts w:ascii="GHEA Grapalat" w:hAnsi="GHEA Grapalat"/>
          <w:sz w:val="24"/>
          <w:szCs w:val="24"/>
          <w:lang w:val="hy-AM"/>
        </w:rPr>
        <w:t xml:space="preserve"> սույն կարգի </w:t>
      </w:r>
      <w:r w:rsidR="003C2385" w:rsidRPr="00C20EBE">
        <w:rPr>
          <w:rFonts w:ascii="GHEA Grapalat" w:hAnsi="GHEA Grapalat"/>
          <w:sz w:val="24"/>
          <w:szCs w:val="24"/>
          <w:lang w:val="hy-AM"/>
        </w:rPr>
        <w:t>1</w:t>
      </w:r>
      <w:r w:rsidR="006427E2">
        <w:rPr>
          <w:rFonts w:ascii="GHEA Grapalat" w:hAnsi="GHEA Grapalat"/>
          <w:sz w:val="24"/>
          <w:szCs w:val="24"/>
          <w:lang w:val="hy-AM"/>
        </w:rPr>
        <w:t>6</w:t>
      </w:r>
      <w:r w:rsidR="003C2385" w:rsidRPr="00C20EBE">
        <w:rPr>
          <w:rFonts w:ascii="GHEA Grapalat" w:hAnsi="GHEA Grapalat"/>
          <w:sz w:val="24"/>
          <w:szCs w:val="24"/>
          <w:lang w:val="hy-AM"/>
        </w:rPr>
        <w:t>-</w:t>
      </w:r>
      <w:r w:rsidR="00337511" w:rsidRPr="00C20EBE">
        <w:rPr>
          <w:rFonts w:ascii="GHEA Grapalat" w:hAnsi="GHEA Grapalat"/>
          <w:sz w:val="24"/>
          <w:szCs w:val="24"/>
          <w:lang w:val="hy-AM"/>
        </w:rPr>
        <w:t>րդ կետով նախատեսված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 արձանագրությունը </w:t>
      </w:r>
      <w:r w:rsidR="00224403" w:rsidRPr="00C20EBE">
        <w:rPr>
          <w:rFonts w:ascii="GHEA Grapalat" w:hAnsi="GHEA Grapalat"/>
          <w:sz w:val="24"/>
          <w:szCs w:val="24"/>
          <w:lang w:val="hy-AM"/>
        </w:rPr>
        <w:t>Լիազոր մարմին է ներկայացվում Ծրագրի միջոցով՝ ինքնաշխատ եղանակով</w:t>
      </w:r>
      <w:r w:rsidR="005C34E5" w:rsidRPr="00C20EBE">
        <w:rPr>
          <w:rFonts w:ascii="GHEA Grapalat" w:hAnsi="GHEA Grapalat"/>
          <w:sz w:val="24"/>
          <w:szCs w:val="24"/>
          <w:lang w:val="hy-AM"/>
        </w:rPr>
        <w:t>:</w:t>
      </w:r>
    </w:p>
    <w:p w14:paraId="2FC4A078" w14:textId="7EC6A9E6" w:rsidR="0092412B" w:rsidRPr="00C20EBE" w:rsidRDefault="00B65408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18</w:t>
      </w:r>
      <w:r w:rsidR="0092412B" w:rsidRPr="00C20E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 xml:space="preserve">Վիճակահանության արդյունքները արխիվացվում և պահպանվում են </w:t>
      </w:r>
      <w:r w:rsidR="00260AE1" w:rsidRPr="00C20EBE">
        <w:rPr>
          <w:rFonts w:ascii="GHEA Grapalat" w:hAnsi="GHEA Grapalat"/>
          <w:sz w:val="24"/>
          <w:szCs w:val="24"/>
          <w:lang w:val="hy-AM"/>
        </w:rPr>
        <w:t>Ծ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րագրում`</w:t>
      </w:r>
      <w:r w:rsidR="003759EF" w:rsidRPr="00C20EBE">
        <w:rPr>
          <w:rFonts w:ascii="GHEA Grapalat" w:hAnsi="GHEA Grapalat"/>
          <w:sz w:val="24"/>
          <w:szCs w:val="24"/>
          <w:lang w:val="hy-AM"/>
        </w:rPr>
        <w:t xml:space="preserve"> վիճակահանությունից հետո առնվազն </w:t>
      </w:r>
      <w:r w:rsidR="007C7EA0" w:rsidRPr="00C20EBE">
        <w:rPr>
          <w:rFonts w:ascii="GHEA Grapalat" w:hAnsi="GHEA Grapalat"/>
          <w:sz w:val="24"/>
          <w:szCs w:val="24"/>
          <w:lang w:val="hy-AM"/>
        </w:rPr>
        <w:t>հինգ</w:t>
      </w:r>
      <w:r w:rsidR="003759EF" w:rsidRPr="00C20EBE">
        <w:rPr>
          <w:rFonts w:ascii="GHEA Grapalat" w:hAnsi="GHEA Grapalat"/>
          <w:sz w:val="24"/>
          <w:szCs w:val="24"/>
          <w:lang w:val="hy-AM"/>
        </w:rPr>
        <w:t xml:space="preserve"> տարի</w:t>
      </w:r>
      <w:r w:rsidR="004A2D2C" w:rsidRPr="004A2D2C">
        <w:rPr>
          <w:rFonts w:ascii="GHEA Grapalat" w:hAnsi="GHEA Grapalat"/>
          <w:sz w:val="24"/>
          <w:szCs w:val="24"/>
        </w:rPr>
        <w:t xml:space="preserve"> և</w:t>
      </w:r>
      <w:r w:rsidR="004A2D2C" w:rsidRPr="004A2D2C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="004A2D2C" w:rsidRPr="004A2D2C">
        <w:rPr>
          <w:rFonts w:ascii="GHEA Grapalat" w:hAnsi="GHEA Grapalat"/>
          <w:sz w:val="24"/>
          <w:szCs w:val="24"/>
        </w:rPr>
        <w:t>բաց</w:t>
      </w:r>
      <w:proofErr w:type="spellEnd"/>
      <w:r w:rsidR="004A2D2C" w:rsidRPr="004A2D2C">
        <w:rPr>
          <w:rFonts w:ascii="GHEA Grapalat" w:hAnsi="GHEA Grapalat"/>
          <w:sz w:val="24"/>
          <w:szCs w:val="24"/>
        </w:rPr>
        <w:t xml:space="preserve">, </w:t>
      </w:r>
      <w:r w:rsidR="004A2D2C" w:rsidRPr="004A2D2C">
        <w:rPr>
          <w:rFonts w:ascii="GHEA Grapalat" w:hAnsi="GHEA Grapalat"/>
          <w:sz w:val="24"/>
          <w:szCs w:val="24"/>
          <w:lang w:val="hy-AM"/>
        </w:rPr>
        <w:t xml:space="preserve">հասանելի </w:t>
      </w:r>
      <w:proofErr w:type="spellStart"/>
      <w:r w:rsidR="004A2D2C" w:rsidRPr="004A2D2C">
        <w:rPr>
          <w:rFonts w:ascii="GHEA Grapalat" w:hAnsi="GHEA Grapalat"/>
          <w:sz w:val="24"/>
          <w:szCs w:val="24"/>
        </w:rPr>
        <w:t>են</w:t>
      </w:r>
      <w:proofErr w:type="spellEnd"/>
      <w:r w:rsidR="004A2D2C" w:rsidRPr="004A2D2C">
        <w:rPr>
          <w:rFonts w:ascii="GHEA Grapalat" w:hAnsi="GHEA Grapalat"/>
          <w:sz w:val="24"/>
          <w:szCs w:val="24"/>
        </w:rPr>
        <w:t xml:space="preserve"> </w:t>
      </w:r>
      <w:r w:rsidR="004A2D2C" w:rsidRPr="004A2D2C">
        <w:rPr>
          <w:rFonts w:ascii="GHEA Grapalat" w:hAnsi="GHEA Grapalat"/>
          <w:sz w:val="24"/>
          <w:szCs w:val="24"/>
          <w:lang w:val="hy-AM"/>
        </w:rPr>
        <w:t>այլ երրորդ անձանց</w:t>
      </w:r>
      <w:r w:rsidR="00DF1687" w:rsidRPr="00C20EBE">
        <w:rPr>
          <w:rFonts w:ascii="GHEA Grapalat" w:hAnsi="GHEA Grapalat"/>
          <w:sz w:val="24"/>
          <w:szCs w:val="24"/>
          <w:lang w:val="hy-AM"/>
        </w:rPr>
        <w:t>:</w:t>
      </w:r>
    </w:p>
    <w:p w14:paraId="28738867" w14:textId="54F25BEC" w:rsidR="001B74E7" w:rsidRPr="0092412B" w:rsidRDefault="00B65408" w:rsidP="0092412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19</w:t>
      </w:r>
      <w:r w:rsidR="0092412B" w:rsidRPr="00C20E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9228CF" w:rsidRPr="00C20EBE">
        <w:rPr>
          <w:rFonts w:ascii="GHEA Grapalat" w:hAnsi="GHEA Grapalat"/>
          <w:sz w:val="24"/>
          <w:szCs w:val="24"/>
          <w:lang w:val="hy-AM"/>
        </w:rPr>
        <w:t xml:space="preserve">Օտարվող սեփականության նկատմամբ գույքային իրավունքների գնահատման համար գնահատողի ընտրությունն իրականացվում է սույն կարգով </w:t>
      </w:r>
      <w:r w:rsidR="001B74E7" w:rsidRPr="00C20EBE">
        <w:rPr>
          <w:rFonts w:ascii="GHEA Grapalat" w:hAnsi="GHEA Grapalat"/>
          <w:sz w:val="24"/>
          <w:szCs w:val="24"/>
          <w:lang w:val="hy-AM"/>
        </w:rPr>
        <w:t>սահմանված կանոններ</w:t>
      </w:r>
      <w:r w:rsidR="009228CF" w:rsidRPr="00C20EBE">
        <w:rPr>
          <w:rFonts w:ascii="GHEA Grapalat" w:hAnsi="GHEA Grapalat"/>
          <w:sz w:val="24"/>
          <w:szCs w:val="24"/>
          <w:lang w:val="hy-AM"/>
        </w:rPr>
        <w:t>ով</w:t>
      </w:r>
      <w:r w:rsidR="001B74E7" w:rsidRPr="00C20EBE">
        <w:rPr>
          <w:rFonts w:ascii="GHEA Grapalat" w:hAnsi="GHEA Grapalat"/>
          <w:sz w:val="24"/>
          <w:szCs w:val="24"/>
          <w:lang w:val="hy-AM"/>
        </w:rPr>
        <w:t xml:space="preserve">։ Նման դեպքում </w:t>
      </w:r>
      <w:r w:rsidR="00FA6D7D" w:rsidRPr="00C20EBE">
        <w:rPr>
          <w:rFonts w:ascii="GHEA Grapalat" w:hAnsi="GHEA Grapalat"/>
          <w:sz w:val="24"/>
          <w:szCs w:val="24"/>
          <w:lang w:val="hy-AM"/>
        </w:rPr>
        <w:t>Հայտը</w:t>
      </w:r>
      <w:r w:rsidR="001B74E7" w:rsidRPr="00C20EBE">
        <w:rPr>
          <w:rFonts w:ascii="GHEA Grapalat" w:hAnsi="GHEA Grapalat"/>
          <w:sz w:val="24"/>
          <w:szCs w:val="24"/>
          <w:lang w:val="hy-AM"/>
        </w:rPr>
        <w:t xml:space="preserve"> և վիճակահանության արդյունքների մասին արձանագրությունը, ի լրումն սույն կարգի 6-րդ և </w:t>
      </w:r>
      <w:r w:rsidR="006427E2">
        <w:rPr>
          <w:rFonts w:ascii="GHEA Grapalat" w:hAnsi="GHEA Grapalat"/>
          <w:sz w:val="24"/>
          <w:szCs w:val="24"/>
          <w:lang w:val="hy-AM"/>
        </w:rPr>
        <w:t>16</w:t>
      </w:r>
      <w:r w:rsidR="001B74E7" w:rsidRPr="00C20EBE">
        <w:rPr>
          <w:rFonts w:ascii="GHEA Grapalat" w:hAnsi="GHEA Grapalat"/>
          <w:sz w:val="24"/>
          <w:szCs w:val="24"/>
          <w:lang w:val="hy-AM"/>
        </w:rPr>
        <w:t>-րդ կետերում նշված տեղեկատվության, պետք է պարունակեն նաև գնահատման ենթակա գույքային իրավունքի տեսակ</w:t>
      </w:r>
      <w:r w:rsidR="00727EA5" w:rsidRPr="00C20EBE">
        <w:rPr>
          <w:rFonts w:ascii="GHEA Grapalat" w:hAnsi="GHEA Grapalat"/>
          <w:sz w:val="24"/>
          <w:szCs w:val="24"/>
          <w:lang w:val="hy-AM"/>
        </w:rPr>
        <w:t>ի</w:t>
      </w:r>
      <w:r w:rsidR="005F11D9" w:rsidRPr="005F11D9">
        <w:rPr>
          <w:rFonts w:ascii="GHEA Grapalat" w:hAnsi="GHEA Grapalat"/>
          <w:sz w:val="24"/>
          <w:szCs w:val="24"/>
          <w:lang w:val="hy-AM"/>
        </w:rPr>
        <w:t xml:space="preserve"> վերաբերյալ </w:t>
      </w:r>
      <w:r w:rsidR="00BE1983">
        <w:rPr>
          <w:rFonts w:ascii="GHEA Grapalat" w:hAnsi="GHEA Grapalat"/>
          <w:sz w:val="24"/>
          <w:szCs w:val="24"/>
          <w:lang w:val="hy-AM"/>
        </w:rPr>
        <w:t>տվյալներ:</w:t>
      </w:r>
      <w:bookmarkStart w:id="1" w:name="_GoBack"/>
      <w:bookmarkEnd w:id="1"/>
    </w:p>
    <w:p w14:paraId="41129760" w14:textId="63E63F36" w:rsidR="001B74E7" w:rsidRPr="001B74E7" w:rsidRDefault="001B74E7" w:rsidP="001B74E7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B74E7" w:rsidRPr="001B74E7" w:rsidSect="0095107D">
      <w:headerReference w:type="default" r:id="rId7"/>
      <w:footerReference w:type="default" r:id="rId8"/>
      <w:pgSz w:w="12240" w:h="15840"/>
      <w:pgMar w:top="851" w:right="567" w:bottom="22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D385F" w14:textId="77777777" w:rsidR="001E6266" w:rsidRDefault="001E6266" w:rsidP="0072219F">
      <w:pPr>
        <w:spacing w:after="0" w:line="240" w:lineRule="auto"/>
      </w:pPr>
      <w:r>
        <w:separator/>
      </w:r>
    </w:p>
  </w:endnote>
  <w:endnote w:type="continuationSeparator" w:id="0">
    <w:p w14:paraId="0A5F7931" w14:textId="77777777" w:rsidR="001E6266" w:rsidRDefault="001E6266" w:rsidP="00722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">
    <w:altName w:val="Calibri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4023867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3A0A5C12" w14:textId="5D11136B" w:rsidR="00400BF4" w:rsidRPr="00400BF4" w:rsidRDefault="00400BF4">
        <w:pPr>
          <w:pStyle w:val="Footer"/>
          <w:jc w:val="right"/>
          <w:rPr>
            <w:rFonts w:ascii="GHEA Grapalat" w:hAnsi="GHEA Grapalat"/>
          </w:rPr>
        </w:pPr>
        <w:r w:rsidRPr="00400BF4">
          <w:rPr>
            <w:rFonts w:ascii="GHEA Grapalat" w:hAnsi="GHEA Grapalat"/>
          </w:rPr>
          <w:fldChar w:fldCharType="begin"/>
        </w:r>
        <w:r w:rsidRPr="00400BF4">
          <w:rPr>
            <w:rFonts w:ascii="GHEA Grapalat" w:hAnsi="GHEA Grapalat"/>
          </w:rPr>
          <w:instrText xml:space="preserve"> PAGE   \* MERGEFORMAT </w:instrText>
        </w:r>
        <w:r w:rsidRPr="00400BF4">
          <w:rPr>
            <w:rFonts w:ascii="GHEA Grapalat" w:hAnsi="GHEA Grapalat"/>
          </w:rPr>
          <w:fldChar w:fldCharType="separate"/>
        </w:r>
        <w:r w:rsidR="00645123">
          <w:rPr>
            <w:rFonts w:ascii="GHEA Grapalat" w:hAnsi="GHEA Grapalat"/>
            <w:noProof/>
          </w:rPr>
          <w:t>1</w:t>
        </w:r>
        <w:r w:rsidRPr="00400BF4">
          <w:rPr>
            <w:rFonts w:ascii="GHEA Grapalat" w:hAnsi="GHEA Grapalat"/>
            <w:noProof/>
          </w:rPr>
          <w:fldChar w:fldCharType="end"/>
        </w:r>
      </w:p>
    </w:sdtContent>
  </w:sdt>
  <w:p w14:paraId="1707C77C" w14:textId="77777777" w:rsidR="00400BF4" w:rsidRDefault="00400B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44DBB" w14:textId="77777777" w:rsidR="001E6266" w:rsidRDefault="001E6266" w:rsidP="0072219F">
      <w:pPr>
        <w:spacing w:after="0" w:line="240" w:lineRule="auto"/>
      </w:pPr>
      <w:r>
        <w:separator/>
      </w:r>
    </w:p>
  </w:footnote>
  <w:footnote w:type="continuationSeparator" w:id="0">
    <w:p w14:paraId="2EB2D242" w14:textId="77777777" w:rsidR="001E6266" w:rsidRDefault="001E6266" w:rsidP="00722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27DBF" w14:textId="77777777" w:rsidR="0072219F" w:rsidRPr="005A4E16" w:rsidRDefault="0072219F" w:rsidP="0072219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ind w:hanging="2"/>
      <w:rPr>
        <w:rFonts w:ascii="GHEA Grapalat" w:eastAsia="GHEA Grapalat" w:hAnsi="GHEA Grapalat" w:cs="GHEA Grapalat"/>
        <w:color w:val="FF0000"/>
        <w:sz w:val="20"/>
        <w:szCs w:val="20"/>
        <w:lang w:eastAsia="ru-RU"/>
      </w:rPr>
    </w:pPr>
    <w:r w:rsidRPr="005A4E16">
      <w:rPr>
        <w:noProof/>
      </w:rPr>
      <w:drawing>
        <wp:anchor distT="0" distB="0" distL="0" distR="0" simplePos="0" relativeHeight="251659264" behindDoc="0" locked="0" layoutInCell="1" allowOverlap="1" wp14:anchorId="280381FD" wp14:editId="299E90A4">
          <wp:simplePos x="0" y="0"/>
          <wp:positionH relativeFrom="column">
            <wp:posOffset>-581163</wp:posOffset>
          </wp:positionH>
          <wp:positionV relativeFrom="paragraph">
            <wp:posOffset>8282</wp:posOffset>
          </wp:positionV>
          <wp:extent cx="457200" cy="444500"/>
          <wp:effectExtent l="0" t="0" r="0" b="0"/>
          <wp:wrapSquare wrapText="bothSides" distT="0" distB="0" distL="0" distR="0"/>
          <wp:docPr id="1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Ա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րդարադատության                                                       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</w:t>
    </w:r>
    <w:r w:rsidRPr="005A4E16">
      <w:rPr>
        <w:rFonts w:ascii="GHEA Grapalat" w:eastAsia="GHEA Grapalat" w:hAnsi="GHEA Grapalat" w:cs="GHEA Grapalat"/>
        <w:color w:val="000000"/>
        <w:lang w:eastAsia="ru-RU"/>
      </w:rPr>
      <w:t>ՆԱԽԱԳԻԾ</w:t>
    </w:r>
  </w:p>
  <w:p w14:paraId="3D6EB292" w14:textId="77777777" w:rsidR="0072219F" w:rsidRPr="005A4E16" w:rsidRDefault="0072219F" w:rsidP="0072219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  <w:lang w:eastAsia="ru-RU"/>
      </w:rPr>
    </w:pPr>
    <w:proofErr w:type="spellStart"/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Ն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ախարարություն</w:t>
    </w:r>
    <w:proofErr w:type="spellEnd"/>
  </w:p>
  <w:p w14:paraId="5AC56EFE" w14:textId="77777777" w:rsidR="0072219F" w:rsidRPr="005A4E16" w:rsidRDefault="0072219F" w:rsidP="0072219F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  <w:lang w:eastAsia="ru-RU"/>
      </w:rPr>
    </w:pPr>
  </w:p>
  <w:p w14:paraId="7A0FD488" w14:textId="77777777" w:rsidR="0072219F" w:rsidRDefault="007221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92AA3"/>
    <w:multiLevelType w:val="hybridMultilevel"/>
    <w:tmpl w:val="B3124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A3576"/>
    <w:multiLevelType w:val="hybridMultilevel"/>
    <w:tmpl w:val="D8D27B46"/>
    <w:lvl w:ilvl="0" w:tplc="B08EE424">
      <w:start w:val="1"/>
      <w:numFmt w:val="decimal"/>
      <w:lvlText w:val="%1."/>
      <w:lvlJc w:val="left"/>
      <w:pPr>
        <w:ind w:left="10850" w:hanging="36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A027E"/>
    <w:multiLevelType w:val="hybridMultilevel"/>
    <w:tmpl w:val="8160DA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83D7339"/>
    <w:multiLevelType w:val="hybridMultilevel"/>
    <w:tmpl w:val="5E8E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A7892"/>
    <w:multiLevelType w:val="hybridMultilevel"/>
    <w:tmpl w:val="2AC2BAA8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15A32"/>
    <w:multiLevelType w:val="hybridMultilevel"/>
    <w:tmpl w:val="DDAA6A2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09D7FA7"/>
    <w:multiLevelType w:val="hybridMultilevel"/>
    <w:tmpl w:val="4BFA15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D6F"/>
    <w:rsid w:val="00004563"/>
    <w:rsid w:val="00005095"/>
    <w:rsid w:val="00013006"/>
    <w:rsid w:val="00044EC1"/>
    <w:rsid w:val="00052265"/>
    <w:rsid w:val="00056561"/>
    <w:rsid w:val="00062BC9"/>
    <w:rsid w:val="00066950"/>
    <w:rsid w:val="00066D3A"/>
    <w:rsid w:val="00067DAC"/>
    <w:rsid w:val="0007240C"/>
    <w:rsid w:val="00080A7C"/>
    <w:rsid w:val="0008412B"/>
    <w:rsid w:val="00092BE3"/>
    <w:rsid w:val="000A414D"/>
    <w:rsid w:val="000A6D27"/>
    <w:rsid w:val="000A785A"/>
    <w:rsid w:val="000B3EF4"/>
    <w:rsid w:val="000B69A6"/>
    <w:rsid w:val="000C22AA"/>
    <w:rsid w:val="000D02E9"/>
    <w:rsid w:val="000D0643"/>
    <w:rsid w:val="000D29F3"/>
    <w:rsid w:val="000D3D52"/>
    <w:rsid w:val="000E08E0"/>
    <w:rsid w:val="000F5606"/>
    <w:rsid w:val="001020E9"/>
    <w:rsid w:val="00103448"/>
    <w:rsid w:val="0010635D"/>
    <w:rsid w:val="00113288"/>
    <w:rsid w:val="0011676D"/>
    <w:rsid w:val="00117620"/>
    <w:rsid w:val="00127EE0"/>
    <w:rsid w:val="001306F2"/>
    <w:rsid w:val="00135195"/>
    <w:rsid w:val="00137EFB"/>
    <w:rsid w:val="001413BB"/>
    <w:rsid w:val="001517EC"/>
    <w:rsid w:val="00155384"/>
    <w:rsid w:val="00165028"/>
    <w:rsid w:val="001724CE"/>
    <w:rsid w:val="001740B8"/>
    <w:rsid w:val="001840CF"/>
    <w:rsid w:val="00186FF4"/>
    <w:rsid w:val="001877AE"/>
    <w:rsid w:val="00187F3A"/>
    <w:rsid w:val="001942A4"/>
    <w:rsid w:val="0019746E"/>
    <w:rsid w:val="001A4334"/>
    <w:rsid w:val="001A44C1"/>
    <w:rsid w:val="001B0B3E"/>
    <w:rsid w:val="001B2F48"/>
    <w:rsid w:val="001B30A8"/>
    <w:rsid w:val="001B74E7"/>
    <w:rsid w:val="001C01BA"/>
    <w:rsid w:val="001C0E24"/>
    <w:rsid w:val="001C4FB5"/>
    <w:rsid w:val="001D02D0"/>
    <w:rsid w:val="001D5453"/>
    <w:rsid w:val="001E08D7"/>
    <w:rsid w:val="001E0F33"/>
    <w:rsid w:val="001E1F70"/>
    <w:rsid w:val="001E4D84"/>
    <w:rsid w:val="001E4F99"/>
    <w:rsid w:val="001E6266"/>
    <w:rsid w:val="001F0583"/>
    <w:rsid w:val="001F3013"/>
    <w:rsid w:val="001F6013"/>
    <w:rsid w:val="001F69F3"/>
    <w:rsid w:val="001F7845"/>
    <w:rsid w:val="00204F7E"/>
    <w:rsid w:val="00210DCB"/>
    <w:rsid w:val="00220103"/>
    <w:rsid w:val="002206E0"/>
    <w:rsid w:val="00221E8B"/>
    <w:rsid w:val="00223E61"/>
    <w:rsid w:val="00224384"/>
    <w:rsid w:val="00224403"/>
    <w:rsid w:val="00224844"/>
    <w:rsid w:val="00227DBD"/>
    <w:rsid w:val="00245B93"/>
    <w:rsid w:val="002516D5"/>
    <w:rsid w:val="00254AFE"/>
    <w:rsid w:val="00255E3B"/>
    <w:rsid w:val="002564FF"/>
    <w:rsid w:val="00257DEC"/>
    <w:rsid w:val="00260AE1"/>
    <w:rsid w:val="00261F33"/>
    <w:rsid w:val="00265D9B"/>
    <w:rsid w:val="00265F18"/>
    <w:rsid w:val="00271D32"/>
    <w:rsid w:val="00271EA1"/>
    <w:rsid w:val="0028353C"/>
    <w:rsid w:val="0029224A"/>
    <w:rsid w:val="00292B6F"/>
    <w:rsid w:val="00292C8A"/>
    <w:rsid w:val="002971B2"/>
    <w:rsid w:val="00297ED5"/>
    <w:rsid w:val="002A7C9F"/>
    <w:rsid w:val="002B333C"/>
    <w:rsid w:val="002B6B52"/>
    <w:rsid w:val="002C6907"/>
    <w:rsid w:val="002C7102"/>
    <w:rsid w:val="002C7963"/>
    <w:rsid w:val="002D0860"/>
    <w:rsid w:val="002D2DB2"/>
    <w:rsid w:val="002D3903"/>
    <w:rsid w:val="002E44D5"/>
    <w:rsid w:val="002E5F08"/>
    <w:rsid w:val="002F2CA1"/>
    <w:rsid w:val="002F45B0"/>
    <w:rsid w:val="002F4D08"/>
    <w:rsid w:val="002F5C63"/>
    <w:rsid w:val="00301AC6"/>
    <w:rsid w:val="00303149"/>
    <w:rsid w:val="00307F7C"/>
    <w:rsid w:val="00310EB6"/>
    <w:rsid w:val="00314768"/>
    <w:rsid w:val="00332176"/>
    <w:rsid w:val="00335661"/>
    <w:rsid w:val="003365D5"/>
    <w:rsid w:val="00336B4F"/>
    <w:rsid w:val="00337511"/>
    <w:rsid w:val="00341DA7"/>
    <w:rsid w:val="00343804"/>
    <w:rsid w:val="003464DC"/>
    <w:rsid w:val="00354E9B"/>
    <w:rsid w:val="00355248"/>
    <w:rsid w:val="00357C87"/>
    <w:rsid w:val="00360257"/>
    <w:rsid w:val="0036284A"/>
    <w:rsid w:val="00362884"/>
    <w:rsid w:val="00370270"/>
    <w:rsid w:val="00370F01"/>
    <w:rsid w:val="003759EF"/>
    <w:rsid w:val="0037683F"/>
    <w:rsid w:val="00383C7D"/>
    <w:rsid w:val="00394817"/>
    <w:rsid w:val="00396E3C"/>
    <w:rsid w:val="003A0B21"/>
    <w:rsid w:val="003B3EFA"/>
    <w:rsid w:val="003B65BA"/>
    <w:rsid w:val="003B7B4E"/>
    <w:rsid w:val="003B7F3C"/>
    <w:rsid w:val="003C1CE2"/>
    <w:rsid w:val="003C2385"/>
    <w:rsid w:val="003D31FB"/>
    <w:rsid w:val="003D3306"/>
    <w:rsid w:val="003E296D"/>
    <w:rsid w:val="003F3C69"/>
    <w:rsid w:val="00400BF4"/>
    <w:rsid w:val="004022EA"/>
    <w:rsid w:val="004071CF"/>
    <w:rsid w:val="004221FB"/>
    <w:rsid w:val="0042414E"/>
    <w:rsid w:val="00424957"/>
    <w:rsid w:val="00432778"/>
    <w:rsid w:val="004328C8"/>
    <w:rsid w:val="0043629B"/>
    <w:rsid w:val="00447523"/>
    <w:rsid w:val="004512AD"/>
    <w:rsid w:val="004567C8"/>
    <w:rsid w:val="00462EC7"/>
    <w:rsid w:val="00464A4D"/>
    <w:rsid w:val="0049596E"/>
    <w:rsid w:val="004A0487"/>
    <w:rsid w:val="004A2D2C"/>
    <w:rsid w:val="004B2BC1"/>
    <w:rsid w:val="004C0248"/>
    <w:rsid w:val="004E12A6"/>
    <w:rsid w:val="004E4D18"/>
    <w:rsid w:val="004E574E"/>
    <w:rsid w:val="004F6D04"/>
    <w:rsid w:val="004F7B8E"/>
    <w:rsid w:val="0050023E"/>
    <w:rsid w:val="00501117"/>
    <w:rsid w:val="00501E71"/>
    <w:rsid w:val="00507CA2"/>
    <w:rsid w:val="00511F01"/>
    <w:rsid w:val="00513335"/>
    <w:rsid w:val="00513CF4"/>
    <w:rsid w:val="00515B12"/>
    <w:rsid w:val="005172E0"/>
    <w:rsid w:val="00520362"/>
    <w:rsid w:val="005217C1"/>
    <w:rsid w:val="005248CB"/>
    <w:rsid w:val="00526803"/>
    <w:rsid w:val="00533444"/>
    <w:rsid w:val="00536ECC"/>
    <w:rsid w:val="00556C60"/>
    <w:rsid w:val="00567F3D"/>
    <w:rsid w:val="00570CBF"/>
    <w:rsid w:val="00573A80"/>
    <w:rsid w:val="00582679"/>
    <w:rsid w:val="005828BC"/>
    <w:rsid w:val="0058496C"/>
    <w:rsid w:val="00585645"/>
    <w:rsid w:val="00595323"/>
    <w:rsid w:val="005A276B"/>
    <w:rsid w:val="005A3BB6"/>
    <w:rsid w:val="005B691B"/>
    <w:rsid w:val="005B766A"/>
    <w:rsid w:val="005B792A"/>
    <w:rsid w:val="005C0464"/>
    <w:rsid w:val="005C0C1A"/>
    <w:rsid w:val="005C34E5"/>
    <w:rsid w:val="005C67B5"/>
    <w:rsid w:val="005C6B07"/>
    <w:rsid w:val="005D607A"/>
    <w:rsid w:val="005E12DE"/>
    <w:rsid w:val="005E5A48"/>
    <w:rsid w:val="005F11D9"/>
    <w:rsid w:val="005F2C75"/>
    <w:rsid w:val="005F55B6"/>
    <w:rsid w:val="005F7E97"/>
    <w:rsid w:val="0061225B"/>
    <w:rsid w:val="006148DC"/>
    <w:rsid w:val="0061513B"/>
    <w:rsid w:val="00627089"/>
    <w:rsid w:val="00634456"/>
    <w:rsid w:val="00636313"/>
    <w:rsid w:val="00637647"/>
    <w:rsid w:val="0064010D"/>
    <w:rsid w:val="006427E2"/>
    <w:rsid w:val="00645123"/>
    <w:rsid w:val="00645F7C"/>
    <w:rsid w:val="00653D36"/>
    <w:rsid w:val="00655B58"/>
    <w:rsid w:val="00660390"/>
    <w:rsid w:val="006730C0"/>
    <w:rsid w:val="00675D57"/>
    <w:rsid w:val="00676B0F"/>
    <w:rsid w:val="006A03CD"/>
    <w:rsid w:val="006A479B"/>
    <w:rsid w:val="006A4864"/>
    <w:rsid w:val="006A612E"/>
    <w:rsid w:val="006A742E"/>
    <w:rsid w:val="006A7CD2"/>
    <w:rsid w:val="006A7D59"/>
    <w:rsid w:val="006B1A08"/>
    <w:rsid w:val="006B7FA6"/>
    <w:rsid w:val="006C0C57"/>
    <w:rsid w:val="006C544C"/>
    <w:rsid w:val="006D03DD"/>
    <w:rsid w:val="006D0A03"/>
    <w:rsid w:val="006D230E"/>
    <w:rsid w:val="006D3D39"/>
    <w:rsid w:val="006D4B9A"/>
    <w:rsid w:val="006D5BEC"/>
    <w:rsid w:val="006D6ED7"/>
    <w:rsid w:val="006D75A2"/>
    <w:rsid w:val="006E2FD5"/>
    <w:rsid w:val="006E5F88"/>
    <w:rsid w:val="006E63AA"/>
    <w:rsid w:val="006E7133"/>
    <w:rsid w:val="006F01C2"/>
    <w:rsid w:val="006F04F0"/>
    <w:rsid w:val="006F15B5"/>
    <w:rsid w:val="006F4766"/>
    <w:rsid w:val="006F616D"/>
    <w:rsid w:val="00700F42"/>
    <w:rsid w:val="00704772"/>
    <w:rsid w:val="00704DC1"/>
    <w:rsid w:val="00705A40"/>
    <w:rsid w:val="00705E75"/>
    <w:rsid w:val="00707EDA"/>
    <w:rsid w:val="00710C8B"/>
    <w:rsid w:val="0071279C"/>
    <w:rsid w:val="00713B54"/>
    <w:rsid w:val="00715DE2"/>
    <w:rsid w:val="0072219F"/>
    <w:rsid w:val="00726D7A"/>
    <w:rsid w:val="00727EA5"/>
    <w:rsid w:val="0073231B"/>
    <w:rsid w:val="00735FD2"/>
    <w:rsid w:val="007374DE"/>
    <w:rsid w:val="00737582"/>
    <w:rsid w:val="00741A15"/>
    <w:rsid w:val="00744170"/>
    <w:rsid w:val="00744C2B"/>
    <w:rsid w:val="00744D4B"/>
    <w:rsid w:val="00746EEF"/>
    <w:rsid w:val="007539C9"/>
    <w:rsid w:val="0075506F"/>
    <w:rsid w:val="007628E5"/>
    <w:rsid w:val="0076565B"/>
    <w:rsid w:val="00767AFF"/>
    <w:rsid w:val="00781767"/>
    <w:rsid w:val="00785F33"/>
    <w:rsid w:val="00794729"/>
    <w:rsid w:val="007A0468"/>
    <w:rsid w:val="007A54B9"/>
    <w:rsid w:val="007A6042"/>
    <w:rsid w:val="007A6D63"/>
    <w:rsid w:val="007B118E"/>
    <w:rsid w:val="007B2008"/>
    <w:rsid w:val="007B5D17"/>
    <w:rsid w:val="007C1D6F"/>
    <w:rsid w:val="007C2755"/>
    <w:rsid w:val="007C7EA0"/>
    <w:rsid w:val="007D0C49"/>
    <w:rsid w:val="007D14D3"/>
    <w:rsid w:val="007E2A5A"/>
    <w:rsid w:val="007E2B3D"/>
    <w:rsid w:val="007E48F3"/>
    <w:rsid w:val="007F3027"/>
    <w:rsid w:val="007F4FD4"/>
    <w:rsid w:val="007F60D5"/>
    <w:rsid w:val="007F73BB"/>
    <w:rsid w:val="007F7DFF"/>
    <w:rsid w:val="008020F7"/>
    <w:rsid w:val="00803528"/>
    <w:rsid w:val="008105AE"/>
    <w:rsid w:val="008112E0"/>
    <w:rsid w:val="0081191F"/>
    <w:rsid w:val="00812D5E"/>
    <w:rsid w:val="0081335C"/>
    <w:rsid w:val="00815148"/>
    <w:rsid w:val="00822CEE"/>
    <w:rsid w:val="00833937"/>
    <w:rsid w:val="008363EE"/>
    <w:rsid w:val="00841750"/>
    <w:rsid w:val="00842B70"/>
    <w:rsid w:val="0084426B"/>
    <w:rsid w:val="00852B2B"/>
    <w:rsid w:val="0086502E"/>
    <w:rsid w:val="00866CB3"/>
    <w:rsid w:val="00871B32"/>
    <w:rsid w:val="00874F6B"/>
    <w:rsid w:val="008752DE"/>
    <w:rsid w:val="0087604D"/>
    <w:rsid w:val="00880E2C"/>
    <w:rsid w:val="00882BBC"/>
    <w:rsid w:val="00890D64"/>
    <w:rsid w:val="008A2D51"/>
    <w:rsid w:val="008A360B"/>
    <w:rsid w:val="008A5B0D"/>
    <w:rsid w:val="008A650B"/>
    <w:rsid w:val="008A7C27"/>
    <w:rsid w:val="008B10C0"/>
    <w:rsid w:val="008B33CF"/>
    <w:rsid w:val="008B4ECF"/>
    <w:rsid w:val="008C11F8"/>
    <w:rsid w:val="008C1FAC"/>
    <w:rsid w:val="008C3BDD"/>
    <w:rsid w:val="008C5C06"/>
    <w:rsid w:val="008D5917"/>
    <w:rsid w:val="008D62C4"/>
    <w:rsid w:val="008E722C"/>
    <w:rsid w:val="008E7C7E"/>
    <w:rsid w:val="00900651"/>
    <w:rsid w:val="0090493A"/>
    <w:rsid w:val="009053E9"/>
    <w:rsid w:val="00916E32"/>
    <w:rsid w:val="00917B4B"/>
    <w:rsid w:val="009228CF"/>
    <w:rsid w:val="0092412B"/>
    <w:rsid w:val="00926FDC"/>
    <w:rsid w:val="00930717"/>
    <w:rsid w:val="0093187F"/>
    <w:rsid w:val="00936718"/>
    <w:rsid w:val="00944796"/>
    <w:rsid w:val="00945116"/>
    <w:rsid w:val="0095107D"/>
    <w:rsid w:val="00952D30"/>
    <w:rsid w:val="0095710D"/>
    <w:rsid w:val="009707A0"/>
    <w:rsid w:val="00972F9C"/>
    <w:rsid w:val="00990021"/>
    <w:rsid w:val="009900D0"/>
    <w:rsid w:val="00992230"/>
    <w:rsid w:val="009946A5"/>
    <w:rsid w:val="00995C40"/>
    <w:rsid w:val="0099688B"/>
    <w:rsid w:val="0099749B"/>
    <w:rsid w:val="009A1009"/>
    <w:rsid w:val="009B2440"/>
    <w:rsid w:val="009B4BB9"/>
    <w:rsid w:val="009C18EE"/>
    <w:rsid w:val="009C2F4B"/>
    <w:rsid w:val="009C31E2"/>
    <w:rsid w:val="009C3FA3"/>
    <w:rsid w:val="009C4207"/>
    <w:rsid w:val="009C6145"/>
    <w:rsid w:val="009C7A50"/>
    <w:rsid w:val="009D4ACF"/>
    <w:rsid w:val="009E017D"/>
    <w:rsid w:val="009F17ED"/>
    <w:rsid w:val="009F2358"/>
    <w:rsid w:val="009F7FFD"/>
    <w:rsid w:val="00A00100"/>
    <w:rsid w:val="00A04683"/>
    <w:rsid w:val="00A04E0B"/>
    <w:rsid w:val="00A0615D"/>
    <w:rsid w:val="00A069D7"/>
    <w:rsid w:val="00A070DB"/>
    <w:rsid w:val="00A1151B"/>
    <w:rsid w:val="00A155F2"/>
    <w:rsid w:val="00A2179A"/>
    <w:rsid w:val="00A25B20"/>
    <w:rsid w:val="00A348A8"/>
    <w:rsid w:val="00A35FD7"/>
    <w:rsid w:val="00A409A7"/>
    <w:rsid w:val="00A4268D"/>
    <w:rsid w:val="00A447F5"/>
    <w:rsid w:val="00A50982"/>
    <w:rsid w:val="00A509B1"/>
    <w:rsid w:val="00A547C0"/>
    <w:rsid w:val="00A56341"/>
    <w:rsid w:val="00A64377"/>
    <w:rsid w:val="00A71D5D"/>
    <w:rsid w:val="00A84AB4"/>
    <w:rsid w:val="00A87B7E"/>
    <w:rsid w:val="00A9064E"/>
    <w:rsid w:val="00A9760B"/>
    <w:rsid w:val="00AA22D5"/>
    <w:rsid w:val="00AA5429"/>
    <w:rsid w:val="00AB013E"/>
    <w:rsid w:val="00AB2E39"/>
    <w:rsid w:val="00AB4360"/>
    <w:rsid w:val="00AC07B3"/>
    <w:rsid w:val="00AC0C71"/>
    <w:rsid w:val="00AD131B"/>
    <w:rsid w:val="00AD2419"/>
    <w:rsid w:val="00AD4F27"/>
    <w:rsid w:val="00AE1A0E"/>
    <w:rsid w:val="00AE230C"/>
    <w:rsid w:val="00AE32D0"/>
    <w:rsid w:val="00AE582A"/>
    <w:rsid w:val="00AF2B01"/>
    <w:rsid w:val="00AF60F1"/>
    <w:rsid w:val="00AF6C47"/>
    <w:rsid w:val="00AF6D10"/>
    <w:rsid w:val="00B040CD"/>
    <w:rsid w:val="00B05CC5"/>
    <w:rsid w:val="00B0770B"/>
    <w:rsid w:val="00B12735"/>
    <w:rsid w:val="00B13130"/>
    <w:rsid w:val="00B179ED"/>
    <w:rsid w:val="00B17EFF"/>
    <w:rsid w:val="00B20C88"/>
    <w:rsid w:val="00B20FAB"/>
    <w:rsid w:val="00B30D2E"/>
    <w:rsid w:val="00B40E77"/>
    <w:rsid w:val="00B4702D"/>
    <w:rsid w:val="00B5094F"/>
    <w:rsid w:val="00B64E07"/>
    <w:rsid w:val="00B65408"/>
    <w:rsid w:val="00B67D3E"/>
    <w:rsid w:val="00B7381D"/>
    <w:rsid w:val="00B81A4C"/>
    <w:rsid w:val="00B873E7"/>
    <w:rsid w:val="00BA02FD"/>
    <w:rsid w:val="00BA0978"/>
    <w:rsid w:val="00BB06F7"/>
    <w:rsid w:val="00BB4183"/>
    <w:rsid w:val="00BB5E83"/>
    <w:rsid w:val="00BC0ED3"/>
    <w:rsid w:val="00BC2B64"/>
    <w:rsid w:val="00BD3514"/>
    <w:rsid w:val="00BD61E3"/>
    <w:rsid w:val="00BE0AC4"/>
    <w:rsid w:val="00BE1983"/>
    <w:rsid w:val="00BE3409"/>
    <w:rsid w:val="00BE391F"/>
    <w:rsid w:val="00BE7090"/>
    <w:rsid w:val="00BF6106"/>
    <w:rsid w:val="00BF75B1"/>
    <w:rsid w:val="00C008C0"/>
    <w:rsid w:val="00C01804"/>
    <w:rsid w:val="00C145E6"/>
    <w:rsid w:val="00C20EBE"/>
    <w:rsid w:val="00C22BF0"/>
    <w:rsid w:val="00C22F6B"/>
    <w:rsid w:val="00C25038"/>
    <w:rsid w:val="00C26EB0"/>
    <w:rsid w:val="00C44994"/>
    <w:rsid w:val="00C45170"/>
    <w:rsid w:val="00C5065B"/>
    <w:rsid w:val="00C51E1A"/>
    <w:rsid w:val="00C70447"/>
    <w:rsid w:val="00C77221"/>
    <w:rsid w:val="00C92646"/>
    <w:rsid w:val="00C9728B"/>
    <w:rsid w:val="00CA2479"/>
    <w:rsid w:val="00CA5156"/>
    <w:rsid w:val="00CB0C90"/>
    <w:rsid w:val="00CB4594"/>
    <w:rsid w:val="00CC5ED3"/>
    <w:rsid w:val="00CC77ED"/>
    <w:rsid w:val="00CD115D"/>
    <w:rsid w:val="00CD3F5F"/>
    <w:rsid w:val="00CE67B4"/>
    <w:rsid w:val="00D02912"/>
    <w:rsid w:val="00D060AE"/>
    <w:rsid w:val="00D07FBE"/>
    <w:rsid w:val="00D11F16"/>
    <w:rsid w:val="00D168F3"/>
    <w:rsid w:val="00D20E0C"/>
    <w:rsid w:val="00D22ED2"/>
    <w:rsid w:val="00D27403"/>
    <w:rsid w:val="00D30E9F"/>
    <w:rsid w:val="00D31CE8"/>
    <w:rsid w:val="00D331E6"/>
    <w:rsid w:val="00D37127"/>
    <w:rsid w:val="00D41F2E"/>
    <w:rsid w:val="00D46031"/>
    <w:rsid w:val="00D46ED9"/>
    <w:rsid w:val="00D50125"/>
    <w:rsid w:val="00D526A9"/>
    <w:rsid w:val="00D56AD9"/>
    <w:rsid w:val="00D56ADE"/>
    <w:rsid w:val="00D62600"/>
    <w:rsid w:val="00D7062C"/>
    <w:rsid w:val="00D71BB1"/>
    <w:rsid w:val="00D72EE3"/>
    <w:rsid w:val="00D760AF"/>
    <w:rsid w:val="00D761E5"/>
    <w:rsid w:val="00D83938"/>
    <w:rsid w:val="00D86062"/>
    <w:rsid w:val="00D91A3A"/>
    <w:rsid w:val="00D95B72"/>
    <w:rsid w:val="00D9609A"/>
    <w:rsid w:val="00D97486"/>
    <w:rsid w:val="00D97A79"/>
    <w:rsid w:val="00D97E69"/>
    <w:rsid w:val="00DA6AB3"/>
    <w:rsid w:val="00DB6499"/>
    <w:rsid w:val="00DC186A"/>
    <w:rsid w:val="00DC5211"/>
    <w:rsid w:val="00DC60A5"/>
    <w:rsid w:val="00DC6559"/>
    <w:rsid w:val="00DD32F8"/>
    <w:rsid w:val="00DD79FE"/>
    <w:rsid w:val="00DE265D"/>
    <w:rsid w:val="00DE3A47"/>
    <w:rsid w:val="00DE5B44"/>
    <w:rsid w:val="00DF1687"/>
    <w:rsid w:val="00E001A7"/>
    <w:rsid w:val="00E0117E"/>
    <w:rsid w:val="00E021C8"/>
    <w:rsid w:val="00E076B2"/>
    <w:rsid w:val="00E12964"/>
    <w:rsid w:val="00E13462"/>
    <w:rsid w:val="00E13526"/>
    <w:rsid w:val="00E16C0F"/>
    <w:rsid w:val="00E17975"/>
    <w:rsid w:val="00E229E0"/>
    <w:rsid w:val="00E24CF9"/>
    <w:rsid w:val="00E251C7"/>
    <w:rsid w:val="00E27495"/>
    <w:rsid w:val="00E32001"/>
    <w:rsid w:val="00E523F9"/>
    <w:rsid w:val="00E53E27"/>
    <w:rsid w:val="00E555F6"/>
    <w:rsid w:val="00E566E6"/>
    <w:rsid w:val="00E604E9"/>
    <w:rsid w:val="00E636DD"/>
    <w:rsid w:val="00E6786D"/>
    <w:rsid w:val="00E679E4"/>
    <w:rsid w:val="00E75DC1"/>
    <w:rsid w:val="00E76E72"/>
    <w:rsid w:val="00E77077"/>
    <w:rsid w:val="00E81CFF"/>
    <w:rsid w:val="00E84D09"/>
    <w:rsid w:val="00E92726"/>
    <w:rsid w:val="00E96542"/>
    <w:rsid w:val="00EC37D2"/>
    <w:rsid w:val="00ED40DE"/>
    <w:rsid w:val="00ED6E9E"/>
    <w:rsid w:val="00ED7ECB"/>
    <w:rsid w:val="00EE0D1C"/>
    <w:rsid w:val="00EE3B6E"/>
    <w:rsid w:val="00EF09E3"/>
    <w:rsid w:val="00F00700"/>
    <w:rsid w:val="00F1100E"/>
    <w:rsid w:val="00F11AB1"/>
    <w:rsid w:val="00F17ABF"/>
    <w:rsid w:val="00F261D8"/>
    <w:rsid w:val="00F270EA"/>
    <w:rsid w:val="00F30946"/>
    <w:rsid w:val="00F313E5"/>
    <w:rsid w:val="00F33170"/>
    <w:rsid w:val="00F335B8"/>
    <w:rsid w:val="00F368DB"/>
    <w:rsid w:val="00F40D05"/>
    <w:rsid w:val="00F41E02"/>
    <w:rsid w:val="00F41E59"/>
    <w:rsid w:val="00F45AE4"/>
    <w:rsid w:val="00F76B8A"/>
    <w:rsid w:val="00F86CAA"/>
    <w:rsid w:val="00F94543"/>
    <w:rsid w:val="00FA2C55"/>
    <w:rsid w:val="00FA350B"/>
    <w:rsid w:val="00FA43E6"/>
    <w:rsid w:val="00FA623A"/>
    <w:rsid w:val="00FA6D7D"/>
    <w:rsid w:val="00FB0640"/>
    <w:rsid w:val="00FB2E73"/>
    <w:rsid w:val="00FB2FA5"/>
    <w:rsid w:val="00FC23CD"/>
    <w:rsid w:val="00FC3DE2"/>
    <w:rsid w:val="00FE5D36"/>
    <w:rsid w:val="00FF0964"/>
    <w:rsid w:val="00FF2C58"/>
    <w:rsid w:val="00FF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62CE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75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58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58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582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8176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0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013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357C8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19F"/>
  </w:style>
  <w:style w:type="paragraph" w:styleId="Footer">
    <w:name w:val="footer"/>
    <w:basedOn w:val="Normal"/>
    <w:link w:val="Foot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19F"/>
  </w:style>
  <w:style w:type="paragraph" w:styleId="Revision">
    <w:name w:val="Revision"/>
    <w:hidden/>
    <w:uiPriority w:val="99"/>
    <w:semiHidden/>
    <w:rsid w:val="00E3200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1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A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86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0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https://mul2-moj.gov.am/tasks/1192574/oneclick?token=97dfc87c6565a42595b1ad2ef712c78f</cp:keywords>
  <dc:description/>
  <cp:lastModifiedBy/>
  <cp:revision>1</cp:revision>
  <dcterms:created xsi:type="dcterms:W3CDTF">2026-06-17T06:28:00Z</dcterms:created>
  <dcterms:modified xsi:type="dcterms:W3CDTF">2026-06-17T14:41:00Z</dcterms:modified>
</cp:coreProperties>
</file>