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45CEDD" w14:textId="77777777" w:rsidR="00F52702" w:rsidRDefault="00F52702" w:rsidP="00F52702">
      <w:pPr>
        <w:spacing w:line="360" w:lineRule="auto"/>
        <w:jc w:val="center"/>
        <w:rPr>
          <w:rFonts w:ascii="GHEA Grapalat" w:hAnsi="GHEA Grapalat"/>
          <w:bCs/>
          <w:lang w:val="hy-AM"/>
        </w:rPr>
      </w:pPr>
      <w:r>
        <w:rPr>
          <w:rFonts w:ascii="GHEA Grapalat" w:hAnsi="GHEA Grapalat"/>
          <w:bCs/>
          <w:lang w:val="hy-AM"/>
        </w:rPr>
        <w:t>Ա Մ Փ Ո Փ Ա Թ Ե Ր Թ  2</w:t>
      </w:r>
    </w:p>
    <w:p w14:paraId="211DDB64" w14:textId="77777777" w:rsidR="00F52702" w:rsidRDefault="00F52702" w:rsidP="00F52702">
      <w:pPr>
        <w:spacing w:line="360" w:lineRule="auto"/>
        <w:jc w:val="center"/>
        <w:rPr>
          <w:rFonts w:ascii="GHEA Grapalat" w:hAnsi="GHEA Grapalat"/>
          <w:bCs/>
          <w:color w:val="FF0000"/>
          <w:lang w:val="hy-AM"/>
        </w:rPr>
      </w:pPr>
      <w:r>
        <w:rPr>
          <w:rStyle w:val="Strong"/>
          <w:rFonts w:ascii="GHEA Grapalat" w:eastAsia="Batang" w:hAnsi="GHEA Grapalat" w:cs="Sylfaen"/>
          <w:color w:val="000000"/>
          <w:lang w:val="hy-AM"/>
        </w:rPr>
        <w:t>«</w:t>
      </w:r>
      <w:r>
        <w:rPr>
          <w:rFonts w:ascii="GHEA Grapalat" w:hAnsi="GHEA Grapalat"/>
          <w:color w:val="000000"/>
          <w:shd w:val="clear" w:color="auto" w:fill="FFFFFF"/>
          <w:lang w:val="hy-AM"/>
        </w:rPr>
        <w:t>ՀԱՅԱՍՏԱՆԻ ՀԱՆՐԱՊԵՏՈՒԹՅԱՆ ԿԱՌԱՎԱՐՈՒԹՅԱՆ  2023 ԹՎԱԿԱՆԻ ԴԵԿՏԵՄԲԵՐԻ 14-Ի N 2207-Ն ՈՐՈՇՄԱՆ ՄԵՋ  ԼՐԱՑՈՒՄՆԵՐ ԵՎ ՓՈՓՈԽՈՒԹՅՈՒՆՆԵՐ ԿԱՏԱՐԵԼՈՒ ՄԱՍԻՆ</w:t>
      </w:r>
      <w:r>
        <w:rPr>
          <w:rFonts w:ascii="GHEA Grapalat" w:hAnsi="GHEA Grapalat" w:cs="Aramian"/>
          <w:color w:val="000000"/>
          <w:lang w:val="hy-AM"/>
        </w:rPr>
        <w:t>»</w:t>
      </w:r>
      <w:r>
        <w:rPr>
          <w:rFonts w:ascii="GHEA Grapalat" w:hAnsi="GHEA Grapalat" w:cs="Aramian"/>
          <w:b/>
          <w:color w:val="000000"/>
          <w:lang w:val="hy-AM"/>
        </w:rPr>
        <w:t xml:space="preserve"> </w:t>
      </w:r>
      <w:r>
        <w:rPr>
          <w:rFonts w:ascii="GHEA Grapalat" w:hAnsi="GHEA Grapalat"/>
          <w:bCs/>
          <w:shd w:val="clear" w:color="auto" w:fill="FFFFFF"/>
          <w:lang w:val="hy-AM"/>
        </w:rPr>
        <w:t>ԿԱՌԱՎԱՐՈՒԹՅԱՆ ՈՐՈՇՄԱՆ ՆԱԽԱԳԾԻ</w:t>
      </w:r>
      <w:r>
        <w:rPr>
          <w:rFonts w:ascii="GHEA Grapalat" w:hAnsi="GHEA Grapalat"/>
          <w:bCs/>
          <w:lang w:val="hy-AM"/>
        </w:rPr>
        <w:t xml:space="preserve"> (ԱՅՍՈՒՀԵՏ՝ ՆԱԽԱԳԻԾ) ԸՆԴՈՒՆՄԱՆ</w:t>
      </w:r>
    </w:p>
    <w:tbl>
      <w:tblPr>
        <w:tblpPr w:leftFromText="180" w:rightFromText="180" w:vertAnchor="text" w:horzAnchor="margin" w:tblpXSpec="center" w:tblpY="106"/>
        <w:tblW w:w="11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808080"/>
        <w:tblLayout w:type="fixed"/>
        <w:tblLook w:val="04A0" w:firstRow="1" w:lastRow="0" w:firstColumn="1" w:lastColumn="0" w:noHBand="0" w:noVBand="1"/>
      </w:tblPr>
      <w:tblGrid>
        <w:gridCol w:w="5776"/>
        <w:gridCol w:w="5399"/>
      </w:tblGrid>
      <w:tr w:rsidR="00F52702" w14:paraId="70EEB61D" w14:textId="77777777" w:rsidTr="00F52702">
        <w:trPr>
          <w:trHeight w:val="495"/>
        </w:trPr>
        <w:tc>
          <w:tcPr>
            <w:tcW w:w="5778" w:type="dxa"/>
            <w:vMerge w:val="restart"/>
            <w:tcBorders>
              <w:top w:val="single" w:sz="4" w:space="0" w:color="000000"/>
              <w:left w:val="single" w:sz="4" w:space="0" w:color="000000"/>
              <w:bottom w:val="single" w:sz="4" w:space="0" w:color="000000"/>
              <w:right w:val="single" w:sz="4" w:space="0" w:color="000000"/>
            </w:tcBorders>
            <w:shd w:val="clear" w:color="auto" w:fill="A6A6A6"/>
            <w:hideMark/>
          </w:tcPr>
          <w:p w14:paraId="11763C69" w14:textId="77777777" w:rsidR="00F52702" w:rsidRDefault="00F52702">
            <w:pPr>
              <w:spacing w:line="360" w:lineRule="auto"/>
              <w:jc w:val="center"/>
              <w:rPr>
                <w:rFonts w:ascii="GHEA Grapalat" w:hAnsi="GHEA Grapalat"/>
                <w:color w:val="000000"/>
                <w:lang w:val="hy-AM"/>
              </w:rPr>
            </w:pPr>
            <w:r>
              <w:rPr>
                <w:rFonts w:ascii="GHEA Grapalat" w:hAnsi="GHEA Grapalat"/>
                <w:color w:val="000000"/>
                <w:lang w:val="hy-AM"/>
              </w:rPr>
              <w:t>1</w:t>
            </w:r>
            <w:r>
              <w:rPr>
                <w:rFonts w:ascii="GHEA Grapalat" w:hAnsi="GHEA Grapalat"/>
                <w:color w:val="000000"/>
                <w:lang w:val="en-US"/>
              </w:rPr>
              <w:t xml:space="preserve">. </w:t>
            </w:r>
            <w:r>
              <w:rPr>
                <w:rFonts w:ascii="GHEA Grapalat" w:hAnsi="GHEA Grapalat"/>
                <w:color w:val="000000"/>
              </w:rPr>
              <w:t xml:space="preserve">  </w:t>
            </w:r>
            <w:r>
              <w:rPr>
                <w:rFonts w:ascii="GHEA Grapalat" w:hAnsi="GHEA Grapalat"/>
                <w:color w:val="000000"/>
                <w:lang w:val="hy-AM"/>
              </w:rPr>
              <w:t>Վարչապետի աշխատակազմ</w:t>
            </w:r>
          </w:p>
        </w:tc>
        <w:tc>
          <w:tcPr>
            <w:tcW w:w="5400" w:type="dxa"/>
            <w:tcBorders>
              <w:top w:val="single" w:sz="4" w:space="0" w:color="000000"/>
              <w:left w:val="single" w:sz="4" w:space="0" w:color="000000"/>
              <w:bottom w:val="single" w:sz="4" w:space="0" w:color="auto"/>
              <w:right w:val="single" w:sz="4" w:space="0" w:color="000000"/>
            </w:tcBorders>
            <w:shd w:val="clear" w:color="auto" w:fill="A6A6A6"/>
            <w:hideMark/>
          </w:tcPr>
          <w:p w14:paraId="7FF83AA5" w14:textId="77777777" w:rsidR="00F52702" w:rsidRDefault="00F52702">
            <w:pPr>
              <w:spacing w:line="360" w:lineRule="auto"/>
              <w:rPr>
                <w:rFonts w:ascii="GHEA Grapalat" w:hAnsi="GHEA Grapalat"/>
                <w:color w:val="000000"/>
                <w:lang w:val="hy-AM"/>
              </w:rPr>
            </w:pPr>
            <w:r>
              <w:rPr>
                <w:rFonts w:ascii="GHEA Grapalat" w:hAnsi="GHEA Grapalat"/>
                <w:color w:val="000000"/>
                <w:lang w:val="hy-AM"/>
              </w:rPr>
              <w:t>26.06.2026</w:t>
            </w:r>
          </w:p>
        </w:tc>
      </w:tr>
      <w:tr w:rsidR="00F52702" w14:paraId="3D784E79" w14:textId="77777777" w:rsidTr="00F52702">
        <w:trPr>
          <w:trHeight w:val="290"/>
        </w:trPr>
        <w:tc>
          <w:tcPr>
            <w:tcW w:w="5778" w:type="dxa"/>
            <w:vMerge/>
            <w:tcBorders>
              <w:top w:val="single" w:sz="4" w:space="0" w:color="000000"/>
              <w:left w:val="single" w:sz="4" w:space="0" w:color="000000"/>
              <w:bottom w:val="single" w:sz="4" w:space="0" w:color="000000"/>
              <w:right w:val="single" w:sz="4" w:space="0" w:color="000000"/>
            </w:tcBorders>
            <w:shd w:val="clear" w:color="auto" w:fill="808080"/>
            <w:vAlign w:val="center"/>
            <w:hideMark/>
          </w:tcPr>
          <w:p w14:paraId="10CD5F37" w14:textId="77777777" w:rsidR="00F52702" w:rsidRDefault="00F52702">
            <w:pPr>
              <w:rPr>
                <w:rFonts w:ascii="GHEA Grapalat" w:hAnsi="GHEA Grapalat"/>
                <w:color w:val="000000"/>
                <w:lang w:val="hy-AM"/>
              </w:rPr>
            </w:pPr>
          </w:p>
        </w:tc>
        <w:tc>
          <w:tcPr>
            <w:tcW w:w="5400" w:type="dxa"/>
            <w:tcBorders>
              <w:top w:val="single" w:sz="4" w:space="0" w:color="auto"/>
              <w:left w:val="single" w:sz="4" w:space="0" w:color="000000"/>
              <w:bottom w:val="single" w:sz="4" w:space="0" w:color="000000"/>
              <w:right w:val="single" w:sz="4" w:space="0" w:color="000000"/>
            </w:tcBorders>
            <w:shd w:val="clear" w:color="auto" w:fill="A6A6A6"/>
            <w:hideMark/>
          </w:tcPr>
          <w:p w14:paraId="31CA6B04" w14:textId="77777777" w:rsidR="00F52702" w:rsidRDefault="00F52702">
            <w:pPr>
              <w:spacing w:line="360" w:lineRule="auto"/>
              <w:rPr>
                <w:rFonts w:ascii="GHEA Grapalat" w:hAnsi="GHEA Grapalat"/>
                <w:color w:val="000000"/>
                <w:lang w:val="hy-AM"/>
              </w:rPr>
            </w:pPr>
            <w:r>
              <w:rPr>
                <w:rFonts w:ascii="GHEA Grapalat" w:hAnsi="GHEA Grapalat"/>
                <w:color w:val="000000"/>
              </w:rPr>
              <w:t>02/12.2/17749-2026</w:t>
            </w:r>
          </w:p>
        </w:tc>
      </w:tr>
      <w:tr w:rsidR="00F52702" w14:paraId="396E74BA"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4B673F83" w14:textId="77777777" w:rsidR="00F52702" w:rsidRDefault="00F52702">
            <w:pPr>
              <w:spacing w:line="360" w:lineRule="auto"/>
              <w:ind w:firstLine="360"/>
              <w:jc w:val="both"/>
              <w:rPr>
                <w:rFonts w:ascii="GHEA Grapalat" w:hAnsi="GHEA Grapalat" w:cs="Sylfaen"/>
                <w:color w:val="000000"/>
                <w:lang w:val="hy-AM"/>
              </w:rPr>
            </w:pPr>
            <w:r>
              <w:rPr>
                <w:rFonts w:ascii="GHEA Grapalat" w:hAnsi="GHEA Grapalat" w:cs="Sylfaen"/>
                <w:color w:val="000000"/>
                <w:lang w:val="hy-AM"/>
              </w:rPr>
              <w:t>իրավաբանական վարչութուն</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14:paraId="52FC7056" w14:textId="77777777" w:rsidR="00F52702" w:rsidRDefault="00F52702">
            <w:pPr>
              <w:autoSpaceDE w:val="0"/>
              <w:autoSpaceDN w:val="0"/>
              <w:adjustRightInd w:val="0"/>
              <w:spacing w:after="160" w:line="360" w:lineRule="auto"/>
              <w:ind w:firstLine="346"/>
              <w:jc w:val="both"/>
              <w:rPr>
                <w:rFonts w:ascii="GHEA Grapalat" w:hAnsi="GHEA Grapalat"/>
                <w:color w:val="000000"/>
                <w:lang w:val="hy-AM"/>
              </w:rPr>
            </w:pPr>
          </w:p>
        </w:tc>
      </w:tr>
      <w:tr w:rsidR="00F52702" w:rsidRPr="00F52702" w14:paraId="72B705FA"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5D80C31C" w14:textId="77777777" w:rsidR="00F52702" w:rsidRDefault="00F52702">
            <w:pPr>
              <w:spacing w:line="360" w:lineRule="auto"/>
              <w:ind w:firstLine="360"/>
              <w:jc w:val="both"/>
              <w:rPr>
                <w:rFonts w:ascii="GHEA Grapalat" w:hAnsi="GHEA Grapalat" w:cs="Sylfaen"/>
                <w:color w:val="000000"/>
                <w:lang w:val="hy-AM"/>
              </w:rPr>
            </w:pPr>
            <w:r>
              <w:rPr>
                <w:rFonts w:ascii="GHEA Grapalat" w:hAnsi="GHEA Grapalat" w:cs="Sylfaen"/>
                <w:color w:val="000000"/>
                <w:lang w:val="hy-AM"/>
              </w:rPr>
              <w:t xml:space="preserve">Նախագծի 1-ին կետի 5-րդ ենթակետով նոր լրացվող որոշման 1-ին հավելվածի 7.1-ին կետով սահմանվում են </w:t>
            </w:r>
            <w:r>
              <w:rPr>
                <w:rFonts w:ascii="GHEA Grapalat" w:hAnsi="GHEA Grapalat" w:cs="Sylfaen"/>
                <w:i/>
                <w:color w:val="000000"/>
                <w:u w:val="single"/>
                <w:lang w:val="hy-AM"/>
              </w:rPr>
              <w:t>բացառություններ</w:t>
            </w:r>
            <w:r>
              <w:rPr>
                <w:rFonts w:ascii="GHEA Grapalat" w:hAnsi="GHEA Grapalat" w:cs="Sylfaen"/>
                <w:color w:val="000000"/>
                <w:lang w:val="hy-AM"/>
              </w:rPr>
              <w:t xml:space="preserve">, որոնց դեպքում </w:t>
            </w:r>
            <w:r>
              <w:rPr>
                <w:rFonts w:ascii="GHEA Grapalat" w:hAnsi="GHEA Grapalat" w:cs="Sylfaen"/>
                <w:i/>
                <w:color w:val="000000"/>
                <w:u w:val="single"/>
                <w:lang w:val="hy-AM"/>
              </w:rPr>
              <w:t>ջրօգտագործողները ազատվում են էկոլոգիական թողքի հաշվառման համար ջրաչափիչ սարքերի տեղադրման պահանջից</w:t>
            </w:r>
            <w:r>
              <w:rPr>
                <w:rFonts w:ascii="GHEA Grapalat" w:hAnsi="GHEA Grapalat" w:cs="Sylfaen"/>
                <w:color w:val="000000"/>
                <w:lang w:val="hy-AM"/>
              </w:rPr>
              <w:t xml:space="preserve">, մինչդեռ պարզաբանված չէ, թե օրենքի որ դրույթն է Կառավարությանը հնարավորություն տալիս ընդունել նման որոշում: </w:t>
            </w:r>
          </w:p>
        </w:tc>
        <w:tc>
          <w:tcPr>
            <w:tcW w:w="5400" w:type="dxa"/>
            <w:tcBorders>
              <w:top w:val="single" w:sz="4" w:space="0" w:color="000000"/>
              <w:left w:val="single" w:sz="4" w:space="0" w:color="000000"/>
              <w:bottom w:val="single" w:sz="4" w:space="0" w:color="000000"/>
              <w:right w:val="single" w:sz="4" w:space="0" w:color="000000"/>
            </w:tcBorders>
            <w:shd w:val="clear" w:color="auto" w:fill="auto"/>
            <w:hideMark/>
          </w:tcPr>
          <w:p w14:paraId="2FC9E436" w14:textId="77777777" w:rsidR="00F52702" w:rsidRDefault="00F52702">
            <w:pPr>
              <w:tabs>
                <w:tab w:val="left" w:pos="3168"/>
              </w:tabs>
              <w:spacing w:line="360" w:lineRule="auto"/>
              <w:jc w:val="both"/>
              <w:rPr>
                <w:rFonts w:ascii="GHEA Grapalat" w:hAnsi="GHEA Grapalat"/>
                <w:color w:val="000000"/>
                <w:lang w:val="hy-AM"/>
              </w:rPr>
            </w:pPr>
            <w:r>
              <w:rPr>
                <w:rFonts w:ascii="GHEA Grapalat" w:hAnsi="GHEA Grapalat"/>
                <w:color w:val="000000"/>
                <w:lang w:val="hy-AM"/>
              </w:rPr>
              <w:t>Ընդունվել է</w:t>
            </w:r>
          </w:p>
          <w:p w14:paraId="6F44B9B1" w14:textId="77777777" w:rsidR="00F52702" w:rsidRDefault="00F52702">
            <w:pPr>
              <w:tabs>
                <w:tab w:val="left" w:pos="3168"/>
              </w:tabs>
              <w:spacing w:line="360" w:lineRule="auto"/>
              <w:jc w:val="both"/>
              <w:rPr>
                <w:rFonts w:ascii="GHEA Grapalat" w:hAnsi="GHEA Grapalat"/>
                <w:color w:val="000000"/>
                <w:lang w:val="hy-AM"/>
              </w:rPr>
            </w:pPr>
            <w:r>
              <w:rPr>
                <w:rFonts w:ascii="GHEA Grapalat" w:hAnsi="GHEA Grapalat"/>
                <w:color w:val="000000"/>
                <w:lang w:val="hy-AM"/>
              </w:rPr>
              <w:t xml:space="preserve">Որպես լրացուցիչ պարզաբանում հայտնում եմ, որ Նախագծով առաջարկվող կարգավորումները բխում են Ջրային օրենսգրքի 37-րդ հոդվածի 3-րդ և 5-րդ մասից, որով Կառավարությանը վերապահված է սահմանել ջրօգտագործման և </w:t>
            </w:r>
            <w:r>
              <w:rPr>
                <w:rFonts w:ascii="GHEA Grapalat" w:hAnsi="GHEA Grapalat"/>
                <w:b/>
                <w:bCs/>
                <w:color w:val="000000"/>
                <w:lang w:val="hy-AM"/>
              </w:rPr>
              <w:t>էկոլոգիական թողքի հաշվառման</w:t>
            </w:r>
            <w:r>
              <w:rPr>
                <w:rFonts w:ascii="GHEA Grapalat" w:hAnsi="GHEA Grapalat"/>
                <w:color w:val="000000"/>
                <w:lang w:val="hy-AM"/>
              </w:rPr>
              <w:t xml:space="preserve"> համար տվյալների առցանց փոխանցմամբ ջրահաշվիչ (ջրաչափիչ) սարքերի տեղադրման, կնքման, շահագործման կարգը և </w:t>
            </w:r>
            <w:r>
              <w:rPr>
                <w:rFonts w:ascii="GHEA Grapalat" w:hAnsi="GHEA Grapalat"/>
                <w:b/>
                <w:bCs/>
                <w:color w:val="000000"/>
                <w:lang w:val="hy-AM"/>
              </w:rPr>
              <w:t xml:space="preserve">էկոլոգիական թողքի հաշվառման դեպքերը։ </w:t>
            </w:r>
            <w:r>
              <w:rPr>
                <w:rFonts w:ascii="Calibri" w:hAnsi="Calibri" w:cs="Calibri"/>
                <w:color w:val="000000"/>
                <w:lang w:val="hy-AM"/>
              </w:rPr>
              <w:t> </w:t>
            </w:r>
          </w:p>
          <w:p w14:paraId="3A949F7B" w14:textId="77777777" w:rsidR="00F52702" w:rsidRDefault="00F52702">
            <w:pPr>
              <w:tabs>
                <w:tab w:val="left" w:pos="3168"/>
              </w:tabs>
              <w:spacing w:line="360" w:lineRule="auto"/>
              <w:jc w:val="both"/>
              <w:rPr>
                <w:rFonts w:ascii="GHEA Grapalat" w:hAnsi="GHEA Grapalat"/>
                <w:color w:val="000000"/>
                <w:lang w:val="hy-AM"/>
              </w:rPr>
            </w:pPr>
            <w:r>
              <w:rPr>
                <w:rFonts w:ascii="GHEA Grapalat" w:hAnsi="GHEA Grapalat"/>
                <w:color w:val="000000"/>
                <w:lang w:val="hy-AM"/>
              </w:rPr>
              <w:t>Ուստի նախագծով նախատեսված համապատասխան դրույթները բացառություններ չեն, այլ օրենքով պատվիրակված լիազորության շրջանակում ընդունվող կարգավորումներ են։</w:t>
            </w:r>
          </w:p>
        </w:tc>
      </w:tr>
      <w:tr w:rsidR="00F52702" w:rsidRPr="00F52702" w14:paraId="6823F649"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726D2EEB" w14:textId="77777777" w:rsidR="00F52702" w:rsidRDefault="00F52702">
            <w:pPr>
              <w:spacing w:line="360" w:lineRule="auto"/>
              <w:ind w:firstLine="360"/>
              <w:jc w:val="both"/>
              <w:rPr>
                <w:rFonts w:ascii="GHEA Grapalat" w:hAnsi="GHEA Grapalat" w:cs="Sylfaen"/>
                <w:bCs/>
                <w:color w:val="000000"/>
                <w:lang w:val="hy-AM"/>
              </w:rPr>
            </w:pPr>
            <w:r>
              <w:rPr>
                <w:rFonts w:ascii="GHEA Grapalat" w:hAnsi="GHEA Grapalat" w:cs="Sylfaen"/>
                <w:bCs/>
                <w:color w:val="000000"/>
                <w:lang w:val="hy-AM"/>
              </w:rPr>
              <w:t>տարածքային զարգացման և շրջակա միջավայրի հարցերի վարչություն</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14:paraId="61ADEB2D"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tc>
      </w:tr>
      <w:tr w:rsidR="00F52702" w:rsidRPr="00F52702" w14:paraId="66B0CB8B"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46AC3FA9" w14:textId="77777777" w:rsidR="00F52702" w:rsidRDefault="00F52702">
            <w:pPr>
              <w:numPr>
                <w:ilvl w:val="0"/>
                <w:numId w:val="1"/>
              </w:numPr>
              <w:spacing w:line="360" w:lineRule="auto"/>
              <w:jc w:val="both"/>
              <w:rPr>
                <w:rFonts w:ascii="GHEA Grapalat" w:hAnsi="GHEA Grapalat" w:cs="Sylfaen"/>
                <w:color w:val="000000"/>
                <w:lang w:val="hy-AM"/>
              </w:rPr>
            </w:pPr>
            <w:r>
              <w:rPr>
                <w:rFonts w:ascii="GHEA Grapalat" w:hAnsi="GHEA Grapalat" w:cs="Sylfaen"/>
                <w:color w:val="000000"/>
                <w:lang w:val="hy-AM"/>
              </w:rPr>
              <w:t>Նախագծի՝</w:t>
            </w:r>
          </w:p>
          <w:p w14:paraId="59131ADF" w14:textId="77777777" w:rsidR="00F52702" w:rsidRDefault="00F52702">
            <w:pPr>
              <w:numPr>
                <w:ilvl w:val="0"/>
                <w:numId w:val="2"/>
              </w:numPr>
              <w:spacing w:line="360" w:lineRule="auto"/>
              <w:jc w:val="both"/>
              <w:rPr>
                <w:rFonts w:ascii="GHEA Grapalat" w:hAnsi="GHEA Grapalat" w:cs="Sylfaen"/>
                <w:color w:val="000000"/>
                <w:lang w:val="hy-AM"/>
              </w:rPr>
            </w:pPr>
            <w:r>
              <w:rPr>
                <w:rFonts w:ascii="GHEA Grapalat" w:hAnsi="GHEA Grapalat" w:cs="Sylfaen"/>
                <w:color w:val="000000"/>
                <w:lang w:val="hy-AM"/>
              </w:rPr>
              <w:t xml:space="preserve">1-ին կետի 3-րդ ենթակետով </w:t>
            </w:r>
            <w:r>
              <w:rPr>
                <w:rFonts w:ascii="GHEA Grapalat" w:hAnsi="GHEA Grapalat" w:cs="Sylfaen"/>
                <w:color w:val="000000"/>
                <w:lang w:val="hy-AM"/>
              </w:rPr>
              <w:lastRenderedPageBreak/>
              <w:t>նախատեսվում է Հայաստանի Հանրապետության կառավարության 2023 թվականի դեկտեմբերի 14-ի «Մակերևութային ջրերի օգտագործված պաշարների և ստորերկրյա քաղցրահամ ջրերի արդյունահանված պաշարների հաշվառման նպատակով տվյալների առցանց փոխանցմամբ ջրահաշվիչ (ջրաչափիչ) սարքերի տեղադրման, կնքման և շահագործման կարգերը սահմանելու մասին» N 2207-Ն որոշման (այսուհետ՝ Որոշում) 5-րդ կետը լրացնել 5.1-ին կետով, որի համաձայն՝ որոշման N 1 հավելվածում լրացվող 7.1-ին կետի՝ ջրօգտագործողներին էկոլոգիական թողքի հաշվառման համար ջրաչափիչ սարքերի տեղադրման պահանջից ազատելու դրույթը, չի տարածվում այն ջրօգտագործողների վրա, որոնք մինչև տվյալ կարգավորման ուժի մեջ մտնելն էկոլոգիական թողքի հաշվառման համար արդեն իսկ տեղադրել են տվյալների առցանց փոխանցմամբ ջրահաշվիչ (ջրաչափիչ) սարք։</w:t>
            </w:r>
          </w:p>
          <w:p w14:paraId="4CFACD1B" w14:textId="77777777" w:rsidR="00F52702" w:rsidRDefault="00F52702">
            <w:pPr>
              <w:spacing w:line="360" w:lineRule="auto"/>
              <w:ind w:firstLine="360"/>
              <w:jc w:val="both"/>
              <w:rPr>
                <w:rFonts w:ascii="GHEA Grapalat" w:hAnsi="GHEA Grapalat" w:cs="Sylfaen"/>
                <w:color w:val="000000"/>
                <w:lang w:val="hy-AM"/>
              </w:rPr>
            </w:pPr>
            <w:r>
              <w:rPr>
                <w:rFonts w:ascii="GHEA Grapalat" w:hAnsi="GHEA Grapalat" w:cs="Sylfaen"/>
                <w:color w:val="000000"/>
                <w:lang w:val="hy-AM"/>
              </w:rPr>
              <w:t xml:space="preserve">Լրացուցիչ պարզաբանման կարիք ունի ջրօգտագործողներին էկոլոգիական թողքի հաշվառման համար ջրաչափիչ սարքերի տեղադրման պահանջից ազատելու հանգամանքը՝ հաշվի առնելով, որ 5.1-ին կետից ենթադրվում է, որ փաստացի մինչև տվյալ </w:t>
            </w:r>
            <w:r>
              <w:rPr>
                <w:rFonts w:ascii="GHEA Grapalat" w:hAnsi="GHEA Grapalat" w:cs="Sylfaen"/>
                <w:color w:val="000000"/>
                <w:lang w:val="hy-AM"/>
              </w:rPr>
              <w:lastRenderedPageBreak/>
              <w:t>կարգավորման ուժի մեջ մտնելն արդեն իսկ հնարավոր է եղել էկոլոգիական թողքի հաշվառման համար տեղադրել տվյալների առցանց փոխանցմամբ ջրահաշվիչ (ջրաչափիչ) սարքեր:</w:t>
            </w:r>
          </w:p>
          <w:p w14:paraId="4C9B5475" w14:textId="77777777" w:rsidR="00F52702" w:rsidRDefault="00F52702">
            <w:pPr>
              <w:spacing w:line="360" w:lineRule="auto"/>
              <w:ind w:firstLine="360"/>
              <w:jc w:val="both"/>
              <w:rPr>
                <w:rFonts w:ascii="GHEA Grapalat" w:hAnsi="GHEA Grapalat" w:cs="Sylfaen"/>
                <w:color w:val="000000"/>
                <w:lang w:val="hy-AM"/>
              </w:rPr>
            </w:pPr>
            <w:r>
              <w:rPr>
                <w:rFonts w:ascii="GHEA Grapalat" w:hAnsi="GHEA Grapalat" w:cs="Sylfaen"/>
                <w:color w:val="000000"/>
                <w:lang w:val="hy-AM"/>
              </w:rPr>
              <w:t xml:space="preserve">Միաժամանակ, լրացուցիչ պարզաբանման կարիք ունի ջրօգտագործողներին էկոլոգիական թողքի հաշվառման համար ջրաչափիչ սարքերի տեղադրման պահանջից ազատելու դեպքերը Նախագծով սահմանելու անհրաժեշտությունը՝ հաշվի առնելով, որ ՀՀ ջրային օրենսգրքի 37-րդ հոդվածով ՀՀ կառավարությանը լիազորվում է սահմանել ջրօգտագործման և էկոլոգիական թողքի հաշվառման համար տվյալների առցանց փոխանցմամբ ջրահաշվիչ (ջրաչափիչ) սարքերի </w:t>
            </w:r>
            <w:r>
              <w:rPr>
                <w:rFonts w:ascii="GHEA Grapalat" w:hAnsi="GHEA Grapalat" w:cs="Sylfaen"/>
                <w:b/>
                <w:color w:val="000000"/>
                <w:u w:val="single"/>
                <w:lang w:val="hy-AM"/>
              </w:rPr>
              <w:t>տեղադրման</w:t>
            </w:r>
            <w:r>
              <w:rPr>
                <w:rFonts w:ascii="GHEA Grapalat" w:hAnsi="GHEA Grapalat" w:cs="Sylfaen"/>
                <w:color w:val="000000"/>
                <w:lang w:val="hy-AM"/>
              </w:rPr>
              <w:t xml:space="preserve">, այլ </w:t>
            </w:r>
            <w:r>
              <w:rPr>
                <w:rFonts w:ascii="GHEA Grapalat" w:hAnsi="GHEA Grapalat" w:cs="Sylfaen"/>
                <w:b/>
                <w:color w:val="000000"/>
                <w:u w:val="single"/>
                <w:lang w:val="hy-AM"/>
              </w:rPr>
              <w:t>ոչ տեղադրման պահանջից ազատման դեպքերը:</w:t>
            </w:r>
          </w:p>
        </w:tc>
        <w:tc>
          <w:tcPr>
            <w:tcW w:w="5400" w:type="dxa"/>
            <w:tcBorders>
              <w:top w:val="single" w:sz="4" w:space="0" w:color="000000"/>
              <w:left w:val="single" w:sz="4" w:space="0" w:color="000000"/>
              <w:bottom w:val="single" w:sz="4" w:space="0" w:color="000000"/>
              <w:right w:val="single" w:sz="4" w:space="0" w:color="000000"/>
            </w:tcBorders>
            <w:shd w:val="clear" w:color="auto" w:fill="auto"/>
            <w:hideMark/>
          </w:tcPr>
          <w:p w14:paraId="7E03E990" w14:textId="77777777" w:rsidR="00F52702" w:rsidRDefault="00F52702">
            <w:pPr>
              <w:tabs>
                <w:tab w:val="left" w:pos="3168"/>
              </w:tabs>
              <w:spacing w:line="360" w:lineRule="auto"/>
              <w:jc w:val="both"/>
              <w:rPr>
                <w:rFonts w:ascii="GHEA Grapalat" w:hAnsi="GHEA Grapalat"/>
                <w:color w:val="000000"/>
                <w:lang w:val="hy-AM"/>
              </w:rPr>
            </w:pPr>
            <w:r>
              <w:rPr>
                <w:rFonts w:ascii="GHEA Grapalat" w:hAnsi="GHEA Grapalat"/>
                <w:color w:val="000000"/>
                <w:lang w:val="hy-AM"/>
              </w:rPr>
              <w:lastRenderedPageBreak/>
              <w:t>Ընդունվել է</w:t>
            </w:r>
          </w:p>
          <w:p w14:paraId="77242A14" w14:textId="77777777" w:rsidR="00F52702" w:rsidRDefault="00F52702">
            <w:pPr>
              <w:tabs>
                <w:tab w:val="left" w:pos="3168"/>
              </w:tabs>
              <w:spacing w:line="360" w:lineRule="auto"/>
              <w:jc w:val="both"/>
              <w:rPr>
                <w:rFonts w:ascii="GHEA Grapalat" w:hAnsi="GHEA Grapalat"/>
                <w:color w:val="000000"/>
                <w:lang w:val="hy-AM"/>
              </w:rPr>
            </w:pPr>
            <w:r>
              <w:rPr>
                <w:rFonts w:ascii="GHEA Grapalat" w:hAnsi="GHEA Grapalat"/>
                <w:color w:val="000000"/>
                <w:lang w:val="hy-AM"/>
              </w:rPr>
              <w:t xml:space="preserve">Որպես լրացուցիչ պարզաբանում հայտնում </w:t>
            </w:r>
            <w:r>
              <w:rPr>
                <w:rFonts w:ascii="GHEA Grapalat" w:hAnsi="GHEA Grapalat"/>
                <w:color w:val="000000"/>
                <w:lang w:val="hy-AM"/>
              </w:rPr>
              <w:lastRenderedPageBreak/>
              <w:t xml:space="preserve">եմ, որ Նախագիծով լրացվող </w:t>
            </w:r>
            <w:r>
              <w:rPr>
                <w:rFonts w:ascii="GHEA Grapalat" w:hAnsi="GHEA Grapalat" w:cs="Sylfaen"/>
                <w:color w:val="000000"/>
                <w:lang w:val="hy-AM"/>
              </w:rPr>
              <w:t>5.1-ին կետը հանվել է։</w:t>
            </w:r>
          </w:p>
          <w:p w14:paraId="416F2957" w14:textId="77777777" w:rsidR="00F52702" w:rsidRDefault="00F52702">
            <w:pPr>
              <w:tabs>
                <w:tab w:val="left" w:pos="3168"/>
              </w:tabs>
              <w:spacing w:line="360" w:lineRule="auto"/>
              <w:jc w:val="both"/>
              <w:rPr>
                <w:rFonts w:ascii="GHEA Grapalat" w:hAnsi="GHEA Grapalat"/>
                <w:color w:val="000000"/>
                <w:lang w:val="hy-AM"/>
              </w:rPr>
            </w:pPr>
            <w:r>
              <w:rPr>
                <w:rFonts w:ascii="GHEA Grapalat" w:hAnsi="GHEA Grapalat"/>
                <w:color w:val="000000"/>
                <w:lang w:val="hy-AM"/>
              </w:rPr>
              <w:t xml:space="preserve">Միաժամանակ, Նախագծով առաջարկվող կարգավորումները բխում են Ջրային օրենսգրքի 37-րդ հոդվածի 3-րդ և  5-րդ մասերից, որով Կառավարությանը վերապահված է սահմանել ջրօգտագործման և </w:t>
            </w:r>
            <w:r>
              <w:rPr>
                <w:rFonts w:ascii="GHEA Grapalat" w:hAnsi="GHEA Grapalat"/>
                <w:b/>
                <w:bCs/>
                <w:color w:val="000000"/>
                <w:lang w:val="hy-AM"/>
              </w:rPr>
              <w:t>էկոլոգիական թողքի հաշվառման</w:t>
            </w:r>
            <w:r>
              <w:rPr>
                <w:rFonts w:ascii="GHEA Grapalat" w:hAnsi="GHEA Grapalat"/>
                <w:color w:val="000000"/>
                <w:lang w:val="hy-AM"/>
              </w:rPr>
              <w:t xml:space="preserve"> համար տվյալների առցանց փոխանցմամբ ջրահաշվիչ (ջրաչափիչ) սարքերի տեղադրման, կնքման, շահագործման կարգը և </w:t>
            </w:r>
            <w:r>
              <w:rPr>
                <w:rFonts w:ascii="GHEA Grapalat" w:hAnsi="GHEA Grapalat"/>
                <w:b/>
                <w:bCs/>
                <w:color w:val="000000"/>
                <w:lang w:val="hy-AM"/>
              </w:rPr>
              <w:t xml:space="preserve">էկոլոգիական թողքի հաշվառման դեպքերը։ </w:t>
            </w:r>
            <w:r>
              <w:rPr>
                <w:rFonts w:ascii="Calibri" w:hAnsi="Calibri" w:cs="Calibri"/>
                <w:color w:val="000000"/>
                <w:lang w:val="hy-AM"/>
              </w:rPr>
              <w:t> </w:t>
            </w:r>
          </w:p>
          <w:p w14:paraId="6091D3FB" w14:textId="77777777" w:rsidR="00F52702" w:rsidRDefault="00F52702">
            <w:pPr>
              <w:spacing w:line="360" w:lineRule="auto"/>
              <w:ind w:firstLine="709"/>
              <w:jc w:val="both"/>
              <w:rPr>
                <w:rFonts w:ascii="GHEA Grapalat" w:hAnsi="GHEA Grapalat"/>
                <w:lang w:val="hy-AM"/>
              </w:rPr>
            </w:pPr>
            <w:r>
              <w:rPr>
                <w:rFonts w:ascii="GHEA Grapalat" w:hAnsi="GHEA Grapalat"/>
                <w:color w:val="000000"/>
                <w:lang w:val="hy-AM"/>
              </w:rPr>
              <w:t xml:space="preserve">Նախագծով չի նախատեսվում օրենքով սահմանված պարտականություններից ազատման նոր հիմքեր, այլ  Ջրային օրենսգրքի 37-րդ հոդվածով Կառավարությանը վերապահված լիազորության շրջանակներում հստակեցվում և </w:t>
            </w:r>
            <w:r>
              <w:rPr>
                <w:lang w:val="hy-AM"/>
              </w:rPr>
              <w:t xml:space="preserve"> </w:t>
            </w:r>
            <w:r>
              <w:rPr>
                <w:rFonts w:ascii="GHEA Grapalat" w:hAnsi="GHEA Grapalat"/>
                <w:color w:val="000000"/>
                <w:lang w:val="hy-AM"/>
              </w:rPr>
              <w:t xml:space="preserve">սահմանվում են այն դեպքերը, որոնցով էկոլոգիական թողքի հաշվառման պահանջը չի կիրառվում կամ իրականացվում է այլընտրանքային եղանակներով։ Նախագծով լրացվող </w:t>
            </w:r>
            <w:r>
              <w:rPr>
                <w:rFonts w:ascii="GHEA Grapalat" w:hAnsi="GHEA Grapalat"/>
                <w:lang w:val="hy-AM"/>
              </w:rPr>
              <w:t>7</w:t>
            </w:r>
            <w:r>
              <w:rPr>
                <w:rFonts w:ascii="GHEA Grapalat" w:hAnsi="GHEA Grapalat"/>
                <w:color w:val="000000"/>
                <w:lang w:val="hy-AM" w:eastAsia="en-US"/>
              </w:rPr>
              <w:t>.</w:t>
            </w:r>
            <w:r>
              <w:rPr>
                <w:rFonts w:ascii="GHEA Grapalat" w:hAnsi="GHEA Grapalat"/>
                <w:lang w:val="hy-AM"/>
              </w:rPr>
              <w:t>1</w:t>
            </w:r>
            <w:r>
              <w:rPr>
                <w:rFonts w:ascii="GHEA Grapalat" w:hAnsi="GHEA Grapalat"/>
                <w:color w:val="000000"/>
                <w:lang w:val="hy-AM" w:eastAsia="en-US"/>
              </w:rPr>
              <w:t>.-ին</w:t>
            </w:r>
            <w:r>
              <w:rPr>
                <w:rFonts w:ascii="GHEA Grapalat" w:hAnsi="GHEA Grapalat"/>
                <w:lang w:val="hy-AM"/>
              </w:rPr>
              <w:t xml:space="preserve"> </w:t>
            </w:r>
            <w:r>
              <w:rPr>
                <w:rFonts w:ascii="GHEA Grapalat" w:hAnsi="GHEA Grapalat" w:cs="GHEA Grapalat"/>
                <w:lang w:val="hy-AM"/>
              </w:rPr>
              <w:t xml:space="preserve">կետի 1-3 ենթակետերով տրված կարգավորումները չեն վերաբերվում էկոլոգիական թողքի կետում ջրաչափիչ սարքերի տեղադրման անհնարինությանը, այլ պայմանավորված են անդրսահմանային գետահատվածներում ենթակառուցվածքների կառուցման ժամանակ ծագող </w:t>
            </w:r>
            <w:r>
              <w:rPr>
                <w:rFonts w:ascii="GHEA Grapalat" w:hAnsi="GHEA Grapalat"/>
                <w:color w:val="000000"/>
                <w:lang w:val="hy-AM"/>
              </w:rPr>
              <w:t xml:space="preserve"> անդրսահմանային հարաբերություններով, </w:t>
            </w:r>
            <w:r>
              <w:rPr>
                <w:rFonts w:ascii="GHEA Grapalat" w:hAnsi="GHEA Grapalat"/>
                <w:lang w:val="hy-AM"/>
              </w:rPr>
              <w:t xml:space="preserve"> </w:t>
            </w:r>
            <w:r>
              <w:rPr>
                <w:rFonts w:ascii="GHEA Grapalat" w:hAnsi="GHEA Grapalat"/>
                <w:lang w:val="hy-AM"/>
              </w:rPr>
              <w:lastRenderedPageBreak/>
              <w:t xml:space="preserve">սահմանամերձ բնակավայրերում՝  կենսաապահովման և տնտեսական ակտիվության խթանման նպատակով, </w:t>
            </w:r>
            <w:r>
              <w:rPr>
                <w:rFonts w:ascii="GHEA Grapalat" w:hAnsi="GHEA Grapalat"/>
                <w:kern w:val="2"/>
                <w:lang w:val="hy-AM"/>
              </w:rPr>
              <w:t>գետի հոսքի նկատմամբ ջրառի շատ փոքր մասնաբաժնով, իսկ 4-5 ենթակետերով տրվել են կարգավորումներ այլընտրանքային եղանակով էկոլոգիական թողքի հաշվառումն իրականացնելու՝ հաշվի առնելով էկոլոգիական թողքի կետում ջրաչափիչ սարքերի տեղադրման անհնարինությունը։</w:t>
            </w:r>
          </w:p>
          <w:p w14:paraId="557E3B2B" w14:textId="77777777" w:rsidR="00F52702" w:rsidRDefault="00F52702">
            <w:pPr>
              <w:autoSpaceDE w:val="0"/>
              <w:autoSpaceDN w:val="0"/>
              <w:adjustRightInd w:val="0"/>
              <w:spacing w:line="360" w:lineRule="auto"/>
              <w:ind w:firstLine="346"/>
              <w:jc w:val="both"/>
              <w:rPr>
                <w:rFonts w:ascii="GHEA Grapalat" w:hAnsi="GHEA Grapalat"/>
                <w:color w:val="000000"/>
                <w:highlight w:val="darkGray"/>
                <w:lang w:val="hy-AM"/>
              </w:rPr>
            </w:pPr>
            <w:r>
              <w:rPr>
                <w:rFonts w:ascii="GHEA Grapalat" w:hAnsi="GHEA Grapalat"/>
                <w:lang w:val="hy-AM"/>
              </w:rPr>
              <w:t>Հայտնում եմ նաև, որ Նախագծով լրացվող 7</w:t>
            </w:r>
            <w:r>
              <w:rPr>
                <w:rFonts w:ascii="GHEA Grapalat" w:hAnsi="GHEA Grapalat"/>
                <w:color w:val="000000"/>
                <w:lang w:val="hy-AM" w:eastAsia="en-US"/>
              </w:rPr>
              <w:t>.</w:t>
            </w:r>
            <w:r>
              <w:rPr>
                <w:rFonts w:ascii="GHEA Grapalat" w:hAnsi="GHEA Grapalat"/>
                <w:lang w:val="hy-AM"/>
              </w:rPr>
              <w:t>1</w:t>
            </w:r>
            <w:r>
              <w:rPr>
                <w:rFonts w:ascii="GHEA Grapalat" w:hAnsi="GHEA Grapalat"/>
                <w:color w:val="000000"/>
                <w:lang w:val="hy-AM" w:eastAsia="en-US"/>
              </w:rPr>
              <w:t>.</w:t>
            </w:r>
            <w:r>
              <w:rPr>
                <w:rFonts w:ascii="GHEA Grapalat" w:eastAsia="Calibri" w:hAnsi="GHEA Grapalat"/>
                <w:kern w:val="2"/>
                <w:lang w:val="hy-AM" w:eastAsia="en-US"/>
              </w:rPr>
              <w:t>-րդ կետի ձևակերպումը հստակեցվել է։</w:t>
            </w:r>
          </w:p>
        </w:tc>
      </w:tr>
      <w:tr w:rsidR="00F52702" w:rsidRPr="00F52702" w14:paraId="1BA67754"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tcPr>
          <w:p w14:paraId="277D750E" w14:textId="77777777" w:rsidR="00F52702" w:rsidRDefault="00F52702">
            <w:pPr>
              <w:numPr>
                <w:ilvl w:val="0"/>
                <w:numId w:val="2"/>
              </w:numPr>
              <w:spacing w:line="360" w:lineRule="auto"/>
              <w:jc w:val="both"/>
              <w:rPr>
                <w:rFonts w:ascii="GHEA Grapalat" w:hAnsi="GHEA Grapalat" w:cs="Sylfaen"/>
                <w:lang w:val="hy-AM"/>
              </w:rPr>
            </w:pPr>
            <w:r>
              <w:rPr>
                <w:rFonts w:ascii="GHEA Grapalat" w:hAnsi="GHEA Grapalat" w:cs="Sylfaen"/>
                <w:lang w:val="hy-AM"/>
              </w:rPr>
              <w:lastRenderedPageBreak/>
              <w:t xml:space="preserve">1-ին կետի 5-րդ ենթակետով նախատեսվում է Նախագծի 1-ին հավելվածի՝ </w:t>
            </w:r>
          </w:p>
          <w:p w14:paraId="13006099" w14:textId="77777777" w:rsidR="00F52702" w:rsidRDefault="00F52702" w:rsidP="00F52702">
            <w:pPr>
              <w:numPr>
                <w:ilvl w:val="0"/>
                <w:numId w:val="7"/>
              </w:numPr>
              <w:spacing w:line="360" w:lineRule="auto"/>
              <w:jc w:val="both"/>
              <w:rPr>
                <w:rFonts w:ascii="GHEA Grapalat" w:hAnsi="GHEA Grapalat" w:cs="Sylfaen"/>
                <w:lang w:val="hy-AM"/>
              </w:rPr>
            </w:pPr>
            <w:r>
              <w:rPr>
                <w:rFonts w:ascii="GHEA Grapalat" w:hAnsi="GHEA Grapalat" w:cs="Sylfaen"/>
                <w:lang w:val="hy-AM"/>
              </w:rPr>
              <w:t>7-րդ կետից հետո լրացնել 7.1-ին կետով, որի՝</w:t>
            </w:r>
          </w:p>
          <w:p w14:paraId="10867E24" w14:textId="77777777" w:rsidR="00F52702" w:rsidRDefault="00F52702" w:rsidP="00F52702">
            <w:pPr>
              <w:numPr>
                <w:ilvl w:val="0"/>
                <w:numId w:val="8"/>
              </w:numPr>
              <w:spacing w:line="360" w:lineRule="auto"/>
              <w:ind w:left="90" w:firstLine="990"/>
              <w:jc w:val="both"/>
              <w:rPr>
                <w:rFonts w:ascii="GHEA Grapalat" w:hAnsi="GHEA Grapalat" w:cs="Sylfaen"/>
                <w:lang w:val="hy-AM"/>
              </w:rPr>
            </w:pPr>
            <w:r>
              <w:rPr>
                <w:rFonts w:ascii="GHEA Grapalat" w:hAnsi="GHEA Grapalat" w:cs="Sylfaen"/>
                <w:lang w:val="hy-AM"/>
              </w:rPr>
              <w:t xml:space="preserve">2-րդ ենթակետի համաձայն՝ ջրօգտագործողներն ազատվում են  էկոլոգիական թողքի հաշվառման համար ջրաչափիչ սարքերի տեղադրման պահանջից </w:t>
            </w:r>
            <w:r>
              <w:rPr>
                <w:rFonts w:ascii="GHEA Grapalat" w:hAnsi="GHEA Grapalat" w:cs="Sylfaen"/>
                <w:b/>
                <w:u w:val="single"/>
                <w:lang w:val="hy-AM"/>
              </w:rPr>
              <w:t>սահմանամերձ բնակավայրերում ջրօգտագործման դեպքում</w:t>
            </w:r>
            <w:r>
              <w:rPr>
                <w:rFonts w:ascii="GHEA Grapalat" w:hAnsi="GHEA Grapalat" w:cs="Sylfaen"/>
                <w:lang w:val="hy-AM"/>
              </w:rPr>
              <w:t xml:space="preserve">, միաժամանակ Նախագծի հիմնավորման 2-րդ բաժնի 2-րդ կետի համաձայն՝ սույն կարգավորումը կխթանի </w:t>
            </w:r>
            <w:r>
              <w:rPr>
                <w:rFonts w:ascii="GHEA Grapalat" w:hAnsi="GHEA Grapalat" w:cs="Sylfaen"/>
                <w:lang w:val="hy-AM"/>
              </w:rPr>
              <w:lastRenderedPageBreak/>
              <w:t xml:space="preserve">սահմանամերձ բնակավայրերում տնտեսական ակտիվության բարձրացմանը: </w:t>
            </w:r>
          </w:p>
          <w:p w14:paraId="12A1D32B" w14:textId="77777777" w:rsidR="00F52702" w:rsidRDefault="00F52702">
            <w:pPr>
              <w:spacing w:line="360" w:lineRule="auto"/>
              <w:ind w:left="90" w:firstLine="630"/>
              <w:jc w:val="both"/>
              <w:rPr>
                <w:rFonts w:ascii="GHEA Grapalat" w:hAnsi="GHEA Grapalat" w:cs="Sylfaen"/>
                <w:lang w:val="hy-AM"/>
              </w:rPr>
            </w:pPr>
            <w:r>
              <w:rPr>
                <w:rFonts w:ascii="GHEA Grapalat" w:hAnsi="GHEA Grapalat" w:cs="Sylfaen"/>
                <w:lang w:val="hy-AM"/>
              </w:rPr>
              <w:t xml:space="preserve">Հարկ է նկատի ունենալ, որ ՀՀ կառավարության 2014 թվականի դեկտեմբերի 18-ի N 1444-Ն և </w:t>
            </w:r>
            <w:r>
              <w:rPr>
                <w:rFonts w:ascii="GHEA Grapalat" w:hAnsi="GHEA Grapalat" w:cs="Sylfaen"/>
                <w:bCs/>
                <w:lang w:val="hy-AM"/>
              </w:rPr>
              <w:t xml:space="preserve">Սահմանամերձ տարածաշրջանների զարգացման տարեկան ծրագրերով </w:t>
            </w:r>
            <w:r>
              <w:rPr>
                <w:rFonts w:ascii="GHEA Grapalat" w:hAnsi="GHEA Grapalat" w:cs="Sylfaen"/>
                <w:lang w:val="hy-AM"/>
              </w:rPr>
              <w:t>յուրաքանչյուր տարի սահմանամերձ բնակավայրերին տրամադրվում է սոցիալական աջակցություն, իսկ ՀՀ կառավարության 2015 թվականի հունվարի 15-ի N 30-Ն որոշմամբ նախատեսված է աջակցություն մարտական գործողությունների հետևանքով չօգտագործվող հողատարածքներ ունեցող սահմանամերձ բնակավայրերում իրականացվող գործունեություններին՝ հարկերից ազատման տեսքով: Ուստի առաջարկվում է, անհրաժեշտության դեպքում՝ քննարկել համապատասխան այլ որոշումներով խթանման մեխանիզմներին անդրադառնալու հարցը:</w:t>
            </w:r>
          </w:p>
          <w:p w14:paraId="652ED2EA" w14:textId="77777777" w:rsidR="00F52702" w:rsidRDefault="00F52702" w:rsidP="00F52702">
            <w:pPr>
              <w:numPr>
                <w:ilvl w:val="0"/>
                <w:numId w:val="8"/>
              </w:numPr>
              <w:spacing w:line="360" w:lineRule="auto"/>
              <w:ind w:left="90" w:firstLine="990"/>
              <w:jc w:val="both"/>
              <w:rPr>
                <w:rFonts w:ascii="GHEA Grapalat" w:hAnsi="GHEA Grapalat" w:cs="Sylfaen"/>
                <w:lang w:val="hy-AM"/>
              </w:rPr>
            </w:pPr>
            <w:r>
              <w:rPr>
                <w:rFonts w:ascii="GHEA Grapalat" w:hAnsi="GHEA Grapalat" w:cs="Sylfaen"/>
                <w:lang w:val="hy-AM"/>
              </w:rPr>
              <w:t xml:space="preserve">3-րդ ենթակետի համաձայն՝ ջրօգտագործողներն ազատվում են  էկոլոգիական թողքի հաշվառման համար ջրաչափիչ սարքերի տեղադրման պահանջից ջրառի ծավալը՝ գետի բազմամյա բնական միջին հոսքի հինգ տոկոսը (5%) չգերազանցելու դեպքում, բացառությամբ՝ </w:t>
            </w:r>
            <w:r>
              <w:rPr>
                <w:rFonts w:ascii="GHEA Grapalat" w:hAnsi="GHEA Grapalat" w:cs="Sylfaen"/>
                <w:b/>
                <w:u w:val="single"/>
                <w:lang w:val="hy-AM"/>
              </w:rPr>
              <w:t>էներգետիկ,  ոռոգման ջրամատակարարման և ջրի տեղափոխման  նպատակներով ջրօգտագործման դեպքերում:</w:t>
            </w:r>
          </w:p>
          <w:p w14:paraId="505E40FC" w14:textId="77777777" w:rsidR="00F52702" w:rsidRDefault="00F52702">
            <w:pPr>
              <w:spacing w:line="360" w:lineRule="auto"/>
              <w:ind w:firstLine="720"/>
              <w:jc w:val="both"/>
              <w:rPr>
                <w:rFonts w:ascii="GHEA Grapalat" w:hAnsi="GHEA Grapalat" w:cs="Sylfaen"/>
                <w:lang w:val="hy-AM"/>
              </w:rPr>
            </w:pPr>
            <w:r>
              <w:rPr>
                <w:rFonts w:ascii="GHEA Grapalat" w:hAnsi="GHEA Grapalat" w:cs="Sylfaen"/>
                <w:lang w:val="hy-AM"/>
              </w:rPr>
              <w:t xml:space="preserve">Լրացուցիչ հստակեցման կարիք ունի </w:t>
            </w:r>
            <w:r>
              <w:rPr>
                <w:rFonts w:ascii="GHEA Grapalat" w:hAnsi="GHEA Grapalat" w:cs="Sylfaen"/>
                <w:b/>
                <w:u w:val="single"/>
                <w:lang w:val="hy-AM"/>
              </w:rPr>
              <w:t xml:space="preserve">«ջրի </w:t>
            </w:r>
            <w:r>
              <w:rPr>
                <w:rFonts w:ascii="GHEA Grapalat" w:hAnsi="GHEA Grapalat" w:cs="Sylfaen"/>
                <w:b/>
                <w:u w:val="single"/>
                <w:lang w:val="hy-AM"/>
              </w:rPr>
              <w:lastRenderedPageBreak/>
              <w:t>տեղափոխման  նպատակով ջրօգտագործում»</w:t>
            </w:r>
            <w:r>
              <w:rPr>
                <w:rFonts w:ascii="GHEA Grapalat" w:hAnsi="GHEA Grapalat" w:cs="Sylfaen"/>
                <w:lang w:val="hy-AM"/>
              </w:rPr>
              <w:t xml:space="preserve"> ձևակերպումը՝ հաշվի առնելով, որ ՀՀ կառավարության 2023 թվականի օգոստոսի 3-ի N 1332-Ն որոշման համաձայն՝ առաջնային կարևորության ջրօգտագործման նպատակներն են խմելու-կենցաղային, գյուղատնտեսական, էներգետիկ, արդյունաբերական, ձկնաբուծական և այլ:</w:t>
            </w:r>
          </w:p>
          <w:p w14:paraId="4AEFE58E" w14:textId="77777777" w:rsidR="00F52702" w:rsidRDefault="00F52702">
            <w:pPr>
              <w:spacing w:line="360" w:lineRule="auto"/>
              <w:ind w:firstLine="720"/>
              <w:jc w:val="both"/>
              <w:rPr>
                <w:rFonts w:ascii="GHEA Grapalat" w:hAnsi="GHEA Grapalat" w:cs="Sylfaen"/>
                <w:lang w:val="hy-AM"/>
              </w:rPr>
            </w:pPr>
            <w:r>
              <w:rPr>
                <w:rFonts w:ascii="GHEA Grapalat" w:hAnsi="GHEA Grapalat" w:cs="Sylfaen"/>
                <w:lang w:val="hy-AM"/>
              </w:rPr>
              <w:t>Միաժամանակ, լրացուցիչ պարզաբանման կարիք ունի, թե արդյո՞ք ոռոգման ջրամատակարարման և գյուղատնտեսական նպատակով ջրօգտագործումը նույնական են և անհրաժեշտության դեպքում՝ համապատասխանեցնել վերոնշյալ կարգով նախատեսված ձևակերպմանը:</w:t>
            </w:r>
          </w:p>
          <w:p w14:paraId="7046428A" w14:textId="77777777" w:rsidR="00F52702" w:rsidRDefault="00F52702">
            <w:pPr>
              <w:spacing w:line="360" w:lineRule="auto"/>
              <w:ind w:firstLine="720"/>
              <w:jc w:val="both"/>
              <w:rPr>
                <w:rFonts w:ascii="GHEA Grapalat" w:hAnsi="GHEA Grapalat" w:cs="Sylfaen"/>
                <w:lang w:val="hy-AM"/>
              </w:rPr>
            </w:pPr>
          </w:p>
          <w:p w14:paraId="52738CB0" w14:textId="77777777" w:rsidR="00F52702" w:rsidRDefault="00F52702">
            <w:pPr>
              <w:spacing w:line="360" w:lineRule="auto"/>
              <w:ind w:firstLine="720"/>
              <w:jc w:val="both"/>
              <w:rPr>
                <w:rFonts w:ascii="GHEA Grapalat" w:hAnsi="GHEA Grapalat" w:cs="Sylfaen"/>
                <w:lang w:val="hy-AM"/>
              </w:rPr>
            </w:pPr>
          </w:p>
          <w:p w14:paraId="35E90CC9" w14:textId="77777777" w:rsidR="00F52702" w:rsidRDefault="00F52702">
            <w:pPr>
              <w:spacing w:line="360" w:lineRule="auto"/>
              <w:ind w:firstLine="720"/>
              <w:jc w:val="both"/>
              <w:rPr>
                <w:rFonts w:ascii="GHEA Grapalat" w:hAnsi="GHEA Grapalat" w:cs="Sylfaen"/>
                <w:lang w:val="hy-AM"/>
              </w:rPr>
            </w:pPr>
          </w:p>
          <w:p w14:paraId="489C547C" w14:textId="77777777" w:rsidR="00F52702" w:rsidRDefault="00F52702">
            <w:pPr>
              <w:spacing w:line="360" w:lineRule="auto"/>
              <w:ind w:firstLine="720"/>
              <w:jc w:val="both"/>
              <w:rPr>
                <w:rFonts w:ascii="GHEA Grapalat" w:hAnsi="GHEA Grapalat" w:cs="Sylfaen"/>
                <w:lang w:val="hy-AM"/>
              </w:rPr>
            </w:pPr>
          </w:p>
          <w:p w14:paraId="3061EE3E" w14:textId="77777777" w:rsidR="00F52702" w:rsidRDefault="00F52702">
            <w:pPr>
              <w:spacing w:line="360" w:lineRule="auto"/>
              <w:ind w:firstLine="720"/>
              <w:jc w:val="both"/>
              <w:rPr>
                <w:rFonts w:ascii="GHEA Grapalat" w:hAnsi="GHEA Grapalat" w:cs="Sylfaen"/>
                <w:lang w:val="hy-AM"/>
              </w:rPr>
            </w:pPr>
          </w:p>
          <w:p w14:paraId="37FD8828" w14:textId="77777777" w:rsidR="00F52702" w:rsidRDefault="00F52702">
            <w:pPr>
              <w:spacing w:line="360" w:lineRule="auto"/>
              <w:ind w:firstLine="720"/>
              <w:jc w:val="both"/>
              <w:rPr>
                <w:rFonts w:ascii="GHEA Grapalat" w:hAnsi="GHEA Grapalat" w:cs="Sylfaen"/>
                <w:lang w:val="hy-AM"/>
              </w:rPr>
            </w:pPr>
          </w:p>
          <w:p w14:paraId="145D32E3" w14:textId="77777777" w:rsidR="00F52702" w:rsidRDefault="00F52702">
            <w:pPr>
              <w:spacing w:line="360" w:lineRule="auto"/>
              <w:ind w:firstLine="720"/>
              <w:jc w:val="both"/>
              <w:rPr>
                <w:rFonts w:ascii="GHEA Grapalat" w:hAnsi="GHEA Grapalat" w:cs="Sylfaen"/>
                <w:lang w:val="hy-AM"/>
              </w:rPr>
            </w:pPr>
          </w:p>
          <w:p w14:paraId="5675E576" w14:textId="77777777" w:rsidR="00F52702" w:rsidRDefault="00F52702">
            <w:pPr>
              <w:spacing w:line="360" w:lineRule="auto"/>
              <w:ind w:firstLine="720"/>
              <w:jc w:val="both"/>
              <w:rPr>
                <w:rFonts w:ascii="GHEA Grapalat" w:hAnsi="GHEA Grapalat" w:cs="Sylfaen"/>
                <w:lang w:val="hy-AM"/>
              </w:rPr>
            </w:pPr>
          </w:p>
          <w:p w14:paraId="03F0C626" w14:textId="77777777" w:rsidR="00F52702" w:rsidRDefault="00F52702">
            <w:pPr>
              <w:spacing w:line="360" w:lineRule="auto"/>
              <w:ind w:firstLine="720"/>
              <w:jc w:val="both"/>
              <w:rPr>
                <w:rFonts w:ascii="GHEA Grapalat" w:hAnsi="GHEA Grapalat" w:cs="Sylfaen"/>
                <w:lang w:val="hy-AM"/>
              </w:rPr>
            </w:pPr>
          </w:p>
          <w:p w14:paraId="46EE50F5" w14:textId="77777777" w:rsidR="00F52702" w:rsidRDefault="00F52702">
            <w:pPr>
              <w:spacing w:line="360" w:lineRule="auto"/>
              <w:ind w:firstLine="720"/>
              <w:jc w:val="both"/>
              <w:rPr>
                <w:rFonts w:ascii="GHEA Grapalat" w:hAnsi="GHEA Grapalat" w:cs="Sylfaen"/>
                <w:lang w:val="hy-AM"/>
              </w:rPr>
            </w:pPr>
          </w:p>
          <w:p w14:paraId="3FA4A6D6" w14:textId="77777777" w:rsidR="00F52702" w:rsidRDefault="00F52702">
            <w:pPr>
              <w:spacing w:line="360" w:lineRule="auto"/>
              <w:ind w:firstLine="720"/>
              <w:jc w:val="both"/>
              <w:rPr>
                <w:rFonts w:ascii="GHEA Grapalat" w:hAnsi="GHEA Grapalat" w:cs="Sylfaen"/>
                <w:lang w:val="hy-AM"/>
              </w:rPr>
            </w:pPr>
          </w:p>
          <w:p w14:paraId="2AA145CC" w14:textId="77777777" w:rsidR="00F52702" w:rsidRDefault="00F52702">
            <w:pPr>
              <w:spacing w:line="360" w:lineRule="auto"/>
              <w:ind w:firstLine="720"/>
              <w:jc w:val="both"/>
              <w:rPr>
                <w:rFonts w:ascii="GHEA Grapalat" w:hAnsi="GHEA Grapalat" w:cs="Sylfaen"/>
                <w:lang w:val="hy-AM"/>
              </w:rPr>
            </w:pPr>
          </w:p>
          <w:p w14:paraId="07FF65B9" w14:textId="77777777" w:rsidR="00F52702" w:rsidRDefault="00F52702">
            <w:pPr>
              <w:spacing w:line="360" w:lineRule="auto"/>
              <w:ind w:firstLine="720"/>
              <w:jc w:val="both"/>
              <w:rPr>
                <w:rFonts w:ascii="GHEA Grapalat" w:hAnsi="GHEA Grapalat" w:cs="Sylfaen"/>
                <w:lang w:val="hy-AM"/>
              </w:rPr>
            </w:pPr>
          </w:p>
          <w:p w14:paraId="6BEE300A" w14:textId="77777777" w:rsidR="00F52702" w:rsidRDefault="00F52702">
            <w:pPr>
              <w:spacing w:line="360" w:lineRule="auto"/>
              <w:ind w:firstLine="720"/>
              <w:jc w:val="both"/>
              <w:rPr>
                <w:rFonts w:ascii="GHEA Grapalat" w:hAnsi="GHEA Grapalat" w:cs="Sylfaen"/>
                <w:lang w:val="hy-AM"/>
              </w:rPr>
            </w:pPr>
          </w:p>
          <w:p w14:paraId="2BB5D490" w14:textId="77777777" w:rsidR="00F52702" w:rsidRDefault="00F52702">
            <w:pPr>
              <w:spacing w:line="360" w:lineRule="auto"/>
              <w:ind w:firstLine="720"/>
              <w:jc w:val="both"/>
              <w:rPr>
                <w:rFonts w:ascii="GHEA Grapalat" w:hAnsi="GHEA Grapalat" w:cs="Sylfaen"/>
                <w:lang w:val="hy-AM"/>
              </w:rPr>
            </w:pPr>
          </w:p>
          <w:p w14:paraId="79A8658F" w14:textId="77777777" w:rsidR="00F52702" w:rsidRDefault="00F52702">
            <w:pPr>
              <w:spacing w:line="360" w:lineRule="auto"/>
              <w:ind w:firstLine="720"/>
              <w:jc w:val="both"/>
              <w:rPr>
                <w:rFonts w:ascii="GHEA Grapalat" w:hAnsi="GHEA Grapalat" w:cs="Sylfaen"/>
                <w:lang w:val="hy-AM"/>
              </w:rPr>
            </w:pPr>
          </w:p>
          <w:p w14:paraId="4C4D2991" w14:textId="77777777" w:rsidR="00F52702" w:rsidRDefault="00F52702">
            <w:pPr>
              <w:spacing w:line="360" w:lineRule="auto"/>
              <w:ind w:firstLine="720"/>
              <w:jc w:val="both"/>
              <w:rPr>
                <w:rFonts w:ascii="GHEA Grapalat" w:hAnsi="GHEA Grapalat" w:cs="Sylfaen"/>
                <w:lang w:val="hy-AM"/>
              </w:rPr>
            </w:pPr>
          </w:p>
          <w:p w14:paraId="47407B03" w14:textId="77777777" w:rsidR="00F52702" w:rsidRDefault="00F52702">
            <w:pPr>
              <w:spacing w:line="360" w:lineRule="auto"/>
              <w:ind w:firstLine="720"/>
              <w:jc w:val="both"/>
              <w:rPr>
                <w:rFonts w:ascii="GHEA Grapalat" w:hAnsi="GHEA Grapalat" w:cs="Sylfaen"/>
                <w:lang w:val="hy-AM"/>
              </w:rPr>
            </w:pPr>
          </w:p>
          <w:p w14:paraId="0FBC0C0B" w14:textId="77777777" w:rsidR="00F52702" w:rsidRDefault="00F52702">
            <w:pPr>
              <w:spacing w:line="360" w:lineRule="auto"/>
              <w:ind w:firstLine="720"/>
              <w:jc w:val="both"/>
              <w:rPr>
                <w:rFonts w:ascii="GHEA Grapalat" w:hAnsi="GHEA Grapalat" w:cs="Sylfaen"/>
                <w:lang w:val="hy-AM"/>
              </w:rPr>
            </w:pPr>
          </w:p>
          <w:p w14:paraId="3C26AF54" w14:textId="77777777" w:rsidR="00F52702" w:rsidRDefault="00F52702">
            <w:pPr>
              <w:spacing w:line="360" w:lineRule="auto"/>
              <w:ind w:firstLine="720"/>
              <w:jc w:val="both"/>
              <w:rPr>
                <w:rFonts w:ascii="GHEA Grapalat" w:hAnsi="GHEA Grapalat" w:cs="Sylfaen"/>
                <w:lang w:val="hy-AM"/>
              </w:rPr>
            </w:pPr>
          </w:p>
          <w:p w14:paraId="3320FF3C" w14:textId="77777777" w:rsidR="00F52702" w:rsidRDefault="00F52702" w:rsidP="00F52702">
            <w:pPr>
              <w:numPr>
                <w:ilvl w:val="0"/>
                <w:numId w:val="9"/>
              </w:numPr>
              <w:spacing w:line="360" w:lineRule="auto"/>
              <w:ind w:left="90" w:firstLine="990"/>
              <w:jc w:val="both"/>
              <w:rPr>
                <w:rFonts w:ascii="GHEA Grapalat" w:hAnsi="GHEA Grapalat" w:cs="Sylfaen"/>
                <w:lang w:val="hy-AM"/>
              </w:rPr>
            </w:pPr>
            <w:r>
              <w:rPr>
                <w:rFonts w:ascii="GHEA Grapalat" w:hAnsi="GHEA Grapalat" w:cs="Sylfaen"/>
                <w:lang w:val="hy-AM"/>
              </w:rPr>
              <w:t>6-րդ ենթակետում լրացուցիչ հստակեցման կարիք ունի «</w:t>
            </w:r>
            <w:r>
              <w:rPr>
                <w:rFonts w:ascii="GHEA Grapalat" w:hAnsi="GHEA Grapalat" w:cs="Sylfaen"/>
                <w:b/>
                <w:u w:val="single"/>
                <w:lang w:val="hy-AM"/>
              </w:rPr>
              <w:t>ջրի մակարդակի արխիվացման համակարգ</w:t>
            </w:r>
            <w:r>
              <w:rPr>
                <w:rFonts w:ascii="GHEA Grapalat" w:hAnsi="GHEA Grapalat" w:cs="Sylfaen"/>
                <w:lang w:val="hy-AM"/>
              </w:rPr>
              <w:t>» ձևակերպումը»:</w:t>
            </w:r>
          </w:p>
          <w:p w14:paraId="13EC72D9" w14:textId="77777777" w:rsidR="00F52702" w:rsidRDefault="00F52702">
            <w:pPr>
              <w:spacing w:line="360" w:lineRule="auto"/>
              <w:jc w:val="both"/>
              <w:rPr>
                <w:rFonts w:ascii="GHEA Grapalat" w:hAnsi="GHEA Grapalat" w:cs="Sylfaen"/>
                <w:lang w:val="hy-AM"/>
              </w:rPr>
            </w:pPr>
          </w:p>
          <w:p w14:paraId="70FE9E55" w14:textId="77777777" w:rsidR="00F52702" w:rsidRDefault="00F52702">
            <w:pPr>
              <w:spacing w:line="360" w:lineRule="auto"/>
              <w:jc w:val="both"/>
              <w:rPr>
                <w:rFonts w:ascii="GHEA Grapalat" w:hAnsi="GHEA Grapalat" w:cs="Sylfaen"/>
                <w:lang w:val="hy-AM"/>
              </w:rPr>
            </w:pPr>
          </w:p>
          <w:p w14:paraId="730D2939" w14:textId="77777777" w:rsidR="00F52702" w:rsidRDefault="00F52702">
            <w:pPr>
              <w:spacing w:line="360" w:lineRule="auto"/>
              <w:jc w:val="both"/>
              <w:rPr>
                <w:rFonts w:ascii="GHEA Grapalat" w:hAnsi="GHEA Grapalat" w:cs="Sylfaen"/>
                <w:lang w:val="hy-AM"/>
              </w:rPr>
            </w:pPr>
          </w:p>
          <w:p w14:paraId="5AF363C5" w14:textId="77777777" w:rsidR="00F52702" w:rsidRDefault="00F52702">
            <w:pPr>
              <w:spacing w:line="360" w:lineRule="auto"/>
              <w:jc w:val="both"/>
              <w:rPr>
                <w:rFonts w:ascii="GHEA Grapalat" w:hAnsi="GHEA Grapalat" w:cs="Sylfaen"/>
                <w:lang w:val="hy-AM"/>
              </w:rPr>
            </w:pPr>
          </w:p>
          <w:p w14:paraId="46476458" w14:textId="77777777" w:rsidR="00F52702" w:rsidRDefault="00F52702">
            <w:pPr>
              <w:spacing w:line="360" w:lineRule="auto"/>
              <w:jc w:val="both"/>
              <w:rPr>
                <w:rFonts w:ascii="GHEA Grapalat" w:hAnsi="GHEA Grapalat" w:cs="Sylfaen"/>
                <w:lang w:val="hy-AM"/>
              </w:rPr>
            </w:pPr>
          </w:p>
          <w:p w14:paraId="3BE14D66" w14:textId="77777777" w:rsidR="00F52702" w:rsidRDefault="00F52702">
            <w:pPr>
              <w:spacing w:line="360" w:lineRule="auto"/>
              <w:jc w:val="both"/>
              <w:rPr>
                <w:rFonts w:ascii="GHEA Grapalat" w:hAnsi="GHEA Grapalat" w:cs="Sylfaen"/>
                <w:lang w:val="hy-AM"/>
              </w:rPr>
            </w:pPr>
          </w:p>
          <w:p w14:paraId="4D631C31" w14:textId="77777777" w:rsidR="00F52702" w:rsidRDefault="00F52702">
            <w:pPr>
              <w:spacing w:line="360" w:lineRule="auto"/>
              <w:jc w:val="both"/>
              <w:rPr>
                <w:rFonts w:ascii="GHEA Grapalat" w:hAnsi="GHEA Grapalat" w:cs="Sylfaen"/>
                <w:lang w:val="hy-AM"/>
              </w:rPr>
            </w:pPr>
          </w:p>
          <w:p w14:paraId="6E3D7158" w14:textId="77777777" w:rsidR="00F52702" w:rsidRDefault="00F52702">
            <w:pPr>
              <w:spacing w:line="360" w:lineRule="auto"/>
              <w:jc w:val="both"/>
              <w:rPr>
                <w:rFonts w:ascii="GHEA Grapalat" w:hAnsi="GHEA Grapalat" w:cs="Sylfaen"/>
                <w:lang w:val="hy-AM"/>
              </w:rPr>
            </w:pPr>
          </w:p>
          <w:p w14:paraId="46322C3D" w14:textId="77777777" w:rsidR="00F52702" w:rsidRDefault="00F52702">
            <w:pPr>
              <w:spacing w:line="360" w:lineRule="auto"/>
              <w:jc w:val="both"/>
              <w:rPr>
                <w:rFonts w:ascii="GHEA Grapalat" w:hAnsi="GHEA Grapalat" w:cs="Sylfaen"/>
                <w:lang w:val="hy-AM"/>
              </w:rPr>
            </w:pPr>
          </w:p>
          <w:p w14:paraId="0DD7EFF6" w14:textId="77777777" w:rsidR="00F52702" w:rsidRDefault="00F52702" w:rsidP="00F52702">
            <w:pPr>
              <w:numPr>
                <w:ilvl w:val="0"/>
                <w:numId w:val="7"/>
              </w:numPr>
              <w:spacing w:line="360" w:lineRule="auto"/>
              <w:ind w:left="90" w:firstLine="990"/>
              <w:jc w:val="both"/>
              <w:rPr>
                <w:rFonts w:ascii="GHEA Grapalat" w:hAnsi="GHEA Grapalat" w:cs="Sylfaen"/>
                <w:lang w:val="hy-AM"/>
              </w:rPr>
            </w:pPr>
            <w:r>
              <w:rPr>
                <w:rFonts w:ascii="GHEA Grapalat" w:hAnsi="GHEA Grapalat" w:cs="Sylfaen"/>
                <w:lang w:val="hy-AM"/>
              </w:rPr>
              <w:t>12-րդ կետի վերջին նախադասությունը խմբագրել՝ սահմանելով, որ ջրաչափիչ սարքը այլընտրանքային վայրում տեղադրելու վերաբերյալ Լիազոր մարմինը տալիս է համաձայնությունը՝ սույն որոշման պահանջների համաձայն ջրի ամբողջական և ճշգրիտ հաշվառումն ապահովելու դեպքում, ինչն ամրագրվում է ջրօգտագործման թույլտվությամբ։</w:t>
            </w:r>
          </w:p>
          <w:p w14:paraId="301D7501" w14:textId="77777777" w:rsidR="00F52702" w:rsidRDefault="00F52702">
            <w:pPr>
              <w:spacing w:line="360" w:lineRule="auto"/>
              <w:ind w:left="90" w:firstLine="630"/>
              <w:jc w:val="both"/>
              <w:rPr>
                <w:rFonts w:ascii="GHEA Grapalat" w:hAnsi="GHEA Grapalat" w:cs="Sylfaen"/>
                <w:lang w:val="hy-AM"/>
              </w:rPr>
            </w:pPr>
            <w:r>
              <w:rPr>
                <w:rFonts w:ascii="GHEA Grapalat" w:hAnsi="GHEA Grapalat" w:cs="Sylfaen"/>
                <w:lang w:val="hy-AM"/>
              </w:rPr>
              <w:t xml:space="preserve">Լրացուցիչ պարզաբանման կարիք ունի ջրաչափիչ սարքը այլընտրանքային վայրում տեղադրելու դեպքը ջրօգտագործման թույլատվությամբ ամրագրելու ընթացակարգը՝ հաշվի առնելով ՀՀ ջրային օրենսգրքով </w:t>
            </w:r>
            <w:r>
              <w:rPr>
                <w:rFonts w:ascii="GHEA Grapalat" w:hAnsi="GHEA Grapalat" w:cs="Sylfaen"/>
                <w:lang w:val="hy-AM"/>
              </w:rPr>
              <w:lastRenderedPageBreak/>
              <w:t>նախատեսված գործընթացները (օրինակ՝ նոր ջրօգտագործման թույլտվության տրամադրում, վերաձևակերպում, վերանայում և այլն):</w:t>
            </w:r>
          </w:p>
          <w:p w14:paraId="751E6986" w14:textId="77777777" w:rsidR="00F52702" w:rsidRDefault="00F52702">
            <w:pPr>
              <w:spacing w:line="360" w:lineRule="auto"/>
              <w:ind w:left="90" w:firstLine="540"/>
              <w:jc w:val="both"/>
              <w:rPr>
                <w:rFonts w:ascii="GHEA Grapalat" w:hAnsi="GHEA Grapalat" w:cs="Sylfaen"/>
                <w:lang w:val="hy-AM"/>
              </w:rPr>
            </w:pPr>
            <w:r>
              <w:rPr>
                <w:rFonts w:ascii="GHEA Grapalat" w:hAnsi="GHEA Grapalat" w:cs="Sylfaen"/>
                <w:lang w:val="hy-AM"/>
              </w:rPr>
              <w:t>Միաժամանակ, վերոնշյալ պահանջը ջրօգտագործման թույլտվությամբ ամրագրելու նպատակով ՀՀ կառավարության 2023 թվականի օգոստոսի 3-ի N 1332-Ն որոշմամբ հաստատված՝ ջրօգտագործման թույլտվության օրինակելի ձևաթղթում անհրաժեշտ նշում կատարելու համար լրացում կատարելու անհրաժեշտության դեպքում՝ առաջարկում ենք քննարկել վերոնշյալ որոշման մեջ զուգահեռ համապատասխան փոփոխություն կատարելու հարցը:</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14:paraId="2AC3226E" w14:textId="77777777" w:rsidR="00F52702" w:rsidRDefault="00F52702">
            <w:pPr>
              <w:autoSpaceDE w:val="0"/>
              <w:autoSpaceDN w:val="0"/>
              <w:adjustRightInd w:val="0"/>
              <w:spacing w:after="160" w:line="360" w:lineRule="auto"/>
              <w:ind w:firstLine="346"/>
              <w:jc w:val="both"/>
              <w:rPr>
                <w:rFonts w:ascii="GHEA Grapalat" w:hAnsi="GHEA Grapalat"/>
                <w:lang w:val="hy-AM"/>
              </w:rPr>
            </w:pPr>
            <w:r>
              <w:rPr>
                <w:rFonts w:ascii="GHEA Grapalat" w:hAnsi="GHEA Grapalat"/>
                <w:lang w:val="hy-AM"/>
              </w:rPr>
              <w:lastRenderedPageBreak/>
              <w:t>2)Ընդունվել է</w:t>
            </w:r>
          </w:p>
          <w:p w14:paraId="1B0CAD68" w14:textId="77777777" w:rsidR="00F52702" w:rsidRDefault="00F52702">
            <w:pPr>
              <w:autoSpaceDE w:val="0"/>
              <w:autoSpaceDN w:val="0"/>
              <w:adjustRightInd w:val="0"/>
              <w:spacing w:after="160" w:line="360" w:lineRule="auto"/>
              <w:ind w:firstLine="346"/>
              <w:jc w:val="both"/>
              <w:rPr>
                <w:rFonts w:ascii="GHEA Grapalat" w:hAnsi="GHEA Grapalat"/>
                <w:highlight w:val="darkGray"/>
                <w:lang w:val="hy-AM"/>
              </w:rPr>
            </w:pPr>
          </w:p>
          <w:p w14:paraId="50652148" w14:textId="77777777" w:rsidR="00F52702" w:rsidRDefault="00F52702">
            <w:pPr>
              <w:autoSpaceDE w:val="0"/>
              <w:autoSpaceDN w:val="0"/>
              <w:adjustRightInd w:val="0"/>
              <w:spacing w:after="160" w:line="360" w:lineRule="auto"/>
              <w:ind w:firstLine="346"/>
              <w:jc w:val="both"/>
              <w:rPr>
                <w:rFonts w:ascii="GHEA Grapalat" w:hAnsi="GHEA Grapalat"/>
                <w:highlight w:val="darkGray"/>
                <w:lang w:val="hy-AM"/>
              </w:rPr>
            </w:pPr>
          </w:p>
          <w:p w14:paraId="52BAB154" w14:textId="77777777" w:rsidR="00F52702" w:rsidRDefault="00F52702">
            <w:pPr>
              <w:autoSpaceDE w:val="0"/>
              <w:autoSpaceDN w:val="0"/>
              <w:adjustRightInd w:val="0"/>
              <w:spacing w:after="160" w:line="360" w:lineRule="auto"/>
              <w:ind w:firstLine="346"/>
              <w:jc w:val="both"/>
              <w:rPr>
                <w:rFonts w:ascii="GHEA Grapalat" w:hAnsi="GHEA Grapalat"/>
                <w:highlight w:val="darkGray"/>
                <w:lang w:val="hy-AM"/>
              </w:rPr>
            </w:pPr>
          </w:p>
          <w:p w14:paraId="5F31CC1D" w14:textId="77777777" w:rsidR="00F52702" w:rsidRDefault="00F52702">
            <w:pPr>
              <w:autoSpaceDE w:val="0"/>
              <w:autoSpaceDN w:val="0"/>
              <w:adjustRightInd w:val="0"/>
              <w:spacing w:line="360" w:lineRule="auto"/>
              <w:ind w:firstLine="346"/>
              <w:jc w:val="both"/>
              <w:rPr>
                <w:rFonts w:ascii="GHEA Grapalat" w:hAnsi="GHEA Grapalat"/>
                <w:lang w:val="hy-AM"/>
              </w:rPr>
            </w:pPr>
            <w:r>
              <w:rPr>
                <w:rFonts w:ascii="GHEA Grapalat" w:hAnsi="GHEA Grapalat"/>
                <w:lang w:val="hy-AM"/>
              </w:rPr>
              <w:t>- Նախագծը և հիմնավորումը լրամշակվել է։</w:t>
            </w:r>
          </w:p>
          <w:p w14:paraId="14706442"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36C2E4C9"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6DCFBE52"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55C53EAF"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0B0292D3"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7CC7548F"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0603DCBA"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5D3778E7"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34260BA3"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32993E43"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3BF66635"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76BBDF3C"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206FF4CA"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020EA3C2"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06ACE9B3"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328E2F8D"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13C3158C"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3E1E6494"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2F055340"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7A57995C"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0DA359D5"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4EB9FA26"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4FBE5F5E"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555D71A3"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7CDD67E8"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p>
          <w:p w14:paraId="54E82C7C" w14:textId="77777777" w:rsidR="00F52702" w:rsidRDefault="00F52702">
            <w:pPr>
              <w:autoSpaceDE w:val="0"/>
              <w:autoSpaceDN w:val="0"/>
              <w:adjustRightInd w:val="0"/>
              <w:spacing w:line="360" w:lineRule="auto"/>
              <w:ind w:firstLine="346"/>
              <w:jc w:val="both"/>
              <w:rPr>
                <w:rFonts w:ascii="GHEA Grapalat" w:hAnsi="GHEA Grapalat"/>
                <w:lang w:val="hy-AM"/>
              </w:rPr>
            </w:pPr>
            <w:r>
              <w:rPr>
                <w:rFonts w:ascii="GHEA Grapalat" w:hAnsi="GHEA Grapalat"/>
                <w:lang w:val="hy-AM"/>
              </w:rPr>
              <w:t>-Ընդունվել է</w:t>
            </w:r>
          </w:p>
          <w:p w14:paraId="69FF7EF7" w14:textId="77777777" w:rsidR="00F52702" w:rsidRDefault="00F52702">
            <w:pPr>
              <w:autoSpaceDE w:val="0"/>
              <w:autoSpaceDN w:val="0"/>
              <w:adjustRightInd w:val="0"/>
              <w:spacing w:line="360" w:lineRule="auto"/>
              <w:ind w:firstLine="346"/>
              <w:jc w:val="both"/>
              <w:rPr>
                <w:rFonts w:ascii="GHEA Grapalat" w:hAnsi="GHEA Grapalat"/>
                <w:lang w:val="hy-AM"/>
              </w:rPr>
            </w:pPr>
            <w:r>
              <w:rPr>
                <w:rFonts w:ascii="GHEA Grapalat" w:hAnsi="GHEA Grapalat"/>
                <w:lang w:val="hy-AM"/>
              </w:rPr>
              <w:t xml:space="preserve">Որպես լրացուցիչ պարզաբանում հայտնում եմ, որ ջրի տեղափոխումն իրականացվում է ջրային ռեսուրսների նվազման հետևանքները մեղմելու և ջրալրում իրականացնելու նպատակով, ինչն ամրագրվում է ջրօգտագործման թույլտվությամբ։ Սույնին վերաբերող կարգավորում ամրագրված է Ջրային օրենսգրքի 26-րդ հոդվածով, ինչպես նաև «Ջրի ազգային հիմնադրույթների մասին» </w:t>
            </w:r>
            <w:r>
              <w:rPr>
                <w:rFonts w:ascii="GHEA Grapalat" w:hAnsi="GHEA Grapalat"/>
                <w:lang w:val="hy-AM"/>
              </w:rPr>
              <w:lastRenderedPageBreak/>
              <w:t>և «Ջրի ազգային ծրագրի մասին» օրենքների համաձայն ջրային ռեսուրսների պահանջակի գնահատումը ներառում է, սակայն չի սահմանափակում ջրօգտագործման ուղղությունները, որոնցից է նաև հոսքի տեղափոխումը և այլն: Կառավարության 2023 թվականի օգոստոսի 3-ի N 1332-Ն որոշմամբ հաստատված Կարգի հավելված N1-ի 12-րդ կետով թվարկված են ջրօգտագործման նպատակները ըստ առաջնահերթության, որոնցից վերջինը «</w:t>
            </w:r>
            <w:r>
              <w:rPr>
                <w:rFonts w:ascii="GHEA Grapalat" w:hAnsi="GHEA Grapalat"/>
                <w:b/>
                <w:bCs/>
                <w:lang w:val="hy-AM"/>
              </w:rPr>
              <w:t>այլ</w:t>
            </w:r>
            <w:r>
              <w:rPr>
                <w:rFonts w:ascii="GHEA Grapalat" w:hAnsi="GHEA Grapalat"/>
                <w:lang w:val="hy-AM"/>
              </w:rPr>
              <w:t>» նպատակով ջրօգտագործումն է, որի մեջ մտնում են թվարկվածներից բացի այլ նպատակներով ջրօգտագործումները։</w:t>
            </w:r>
          </w:p>
          <w:p w14:paraId="09B6B57B" w14:textId="77777777" w:rsidR="00F52702" w:rsidRDefault="00F52702">
            <w:pPr>
              <w:autoSpaceDE w:val="0"/>
              <w:autoSpaceDN w:val="0"/>
              <w:adjustRightInd w:val="0"/>
              <w:spacing w:line="360" w:lineRule="auto"/>
              <w:ind w:firstLine="346"/>
              <w:jc w:val="both"/>
              <w:rPr>
                <w:rFonts w:ascii="GHEA Grapalat" w:hAnsi="GHEA Grapalat"/>
                <w:lang w:val="hy-AM"/>
              </w:rPr>
            </w:pPr>
            <w:r>
              <w:rPr>
                <w:rFonts w:ascii="GHEA Grapalat" w:hAnsi="GHEA Grapalat"/>
                <w:lang w:val="hy-AM"/>
              </w:rPr>
              <w:t xml:space="preserve">Գյուղատնտեսական </w:t>
            </w:r>
            <w:r>
              <w:rPr>
                <w:rFonts w:ascii="GHEA Grapalat" w:hAnsi="GHEA Grapalat" w:cs="Sylfaen"/>
                <w:lang w:val="hy-AM"/>
              </w:rPr>
              <w:t xml:space="preserve"> նպատակով ջրօգտագործումը </w:t>
            </w:r>
            <w:r>
              <w:rPr>
                <w:rFonts w:ascii="GHEA Grapalat" w:hAnsi="GHEA Grapalat"/>
                <w:lang w:val="hy-AM"/>
              </w:rPr>
              <w:t>շատ ավելի լայն հասկացություն է։ «Ջրի ազգային ծրագրի մասին» օրենքի 30-րդ հոդվածի համաձայն՝ ջրային ջրային ռեսուրսների պահանջակի գնահատումը ըստ գյուղատնտեսական նպատակով ջրօգտագործման իրականացվում է հողերի ոռոգման, աղակալած հողերի լվացման, ամառային արոտների ջրարբիացման համար։</w:t>
            </w:r>
          </w:p>
          <w:p w14:paraId="415CEACD" w14:textId="77777777" w:rsidR="00F52702" w:rsidRDefault="00F52702">
            <w:pPr>
              <w:autoSpaceDE w:val="0"/>
              <w:autoSpaceDN w:val="0"/>
              <w:adjustRightInd w:val="0"/>
              <w:spacing w:line="360" w:lineRule="auto"/>
              <w:ind w:firstLine="346"/>
              <w:jc w:val="both"/>
              <w:rPr>
                <w:rFonts w:ascii="GHEA Grapalat" w:hAnsi="GHEA Grapalat"/>
                <w:lang w:val="hy-AM"/>
              </w:rPr>
            </w:pPr>
            <w:r>
              <w:rPr>
                <w:rFonts w:ascii="GHEA Grapalat" w:hAnsi="GHEA Grapalat"/>
                <w:lang w:val="hy-AM"/>
              </w:rPr>
              <w:t xml:space="preserve">Միաժամանակ, </w:t>
            </w:r>
            <w:r>
              <w:rPr>
                <w:rFonts w:ascii="GHEA Grapalat" w:hAnsi="GHEA Grapalat" w:cs="Sylfaen"/>
                <w:lang w:val="hy-AM"/>
              </w:rPr>
              <w:t xml:space="preserve">  Ջրային օրենսգրքում կիրառվում է ոռոգման ջրամատակարարում ձևակերպումը և կարագավորված են   ոռոգման ջրամատակարարման կազմակերպման հետ կապված հարաբերություննենրը։ Իսկ Նախագծով  </w:t>
            </w:r>
            <w:r>
              <w:rPr>
                <w:rFonts w:ascii="GHEA Grapalat" w:hAnsi="GHEA Grapalat"/>
                <w:lang w:val="hy-AM"/>
              </w:rPr>
              <w:t xml:space="preserve"> </w:t>
            </w:r>
            <w:r>
              <w:rPr>
                <w:rFonts w:ascii="GHEA Grapalat" w:hAnsi="GHEA Grapalat"/>
                <w:lang w:val="hy-AM"/>
              </w:rPr>
              <w:lastRenderedPageBreak/>
              <w:t xml:space="preserve">ոռոգման ջրամատակարարումը </w:t>
            </w:r>
            <w:r>
              <w:rPr>
                <w:rFonts w:ascii="GHEA Grapalat" w:hAnsi="GHEA Grapalat" w:cs="Sylfaen"/>
                <w:lang w:val="hy-AM"/>
              </w:rPr>
              <w:t>բացառվել է հաշվի առնելով ոռոգման ջրամատակարարում իրականացնելու համար պահանջվող ջրառի խոշոր ծավալները ( «Ջրառ» ՓԲԸ, ՋՕԸ-եր), որի դեպքում պարտադիր է էկոլոգիական թողքի հաշվառումը։</w:t>
            </w:r>
          </w:p>
          <w:p w14:paraId="24A8A061" w14:textId="77777777" w:rsidR="00F52702" w:rsidRDefault="00F52702">
            <w:pPr>
              <w:autoSpaceDE w:val="0"/>
              <w:autoSpaceDN w:val="0"/>
              <w:adjustRightInd w:val="0"/>
              <w:spacing w:line="360" w:lineRule="auto"/>
              <w:ind w:firstLine="346"/>
              <w:jc w:val="both"/>
              <w:rPr>
                <w:rFonts w:ascii="GHEA Grapalat" w:hAnsi="GHEA Grapalat"/>
                <w:lang w:val="hy-AM"/>
              </w:rPr>
            </w:pPr>
            <w:r>
              <w:rPr>
                <w:rFonts w:ascii="GHEA Grapalat" w:hAnsi="GHEA Grapalat"/>
                <w:lang w:val="hy-AM"/>
              </w:rPr>
              <w:t>- Ընդունվել է</w:t>
            </w:r>
          </w:p>
          <w:p w14:paraId="741D5DE9" w14:textId="77777777" w:rsidR="00F52702" w:rsidRDefault="00F52702">
            <w:pPr>
              <w:autoSpaceDE w:val="0"/>
              <w:autoSpaceDN w:val="0"/>
              <w:adjustRightInd w:val="0"/>
              <w:spacing w:line="360" w:lineRule="auto"/>
              <w:ind w:firstLine="346"/>
              <w:jc w:val="both"/>
              <w:rPr>
                <w:rFonts w:ascii="GHEA Grapalat" w:hAnsi="GHEA Grapalat"/>
                <w:lang w:val="hy-AM"/>
              </w:rPr>
            </w:pPr>
            <w:r>
              <w:rPr>
                <w:rFonts w:ascii="GHEA Grapalat" w:hAnsi="GHEA Grapalat"/>
                <w:lang w:val="hy-AM"/>
              </w:rPr>
              <w:t xml:space="preserve">Նախագծով տրված ձևակերպումը հստակեցվել է։ </w:t>
            </w:r>
          </w:p>
          <w:p w14:paraId="25A8A816" w14:textId="77777777" w:rsidR="00F52702" w:rsidRDefault="00F52702">
            <w:pPr>
              <w:autoSpaceDE w:val="0"/>
              <w:autoSpaceDN w:val="0"/>
              <w:adjustRightInd w:val="0"/>
              <w:spacing w:line="360" w:lineRule="auto"/>
              <w:ind w:firstLine="346"/>
              <w:jc w:val="both"/>
              <w:rPr>
                <w:rFonts w:ascii="GHEA Grapalat" w:hAnsi="GHEA Grapalat"/>
                <w:lang w:val="hy-AM"/>
              </w:rPr>
            </w:pPr>
            <w:r>
              <w:rPr>
                <w:rFonts w:ascii="GHEA Grapalat" w:hAnsi="GHEA Grapalat"/>
                <w:lang w:val="hy-AM"/>
              </w:rPr>
              <w:t xml:space="preserve">Որպես լրացուցիչ պարզաբանում հայտնում եմ, որ ջրի մակարդակի արխիվացման համակարգը ջրի մակարդակի չափման և տվյալների պահպանման (արխիվացման) ավտոմատ համակարգ է, որն ապահովում է ջրի մակարդակի վերաբերյալ տվյալների պարբերական գրանցումն ու պահպանումը սարքի հիշողության մեջ։ </w:t>
            </w:r>
          </w:p>
          <w:p w14:paraId="524511F5" w14:textId="77777777" w:rsidR="00F52702" w:rsidRDefault="00F52702">
            <w:pPr>
              <w:autoSpaceDE w:val="0"/>
              <w:autoSpaceDN w:val="0"/>
              <w:adjustRightInd w:val="0"/>
              <w:spacing w:line="360" w:lineRule="auto"/>
              <w:ind w:firstLine="346"/>
              <w:jc w:val="both"/>
              <w:rPr>
                <w:rFonts w:ascii="GHEA Grapalat" w:hAnsi="GHEA Grapalat"/>
                <w:lang w:val="hy-AM"/>
              </w:rPr>
            </w:pPr>
          </w:p>
          <w:p w14:paraId="3ECEC629" w14:textId="77777777" w:rsidR="00F52702" w:rsidRDefault="00F52702" w:rsidP="00F52702">
            <w:pPr>
              <w:pStyle w:val="ListParagraph"/>
              <w:numPr>
                <w:ilvl w:val="0"/>
                <w:numId w:val="7"/>
              </w:numPr>
              <w:autoSpaceDE w:val="0"/>
              <w:autoSpaceDN w:val="0"/>
              <w:adjustRightInd w:val="0"/>
              <w:spacing w:line="360" w:lineRule="auto"/>
              <w:ind w:left="166" w:firstLine="360"/>
              <w:jc w:val="both"/>
              <w:rPr>
                <w:rFonts w:ascii="GHEA Grapalat" w:hAnsi="GHEA Grapalat"/>
                <w:lang w:val="hy-AM"/>
              </w:rPr>
            </w:pPr>
            <w:r>
              <w:rPr>
                <w:rFonts w:ascii="GHEA Grapalat" w:hAnsi="GHEA Grapalat"/>
                <w:lang w:val="hy-AM"/>
              </w:rPr>
              <w:t>Ընդունվել է</w:t>
            </w:r>
          </w:p>
          <w:p w14:paraId="1D94EACA" w14:textId="77777777" w:rsidR="00F52702" w:rsidRDefault="00F52702">
            <w:pPr>
              <w:pStyle w:val="ListParagraph"/>
              <w:autoSpaceDE w:val="0"/>
              <w:autoSpaceDN w:val="0"/>
              <w:adjustRightInd w:val="0"/>
              <w:spacing w:line="360" w:lineRule="auto"/>
              <w:ind w:left="76" w:firstLine="450"/>
              <w:jc w:val="both"/>
              <w:rPr>
                <w:rFonts w:ascii="GHEA Grapalat" w:hAnsi="GHEA Grapalat"/>
                <w:lang w:val="hy-AM"/>
              </w:rPr>
            </w:pPr>
            <w:r>
              <w:rPr>
                <w:rFonts w:ascii="GHEA Grapalat" w:hAnsi="GHEA Grapalat"/>
                <w:lang w:val="hy-AM"/>
              </w:rPr>
              <w:t>Որպես լրացուցիչ պարզաբանում հայտնում եմ, որ Ջրային օրենսգրքի 32-րդ հոդվածի 1-ին մասի համաձայն՝  յուրաքանչյուր ջրօգտագործման թույլտվություն ներառում է տիտղոսաթերթ, պահանջներ և պայմաններ, 3-րդ մասի 8-րդ կետերի համաձայն՝ ներառում է</w:t>
            </w:r>
            <w:r>
              <w:rPr>
                <w:rFonts w:ascii="GHEA Grapalat" w:hAnsi="GHEA Grapalat" w:cs="Arial"/>
                <w:shd w:val="clear" w:color="auto" w:fill="FFFFFF"/>
                <w:lang w:val="hy-AM"/>
              </w:rPr>
              <w:t xml:space="preserve"> </w:t>
            </w:r>
            <w:r>
              <w:rPr>
                <w:rFonts w:ascii="GHEA Grapalat" w:hAnsi="GHEA Grapalat"/>
                <w:lang w:val="hy-AM"/>
              </w:rPr>
              <w:t xml:space="preserve">համապատասխան պահանջներ՝ ջրօգտագործման հաշվառման, էկոլոգիական թողքի հաշվառման, մոնիտորինգի, գրանցման և ճշգրտման համար՝ </w:t>
            </w:r>
            <w:r>
              <w:rPr>
                <w:rFonts w:ascii="GHEA Grapalat" w:hAnsi="GHEA Grapalat"/>
                <w:lang w:val="hy-AM"/>
              </w:rPr>
              <w:lastRenderedPageBreak/>
              <w:t xml:space="preserve">ջրօգտագործման թույլտվության անբաժանելի մաս կազմող պայմաններում ամրագրելով </w:t>
            </w:r>
            <w:r>
              <w:rPr>
                <w:rFonts w:ascii="GHEA Grapalat" w:hAnsi="GHEA Grapalat" w:cs="Sylfaen"/>
                <w:lang w:val="hy-AM"/>
              </w:rPr>
              <w:t xml:space="preserve"> նաև ջրաչափիչ սարքը այլընտրանքային վայրում տեղադրելու</w:t>
            </w:r>
            <w:r>
              <w:rPr>
                <w:rFonts w:ascii="GHEA Grapalat" w:hAnsi="GHEA Grapalat"/>
                <w:lang w:val="hy-AM"/>
              </w:rPr>
              <w:t xml:space="preserve"> կոորդինատները, իսկ նույն հոդվածի 4-րդ մասի համաձայն՝ </w:t>
            </w:r>
            <w:r>
              <w:rPr>
                <w:rFonts w:ascii="GHEA Grapalat" w:hAnsi="GHEA Grapalat" w:cs="Sylfaen"/>
                <w:lang w:val="hy-AM"/>
              </w:rPr>
              <w:t>Ջրային ռեսուրսների կառավարման և պահպանության մարմինը ջրօգտագործման թույլտվությանը կցում է սույն օրենսգրքին չհակասող պայմաններ, որոնք համարվում են ջրօգտագործման թույլտվության անբաժանելի մասը և սույն օրենսգրքով սահմանված կարգով ենթակա են գրանցման։</w:t>
            </w:r>
          </w:p>
          <w:p w14:paraId="74FFFD54" w14:textId="77777777" w:rsidR="00F52702" w:rsidRDefault="00F52702">
            <w:pPr>
              <w:autoSpaceDE w:val="0"/>
              <w:autoSpaceDN w:val="0"/>
              <w:adjustRightInd w:val="0"/>
              <w:spacing w:line="360" w:lineRule="auto"/>
              <w:ind w:firstLine="346"/>
              <w:jc w:val="both"/>
              <w:rPr>
                <w:rFonts w:ascii="GHEA Grapalat" w:hAnsi="GHEA Grapalat"/>
                <w:highlight w:val="darkGray"/>
                <w:lang w:val="hy-AM"/>
              </w:rPr>
            </w:pPr>
            <w:r>
              <w:rPr>
                <w:rFonts w:ascii="GHEA Grapalat" w:hAnsi="GHEA Grapalat"/>
                <w:lang w:val="hy-AM"/>
              </w:rPr>
              <w:t xml:space="preserve">Նախագծով նախատեսվող կարգավորումը չի փոխում ջրօգտագործման թույլտվության տրամադրման կամ վերանայման ընթացակարգերը, այլ վերաբերում է ջրօգտագործման թույլտվությամբ ամրագրվող պահանջների բովանդակությանը, ուստի </w:t>
            </w:r>
            <w:r>
              <w:rPr>
                <w:rFonts w:ascii="GHEA Grapalat" w:hAnsi="GHEA Grapalat" w:cs="Sylfaen"/>
                <w:lang w:val="hy-AM"/>
              </w:rPr>
              <w:t xml:space="preserve"> Կառավարության 2023 թվականի օգոստոսի 3-ի N 1332-Ն որոշման մեջ փոփոխություններ կատարելու անհրաժեշտությունն առկա չէ։</w:t>
            </w:r>
          </w:p>
        </w:tc>
      </w:tr>
      <w:tr w:rsidR="00F52702" w:rsidRPr="00F52702" w14:paraId="6B8AF8BA"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tcPr>
          <w:p w14:paraId="5C3C9613" w14:textId="77777777" w:rsidR="00F52702" w:rsidRDefault="00F52702">
            <w:pPr>
              <w:numPr>
                <w:ilvl w:val="0"/>
                <w:numId w:val="2"/>
              </w:numPr>
              <w:spacing w:line="360" w:lineRule="auto"/>
              <w:ind w:left="0" w:firstLine="360"/>
              <w:jc w:val="both"/>
              <w:rPr>
                <w:rFonts w:ascii="GHEA Grapalat" w:hAnsi="GHEA Grapalat" w:cs="Sylfaen"/>
                <w:color w:val="000000"/>
                <w:lang w:val="hy-AM"/>
              </w:rPr>
            </w:pPr>
            <w:r>
              <w:rPr>
                <w:rFonts w:ascii="GHEA Grapalat" w:hAnsi="GHEA Grapalat" w:cs="Sylfaen"/>
                <w:color w:val="000000"/>
                <w:lang w:val="hy-AM"/>
              </w:rPr>
              <w:lastRenderedPageBreak/>
              <w:t>1-ին կետի 6-րդ ենթակետով նախատեսվում է Նախագծի 2-րդ հավելվածի՝</w:t>
            </w:r>
          </w:p>
          <w:p w14:paraId="1B563876" w14:textId="77777777" w:rsidR="00F52702" w:rsidRDefault="00F52702" w:rsidP="00F52702">
            <w:pPr>
              <w:numPr>
                <w:ilvl w:val="0"/>
                <w:numId w:val="7"/>
              </w:numPr>
              <w:spacing w:line="360" w:lineRule="auto"/>
              <w:ind w:left="990" w:hanging="270"/>
              <w:jc w:val="both"/>
              <w:rPr>
                <w:rFonts w:ascii="GHEA Grapalat" w:hAnsi="GHEA Grapalat" w:cs="Sylfaen"/>
                <w:color w:val="000000"/>
                <w:lang w:val="hy-AM"/>
              </w:rPr>
            </w:pPr>
            <w:r>
              <w:rPr>
                <w:rFonts w:ascii="GHEA Grapalat" w:hAnsi="GHEA Grapalat" w:cs="Sylfaen"/>
                <w:color w:val="000000"/>
                <w:lang w:val="hy-AM"/>
              </w:rPr>
              <w:t xml:space="preserve">13-րդ կետի 2-րդ ենթակետը շարադրել նոր խմբագրությամբ՝ համաձայն որի՝ </w:t>
            </w:r>
            <w:r>
              <w:rPr>
                <w:rFonts w:ascii="GHEA Grapalat" w:hAnsi="GHEA Grapalat" w:cs="Sylfaen"/>
                <w:b/>
                <w:color w:val="000000"/>
                <w:u w:val="single"/>
                <w:lang w:val="hy-AM"/>
              </w:rPr>
              <w:t>կնքված ջրաչափիչ սարքի կնիքը կարող է պոկվել ջրօգտագործողի կողմից,</w:t>
            </w:r>
            <w:r>
              <w:rPr>
                <w:rFonts w:ascii="GHEA Grapalat" w:hAnsi="GHEA Grapalat" w:cs="Sylfaen"/>
                <w:color w:val="000000"/>
                <w:lang w:val="hy-AM"/>
              </w:rPr>
              <w:t xml:space="preserve"> ինչի մասին ջրօգտագործողն անմիջապես տեղեկացնում է լիազոր մարմնին՝ նշելով կնիքը պոկելու </w:t>
            </w:r>
            <w:r>
              <w:rPr>
                <w:rFonts w:ascii="GHEA Grapalat" w:hAnsi="GHEA Grapalat" w:cs="Sylfaen"/>
                <w:color w:val="000000"/>
                <w:lang w:val="hy-AM"/>
              </w:rPr>
              <w:lastRenderedPageBreak/>
              <w:t xml:space="preserve">պատճառը, ջրաչափիչ սարքի բնականոն աշխատանքի վերականգնման ժամկետը, սպասարկող և տեղադրող կազմակերպության տվյալները,  ջրաչափիչ սարքի տեսակը: </w:t>
            </w:r>
          </w:p>
          <w:p w14:paraId="55C0CD60" w14:textId="77777777" w:rsidR="00F52702" w:rsidRDefault="00F52702">
            <w:pPr>
              <w:spacing w:line="360" w:lineRule="auto"/>
              <w:ind w:firstLine="720"/>
              <w:jc w:val="both"/>
              <w:rPr>
                <w:rFonts w:ascii="GHEA Grapalat" w:hAnsi="GHEA Grapalat" w:cs="Sylfaen"/>
                <w:color w:val="000000"/>
                <w:lang w:val="hy-AM"/>
              </w:rPr>
            </w:pPr>
            <w:r>
              <w:rPr>
                <w:rFonts w:ascii="GHEA Grapalat" w:hAnsi="GHEA Grapalat" w:cs="Sylfaen"/>
                <w:color w:val="000000"/>
                <w:lang w:val="hy-AM"/>
              </w:rPr>
              <w:t xml:space="preserve">Լրացուցիչ հիմնավորման կարիք ունի </w:t>
            </w:r>
            <w:r>
              <w:rPr>
                <w:rFonts w:ascii="GHEA Grapalat" w:hAnsi="GHEA Grapalat" w:cs="Sylfaen"/>
                <w:b/>
                <w:color w:val="000000"/>
                <w:u w:val="single"/>
                <w:lang w:val="hy-AM"/>
              </w:rPr>
              <w:t>տեխնոլոգիական գործընթացով պայմանավորված վթարների ժամանակ կնքված ջրաչափիչ սարքի կնիքը ջրօգտագործողի կողմից պոկվելու դեպքը հանելու</w:t>
            </w:r>
            <w:r>
              <w:rPr>
                <w:rFonts w:ascii="GHEA Grapalat" w:hAnsi="GHEA Grapalat" w:cs="Sylfaen"/>
                <w:color w:val="000000"/>
                <w:lang w:val="hy-AM"/>
              </w:rPr>
              <w:t xml:space="preserve"> և վերոնշյալ կետը նոր խմբագրությամբ շարադրելու հանգամանքը՝ հաշվի առնելով, որ ջրօգտագործողի կողմից առանց որևէ հիմնավոր պատճառի կնքված ջրաչափիչ սարքի կնիքը պոկելու դեպքերը կարող են շարունակական բնույթ կրել:</w:t>
            </w:r>
          </w:p>
          <w:p w14:paraId="6093B2CA" w14:textId="77777777" w:rsidR="00F52702" w:rsidRDefault="00F52702">
            <w:pPr>
              <w:spacing w:line="360" w:lineRule="auto"/>
              <w:ind w:firstLine="720"/>
              <w:jc w:val="both"/>
              <w:rPr>
                <w:rFonts w:ascii="GHEA Grapalat" w:hAnsi="GHEA Grapalat" w:cs="Sylfaen"/>
                <w:color w:val="000000"/>
                <w:lang w:val="hy-AM"/>
              </w:rPr>
            </w:pPr>
          </w:p>
          <w:p w14:paraId="1D3EE433" w14:textId="77777777" w:rsidR="00F52702" w:rsidRDefault="00F52702" w:rsidP="00F52702">
            <w:pPr>
              <w:numPr>
                <w:ilvl w:val="0"/>
                <w:numId w:val="7"/>
              </w:numPr>
              <w:spacing w:line="360" w:lineRule="auto"/>
              <w:ind w:left="900" w:hanging="180"/>
              <w:jc w:val="both"/>
              <w:rPr>
                <w:rFonts w:ascii="GHEA Grapalat" w:hAnsi="GHEA Grapalat" w:cs="Sylfaen"/>
                <w:color w:val="000000"/>
                <w:lang w:val="hy-AM"/>
              </w:rPr>
            </w:pPr>
            <w:r>
              <w:rPr>
                <w:rFonts w:ascii="GHEA Grapalat" w:hAnsi="GHEA Grapalat" w:cs="Sylfaen"/>
                <w:color w:val="000000"/>
                <w:lang w:val="hy-AM"/>
              </w:rPr>
              <w:t xml:space="preserve">17-րդ կետը շարադրել նոր խմբագրությամբ՝ համաձայն որի՝ ջրաչափիչ սարքի բացակայության կամ մինչև ապակնքման ակտում նշված` կնքման ներկայացնելու վերջնաժամկետը ջրօգտագործման դեպքում, </w:t>
            </w:r>
            <w:r>
              <w:rPr>
                <w:rFonts w:ascii="GHEA Grapalat" w:hAnsi="GHEA Grapalat" w:cs="Sylfaen"/>
                <w:b/>
                <w:color w:val="000000"/>
                <w:u w:val="single"/>
                <w:lang w:val="hy-AM"/>
              </w:rPr>
              <w:t>ջրօգտագործման ծավալներն որոշվում են՝ համաձայն ջրօգտագործման թույլտվությամբ ամրագրված ջրառի չափաքանակի:</w:t>
            </w:r>
          </w:p>
          <w:p w14:paraId="10C532D3" w14:textId="77777777" w:rsidR="00F52702" w:rsidRDefault="00F52702">
            <w:pPr>
              <w:spacing w:line="360" w:lineRule="auto"/>
              <w:ind w:left="90" w:firstLine="630"/>
              <w:jc w:val="both"/>
              <w:rPr>
                <w:rFonts w:ascii="GHEA Grapalat" w:hAnsi="GHEA Grapalat" w:cs="Sylfaen"/>
                <w:b/>
                <w:color w:val="000000"/>
                <w:u w:val="single"/>
                <w:lang w:val="hy-AM"/>
              </w:rPr>
            </w:pPr>
            <w:r>
              <w:rPr>
                <w:rFonts w:ascii="GHEA Grapalat" w:hAnsi="GHEA Grapalat" w:cs="Sylfaen"/>
                <w:color w:val="000000"/>
                <w:lang w:val="hy-AM"/>
              </w:rPr>
              <w:t xml:space="preserve">Լրացուցիչ հիմնավորման կարիք ունի Որոշմամբ ամրագրված՝  ջրօգտագործման ծավալները ՀՀ ջրային օրենսգրքին </w:t>
            </w:r>
            <w:r>
              <w:rPr>
                <w:rFonts w:ascii="GHEA Grapalat" w:hAnsi="GHEA Grapalat" w:cs="Sylfaen"/>
                <w:color w:val="000000"/>
                <w:lang w:val="hy-AM"/>
              </w:rPr>
              <w:lastRenderedPageBreak/>
              <w:t>համապատասխան` Հայաստանի Հանրապետության կառավարության կողմից սահմանված` ջրերի հաշվառման այլընտրանքային մեթոդով որոշելու դրույթը հանելու հանգամանքը՝ հաշվի առնելով այն, որ կարգավորման նպատակը ջրաչափի բացակայության կամ մինչև դրա կնքման համար նախատեսված վերջնաժամկետը փաստացի ջրօգտագործման, այդ թվում՝ ջրօգտագործման թույլտվությամբ ամրագրված ջրառի չափաքանակից ավել ծավալը որոշելն է:</w:t>
            </w:r>
          </w:p>
          <w:p w14:paraId="783B8843" w14:textId="77777777" w:rsidR="00F52702" w:rsidRDefault="00F52702">
            <w:pPr>
              <w:spacing w:line="360" w:lineRule="auto"/>
              <w:ind w:left="90" w:firstLine="630"/>
              <w:jc w:val="both"/>
              <w:rPr>
                <w:rFonts w:ascii="GHEA Grapalat" w:hAnsi="GHEA Grapalat" w:cs="Sylfaen"/>
                <w:color w:val="000000"/>
                <w:lang w:val="hy-AM"/>
              </w:rPr>
            </w:pPr>
            <w:r>
              <w:rPr>
                <w:rFonts w:ascii="GHEA Grapalat" w:hAnsi="GHEA Grapalat" w:cs="Sylfaen"/>
                <w:color w:val="000000"/>
                <w:lang w:val="hy-AM"/>
              </w:rPr>
              <w:t>Ուստի, լրացուցիչ հստակեցման կարիք ունի ջրօգտագործման թույլտվությամբ ամրագրված ջրառի չափաքանակի համաձայն՝ ջրօգտագործման ծավալներն որոշելու մեթոդիկան:</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14:paraId="1EE77AB6" w14:textId="77777777" w:rsidR="00F52702" w:rsidRDefault="00F52702">
            <w:pPr>
              <w:autoSpaceDE w:val="0"/>
              <w:autoSpaceDN w:val="0"/>
              <w:adjustRightInd w:val="0"/>
              <w:spacing w:line="360" w:lineRule="auto"/>
              <w:jc w:val="both"/>
              <w:rPr>
                <w:rFonts w:ascii="GHEA Grapalat" w:hAnsi="GHEA Grapalat"/>
                <w:color w:val="000000"/>
                <w:lang w:val="hy-AM"/>
              </w:rPr>
            </w:pPr>
            <w:r>
              <w:rPr>
                <w:rFonts w:ascii="GHEA Grapalat" w:hAnsi="GHEA Grapalat"/>
                <w:color w:val="000000"/>
                <w:lang w:val="hy-AM"/>
              </w:rPr>
              <w:lastRenderedPageBreak/>
              <w:t>3) Ընդունվել է</w:t>
            </w:r>
          </w:p>
          <w:p w14:paraId="315B6213" w14:textId="77777777" w:rsidR="00F52702" w:rsidRDefault="00F52702">
            <w:pPr>
              <w:autoSpaceDE w:val="0"/>
              <w:autoSpaceDN w:val="0"/>
              <w:adjustRightInd w:val="0"/>
              <w:spacing w:after="160" w:line="360" w:lineRule="auto"/>
              <w:ind w:firstLine="346"/>
              <w:jc w:val="both"/>
              <w:rPr>
                <w:rFonts w:ascii="GHEA Grapalat" w:hAnsi="GHEA Grapalat"/>
                <w:color w:val="000000"/>
                <w:lang w:val="hy-AM"/>
              </w:rPr>
            </w:pPr>
          </w:p>
          <w:p w14:paraId="19CE3118" w14:textId="77777777" w:rsidR="00F52702" w:rsidRDefault="00F52702" w:rsidP="00F52702">
            <w:pPr>
              <w:pStyle w:val="ListParagraph"/>
              <w:numPr>
                <w:ilvl w:val="0"/>
                <w:numId w:val="7"/>
              </w:numPr>
              <w:autoSpaceDE w:val="0"/>
              <w:autoSpaceDN w:val="0"/>
              <w:adjustRightInd w:val="0"/>
              <w:spacing w:line="360" w:lineRule="auto"/>
              <w:ind w:left="0" w:firstLine="346"/>
              <w:jc w:val="both"/>
              <w:rPr>
                <w:rFonts w:ascii="GHEA Grapalat" w:hAnsi="GHEA Grapalat"/>
                <w:color w:val="000000"/>
                <w:lang w:val="hy-AM"/>
              </w:rPr>
            </w:pPr>
            <w:r>
              <w:rPr>
                <w:rFonts w:ascii="GHEA Grapalat" w:hAnsi="GHEA Grapalat"/>
                <w:color w:val="000000"/>
                <w:lang w:val="hy-AM"/>
              </w:rPr>
              <w:t xml:space="preserve">Որպես լրացուցիչ պարզաբանում, հայտնում եմ, որ փոփոխությունը կատարել է հաշվի առնելով ջրօգտագործման հաշվառման գործընթացում արդի տեխնոլոգիաների ներդրման հանգամանքը, ինչպես նաև աշխատանքների ադյունավետության և </w:t>
            </w:r>
            <w:r>
              <w:rPr>
                <w:rFonts w:ascii="GHEA Grapalat" w:hAnsi="GHEA Grapalat"/>
                <w:color w:val="000000"/>
                <w:lang w:val="hy-AM"/>
              </w:rPr>
              <w:lastRenderedPageBreak/>
              <w:t>օպերատիվության բարձրացումը։</w:t>
            </w:r>
          </w:p>
          <w:p w14:paraId="163E366B" w14:textId="77777777" w:rsidR="00F52702" w:rsidRDefault="00F52702">
            <w:pPr>
              <w:pStyle w:val="ListParagraph"/>
              <w:autoSpaceDE w:val="0"/>
              <w:autoSpaceDN w:val="0"/>
              <w:adjustRightInd w:val="0"/>
              <w:spacing w:line="360" w:lineRule="auto"/>
              <w:ind w:left="76" w:firstLine="270"/>
              <w:jc w:val="both"/>
              <w:rPr>
                <w:rFonts w:ascii="GHEA Grapalat" w:hAnsi="GHEA Grapalat"/>
                <w:color w:val="000000"/>
                <w:lang w:val="hy-AM"/>
              </w:rPr>
            </w:pPr>
            <w:r>
              <w:rPr>
                <w:rFonts w:ascii="GHEA Grapalat" w:hAnsi="GHEA Grapalat"/>
                <w:color w:val="000000"/>
                <w:lang w:val="hy-AM"/>
              </w:rPr>
              <w:t>Հայտնում եմ նաև, որ Նախագծով չի ստեղծվում կնիքը կամայականորեն պոկելու իրավունք։ Առաջարկվող կարգավորման նպատակն է կարգավորել ջրաչափիչ սարքի բնականոն աշխատանքի վերականգնման անհրաժեշտությամբ պայմանավորված բոլոր դեպքերը՝ անկախ դրանց առաջացման պատճառից։ Ջրօգտագործողի համար պահպանվում է լիազոր մարմնին անհապաղ տեղեկացնելու, կնիքի պոկման պատճառը ներկայացնելու և ջրաչափիչ սարքը սահմանված կարգով վերակնքման ներկայացնելու պարտականությունը։ Խախտումների դեպքում շարունակում են գործել օրենքով նախատեսված վերահսկողական և պատասխանատվության միջոցները։</w:t>
            </w:r>
          </w:p>
          <w:p w14:paraId="6BBA7265" w14:textId="77777777" w:rsidR="00F52702" w:rsidRDefault="00F52702" w:rsidP="00F52702">
            <w:pPr>
              <w:pStyle w:val="ListParagraph"/>
              <w:numPr>
                <w:ilvl w:val="0"/>
                <w:numId w:val="7"/>
              </w:numPr>
              <w:autoSpaceDE w:val="0"/>
              <w:autoSpaceDN w:val="0"/>
              <w:adjustRightInd w:val="0"/>
              <w:spacing w:line="360" w:lineRule="auto"/>
              <w:jc w:val="both"/>
              <w:rPr>
                <w:rFonts w:ascii="GHEA Grapalat" w:hAnsi="GHEA Grapalat"/>
                <w:color w:val="000000"/>
                <w:lang w:val="hy-AM"/>
              </w:rPr>
            </w:pPr>
            <w:r>
              <w:rPr>
                <w:rFonts w:ascii="GHEA Grapalat" w:hAnsi="GHEA Grapalat"/>
                <w:color w:val="000000"/>
                <w:lang w:val="hy-AM"/>
              </w:rPr>
              <w:t>Ընդունվել է</w:t>
            </w:r>
          </w:p>
          <w:p w14:paraId="6AC3907D" w14:textId="77777777" w:rsidR="00F52702" w:rsidRDefault="00F52702">
            <w:pPr>
              <w:pStyle w:val="ListParagraph"/>
              <w:autoSpaceDE w:val="0"/>
              <w:autoSpaceDN w:val="0"/>
              <w:adjustRightInd w:val="0"/>
              <w:spacing w:line="360" w:lineRule="auto"/>
              <w:ind w:left="78" w:firstLine="450"/>
              <w:jc w:val="both"/>
              <w:rPr>
                <w:rFonts w:ascii="GHEA Grapalat" w:hAnsi="GHEA Grapalat"/>
                <w:color w:val="000000"/>
                <w:lang w:val="hy-AM"/>
              </w:rPr>
            </w:pPr>
            <w:r>
              <w:rPr>
                <w:rFonts w:ascii="GHEA Grapalat" w:hAnsi="GHEA Grapalat"/>
                <w:color w:val="000000"/>
                <w:lang w:val="hy-AM"/>
              </w:rPr>
              <w:t>Նախագծի համապատասխան կետը խմբագրվել է</w:t>
            </w:r>
          </w:p>
        </w:tc>
      </w:tr>
      <w:tr w:rsidR="00F52702" w:rsidRPr="00F52702" w14:paraId="40A8EE2E"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4D74F84C" w14:textId="77777777" w:rsidR="00F52702" w:rsidRDefault="00F52702">
            <w:pPr>
              <w:numPr>
                <w:ilvl w:val="0"/>
                <w:numId w:val="2"/>
              </w:numPr>
              <w:spacing w:line="360" w:lineRule="auto"/>
              <w:ind w:left="90" w:firstLine="270"/>
              <w:jc w:val="both"/>
              <w:rPr>
                <w:rFonts w:ascii="GHEA Grapalat" w:hAnsi="GHEA Grapalat" w:cs="Sylfaen"/>
                <w:color w:val="000000"/>
                <w:lang w:val="hy-AM"/>
              </w:rPr>
            </w:pPr>
            <w:r>
              <w:rPr>
                <w:rFonts w:ascii="GHEA Grapalat" w:hAnsi="GHEA Grapalat" w:cs="Sylfaen"/>
                <w:color w:val="000000"/>
                <w:lang w:val="hy-AM"/>
              </w:rPr>
              <w:lastRenderedPageBreak/>
              <w:t>1-ին կետի 7-րդ ենթակետով նախատեսվում է Նախագծի 3-րդ հավելվածի 7-րդ կետի վերջին նախադասությունը շարադրել նոր խմբագրությամբ, համաձայն որի՝ ջրաչափիչ սարքի տագնապային ազդանշանի, սարքի խափանման, վթարների, էլեկտրական էներգիայի բացակայության և ամսվա ընթացքում հինգ անգամ</w:t>
            </w:r>
            <w:r>
              <w:rPr>
                <w:rFonts w:ascii="Calibri" w:hAnsi="Calibri" w:cs="Calibri"/>
                <w:color w:val="000000"/>
                <w:lang w:val="hy-AM"/>
              </w:rPr>
              <w:t> </w:t>
            </w:r>
            <w:r>
              <w:rPr>
                <w:rFonts w:ascii="GHEA Grapalat" w:hAnsi="GHEA Grapalat" w:cs="GHEA Grapalat"/>
                <w:color w:val="000000"/>
                <w:lang w:val="hy-AM"/>
              </w:rPr>
              <w:t>ջրօգտագործման</w:t>
            </w:r>
            <w:r>
              <w:rPr>
                <w:rFonts w:ascii="GHEA Grapalat" w:hAnsi="GHEA Grapalat" w:cs="Sylfaen"/>
                <w:color w:val="000000"/>
                <w:lang w:val="hy-AM"/>
              </w:rPr>
              <w:t xml:space="preserve"> </w:t>
            </w:r>
            <w:r>
              <w:rPr>
                <w:rFonts w:ascii="GHEA Grapalat" w:hAnsi="GHEA Grapalat" w:cs="GHEA Grapalat"/>
                <w:color w:val="000000"/>
                <w:lang w:val="hy-AM"/>
              </w:rPr>
              <w:t>թույլտվությամբ</w:t>
            </w:r>
            <w:r>
              <w:rPr>
                <w:rFonts w:ascii="GHEA Grapalat" w:hAnsi="GHEA Grapalat" w:cs="Sylfaen"/>
                <w:color w:val="000000"/>
                <w:lang w:val="hy-AM"/>
              </w:rPr>
              <w:t xml:space="preserve"> </w:t>
            </w:r>
            <w:r>
              <w:rPr>
                <w:rFonts w:ascii="GHEA Grapalat" w:hAnsi="GHEA Grapalat" w:cs="GHEA Grapalat"/>
                <w:color w:val="000000"/>
                <w:lang w:val="hy-AM"/>
              </w:rPr>
              <w:t>սահմանված</w:t>
            </w:r>
            <w:r>
              <w:rPr>
                <w:rFonts w:ascii="GHEA Grapalat" w:hAnsi="GHEA Grapalat" w:cs="Sylfaen"/>
                <w:color w:val="000000"/>
                <w:lang w:val="hy-AM"/>
              </w:rPr>
              <w:t xml:space="preserve"> </w:t>
            </w:r>
            <w:r>
              <w:rPr>
                <w:rFonts w:ascii="GHEA Grapalat" w:hAnsi="GHEA Grapalat" w:cs="GHEA Grapalat"/>
                <w:color w:val="000000"/>
                <w:lang w:val="hy-AM"/>
              </w:rPr>
              <w:t>ջրի</w:t>
            </w:r>
            <w:r>
              <w:rPr>
                <w:rFonts w:ascii="GHEA Grapalat" w:hAnsi="GHEA Grapalat" w:cs="Sylfaen"/>
                <w:color w:val="000000"/>
                <w:lang w:val="hy-AM"/>
              </w:rPr>
              <w:t xml:space="preserve"> </w:t>
            </w:r>
            <w:r>
              <w:rPr>
                <w:rFonts w:ascii="GHEA Grapalat" w:hAnsi="GHEA Grapalat" w:cs="GHEA Grapalat"/>
                <w:color w:val="000000"/>
                <w:lang w:val="hy-AM"/>
              </w:rPr>
              <w:t>չափաքանակներից</w:t>
            </w:r>
            <w:r>
              <w:rPr>
                <w:rFonts w:ascii="GHEA Grapalat" w:hAnsi="GHEA Grapalat" w:cs="Sylfaen"/>
                <w:color w:val="000000"/>
                <w:lang w:val="hy-AM"/>
              </w:rPr>
              <w:t xml:space="preserve"> </w:t>
            </w:r>
            <w:r>
              <w:rPr>
                <w:rFonts w:ascii="GHEA Grapalat" w:hAnsi="GHEA Grapalat" w:cs="GHEA Grapalat"/>
                <w:color w:val="000000"/>
                <w:lang w:val="hy-AM"/>
              </w:rPr>
              <w:t>ավելի</w:t>
            </w:r>
            <w:r>
              <w:rPr>
                <w:rFonts w:ascii="GHEA Grapalat" w:hAnsi="GHEA Grapalat" w:cs="Sylfaen"/>
                <w:color w:val="000000"/>
                <w:lang w:val="hy-AM"/>
              </w:rPr>
              <w:t xml:space="preserve"> </w:t>
            </w:r>
            <w:r>
              <w:rPr>
                <w:rFonts w:ascii="GHEA Grapalat" w:hAnsi="GHEA Grapalat" w:cs="GHEA Grapalat"/>
                <w:color w:val="000000"/>
                <w:lang w:val="hy-AM"/>
              </w:rPr>
              <w:t>ջրառ</w:t>
            </w:r>
            <w:r>
              <w:rPr>
                <w:rFonts w:ascii="GHEA Grapalat" w:hAnsi="GHEA Grapalat" w:cs="Sylfaen"/>
                <w:color w:val="000000"/>
                <w:lang w:val="hy-AM"/>
              </w:rPr>
              <w:t xml:space="preserve"> </w:t>
            </w:r>
            <w:r>
              <w:rPr>
                <w:rFonts w:ascii="GHEA Grapalat" w:hAnsi="GHEA Grapalat" w:cs="GHEA Grapalat"/>
                <w:color w:val="000000"/>
                <w:lang w:val="hy-AM"/>
              </w:rPr>
              <w:t>իրականացնելու</w:t>
            </w:r>
            <w:r>
              <w:rPr>
                <w:rFonts w:ascii="GHEA Grapalat" w:hAnsi="GHEA Grapalat" w:cs="Sylfaen"/>
                <w:color w:val="000000"/>
                <w:lang w:val="hy-AM"/>
              </w:rPr>
              <w:t xml:space="preserve"> </w:t>
            </w:r>
            <w:r>
              <w:rPr>
                <w:rFonts w:ascii="GHEA Grapalat" w:hAnsi="GHEA Grapalat" w:cs="GHEA Grapalat"/>
                <w:color w:val="000000"/>
                <w:lang w:val="hy-AM"/>
              </w:rPr>
              <w:t>դեպքում</w:t>
            </w:r>
            <w:r>
              <w:rPr>
                <w:rFonts w:ascii="GHEA Grapalat" w:hAnsi="GHEA Grapalat" w:cs="Sylfaen"/>
                <w:color w:val="000000"/>
                <w:lang w:val="hy-AM"/>
              </w:rPr>
              <w:t xml:space="preserve"> </w:t>
            </w:r>
            <w:r>
              <w:rPr>
                <w:rFonts w:ascii="GHEA Grapalat" w:hAnsi="GHEA Grapalat" w:cs="GHEA Grapalat"/>
                <w:color w:val="000000"/>
                <w:lang w:val="hy-AM"/>
              </w:rPr>
              <w:t>լիազոր</w:t>
            </w:r>
            <w:r>
              <w:rPr>
                <w:rFonts w:ascii="GHEA Grapalat" w:hAnsi="GHEA Grapalat" w:cs="Sylfaen"/>
                <w:color w:val="000000"/>
                <w:lang w:val="hy-AM"/>
              </w:rPr>
              <w:t xml:space="preserve"> </w:t>
            </w:r>
            <w:r>
              <w:rPr>
                <w:rFonts w:ascii="GHEA Grapalat" w:hAnsi="GHEA Grapalat" w:cs="GHEA Grapalat"/>
                <w:color w:val="000000"/>
                <w:lang w:val="hy-AM"/>
              </w:rPr>
              <w:t>մարմինը</w:t>
            </w:r>
            <w:r>
              <w:rPr>
                <w:rFonts w:ascii="GHEA Grapalat" w:hAnsi="GHEA Grapalat" w:cs="Sylfaen"/>
                <w:color w:val="000000"/>
                <w:lang w:val="hy-AM"/>
              </w:rPr>
              <w:t xml:space="preserve"> </w:t>
            </w:r>
            <w:r>
              <w:rPr>
                <w:rFonts w:ascii="GHEA Grapalat" w:hAnsi="GHEA Grapalat" w:cs="GHEA Grapalat"/>
                <w:color w:val="000000"/>
                <w:lang w:val="hy-AM"/>
              </w:rPr>
              <w:t>տեղեկացնում</w:t>
            </w:r>
            <w:r>
              <w:rPr>
                <w:rFonts w:ascii="GHEA Grapalat" w:hAnsi="GHEA Grapalat" w:cs="Sylfaen"/>
                <w:color w:val="000000"/>
                <w:lang w:val="hy-AM"/>
              </w:rPr>
              <w:t xml:space="preserve"> </w:t>
            </w:r>
            <w:r>
              <w:rPr>
                <w:rFonts w:ascii="GHEA Grapalat" w:hAnsi="GHEA Grapalat" w:cs="GHEA Grapalat"/>
                <w:color w:val="000000"/>
                <w:lang w:val="hy-AM"/>
              </w:rPr>
              <w:t>է</w:t>
            </w:r>
            <w:r>
              <w:rPr>
                <w:rFonts w:ascii="GHEA Grapalat" w:hAnsi="GHEA Grapalat" w:cs="Sylfaen"/>
                <w:color w:val="000000"/>
                <w:lang w:val="hy-AM"/>
              </w:rPr>
              <w:t xml:space="preserve"> </w:t>
            </w:r>
            <w:r>
              <w:rPr>
                <w:rFonts w:ascii="GHEA Grapalat" w:hAnsi="GHEA Grapalat" w:cs="GHEA Grapalat"/>
                <w:color w:val="000000"/>
                <w:lang w:val="hy-AM"/>
              </w:rPr>
              <w:t>բնապահպանության</w:t>
            </w:r>
            <w:r>
              <w:rPr>
                <w:rFonts w:ascii="GHEA Grapalat" w:hAnsi="GHEA Grapalat" w:cs="Sylfaen"/>
                <w:color w:val="000000"/>
                <w:lang w:val="hy-AM"/>
              </w:rPr>
              <w:t xml:space="preserve"> </w:t>
            </w:r>
            <w:r>
              <w:rPr>
                <w:rFonts w:ascii="GHEA Grapalat" w:hAnsi="GHEA Grapalat" w:cs="GHEA Grapalat"/>
                <w:color w:val="000000"/>
                <w:lang w:val="hy-AM"/>
              </w:rPr>
              <w:t>և</w:t>
            </w:r>
            <w:r>
              <w:rPr>
                <w:rFonts w:ascii="GHEA Grapalat" w:hAnsi="GHEA Grapalat" w:cs="Sylfaen"/>
                <w:color w:val="000000"/>
                <w:lang w:val="hy-AM"/>
              </w:rPr>
              <w:t xml:space="preserve"> </w:t>
            </w:r>
            <w:r>
              <w:rPr>
                <w:rFonts w:ascii="GHEA Grapalat" w:hAnsi="GHEA Grapalat" w:cs="GHEA Grapalat"/>
                <w:color w:val="000000"/>
                <w:lang w:val="hy-AM"/>
              </w:rPr>
              <w:t>ընդերքի</w:t>
            </w:r>
            <w:r>
              <w:rPr>
                <w:rFonts w:ascii="GHEA Grapalat" w:hAnsi="GHEA Grapalat" w:cs="Sylfaen"/>
                <w:color w:val="000000"/>
                <w:lang w:val="hy-AM"/>
              </w:rPr>
              <w:t xml:space="preserve"> </w:t>
            </w:r>
            <w:r>
              <w:rPr>
                <w:rFonts w:ascii="GHEA Grapalat" w:hAnsi="GHEA Grapalat" w:cs="GHEA Grapalat"/>
                <w:color w:val="000000"/>
                <w:lang w:val="hy-AM"/>
              </w:rPr>
              <w:t>տեսչական</w:t>
            </w:r>
            <w:r>
              <w:rPr>
                <w:rFonts w:ascii="GHEA Grapalat" w:hAnsi="GHEA Grapalat" w:cs="Sylfaen"/>
                <w:color w:val="000000"/>
                <w:lang w:val="hy-AM"/>
              </w:rPr>
              <w:t xml:space="preserve"> </w:t>
            </w:r>
            <w:r>
              <w:rPr>
                <w:rFonts w:ascii="GHEA Grapalat" w:hAnsi="GHEA Grapalat" w:cs="GHEA Grapalat"/>
                <w:color w:val="000000"/>
                <w:lang w:val="hy-AM"/>
              </w:rPr>
              <w:t>մարմնին՝</w:t>
            </w:r>
            <w:r>
              <w:rPr>
                <w:rFonts w:ascii="GHEA Grapalat" w:hAnsi="GHEA Grapalat" w:cs="Sylfaen"/>
                <w:color w:val="000000"/>
                <w:lang w:val="hy-AM"/>
              </w:rPr>
              <w:t xml:space="preserve"> </w:t>
            </w:r>
            <w:r>
              <w:rPr>
                <w:rFonts w:ascii="GHEA Grapalat" w:hAnsi="GHEA Grapalat" w:cs="GHEA Grapalat"/>
                <w:color w:val="000000"/>
                <w:lang w:val="hy-AM"/>
              </w:rPr>
              <w:t>օրենքով</w:t>
            </w:r>
            <w:r>
              <w:rPr>
                <w:rFonts w:ascii="GHEA Grapalat" w:hAnsi="GHEA Grapalat" w:cs="Sylfaen"/>
                <w:color w:val="000000"/>
                <w:lang w:val="hy-AM"/>
              </w:rPr>
              <w:t xml:space="preserve"> </w:t>
            </w:r>
            <w:r>
              <w:rPr>
                <w:rFonts w:ascii="GHEA Grapalat" w:hAnsi="GHEA Grapalat" w:cs="GHEA Grapalat"/>
                <w:color w:val="000000"/>
                <w:lang w:val="hy-AM"/>
              </w:rPr>
              <w:t>սահմանված</w:t>
            </w:r>
            <w:r>
              <w:rPr>
                <w:rFonts w:ascii="GHEA Grapalat" w:hAnsi="GHEA Grapalat" w:cs="Sylfaen"/>
                <w:color w:val="000000"/>
                <w:lang w:val="hy-AM"/>
              </w:rPr>
              <w:t xml:space="preserve"> </w:t>
            </w:r>
            <w:r>
              <w:rPr>
                <w:rFonts w:ascii="GHEA Grapalat" w:hAnsi="GHEA Grapalat" w:cs="GHEA Grapalat"/>
                <w:color w:val="000000"/>
                <w:lang w:val="hy-AM"/>
              </w:rPr>
              <w:t>կարգով</w:t>
            </w:r>
            <w:r>
              <w:rPr>
                <w:rFonts w:ascii="GHEA Grapalat" w:hAnsi="GHEA Grapalat" w:cs="Sylfaen"/>
                <w:color w:val="000000"/>
                <w:lang w:val="hy-AM"/>
              </w:rPr>
              <w:t xml:space="preserve"> </w:t>
            </w:r>
            <w:r>
              <w:rPr>
                <w:rFonts w:ascii="GHEA Grapalat" w:hAnsi="GHEA Grapalat" w:cs="GHEA Grapalat"/>
                <w:color w:val="000000"/>
                <w:lang w:val="hy-AM"/>
              </w:rPr>
              <w:t>ստուգում</w:t>
            </w:r>
            <w:r>
              <w:rPr>
                <w:rFonts w:ascii="GHEA Grapalat" w:hAnsi="GHEA Grapalat" w:cs="Sylfaen"/>
                <w:color w:val="000000"/>
                <w:lang w:val="hy-AM"/>
              </w:rPr>
              <w:t xml:space="preserve"> </w:t>
            </w:r>
            <w:r>
              <w:rPr>
                <w:rFonts w:ascii="GHEA Grapalat" w:hAnsi="GHEA Grapalat" w:cs="GHEA Grapalat"/>
                <w:color w:val="000000"/>
                <w:lang w:val="hy-AM"/>
              </w:rPr>
              <w:t>իրականացնելու</w:t>
            </w:r>
            <w:r>
              <w:rPr>
                <w:rFonts w:ascii="GHEA Grapalat" w:hAnsi="GHEA Grapalat" w:cs="Sylfaen"/>
                <w:color w:val="000000"/>
                <w:lang w:val="hy-AM"/>
              </w:rPr>
              <w:t xml:space="preserve"> </w:t>
            </w:r>
            <w:r>
              <w:rPr>
                <w:rFonts w:ascii="GHEA Grapalat" w:hAnsi="GHEA Grapalat" w:cs="GHEA Grapalat"/>
                <w:color w:val="000000"/>
                <w:lang w:val="hy-AM"/>
              </w:rPr>
              <w:t>և</w:t>
            </w:r>
            <w:r>
              <w:rPr>
                <w:rFonts w:ascii="GHEA Grapalat" w:hAnsi="GHEA Grapalat" w:cs="Sylfaen"/>
                <w:color w:val="000000"/>
                <w:lang w:val="hy-AM"/>
              </w:rPr>
              <w:t xml:space="preserve"> </w:t>
            </w:r>
            <w:r>
              <w:rPr>
                <w:rFonts w:ascii="GHEA Grapalat" w:hAnsi="GHEA Grapalat" w:cs="GHEA Grapalat"/>
                <w:color w:val="000000"/>
                <w:lang w:val="hy-AM"/>
              </w:rPr>
              <w:t>խախտում</w:t>
            </w:r>
            <w:r>
              <w:rPr>
                <w:rFonts w:ascii="GHEA Grapalat" w:hAnsi="GHEA Grapalat" w:cs="Sylfaen"/>
                <w:color w:val="000000"/>
                <w:lang w:val="hy-AM"/>
              </w:rPr>
              <w:t xml:space="preserve"> </w:t>
            </w:r>
            <w:r>
              <w:rPr>
                <w:rFonts w:ascii="GHEA Grapalat" w:hAnsi="GHEA Grapalat" w:cs="GHEA Grapalat"/>
                <w:color w:val="000000"/>
                <w:lang w:val="hy-AM"/>
              </w:rPr>
              <w:t>արձանագրելու</w:t>
            </w:r>
            <w:r>
              <w:rPr>
                <w:rFonts w:ascii="GHEA Grapalat" w:hAnsi="GHEA Grapalat" w:cs="Sylfaen"/>
                <w:color w:val="000000"/>
                <w:lang w:val="hy-AM"/>
              </w:rPr>
              <w:t xml:space="preserve"> </w:t>
            </w:r>
            <w:r>
              <w:rPr>
                <w:rFonts w:ascii="GHEA Grapalat" w:hAnsi="GHEA Grapalat" w:cs="GHEA Grapalat"/>
                <w:color w:val="000000"/>
                <w:lang w:val="hy-AM"/>
              </w:rPr>
              <w:t>դեպքում՝</w:t>
            </w:r>
            <w:r>
              <w:rPr>
                <w:rFonts w:ascii="GHEA Grapalat" w:hAnsi="GHEA Grapalat" w:cs="Sylfaen"/>
                <w:color w:val="000000"/>
                <w:lang w:val="hy-AM"/>
              </w:rPr>
              <w:t xml:space="preserve"> </w:t>
            </w:r>
            <w:r>
              <w:rPr>
                <w:rFonts w:ascii="GHEA Grapalat" w:hAnsi="GHEA Grapalat" w:cs="GHEA Grapalat"/>
                <w:color w:val="000000"/>
                <w:lang w:val="hy-AM"/>
              </w:rPr>
              <w:lastRenderedPageBreak/>
              <w:t>պատա</w:t>
            </w:r>
            <w:r>
              <w:rPr>
                <w:rFonts w:ascii="GHEA Grapalat" w:hAnsi="GHEA Grapalat" w:cs="Sylfaen"/>
                <w:color w:val="000000"/>
                <w:lang w:val="hy-AM"/>
              </w:rPr>
              <w:t>սխանատվության ենթարկելու նպատակով։</w:t>
            </w:r>
          </w:p>
          <w:p w14:paraId="1B6657D9" w14:textId="77777777" w:rsidR="00F52702" w:rsidRDefault="00F52702">
            <w:pPr>
              <w:spacing w:line="360" w:lineRule="auto"/>
              <w:ind w:left="90" w:firstLine="450"/>
              <w:jc w:val="both"/>
              <w:rPr>
                <w:rFonts w:ascii="GHEA Grapalat" w:hAnsi="GHEA Grapalat" w:cs="Sylfaen"/>
                <w:color w:val="000000"/>
                <w:lang w:val="hy-AM"/>
              </w:rPr>
            </w:pPr>
            <w:r>
              <w:rPr>
                <w:rFonts w:ascii="GHEA Grapalat" w:hAnsi="GHEA Grapalat" w:cs="Sylfaen"/>
                <w:color w:val="000000"/>
                <w:lang w:val="hy-AM"/>
              </w:rPr>
              <w:t>Հարկ է նկատի ունենալ, որ Վարչական իրավախախտումների վերաբերյալ ՀՀ օրենսգրքի (այսուհետ՝ Օրենսգիրք) 63</w:t>
            </w:r>
            <w:r>
              <w:rPr>
                <w:rFonts w:ascii="GHEA Grapalat" w:hAnsi="GHEA Grapalat" w:cs="Sylfaen"/>
                <w:color w:val="000000"/>
                <w:vertAlign w:val="superscript"/>
                <w:lang w:val="hy-AM"/>
              </w:rPr>
              <w:t>2</w:t>
            </w:r>
            <w:r>
              <w:rPr>
                <w:rFonts w:ascii="GHEA Grapalat" w:hAnsi="GHEA Grapalat" w:cs="Sylfaen"/>
                <w:color w:val="000000"/>
                <w:lang w:val="hy-AM"/>
              </w:rPr>
              <w:t xml:space="preserve">-րդ հոդվածի 5-րդ մասը վարչական պատասխանատվություն է սահմանում  </w:t>
            </w:r>
            <w:r>
              <w:rPr>
                <w:rFonts w:ascii="GHEA Grapalat" w:hAnsi="GHEA Grapalat" w:cs="Sylfaen"/>
                <w:b/>
                <w:color w:val="000000"/>
                <w:u w:val="single"/>
                <w:lang w:val="hy-AM"/>
              </w:rPr>
              <w:t>ջրօգտագործման թույլտվությամբ ամրագրված ջրառի և էկոլոգիական թողքի կետերում ջրահաշվիչ (ջրաչափիչ) սարքերի տեղադրման պահանջները չկատարելու</w:t>
            </w:r>
            <w:r>
              <w:rPr>
                <w:rFonts w:ascii="GHEA Grapalat" w:hAnsi="GHEA Grapalat" w:cs="Sylfaen"/>
                <w:color w:val="000000"/>
                <w:lang w:val="hy-AM"/>
              </w:rPr>
              <w:t xml:space="preserve"> կամ ջրահաշվիչ (ջրաչափիչ) սարքի խափանման, </w:t>
            </w:r>
            <w:r>
              <w:rPr>
                <w:rFonts w:ascii="GHEA Grapalat" w:hAnsi="GHEA Grapalat" w:cs="Sylfaen"/>
                <w:b/>
                <w:color w:val="000000"/>
                <w:u w:val="single"/>
                <w:lang w:val="hy-AM"/>
              </w:rPr>
              <w:t>տվյալների առցանց փոխանցման դադարեցման, վթարի վերաբերյալ կարճ հաղորդագրություններով կամ էլեկտրոնային փոստով ծանուցումից հետո սարքի վթարը կամ խափանումը սահմանված ժամկետում չվերացնելու</w:t>
            </w:r>
            <w:r>
              <w:rPr>
                <w:rFonts w:ascii="GHEA Grapalat" w:hAnsi="GHEA Grapalat" w:cs="Sylfaen"/>
                <w:color w:val="000000"/>
                <w:lang w:val="hy-AM"/>
              </w:rPr>
              <w:t xml:space="preserve"> համար:</w:t>
            </w:r>
          </w:p>
          <w:p w14:paraId="4044EA50" w14:textId="77777777" w:rsidR="00F52702" w:rsidRDefault="00F52702">
            <w:pPr>
              <w:spacing w:line="360" w:lineRule="auto"/>
              <w:ind w:left="90" w:firstLine="630"/>
              <w:jc w:val="both"/>
              <w:rPr>
                <w:rFonts w:ascii="GHEA Grapalat" w:hAnsi="GHEA Grapalat" w:cs="Sylfaen"/>
                <w:color w:val="000000"/>
                <w:lang w:val="hy-AM"/>
              </w:rPr>
            </w:pPr>
            <w:r>
              <w:rPr>
                <w:rFonts w:ascii="GHEA Grapalat" w:hAnsi="GHEA Grapalat" w:cs="Sylfaen"/>
                <w:color w:val="000000"/>
                <w:lang w:val="hy-AM"/>
              </w:rPr>
              <w:t>Հաշվի առնելով վերոգրյալը լրացուցիչ հիմնավորման կարիք ունեն՝</w:t>
            </w:r>
          </w:p>
          <w:p w14:paraId="2EDDC7AB" w14:textId="77777777" w:rsidR="00F52702" w:rsidRDefault="00F52702" w:rsidP="00F52702">
            <w:pPr>
              <w:numPr>
                <w:ilvl w:val="0"/>
                <w:numId w:val="7"/>
              </w:numPr>
              <w:spacing w:line="360" w:lineRule="auto"/>
              <w:ind w:left="900" w:hanging="180"/>
              <w:jc w:val="both"/>
              <w:rPr>
                <w:rFonts w:ascii="GHEA Grapalat" w:hAnsi="GHEA Grapalat" w:cs="Sylfaen"/>
                <w:color w:val="000000"/>
                <w:lang w:val="hy-AM"/>
              </w:rPr>
            </w:pPr>
            <w:r>
              <w:rPr>
                <w:rFonts w:ascii="GHEA Grapalat" w:hAnsi="GHEA Grapalat" w:cs="Sylfaen"/>
                <w:color w:val="000000"/>
                <w:lang w:val="hy-AM"/>
              </w:rPr>
              <w:t xml:space="preserve">Օրենսգրքի վերոնշյալ հոդվածով նախատեսված՝ ջրօգտագործման թույլտվությամբ ամրագրված ջրառի և էկոլոգիական թողքի կետերում ջրահաշվիչ (ջրաչափիչ) սարքերի տեղադրման պահանջները չկատարելու և վթարի վերաբերյալ կարճ հաղորդագրություններով կամ էլեկտրոնային փոստով ծանուցումից հետո սարքի վթարը կամ խափանումը սահմանված ժամկետում չվերացնելու </w:t>
            </w:r>
            <w:r>
              <w:rPr>
                <w:rFonts w:ascii="GHEA Grapalat" w:hAnsi="GHEA Grapalat" w:cs="Sylfaen"/>
                <w:color w:val="000000"/>
                <w:lang w:val="hy-AM"/>
              </w:rPr>
              <w:lastRenderedPageBreak/>
              <w:t xml:space="preserve">դեպքերը </w:t>
            </w:r>
            <w:r>
              <w:rPr>
                <w:rFonts w:ascii="GHEA Grapalat" w:hAnsi="GHEA Grapalat" w:cs="Sylfaen"/>
                <w:b/>
                <w:color w:val="000000"/>
                <w:u w:val="single"/>
                <w:lang w:val="hy-AM"/>
              </w:rPr>
              <w:t>Նախագծով նախատեսվող խախտումների շարքում չներառելու հանգամանքը:</w:t>
            </w:r>
          </w:p>
          <w:p w14:paraId="0D41C557" w14:textId="77777777" w:rsidR="00F52702" w:rsidRDefault="00F52702" w:rsidP="00F52702">
            <w:pPr>
              <w:numPr>
                <w:ilvl w:val="0"/>
                <w:numId w:val="7"/>
              </w:numPr>
              <w:spacing w:line="360" w:lineRule="auto"/>
              <w:ind w:left="900" w:hanging="180"/>
              <w:jc w:val="both"/>
              <w:rPr>
                <w:rFonts w:ascii="GHEA Grapalat" w:hAnsi="GHEA Grapalat" w:cs="Sylfaen"/>
                <w:color w:val="000000"/>
                <w:lang w:val="hy-AM"/>
              </w:rPr>
            </w:pPr>
            <w:r>
              <w:rPr>
                <w:rFonts w:ascii="GHEA Grapalat" w:hAnsi="GHEA Grapalat" w:cs="Sylfaen"/>
                <w:color w:val="000000"/>
                <w:lang w:val="hy-AM"/>
              </w:rPr>
              <w:t xml:space="preserve">ամսվա ընթացքում </w:t>
            </w:r>
            <w:r>
              <w:rPr>
                <w:rFonts w:ascii="GHEA Grapalat" w:hAnsi="GHEA Grapalat" w:cs="Sylfaen"/>
                <w:b/>
                <w:color w:val="000000"/>
                <w:u w:val="single"/>
                <w:lang w:val="hy-AM"/>
              </w:rPr>
              <w:t>հինգ անգամ</w:t>
            </w:r>
            <w:r>
              <w:rPr>
                <w:rFonts w:ascii="Calibri" w:hAnsi="Calibri" w:cs="Calibri"/>
                <w:b/>
                <w:color w:val="000000"/>
                <w:u w:val="single"/>
                <w:lang w:val="hy-AM"/>
              </w:rPr>
              <w:t> </w:t>
            </w:r>
            <w:r>
              <w:rPr>
                <w:rFonts w:ascii="GHEA Grapalat" w:hAnsi="GHEA Grapalat" w:cs="Sylfaen"/>
                <w:b/>
                <w:color w:val="000000"/>
                <w:u w:val="single"/>
                <w:lang w:val="hy-AM"/>
              </w:rPr>
              <w:t xml:space="preserve"> </w:t>
            </w:r>
            <w:r>
              <w:rPr>
                <w:rFonts w:ascii="GHEA Grapalat" w:hAnsi="GHEA Grapalat" w:cs="GHEA Grapalat"/>
                <w:b/>
                <w:color w:val="000000"/>
                <w:u w:val="single"/>
                <w:lang w:val="hy-AM"/>
              </w:rPr>
              <w:t>ջրօգտագործման</w:t>
            </w:r>
            <w:r>
              <w:rPr>
                <w:rFonts w:ascii="GHEA Grapalat" w:hAnsi="GHEA Grapalat" w:cs="Sylfaen"/>
                <w:b/>
                <w:color w:val="000000"/>
                <w:u w:val="single"/>
                <w:lang w:val="hy-AM"/>
              </w:rPr>
              <w:t xml:space="preserve"> </w:t>
            </w:r>
            <w:r>
              <w:rPr>
                <w:rFonts w:ascii="GHEA Grapalat" w:hAnsi="GHEA Grapalat" w:cs="GHEA Grapalat"/>
                <w:b/>
                <w:color w:val="000000"/>
                <w:u w:val="single"/>
                <w:lang w:val="hy-AM"/>
              </w:rPr>
              <w:t>թույլտվությամբ</w:t>
            </w:r>
            <w:r>
              <w:rPr>
                <w:rFonts w:ascii="GHEA Grapalat" w:hAnsi="GHEA Grapalat" w:cs="Sylfaen"/>
                <w:b/>
                <w:color w:val="000000"/>
                <w:u w:val="single"/>
                <w:lang w:val="hy-AM"/>
              </w:rPr>
              <w:t xml:space="preserve"> </w:t>
            </w:r>
            <w:r>
              <w:rPr>
                <w:rFonts w:ascii="GHEA Grapalat" w:hAnsi="GHEA Grapalat" w:cs="GHEA Grapalat"/>
                <w:b/>
                <w:color w:val="000000"/>
                <w:u w:val="single"/>
                <w:lang w:val="hy-AM"/>
              </w:rPr>
              <w:t>սահմանված</w:t>
            </w:r>
            <w:r>
              <w:rPr>
                <w:rFonts w:ascii="GHEA Grapalat" w:hAnsi="GHEA Grapalat" w:cs="Sylfaen"/>
                <w:b/>
                <w:color w:val="000000"/>
                <w:u w:val="single"/>
                <w:lang w:val="hy-AM"/>
              </w:rPr>
              <w:t xml:space="preserve"> </w:t>
            </w:r>
            <w:r>
              <w:rPr>
                <w:rFonts w:ascii="GHEA Grapalat" w:hAnsi="GHEA Grapalat" w:cs="GHEA Grapalat"/>
                <w:b/>
                <w:color w:val="000000"/>
                <w:u w:val="single"/>
                <w:lang w:val="hy-AM"/>
              </w:rPr>
              <w:t>ջրի</w:t>
            </w:r>
            <w:r>
              <w:rPr>
                <w:rFonts w:ascii="GHEA Grapalat" w:hAnsi="GHEA Grapalat" w:cs="Sylfaen"/>
                <w:b/>
                <w:color w:val="000000"/>
                <w:u w:val="single"/>
                <w:lang w:val="hy-AM"/>
              </w:rPr>
              <w:t xml:space="preserve"> </w:t>
            </w:r>
            <w:r>
              <w:rPr>
                <w:rFonts w:ascii="GHEA Grapalat" w:hAnsi="GHEA Grapalat" w:cs="GHEA Grapalat"/>
                <w:b/>
                <w:color w:val="000000"/>
                <w:u w:val="single"/>
                <w:lang w:val="hy-AM"/>
              </w:rPr>
              <w:t>չափաքանակներից</w:t>
            </w:r>
            <w:r>
              <w:rPr>
                <w:rFonts w:ascii="GHEA Grapalat" w:hAnsi="GHEA Grapalat" w:cs="Sylfaen"/>
                <w:b/>
                <w:color w:val="000000"/>
                <w:u w:val="single"/>
                <w:lang w:val="hy-AM"/>
              </w:rPr>
              <w:t xml:space="preserve"> </w:t>
            </w:r>
            <w:r>
              <w:rPr>
                <w:rFonts w:ascii="GHEA Grapalat" w:hAnsi="GHEA Grapalat" w:cs="GHEA Grapalat"/>
                <w:b/>
                <w:color w:val="000000"/>
                <w:u w:val="single"/>
                <w:lang w:val="hy-AM"/>
              </w:rPr>
              <w:t>ավելի</w:t>
            </w:r>
            <w:r>
              <w:rPr>
                <w:rFonts w:ascii="GHEA Grapalat" w:hAnsi="GHEA Grapalat" w:cs="Sylfaen"/>
                <w:b/>
                <w:color w:val="000000"/>
                <w:u w:val="single"/>
                <w:lang w:val="hy-AM"/>
              </w:rPr>
              <w:t xml:space="preserve"> </w:t>
            </w:r>
            <w:r>
              <w:rPr>
                <w:rFonts w:ascii="GHEA Grapalat" w:hAnsi="GHEA Grapalat" w:cs="GHEA Grapalat"/>
                <w:b/>
                <w:color w:val="000000"/>
                <w:u w:val="single"/>
                <w:lang w:val="hy-AM"/>
              </w:rPr>
              <w:t>ջրառ</w:t>
            </w:r>
            <w:r>
              <w:rPr>
                <w:rFonts w:ascii="GHEA Grapalat" w:hAnsi="GHEA Grapalat" w:cs="Sylfaen"/>
                <w:color w:val="000000"/>
                <w:lang w:val="hy-AM"/>
              </w:rPr>
              <w:t xml:space="preserve"> իրականացնելու դեպքում պատասխանատվության ենթարկելու հարցը այն դեպքում, երբ Օրենսգրքի վերոնշյալ հոդվածով վարչական պատասխանատվություն է սահմանվում ջրօգտագործման թույլտվության պահանջները կամ պայմանները</w:t>
            </w:r>
            <w:r>
              <w:rPr>
                <w:rFonts w:ascii="Calibri" w:hAnsi="Calibri" w:cs="Calibri"/>
                <w:color w:val="000000"/>
                <w:lang w:val="hy-AM"/>
              </w:rPr>
              <w:t> </w:t>
            </w:r>
            <w:r>
              <w:rPr>
                <w:rFonts w:ascii="GHEA Grapalat" w:hAnsi="GHEA Grapalat" w:cs="Sylfaen"/>
                <w:color w:val="000000"/>
                <w:lang w:val="hy-AM"/>
              </w:rPr>
              <w:t xml:space="preserve"> </w:t>
            </w:r>
            <w:r>
              <w:rPr>
                <w:rFonts w:ascii="GHEA Grapalat" w:hAnsi="GHEA Grapalat" w:cs="GHEA Grapalat"/>
                <w:color w:val="000000"/>
                <w:lang w:val="hy-AM"/>
              </w:rPr>
              <w:t>չկատարելու</w:t>
            </w:r>
            <w:r>
              <w:rPr>
                <w:rFonts w:ascii="GHEA Grapalat" w:hAnsi="GHEA Grapalat" w:cs="Sylfaen"/>
                <w:color w:val="000000"/>
                <w:lang w:val="hy-AM"/>
              </w:rPr>
              <w:t xml:space="preserve"> </w:t>
            </w:r>
            <w:r>
              <w:rPr>
                <w:rFonts w:ascii="GHEA Grapalat" w:hAnsi="GHEA Grapalat" w:cs="GHEA Grapalat"/>
                <w:color w:val="000000"/>
                <w:lang w:val="hy-AM"/>
              </w:rPr>
              <w:t>համար</w:t>
            </w:r>
            <w:r>
              <w:rPr>
                <w:rFonts w:ascii="GHEA Grapalat" w:hAnsi="GHEA Grapalat" w:cs="Sylfaen"/>
                <w:color w:val="000000"/>
                <w:lang w:val="hy-AM"/>
              </w:rPr>
              <w:t xml:space="preserve">, </w:t>
            </w:r>
            <w:r>
              <w:rPr>
                <w:rFonts w:ascii="GHEA Grapalat" w:hAnsi="GHEA Grapalat" w:cs="GHEA Grapalat"/>
                <w:color w:val="000000"/>
                <w:lang w:val="hy-AM"/>
              </w:rPr>
              <w:t>ուստի</w:t>
            </w:r>
            <w:r>
              <w:rPr>
                <w:rFonts w:ascii="GHEA Grapalat" w:hAnsi="GHEA Grapalat" w:cs="Sylfaen"/>
                <w:color w:val="000000"/>
                <w:lang w:val="hy-AM"/>
              </w:rPr>
              <w:t xml:space="preserve"> </w:t>
            </w:r>
            <w:r>
              <w:rPr>
                <w:rFonts w:ascii="GHEA Grapalat" w:hAnsi="GHEA Grapalat" w:cs="GHEA Grapalat"/>
                <w:color w:val="000000"/>
                <w:lang w:val="hy-AM"/>
              </w:rPr>
              <w:t>ջրօգտագործողը</w:t>
            </w:r>
            <w:r>
              <w:rPr>
                <w:rFonts w:ascii="GHEA Grapalat" w:hAnsi="GHEA Grapalat" w:cs="Sylfaen"/>
                <w:color w:val="000000"/>
                <w:lang w:val="hy-AM"/>
              </w:rPr>
              <w:t xml:space="preserve"> </w:t>
            </w:r>
            <w:r>
              <w:rPr>
                <w:rFonts w:ascii="GHEA Grapalat" w:hAnsi="GHEA Grapalat" w:cs="Sylfaen"/>
                <w:b/>
                <w:color w:val="000000"/>
                <w:u w:val="single"/>
                <w:lang w:val="hy-AM"/>
              </w:rPr>
              <w:t>պատասխանատվության է ենթարկվում առաջին իսկ անգամ</w:t>
            </w:r>
            <w:r>
              <w:rPr>
                <w:rFonts w:ascii="GHEA Grapalat" w:hAnsi="GHEA Grapalat" w:cs="Sylfaen"/>
                <w:color w:val="000000"/>
                <w:lang w:val="hy-AM"/>
              </w:rPr>
              <w:t xml:space="preserve"> </w:t>
            </w:r>
            <w:r>
              <w:rPr>
                <w:rFonts w:ascii="GHEA Grapalat" w:hAnsi="GHEA Grapalat" w:cs="Sylfaen"/>
                <w:b/>
                <w:color w:val="000000"/>
                <w:u w:val="single"/>
                <w:lang w:val="hy-AM"/>
              </w:rPr>
              <w:t>ջրօգտագործման թույլտվությամբ</w:t>
            </w:r>
            <w:r>
              <w:rPr>
                <w:rFonts w:ascii="GHEA Grapalat" w:hAnsi="GHEA Grapalat" w:cs="Sylfaen"/>
                <w:color w:val="000000"/>
                <w:u w:val="single"/>
                <w:lang w:val="hy-AM"/>
              </w:rPr>
              <w:t xml:space="preserve"> </w:t>
            </w:r>
            <w:r>
              <w:rPr>
                <w:rFonts w:ascii="GHEA Grapalat" w:hAnsi="GHEA Grapalat" w:cs="Sylfaen"/>
                <w:b/>
                <w:color w:val="000000"/>
                <w:u w:val="single"/>
                <w:lang w:val="hy-AM"/>
              </w:rPr>
              <w:t>սահմանված ջրի չափաքանակներից ավելի ջրառի դեպքում:</w:t>
            </w:r>
          </w:p>
          <w:p w14:paraId="2F3C4265" w14:textId="77777777" w:rsidR="00F52702" w:rsidRDefault="00F52702">
            <w:pPr>
              <w:spacing w:line="360" w:lineRule="auto"/>
              <w:ind w:firstLine="720"/>
              <w:jc w:val="both"/>
              <w:rPr>
                <w:rFonts w:ascii="GHEA Grapalat" w:hAnsi="GHEA Grapalat" w:cs="Sylfaen"/>
                <w:color w:val="000000"/>
                <w:lang w:val="hy-AM"/>
              </w:rPr>
            </w:pPr>
            <w:r>
              <w:rPr>
                <w:rFonts w:ascii="GHEA Grapalat" w:hAnsi="GHEA Grapalat" w:cs="Sylfaen"/>
                <w:color w:val="000000"/>
                <w:lang w:val="hy-AM"/>
              </w:rPr>
              <w:t xml:space="preserve">Միաժամանակ, լրացուցիչ պարզաբանման կարիք ունի Օրենսգրքի վերոնշյալ հոդվածով նախատեսված՝ </w:t>
            </w:r>
            <w:r>
              <w:rPr>
                <w:rFonts w:ascii="GHEA Grapalat" w:hAnsi="GHEA Grapalat" w:cs="Sylfaen"/>
                <w:b/>
                <w:color w:val="000000"/>
                <w:u w:val="single"/>
                <w:lang w:val="hy-AM"/>
              </w:rPr>
              <w:t>տվյալների առցանց փոխանցման դադարեցման</w:t>
            </w:r>
            <w:r>
              <w:rPr>
                <w:rFonts w:ascii="GHEA Grapalat" w:hAnsi="GHEA Grapalat" w:cs="Sylfaen"/>
                <w:color w:val="000000"/>
                <w:lang w:val="hy-AM"/>
              </w:rPr>
              <w:t xml:space="preserve"> դեպքը </w:t>
            </w:r>
            <w:r>
              <w:rPr>
                <w:rFonts w:ascii="GHEA Grapalat" w:hAnsi="GHEA Grapalat" w:cs="Sylfaen"/>
                <w:b/>
                <w:color w:val="000000"/>
                <w:u w:val="single"/>
                <w:lang w:val="hy-AM"/>
              </w:rPr>
              <w:t>էլեկտրական էներգիայի բացակայության</w:t>
            </w:r>
            <w:r>
              <w:rPr>
                <w:rFonts w:ascii="GHEA Grapalat" w:hAnsi="GHEA Grapalat" w:cs="Sylfaen"/>
                <w:color w:val="000000"/>
                <w:lang w:val="hy-AM"/>
              </w:rPr>
              <w:t xml:space="preserve"> դեպքին վերաբերելի լինելու հանգամանքը, որի պարագայում առաջարկվում է համապատասխանեցնել վերոնշյալ ձևակերպմանը:</w:t>
            </w:r>
          </w:p>
          <w:p w14:paraId="35CBE17A" w14:textId="77777777" w:rsidR="00F52702" w:rsidRDefault="00F52702">
            <w:pPr>
              <w:spacing w:line="360" w:lineRule="auto"/>
              <w:ind w:left="90" w:firstLine="630"/>
              <w:jc w:val="both"/>
              <w:rPr>
                <w:rFonts w:ascii="GHEA Grapalat" w:hAnsi="GHEA Grapalat" w:cs="Sylfaen"/>
                <w:color w:val="000000"/>
                <w:lang w:val="hy-AM"/>
              </w:rPr>
            </w:pPr>
            <w:r>
              <w:rPr>
                <w:rFonts w:ascii="GHEA Grapalat" w:hAnsi="GHEA Grapalat" w:cs="Sylfaen"/>
                <w:color w:val="000000"/>
                <w:lang w:val="hy-AM"/>
              </w:rPr>
              <w:lastRenderedPageBreak/>
              <w:t xml:space="preserve">Բացի այդ, լրացուցիչ հստակեցման կարիք ունեն լիազոր մարմնի կողմից բնապահպանության և ընդերքի տեսչական մարմնին վերոնշյալ խախտումների վերաբերյալ տեղեկացնելուց հետո տեսչական մարմնի կողմից դրանք ստուգելու, սակայն </w:t>
            </w:r>
            <w:r>
              <w:rPr>
                <w:rFonts w:ascii="GHEA Grapalat" w:hAnsi="GHEA Grapalat" w:cs="Sylfaen"/>
                <w:b/>
                <w:color w:val="000000"/>
                <w:u w:val="single"/>
                <w:lang w:val="hy-AM"/>
              </w:rPr>
              <w:t xml:space="preserve">խախտում </w:t>
            </w:r>
            <w:r>
              <w:rPr>
                <w:rFonts w:ascii="GHEA Grapalat" w:hAnsi="GHEA Grapalat" w:cs="Sylfaen"/>
                <w:b/>
                <w:color w:val="000000"/>
                <w:lang w:val="hy-AM"/>
              </w:rPr>
              <w:t>չ</w:t>
            </w:r>
            <w:r>
              <w:rPr>
                <w:rFonts w:ascii="GHEA Grapalat" w:hAnsi="GHEA Grapalat" w:cs="Sylfaen"/>
                <w:b/>
                <w:color w:val="000000"/>
                <w:u w:val="single"/>
                <w:lang w:val="hy-AM"/>
              </w:rPr>
              <w:t>արձանագրելու</w:t>
            </w:r>
            <w:r>
              <w:rPr>
                <w:rFonts w:ascii="GHEA Grapalat" w:hAnsi="GHEA Grapalat" w:cs="Sylfaen"/>
                <w:color w:val="000000"/>
                <w:lang w:val="hy-AM"/>
              </w:rPr>
              <w:t xml:space="preserve"> և ջրօգտագործողին պատասխանատվության ենթարկելու վերաբերյալ կարգավորումները:</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14:paraId="6995D56B" w14:textId="77777777" w:rsidR="00F52702" w:rsidRDefault="00F52702">
            <w:pPr>
              <w:autoSpaceDE w:val="0"/>
              <w:autoSpaceDN w:val="0"/>
              <w:adjustRightInd w:val="0"/>
              <w:spacing w:after="160" w:line="360" w:lineRule="auto"/>
              <w:ind w:firstLine="346"/>
              <w:jc w:val="both"/>
              <w:rPr>
                <w:rFonts w:ascii="GHEA Grapalat" w:hAnsi="GHEA Grapalat"/>
                <w:color w:val="000000"/>
                <w:lang w:val="hy-AM"/>
              </w:rPr>
            </w:pPr>
            <w:r>
              <w:rPr>
                <w:rFonts w:ascii="GHEA Grapalat" w:hAnsi="GHEA Grapalat"/>
                <w:color w:val="000000"/>
                <w:lang w:val="hy-AM"/>
              </w:rPr>
              <w:lastRenderedPageBreak/>
              <w:t>4)Ընդունվել է</w:t>
            </w:r>
          </w:p>
          <w:p w14:paraId="34294A61" w14:textId="77777777" w:rsidR="00F52702" w:rsidRDefault="00F52702">
            <w:pPr>
              <w:autoSpaceDE w:val="0"/>
              <w:autoSpaceDN w:val="0"/>
              <w:adjustRightInd w:val="0"/>
              <w:spacing w:after="160" w:line="360" w:lineRule="auto"/>
              <w:ind w:firstLine="346"/>
              <w:jc w:val="both"/>
              <w:rPr>
                <w:rFonts w:ascii="GHEA Grapalat" w:hAnsi="GHEA Grapalat"/>
                <w:color w:val="000000"/>
                <w:lang w:val="hy-AM"/>
              </w:rPr>
            </w:pPr>
          </w:p>
          <w:p w14:paraId="2F174348"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2A7CE50B"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146BA034"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7FEDB01F"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5C8A8F2B"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4AA352D7"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76ADE35C"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07F837C9"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5880DB22"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62637B45"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1D7CF0B1"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5D2A7BFC"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41E3498A"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4789088D"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6F19E5C2"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4F9029D4"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68A188A6"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180431F5"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73FD3BD3"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54ECF3DB"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2153E91C"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2B2294C4"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p w14:paraId="68B1E284" w14:textId="77777777" w:rsidR="00F52702" w:rsidRDefault="00F52702">
            <w:pPr>
              <w:autoSpaceDE w:val="0"/>
              <w:autoSpaceDN w:val="0"/>
              <w:adjustRightInd w:val="0"/>
              <w:spacing w:line="360" w:lineRule="auto"/>
              <w:ind w:firstLine="346"/>
              <w:jc w:val="both"/>
              <w:rPr>
                <w:rFonts w:ascii="GHEA Grapalat" w:hAnsi="GHEA Grapalat"/>
                <w:color w:val="000000"/>
                <w:highlight w:val="darkGray"/>
                <w:lang w:val="hy-AM"/>
              </w:rPr>
            </w:pPr>
          </w:p>
          <w:p w14:paraId="0B4BCE74" w14:textId="77777777" w:rsidR="00F52702" w:rsidRDefault="00F52702" w:rsidP="00F52702">
            <w:pPr>
              <w:pStyle w:val="ListParagraph"/>
              <w:numPr>
                <w:ilvl w:val="0"/>
                <w:numId w:val="10"/>
              </w:numPr>
              <w:autoSpaceDE w:val="0"/>
              <w:autoSpaceDN w:val="0"/>
              <w:adjustRightInd w:val="0"/>
              <w:spacing w:after="160" w:line="360" w:lineRule="auto"/>
              <w:ind w:left="166" w:firstLine="540"/>
              <w:jc w:val="both"/>
              <w:rPr>
                <w:rFonts w:ascii="GHEA Grapalat" w:hAnsi="GHEA Grapalat"/>
                <w:color w:val="000000"/>
                <w:lang w:val="hy-AM"/>
              </w:rPr>
            </w:pPr>
            <w:r>
              <w:rPr>
                <w:rFonts w:ascii="GHEA Grapalat" w:hAnsi="GHEA Grapalat"/>
                <w:color w:val="000000"/>
                <w:lang w:val="hy-AM"/>
              </w:rPr>
              <w:t>Նախագծի համապատասխան կետը խմբագրվել է։</w:t>
            </w:r>
          </w:p>
          <w:p w14:paraId="763BEC36" w14:textId="77777777" w:rsidR="00F52702" w:rsidRDefault="00F52702">
            <w:pPr>
              <w:autoSpaceDE w:val="0"/>
              <w:autoSpaceDN w:val="0"/>
              <w:adjustRightInd w:val="0"/>
              <w:spacing w:after="160" w:line="360" w:lineRule="auto"/>
              <w:jc w:val="both"/>
              <w:rPr>
                <w:rFonts w:ascii="GHEA Grapalat" w:hAnsi="GHEA Grapalat"/>
                <w:color w:val="000000"/>
                <w:highlight w:val="darkGray"/>
                <w:lang w:val="hy-AM"/>
              </w:rPr>
            </w:pPr>
          </w:p>
          <w:p w14:paraId="73E1DD08" w14:textId="77777777" w:rsidR="00F52702" w:rsidRDefault="00F52702">
            <w:pPr>
              <w:autoSpaceDE w:val="0"/>
              <w:autoSpaceDN w:val="0"/>
              <w:adjustRightInd w:val="0"/>
              <w:spacing w:after="160" w:line="360" w:lineRule="auto"/>
              <w:jc w:val="both"/>
              <w:rPr>
                <w:rFonts w:ascii="GHEA Grapalat" w:hAnsi="GHEA Grapalat"/>
                <w:color w:val="000000"/>
                <w:highlight w:val="darkGray"/>
                <w:lang w:val="hy-AM"/>
              </w:rPr>
            </w:pPr>
          </w:p>
          <w:p w14:paraId="3AE98134" w14:textId="77777777" w:rsidR="00F52702" w:rsidRDefault="00F52702">
            <w:pPr>
              <w:autoSpaceDE w:val="0"/>
              <w:autoSpaceDN w:val="0"/>
              <w:adjustRightInd w:val="0"/>
              <w:spacing w:after="160" w:line="360" w:lineRule="auto"/>
              <w:jc w:val="both"/>
              <w:rPr>
                <w:rFonts w:ascii="GHEA Grapalat" w:hAnsi="GHEA Grapalat"/>
                <w:color w:val="000000"/>
                <w:highlight w:val="darkGray"/>
                <w:lang w:val="hy-AM"/>
              </w:rPr>
            </w:pPr>
          </w:p>
          <w:p w14:paraId="2B0E8720" w14:textId="77777777" w:rsidR="00F52702" w:rsidRDefault="00F52702">
            <w:pPr>
              <w:autoSpaceDE w:val="0"/>
              <w:autoSpaceDN w:val="0"/>
              <w:adjustRightInd w:val="0"/>
              <w:spacing w:after="160" w:line="360" w:lineRule="auto"/>
              <w:jc w:val="both"/>
              <w:rPr>
                <w:rFonts w:ascii="GHEA Grapalat" w:hAnsi="GHEA Grapalat"/>
                <w:color w:val="000000"/>
                <w:highlight w:val="darkGray"/>
                <w:lang w:val="hy-AM"/>
              </w:rPr>
            </w:pPr>
          </w:p>
          <w:p w14:paraId="6762AB4B" w14:textId="77777777" w:rsidR="00F52702" w:rsidRDefault="00F52702">
            <w:pPr>
              <w:autoSpaceDE w:val="0"/>
              <w:autoSpaceDN w:val="0"/>
              <w:adjustRightInd w:val="0"/>
              <w:spacing w:after="160" w:line="360" w:lineRule="auto"/>
              <w:jc w:val="both"/>
              <w:rPr>
                <w:rFonts w:ascii="GHEA Grapalat" w:hAnsi="GHEA Grapalat"/>
                <w:color w:val="000000"/>
                <w:highlight w:val="darkGray"/>
                <w:lang w:val="hy-AM"/>
              </w:rPr>
            </w:pPr>
          </w:p>
          <w:p w14:paraId="4F523FD3" w14:textId="77777777" w:rsidR="00F52702" w:rsidRDefault="00F52702">
            <w:pPr>
              <w:autoSpaceDE w:val="0"/>
              <w:autoSpaceDN w:val="0"/>
              <w:adjustRightInd w:val="0"/>
              <w:spacing w:after="160" w:line="360" w:lineRule="auto"/>
              <w:jc w:val="both"/>
              <w:rPr>
                <w:rFonts w:ascii="GHEA Grapalat" w:hAnsi="GHEA Grapalat"/>
                <w:color w:val="000000"/>
                <w:highlight w:val="darkGray"/>
                <w:lang w:val="hy-AM"/>
              </w:rPr>
            </w:pPr>
          </w:p>
          <w:p w14:paraId="21676ADB" w14:textId="77777777" w:rsidR="00F52702" w:rsidRDefault="00F52702">
            <w:pPr>
              <w:autoSpaceDE w:val="0"/>
              <w:autoSpaceDN w:val="0"/>
              <w:adjustRightInd w:val="0"/>
              <w:spacing w:after="160" w:line="360" w:lineRule="auto"/>
              <w:jc w:val="both"/>
              <w:rPr>
                <w:rFonts w:ascii="GHEA Grapalat" w:hAnsi="GHEA Grapalat"/>
                <w:color w:val="000000"/>
                <w:highlight w:val="darkGray"/>
                <w:lang w:val="hy-AM"/>
              </w:rPr>
            </w:pPr>
          </w:p>
          <w:p w14:paraId="177B07F0" w14:textId="77777777" w:rsidR="00F52702" w:rsidRDefault="00F52702">
            <w:pPr>
              <w:autoSpaceDE w:val="0"/>
              <w:autoSpaceDN w:val="0"/>
              <w:adjustRightInd w:val="0"/>
              <w:spacing w:after="160" w:line="360" w:lineRule="auto"/>
              <w:jc w:val="both"/>
              <w:rPr>
                <w:rFonts w:ascii="GHEA Grapalat" w:hAnsi="GHEA Grapalat"/>
                <w:color w:val="000000"/>
                <w:highlight w:val="darkGray"/>
                <w:lang w:val="hy-AM"/>
              </w:rPr>
            </w:pPr>
          </w:p>
          <w:p w14:paraId="65EC3463" w14:textId="77777777" w:rsidR="00F52702" w:rsidRDefault="00F52702">
            <w:pPr>
              <w:autoSpaceDE w:val="0"/>
              <w:autoSpaceDN w:val="0"/>
              <w:adjustRightInd w:val="0"/>
              <w:spacing w:line="360" w:lineRule="auto"/>
              <w:jc w:val="both"/>
              <w:rPr>
                <w:rFonts w:ascii="GHEA Grapalat" w:hAnsi="GHEA Grapalat"/>
                <w:color w:val="000000"/>
                <w:lang w:val="hy-AM"/>
              </w:rPr>
            </w:pPr>
          </w:p>
          <w:p w14:paraId="31A2AEA1" w14:textId="77777777" w:rsidR="00F52702" w:rsidRDefault="00F52702" w:rsidP="00F52702">
            <w:pPr>
              <w:pStyle w:val="ListParagraph"/>
              <w:numPr>
                <w:ilvl w:val="0"/>
                <w:numId w:val="10"/>
              </w:numPr>
              <w:autoSpaceDE w:val="0"/>
              <w:autoSpaceDN w:val="0"/>
              <w:adjustRightInd w:val="0"/>
              <w:spacing w:line="360" w:lineRule="auto"/>
              <w:jc w:val="both"/>
              <w:rPr>
                <w:rFonts w:ascii="GHEA Grapalat" w:hAnsi="GHEA Grapalat"/>
                <w:color w:val="000000"/>
                <w:lang w:val="hy-AM"/>
              </w:rPr>
            </w:pPr>
            <w:r>
              <w:rPr>
                <w:rFonts w:ascii="GHEA Grapalat" w:hAnsi="GHEA Grapalat"/>
                <w:color w:val="000000"/>
                <w:lang w:val="hy-AM"/>
              </w:rPr>
              <w:t>Ընդունվել է</w:t>
            </w:r>
          </w:p>
          <w:p w14:paraId="49122935" w14:textId="77777777" w:rsidR="00F52702" w:rsidRDefault="00F52702">
            <w:pPr>
              <w:autoSpaceDE w:val="0"/>
              <w:autoSpaceDN w:val="0"/>
              <w:adjustRightInd w:val="0"/>
              <w:spacing w:line="360" w:lineRule="auto"/>
              <w:jc w:val="both"/>
              <w:rPr>
                <w:rFonts w:ascii="GHEA Grapalat" w:hAnsi="GHEA Grapalat"/>
                <w:color w:val="000000"/>
                <w:highlight w:val="darkGray"/>
                <w:lang w:val="hy-AM"/>
              </w:rPr>
            </w:pPr>
          </w:p>
          <w:p w14:paraId="58C3C479" w14:textId="77777777" w:rsidR="00F52702" w:rsidRDefault="00F52702">
            <w:pPr>
              <w:autoSpaceDE w:val="0"/>
              <w:autoSpaceDN w:val="0"/>
              <w:adjustRightInd w:val="0"/>
              <w:spacing w:line="360" w:lineRule="auto"/>
              <w:jc w:val="both"/>
              <w:rPr>
                <w:rFonts w:ascii="GHEA Grapalat" w:hAnsi="GHEA Grapalat"/>
                <w:color w:val="000000"/>
                <w:lang w:val="hy-AM"/>
              </w:rPr>
            </w:pPr>
          </w:p>
          <w:p w14:paraId="69553736" w14:textId="77777777" w:rsidR="00F52702" w:rsidRDefault="00F52702">
            <w:pPr>
              <w:autoSpaceDE w:val="0"/>
              <w:autoSpaceDN w:val="0"/>
              <w:adjustRightInd w:val="0"/>
              <w:spacing w:line="360" w:lineRule="auto"/>
              <w:jc w:val="both"/>
              <w:rPr>
                <w:rFonts w:ascii="GHEA Grapalat" w:hAnsi="GHEA Grapalat"/>
                <w:color w:val="000000"/>
                <w:lang w:val="hy-AM"/>
              </w:rPr>
            </w:pPr>
          </w:p>
          <w:p w14:paraId="053409FB" w14:textId="77777777" w:rsidR="00F52702" w:rsidRDefault="00F52702">
            <w:pPr>
              <w:autoSpaceDE w:val="0"/>
              <w:autoSpaceDN w:val="0"/>
              <w:adjustRightInd w:val="0"/>
              <w:spacing w:line="360" w:lineRule="auto"/>
              <w:jc w:val="both"/>
              <w:rPr>
                <w:rFonts w:ascii="GHEA Grapalat" w:hAnsi="GHEA Grapalat"/>
                <w:color w:val="000000"/>
                <w:lang w:val="hy-AM"/>
              </w:rPr>
            </w:pPr>
          </w:p>
          <w:p w14:paraId="386FA339" w14:textId="77777777" w:rsidR="00F52702" w:rsidRDefault="00F52702">
            <w:pPr>
              <w:autoSpaceDE w:val="0"/>
              <w:autoSpaceDN w:val="0"/>
              <w:adjustRightInd w:val="0"/>
              <w:spacing w:line="360" w:lineRule="auto"/>
              <w:jc w:val="both"/>
              <w:rPr>
                <w:rFonts w:ascii="GHEA Grapalat" w:hAnsi="GHEA Grapalat"/>
                <w:color w:val="000000"/>
                <w:lang w:val="hy-AM"/>
              </w:rPr>
            </w:pPr>
          </w:p>
          <w:p w14:paraId="2DD58EA9" w14:textId="77777777" w:rsidR="00F52702" w:rsidRDefault="00F52702">
            <w:pPr>
              <w:autoSpaceDE w:val="0"/>
              <w:autoSpaceDN w:val="0"/>
              <w:adjustRightInd w:val="0"/>
              <w:spacing w:line="360" w:lineRule="auto"/>
              <w:jc w:val="both"/>
              <w:rPr>
                <w:rFonts w:ascii="GHEA Grapalat" w:hAnsi="GHEA Grapalat"/>
                <w:color w:val="000000"/>
                <w:lang w:val="hy-AM"/>
              </w:rPr>
            </w:pPr>
          </w:p>
          <w:p w14:paraId="74CEB1C6" w14:textId="77777777" w:rsidR="00F52702" w:rsidRDefault="00F52702">
            <w:pPr>
              <w:autoSpaceDE w:val="0"/>
              <w:autoSpaceDN w:val="0"/>
              <w:adjustRightInd w:val="0"/>
              <w:spacing w:line="360" w:lineRule="auto"/>
              <w:jc w:val="both"/>
              <w:rPr>
                <w:rFonts w:ascii="GHEA Grapalat" w:hAnsi="GHEA Grapalat"/>
                <w:color w:val="000000"/>
                <w:lang w:val="hy-AM"/>
              </w:rPr>
            </w:pPr>
          </w:p>
          <w:p w14:paraId="3886E49A" w14:textId="77777777" w:rsidR="00F52702" w:rsidRDefault="00F52702">
            <w:pPr>
              <w:autoSpaceDE w:val="0"/>
              <w:autoSpaceDN w:val="0"/>
              <w:adjustRightInd w:val="0"/>
              <w:spacing w:line="360" w:lineRule="auto"/>
              <w:jc w:val="both"/>
              <w:rPr>
                <w:rFonts w:ascii="GHEA Grapalat" w:hAnsi="GHEA Grapalat"/>
                <w:color w:val="000000"/>
                <w:lang w:val="hy-AM"/>
              </w:rPr>
            </w:pPr>
          </w:p>
          <w:p w14:paraId="29FCC289" w14:textId="77777777" w:rsidR="00F52702" w:rsidRDefault="00F52702">
            <w:pPr>
              <w:autoSpaceDE w:val="0"/>
              <w:autoSpaceDN w:val="0"/>
              <w:adjustRightInd w:val="0"/>
              <w:spacing w:line="360" w:lineRule="auto"/>
              <w:jc w:val="both"/>
              <w:rPr>
                <w:rFonts w:ascii="GHEA Grapalat" w:hAnsi="GHEA Grapalat"/>
                <w:color w:val="000000"/>
                <w:lang w:val="hy-AM"/>
              </w:rPr>
            </w:pPr>
          </w:p>
          <w:p w14:paraId="60BFCC65" w14:textId="77777777" w:rsidR="00F52702" w:rsidRDefault="00F52702">
            <w:pPr>
              <w:autoSpaceDE w:val="0"/>
              <w:autoSpaceDN w:val="0"/>
              <w:adjustRightInd w:val="0"/>
              <w:spacing w:line="360" w:lineRule="auto"/>
              <w:jc w:val="both"/>
              <w:rPr>
                <w:rFonts w:ascii="GHEA Grapalat" w:hAnsi="GHEA Grapalat"/>
                <w:color w:val="000000"/>
                <w:lang w:val="hy-AM"/>
              </w:rPr>
            </w:pPr>
          </w:p>
          <w:p w14:paraId="39113B99" w14:textId="77777777" w:rsidR="00F52702" w:rsidRDefault="00F52702">
            <w:pPr>
              <w:autoSpaceDE w:val="0"/>
              <w:autoSpaceDN w:val="0"/>
              <w:adjustRightInd w:val="0"/>
              <w:spacing w:line="360" w:lineRule="auto"/>
              <w:jc w:val="both"/>
              <w:rPr>
                <w:rFonts w:ascii="GHEA Grapalat" w:hAnsi="GHEA Grapalat"/>
                <w:color w:val="000000"/>
                <w:lang w:val="hy-AM"/>
              </w:rPr>
            </w:pPr>
          </w:p>
          <w:p w14:paraId="65282E8D" w14:textId="77777777" w:rsidR="00F52702" w:rsidRDefault="00F52702">
            <w:pPr>
              <w:autoSpaceDE w:val="0"/>
              <w:autoSpaceDN w:val="0"/>
              <w:adjustRightInd w:val="0"/>
              <w:spacing w:line="360" w:lineRule="auto"/>
              <w:jc w:val="both"/>
              <w:rPr>
                <w:rFonts w:ascii="GHEA Grapalat" w:hAnsi="GHEA Grapalat"/>
                <w:color w:val="000000"/>
                <w:lang w:val="hy-AM"/>
              </w:rPr>
            </w:pPr>
          </w:p>
          <w:p w14:paraId="518ECC7C" w14:textId="77777777" w:rsidR="00F52702" w:rsidRDefault="00F52702">
            <w:pPr>
              <w:autoSpaceDE w:val="0"/>
              <w:autoSpaceDN w:val="0"/>
              <w:adjustRightInd w:val="0"/>
              <w:spacing w:line="360" w:lineRule="auto"/>
              <w:jc w:val="both"/>
              <w:rPr>
                <w:rFonts w:ascii="GHEA Grapalat" w:hAnsi="GHEA Grapalat"/>
                <w:color w:val="000000"/>
                <w:lang w:val="hy-AM"/>
              </w:rPr>
            </w:pPr>
          </w:p>
          <w:p w14:paraId="6E479526" w14:textId="77777777" w:rsidR="00F52702" w:rsidRDefault="00F52702">
            <w:pPr>
              <w:autoSpaceDE w:val="0"/>
              <w:autoSpaceDN w:val="0"/>
              <w:adjustRightInd w:val="0"/>
              <w:spacing w:line="360" w:lineRule="auto"/>
              <w:jc w:val="both"/>
              <w:rPr>
                <w:rFonts w:ascii="GHEA Grapalat" w:hAnsi="GHEA Grapalat"/>
                <w:color w:val="000000"/>
                <w:lang w:val="hy-AM"/>
              </w:rPr>
            </w:pPr>
          </w:p>
          <w:p w14:paraId="4B31C66B" w14:textId="77777777" w:rsidR="00F52702" w:rsidRDefault="00F52702">
            <w:pPr>
              <w:autoSpaceDE w:val="0"/>
              <w:autoSpaceDN w:val="0"/>
              <w:adjustRightInd w:val="0"/>
              <w:spacing w:line="360" w:lineRule="auto"/>
              <w:jc w:val="both"/>
              <w:rPr>
                <w:rFonts w:ascii="GHEA Grapalat" w:hAnsi="GHEA Grapalat"/>
                <w:color w:val="000000"/>
                <w:lang w:val="hy-AM"/>
              </w:rPr>
            </w:pPr>
          </w:p>
          <w:p w14:paraId="4F95DB33" w14:textId="77777777" w:rsidR="00F52702" w:rsidRDefault="00F52702">
            <w:pPr>
              <w:autoSpaceDE w:val="0"/>
              <w:autoSpaceDN w:val="0"/>
              <w:adjustRightInd w:val="0"/>
              <w:spacing w:line="360" w:lineRule="auto"/>
              <w:jc w:val="both"/>
              <w:rPr>
                <w:rFonts w:ascii="GHEA Grapalat" w:hAnsi="GHEA Grapalat"/>
                <w:color w:val="000000"/>
                <w:lang w:val="hy-AM"/>
              </w:rPr>
            </w:pPr>
          </w:p>
          <w:p w14:paraId="430715AF" w14:textId="77777777" w:rsidR="00F52702" w:rsidRDefault="00F52702">
            <w:pPr>
              <w:autoSpaceDE w:val="0"/>
              <w:autoSpaceDN w:val="0"/>
              <w:adjustRightInd w:val="0"/>
              <w:spacing w:line="360" w:lineRule="auto"/>
              <w:jc w:val="both"/>
              <w:rPr>
                <w:rFonts w:ascii="GHEA Grapalat" w:hAnsi="GHEA Grapalat"/>
                <w:color w:val="000000"/>
                <w:lang w:val="hy-AM"/>
              </w:rPr>
            </w:pPr>
          </w:p>
          <w:p w14:paraId="01D7B278" w14:textId="77777777" w:rsidR="00F52702" w:rsidRDefault="00F52702">
            <w:pPr>
              <w:autoSpaceDE w:val="0"/>
              <w:autoSpaceDN w:val="0"/>
              <w:adjustRightInd w:val="0"/>
              <w:spacing w:line="360" w:lineRule="auto"/>
              <w:jc w:val="both"/>
              <w:rPr>
                <w:rFonts w:ascii="GHEA Grapalat" w:hAnsi="GHEA Grapalat"/>
                <w:color w:val="000000"/>
                <w:lang w:val="hy-AM"/>
              </w:rPr>
            </w:pPr>
          </w:p>
          <w:p w14:paraId="4AE65B8B" w14:textId="77777777" w:rsidR="00F52702" w:rsidRDefault="00F52702">
            <w:pPr>
              <w:autoSpaceDE w:val="0"/>
              <w:autoSpaceDN w:val="0"/>
              <w:adjustRightInd w:val="0"/>
              <w:spacing w:line="360" w:lineRule="auto"/>
              <w:jc w:val="both"/>
              <w:rPr>
                <w:rFonts w:ascii="GHEA Grapalat" w:hAnsi="GHEA Grapalat"/>
                <w:color w:val="000000"/>
                <w:lang w:val="hy-AM"/>
              </w:rPr>
            </w:pPr>
          </w:p>
          <w:p w14:paraId="0252B4F3" w14:textId="77777777" w:rsidR="00F52702" w:rsidRDefault="00F52702">
            <w:pPr>
              <w:autoSpaceDE w:val="0"/>
              <w:autoSpaceDN w:val="0"/>
              <w:adjustRightInd w:val="0"/>
              <w:spacing w:line="360" w:lineRule="auto"/>
              <w:jc w:val="both"/>
              <w:rPr>
                <w:rFonts w:ascii="GHEA Grapalat" w:hAnsi="GHEA Grapalat"/>
                <w:color w:val="000000"/>
                <w:lang w:val="hy-AM"/>
              </w:rPr>
            </w:pPr>
          </w:p>
          <w:p w14:paraId="39F48367" w14:textId="77777777" w:rsidR="00F52702" w:rsidRDefault="00F52702">
            <w:pPr>
              <w:autoSpaceDE w:val="0"/>
              <w:autoSpaceDN w:val="0"/>
              <w:adjustRightInd w:val="0"/>
              <w:spacing w:line="360" w:lineRule="auto"/>
              <w:jc w:val="both"/>
              <w:rPr>
                <w:rFonts w:ascii="GHEA Grapalat" w:hAnsi="GHEA Grapalat"/>
                <w:color w:val="000000"/>
                <w:lang w:val="hy-AM"/>
              </w:rPr>
            </w:pPr>
          </w:p>
          <w:p w14:paraId="7461D7F0" w14:textId="77777777" w:rsidR="00F52702" w:rsidRDefault="00F52702">
            <w:pPr>
              <w:autoSpaceDE w:val="0"/>
              <w:autoSpaceDN w:val="0"/>
              <w:adjustRightInd w:val="0"/>
              <w:spacing w:line="360" w:lineRule="auto"/>
              <w:jc w:val="both"/>
              <w:rPr>
                <w:rFonts w:ascii="GHEA Grapalat" w:hAnsi="GHEA Grapalat"/>
                <w:color w:val="000000"/>
                <w:lang w:val="hy-AM"/>
              </w:rPr>
            </w:pPr>
          </w:p>
          <w:p w14:paraId="68A61B01" w14:textId="77777777" w:rsidR="00F52702" w:rsidRDefault="00F52702">
            <w:pPr>
              <w:autoSpaceDE w:val="0"/>
              <w:autoSpaceDN w:val="0"/>
              <w:adjustRightInd w:val="0"/>
              <w:spacing w:line="360" w:lineRule="auto"/>
              <w:jc w:val="both"/>
              <w:rPr>
                <w:rFonts w:ascii="GHEA Grapalat" w:hAnsi="GHEA Grapalat"/>
                <w:color w:val="000000"/>
                <w:lang w:val="hy-AM"/>
              </w:rPr>
            </w:pPr>
          </w:p>
          <w:p w14:paraId="4766E947" w14:textId="77777777" w:rsidR="00F52702" w:rsidRDefault="00F52702">
            <w:pPr>
              <w:autoSpaceDE w:val="0"/>
              <w:autoSpaceDN w:val="0"/>
              <w:adjustRightInd w:val="0"/>
              <w:spacing w:line="360" w:lineRule="auto"/>
              <w:jc w:val="both"/>
              <w:rPr>
                <w:rFonts w:ascii="GHEA Grapalat" w:hAnsi="GHEA Grapalat"/>
                <w:color w:val="000000"/>
                <w:lang w:val="hy-AM"/>
              </w:rPr>
            </w:pPr>
          </w:p>
          <w:p w14:paraId="5210228E" w14:textId="77777777" w:rsidR="00F52702" w:rsidRDefault="00F52702">
            <w:pPr>
              <w:autoSpaceDE w:val="0"/>
              <w:autoSpaceDN w:val="0"/>
              <w:adjustRightInd w:val="0"/>
              <w:spacing w:line="360" w:lineRule="auto"/>
              <w:jc w:val="both"/>
              <w:rPr>
                <w:rFonts w:ascii="GHEA Grapalat" w:hAnsi="GHEA Grapalat"/>
                <w:color w:val="000000"/>
                <w:lang w:val="hy-AM"/>
              </w:rPr>
            </w:pPr>
          </w:p>
          <w:p w14:paraId="500A92A7" w14:textId="77777777" w:rsidR="00F52702" w:rsidRDefault="00F52702">
            <w:pPr>
              <w:autoSpaceDE w:val="0"/>
              <w:autoSpaceDN w:val="0"/>
              <w:adjustRightInd w:val="0"/>
              <w:spacing w:line="360" w:lineRule="auto"/>
              <w:jc w:val="both"/>
              <w:rPr>
                <w:rFonts w:ascii="GHEA Grapalat" w:hAnsi="GHEA Grapalat"/>
                <w:color w:val="000000"/>
                <w:highlight w:val="darkGray"/>
                <w:lang w:val="hy-AM"/>
              </w:rPr>
            </w:pPr>
            <w:r>
              <w:rPr>
                <w:rFonts w:ascii="GHEA Grapalat" w:hAnsi="GHEA Grapalat"/>
                <w:color w:val="000000"/>
                <w:lang w:val="hy-AM"/>
              </w:rPr>
              <w:lastRenderedPageBreak/>
              <w:t>Հայտնում եմ, որ Նախագծով չի նախատեսվում լիազոր մարմնի կողմից տրամադրված տեղեկատվության հիման վրա ջրօգտագործողին ինքնաբերաբար պատասխանատվության ենթարկելու մեխանիզմ։ Բնապահպանության և ընդերքի տեսչական մարմինը յուրաքանչյուր դեպքում իրականացնում է օրենքով սահմանված ստուգողական գործողություններ և պատասխանատվության միջոցներ կիրառում միայն խախտման փաստը հաստատելու դեպքում։ Հետևաբար, խախտում չարձանագրելու դեպքում պատասխանատվության միջոցների կիրառման հարց չի առաջանում։</w:t>
            </w:r>
          </w:p>
        </w:tc>
      </w:tr>
      <w:tr w:rsidR="00F52702" w14:paraId="1370BA14"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2BC62890" w14:textId="77777777" w:rsidR="00F52702" w:rsidRDefault="00F52702">
            <w:pPr>
              <w:spacing w:line="360" w:lineRule="auto"/>
              <w:rPr>
                <w:rFonts w:ascii="GHEA Grapalat" w:hAnsi="GHEA Grapalat"/>
                <w:color w:val="000000"/>
                <w:lang w:val="hy-AM"/>
              </w:rPr>
            </w:pPr>
            <w:r>
              <w:rPr>
                <w:rFonts w:ascii="GHEA Grapalat" w:hAnsi="GHEA Grapalat"/>
                <w:color w:val="000000"/>
                <w:lang w:val="hy-AM"/>
              </w:rPr>
              <w:lastRenderedPageBreak/>
              <w:t>տեսչական մարմինների աշխատանքների համակարգման  գրասենյակ</w:t>
            </w:r>
          </w:p>
        </w:tc>
        <w:tc>
          <w:tcPr>
            <w:tcW w:w="5400" w:type="dxa"/>
            <w:tcBorders>
              <w:top w:val="single" w:sz="4" w:space="0" w:color="000000"/>
              <w:left w:val="single" w:sz="4" w:space="0" w:color="000000"/>
              <w:bottom w:val="single" w:sz="4" w:space="0" w:color="000000"/>
              <w:right w:val="single" w:sz="4" w:space="0" w:color="000000"/>
            </w:tcBorders>
            <w:shd w:val="clear" w:color="auto" w:fill="auto"/>
          </w:tcPr>
          <w:p w14:paraId="6C0EEB96" w14:textId="77777777" w:rsidR="00F52702" w:rsidRDefault="00F52702">
            <w:pPr>
              <w:autoSpaceDE w:val="0"/>
              <w:autoSpaceDN w:val="0"/>
              <w:adjustRightInd w:val="0"/>
              <w:spacing w:after="160" w:line="360" w:lineRule="auto"/>
              <w:ind w:firstLine="346"/>
              <w:jc w:val="both"/>
              <w:rPr>
                <w:rFonts w:ascii="GHEA Grapalat" w:hAnsi="GHEA Grapalat"/>
                <w:color w:val="000000"/>
                <w:highlight w:val="darkGray"/>
                <w:lang w:val="hy-AM"/>
              </w:rPr>
            </w:pPr>
          </w:p>
        </w:tc>
      </w:tr>
      <w:tr w:rsidR="00F52702" w14:paraId="3C75F181"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669F49FC" w14:textId="77777777" w:rsidR="00F52702" w:rsidRDefault="00F52702">
            <w:pPr>
              <w:spacing w:line="360" w:lineRule="auto"/>
              <w:jc w:val="both"/>
              <w:rPr>
                <w:rFonts w:ascii="GHEA Grapalat" w:hAnsi="GHEA Grapalat"/>
                <w:bCs/>
                <w:color w:val="000000"/>
                <w:lang w:val="hy-AM"/>
              </w:rPr>
            </w:pPr>
            <w:r>
              <w:rPr>
                <w:rFonts w:ascii="GHEA Grapalat" w:hAnsi="GHEA Grapalat"/>
                <w:bCs/>
                <w:color w:val="000000"/>
                <w:lang w:val="hy-AM"/>
              </w:rPr>
              <w:t>1. Նախագծի 1-ին կետի 1-ին ենթակետը առաջարկում եմ վերանայել՝ կատարվող լրացումների փոխարեն որոշման վերնագիրը շարադրելով հետևալ խմբագրությամբ.</w:t>
            </w:r>
          </w:p>
          <w:p w14:paraId="07E635A5" w14:textId="77777777" w:rsidR="00F52702" w:rsidRDefault="00F52702">
            <w:pPr>
              <w:spacing w:line="360" w:lineRule="auto"/>
              <w:jc w:val="both"/>
              <w:rPr>
                <w:rFonts w:ascii="GHEA Grapalat" w:hAnsi="GHEA Grapalat"/>
                <w:color w:val="000000"/>
                <w:lang w:val="hy-AM"/>
              </w:rPr>
            </w:pPr>
            <w:r>
              <w:rPr>
                <w:rFonts w:ascii="GHEA Grapalat" w:hAnsi="GHEA Grapalat"/>
                <w:bCs/>
                <w:color w:val="000000"/>
                <w:lang w:val="hy-AM"/>
              </w:rPr>
              <w:t xml:space="preserve">««ՄԱԿԵՐԵՎՈՒԹԱՅԻՆ ՋՐԵՐԻ ՕԳՏԱԳՈՐԾՎԱԾ ՊԱՇԱՐՆԵՐԻ, ՍՏՈՐԵՐԿՐՅԱ ՔԱՂՑՐԱՀԱՄ ՋՐԵՐԻ ԱՐԴՅՈՒՆԱՀԱՆՎԱԾ ՊԱՇԱՐՆԵՐԻ ԵՎ ԷԿՈԼՈԳԻԱԿԱՆ ԹՈՂՔԻ ՀԱՇՎԱՌՄԱՆ ՆՊԱՏԱԿՈՎ ՏՎՅԱԼՆԵՐԻ ԱՌՑԱՆՑ ՓՈԽԱՆՑՄԱՄԲ ՋՐԱՀԱՇՎԻՉ (ՋՐԱՉԱՓԻՉ) ՍԱՐՔԵՐԻ ՏԵՂԱԴՐՄԱՆ, ԿՆՔՄԱՆ ԵՎ ՇԱՀԱԳՈՐԾՄԱՆ ԿԱՐԳԵՐԸ, ԷԿՈԼՈԳԻԱԿԱՆ ԹՈՂՔԻ ՀԱՇՎԱՌՄԱՆ </w:t>
            </w:r>
            <w:r>
              <w:rPr>
                <w:rFonts w:ascii="GHEA Grapalat" w:hAnsi="GHEA Grapalat"/>
                <w:bCs/>
                <w:color w:val="000000"/>
                <w:lang w:val="hy-AM"/>
              </w:rPr>
              <w:lastRenderedPageBreak/>
              <w:t>ԴԵՊՔԵՐԸ ՍԱՀՄԱՆԵԼՈՒ ՄԱՍԻՆ»»։</w:t>
            </w:r>
          </w:p>
        </w:tc>
        <w:tc>
          <w:tcPr>
            <w:tcW w:w="5400" w:type="dxa"/>
            <w:tcBorders>
              <w:top w:val="single" w:sz="4" w:space="0" w:color="000000"/>
              <w:left w:val="single" w:sz="4" w:space="0" w:color="000000"/>
              <w:bottom w:val="single" w:sz="4" w:space="0" w:color="000000"/>
              <w:right w:val="single" w:sz="4" w:space="0" w:color="000000"/>
            </w:tcBorders>
            <w:shd w:val="clear" w:color="auto" w:fill="auto"/>
            <w:hideMark/>
          </w:tcPr>
          <w:p w14:paraId="25A4C067" w14:textId="77777777" w:rsidR="00F52702" w:rsidRDefault="00F52702">
            <w:pPr>
              <w:autoSpaceDE w:val="0"/>
              <w:autoSpaceDN w:val="0"/>
              <w:adjustRightInd w:val="0"/>
              <w:spacing w:after="160" w:line="360" w:lineRule="auto"/>
              <w:ind w:firstLine="346"/>
              <w:jc w:val="both"/>
              <w:rPr>
                <w:rFonts w:ascii="GHEA Grapalat" w:hAnsi="GHEA Grapalat"/>
                <w:color w:val="000000"/>
                <w:lang w:val="hy-AM"/>
              </w:rPr>
            </w:pPr>
            <w:r>
              <w:rPr>
                <w:rFonts w:ascii="GHEA Grapalat" w:hAnsi="GHEA Grapalat"/>
                <w:color w:val="000000"/>
                <w:lang w:val="hy-AM"/>
              </w:rPr>
              <w:lastRenderedPageBreak/>
              <w:t>1.Ընդունվել է</w:t>
            </w:r>
          </w:p>
        </w:tc>
      </w:tr>
      <w:tr w:rsidR="00F52702" w14:paraId="3E80BB9C"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13BEC3A6" w14:textId="77777777" w:rsidR="00F52702" w:rsidRDefault="00F52702">
            <w:pPr>
              <w:spacing w:line="360" w:lineRule="auto"/>
              <w:ind w:left="360" w:hanging="270"/>
              <w:jc w:val="both"/>
              <w:rPr>
                <w:rFonts w:ascii="GHEA Grapalat" w:hAnsi="GHEA Grapalat"/>
                <w:bCs/>
                <w:color w:val="000000"/>
                <w:lang w:val="hy-AM"/>
              </w:rPr>
            </w:pPr>
            <w:r>
              <w:rPr>
                <w:rFonts w:ascii="GHEA Grapalat" w:hAnsi="GHEA Grapalat"/>
                <w:bCs/>
                <w:color w:val="000000"/>
                <w:lang w:val="hy-AM"/>
              </w:rPr>
              <w:lastRenderedPageBreak/>
              <w:t>2. Նախագծի 1-ին կետի 2-րդ ենթակետը շարադրել հետևյալ խմբագրությամբ</w:t>
            </w:r>
            <w:r>
              <w:rPr>
                <w:rFonts w:ascii="MS Gothic" w:eastAsia="MS Gothic" w:hAnsi="MS Gothic" w:cs="MS Gothic" w:hint="eastAsia"/>
                <w:bCs/>
                <w:color w:val="000000"/>
                <w:lang w:val="hy-AM"/>
              </w:rPr>
              <w:t>․</w:t>
            </w:r>
            <w:r>
              <w:rPr>
                <w:rFonts w:ascii="GHEA Grapalat" w:hAnsi="GHEA Grapalat"/>
                <w:bCs/>
                <w:color w:val="000000"/>
                <w:lang w:val="hy-AM"/>
              </w:rPr>
              <w:t xml:space="preserve"> </w:t>
            </w:r>
          </w:p>
          <w:p w14:paraId="18646C5B" w14:textId="77777777" w:rsidR="00F52702" w:rsidRDefault="00F52702">
            <w:pPr>
              <w:spacing w:line="360" w:lineRule="auto"/>
              <w:jc w:val="both"/>
              <w:rPr>
                <w:rFonts w:ascii="GHEA Grapalat" w:hAnsi="GHEA Grapalat"/>
                <w:color w:val="000000"/>
                <w:lang w:val="hy-AM"/>
              </w:rPr>
            </w:pPr>
            <w:r>
              <w:rPr>
                <w:rFonts w:ascii="GHEA Grapalat" w:hAnsi="GHEA Grapalat"/>
                <w:color w:val="000000"/>
                <w:lang w:val="hy-AM"/>
              </w:rPr>
              <w:t xml:space="preserve"> «1-ին, 2-րդ, 3-րդ կետերում, N 1,  N 2, N 3 հավելվածներով սահմանված կարգերի վերնագրերում, N 1 հավելվածի 1-ին, 2-րդ կետերում, N 2 հավելվածի 1-ին կետում, N 3 հավելվածի 1-ին և 3-րդ կետերում «օգտագործված պաշարների» բառից հետո հանել «և» շաղկապը և լրացնել «,» կետադրական նշանը, «արդյունահանված պաշարների» բառից հետո լրացնել «և էկոլոգիական թողքի» բառերը, իսկ 1-ին կետում «կարգը» բառից հետո լրացնել «, էկոլոգիական թողքի հաշվառման դեպքերը» բառերը, քանի որ նշված փոփոխությունը վերաբերելի է նաև վերոգրյալ կետերին։ </w:t>
            </w:r>
          </w:p>
        </w:tc>
        <w:tc>
          <w:tcPr>
            <w:tcW w:w="5400" w:type="dxa"/>
            <w:tcBorders>
              <w:top w:val="single" w:sz="4" w:space="0" w:color="000000"/>
              <w:left w:val="single" w:sz="4" w:space="0" w:color="000000"/>
              <w:bottom w:val="single" w:sz="4" w:space="0" w:color="000000"/>
              <w:right w:val="single" w:sz="4" w:space="0" w:color="000000"/>
            </w:tcBorders>
            <w:shd w:val="clear" w:color="auto" w:fill="auto"/>
            <w:hideMark/>
          </w:tcPr>
          <w:p w14:paraId="5F9DA99C" w14:textId="77777777" w:rsidR="00F52702" w:rsidRDefault="00F52702">
            <w:pPr>
              <w:autoSpaceDE w:val="0"/>
              <w:autoSpaceDN w:val="0"/>
              <w:adjustRightInd w:val="0"/>
              <w:spacing w:after="160" w:line="360" w:lineRule="auto"/>
              <w:ind w:firstLine="346"/>
              <w:jc w:val="both"/>
              <w:rPr>
                <w:rFonts w:ascii="GHEA Grapalat" w:hAnsi="GHEA Grapalat"/>
                <w:color w:val="000000"/>
                <w:lang w:val="hy-AM"/>
              </w:rPr>
            </w:pPr>
            <w:r>
              <w:rPr>
                <w:rFonts w:ascii="GHEA Grapalat" w:hAnsi="GHEA Grapalat"/>
                <w:color w:val="000000"/>
                <w:lang w:val="hy-AM"/>
              </w:rPr>
              <w:t>2</w:t>
            </w:r>
            <w:r>
              <w:rPr>
                <w:rFonts w:ascii="GHEA Grapalat" w:hAnsi="GHEA Grapalat"/>
                <w:bCs/>
                <w:color w:val="000000"/>
                <w:lang w:val="hy-AM"/>
              </w:rPr>
              <w:t>.</w:t>
            </w:r>
            <w:r>
              <w:rPr>
                <w:rFonts w:ascii="GHEA Grapalat" w:hAnsi="GHEA Grapalat"/>
                <w:color w:val="000000"/>
                <w:lang w:val="hy-AM"/>
              </w:rPr>
              <w:t>Ընդունվել է</w:t>
            </w:r>
          </w:p>
        </w:tc>
      </w:tr>
      <w:tr w:rsidR="00F52702" w:rsidRPr="00F52702" w14:paraId="6B6CB724"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6BAA25C3" w14:textId="77777777" w:rsidR="00F52702" w:rsidRDefault="00F52702">
            <w:pPr>
              <w:spacing w:line="360" w:lineRule="auto"/>
              <w:ind w:firstLine="180"/>
              <w:jc w:val="both"/>
              <w:rPr>
                <w:rFonts w:ascii="GHEA Grapalat" w:hAnsi="GHEA Grapalat"/>
                <w:bCs/>
                <w:color w:val="000000"/>
                <w:lang w:val="hy-AM"/>
              </w:rPr>
            </w:pPr>
            <w:r>
              <w:rPr>
                <w:rFonts w:ascii="GHEA Grapalat" w:hAnsi="GHEA Grapalat"/>
                <w:bCs/>
                <w:color w:val="000000"/>
                <w:lang w:val="hy-AM"/>
              </w:rPr>
              <w:t>3. Նախագծի 1-ին կետի 4-րդ ենթակետի 5.1-</w:t>
            </w:r>
            <w:r>
              <w:rPr>
                <w:rFonts w:ascii="GHEA Grapalat" w:hAnsi="GHEA Grapalat" w:cs="GHEA Grapalat"/>
                <w:bCs/>
                <w:color w:val="000000"/>
                <w:lang w:val="hy-AM"/>
              </w:rPr>
              <w:t>րդ</w:t>
            </w:r>
            <w:r>
              <w:rPr>
                <w:rFonts w:ascii="GHEA Grapalat" w:hAnsi="GHEA Grapalat"/>
                <w:bCs/>
                <w:color w:val="000000"/>
                <w:lang w:val="hy-AM"/>
              </w:rPr>
              <w:t xml:space="preserve"> </w:t>
            </w:r>
            <w:r>
              <w:rPr>
                <w:rFonts w:ascii="GHEA Grapalat" w:hAnsi="GHEA Grapalat" w:cs="GHEA Grapalat"/>
                <w:bCs/>
                <w:color w:val="000000"/>
                <w:lang w:val="hy-AM"/>
              </w:rPr>
              <w:t>կետով</w:t>
            </w:r>
            <w:r>
              <w:rPr>
                <w:rFonts w:ascii="GHEA Grapalat" w:hAnsi="GHEA Grapalat"/>
                <w:bCs/>
                <w:color w:val="000000"/>
                <w:lang w:val="hy-AM"/>
              </w:rPr>
              <w:t xml:space="preserve"> </w:t>
            </w:r>
            <w:r>
              <w:rPr>
                <w:rFonts w:ascii="GHEA Grapalat" w:hAnsi="GHEA Grapalat" w:cs="GHEA Grapalat"/>
                <w:bCs/>
                <w:color w:val="000000"/>
                <w:lang w:val="hy-AM"/>
              </w:rPr>
              <w:t>սահմանվում</w:t>
            </w:r>
            <w:r>
              <w:rPr>
                <w:rFonts w:ascii="GHEA Grapalat" w:hAnsi="GHEA Grapalat"/>
                <w:bCs/>
                <w:color w:val="000000"/>
                <w:lang w:val="hy-AM"/>
              </w:rPr>
              <w:t xml:space="preserve"> </w:t>
            </w:r>
            <w:r>
              <w:rPr>
                <w:rFonts w:ascii="GHEA Grapalat" w:hAnsi="GHEA Grapalat" w:cs="GHEA Grapalat"/>
                <w:bCs/>
                <w:color w:val="000000"/>
                <w:lang w:val="hy-AM"/>
              </w:rPr>
              <w:t>է</w:t>
            </w:r>
            <w:r>
              <w:rPr>
                <w:rFonts w:ascii="GHEA Grapalat" w:hAnsi="GHEA Grapalat"/>
                <w:bCs/>
                <w:color w:val="000000"/>
                <w:lang w:val="hy-AM"/>
              </w:rPr>
              <w:t xml:space="preserve"> </w:t>
            </w:r>
            <w:r>
              <w:rPr>
                <w:rFonts w:ascii="GHEA Grapalat" w:hAnsi="GHEA Grapalat" w:cs="GHEA Grapalat"/>
                <w:bCs/>
                <w:color w:val="000000"/>
                <w:lang w:val="hy-AM"/>
              </w:rPr>
              <w:t>դրույթ</w:t>
            </w:r>
            <w:r>
              <w:rPr>
                <w:rFonts w:ascii="GHEA Grapalat" w:hAnsi="GHEA Grapalat"/>
                <w:bCs/>
                <w:color w:val="000000"/>
                <w:lang w:val="hy-AM"/>
              </w:rPr>
              <w:t xml:space="preserve"> </w:t>
            </w:r>
            <w:r>
              <w:rPr>
                <w:rFonts w:ascii="GHEA Grapalat" w:hAnsi="GHEA Grapalat" w:cs="GHEA Grapalat"/>
                <w:bCs/>
                <w:color w:val="000000"/>
                <w:lang w:val="hy-AM"/>
              </w:rPr>
              <w:t>առ</w:t>
            </w:r>
            <w:r>
              <w:rPr>
                <w:rFonts w:ascii="GHEA Grapalat" w:hAnsi="GHEA Grapalat"/>
                <w:bCs/>
                <w:color w:val="000000"/>
                <w:lang w:val="hy-AM"/>
              </w:rPr>
              <w:t xml:space="preserve"> </w:t>
            </w:r>
            <w:r>
              <w:rPr>
                <w:rFonts w:ascii="GHEA Grapalat" w:hAnsi="GHEA Grapalat" w:cs="GHEA Grapalat"/>
                <w:bCs/>
                <w:color w:val="000000"/>
                <w:lang w:val="hy-AM"/>
              </w:rPr>
              <w:t>այն</w:t>
            </w:r>
            <w:r>
              <w:rPr>
                <w:rFonts w:ascii="GHEA Grapalat" w:hAnsi="GHEA Grapalat"/>
                <w:bCs/>
                <w:color w:val="000000"/>
                <w:lang w:val="hy-AM"/>
              </w:rPr>
              <w:t xml:space="preserve">, </w:t>
            </w:r>
            <w:r>
              <w:rPr>
                <w:rFonts w:ascii="GHEA Grapalat" w:hAnsi="GHEA Grapalat" w:cs="GHEA Grapalat"/>
                <w:bCs/>
                <w:color w:val="000000"/>
                <w:lang w:val="hy-AM"/>
              </w:rPr>
              <w:t>որ</w:t>
            </w:r>
            <w:r>
              <w:rPr>
                <w:rFonts w:ascii="GHEA Grapalat" w:hAnsi="GHEA Grapalat"/>
                <w:bCs/>
                <w:color w:val="000000"/>
                <w:lang w:val="hy-AM"/>
              </w:rPr>
              <w:t xml:space="preserve"> </w:t>
            </w:r>
            <w:r>
              <w:rPr>
                <w:rFonts w:ascii="GHEA Grapalat" w:hAnsi="GHEA Grapalat" w:cs="GHEA Grapalat"/>
                <w:bCs/>
                <w:color w:val="000000"/>
                <w:lang w:val="hy-AM"/>
              </w:rPr>
              <w:t>որոշման</w:t>
            </w:r>
            <w:r>
              <w:rPr>
                <w:rFonts w:ascii="GHEA Grapalat" w:hAnsi="GHEA Grapalat"/>
                <w:bCs/>
                <w:color w:val="000000"/>
                <w:lang w:val="hy-AM"/>
              </w:rPr>
              <w:t xml:space="preserve"> N 1 </w:t>
            </w:r>
            <w:r>
              <w:rPr>
                <w:rFonts w:ascii="GHEA Grapalat" w:hAnsi="GHEA Grapalat" w:cs="GHEA Grapalat"/>
                <w:bCs/>
                <w:color w:val="000000"/>
                <w:lang w:val="hy-AM"/>
              </w:rPr>
              <w:t>հավելվածի</w:t>
            </w:r>
            <w:r>
              <w:rPr>
                <w:rFonts w:ascii="GHEA Grapalat" w:hAnsi="GHEA Grapalat"/>
                <w:bCs/>
                <w:color w:val="000000"/>
                <w:lang w:val="hy-AM"/>
              </w:rPr>
              <w:t xml:space="preserve"> 7.1-</w:t>
            </w:r>
            <w:r>
              <w:rPr>
                <w:rFonts w:ascii="GHEA Grapalat" w:hAnsi="GHEA Grapalat" w:cs="GHEA Grapalat"/>
                <w:bCs/>
                <w:color w:val="000000"/>
                <w:lang w:val="hy-AM"/>
              </w:rPr>
              <w:t>ին</w:t>
            </w:r>
            <w:r>
              <w:rPr>
                <w:rFonts w:ascii="GHEA Grapalat" w:hAnsi="GHEA Grapalat"/>
                <w:bCs/>
                <w:color w:val="000000"/>
                <w:lang w:val="hy-AM"/>
              </w:rPr>
              <w:t xml:space="preserve"> </w:t>
            </w:r>
            <w:r>
              <w:rPr>
                <w:rFonts w:ascii="GHEA Grapalat" w:hAnsi="GHEA Grapalat" w:cs="GHEA Grapalat"/>
                <w:bCs/>
                <w:color w:val="000000"/>
                <w:lang w:val="hy-AM"/>
              </w:rPr>
              <w:t>կետի</w:t>
            </w:r>
            <w:r>
              <w:rPr>
                <w:rFonts w:ascii="GHEA Grapalat" w:hAnsi="GHEA Grapalat"/>
                <w:bCs/>
                <w:color w:val="000000"/>
                <w:lang w:val="hy-AM"/>
              </w:rPr>
              <w:t xml:space="preserve"> </w:t>
            </w:r>
            <w:r>
              <w:rPr>
                <w:rFonts w:ascii="GHEA Grapalat" w:hAnsi="GHEA Grapalat" w:cs="GHEA Grapalat"/>
                <w:bCs/>
                <w:color w:val="000000"/>
                <w:lang w:val="hy-AM"/>
              </w:rPr>
              <w:t>պահանջը</w:t>
            </w:r>
            <w:r>
              <w:rPr>
                <w:rFonts w:ascii="GHEA Grapalat" w:hAnsi="GHEA Grapalat"/>
                <w:bCs/>
                <w:color w:val="000000"/>
                <w:lang w:val="hy-AM"/>
              </w:rPr>
              <w:t xml:space="preserve"> </w:t>
            </w:r>
            <w:r>
              <w:rPr>
                <w:rFonts w:ascii="GHEA Grapalat" w:hAnsi="GHEA Grapalat" w:cs="GHEA Grapalat"/>
                <w:bCs/>
                <w:color w:val="000000"/>
                <w:lang w:val="hy-AM"/>
              </w:rPr>
              <w:t>չի</w:t>
            </w:r>
            <w:r>
              <w:rPr>
                <w:rFonts w:ascii="GHEA Grapalat" w:hAnsi="GHEA Grapalat"/>
                <w:bCs/>
                <w:color w:val="000000"/>
                <w:lang w:val="hy-AM"/>
              </w:rPr>
              <w:t xml:space="preserve"> </w:t>
            </w:r>
            <w:r>
              <w:rPr>
                <w:rFonts w:ascii="GHEA Grapalat" w:hAnsi="GHEA Grapalat" w:cs="GHEA Grapalat"/>
                <w:bCs/>
                <w:color w:val="000000"/>
                <w:lang w:val="hy-AM"/>
              </w:rPr>
              <w:t>տարածվում</w:t>
            </w:r>
            <w:r>
              <w:rPr>
                <w:rFonts w:ascii="GHEA Grapalat" w:hAnsi="GHEA Grapalat"/>
                <w:bCs/>
                <w:color w:val="000000"/>
                <w:lang w:val="hy-AM"/>
              </w:rPr>
              <w:t xml:space="preserve"> </w:t>
            </w:r>
            <w:r>
              <w:rPr>
                <w:rFonts w:ascii="GHEA Grapalat" w:hAnsi="GHEA Grapalat" w:cs="GHEA Grapalat"/>
                <w:bCs/>
                <w:color w:val="000000"/>
                <w:lang w:val="hy-AM"/>
              </w:rPr>
              <w:t>այն</w:t>
            </w:r>
            <w:r>
              <w:rPr>
                <w:rFonts w:ascii="GHEA Grapalat" w:hAnsi="GHEA Grapalat"/>
                <w:bCs/>
                <w:color w:val="000000"/>
                <w:lang w:val="hy-AM"/>
              </w:rPr>
              <w:t xml:space="preserve"> </w:t>
            </w:r>
            <w:r>
              <w:rPr>
                <w:rFonts w:ascii="GHEA Grapalat" w:hAnsi="GHEA Grapalat" w:cs="GHEA Grapalat"/>
                <w:bCs/>
                <w:color w:val="000000"/>
                <w:lang w:val="hy-AM"/>
              </w:rPr>
              <w:t>ջրօգտագործողների</w:t>
            </w:r>
            <w:r>
              <w:rPr>
                <w:rFonts w:ascii="GHEA Grapalat" w:hAnsi="GHEA Grapalat"/>
                <w:bCs/>
                <w:color w:val="000000"/>
                <w:lang w:val="hy-AM"/>
              </w:rPr>
              <w:t xml:space="preserve"> </w:t>
            </w:r>
            <w:r>
              <w:rPr>
                <w:rFonts w:ascii="GHEA Grapalat" w:hAnsi="GHEA Grapalat" w:cs="GHEA Grapalat"/>
                <w:bCs/>
                <w:color w:val="000000"/>
                <w:lang w:val="hy-AM"/>
              </w:rPr>
              <w:t>վրա</w:t>
            </w:r>
            <w:r>
              <w:rPr>
                <w:rFonts w:ascii="GHEA Grapalat" w:hAnsi="GHEA Grapalat"/>
                <w:bCs/>
                <w:color w:val="000000"/>
                <w:lang w:val="hy-AM"/>
              </w:rPr>
              <w:t xml:space="preserve">, </w:t>
            </w:r>
            <w:r>
              <w:rPr>
                <w:rFonts w:ascii="GHEA Grapalat" w:hAnsi="GHEA Grapalat" w:cs="GHEA Grapalat"/>
                <w:bCs/>
                <w:color w:val="000000"/>
                <w:lang w:val="hy-AM"/>
              </w:rPr>
              <w:t>որոնք</w:t>
            </w:r>
            <w:r>
              <w:rPr>
                <w:rFonts w:ascii="GHEA Grapalat" w:hAnsi="GHEA Grapalat"/>
                <w:bCs/>
                <w:color w:val="000000"/>
                <w:lang w:val="hy-AM"/>
              </w:rPr>
              <w:t xml:space="preserve"> </w:t>
            </w:r>
            <w:r>
              <w:rPr>
                <w:rFonts w:ascii="GHEA Grapalat" w:hAnsi="GHEA Grapalat" w:cs="GHEA Grapalat"/>
                <w:bCs/>
                <w:color w:val="000000"/>
                <w:lang w:val="hy-AM"/>
              </w:rPr>
              <w:t>մինչև</w:t>
            </w:r>
            <w:r>
              <w:rPr>
                <w:rFonts w:ascii="GHEA Grapalat" w:hAnsi="GHEA Grapalat"/>
                <w:bCs/>
                <w:color w:val="000000"/>
                <w:lang w:val="hy-AM"/>
              </w:rPr>
              <w:t xml:space="preserve"> </w:t>
            </w:r>
            <w:r>
              <w:rPr>
                <w:rFonts w:ascii="GHEA Grapalat" w:hAnsi="GHEA Grapalat" w:cs="GHEA Grapalat"/>
                <w:bCs/>
                <w:color w:val="000000"/>
                <w:lang w:val="hy-AM"/>
              </w:rPr>
              <w:t>սույն</w:t>
            </w:r>
            <w:r>
              <w:rPr>
                <w:rFonts w:ascii="GHEA Grapalat" w:hAnsi="GHEA Grapalat"/>
                <w:bCs/>
                <w:color w:val="000000"/>
                <w:lang w:val="hy-AM"/>
              </w:rPr>
              <w:t xml:space="preserve"> </w:t>
            </w:r>
            <w:r>
              <w:rPr>
                <w:rFonts w:ascii="GHEA Grapalat" w:hAnsi="GHEA Grapalat" w:cs="GHEA Grapalat"/>
                <w:bCs/>
                <w:color w:val="000000"/>
                <w:lang w:val="hy-AM"/>
              </w:rPr>
              <w:t>կետի</w:t>
            </w:r>
            <w:r>
              <w:rPr>
                <w:rFonts w:ascii="GHEA Grapalat" w:hAnsi="GHEA Grapalat"/>
                <w:bCs/>
                <w:color w:val="000000"/>
                <w:lang w:val="hy-AM"/>
              </w:rPr>
              <w:t xml:space="preserve"> </w:t>
            </w:r>
            <w:r>
              <w:rPr>
                <w:rFonts w:ascii="GHEA Grapalat" w:hAnsi="GHEA Grapalat" w:cs="GHEA Grapalat"/>
                <w:bCs/>
                <w:color w:val="000000"/>
                <w:lang w:val="hy-AM"/>
              </w:rPr>
              <w:t>ուժի</w:t>
            </w:r>
            <w:r>
              <w:rPr>
                <w:rFonts w:ascii="GHEA Grapalat" w:hAnsi="GHEA Grapalat"/>
                <w:bCs/>
                <w:color w:val="000000"/>
                <w:lang w:val="hy-AM"/>
              </w:rPr>
              <w:t xml:space="preserve"> </w:t>
            </w:r>
            <w:r>
              <w:rPr>
                <w:rFonts w:ascii="GHEA Grapalat" w:hAnsi="GHEA Grapalat" w:cs="GHEA Grapalat"/>
                <w:bCs/>
                <w:color w:val="000000"/>
                <w:lang w:val="hy-AM"/>
              </w:rPr>
              <w:t>մեջ</w:t>
            </w:r>
            <w:r>
              <w:rPr>
                <w:rFonts w:ascii="GHEA Grapalat" w:hAnsi="GHEA Grapalat"/>
                <w:bCs/>
                <w:color w:val="000000"/>
                <w:lang w:val="hy-AM"/>
              </w:rPr>
              <w:t xml:space="preserve"> </w:t>
            </w:r>
            <w:r>
              <w:rPr>
                <w:rFonts w:ascii="GHEA Grapalat" w:hAnsi="GHEA Grapalat" w:cs="GHEA Grapalat"/>
                <w:bCs/>
                <w:color w:val="000000"/>
                <w:lang w:val="hy-AM"/>
              </w:rPr>
              <w:t>մտնելն</w:t>
            </w:r>
            <w:r>
              <w:rPr>
                <w:rFonts w:ascii="GHEA Grapalat" w:hAnsi="GHEA Grapalat"/>
                <w:bCs/>
                <w:color w:val="000000"/>
                <w:lang w:val="hy-AM"/>
              </w:rPr>
              <w:t xml:space="preserve"> </w:t>
            </w:r>
            <w:r>
              <w:rPr>
                <w:rFonts w:ascii="GHEA Grapalat" w:hAnsi="GHEA Grapalat" w:cs="GHEA Grapalat"/>
                <w:bCs/>
                <w:color w:val="000000"/>
                <w:lang w:val="hy-AM"/>
              </w:rPr>
              <w:t>էկոլոգիական</w:t>
            </w:r>
            <w:r>
              <w:rPr>
                <w:rFonts w:ascii="GHEA Grapalat" w:hAnsi="GHEA Grapalat"/>
                <w:bCs/>
                <w:color w:val="000000"/>
                <w:lang w:val="hy-AM"/>
              </w:rPr>
              <w:t xml:space="preserve"> </w:t>
            </w:r>
            <w:r>
              <w:rPr>
                <w:rFonts w:ascii="GHEA Grapalat" w:hAnsi="GHEA Grapalat" w:cs="GHEA Grapalat"/>
                <w:bCs/>
                <w:color w:val="000000"/>
                <w:lang w:val="hy-AM"/>
              </w:rPr>
              <w:t>թողքի</w:t>
            </w:r>
            <w:r>
              <w:rPr>
                <w:rFonts w:ascii="GHEA Grapalat" w:hAnsi="GHEA Grapalat"/>
                <w:bCs/>
                <w:color w:val="000000"/>
                <w:lang w:val="hy-AM"/>
              </w:rPr>
              <w:t xml:space="preserve"> </w:t>
            </w:r>
            <w:r>
              <w:rPr>
                <w:rFonts w:ascii="GHEA Grapalat" w:hAnsi="GHEA Grapalat" w:cs="GHEA Grapalat"/>
                <w:bCs/>
                <w:color w:val="000000"/>
                <w:lang w:val="hy-AM"/>
              </w:rPr>
              <w:t>հաշվառման</w:t>
            </w:r>
            <w:r>
              <w:rPr>
                <w:rFonts w:ascii="GHEA Grapalat" w:hAnsi="GHEA Grapalat"/>
                <w:bCs/>
                <w:color w:val="000000"/>
                <w:lang w:val="hy-AM"/>
              </w:rPr>
              <w:t xml:space="preserve"> </w:t>
            </w:r>
            <w:r>
              <w:rPr>
                <w:rFonts w:ascii="GHEA Grapalat" w:hAnsi="GHEA Grapalat" w:cs="GHEA Grapalat"/>
                <w:bCs/>
                <w:color w:val="000000"/>
                <w:lang w:val="hy-AM"/>
              </w:rPr>
              <w:t>համար</w:t>
            </w:r>
            <w:r>
              <w:rPr>
                <w:rFonts w:ascii="GHEA Grapalat" w:hAnsi="GHEA Grapalat"/>
                <w:bCs/>
                <w:color w:val="000000"/>
                <w:lang w:val="hy-AM"/>
              </w:rPr>
              <w:t xml:space="preserve"> </w:t>
            </w:r>
            <w:r>
              <w:rPr>
                <w:rFonts w:ascii="GHEA Grapalat" w:hAnsi="GHEA Grapalat" w:cs="GHEA Grapalat"/>
                <w:bCs/>
                <w:color w:val="000000"/>
                <w:lang w:val="hy-AM"/>
              </w:rPr>
              <w:t>արդեն</w:t>
            </w:r>
            <w:r>
              <w:rPr>
                <w:rFonts w:ascii="GHEA Grapalat" w:hAnsi="GHEA Grapalat"/>
                <w:bCs/>
                <w:color w:val="000000"/>
                <w:lang w:val="hy-AM"/>
              </w:rPr>
              <w:t xml:space="preserve"> </w:t>
            </w:r>
            <w:r>
              <w:rPr>
                <w:rFonts w:ascii="GHEA Grapalat" w:hAnsi="GHEA Grapalat" w:cs="GHEA Grapalat"/>
                <w:bCs/>
                <w:color w:val="000000"/>
                <w:lang w:val="hy-AM"/>
              </w:rPr>
              <w:t>իսկ</w:t>
            </w:r>
            <w:r>
              <w:rPr>
                <w:rFonts w:ascii="GHEA Grapalat" w:hAnsi="GHEA Grapalat"/>
                <w:bCs/>
                <w:color w:val="000000"/>
                <w:lang w:val="hy-AM"/>
              </w:rPr>
              <w:t xml:space="preserve"> </w:t>
            </w:r>
            <w:r>
              <w:rPr>
                <w:rFonts w:ascii="GHEA Grapalat" w:hAnsi="GHEA Grapalat" w:cs="GHEA Grapalat"/>
                <w:bCs/>
                <w:color w:val="000000"/>
                <w:lang w:val="hy-AM"/>
              </w:rPr>
              <w:t>տեղադրել</w:t>
            </w:r>
            <w:r>
              <w:rPr>
                <w:rFonts w:ascii="GHEA Grapalat" w:hAnsi="GHEA Grapalat"/>
                <w:bCs/>
                <w:color w:val="000000"/>
                <w:lang w:val="hy-AM"/>
              </w:rPr>
              <w:t xml:space="preserve"> </w:t>
            </w:r>
            <w:r>
              <w:rPr>
                <w:rFonts w:ascii="GHEA Grapalat" w:hAnsi="GHEA Grapalat" w:cs="GHEA Grapalat"/>
                <w:bCs/>
                <w:color w:val="000000"/>
                <w:lang w:val="hy-AM"/>
              </w:rPr>
              <w:t>են</w:t>
            </w:r>
            <w:r>
              <w:rPr>
                <w:rFonts w:ascii="GHEA Grapalat" w:hAnsi="GHEA Grapalat"/>
                <w:bCs/>
                <w:color w:val="000000"/>
                <w:lang w:val="hy-AM"/>
              </w:rPr>
              <w:t xml:space="preserve"> </w:t>
            </w:r>
            <w:r>
              <w:rPr>
                <w:rFonts w:ascii="GHEA Grapalat" w:hAnsi="GHEA Grapalat" w:cs="GHEA Grapalat"/>
                <w:bCs/>
                <w:color w:val="000000"/>
                <w:lang w:val="hy-AM"/>
              </w:rPr>
              <w:t>տվյալների</w:t>
            </w:r>
            <w:r>
              <w:rPr>
                <w:rFonts w:ascii="GHEA Grapalat" w:hAnsi="GHEA Grapalat"/>
                <w:bCs/>
                <w:color w:val="000000"/>
                <w:lang w:val="hy-AM"/>
              </w:rPr>
              <w:t xml:space="preserve"> </w:t>
            </w:r>
            <w:r>
              <w:rPr>
                <w:rFonts w:ascii="GHEA Grapalat" w:hAnsi="GHEA Grapalat" w:cs="GHEA Grapalat"/>
                <w:bCs/>
                <w:color w:val="000000"/>
                <w:lang w:val="hy-AM"/>
              </w:rPr>
              <w:t>առցանց</w:t>
            </w:r>
            <w:r>
              <w:rPr>
                <w:rFonts w:ascii="GHEA Grapalat" w:hAnsi="GHEA Grapalat"/>
                <w:bCs/>
                <w:color w:val="000000"/>
                <w:lang w:val="hy-AM"/>
              </w:rPr>
              <w:t xml:space="preserve"> </w:t>
            </w:r>
            <w:r>
              <w:rPr>
                <w:rFonts w:ascii="GHEA Grapalat" w:hAnsi="GHEA Grapalat" w:cs="GHEA Grapalat"/>
                <w:bCs/>
                <w:color w:val="000000"/>
                <w:lang w:val="hy-AM"/>
              </w:rPr>
              <w:t>փոխանցմամբ</w:t>
            </w:r>
            <w:r>
              <w:rPr>
                <w:rFonts w:ascii="GHEA Grapalat" w:hAnsi="GHEA Grapalat"/>
                <w:bCs/>
                <w:color w:val="000000"/>
                <w:lang w:val="hy-AM"/>
              </w:rPr>
              <w:t xml:space="preserve"> </w:t>
            </w:r>
            <w:r>
              <w:rPr>
                <w:rFonts w:ascii="GHEA Grapalat" w:hAnsi="GHEA Grapalat" w:cs="GHEA Grapalat"/>
                <w:bCs/>
                <w:color w:val="000000"/>
                <w:lang w:val="hy-AM"/>
              </w:rPr>
              <w:t>ջրահաշվիչ</w:t>
            </w:r>
            <w:r>
              <w:rPr>
                <w:rFonts w:ascii="GHEA Grapalat" w:hAnsi="GHEA Grapalat"/>
                <w:bCs/>
                <w:color w:val="000000"/>
                <w:lang w:val="hy-AM"/>
              </w:rPr>
              <w:t xml:space="preserve"> (</w:t>
            </w:r>
            <w:r>
              <w:rPr>
                <w:rFonts w:ascii="GHEA Grapalat" w:hAnsi="GHEA Grapalat" w:cs="GHEA Grapalat"/>
                <w:bCs/>
                <w:color w:val="000000"/>
                <w:lang w:val="hy-AM"/>
              </w:rPr>
              <w:t>ջրաչափիչ</w:t>
            </w:r>
            <w:r>
              <w:rPr>
                <w:rFonts w:ascii="GHEA Grapalat" w:hAnsi="GHEA Grapalat"/>
                <w:bCs/>
                <w:color w:val="000000"/>
                <w:lang w:val="hy-AM"/>
              </w:rPr>
              <w:t xml:space="preserve">) </w:t>
            </w:r>
            <w:r>
              <w:rPr>
                <w:rFonts w:ascii="GHEA Grapalat" w:hAnsi="GHEA Grapalat" w:cs="GHEA Grapalat"/>
                <w:bCs/>
                <w:color w:val="000000"/>
                <w:lang w:val="hy-AM"/>
              </w:rPr>
              <w:t>սարք։</w:t>
            </w:r>
            <w:r>
              <w:rPr>
                <w:rFonts w:ascii="GHEA Grapalat" w:hAnsi="GHEA Grapalat"/>
                <w:bCs/>
                <w:color w:val="000000"/>
                <w:lang w:val="hy-AM"/>
              </w:rPr>
              <w:t xml:space="preserve"> </w:t>
            </w:r>
            <w:r>
              <w:rPr>
                <w:rFonts w:ascii="GHEA Grapalat" w:hAnsi="GHEA Grapalat" w:cs="GHEA Grapalat"/>
                <w:bCs/>
                <w:color w:val="000000"/>
                <w:lang w:val="hy-AM"/>
              </w:rPr>
              <w:t>Ընդ</w:t>
            </w:r>
            <w:r>
              <w:rPr>
                <w:rFonts w:ascii="GHEA Grapalat" w:hAnsi="GHEA Grapalat"/>
                <w:bCs/>
                <w:color w:val="000000"/>
                <w:lang w:val="hy-AM"/>
              </w:rPr>
              <w:t xml:space="preserve"> </w:t>
            </w:r>
            <w:r>
              <w:rPr>
                <w:rFonts w:ascii="GHEA Grapalat" w:hAnsi="GHEA Grapalat" w:cs="GHEA Grapalat"/>
                <w:bCs/>
                <w:color w:val="000000"/>
                <w:lang w:val="hy-AM"/>
              </w:rPr>
              <w:t>որում</w:t>
            </w:r>
            <w:r>
              <w:rPr>
                <w:rFonts w:ascii="GHEA Grapalat" w:hAnsi="GHEA Grapalat"/>
                <w:bCs/>
                <w:color w:val="000000"/>
                <w:lang w:val="hy-AM"/>
              </w:rPr>
              <w:t xml:space="preserve">, N 1 </w:t>
            </w:r>
            <w:r>
              <w:rPr>
                <w:rFonts w:ascii="GHEA Grapalat" w:hAnsi="GHEA Grapalat" w:cs="GHEA Grapalat"/>
                <w:bCs/>
                <w:color w:val="000000"/>
                <w:lang w:val="hy-AM"/>
              </w:rPr>
              <w:t>հավելվածի</w:t>
            </w:r>
            <w:r>
              <w:rPr>
                <w:rFonts w:ascii="GHEA Grapalat" w:hAnsi="GHEA Grapalat"/>
                <w:bCs/>
                <w:color w:val="000000"/>
                <w:lang w:val="hy-AM"/>
              </w:rPr>
              <w:t xml:space="preserve"> 7.1-</w:t>
            </w:r>
            <w:r>
              <w:rPr>
                <w:rFonts w:ascii="GHEA Grapalat" w:hAnsi="GHEA Grapalat" w:cs="GHEA Grapalat"/>
                <w:bCs/>
                <w:color w:val="000000"/>
                <w:lang w:val="hy-AM"/>
              </w:rPr>
              <w:t>ին</w:t>
            </w:r>
            <w:r>
              <w:rPr>
                <w:rFonts w:ascii="GHEA Grapalat" w:hAnsi="GHEA Grapalat"/>
                <w:bCs/>
                <w:color w:val="000000"/>
                <w:lang w:val="hy-AM"/>
              </w:rPr>
              <w:t xml:space="preserve"> </w:t>
            </w:r>
            <w:r>
              <w:rPr>
                <w:rFonts w:ascii="GHEA Grapalat" w:hAnsi="GHEA Grapalat" w:cs="GHEA Grapalat"/>
                <w:bCs/>
                <w:color w:val="000000"/>
                <w:lang w:val="hy-AM"/>
              </w:rPr>
              <w:t>կետով</w:t>
            </w:r>
            <w:r>
              <w:rPr>
                <w:rFonts w:ascii="GHEA Grapalat" w:hAnsi="GHEA Grapalat"/>
                <w:bCs/>
                <w:color w:val="000000"/>
                <w:lang w:val="hy-AM"/>
              </w:rPr>
              <w:t xml:space="preserve"> </w:t>
            </w:r>
            <w:r>
              <w:rPr>
                <w:rFonts w:ascii="GHEA Grapalat" w:hAnsi="GHEA Grapalat" w:cs="GHEA Grapalat"/>
                <w:bCs/>
                <w:color w:val="000000"/>
                <w:lang w:val="hy-AM"/>
              </w:rPr>
              <w:t>սահմանվում</w:t>
            </w:r>
            <w:r>
              <w:rPr>
                <w:rFonts w:ascii="GHEA Grapalat" w:hAnsi="GHEA Grapalat"/>
                <w:bCs/>
                <w:color w:val="000000"/>
                <w:lang w:val="hy-AM"/>
              </w:rPr>
              <w:t xml:space="preserve"> </w:t>
            </w:r>
            <w:r>
              <w:rPr>
                <w:rFonts w:ascii="GHEA Grapalat" w:hAnsi="GHEA Grapalat" w:cs="GHEA Grapalat"/>
                <w:bCs/>
                <w:color w:val="000000"/>
                <w:lang w:val="hy-AM"/>
              </w:rPr>
              <w:t>են</w:t>
            </w:r>
            <w:r>
              <w:rPr>
                <w:rFonts w:ascii="GHEA Grapalat" w:hAnsi="GHEA Grapalat"/>
                <w:bCs/>
                <w:color w:val="000000"/>
                <w:lang w:val="hy-AM"/>
              </w:rPr>
              <w:t xml:space="preserve"> </w:t>
            </w:r>
            <w:r>
              <w:rPr>
                <w:rFonts w:ascii="GHEA Grapalat" w:hAnsi="GHEA Grapalat" w:cs="GHEA Grapalat"/>
                <w:bCs/>
                <w:color w:val="000000"/>
                <w:lang w:val="hy-AM"/>
              </w:rPr>
              <w:t>այն</w:t>
            </w:r>
            <w:r>
              <w:rPr>
                <w:rFonts w:ascii="GHEA Grapalat" w:hAnsi="GHEA Grapalat"/>
                <w:bCs/>
                <w:color w:val="000000"/>
                <w:lang w:val="hy-AM"/>
              </w:rPr>
              <w:t xml:space="preserve"> </w:t>
            </w:r>
            <w:r>
              <w:rPr>
                <w:rFonts w:ascii="GHEA Grapalat" w:hAnsi="GHEA Grapalat" w:cs="GHEA Grapalat"/>
                <w:bCs/>
                <w:color w:val="000000"/>
                <w:lang w:val="hy-AM"/>
              </w:rPr>
              <w:t>դեպքերը</w:t>
            </w:r>
            <w:r>
              <w:rPr>
                <w:rFonts w:ascii="GHEA Grapalat" w:hAnsi="GHEA Grapalat"/>
                <w:bCs/>
                <w:color w:val="000000"/>
                <w:lang w:val="hy-AM"/>
              </w:rPr>
              <w:t xml:space="preserve">, </w:t>
            </w:r>
            <w:r>
              <w:rPr>
                <w:rFonts w:ascii="GHEA Grapalat" w:hAnsi="GHEA Grapalat" w:cs="GHEA Grapalat"/>
                <w:bCs/>
                <w:color w:val="000000"/>
                <w:lang w:val="hy-AM"/>
              </w:rPr>
              <w:t>որոնց</w:t>
            </w:r>
            <w:r>
              <w:rPr>
                <w:rFonts w:ascii="GHEA Grapalat" w:hAnsi="GHEA Grapalat"/>
                <w:bCs/>
                <w:color w:val="000000"/>
                <w:lang w:val="hy-AM"/>
              </w:rPr>
              <w:t xml:space="preserve"> </w:t>
            </w:r>
            <w:r>
              <w:rPr>
                <w:rFonts w:ascii="GHEA Grapalat" w:hAnsi="GHEA Grapalat" w:cs="GHEA Grapalat"/>
                <w:bCs/>
                <w:color w:val="000000"/>
                <w:lang w:val="hy-AM"/>
              </w:rPr>
              <w:t>պարագայում</w:t>
            </w:r>
            <w:r>
              <w:rPr>
                <w:rFonts w:ascii="GHEA Grapalat" w:hAnsi="GHEA Grapalat"/>
                <w:bCs/>
                <w:color w:val="000000"/>
                <w:lang w:val="hy-AM"/>
              </w:rPr>
              <w:t xml:space="preserve"> </w:t>
            </w:r>
            <w:r>
              <w:rPr>
                <w:rFonts w:ascii="GHEA Grapalat" w:hAnsi="GHEA Grapalat" w:cs="GHEA Grapalat"/>
                <w:bCs/>
                <w:color w:val="000000"/>
                <w:lang w:val="hy-AM"/>
              </w:rPr>
              <w:t>ջրօգտագործողները</w:t>
            </w:r>
            <w:r>
              <w:rPr>
                <w:rFonts w:ascii="GHEA Grapalat" w:hAnsi="GHEA Grapalat"/>
                <w:bCs/>
                <w:color w:val="000000"/>
                <w:lang w:val="hy-AM"/>
              </w:rPr>
              <w:t xml:space="preserve"> </w:t>
            </w:r>
            <w:r>
              <w:rPr>
                <w:rFonts w:ascii="GHEA Grapalat" w:hAnsi="GHEA Grapalat" w:cs="GHEA Grapalat"/>
                <w:bCs/>
                <w:color w:val="000000"/>
                <w:lang w:val="hy-AM"/>
              </w:rPr>
              <w:t>ազատվում</w:t>
            </w:r>
            <w:r>
              <w:rPr>
                <w:rFonts w:ascii="GHEA Grapalat" w:hAnsi="GHEA Grapalat"/>
                <w:bCs/>
                <w:color w:val="000000"/>
                <w:lang w:val="hy-AM"/>
              </w:rPr>
              <w:t xml:space="preserve"> </w:t>
            </w:r>
            <w:r>
              <w:rPr>
                <w:rFonts w:ascii="GHEA Grapalat" w:hAnsi="GHEA Grapalat" w:cs="GHEA Grapalat"/>
                <w:bCs/>
                <w:color w:val="000000"/>
                <w:lang w:val="hy-AM"/>
              </w:rPr>
              <w:t>են</w:t>
            </w:r>
            <w:r>
              <w:rPr>
                <w:rFonts w:ascii="GHEA Grapalat" w:hAnsi="GHEA Grapalat"/>
                <w:bCs/>
                <w:color w:val="000000"/>
                <w:lang w:val="hy-AM"/>
              </w:rPr>
              <w:t xml:space="preserve"> </w:t>
            </w:r>
            <w:r>
              <w:rPr>
                <w:rFonts w:ascii="GHEA Grapalat" w:hAnsi="GHEA Grapalat" w:cs="GHEA Grapalat"/>
                <w:bCs/>
                <w:color w:val="000000"/>
                <w:lang w:val="hy-AM"/>
              </w:rPr>
              <w:t>էկոլոգիական</w:t>
            </w:r>
            <w:r>
              <w:rPr>
                <w:rFonts w:ascii="GHEA Grapalat" w:hAnsi="GHEA Grapalat"/>
                <w:bCs/>
                <w:color w:val="000000"/>
                <w:lang w:val="hy-AM"/>
              </w:rPr>
              <w:t xml:space="preserve"> </w:t>
            </w:r>
            <w:r>
              <w:rPr>
                <w:rFonts w:ascii="GHEA Grapalat" w:hAnsi="GHEA Grapalat" w:cs="GHEA Grapalat"/>
                <w:bCs/>
                <w:color w:val="000000"/>
                <w:lang w:val="hy-AM"/>
              </w:rPr>
              <w:t>թողքի</w:t>
            </w:r>
            <w:r>
              <w:rPr>
                <w:rFonts w:ascii="GHEA Grapalat" w:hAnsi="GHEA Grapalat"/>
                <w:bCs/>
                <w:color w:val="000000"/>
                <w:lang w:val="hy-AM"/>
              </w:rPr>
              <w:t xml:space="preserve"> </w:t>
            </w:r>
            <w:r>
              <w:rPr>
                <w:rFonts w:ascii="GHEA Grapalat" w:hAnsi="GHEA Grapalat" w:cs="GHEA Grapalat"/>
                <w:bCs/>
                <w:color w:val="000000"/>
                <w:lang w:val="hy-AM"/>
              </w:rPr>
              <w:t>հաշվառման</w:t>
            </w:r>
            <w:r>
              <w:rPr>
                <w:rFonts w:ascii="GHEA Grapalat" w:hAnsi="GHEA Grapalat"/>
                <w:bCs/>
                <w:color w:val="000000"/>
                <w:lang w:val="hy-AM"/>
              </w:rPr>
              <w:t xml:space="preserve"> </w:t>
            </w:r>
            <w:r>
              <w:rPr>
                <w:rFonts w:ascii="GHEA Grapalat" w:hAnsi="GHEA Grapalat" w:cs="GHEA Grapalat"/>
                <w:bCs/>
                <w:color w:val="000000"/>
                <w:lang w:val="hy-AM"/>
              </w:rPr>
              <w:t>համար</w:t>
            </w:r>
            <w:r>
              <w:rPr>
                <w:rFonts w:ascii="GHEA Grapalat" w:hAnsi="GHEA Grapalat"/>
                <w:bCs/>
                <w:color w:val="000000"/>
                <w:lang w:val="hy-AM"/>
              </w:rPr>
              <w:t xml:space="preserve"> </w:t>
            </w:r>
            <w:r>
              <w:rPr>
                <w:rFonts w:ascii="GHEA Grapalat" w:hAnsi="GHEA Grapalat" w:cs="GHEA Grapalat"/>
                <w:bCs/>
                <w:color w:val="000000"/>
                <w:lang w:val="hy-AM"/>
              </w:rPr>
              <w:t>ջրաչափիչ</w:t>
            </w:r>
            <w:r>
              <w:rPr>
                <w:rFonts w:ascii="GHEA Grapalat" w:hAnsi="GHEA Grapalat"/>
                <w:bCs/>
                <w:color w:val="000000"/>
                <w:lang w:val="hy-AM"/>
              </w:rPr>
              <w:t xml:space="preserve"> </w:t>
            </w:r>
            <w:r>
              <w:rPr>
                <w:rFonts w:ascii="GHEA Grapalat" w:hAnsi="GHEA Grapalat" w:cs="GHEA Grapalat"/>
                <w:bCs/>
                <w:color w:val="000000"/>
                <w:lang w:val="hy-AM"/>
              </w:rPr>
              <w:t>սարքերի</w:t>
            </w:r>
            <w:r>
              <w:rPr>
                <w:rFonts w:ascii="GHEA Grapalat" w:hAnsi="GHEA Grapalat"/>
                <w:bCs/>
                <w:color w:val="000000"/>
                <w:lang w:val="hy-AM"/>
              </w:rPr>
              <w:t xml:space="preserve"> </w:t>
            </w:r>
            <w:r>
              <w:rPr>
                <w:rFonts w:ascii="GHEA Grapalat" w:hAnsi="GHEA Grapalat" w:cs="GHEA Grapalat"/>
                <w:bCs/>
                <w:color w:val="000000"/>
                <w:lang w:val="hy-AM"/>
              </w:rPr>
              <w:t>տեղադրման</w:t>
            </w:r>
            <w:r>
              <w:rPr>
                <w:rFonts w:ascii="GHEA Grapalat" w:hAnsi="GHEA Grapalat"/>
                <w:bCs/>
                <w:color w:val="000000"/>
                <w:lang w:val="hy-AM"/>
              </w:rPr>
              <w:t xml:space="preserve"> </w:t>
            </w:r>
            <w:r>
              <w:rPr>
                <w:rFonts w:ascii="GHEA Grapalat" w:hAnsi="GHEA Grapalat" w:cs="GHEA Grapalat"/>
                <w:bCs/>
                <w:color w:val="000000"/>
                <w:lang w:val="hy-AM"/>
              </w:rPr>
              <w:t>պահանջից։</w:t>
            </w:r>
            <w:r>
              <w:rPr>
                <w:rFonts w:ascii="GHEA Grapalat" w:hAnsi="GHEA Grapalat"/>
                <w:bCs/>
                <w:color w:val="000000"/>
                <w:lang w:val="hy-AM"/>
              </w:rPr>
              <w:t xml:space="preserve"> </w:t>
            </w:r>
            <w:r>
              <w:rPr>
                <w:rFonts w:ascii="GHEA Grapalat" w:hAnsi="GHEA Grapalat" w:cs="GHEA Grapalat"/>
                <w:bCs/>
                <w:color w:val="000000"/>
                <w:lang w:val="hy-AM"/>
              </w:rPr>
              <w:t>Վերոգրյալի</w:t>
            </w:r>
            <w:r>
              <w:rPr>
                <w:rFonts w:ascii="GHEA Grapalat" w:hAnsi="GHEA Grapalat"/>
                <w:bCs/>
                <w:color w:val="000000"/>
                <w:lang w:val="hy-AM"/>
              </w:rPr>
              <w:t xml:space="preserve"> </w:t>
            </w:r>
            <w:r>
              <w:rPr>
                <w:rFonts w:ascii="GHEA Grapalat" w:hAnsi="GHEA Grapalat" w:cs="GHEA Grapalat"/>
                <w:bCs/>
                <w:color w:val="000000"/>
                <w:lang w:val="hy-AM"/>
              </w:rPr>
              <w:t>արդյունքում</w:t>
            </w:r>
            <w:r>
              <w:rPr>
                <w:rFonts w:ascii="GHEA Grapalat" w:hAnsi="GHEA Grapalat"/>
                <w:bCs/>
                <w:color w:val="000000"/>
                <w:lang w:val="hy-AM"/>
              </w:rPr>
              <w:t xml:space="preserve"> ստացվում է, որ ցանկացած ջրօգտագործող, ով արդեն իսկ </w:t>
            </w:r>
            <w:r>
              <w:rPr>
                <w:rFonts w:ascii="GHEA Grapalat" w:hAnsi="GHEA Grapalat"/>
                <w:bCs/>
                <w:color w:val="000000"/>
                <w:lang w:val="hy-AM"/>
              </w:rPr>
              <w:lastRenderedPageBreak/>
              <w:t xml:space="preserve">տեղադրել է ջրահաշվիչ սարք, նույնիսկ այն պարագայում, եթե առկա են 7.1-ին կետով սահմանվող դեպքերը, պարտավոր է շարունակել պահպանել համապատասխան պահանջը, ինչը կարծում եմ լրացուցիչ քննարկման կարիք ունի։ </w:t>
            </w:r>
          </w:p>
        </w:tc>
        <w:tc>
          <w:tcPr>
            <w:tcW w:w="5400" w:type="dxa"/>
            <w:tcBorders>
              <w:top w:val="single" w:sz="4" w:space="0" w:color="000000"/>
              <w:left w:val="single" w:sz="4" w:space="0" w:color="000000"/>
              <w:bottom w:val="single" w:sz="4" w:space="0" w:color="000000"/>
              <w:right w:val="single" w:sz="4" w:space="0" w:color="000000"/>
            </w:tcBorders>
            <w:shd w:val="clear" w:color="auto" w:fill="auto"/>
            <w:hideMark/>
          </w:tcPr>
          <w:p w14:paraId="79779EBA" w14:textId="77777777" w:rsidR="00F52702" w:rsidRDefault="00F52702">
            <w:pPr>
              <w:autoSpaceDE w:val="0"/>
              <w:autoSpaceDN w:val="0"/>
              <w:adjustRightInd w:val="0"/>
              <w:spacing w:after="160" w:line="360" w:lineRule="auto"/>
              <w:ind w:firstLine="346"/>
              <w:jc w:val="both"/>
              <w:rPr>
                <w:rFonts w:ascii="GHEA Grapalat" w:hAnsi="GHEA Grapalat"/>
                <w:color w:val="000000"/>
                <w:lang w:val="hy-AM"/>
              </w:rPr>
            </w:pPr>
            <w:r>
              <w:rPr>
                <w:rFonts w:ascii="GHEA Grapalat" w:hAnsi="GHEA Grapalat"/>
                <w:color w:val="000000"/>
                <w:lang w:val="hy-AM"/>
              </w:rPr>
              <w:lastRenderedPageBreak/>
              <w:t>3.Ընդունվել է</w:t>
            </w:r>
          </w:p>
          <w:p w14:paraId="7D112D31" w14:textId="77777777" w:rsidR="00F52702" w:rsidRDefault="00F52702">
            <w:pPr>
              <w:tabs>
                <w:tab w:val="left" w:pos="3168"/>
              </w:tabs>
              <w:spacing w:line="360" w:lineRule="auto"/>
              <w:ind w:firstLine="337"/>
              <w:jc w:val="both"/>
              <w:rPr>
                <w:rFonts w:ascii="GHEA Grapalat" w:hAnsi="GHEA Grapalat"/>
                <w:color w:val="000000"/>
                <w:lang w:val="hy-AM"/>
              </w:rPr>
            </w:pPr>
            <w:r>
              <w:rPr>
                <w:rFonts w:ascii="GHEA Grapalat" w:hAnsi="GHEA Grapalat"/>
                <w:color w:val="000000"/>
                <w:lang w:val="hy-AM"/>
              </w:rPr>
              <w:t>Որպես լրացուցիչ պարզաբանում հայտնում եմ, որ Նախագծի 4-րդ կետով լրացվող 5.1-րդ կետի նպատակն է բացառել էկոլոգիական թողքի հաշվառման համար արդեն իսկ տեղադրված տվյալների առցանց փոխանցմամբ ջրահաշվիչ (ջրաչափիչ) սարքերի նկատմամբ նոր կարգավորման հետադարձ կիրառումը և ապահովել նախկինում կատարված ներդրումների արդյունավետ օգտագործումը։</w:t>
            </w:r>
          </w:p>
          <w:p w14:paraId="16FFB919" w14:textId="77777777" w:rsidR="00F52702" w:rsidRDefault="00F52702">
            <w:pPr>
              <w:autoSpaceDE w:val="0"/>
              <w:autoSpaceDN w:val="0"/>
              <w:adjustRightInd w:val="0"/>
              <w:spacing w:line="360" w:lineRule="auto"/>
              <w:ind w:firstLine="346"/>
              <w:jc w:val="both"/>
              <w:rPr>
                <w:rFonts w:ascii="GHEA Grapalat" w:hAnsi="GHEA Grapalat"/>
                <w:color w:val="000000"/>
                <w:highlight w:val="darkGray"/>
                <w:lang w:val="hy-AM"/>
              </w:rPr>
            </w:pPr>
            <w:r>
              <w:rPr>
                <w:rFonts w:ascii="GHEA Grapalat" w:hAnsi="GHEA Grapalat"/>
                <w:color w:val="000000"/>
                <w:lang w:val="hy-AM"/>
              </w:rPr>
              <w:t xml:space="preserve">Միաժամանակ, Նախագծով առաջարկվող կարգավորումները բխում են Ջրային </w:t>
            </w:r>
            <w:r>
              <w:rPr>
                <w:rFonts w:ascii="GHEA Grapalat" w:hAnsi="GHEA Grapalat"/>
                <w:color w:val="000000"/>
                <w:lang w:val="hy-AM"/>
              </w:rPr>
              <w:lastRenderedPageBreak/>
              <w:t xml:space="preserve">օրենսգրքի 37-րդ հոդվածի 3-րդ և  5-րդ մասերից, որով Կառավարությանը վերապահված է սահմանել ջրօգտագործման և </w:t>
            </w:r>
            <w:r>
              <w:rPr>
                <w:rFonts w:ascii="GHEA Grapalat" w:hAnsi="GHEA Grapalat"/>
                <w:b/>
                <w:bCs/>
                <w:color w:val="000000"/>
                <w:lang w:val="hy-AM"/>
              </w:rPr>
              <w:t>էկոլոգիական թողքի հաշվառման</w:t>
            </w:r>
            <w:r>
              <w:rPr>
                <w:rFonts w:ascii="GHEA Grapalat" w:hAnsi="GHEA Grapalat"/>
                <w:color w:val="000000"/>
                <w:lang w:val="hy-AM"/>
              </w:rPr>
              <w:t xml:space="preserve"> համար տվյալների առցանց փոխանցմամբ ջրահաշվիչ (ջրաչափիչ) սարքերի տեղադրման, կնքման, շահագործման կարգը և </w:t>
            </w:r>
            <w:r>
              <w:rPr>
                <w:rFonts w:ascii="GHEA Grapalat" w:hAnsi="GHEA Grapalat"/>
                <w:b/>
                <w:bCs/>
                <w:color w:val="000000"/>
                <w:lang w:val="hy-AM"/>
              </w:rPr>
              <w:t xml:space="preserve">էկոլոգիական թողքի հաշվառման դեպքերը։ </w:t>
            </w:r>
            <w:r>
              <w:rPr>
                <w:rFonts w:ascii="Calibri" w:hAnsi="Calibri" w:cs="Calibri"/>
                <w:color w:val="000000"/>
                <w:lang w:val="hy-AM"/>
              </w:rPr>
              <w:t> </w:t>
            </w:r>
          </w:p>
        </w:tc>
      </w:tr>
      <w:tr w:rsidR="00F52702" w14:paraId="27E11557" w14:textId="77777777" w:rsidTr="00F52702">
        <w:trPr>
          <w:trHeight w:val="512"/>
        </w:trPr>
        <w:tc>
          <w:tcPr>
            <w:tcW w:w="5778" w:type="dxa"/>
            <w:tcBorders>
              <w:top w:val="single" w:sz="4" w:space="0" w:color="000000"/>
              <w:left w:val="single" w:sz="4" w:space="0" w:color="000000"/>
              <w:bottom w:val="single" w:sz="4" w:space="0" w:color="000000"/>
              <w:right w:val="single" w:sz="4" w:space="0" w:color="000000"/>
            </w:tcBorders>
            <w:shd w:val="clear" w:color="auto" w:fill="auto"/>
            <w:hideMark/>
          </w:tcPr>
          <w:p w14:paraId="44BACFB9" w14:textId="77777777" w:rsidR="00F52702" w:rsidRDefault="00F52702">
            <w:pPr>
              <w:pStyle w:val="ListParagraph"/>
              <w:spacing w:line="360" w:lineRule="auto"/>
              <w:ind w:left="0" w:right="14" w:firstLine="720"/>
              <w:jc w:val="both"/>
              <w:rPr>
                <w:rFonts w:ascii="GHEA Grapalat" w:eastAsia="MS Mincho" w:hAnsi="GHEA Grapalat" w:cs="MS Mincho"/>
                <w:bCs/>
                <w:lang w:val="hy-AM"/>
              </w:rPr>
            </w:pPr>
            <w:r>
              <w:rPr>
                <w:rFonts w:ascii="GHEA Grapalat" w:eastAsia="MS Mincho" w:hAnsi="GHEA Grapalat" w:cs="MS Mincho"/>
                <w:lang w:val="hy-AM"/>
              </w:rPr>
              <w:lastRenderedPageBreak/>
              <w:t>4</w:t>
            </w:r>
            <w:r>
              <w:rPr>
                <w:rFonts w:ascii="MS Gothic" w:eastAsia="MS Gothic" w:hAnsi="MS Gothic" w:cs="MS Gothic" w:hint="eastAsia"/>
                <w:lang w:val="hy-AM"/>
              </w:rPr>
              <w:t>․</w:t>
            </w:r>
            <w:r>
              <w:rPr>
                <w:rFonts w:ascii="GHEA Grapalat" w:eastAsia="MS Mincho" w:hAnsi="GHEA Grapalat" w:cs="MS Mincho"/>
                <w:lang w:val="hy-AM"/>
              </w:rPr>
              <w:t xml:space="preserve"> Նախագծի 7-րդ կետում կատարված փոփոխության արդյունքում Որոշման 3-րդ հավելվածի 7-րդ կետը շարադրվելու է հետևյալ խմբագրությամբ</w:t>
            </w:r>
            <w:r>
              <w:rPr>
                <w:rFonts w:ascii="MS Gothic" w:eastAsia="MS Gothic" w:hAnsi="MS Gothic" w:cs="MS Gothic" w:hint="eastAsia"/>
                <w:lang w:val="hy-AM"/>
              </w:rPr>
              <w:t>․</w:t>
            </w:r>
            <w:r>
              <w:rPr>
                <w:rFonts w:ascii="GHEA Grapalat" w:eastAsia="MS Mincho" w:hAnsi="GHEA Grapalat" w:cs="MS Mincho"/>
                <w:lang w:val="hy-AM"/>
              </w:rPr>
              <w:t xml:space="preserve"> «Ջրաչափիչ սարքի տագնապային ազդանշանի, սարքի խափանման, վթարների, էլեկտրական էներգիայի բացակայության, ջրօգտագործման թույլտվությամբ սահմանված ջրի չափաքանակներից ավելի ջրառ իրականացնելու դեպքերում ջրօգտագործողի բջջային հեռախոսահամարին և/կամ էլեկտրոնային փոստին ուղարկվում է ծանուցում և/կամ կարճ հաղորդագրություն։ Կարճ հաղորդագրության և/կամ էլեկտրոնային փոստին ծանուցումից հետո ջրօգտագործողը մեկ աշխատանքային օրվա ընթացքում լիազոր մարմնին գրությամբ տեղեկացնում է խափանման կամ վթարի պատճառները և դրանց վերացման կամ վերականգման ժամկետը։ Ջրաչափիչ սարքի աշխատանքի վերականգման դեպքում ջրօգտագործողը տեղեկացնում է լիազոր մարմին։</w:t>
            </w:r>
            <w:r>
              <w:rPr>
                <w:rFonts w:eastAsia="MS Mincho" w:cs="Calibri"/>
                <w:lang w:val="hy-AM"/>
              </w:rPr>
              <w:t> </w:t>
            </w:r>
            <w:r>
              <w:rPr>
                <w:rFonts w:ascii="GHEA Grapalat" w:hAnsi="GHEA Grapalat"/>
                <w:lang w:val="hy-AM"/>
              </w:rPr>
              <w:t xml:space="preserve">Ջրաչափիչ սարքի տագնապային </w:t>
            </w:r>
            <w:r>
              <w:rPr>
                <w:rFonts w:ascii="GHEA Grapalat" w:hAnsi="GHEA Grapalat"/>
                <w:lang w:val="hy-AM"/>
              </w:rPr>
              <w:lastRenderedPageBreak/>
              <w:t>ազդանշանի</w:t>
            </w:r>
            <w:r>
              <w:rPr>
                <w:rFonts w:ascii="GHEA Grapalat" w:hAnsi="GHEA Grapalat"/>
                <w:color w:val="000000"/>
                <w:lang w:val="hy-AM"/>
              </w:rPr>
              <w:t>,</w:t>
            </w:r>
            <w:r>
              <w:rPr>
                <w:rFonts w:ascii="GHEA Grapalat" w:hAnsi="GHEA Grapalat"/>
                <w:lang w:val="hy-AM"/>
              </w:rPr>
              <w:t xml:space="preserve"> սարքի խափանման, վթարների, էլեկտրական էներգիայի բացակայության և ամսվա ընթացքում հինգ անգամ</w:t>
            </w:r>
            <w:r>
              <w:rPr>
                <w:rFonts w:cs="Calibri"/>
                <w:lang w:val="hy-AM"/>
              </w:rPr>
              <w:t> </w:t>
            </w:r>
            <w:r>
              <w:rPr>
                <w:rFonts w:ascii="GHEA Grapalat" w:hAnsi="GHEA Grapalat" w:cs="GHEA Grapalat"/>
                <w:lang w:val="hy-AM"/>
              </w:rPr>
              <w:t>ջրօգտագործման</w:t>
            </w:r>
            <w:r>
              <w:rPr>
                <w:rFonts w:ascii="GHEA Grapalat" w:hAnsi="GHEA Grapalat"/>
                <w:lang w:val="hy-AM"/>
              </w:rPr>
              <w:t xml:space="preserve"> </w:t>
            </w:r>
            <w:r>
              <w:rPr>
                <w:rFonts w:ascii="GHEA Grapalat" w:hAnsi="GHEA Grapalat" w:cs="GHEA Grapalat"/>
                <w:lang w:val="hy-AM"/>
              </w:rPr>
              <w:t>թույլտվությամբ</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ջրի</w:t>
            </w:r>
            <w:r>
              <w:rPr>
                <w:rFonts w:ascii="GHEA Grapalat" w:hAnsi="GHEA Grapalat"/>
                <w:lang w:val="hy-AM"/>
              </w:rPr>
              <w:t xml:space="preserve"> </w:t>
            </w:r>
            <w:r>
              <w:rPr>
                <w:rFonts w:ascii="GHEA Grapalat" w:hAnsi="GHEA Grapalat" w:cs="GHEA Grapalat"/>
                <w:lang w:val="hy-AM"/>
              </w:rPr>
              <w:t>չափաքանակներից</w:t>
            </w:r>
            <w:r>
              <w:rPr>
                <w:rFonts w:ascii="GHEA Grapalat" w:hAnsi="GHEA Grapalat"/>
                <w:lang w:val="hy-AM"/>
              </w:rPr>
              <w:t xml:space="preserve"> </w:t>
            </w:r>
            <w:r>
              <w:rPr>
                <w:rFonts w:ascii="GHEA Grapalat" w:hAnsi="GHEA Grapalat" w:cs="GHEA Grapalat"/>
                <w:lang w:val="hy-AM"/>
              </w:rPr>
              <w:t>ավելի</w:t>
            </w:r>
            <w:r>
              <w:rPr>
                <w:rFonts w:ascii="GHEA Grapalat" w:hAnsi="GHEA Grapalat"/>
                <w:lang w:val="hy-AM"/>
              </w:rPr>
              <w:t xml:space="preserve"> </w:t>
            </w:r>
            <w:r>
              <w:rPr>
                <w:rFonts w:ascii="GHEA Grapalat" w:hAnsi="GHEA Grapalat" w:cs="GHEA Grapalat"/>
                <w:lang w:val="hy-AM"/>
              </w:rPr>
              <w:t>ջրառ</w:t>
            </w:r>
            <w:r>
              <w:rPr>
                <w:rFonts w:ascii="GHEA Grapalat" w:hAnsi="GHEA Grapalat"/>
                <w:lang w:val="hy-AM"/>
              </w:rPr>
              <w:t xml:space="preserve"> </w:t>
            </w:r>
            <w:r>
              <w:rPr>
                <w:rFonts w:ascii="GHEA Grapalat" w:hAnsi="GHEA Grapalat" w:cs="GHEA Grapalat"/>
                <w:lang w:val="hy-AM"/>
              </w:rPr>
              <w:t>իրականացնելու</w:t>
            </w:r>
            <w:r>
              <w:rPr>
                <w:rFonts w:ascii="GHEA Grapalat" w:hAnsi="GHEA Grapalat"/>
                <w:lang w:val="hy-AM"/>
              </w:rPr>
              <w:t xml:space="preserve"> </w:t>
            </w:r>
            <w:r>
              <w:rPr>
                <w:rFonts w:ascii="GHEA Grapalat" w:hAnsi="GHEA Grapalat" w:cs="GHEA Grapalat"/>
                <w:lang w:val="hy-AM"/>
              </w:rPr>
              <w:t>դեպքում</w:t>
            </w:r>
            <w:r>
              <w:rPr>
                <w:rFonts w:ascii="GHEA Grapalat" w:hAnsi="GHEA Grapalat"/>
                <w:lang w:val="hy-AM"/>
              </w:rPr>
              <w:t xml:space="preserve"> </w:t>
            </w:r>
            <w:r>
              <w:rPr>
                <w:rFonts w:ascii="GHEA Grapalat" w:hAnsi="GHEA Grapalat" w:cs="GHEA Grapalat"/>
                <w:lang w:val="hy-AM"/>
              </w:rPr>
              <w:t>լիազոր</w:t>
            </w:r>
            <w:r>
              <w:rPr>
                <w:rFonts w:ascii="GHEA Grapalat" w:hAnsi="GHEA Grapalat"/>
                <w:lang w:val="hy-AM"/>
              </w:rPr>
              <w:t xml:space="preserve"> </w:t>
            </w:r>
            <w:r>
              <w:rPr>
                <w:rFonts w:ascii="GHEA Grapalat" w:hAnsi="GHEA Grapalat" w:cs="GHEA Grapalat"/>
                <w:lang w:val="hy-AM"/>
              </w:rPr>
              <w:t>մարմինը</w:t>
            </w:r>
            <w:r>
              <w:rPr>
                <w:rFonts w:ascii="GHEA Grapalat" w:hAnsi="GHEA Grapalat"/>
                <w:lang w:val="hy-AM"/>
              </w:rPr>
              <w:t xml:space="preserve"> </w:t>
            </w:r>
            <w:r>
              <w:rPr>
                <w:rFonts w:ascii="GHEA Grapalat" w:hAnsi="GHEA Grapalat" w:cs="GHEA Grapalat"/>
                <w:lang w:val="hy-AM"/>
              </w:rPr>
              <w:t>տեղեկացնում</w:t>
            </w:r>
            <w:r>
              <w:rPr>
                <w:rFonts w:ascii="GHEA Grapalat" w:hAnsi="GHEA Grapalat"/>
                <w:lang w:val="hy-AM"/>
              </w:rPr>
              <w:t xml:space="preserve"> </w:t>
            </w:r>
            <w:r>
              <w:rPr>
                <w:rFonts w:ascii="GHEA Grapalat" w:hAnsi="GHEA Grapalat" w:cs="GHEA Grapalat"/>
                <w:lang w:val="hy-AM"/>
              </w:rPr>
              <w:t>է</w:t>
            </w:r>
            <w:r>
              <w:rPr>
                <w:rFonts w:ascii="GHEA Grapalat" w:hAnsi="GHEA Grapalat"/>
                <w:lang w:val="hy-AM"/>
              </w:rPr>
              <w:t xml:space="preserve"> </w:t>
            </w:r>
            <w:r>
              <w:rPr>
                <w:rFonts w:ascii="GHEA Grapalat" w:hAnsi="GHEA Grapalat" w:cs="GHEA Grapalat"/>
                <w:lang w:val="hy-AM"/>
              </w:rPr>
              <w:t>բնապահպանության</w:t>
            </w:r>
            <w:r>
              <w:rPr>
                <w:rFonts w:ascii="GHEA Grapalat" w:hAnsi="GHEA Grapalat"/>
                <w:lang w:val="hy-AM"/>
              </w:rPr>
              <w:t xml:space="preserve"> </w:t>
            </w:r>
            <w:r>
              <w:rPr>
                <w:rFonts w:ascii="GHEA Grapalat" w:hAnsi="GHEA Grapalat" w:cs="GHEA Grapalat"/>
                <w:lang w:val="hy-AM"/>
              </w:rPr>
              <w:t>և</w:t>
            </w:r>
            <w:r>
              <w:rPr>
                <w:rFonts w:ascii="GHEA Grapalat" w:hAnsi="GHEA Grapalat"/>
                <w:lang w:val="hy-AM"/>
              </w:rPr>
              <w:t xml:space="preserve"> </w:t>
            </w:r>
            <w:r>
              <w:rPr>
                <w:rFonts w:ascii="GHEA Grapalat" w:hAnsi="GHEA Grapalat" w:cs="GHEA Grapalat"/>
                <w:lang w:val="hy-AM"/>
              </w:rPr>
              <w:t>ընդերքի</w:t>
            </w:r>
            <w:r>
              <w:rPr>
                <w:rFonts w:ascii="GHEA Grapalat" w:hAnsi="GHEA Grapalat"/>
                <w:lang w:val="hy-AM"/>
              </w:rPr>
              <w:t xml:space="preserve"> </w:t>
            </w:r>
            <w:r>
              <w:rPr>
                <w:rFonts w:ascii="GHEA Grapalat" w:hAnsi="GHEA Grapalat" w:cs="GHEA Grapalat"/>
                <w:lang w:val="hy-AM"/>
              </w:rPr>
              <w:t>տեսչական</w:t>
            </w:r>
            <w:r>
              <w:rPr>
                <w:rFonts w:ascii="GHEA Grapalat" w:hAnsi="GHEA Grapalat"/>
                <w:lang w:val="hy-AM"/>
              </w:rPr>
              <w:t xml:space="preserve"> </w:t>
            </w:r>
            <w:r>
              <w:rPr>
                <w:rFonts w:ascii="GHEA Grapalat" w:hAnsi="GHEA Grapalat" w:cs="GHEA Grapalat"/>
                <w:lang w:val="hy-AM"/>
              </w:rPr>
              <w:t>մարմնին՝</w:t>
            </w:r>
            <w:r>
              <w:rPr>
                <w:rFonts w:ascii="GHEA Grapalat" w:hAnsi="GHEA Grapalat"/>
                <w:lang w:val="hy-AM"/>
              </w:rPr>
              <w:t xml:space="preserve"> </w:t>
            </w:r>
            <w:r>
              <w:rPr>
                <w:rFonts w:ascii="GHEA Grapalat" w:hAnsi="GHEA Grapalat" w:cs="GHEA Grapalat"/>
                <w:lang w:val="hy-AM"/>
              </w:rPr>
              <w:t>օրենքով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կարգով</w:t>
            </w:r>
            <w:r>
              <w:rPr>
                <w:rFonts w:ascii="GHEA Grapalat" w:hAnsi="GHEA Grapalat"/>
                <w:lang w:val="hy-AM"/>
              </w:rPr>
              <w:t xml:space="preserve"> ստուգում իրականացնելու և խախտում արձանագրելու դեպքում՝ </w:t>
            </w:r>
            <w:r>
              <w:rPr>
                <w:rFonts w:ascii="GHEA Grapalat" w:hAnsi="GHEA Grapalat" w:cs="GHEA Grapalat"/>
                <w:lang w:val="hy-AM"/>
              </w:rPr>
              <w:t>պատասխանատվության</w:t>
            </w:r>
            <w:r>
              <w:rPr>
                <w:rFonts w:ascii="GHEA Grapalat" w:hAnsi="GHEA Grapalat"/>
                <w:lang w:val="hy-AM"/>
              </w:rPr>
              <w:t xml:space="preserve"> </w:t>
            </w:r>
            <w:r>
              <w:rPr>
                <w:rFonts w:ascii="GHEA Grapalat" w:hAnsi="GHEA Grapalat" w:cs="GHEA Grapalat"/>
                <w:lang w:val="hy-AM"/>
              </w:rPr>
              <w:t>ենթարկելու</w:t>
            </w:r>
            <w:r>
              <w:rPr>
                <w:rFonts w:ascii="GHEA Grapalat" w:hAnsi="GHEA Grapalat"/>
                <w:lang w:val="hy-AM"/>
              </w:rPr>
              <w:t xml:space="preserve"> </w:t>
            </w:r>
            <w:r>
              <w:rPr>
                <w:rFonts w:ascii="GHEA Grapalat" w:hAnsi="GHEA Grapalat" w:cs="GHEA Grapalat"/>
                <w:lang w:val="hy-AM"/>
              </w:rPr>
              <w:t>նպատակով։»։</w:t>
            </w:r>
          </w:p>
          <w:p w14:paraId="4DBFB88F" w14:textId="77777777" w:rsidR="00F52702" w:rsidRDefault="00F52702">
            <w:pPr>
              <w:spacing w:line="360" w:lineRule="auto"/>
              <w:ind w:firstLine="720"/>
              <w:jc w:val="both"/>
              <w:rPr>
                <w:rFonts w:ascii="GHEA Grapalat" w:eastAsia="MS Mincho" w:hAnsi="GHEA Grapalat" w:cs="MS Mincho"/>
                <w:lang w:val="hy-AM"/>
              </w:rPr>
            </w:pPr>
            <w:r>
              <w:rPr>
                <w:rFonts w:ascii="GHEA Grapalat" w:eastAsia="MS Mincho" w:hAnsi="GHEA Grapalat" w:cs="MS Mincho"/>
                <w:lang w:val="hy-AM"/>
              </w:rPr>
              <w:t xml:space="preserve">Որոշման 3-րդ հավելվածի 7-րդ կետի՝ մեջբերված խմբագրությունից հետևում է, որ Լիազոր մարմնի՝ Տեսչական մարմնին տեղեկացնելու պարտականությունը ծագելու է հենց </w:t>
            </w:r>
            <w:r>
              <w:rPr>
                <w:rFonts w:ascii="GHEA Grapalat" w:hAnsi="GHEA Grapalat"/>
                <w:lang w:val="hy-AM"/>
              </w:rPr>
              <w:t>ջրաչափիչ սարքի տագնապային ազդանշանի</w:t>
            </w:r>
            <w:r>
              <w:rPr>
                <w:rFonts w:ascii="GHEA Grapalat" w:hAnsi="GHEA Grapalat"/>
                <w:color w:val="000000"/>
                <w:lang w:val="hy-AM"/>
              </w:rPr>
              <w:t>,</w:t>
            </w:r>
            <w:r>
              <w:rPr>
                <w:rFonts w:ascii="GHEA Grapalat" w:hAnsi="GHEA Grapalat"/>
                <w:lang w:val="hy-AM"/>
              </w:rPr>
              <w:t xml:space="preserve"> սարքի խափանման, վթարների, էլեկտրական էներգիայի բացակայության և ամսվա ընթացքում հինգ անգամ</w:t>
            </w:r>
            <w:r>
              <w:rPr>
                <w:rFonts w:ascii="Calibri" w:hAnsi="Calibri" w:cs="Calibri"/>
                <w:lang w:val="hy-AM"/>
              </w:rPr>
              <w:t> </w:t>
            </w:r>
            <w:r>
              <w:rPr>
                <w:rFonts w:ascii="GHEA Grapalat" w:hAnsi="GHEA Grapalat" w:cs="GHEA Grapalat"/>
                <w:lang w:val="hy-AM"/>
              </w:rPr>
              <w:t>ջրօգտագործման</w:t>
            </w:r>
            <w:r>
              <w:rPr>
                <w:rFonts w:ascii="GHEA Grapalat" w:hAnsi="GHEA Grapalat"/>
                <w:lang w:val="hy-AM"/>
              </w:rPr>
              <w:t xml:space="preserve"> </w:t>
            </w:r>
            <w:r>
              <w:rPr>
                <w:rFonts w:ascii="GHEA Grapalat" w:hAnsi="GHEA Grapalat" w:cs="GHEA Grapalat"/>
                <w:lang w:val="hy-AM"/>
              </w:rPr>
              <w:t>թույլտվությամբ</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ջրի</w:t>
            </w:r>
            <w:r>
              <w:rPr>
                <w:rFonts w:ascii="GHEA Grapalat" w:hAnsi="GHEA Grapalat"/>
                <w:lang w:val="hy-AM"/>
              </w:rPr>
              <w:t xml:space="preserve"> </w:t>
            </w:r>
            <w:r>
              <w:rPr>
                <w:rFonts w:ascii="GHEA Grapalat" w:hAnsi="GHEA Grapalat" w:cs="GHEA Grapalat"/>
                <w:lang w:val="hy-AM"/>
              </w:rPr>
              <w:t>չափաքանակներից</w:t>
            </w:r>
            <w:r>
              <w:rPr>
                <w:rFonts w:ascii="GHEA Grapalat" w:hAnsi="GHEA Grapalat"/>
                <w:lang w:val="hy-AM"/>
              </w:rPr>
              <w:t xml:space="preserve"> </w:t>
            </w:r>
            <w:r>
              <w:rPr>
                <w:rFonts w:ascii="GHEA Grapalat" w:hAnsi="GHEA Grapalat" w:cs="GHEA Grapalat"/>
                <w:lang w:val="hy-AM"/>
              </w:rPr>
              <w:t>ավելի</w:t>
            </w:r>
            <w:r>
              <w:rPr>
                <w:rFonts w:ascii="GHEA Grapalat" w:hAnsi="GHEA Grapalat"/>
                <w:lang w:val="hy-AM"/>
              </w:rPr>
              <w:t xml:space="preserve"> </w:t>
            </w:r>
            <w:r>
              <w:rPr>
                <w:rFonts w:ascii="GHEA Grapalat" w:hAnsi="GHEA Grapalat" w:cs="GHEA Grapalat"/>
                <w:lang w:val="hy-AM"/>
              </w:rPr>
              <w:t>ջրառ</w:t>
            </w:r>
            <w:r>
              <w:rPr>
                <w:rFonts w:ascii="GHEA Grapalat" w:hAnsi="GHEA Grapalat"/>
                <w:lang w:val="hy-AM"/>
              </w:rPr>
              <w:t xml:space="preserve"> </w:t>
            </w:r>
            <w:r>
              <w:rPr>
                <w:rFonts w:ascii="GHEA Grapalat" w:hAnsi="GHEA Grapalat" w:cs="GHEA Grapalat"/>
                <w:lang w:val="hy-AM"/>
              </w:rPr>
              <w:t>իրականացնելու</w:t>
            </w:r>
            <w:r>
              <w:rPr>
                <w:rFonts w:ascii="GHEA Grapalat" w:hAnsi="GHEA Grapalat"/>
                <w:lang w:val="hy-AM"/>
              </w:rPr>
              <w:t xml:space="preserve"> </w:t>
            </w:r>
            <w:r>
              <w:rPr>
                <w:rFonts w:ascii="GHEA Grapalat" w:hAnsi="GHEA Grapalat" w:cs="GHEA Grapalat"/>
                <w:lang w:val="hy-AM"/>
              </w:rPr>
              <w:t>դեպքում, ընդ որում բնապահպանության</w:t>
            </w:r>
            <w:r>
              <w:rPr>
                <w:rFonts w:ascii="GHEA Grapalat" w:hAnsi="GHEA Grapalat"/>
                <w:lang w:val="hy-AM"/>
              </w:rPr>
              <w:t xml:space="preserve"> </w:t>
            </w:r>
            <w:r>
              <w:rPr>
                <w:rFonts w:ascii="GHEA Grapalat" w:hAnsi="GHEA Grapalat" w:cs="GHEA Grapalat"/>
                <w:lang w:val="hy-AM"/>
              </w:rPr>
              <w:t>և</w:t>
            </w:r>
            <w:r>
              <w:rPr>
                <w:rFonts w:ascii="GHEA Grapalat" w:hAnsi="GHEA Grapalat"/>
                <w:lang w:val="hy-AM"/>
              </w:rPr>
              <w:t xml:space="preserve"> </w:t>
            </w:r>
            <w:r>
              <w:rPr>
                <w:rFonts w:ascii="GHEA Grapalat" w:hAnsi="GHEA Grapalat" w:cs="GHEA Grapalat"/>
                <w:lang w:val="hy-AM"/>
              </w:rPr>
              <w:t>ընդերքի</w:t>
            </w:r>
            <w:r>
              <w:rPr>
                <w:rFonts w:ascii="GHEA Grapalat" w:hAnsi="GHEA Grapalat"/>
                <w:lang w:val="hy-AM"/>
              </w:rPr>
              <w:t xml:space="preserve"> </w:t>
            </w:r>
            <w:r>
              <w:rPr>
                <w:rFonts w:ascii="GHEA Grapalat" w:hAnsi="GHEA Grapalat" w:cs="GHEA Grapalat"/>
                <w:lang w:val="hy-AM"/>
              </w:rPr>
              <w:t>տեսչական</w:t>
            </w:r>
            <w:r>
              <w:rPr>
                <w:rFonts w:ascii="GHEA Grapalat" w:hAnsi="GHEA Grapalat"/>
                <w:lang w:val="hy-AM"/>
              </w:rPr>
              <w:t xml:space="preserve"> </w:t>
            </w:r>
            <w:r>
              <w:rPr>
                <w:rFonts w:ascii="GHEA Grapalat" w:hAnsi="GHEA Grapalat" w:cs="GHEA Grapalat"/>
                <w:lang w:val="hy-AM"/>
              </w:rPr>
              <w:t>մարմնին՝</w:t>
            </w:r>
            <w:r>
              <w:rPr>
                <w:rFonts w:ascii="GHEA Grapalat" w:hAnsi="GHEA Grapalat"/>
                <w:lang w:val="hy-AM"/>
              </w:rPr>
              <w:t xml:space="preserve"> </w:t>
            </w:r>
            <w:r>
              <w:rPr>
                <w:rFonts w:ascii="GHEA Grapalat" w:hAnsi="GHEA Grapalat" w:cs="GHEA Grapalat"/>
                <w:lang w:val="hy-AM"/>
              </w:rPr>
              <w:t>օրենքով</w:t>
            </w:r>
            <w:r>
              <w:rPr>
                <w:rFonts w:ascii="GHEA Grapalat" w:hAnsi="GHEA Grapalat"/>
                <w:lang w:val="hy-AM"/>
              </w:rPr>
              <w:t xml:space="preserve"> </w:t>
            </w:r>
            <w:r>
              <w:rPr>
                <w:rFonts w:ascii="GHEA Grapalat" w:hAnsi="GHEA Grapalat" w:cs="GHEA Grapalat"/>
                <w:lang w:val="hy-AM"/>
              </w:rPr>
              <w:t>սահմանված</w:t>
            </w:r>
            <w:r>
              <w:rPr>
                <w:rFonts w:ascii="GHEA Grapalat" w:hAnsi="GHEA Grapalat"/>
                <w:lang w:val="hy-AM"/>
              </w:rPr>
              <w:t xml:space="preserve"> </w:t>
            </w:r>
            <w:r>
              <w:rPr>
                <w:rFonts w:ascii="GHEA Grapalat" w:hAnsi="GHEA Grapalat" w:cs="GHEA Grapalat"/>
                <w:lang w:val="hy-AM"/>
              </w:rPr>
              <w:t>կարգով</w:t>
            </w:r>
            <w:r>
              <w:rPr>
                <w:rFonts w:ascii="GHEA Grapalat" w:hAnsi="GHEA Grapalat"/>
                <w:lang w:val="hy-AM"/>
              </w:rPr>
              <w:t xml:space="preserve"> ստուգում իրականացնելու և խախտում արձանագրելու դեպքում՝ </w:t>
            </w:r>
            <w:r>
              <w:rPr>
                <w:rFonts w:ascii="GHEA Grapalat" w:hAnsi="GHEA Grapalat" w:cs="GHEA Grapalat"/>
                <w:b/>
                <w:lang w:val="hy-AM"/>
              </w:rPr>
              <w:t>պատասխանատվության</w:t>
            </w:r>
            <w:r>
              <w:rPr>
                <w:rFonts w:ascii="GHEA Grapalat" w:hAnsi="GHEA Grapalat"/>
                <w:b/>
                <w:lang w:val="hy-AM"/>
              </w:rPr>
              <w:t xml:space="preserve"> </w:t>
            </w:r>
            <w:r>
              <w:rPr>
                <w:rFonts w:ascii="GHEA Grapalat" w:hAnsi="GHEA Grapalat" w:cs="GHEA Grapalat"/>
                <w:b/>
                <w:lang w:val="hy-AM"/>
              </w:rPr>
              <w:t>ենթարկելու</w:t>
            </w:r>
            <w:r>
              <w:rPr>
                <w:rFonts w:ascii="GHEA Grapalat" w:hAnsi="GHEA Grapalat"/>
                <w:b/>
                <w:lang w:val="hy-AM"/>
              </w:rPr>
              <w:t xml:space="preserve"> </w:t>
            </w:r>
            <w:r>
              <w:rPr>
                <w:rFonts w:ascii="GHEA Grapalat" w:hAnsi="GHEA Grapalat" w:cs="GHEA Grapalat"/>
                <w:b/>
                <w:lang w:val="hy-AM"/>
              </w:rPr>
              <w:t>նպատակով</w:t>
            </w:r>
            <w:r>
              <w:rPr>
                <w:rFonts w:ascii="GHEA Grapalat" w:hAnsi="GHEA Grapalat" w:cs="GHEA Grapalat"/>
                <w:lang w:val="hy-AM"/>
              </w:rPr>
              <w:t>։</w:t>
            </w:r>
          </w:p>
          <w:p w14:paraId="4F18234F" w14:textId="77777777" w:rsidR="00F52702" w:rsidRDefault="00F52702">
            <w:pPr>
              <w:spacing w:line="360" w:lineRule="auto"/>
              <w:ind w:firstLine="720"/>
              <w:jc w:val="both"/>
              <w:rPr>
                <w:rFonts w:ascii="GHEA Grapalat" w:hAnsi="GHEA Grapalat"/>
                <w:bCs/>
                <w:color w:val="000000"/>
                <w:lang w:val="hy-AM"/>
              </w:rPr>
            </w:pPr>
            <w:r>
              <w:rPr>
                <w:rFonts w:ascii="GHEA Grapalat" w:eastAsia="MS Mincho" w:hAnsi="GHEA Grapalat" w:cs="MS Mincho"/>
                <w:lang w:val="hy-AM"/>
              </w:rPr>
              <w:t xml:space="preserve">Այս կապակցույթյամբ խնդրում եմ նկատի </w:t>
            </w:r>
            <w:r>
              <w:rPr>
                <w:rFonts w:ascii="GHEA Grapalat" w:eastAsia="MS Mincho" w:hAnsi="GHEA Grapalat" w:cs="MS Mincho"/>
                <w:lang w:val="hy-AM"/>
              </w:rPr>
              <w:lastRenderedPageBreak/>
              <w:t>ունենալ, որ ՎԻՎ օրենսգրքի 63</w:t>
            </w:r>
            <w:r>
              <w:rPr>
                <w:rFonts w:ascii="MS Gothic" w:eastAsia="MS Gothic" w:hAnsi="MS Gothic" w:cs="MS Gothic" w:hint="eastAsia"/>
                <w:lang w:val="hy-AM"/>
              </w:rPr>
              <w:t>․</w:t>
            </w:r>
            <w:r>
              <w:rPr>
                <w:rFonts w:ascii="GHEA Grapalat" w:eastAsia="MS Mincho" w:hAnsi="GHEA Grapalat" w:cs="MS Mincho"/>
                <w:lang w:val="hy-AM"/>
              </w:rPr>
              <w:t xml:space="preserve">2-րդ հոդվածի 5-րդ մասը վարչական պատասխանատվություն է սահմանում  </w:t>
            </w:r>
            <w:r>
              <w:rPr>
                <w:rFonts w:ascii="GHEA Grapalat" w:eastAsia="MS Mincho" w:hAnsi="GHEA Grapalat" w:cs="MS Mincho"/>
                <w:b/>
                <w:lang w:val="hy-AM"/>
              </w:rPr>
              <w:t xml:space="preserve">ջրահաշվիչ (ջրաչափիչ) սարքի խափանման, տվյալների առցանց փոխանցման դադարեցման, վթարի վերաբերյալ կարճ հաղորդագրություններով կամ էլեկտրոնային փոստով ծանուցումից հետո սարքի վթարը կամ խափանումը սահմանված ժամկետում չվերացնելու </w:t>
            </w:r>
            <w:r>
              <w:rPr>
                <w:rFonts w:ascii="GHEA Grapalat" w:eastAsia="MS Mincho" w:hAnsi="GHEA Grapalat" w:cs="MS Mincho"/>
                <w:lang w:val="hy-AM"/>
              </w:rPr>
              <w:t xml:space="preserve">համար, այլ ոչ թե </w:t>
            </w:r>
            <w:r>
              <w:rPr>
                <w:rFonts w:ascii="GHEA Grapalat" w:hAnsi="GHEA Grapalat"/>
                <w:lang w:val="hy-AM"/>
              </w:rPr>
              <w:t>ջրաչափիչ սարքի տագնապային ազդանշանի</w:t>
            </w:r>
            <w:r>
              <w:rPr>
                <w:rFonts w:ascii="GHEA Grapalat" w:hAnsi="GHEA Grapalat"/>
                <w:color w:val="000000"/>
                <w:lang w:val="hy-AM"/>
              </w:rPr>
              <w:t>,</w:t>
            </w:r>
            <w:r>
              <w:rPr>
                <w:rFonts w:ascii="GHEA Grapalat" w:hAnsi="GHEA Grapalat"/>
                <w:lang w:val="hy-AM"/>
              </w:rPr>
              <w:t xml:space="preserve"> սարքի խափանման, վթարների, էլեկտրական էներգիայի բացակայության դեպքում </w:t>
            </w:r>
            <w:r>
              <w:rPr>
                <w:rFonts w:ascii="GHEA Grapalat" w:hAnsi="GHEA Grapalat" w:cs="GHEA Grapalat"/>
                <w:lang w:val="hy-AM"/>
              </w:rPr>
              <w:t>ջրառ</w:t>
            </w:r>
            <w:r>
              <w:rPr>
                <w:rFonts w:ascii="GHEA Grapalat" w:hAnsi="GHEA Grapalat"/>
                <w:lang w:val="hy-AM"/>
              </w:rPr>
              <w:t xml:space="preserve"> </w:t>
            </w:r>
            <w:r>
              <w:rPr>
                <w:rFonts w:ascii="GHEA Grapalat" w:hAnsi="GHEA Grapalat" w:cs="GHEA Grapalat"/>
                <w:lang w:val="hy-AM"/>
              </w:rPr>
              <w:t>իրականացնելու համար։ Ելնելով վերոգրյալից՝ առաջարկում ենք Նախագծի քննարկվող փոփոխությունը համապատասխանեցնել ՎԻՎ օրենսգրքի մեջբերված դրույթին։</w:t>
            </w:r>
          </w:p>
        </w:tc>
        <w:tc>
          <w:tcPr>
            <w:tcW w:w="5400" w:type="dxa"/>
            <w:tcBorders>
              <w:top w:val="single" w:sz="4" w:space="0" w:color="000000"/>
              <w:left w:val="single" w:sz="4" w:space="0" w:color="000000"/>
              <w:bottom w:val="single" w:sz="4" w:space="0" w:color="000000"/>
              <w:right w:val="single" w:sz="4" w:space="0" w:color="000000"/>
            </w:tcBorders>
            <w:shd w:val="clear" w:color="auto" w:fill="auto"/>
            <w:hideMark/>
          </w:tcPr>
          <w:p w14:paraId="6C0F73F9" w14:textId="77777777" w:rsidR="00F52702" w:rsidRDefault="00F52702">
            <w:pPr>
              <w:autoSpaceDE w:val="0"/>
              <w:autoSpaceDN w:val="0"/>
              <w:adjustRightInd w:val="0"/>
              <w:spacing w:after="160" w:line="360" w:lineRule="auto"/>
              <w:ind w:firstLine="346"/>
              <w:jc w:val="both"/>
              <w:rPr>
                <w:rFonts w:ascii="GHEA Grapalat" w:hAnsi="GHEA Grapalat"/>
                <w:color w:val="000000"/>
                <w:lang w:val="hy-AM"/>
              </w:rPr>
            </w:pPr>
            <w:r>
              <w:rPr>
                <w:rFonts w:ascii="GHEA Grapalat" w:hAnsi="GHEA Grapalat"/>
                <w:color w:val="000000"/>
                <w:lang w:val="hy-AM"/>
              </w:rPr>
              <w:lastRenderedPageBreak/>
              <w:t>4. Ընդունվել է</w:t>
            </w:r>
          </w:p>
        </w:tc>
      </w:tr>
    </w:tbl>
    <w:p w14:paraId="00FC6414" w14:textId="77777777" w:rsidR="00F52702" w:rsidRDefault="00F52702" w:rsidP="00F52702">
      <w:pPr>
        <w:spacing w:line="360" w:lineRule="auto"/>
        <w:rPr>
          <w:rFonts w:ascii="GHEA Grapalat" w:hAnsi="GHEA Grapalat"/>
          <w:b/>
          <w:bCs/>
          <w:color w:val="FF0000"/>
          <w:lang w:val="hy-AM"/>
        </w:rPr>
      </w:pPr>
    </w:p>
    <w:p w14:paraId="6D9812F4" w14:textId="77777777" w:rsidR="00F52702" w:rsidRDefault="00F52702" w:rsidP="00F52702">
      <w:pPr>
        <w:spacing w:line="360" w:lineRule="auto"/>
        <w:rPr>
          <w:rFonts w:ascii="GHEA Grapalat" w:hAnsi="GHEA Grapalat"/>
          <w:b/>
          <w:bCs/>
          <w:color w:val="FF0000"/>
          <w:lang w:val="hy-AM"/>
        </w:rPr>
      </w:pPr>
    </w:p>
    <w:p w14:paraId="7E1C039D" w14:textId="77777777" w:rsidR="00F52702" w:rsidRDefault="00F52702" w:rsidP="00F52702">
      <w:pPr>
        <w:spacing w:line="360" w:lineRule="auto"/>
        <w:rPr>
          <w:rFonts w:ascii="GHEA Grapalat" w:hAnsi="GHEA Grapalat"/>
          <w:b/>
          <w:bCs/>
          <w:color w:val="FF0000"/>
          <w:lang w:val="hy-AM"/>
        </w:rPr>
      </w:pPr>
    </w:p>
    <w:p w14:paraId="06BA5D36" w14:textId="77777777" w:rsidR="002609D2" w:rsidRPr="00F52702" w:rsidRDefault="002609D2" w:rsidP="00F52702">
      <w:bookmarkStart w:id="0" w:name="_GoBack"/>
      <w:bookmarkEnd w:id="0"/>
    </w:p>
    <w:sectPr w:rsidR="002609D2" w:rsidRPr="00F52702" w:rsidSect="00DF69A5">
      <w:pgSz w:w="12240" w:h="15840"/>
      <w:pgMar w:top="630" w:right="720" w:bottom="27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amian">
    <w:panose1 w:val="02027200000000000000"/>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07C98"/>
    <w:multiLevelType w:val="hybridMultilevel"/>
    <w:tmpl w:val="3F3413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26F7F1F"/>
    <w:multiLevelType w:val="hybridMultilevel"/>
    <w:tmpl w:val="A5DC54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3C38787E"/>
    <w:multiLevelType w:val="hybridMultilevel"/>
    <w:tmpl w:val="66BA727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72D1321"/>
    <w:multiLevelType w:val="hybridMultilevel"/>
    <w:tmpl w:val="04A21C52"/>
    <w:lvl w:ilvl="0" w:tplc="04090001">
      <w:start w:val="1"/>
      <w:numFmt w:val="bullet"/>
      <w:lvlText w:val=""/>
      <w:lvlJc w:val="left"/>
      <w:pPr>
        <w:ind w:left="1066" w:hanging="360"/>
      </w:pPr>
      <w:rPr>
        <w:rFonts w:ascii="Symbol" w:hAnsi="Symbol"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4" w15:restartNumberingAfterBreak="0">
    <w:nsid w:val="5CDE73D9"/>
    <w:multiLevelType w:val="hybridMultilevel"/>
    <w:tmpl w:val="51EC5F94"/>
    <w:lvl w:ilvl="0" w:tplc="F792586E">
      <w:numFmt w:val="bullet"/>
      <w:lvlText w:val="-"/>
      <w:lvlJc w:val="left"/>
      <w:pPr>
        <w:ind w:left="1440" w:hanging="360"/>
      </w:pPr>
      <w:rPr>
        <w:rFonts w:ascii="GHEA Grapalat" w:eastAsia="Calibri" w:hAnsi="GHEA Grapalat" w:cs="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75091E37"/>
    <w:multiLevelType w:val="hybridMultilevel"/>
    <w:tmpl w:val="9614E388"/>
    <w:lvl w:ilvl="0" w:tplc="F792586E">
      <w:numFmt w:val="bullet"/>
      <w:lvlText w:val="-"/>
      <w:lvlJc w:val="left"/>
      <w:pPr>
        <w:ind w:left="1440" w:hanging="360"/>
      </w:pPr>
      <w:rPr>
        <w:rFonts w:ascii="GHEA Grapalat" w:eastAsia="Calibri" w:hAnsi="GHEA Grapalat" w:cs="Aria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4"/>
  </w:num>
  <w:num w:numId="6">
    <w:abstractNumId w:val="3"/>
  </w:num>
  <w:num w:numId="7">
    <w:abstractNumId w:val="1"/>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 w:numId="9">
    <w:abstractNumId w:val="4"/>
    <w:lvlOverride w:ilvl="0"/>
    <w:lvlOverride w:ilvl="1"/>
    <w:lvlOverride w:ilvl="2"/>
    <w:lvlOverride w:ilvl="3"/>
    <w:lvlOverride w:ilvl="4"/>
    <w:lvlOverride w:ilvl="5"/>
    <w:lvlOverride w:ilvl="6"/>
    <w:lvlOverride w:ilvl="7"/>
    <w:lvlOverride w:ilvl="8"/>
  </w:num>
  <w:num w:numId="10">
    <w:abstractNumId w:val="3"/>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077B"/>
    <w:rsid w:val="00001AAE"/>
    <w:rsid w:val="00001C23"/>
    <w:rsid w:val="000025C7"/>
    <w:rsid w:val="000027AF"/>
    <w:rsid w:val="00003B91"/>
    <w:rsid w:val="000040C5"/>
    <w:rsid w:val="000050CA"/>
    <w:rsid w:val="000061F3"/>
    <w:rsid w:val="00006C62"/>
    <w:rsid w:val="000079DC"/>
    <w:rsid w:val="000124AD"/>
    <w:rsid w:val="00012D73"/>
    <w:rsid w:val="00012F39"/>
    <w:rsid w:val="00014070"/>
    <w:rsid w:val="00014553"/>
    <w:rsid w:val="00017565"/>
    <w:rsid w:val="00021856"/>
    <w:rsid w:val="00021ED8"/>
    <w:rsid w:val="00022674"/>
    <w:rsid w:val="00022AE7"/>
    <w:rsid w:val="00022D8B"/>
    <w:rsid w:val="00024D54"/>
    <w:rsid w:val="00024FE8"/>
    <w:rsid w:val="000255B8"/>
    <w:rsid w:val="00033B79"/>
    <w:rsid w:val="000376E7"/>
    <w:rsid w:val="000408DC"/>
    <w:rsid w:val="0004250B"/>
    <w:rsid w:val="00042DF1"/>
    <w:rsid w:val="00043F4C"/>
    <w:rsid w:val="00045131"/>
    <w:rsid w:val="0004533D"/>
    <w:rsid w:val="00045806"/>
    <w:rsid w:val="00046E54"/>
    <w:rsid w:val="000500AC"/>
    <w:rsid w:val="000503B4"/>
    <w:rsid w:val="00053DB5"/>
    <w:rsid w:val="0005456A"/>
    <w:rsid w:val="000567E6"/>
    <w:rsid w:val="00056B85"/>
    <w:rsid w:val="000600E7"/>
    <w:rsid w:val="000602FA"/>
    <w:rsid w:val="00060FF6"/>
    <w:rsid w:val="00062757"/>
    <w:rsid w:val="00062B14"/>
    <w:rsid w:val="00062BC4"/>
    <w:rsid w:val="00064DD4"/>
    <w:rsid w:val="00066634"/>
    <w:rsid w:val="00066C28"/>
    <w:rsid w:val="00067310"/>
    <w:rsid w:val="00067F60"/>
    <w:rsid w:val="00071483"/>
    <w:rsid w:val="00071E5E"/>
    <w:rsid w:val="000723F0"/>
    <w:rsid w:val="0007360A"/>
    <w:rsid w:val="00076BBB"/>
    <w:rsid w:val="000770EA"/>
    <w:rsid w:val="0008113B"/>
    <w:rsid w:val="0008244B"/>
    <w:rsid w:val="000826D4"/>
    <w:rsid w:val="0008274F"/>
    <w:rsid w:val="000841F5"/>
    <w:rsid w:val="000843C9"/>
    <w:rsid w:val="000864B5"/>
    <w:rsid w:val="00087585"/>
    <w:rsid w:val="00090038"/>
    <w:rsid w:val="000906B8"/>
    <w:rsid w:val="00091157"/>
    <w:rsid w:val="00091A63"/>
    <w:rsid w:val="00092C13"/>
    <w:rsid w:val="00093046"/>
    <w:rsid w:val="00094769"/>
    <w:rsid w:val="00096F90"/>
    <w:rsid w:val="000A070F"/>
    <w:rsid w:val="000A17AC"/>
    <w:rsid w:val="000A1A43"/>
    <w:rsid w:val="000A1D46"/>
    <w:rsid w:val="000A2EDA"/>
    <w:rsid w:val="000A3D3C"/>
    <w:rsid w:val="000A42DE"/>
    <w:rsid w:val="000A49BB"/>
    <w:rsid w:val="000A66B8"/>
    <w:rsid w:val="000A6D95"/>
    <w:rsid w:val="000A71F4"/>
    <w:rsid w:val="000A74E1"/>
    <w:rsid w:val="000B01D4"/>
    <w:rsid w:val="000B138E"/>
    <w:rsid w:val="000B3147"/>
    <w:rsid w:val="000B56CD"/>
    <w:rsid w:val="000B6199"/>
    <w:rsid w:val="000B6C61"/>
    <w:rsid w:val="000B6F52"/>
    <w:rsid w:val="000B76C7"/>
    <w:rsid w:val="000C1606"/>
    <w:rsid w:val="000C210D"/>
    <w:rsid w:val="000C2209"/>
    <w:rsid w:val="000C27C1"/>
    <w:rsid w:val="000C597C"/>
    <w:rsid w:val="000C6090"/>
    <w:rsid w:val="000C7E60"/>
    <w:rsid w:val="000C7ECD"/>
    <w:rsid w:val="000D1AD8"/>
    <w:rsid w:val="000D279E"/>
    <w:rsid w:val="000D2923"/>
    <w:rsid w:val="000D3535"/>
    <w:rsid w:val="000D5684"/>
    <w:rsid w:val="000D56FB"/>
    <w:rsid w:val="000E0393"/>
    <w:rsid w:val="000E0FF9"/>
    <w:rsid w:val="000E3FCD"/>
    <w:rsid w:val="000E43C0"/>
    <w:rsid w:val="000E503B"/>
    <w:rsid w:val="000E5601"/>
    <w:rsid w:val="000E62C0"/>
    <w:rsid w:val="000E6853"/>
    <w:rsid w:val="000F13B3"/>
    <w:rsid w:val="000F366A"/>
    <w:rsid w:val="000F3C40"/>
    <w:rsid w:val="000F3CEC"/>
    <w:rsid w:val="000F42BB"/>
    <w:rsid w:val="000F4699"/>
    <w:rsid w:val="000F4B48"/>
    <w:rsid w:val="000F4EDB"/>
    <w:rsid w:val="000F6995"/>
    <w:rsid w:val="000F7C76"/>
    <w:rsid w:val="001011A0"/>
    <w:rsid w:val="00102B3E"/>
    <w:rsid w:val="0010394C"/>
    <w:rsid w:val="00105273"/>
    <w:rsid w:val="001053E3"/>
    <w:rsid w:val="00107EF2"/>
    <w:rsid w:val="0011031A"/>
    <w:rsid w:val="001105E3"/>
    <w:rsid w:val="00111EE0"/>
    <w:rsid w:val="00112007"/>
    <w:rsid w:val="00112259"/>
    <w:rsid w:val="001127A9"/>
    <w:rsid w:val="001136BD"/>
    <w:rsid w:val="0011698A"/>
    <w:rsid w:val="00116CFE"/>
    <w:rsid w:val="00116D1E"/>
    <w:rsid w:val="00117532"/>
    <w:rsid w:val="001177D3"/>
    <w:rsid w:val="00120AF6"/>
    <w:rsid w:val="00120F1F"/>
    <w:rsid w:val="001216AC"/>
    <w:rsid w:val="00124684"/>
    <w:rsid w:val="0012580F"/>
    <w:rsid w:val="001303F2"/>
    <w:rsid w:val="0013325E"/>
    <w:rsid w:val="001362E4"/>
    <w:rsid w:val="00136643"/>
    <w:rsid w:val="00136C53"/>
    <w:rsid w:val="001378EE"/>
    <w:rsid w:val="00143FA2"/>
    <w:rsid w:val="00145158"/>
    <w:rsid w:val="001456AE"/>
    <w:rsid w:val="00147667"/>
    <w:rsid w:val="00150104"/>
    <w:rsid w:val="0015087D"/>
    <w:rsid w:val="001515DD"/>
    <w:rsid w:val="00151E52"/>
    <w:rsid w:val="001528FE"/>
    <w:rsid w:val="0015445C"/>
    <w:rsid w:val="00155476"/>
    <w:rsid w:val="0015604F"/>
    <w:rsid w:val="001608E3"/>
    <w:rsid w:val="00161EB9"/>
    <w:rsid w:val="00162CBF"/>
    <w:rsid w:val="001646EA"/>
    <w:rsid w:val="00165605"/>
    <w:rsid w:val="001665A9"/>
    <w:rsid w:val="001670D5"/>
    <w:rsid w:val="00171230"/>
    <w:rsid w:val="0017123D"/>
    <w:rsid w:val="0017167A"/>
    <w:rsid w:val="00171861"/>
    <w:rsid w:val="001730E8"/>
    <w:rsid w:val="00174F16"/>
    <w:rsid w:val="00175426"/>
    <w:rsid w:val="00175860"/>
    <w:rsid w:val="001759E2"/>
    <w:rsid w:val="00175D6C"/>
    <w:rsid w:val="001761EF"/>
    <w:rsid w:val="0017629E"/>
    <w:rsid w:val="00176E73"/>
    <w:rsid w:val="001774A4"/>
    <w:rsid w:val="00180B39"/>
    <w:rsid w:val="0018106B"/>
    <w:rsid w:val="0018228B"/>
    <w:rsid w:val="00182AA3"/>
    <w:rsid w:val="00183885"/>
    <w:rsid w:val="001842D2"/>
    <w:rsid w:val="0018490F"/>
    <w:rsid w:val="001852CE"/>
    <w:rsid w:val="0018536C"/>
    <w:rsid w:val="0018597A"/>
    <w:rsid w:val="0018658E"/>
    <w:rsid w:val="00186C8B"/>
    <w:rsid w:val="00186E3C"/>
    <w:rsid w:val="00190625"/>
    <w:rsid w:val="001909B0"/>
    <w:rsid w:val="001911CD"/>
    <w:rsid w:val="001915CA"/>
    <w:rsid w:val="0019340A"/>
    <w:rsid w:val="0019552E"/>
    <w:rsid w:val="001A02C7"/>
    <w:rsid w:val="001A291E"/>
    <w:rsid w:val="001A305A"/>
    <w:rsid w:val="001A31EE"/>
    <w:rsid w:val="001A327D"/>
    <w:rsid w:val="001A5018"/>
    <w:rsid w:val="001A5240"/>
    <w:rsid w:val="001A5817"/>
    <w:rsid w:val="001A5A56"/>
    <w:rsid w:val="001A6005"/>
    <w:rsid w:val="001A780A"/>
    <w:rsid w:val="001B1B8E"/>
    <w:rsid w:val="001B247D"/>
    <w:rsid w:val="001B3EAF"/>
    <w:rsid w:val="001B4B59"/>
    <w:rsid w:val="001B597D"/>
    <w:rsid w:val="001B6891"/>
    <w:rsid w:val="001B7DA3"/>
    <w:rsid w:val="001C0710"/>
    <w:rsid w:val="001C0C22"/>
    <w:rsid w:val="001C16AC"/>
    <w:rsid w:val="001C2191"/>
    <w:rsid w:val="001C2251"/>
    <w:rsid w:val="001C3565"/>
    <w:rsid w:val="001C3739"/>
    <w:rsid w:val="001C382D"/>
    <w:rsid w:val="001C3EB0"/>
    <w:rsid w:val="001C4A1F"/>
    <w:rsid w:val="001C5303"/>
    <w:rsid w:val="001C74D7"/>
    <w:rsid w:val="001C7636"/>
    <w:rsid w:val="001C7E93"/>
    <w:rsid w:val="001D0825"/>
    <w:rsid w:val="001D4D15"/>
    <w:rsid w:val="001D66A4"/>
    <w:rsid w:val="001D6962"/>
    <w:rsid w:val="001D6FF7"/>
    <w:rsid w:val="001D71F2"/>
    <w:rsid w:val="001D7576"/>
    <w:rsid w:val="001E0678"/>
    <w:rsid w:val="001E1B2E"/>
    <w:rsid w:val="001E3174"/>
    <w:rsid w:val="001E31AC"/>
    <w:rsid w:val="001E431D"/>
    <w:rsid w:val="001E713A"/>
    <w:rsid w:val="001F0DD1"/>
    <w:rsid w:val="001F2C49"/>
    <w:rsid w:val="001F3E7C"/>
    <w:rsid w:val="001F3F01"/>
    <w:rsid w:val="001F4F35"/>
    <w:rsid w:val="001F5874"/>
    <w:rsid w:val="001F65B6"/>
    <w:rsid w:val="001F7686"/>
    <w:rsid w:val="001F7D32"/>
    <w:rsid w:val="00203854"/>
    <w:rsid w:val="00204718"/>
    <w:rsid w:val="00205DB2"/>
    <w:rsid w:val="00206D7E"/>
    <w:rsid w:val="00207532"/>
    <w:rsid w:val="00207E10"/>
    <w:rsid w:val="00213293"/>
    <w:rsid w:val="002134F4"/>
    <w:rsid w:val="00217101"/>
    <w:rsid w:val="00220C35"/>
    <w:rsid w:val="00221CE5"/>
    <w:rsid w:val="0022241D"/>
    <w:rsid w:val="00224E94"/>
    <w:rsid w:val="00224F95"/>
    <w:rsid w:val="0022653A"/>
    <w:rsid w:val="00227316"/>
    <w:rsid w:val="002312E1"/>
    <w:rsid w:val="00231910"/>
    <w:rsid w:val="00231D78"/>
    <w:rsid w:val="002332A0"/>
    <w:rsid w:val="002356D2"/>
    <w:rsid w:val="00235E9E"/>
    <w:rsid w:val="002364E6"/>
    <w:rsid w:val="00236A25"/>
    <w:rsid w:val="002372E6"/>
    <w:rsid w:val="00237A4C"/>
    <w:rsid w:val="002402E1"/>
    <w:rsid w:val="00243950"/>
    <w:rsid w:val="002445D6"/>
    <w:rsid w:val="002446B6"/>
    <w:rsid w:val="002452B6"/>
    <w:rsid w:val="0024604E"/>
    <w:rsid w:val="00251383"/>
    <w:rsid w:val="0025239B"/>
    <w:rsid w:val="00254229"/>
    <w:rsid w:val="00254815"/>
    <w:rsid w:val="00254A94"/>
    <w:rsid w:val="00254D61"/>
    <w:rsid w:val="00254DB2"/>
    <w:rsid w:val="00255585"/>
    <w:rsid w:val="002576EF"/>
    <w:rsid w:val="002605DC"/>
    <w:rsid w:val="002609D2"/>
    <w:rsid w:val="00260CE4"/>
    <w:rsid w:val="00262817"/>
    <w:rsid w:val="00262A5B"/>
    <w:rsid w:val="00265413"/>
    <w:rsid w:val="00265976"/>
    <w:rsid w:val="00266CB6"/>
    <w:rsid w:val="00267216"/>
    <w:rsid w:val="002677F8"/>
    <w:rsid w:val="00267C99"/>
    <w:rsid w:val="00272092"/>
    <w:rsid w:val="002728BD"/>
    <w:rsid w:val="00272ABF"/>
    <w:rsid w:val="00272B27"/>
    <w:rsid w:val="00273297"/>
    <w:rsid w:val="002737A0"/>
    <w:rsid w:val="0027606B"/>
    <w:rsid w:val="002766E8"/>
    <w:rsid w:val="0027676B"/>
    <w:rsid w:val="002808A6"/>
    <w:rsid w:val="00280F1F"/>
    <w:rsid w:val="00280FC5"/>
    <w:rsid w:val="00281F38"/>
    <w:rsid w:val="00281F57"/>
    <w:rsid w:val="00282C0C"/>
    <w:rsid w:val="00282F6B"/>
    <w:rsid w:val="00283FCE"/>
    <w:rsid w:val="002840C1"/>
    <w:rsid w:val="00286629"/>
    <w:rsid w:val="00293197"/>
    <w:rsid w:val="002940E9"/>
    <w:rsid w:val="002949C7"/>
    <w:rsid w:val="00296BC8"/>
    <w:rsid w:val="00297158"/>
    <w:rsid w:val="00297B3A"/>
    <w:rsid w:val="002A05B6"/>
    <w:rsid w:val="002A3636"/>
    <w:rsid w:val="002A55F8"/>
    <w:rsid w:val="002A56C6"/>
    <w:rsid w:val="002A5D8F"/>
    <w:rsid w:val="002A713B"/>
    <w:rsid w:val="002A7958"/>
    <w:rsid w:val="002B0ADA"/>
    <w:rsid w:val="002B0BAA"/>
    <w:rsid w:val="002B2283"/>
    <w:rsid w:val="002B4024"/>
    <w:rsid w:val="002B4409"/>
    <w:rsid w:val="002B4EC5"/>
    <w:rsid w:val="002B6A98"/>
    <w:rsid w:val="002C0382"/>
    <w:rsid w:val="002C1A82"/>
    <w:rsid w:val="002C56DB"/>
    <w:rsid w:val="002C6AD5"/>
    <w:rsid w:val="002C6F88"/>
    <w:rsid w:val="002C78BD"/>
    <w:rsid w:val="002C7B40"/>
    <w:rsid w:val="002C7D72"/>
    <w:rsid w:val="002D198E"/>
    <w:rsid w:val="002D1F57"/>
    <w:rsid w:val="002D275B"/>
    <w:rsid w:val="002D2826"/>
    <w:rsid w:val="002D2DB9"/>
    <w:rsid w:val="002D2EF7"/>
    <w:rsid w:val="002D37F6"/>
    <w:rsid w:val="002D3D45"/>
    <w:rsid w:val="002D3E35"/>
    <w:rsid w:val="002D6430"/>
    <w:rsid w:val="002D6B5C"/>
    <w:rsid w:val="002D767E"/>
    <w:rsid w:val="002D78C2"/>
    <w:rsid w:val="002E0764"/>
    <w:rsid w:val="002E0F9D"/>
    <w:rsid w:val="002E1965"/>
    <w:rsid w:val="002E47E0"/>
    <w:rsid w:val="002E493C"/>
    <w:rsid w:val="002E68E1"/>
    <w:rsid w:val="002E7207"/>
    <w:rsid w:val="002E7FB9"/>
    <w:rsid w:val="002F0417"/>
    <w:rsid w:val="002F2A9F"/>
    <w:rsid w:val="002F3195"/>
    <w:rsid w:val="002F350E"/>
    <w:rsid w:val="002F3D54"/>
    <w:rsid w:val="002F5C9F"/>
    <w:rsid w:val="002F61FF"/>
    <w:rsid w:val="002F68EA"/>
    <w:rsid w:val="002F6EDE"/>
    <w:rsid w:val="002F70AD"/>
    <w:rsid w:val="002F7662"/>
    <w:rsid w:val="002F7AAA"/>
    <w:rsid w:val="00300765"/>
    <w:rsid w:val="0030294D"/>
    <w:rsid w:val="00303C88"/>
    <w:rsid w:val="003042BD"/>
    <w:rsid w:val="00304CB4"/>
    <w:rsid w:val="003052A4"/>
    <w:rsid w:val="003056F2"/>
    <w:rsid w:val="00307085"/>
    <w:rsid w:val="0030760C"/>
    <w:rsid w:val="003102B7"/>
    <w:rsid w:val="003106FE"/>
    <w:rsid w:val="0031221C"/>
    <w:rsid w:val="00314987"/>
    <w:rsid w:val="00315D41"/>
    <w:rsid w:val="00315E12"/>
    <w:rsid w:val="003205F8"/>
    <w:rsid w:val="00320C6B"/>
    <w:rsid w:val="003212AC"/>
    <w:rsid w:val="00321A3C"/>
    <w:rsid w:val="00322CEE"/>
    <w:rsid w:val="00324225"/>
    <w:rsid w:val="00324AA0"/>
    <w:rsid w:val="00325CD9"/>
    <w:rsid w:val="00326913"/>
    <w:rsid w:val="003301BA"/>
    <w:rsid w:val="003301C2"/>
    <w:rsid w:val="00330C4D"/>
    <w:rsid w:val="00330ECD"/>
    <w:rsid w:val="00331E5E"/>
    <w:rsid w:val="0033598F"/>
    <w:rsid w:val="00335A21"/>
    <w:rsid w:val="0033624E"/>
    <w:rsid w:val="00336441"/>
    <w:rsid w:val="003371D0"/>
    <w:rsid w:val="00337A41"/>
    <w:rsid w:val="00337C01"/>
    <w:rsid w:val="00337EDD"/>
    <w:rsid w:val="0034038D"/>
    <w:rsid w:val="00340448"/>
    <w:rsid w:val="003408D6"/>
    <w:rsid w:val="003419CE"/>
    <w:rsid w:val="0034240D"/>
    <w:rsid w:val="00342F10"/>
    <w:rsid w:val="00343442"/>
    <w:rsid w:val="00345BE4"/>
    <w:rsid w:val="003469A4"/>
    <w:rsid w:val="00351459"/>
    <w:rsid w:val="0035177A"/>
    <w:rsid w:val="003547F1"/>
    <w:rsid w:val="00354BEA"/>
    <w:rsid w:val="00354C82"/>
    <w:rsid w:val="003550D2"/>
    <w:rsid w:val="00356566"/>
    <w:rsid w:val="003565D7"/>
    <w:rsid w:val="003573BB"/>
    <w:rsid w:val="00357E31"/>
    <w:rsid w:val="0036078C"/>
    <w:rsid w:val="003609C8"/>
    <w:rsid w:val="00360B11"/>
    <w:rsid w:val="00362136"/>
    <w:rsid w:val="00363A79"/>
    <w:rsid w:val="00365216"/>
    <w:rsid w:val="00366368"/>
    <w:rsid w:val="003701F6"/>
    <w:rsid w:val="003707CD"/>
    <w:rsid w:val="00370AC4"/>
    <w:rsid w:val="0037115A"/>
    <w:rsid w:val="00371723"/>
    <w:rsid w:val="00372206"/>
    <w:rsid w:val="00373CC9"/>
    <w:rsid w:val="00375A8F"/>
    <w:rsid w:val="00375C4A"/>
    <w:rsid w:val="00375EFA"/>
    <w:rsid w:val="003762E2"/>
    <w:rsid w:val="00376F10"/>
    <w:rsid w:val="0038026B"/>
    <w:rsid w:val="003808E3"/>
    <w:rsid w:val="00380D1B"/>
    <w:rsid w:val="00381B0F"/>
    <w:rsid w:val="003825B1"/>
    <w:rsid w:val="00382E35"/>
    <w:rsid w:val="00383BCD"/>
    <w:rsid w:val="0038487A"/>
    <w:rsid w:val="003848CF"/>
    <w:rsid w:val="00390FFC"/>
    <w:rsid w:val="003928E9"/>
    <w:rsid w:val="00392DCD"/>
    <w:rsid w:val="00393169"/>
    <w:rsid w:val="0039373D"/>
    <w:rsid w:val="00394DD9"/>
    <w:rsid w:val="003A0334"/>
    <w:rsid w:val="003A0B8C"/>
    <w:rsid w:val="003A0D2B"/>
    <w:rsid w:val="003A0D53"/>
    <w:rsid w:val="003A397F"/>
    <w:rsid w:val="003A4F97"/>
    <w:rsid w:val="003A513E"/>
    <w:rsid w:val="003A51A4"/>
    <w:rsid w:val="003A7691"/>
    <w:rsid w:val="003B004D"/>
    <w:rsid w:val="003B0568"/>
    <w:rsid w:val="003B140B"/>
    <w:rsid w:val="003B2202"/>
    <w:rsid w:val="003B22C4"/>
    <w:rsid w:val="003B2728"/>
    <w:rsid w:val="003B2CF6"/>
    <w:rsid w:val="003B2E3E"/>
    <w:rsid w:val="003B2E8E"/>
    <w:rsid w:val="003B30D5"/>
    <w:rsid w:val="003B4352"/>
    <w:rsid w:val="003B44EB"/>
    <w:rsid w:val="003B4585"/>
    <w:rsid w:val="003B4A1D"/>
    <w:rsid w:val="003B6881"/>
    <w:rsid w:val="003B7716"/>
    <w:rsid w:val="003C049E"/>
    <w:rsid w:val="003C1FF3"/>
    <w:rsid w:val="003C2542"/>
    <w:rsid w:val="003C2BD4"/>
    <w:rsid w:val="003C3C91"/>
    <w:rsid w:val="003C53F8"/>
    <w:rsid w:val="003C5B03"/>
    <w:rsid w:val="003C5B8A"/>
    <w:rsid w:val="003C7FF4"/>
    <w:rsid w:val="003D24DC"/>
    <w:rsid w:val="003D2D67"/>
    <w:rsid w:val="003D2DA9"/>
    <w:rsid w:val="003D426C"/>
    <w:rsid w:val="003E022D"/>
    <w:rsid w:val="003E03BD"/>
    <w:rsid w:val="003E2577"/>
    <w:rsid w:val="003E3DD4"/>
    <w:rsid w:val="003E5DC8"/>
    <w:rsid w:val="003E5EFE"/>
    <w:rsid w:val="003E685F"/>
    <w:rsid w:val="003E6D7B"/>
    <w:rsid w:val="003E75D0"/>
    <w:rsid w:val="003F31B8"/>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10E34"/>
    <w:rsid w:val="00412AA0"/>
    <w:rsid w:val="00412DC0"/>
    <w:rsid w:val="00413667"/>
    <w:rsid w:val="004138F3"/>
    <w:rsid w:val="00415722"/>
    <w:rsid w:val="004174D6"/>
    <w:rsid w:val="004177CB"/>
    <w:rsid w:val="00417FCF"/>
    <w:rsid w:val="00421A21"/>
    <w:rsid w:val="00422F14"/>
    <w:rsid w:val="0042568A"/>
    <w:rsid w:val="00426102"/>
    <w:rsid w:val="0042640A"/>
    <w:rsid w:val="00427679"/>
    <w:rsid w:val="004317D5"/>
    <w:rsid w:val="00431C52"/>
    <w:rsid w:val="00432C00"/>
    <w:rsid w:val="004337B2"/>
    <w:rsid w:val="00433E0C"/>
    <w:rsid w:val="00434160"/>
    <w:rsid w:val="00434369"/>
    <w:rsid w:val="0043452E"/>
    <w:rsid w:val="0043556E"/>
    <w:rsid w:val="0043577C"/>
    <w:rsid w:val="00436D25"/>
    <w:rsid w:val="00437C2C"/>
    <w:rsid w:val="00440E01"/>
    <w:rsid w:val="00440F36"/>
    <w:rsid w:val="0044215C"/>
    <w:rsid w:val="0044250F"/>
    <w:rsid w:val="004434A7"/>
    <w:rsid w:val="00444D0F"/>
    <w:rsid w:val="00444E62"/>
    <w:rsid w:val="004454F9"/>
    <w:rsid w:val="0044632B"/>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896"/>
    <w:rsid w:val="00460EB2"/>
    <w:rsid w:val="004615A4"/>
    <w:rsid w:val="0046252C"/>
    <w:rsid w:val="00462D84"/>
    <w:rsid w:val="0046356D"/>
    <w:rsid w:val="0046395B"/>
    <w:rsid w:val="0046490E"/>
    <w:rsid w:val="0046741B"/>
    <w:rsid w:val="00471A57"/>
    <w:rsid w:val="00471D89"/>
    <w:rsid w:val="00471EF7"/>
    <w:rsid w:val="00475F6D"/>
    <w:rsid w:val="00480CCF"/>
    <w:rsid w:val="00481053"/>
    <w:rsid w:val="0048235B"/>
    <w:rsid w:val="0048446B"/>
    <w:rsid w:val="00484DBD"/>
    <w:rsid w:val="00485772"/>
    <w:rsid w:val="00485A30"/>
    <w:rsid w:val="00487CA9"/>
    <w:rsid w:val="00490578"/>
    <w:rsid w:val="0049123E"/>
    <w:rsid w:val="0049151A"/>
    <w:rsid w:val="00494C26"/>
    <w:rsid w:val="00496F5D"/>
    <w:rsid w:val="004A02A9"/>
    <w:rsid w:val="004A11D2"/>
    <w:rsid w:val="004A152D"/>
    <w:rsid w:val="004A1C9B"/>
    <w:rsid w:val="004A330B"/>
    <w:rsid w:val="004A5124"/>
    <w:rsid w:val="004B4A47"/>
    <w:rsid w:val="004B5954"/>
    <w:rsid w:val="004B7432"/>
    <w:rsid w:val="004C0A04"/>
    <w:rsid w:val="004C1FDF"/>
    <w:rsid w:val="004C3221"/>
    <w:rsid w:val="004C3BA0"/>
    <w:rsid w:val="004C7400"/>
    <w:rsid w:val="004D0420"/>
    <w:rsid w:val="004D2151"/>
    <w:rsid w:val="004D357A"/>
    <w:rsid w:val="004D4E72"/>
    <w:rsid w:val="004D51F0"/>
    <w:rsid w:val="004D6431"/>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3F01"/>
    <w:rsid w:val="004F529F"/>
    <w:rsid w:val="004F5CC5"/>
    <w:rsid w:val="004F6180"/>
    <w:rsid w:val="004F6FCD"/>
    <w:rsid w:val="004F75AD"/>
    <w:rsid w:val="004F7EC2"/>
    <w:rsid w:val="00500F25"/>
    <w:rsid w:val="005013B0"/>
    <w:rsid w:val="00501763"/>
    <w:rsid w:val="00502078"/>
    <w:rsid w:val="005026C4"/>
    <w:rsid w:val="005035F1"/>
    <w:rsid w:val="0050437A"/>
    <w:rsid w:val="00504660"/>
    <w:rsid w:val="00504D07"/>
    <w:rsid w:val="005050E9"/>
    <w:rsid w:val="00505A0E"/>
    <w:rsid w:val="00505FEE"/>
    <w:rsid w:val="0050619B"/>
    <w:rsid w:val="00506955"/>
    <w:rsid w:val="00506A34"/>
    <w:rsid w:val="00507129"/>
    <w:rsid w:val="005074B4"/>
    <w:rsid w:val="00507827"/>
    <w:rsid w:val="00507C64"/>
    <w:rsid w:val="005103DC"/>
    <w:rsid w:val="005124B0"/>
    <w:rsid w:val="0051338B"/>
    <w:rsid w:val="005137E3"/>
    <w:rsid w:val="005144CC"/>
    <w:rsid w:val="00514F29"/>
    <w:rsid w:val="00517706"/>
    <w:rsid w:val="0051785A"/>
    <w:rsid w:val="005179F8"/>
    <w:rsid w:val="00520A5D"/>
    <w:rsid w:val="00520C21"/>
    <w:rsid w:val="00520D65"/>
    <w:rsid w:val="00520DAF"/>
    <w:rsid w:val="005238F5"/>
    <w:rsid w:val="00523CA0"/>
    <w:rsid w:val="005241E1"/>
    <w:rsid w:val="005245A7"/>
    <w:rsid w:val="00525F37"/>
    <w:rsid w:val="00527390"/>
    <w:rsid w:val="00527AB5"/>
    <w:rsid w:val="00527DA4"/>
    <w:rsid w:val="00530AA8"/>
    <w:rsid w:val="00532136"/>
    <w:rsid w:val="0053225C"/>
    <w:rsid w:val="005324BD"/>
    <w:rsid w:val="005347F4"/>
    <w:rsid w:val="00537BA2"/>
    <w:rsid w:val="00540020"/>
    <w:rsid w:val="00542590"/>
    <w:rsid w:val="005425D3"/>
    <w:rsid w:val="00542920"/>
    <w:rsid w:val="00542D2C"/>
    <w:rsid w:val="005440BA"/>
    <w:rsid w:val="005444A0"/>
    <w:rsid w:val="00544AA5"/>
    <w:rsid w:val="00544C1B"/>
    <w:rsid w:val="00545AA4"/>
    <w:rsid w:val="005465DE"/>
    <w:rsid w:val="005472AA"/>
    <w:rsid w:val="00551192"/>
    <w:rsid w:val="00552068"/>
    <w:rsid w:val="005527F5"/>
    <w:rsid w:val="00552E2D"/>
    <w:rsid w:val="0055325F"/>
    <w:rsid w:val="005532A1"/>
    <w:rsid w:val="005534CE"/>
    <w:rsid w:val="005546C1"/>
    <w:rsid w:val="00554D2F"/>
    <w:rsid w:val="0055747A"/>
    <w:rsid w:val="00557ACC"/>
    <w:rsid w:val="00557CC0"/>
    <w:rsid w:val="0056035C"/>
    <w:rsid w:val="0056076E"/>
    <w:rsid w:val="005610BA"/>
    <w:rsid w:val="00562670"/>
    <w:rsid w:val="00562FA3"/>
    <w:rsid w:val="0056464C"/>
    <w:rsid w:val="00565DBD"/>
    <w:rsid w:val="00566772"/>
    <w:rsid w:val="005668D8"/>
    <w:rsid w:val="00566A85"/>
    <w:rsid w:val="00567832"/>
    <w:rsid w:val="0056798D"/>
    <w:rsid w:val="00570569"/>
    <w:rsid w:val="00573C90"/>
    <w:rsid w:val="00574664"/>
    <w:rsid w:val="0057489D"/>
    <w:rsid w:val="005754A7"/>
    <w:rsid w:val="00575555"/>
    <w:rsid w:val="00575C0C"/>
    <w:rsid w:val="00575EF8"/>
    <w:rsid w:val="0057610E"/>
    <w:rsid w:val="00576ED0"/>
    <w:rsid w:val="005775DD"/>
    <w:rsid w:val="00581A94"/>
    <w:rsid w:val="00582C15"/>
    <w:rsid w:val="00582C78"/>
    <w:rsid w:val="00583DAB"/>
    <w:rsid w:val="005841CF"/>
    <w:rsid w:val="0058451B"/>
    <w:rsid w:val="005854AC"/>
    <w:rsid w:val="00585803"/>
    <w:rsid w:val="00585A56"/>
    <w:rsid w:val="0058666C"/>
    <w:rsid w:val="0058797F"/>
    <w:rsid w:val="005903EF"/>
    <w:rsid w:val="005907E5"/>
    <w:rsid w:val="00590BB2"/>
    <w:rsid w:val="00592B20"/>
    <w:rsid w:val="00593A03"/>
    <w:rsid w:val="00595A35"/>
    <w:rsid w:val="00595BBB"/>
    <w:rsid w:val="005965AC"/>
    <w:rsid w:val="00597731"/>
    <w:rsid w:val="00597740"/>
    <w:rsid w:val="005A0EA9"/>
    <w:rsid w:val="005A17FF"/>
    <w:rsid w:val="005A3D95"/>
    <w:rsid w:val="005A5873"/>
    <w:rsid w:val="005A5A14"/>
    <w:rsid w:val="005A6390"/>
    <w:rsid w:val="005A6872"/>
    <w:rsid w:val="005A6A91"/>
    <w:rsid w:val="005A6DA1"/>
    <w:rsid w:val="005B205A"/>
    <w:rsid w:val="005B6F08"/>
    <w:rsid w:val="005B7B3E"/>
    <w:rsid w:val="005C007F"/>
    <w:rsid w:val="005C06CF"/>
    <w:rsid w:val="005C119E"/>
    <w:rsid w:val="005C1373"/>
    <w:rsid w:val="005C22FB"/>
    <w:rsid w:val="005C2807"/>
    <w:rsid w:val="005C315C"/>
    <w:rsid w:val="005C333A"/>
    <w:rsid w:val="005C63CD"/>
    <w:rsid w:val="005C709A"/>
    <w:rsid w:val="005D1D33"/>
    <w:rsid w:val="005D2B65"/>
    <w:rsid w:val="005D2B80"/>
    <w:rsid w:val="005D323E"/>
    <w:rsid w:val="005D72CE"/>
    <w:rsid w:val="005D7D01"/>
    <w:rsid w:val="005E091E"/>
    <w:rsid w:val="005E4023"/>
    <w:rsid w:val="005E4BC2"/>
    <w:rsid w:val="005E4DEC"/>
    <w:rsid w:val="005E53F7"/>
    <w:rsid w:val="005E5745"/>
    <w:rsid w:val="005E5B82"/>
    <w:rsid w:val="005E6F6F"/>
    <w:rsid w:val="005E71BF"/>
    <w:rsid w:val="005F1386"/>
    <w:rsid w:val="005F2786"/>
    <w:rsid w:val="005F39CF"/>
    <w:rsid w:val="005F5F3B"/>
    <w:rsid w:val="005F7107"/>
    <w:rsid w:val="005F7E36"/>
    <w:rsid w:val="00602672"/>
    <w:rsid w:val="00604032"/>
    <w:rsid w:val="0060520B"/>
    <w:rsid w:val="00605D19"/>
    <w:rsid w:val="00607E83"/>
    <w:rsid w:val="00607FB4"/>
    <w:rsid w:val="00610826"/>
    <w:rsid w:val="006109E8"/>
    <w:rsid w:val="00610DCF"/>
    <w:rsid w:val="00611295"/>
    <w:rsid w:val="006138F4"/>
    <w:rsid w:val="00614D65"/>
    <w:rsid w:val="00616700"/>
    <w:rsid w:val="00616D9C"/>
    <w:rsid w:val="00616F7A"/>
    <w:rsid w:val="006171C7"/>
    <w:rsid w:val="006172FA"/>
    <w:rsid w:val="006173B1"/>
    <w:rsid w:val="006201BD"/>
    <w:rsid w:val="00621306"/>
    <w:rsid w:val="006215A7"/>
    <w:rsid w:val="006225CF"/>
    <w:rsid w:val="00622D86"/>
    <w:rsid w:val="00623815"/>
    <w:rsid w:val="00623947"/>
    <w:rsid w:val="006247BA"/>
    <w:rsid w:val="00624992"/>
    <w:rsid w:val="00625B68"/>
    <w:rsid w:val="00626D05"/>
    <w:rsid w:val="006274CC"/>
    <w:rsid w:val="00627F20"/>
    <w:rsid w:val="00630A30"/>
    <w:rsid w:val="00630E78"/>
    <w:rsid w:val="0063180B"/>
    <w:rsid w:val="006323AD"/>
    <w:rsid w:val="00633CEB"/>
    <w:rsid w:val="00634423"/>
    <w:rsid w:val="00637705"/>
    <w:rsid w:val="006429BE"/>
    <w:rsid w:val="006439B1"/>
    <w:rsid w:val="00644995"/>
    <w:rsid w:val="00646B73"/>
    <w:rsid w:val="00646EA6"/>
    <w:rsid w:val="00651154"/>
    <w:rsid w:val="006539DE"/>
    <w:rsid w:val="006549F2"/>
    <w:rsid w:val="00655FEE"/>
    <w:rsid w:val="006564EE"/>
    <w:rsid w:val="006569D3"/>
    <w:rsid w:val="006578B1"/>
    <w:rsid w:val="00661BFB"/>
    <w:rsid w:val="00662289"/>
    <w:rsid w:val="0066338C"/>
    <w:rsid w:val="00663C57"/>
    <w:rsid w:val="00663E86"/>
    <w:rsid w:val="00664708"/>
    <w:rsid w:val="00666666"/>
    <w:rsid w:val="00672C67"/>
    <w:rsid w:val="0067445E"/>
    <w:rsid w:val="006745C6"/>
    <w:rsid w:val="00674771"/>
    <w:rsid w:val="006750DB"/>
    <w:rsid w:val="00675FD0"/>
    <w:rsid w:val="006769E8"/>
    <w:rsid w:val="0067731F"/>
    <w:rsid w:val="00677E24"/>
    <w:rsid w:val="00680C19"/>
    <w:rsid w:val="00683303"/>
    <w:rsid w:val="00683685"/>
    <w:rsid w:val="00684D53"/>
    <w:rsid w:val="0068573E"/>
    <w:rsid w:val="00686310"/>
    <w:rsid w:val="00686C50"/>
    <w:rsid w:val="00687A02"/>
    <w:rsid w:val="00691348"/>
    <w:rsid w:val="00691E88"/>
    <w:rsid w:val="00691FDF"/>
    <w:rsid w:val="006926B3"/>
    <w:rsid w:val="00692E0A"/>
    <w:rsid w:val="00693BA4"/>
    <w:rsid w:val="00694962"/>
    <w:rsid w:val="006950A9"/>
    <w:rsid w:val="0069562E"/>
    <w:rsid w:val="00695718"/>
    <w:rsid w:val="00697C69"/>
    <w:rsid w:val="006A0C32"/>
    <w:rsid w:val="006A1B6E"/>
    <w:rsid w:val="006A274D"/>
    <w:rsid w:val="006A3B93"/>
    <w:rsid w:val="006A5AE3"/>
    <w:rsid w:val="006A5FC6"/>
    <w:rsid w:val="006A698D"/>
    <w:rsid w:val="006A7EFB"/>
    <w:rsid w:val="006B03AB"/>
    <w:rsid w:val="006B08CB"/>
    <w:rsid w:val="006B1310"/>
    <w:rsid w:val="006B1DE3"/>
    <w:rsid w:val="006B27F9"/>
    <w:rsid w:val="006B5BF8"/>
    <w:rsid w:val="006B5F28"/>
    <w:rsid w:val="006B6618"/>
    <w:rsid w:val="006B6E25"/>
    <w:rsid w:val="006B6F11"/>
    <w:rsid w:val="006B7AEA"/>
    <w:rsid w:val="006B7B90"/>
    <w:rsid w:val="006C176E"/>
    <w:rsid w:val="006C29B3"/>
    <w:rsid w:val="006C2B59"/>
    <w:rsid w:val="006C4638"/>
    <w:rsid w:val="006C67C1"/>
    <w:rsid w:val="006D0624"/>
    <w:rsid w:val="006D0723"/>
    <w:rsid w:val="006D0F46"/>
    <w:rsid w:val="006D1837"/>
    <w:rsid w:val="006D2245"/>
    <w:rsid w:val="006D2616"/>
    <w:rsid w:val="006D6705"/>
    <w:rsid w:val="006D7CD5"/>
    <w:rsid w:val="006E2939"/>
    <w:rsid w:val="006E4D49"/>
    <w:rsid w:val="006E5A5C"/>
    <w:rsid w:val="006E5AF7"/>
    <w:rsid w:val="006E627B"/>
    <w:rsid w:val="006F3F88"/>
    <w:rsid w:val="006F43DD"/>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DB2"/>
    <w:rsid w:val="00711FA7"/>
    <w:rsid w:val="00717398"/>
    <w:rsid w:val="00720253"/>
    <w:rsid w:val="00720779"/>
    <w:rsid w:val="0072079A"/>
    <w:rsid w:val="007233E2"/>
    <w:rsid w:val="0072403E"/>
    <w:rsid w:val="00724C0B"/>
    <w:rsid w:val="00725057"/>
    <w:rsid w:val="00726316"/>
    <w:rsid w:val="00726C15"/>
    <w:rsid w:val="00727F50"/>
    <w:rsid w:val="00731967"/>
    <w:rsid w:val="00732192"/>
    <w:rsid w:val="00732505"/>
    <w:rsid w:val="00734216"/>
    <w:rsid w:val="00734B46"/>
    <w:rsid w:val="00734BD5"/>
    <w:rsid w:val="00735FFF"/>
    <w:rsid w:val="00741BC6"/>
    <w:rsid w:val="007421A3"/>
    <w:rsid w:val="00743096"/>
    <w:rsid w:val="00743CE2"/>
    <w:rsid w:val="00743CF0"/>
    <w:rsid w:val="00743F00"/>
    <w:rsid w:val="007446DA"/>
    <w:rsid w:val="00744C0E"/>
    <w:rsid w:val="00746559"/>
    <w:rsid w:val="00747F2A"/>
    <w:rsid w:val="00752A20"/>
    <w:rsid w:val="0075304C"/>
    <w:rsid w:val="007533D0"/>
    <w:rsid w:val="007552C8"/>
    <w:rsid w:val="00756601"/>
    <w:rsid w:val="0076180C"/>
    <w:rsid w:val="00763876"/>
    <w:rsid w:val="0076438C"/>
    <w:rsid w:val="0076487D"/>
    <w:rsid w:val="00765346"/>
    <w:rsid w:val="007664A8"/>
    <w:rsid w:val="00766E10"/>
    <w:rsid w:val="0076720A"/>
    <w:rsid w:val="00767272"/>
    <w:rsid w:val="0076795E"/>
    <w:rsid w:val="00771E8B"/>
    <w:rsid w:val="00772BC8"/>
    <w:rsid w:val="0077566F"/>
    <w:rsid w:val="00776563"/>
    <w:rsid w:val="0077741E"/>
    <w:rsid w:val="00780F17"/>
    <w:rsid w:val="007816DB"/>
    <w:rsid w:val="00781FD9"/>
    <w:rsid w:val="007830B0"/>
    <w:rsid w:val="00783570"/>
    <w:rsid w:val="00784204"/>
    <w:rsid w:val="00784BCA"/>
    <w:rsid w:val="00785043"/>
    <w:rsid w:val="00785B31"/>
    <w:rsid w:val="0078782A"/>
    <w:rsid w:val="00790264"/>
    <w:rsid w:val="00790454"/>
    <w:rsid w:val="00790ACE"/>
    <w:rsid w:val="00790E46"/>
    <w:rsid w:val="00791A1C"/>
    <w:rsid w:val="00792A3D"/>
    <w:rsid w:val="00793371"/>
    <w:rsid w:val="00793DB7"/>
    <w:rsid w:val="00794CA2"/>
    <w:rsid w:val="0079567F"/>
    <w:rsid w:val="007958BF"/>
    <w:rsid w:val="007958EF"/>
    <w:rsid w:val="00795912"/>
    <w:rsid w:val="00797246"/>
    <w:rsid w:val="0079746D"/>
    <w:rsid w:val="007A01E3"/>
    <w:rsid w:val="007A0E13"/>
    <w:rsid w:val="007A148A"/>
    <w:rsid w:val="007A17C3"/>
    <w:rsid w:val="007A40AB"/>
    <w:rsid w:val="007A4181"/>
    <w:rsid w:val="007A4A80"/>
    <w:rsid w:val="007A5CB5"/>
    <w:rsid w:val="007A6182"/>
    <w:rsid w:val="007B11E0"/>
    <w:rsid w:val="007B1648"/>
    <w:rsid w:val="007B2068"/>
    <w:rsid w:val="007B49CA"/>
    <w:rsid w:val="007B6562"/>
    <w:rsid w:val="007B6C46"/>
    <w:rsid w:val="007B7666"/>
    <w:rsid w:val="007B7BAE"/>
    <w:rsid w:val="007C2B34"/>
    <w:rsid w:val="007C2F44"/>
    <w:rsid w:val="007C3930"/>
    <w:rsid w:val="007C468F"/>
    <w:rsid w:val="007C5288"/>
    <w:rsid w:val="007C567E"/>
    <w:rsid w:val="007C6514"/>
    <w:rsid w:val="007C6F11"/>
    <w:rsid w:val="007C72D7"/>
    <w:rsid w:val="007C7793"/>
    <w:rsid w:val="007D01F0"/>
    <w:rsid w:val="007D0C41"/>
    <w:rsid w:val="007D1677"/>
    <w:rsid w:val="007D34E2"/>
    <w:rsid w:val="007D5A7D"/>
    <w:rsid w:val="007D5CEE"/>
    <w:rsid w:val="007E1D75"/>
    <w:rsid w:val="007E57A7"/>
    <w:rsid w:val="007E798D"/>
    <w:rsid w:val="007E79FE"/>
    <w:rsid w:val="007E7D40"/>
    <w:rsid w:val="007F022C"/>
    <w:rsid w:val="007F02F9"/>
    <w:rsid w:val="007F128E"/>
    <w:rsid w:val="007F3684"/>
    <w:rsid w:val="007F4FB7"/>
    <w:rsid w:val="007F53D4"/>
    <w:rsid w:val="007F5A87"/>
    <w:rsid w:val="007F5DCB"/>
    <w:rsid w:val="007F60AA"/>
    <w:rsid w:val="007F6636"/>
    <w:rsid w:val="008003AB"/>
    <w:rsid w:val="0080062D"/>
    <w:rsid w:val="00801F1A"/>
    <w:rsid w:val="00802D8D"/>
    <w:rsid w:val="0080332A"/>
    <w:rsid w:val="0080339C"/>
    <w:rsid w:val="00805BC1"/>
    <w:rsid w:val="00807C1D"/>
    <w:rsid w:val="00810AEB"/>
    <w:rsid w:val="00811480"/>
    <w:rsid w:val="00811F9B"/>
    <w:rsid w:val="0081249B"/>
    <w:rsid w:val="0081476A"/>
    <w:rsid w:val="00814AA1"/>
    <w:rsid w:val="00814ADA"/>
    <w:rsid w:val="00815733"/>
    <w:rsid w:val="00816C7F"/>
    <w:rsid w:val="00816D15"/>
    <w:rsid w:val="008204BF"/>
    <w:rsid w:val="0082079A"/>
    <w:rsid w:val="00820E0A"/>
    <w:rsid w:val="008219A8"/>
    <w:rsid w:val="00823307"/>
    <w:rsid w:val="00823483"/>
    <w:rsid w:val="0082444F"/>
    <w:rsid w:val="00825787"/>
    <w:rsid w:val="008265AD"/>
    <w:rsid w:val="00826824"/>
    <w:rsid w:val="0082724F"/>
    <w:rsid w:val="00830402"/>
    <w:rsid w:val="008308E5"/>
    <w:rsid w:val="00831C62"/>
    <w:rsid w:val="008324D7"/>
    <w:rsid w:val="008325FE"/>
    <w:rsid w:val="00832DDF"/>
    <w:rsid w:val="008337B9"/>
    <w:rsid w:val="0083463E"/>
    <w:rsid w:val="00835149"/>
    <w:rsid w:val="00835430"/>
    <w:rsid w:val="00835C44"/>
    <w:rsid w:val="00836259"/>
    <w:rsid w:val="0084032F"/>
    <w:rsid w:val="008419ED"/>
    <w:rsid w:val="0084460D"/>
    <w:rsid w:val="00845243"/>
    <w:rsid w:val="00845B05"/>
    <w:rsid w:val="00845E6E"/>
    <w:rsid w:val="00845F11"/>
    <w:rsid w:val="00846244"/>
    <w:rsid w:val="0084740D"/>
    <w:rsid w:val="008518E5"/>
    <w:rsid w:val="00852242"/>
    <w:rsid w:val="0085321C"/>
    <w:rsid w:val="00853E59"/>
    <w:rsid w:val="00854712"/>
    <w:rsid w:val="00855417"/>
    <w:rsid w:val="0085550B"/>
    <w:rsid w:val="00856794"/>
    <w:rsid w:val="008574E6"/>
    <w:rsid w:val="008600E6"/>
    <w:rsid w:val="0086166F"/>
    <w:rsid w:val="00863D50"/>
    <w:rsid w:val="0086571F"/>
    <w:rsid w:val="008717F9"/>
    <w:rsid w:val="00871D33"/>
    <w:rsid w:val="00871E81"/>
    <w:rsid w:val="00872925"/>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A9"/>
    <w:rsid w:val="00887E27"/>
    <w:rsid w:val="0089000E"/>
    <w:rsid w:val="00891B46"/>
    <w:rsid w:val="0089381D"/>
    <w:rsid w:val="008940E9"/>
    <w:rsid w:val="008942C7"/>
    <w:rsid w:val="008951CF"/>
    <w:rsid w:val="00896010"/>
    <w:rsid w:val="008979D2"/>
    <w:rsid w:val="008A1209"/>
    <w:rsid w:val="008A18C0"/>
    <w:rsid w:val="008A2F49"/>
    <w:rsid w:val="008A5348"/>
    <w:rsid w:val="008A7237"/>
    <w:rsid w:val="008A733B"/>
    <w:rsid w:val="008A7FA5"/>
    <w:rsid w:val="008B0174"/>
    <w:rsid w:val="008B0B17"/>
    <w:rsid w:val="008B1B1E"/>
    <w:rsid w:val="008B2819"/>
    <w:rsid w:val="008B2A32"/>
    <w:rsid w:val="008B2A61"/>
    <w:rsid w:val="008B2C7F"/>
    <w:rsid w:val="008B33FE"/>
    <w:rsid w:val="008B391F"/>
    <w:rsid w:val="008B3A38"/>
    <w:rsid w:val="008B45C4"/>
    <w:rsid w:val="008B471A"/>
    <w:rsid w:val="008B5372"/>
    <w:rsid w:val="008B5821"/>
    <w:rsid w:val="008B6E9E"/>
    <w:rsid w:val="008B6F54"/>
    <w:rsid w:val="008B7665"/>
    <w:rsid w:val="008B7FC0"/>
    <w:rsid w:val="008C063A"/>
    <w:rsid w:val="008C2418"/>
    <w:rsid w:val="008C362D"/>
    <w:rsid w:val="008C49E5"/>
    <w:rsid w:val="008C5036"/>
    <w:rsid w:val="008C50B8"/>
    <w:rsid w:val="008C68BC"/>
    <w:rsid w:val="008D09EB"/>
    <w:rsid w:val="008D1F8E"/>
    <w:rsid w:val="008D2791"/>
    <w:rsid w:val="008D3ED5"/>
    <w:rsid w:val="008D7381"/>
    <w:rsid w:val="008D76C4"/>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E6A"/>
    <w:rsid w:val="008F1F29"/>
    <w:rsid w:val="008F2F57"/>
    <w:rsid w:val="008F3533"/>
    <w:rsid w:val="008F447B"/>
    <w:rsid w:val="008F4D57"/>
    <w:rsid w:val="008F5595"/>
    <w:rsid w:val="008F70DE"/>
    <w:rsid w:val="008F7C1F"/>
    <w:rsid w:val="00900792"/>
    <w:rsid w:val="00900BA8"/>
    <w:rsid w:val="00900CA9"/>
    <w:rsid w:val="00900E72"/>
    <w:rsid w:val="0090255F"/>
    <w:rsid w:val="00902949"/>
    <w:rsid w:val="00902C22"/>
    <w:rsid w:val="00904136"/>
    <w:rsid w:val="00904D94"/>
    <w:rsid w:val="009050E6"/>
    <w:rsid w:val="00906ADB"/>
    <w:rsid w:val="009105DE"/>
    <w:rsid w:val="009107BC"/>
    <w:rsid w:val="00911251"/>
    <w:rsid w:val="00911933"/>
    <w:rsid w:val="00912179"/>
    <w:rsid w:val="00912B5B"/>
    <w:rsid w:val="00912D45"/>
    <w:rsid w:val="00913682"/>
    <w:rsid w:val="009168E1"/>
    <w:rsid w:val="00916D5D"/>
    <w:rsid w:val="00917D43"/>
    <w:rsid w:val="00921DAD"/>
    <w:rsid w:val="00921DDC"/>
    <w:rsid w:val="00922394"/>
    <w:rsid w:val="00924B6E"/>
    <w:rsid w:val="00924BEA"/>
    <w:rsid w:val="00925757"/>
    <w:rsid w:val="00927B64"/>
    <w:rsid w:val="0093028C"/>
    <w:rsid w:val="00930498"/>
    <w:rsid w:val="009306C1"/>
    <w:rsid w:val="00933BC7"/>
    <w:rsid w:val="00933EC6"/>
    <w:rsid w:val="00934310"/>
    <w:rsid w:val="00935B7D"/>
    <w:rsid w:val="0093768C"/>
    <w:rsid w:val="00941183"/>
    <w:rsid w:val="00941840"/>
    <w:rsid w:val="00943422"/>
    <w:rsid w:val="00944622"/>
    <w:rsid w:val="009446DF"/>
    <w:rsid w:val="00944901"/>
    <w:rsid w:val="00944D76"/>
    <w:rsid w:val="0094561B"/>
    <w:rsid w:val="00945FED"/>
    <w:rsid w:val="0094721C"/>
    <w:rsid w:val="00947C26"/>
    <w:rsid w:val="00952173"/>
    <w:rsid w:val="00952818"/>
    <w:rsid w:val="00952EF8"/>
    <w:rsid w:val="009539FA"/>
    <w:rsid w:val="009540D6"/>
    <w:rsid w:val="00954511"/>
    <w:rsid w:val="00954BC8"/>
    <w:rsid w:val="00954CAF"/>
    <w:rsid w:val="00955F44"/>
    <w:rsid w:val="009572F1"/>
    <w:rsid w:val="00957453"/>
    <w:rsid w:val="009606E1"/>
    <w:rsid w:val="0096105B"/>
    <w:rsid w:val="00963DA0"/>
    <w:rsid w:val="00964D79"/>
    <w:rsid w:val="009661CB"/>
    <w:rsid w:val="009662D4"/>
    <w:rsid w:val="00966D56"/>
    <w:rsid w:val="009671A9"/>
    <w:rsid w:val="0096789E"/>
    <w:rsid w:val="00967A56"/>
    <w:rsid w:val="00967CCF"/>
    <w:rsid w:val="0097175A"/>
    <w:rsid w:val="00971926"/>
    <w:rsid w:val="00972126"/>
    <w:rsid w:val="00974658"/>
    <w:rsid w:val="00974CD9"/>
    <w:rsid w:val="0097634C"/>
    <w:rsid w:val="00976FF8"/>
    <w:rsid w:val="0098026B"/>
    <w:rsid w:val="00980E68"/>
    <w:rsid w:val="0098179E"/>
    <w:rsid w:val="00982B7B"/>
    <w:rsid w:val="0098364D"/>
    <w:rsid w:val="0098660B"/>
    <w:rsid w:val="009869BF"/>
    <w:rsid w:val="00987129"/>
    <w:rsid w:val="009879ED"/>
    <w:rsid w:val="00991068"/>
    <w:rsid w:val="00991B2C"/>
    <w:rsid w:val="00993598"/>
    <w:rsid w:val="00994AE3"/>
    <w:rsid w:val="0099568C"/>
    <w:rsid w:val="00997948"/>
    <w:rsid w:val="00997ACA"/>
    <w:rsid w:val="00997DB9"/>
    <w:rsid w:val="009A1735"/>
    <w:rsid w:val="009A2E42"/>
    <w:rsid w:val="009A3E60"/>
    <w:rsid w:val="009A4333"/>
    <w:rsid w:val="009B0779"/>
    <w:rsid w:val="009B0B8E"/>
    <w:rsid w:val="009B1004"/>
    <w:rsid w:val="009B276B"/>
    <w:rsid w:val="009B426F"/>
    <w:rsid w:val="009B51E6"/>
    <w:rsid w:val="009B59E7"/>
    <w:rsid w:val="009B5C3D"/>
    <w:rsid w:val="009B66D4"/>
    <w:rsid w:val="009B6A87"/>
    <w:rsid w:val="009B6A9F"/>
    <w:rsid w:val="009B72A6"/>
    <w:rsid w:val="009B754E"/>
    <w:rsid w:val="009B7DCF"/>
    <w:rsid w:val="009C0341"/>
    <w:rsid w:val="009C03ED"/>
    <w:rsid w:val="009C04B4"/>
    <w:rsid w:val="009C0DCE"/>
    <w:rsid w:val="009C2B15"/>
    <w:rsid w:val="009C2B1E"/>
    <w:rsid w:val="009C63E7"/>
    <w:rsid w:val="009C64D9"/>
    <w:rsid w:val="009C73F5"/>
    <w:rsid w:val="009C77BC"/>
    <w:rsid w:val="009D030A"/>
    <w:rsid w:val="009D1E9A"/>
    <w:rsid w:val="009D3548"/>
    <w:rsid w:val="009D442A"/>
    <w:rsid w:val="009D69D4"/>
    <w:rsid w:val="009E0261"/>
    <w:rsid w:val="009E1478"/>
    <w:rsid w:val="009E184C"/>
    <w:rsid w:val="009E1A11"/>
    <w:rsid w:val="009E1BE5"/>
    <w:rsid w:val="009E286C"/>
    <w:rsid w:val="009E46EB"/>
    <w:rsid w:val="009E4FA8"/>
    <w:rsid w:val="009E5EE3"/>
    <w:rsid w:val="009E61B8"/>
    <w:rsid w:val="009F0173"/>
    <w:rsid w:val="009F0216"/>
    <w:rsid w:val="009F073B"/>
    <w:rsid w:val="009F1043"/>
    <w:rsid w:val="009F1853"/>
    <w:rsid w:val="009F1894"/>
    <w:rsid w:val="009F2F6D"/>
    <w:rsid w:val="009F3113"/>
    <w:rsid w:val="009F31A0"/>
    <w:rsid w:val="009F3220"/>
    <w:rsid w:val="009F3555"/>
    <w:rsid w:val="009F44E0"/>
    <w:rsid w:val="009F5150"/>
    <w:rsid w:val="009F6789"/>
    <w:rsid w:val="00A000FC"/>
    <w:rsid w:val="00A00ABD"/>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343E"/>
    <w:rsid w:val="00A3559C"/>
    <w:rsid w:val="00A3606B"/>
    <w:rsid w:val="00A3689D"/>
    <w:rsid w:val="00A377A8"/>
    <w:rsid w:val="00A40BB9"/>
    <w:rsid w:val="00A4158A"/>
    <w:rsid w:val="00A418F9"/>
    <w:rsid w:val="00A44C05"/>
    <w:rsid w:val="00A44DE7"/>
    <w:rsid w:val="00A45482"/>
    <w:rsid w:val="00A45A65"/>
    <w:rsid w:val="00A4612B"/>
    <w:rsid w:val="00A47EA7"/>
    <w:rsid w:val="00A51722"/>
    <w:rsid w:val="00A54057"/>
    <w:rsid w:val="00A54BC4"/>
    <w:rsid w:val="00A55461"/>
    <w:rsid w:val="00A55999"/>
    <w:rsid w:val="00A55B9C"/>
    <w:rsid w:val="00A5668A"/>
    <w:rsid w:val="00A57114"/>
    <w:rsid w:val="00A575EE"/>
    <w:rsid w:val="00A60AB6"/>
    <w:rsid w:val="00A60F11"/>
    <w:rsid w:val="00A610AF"/>
    <w:rsid w:val="00A627C7"/>
    <w:rsid w:val="00A66F8C"/>
    <w:rsid w:val="00A727CA"/>
    <w:rsid w:val="00A73C53"/>
    <w:rsid w:val="00A75236"/>
    <w:rsid w:val="00A75EAD"/>
    <w:rsid w:val="00A7680A"/>
    <w:rsid w:val="00A76A54"/>
    <w:rsid w:val="00A7717F"/>
    <w:rsid w:val="00A77898"/>
    <w:rsid w:val="00A80030"/>
    <w:rsid w:val="00A81118"/>
    <w:rsid w:val="00A8241E"/>
    <w:rsid w:val="00A82499"/>
    <w:rsid w:val="00A84203"/>
    <w:rsid w:val="00A8497B"/>
    <w:rsid w:val="00A85FA1"/>
    <w:rsid w:val="00A86A7D"/>
    <w:rsid w:val="00A87EBC"/>
    <w:rsid w:val="00A90663"/>
    <w:rsid w:val="00A90CC8"/>
    <w:rsid w:val="00A90D85"/>
    <w:rsid w:val="00A911B7"/>
    <w:rsid w:val="00A9151E"/>
    <w:rsid w:val="00A91AC8"/>
    <w:rsid w:val="00A92178"/>
    <w:rsid w:val="00A93AB9"/>
    <w:rsid w:val="00A93E9D"/>
    <w:rsid w:val="00A9641B"/>
    <w:rsid w:val="00A97E43"/>
    <w:rsid w:val="00A97F3F"/>
    <w:rsid w:val="00AA0299"/>
    <w:rsid w:val="00AA036D"/>
    <w:rsid w:val="00AA04B5"/>
    <w:rsid w:val="00AA06E1"/>
    <w:rsid w:val="00AA0F35"/>
    <w:rsid w:val="00AA1816"/>
    <w:rsid w:val="00AA30AE"/>
    <w:rsid w:val="00AA37AB"/>
    <w:rsid w:val="00AA5A6B"/>
    <w:rsid w:val="00AA5F94"/>
    <w:rsid w:val="00AA5F95"/>
    <w:rsid w:val="00AA658A"/>
    <w:rsid w:val="00AA6C5B"/>
    <w:rsid w:val="00AA75D4"/>
    <w:rsid w:val="00AA7D37"/>
    <w:rsid w:val="00AB017E"/>
    <w:rsid w:val="00AB089F"/>
    <w:rsid w:val="00AB1C7E"/>
    <w:rsid w:val="00AB2080"/>
    <w:rsid w:val="00AB29E5"/>
    <w:rsid w:val="00AB2A97"/>
    <w:rsid w:val="00AB3319"/>
    <w:rsid w:val="00AB4F06"/>
    <w:rsid w:val="00AB6BE3"/>
    <w:rsid w:val="00AB6C1A"/>
    <w:rsid w:val="00AC03A0"/>
    <w:rsid w:val="00AC0726"/>
    <w:rsid w:val="00AC139D"/>
    <w:rsid w:val="00AC16A6"/>
    <w:rsid w:val="00AC1E48"/>
    <w:rsid w:val="00AC370A"/>
    <w:rsid w:val="00AC51C4"/>
    <w:rsid w:val="00AC62A6"/>
    <w:rsid w:val="00AC6855"/>
    <w:rsid w:val="00AC68C2"/>
    <w:rsid w:val="00AC6989"/>
    <w:rsid w:val="00AC767E"/>
    <w:rsid w:val="00AD354E"/>
    <w:rsid w:val="00AD39CC"/>
    <w:rsid w:val="00AD4EA4"/>
    <w:rsid w:val="00AD659A"/>
    <w:rsid w:val="00AE30FA"/>
    <w:rsid w:val="00AE3AE4"/>
    <w:rsid w:val="00AE3D81"/>
    <w:rsid w:val="00AE4091"/>
    <w:rsid w:val="00AE75BE"/>
    <w:rsid w:val="00AF0553"/>
    <w:rsid w:val="00AF05DE"/>
    <w:rsid w:val="00AF0992"/>
    <w:rsid w:val="00AF0C4C"/>
    <w:rsid w:val="00AF4D05"/>
    <w:rsid w:val="00AF5202"/>
    <w:rsid w:val="00AF6604"/>
    <w:rsid w:val="00AF6EEC"/>
    <w:rsid w:val="00AF7059"/>
    <w:rsid w:val="00AF7611"/>
    <w:rsid w:val="00B00133"/>
    <w:rsid w:val="00B01858"/>
    <w:rsid w:val="00B03EA4"/>
    <w:rsid w:val="00B0454D"/>
    <w:rsid w:val="00B053DB"/>
    <w:rsid w:val="00B05466"/>
    <w:rsid w:val="00B05C23"/>
    <w:rsid w:val="00B06A22"/>
    <w:rsid w:val="00B115FC"/>
    <w:rsid w:val="00B11BDB"/>
    <w:rsid w:val="00B11CAF"/>
    <w:rsid w:val="00B12BD2"/>
    <w:rsid w:val="00B1371A"/>
    <w:rsid w:val="00B1521D"/>
    <w:rsid w:val="00B158BC"/>
    <w:rsid w:val="00B2089B"/>
    <w:rsid w:val="00B20C33"/>
    <w:rsid w:val="00B21DB7"/>
    <w:rsid w:val="00B22584"/>
    <w:rsid w:val="00B22F61"/>
    <w:rsid w:val="00B2371A"/>
    <w:rsid w:val="00B25377"/>
    <w:rsid w:val="00B254FB"/>
    <w:rsid w:val="00B263DA"/>
    <w:rsid w:val="00B2742C"/>
    <w:rsid w:val="00B3007C"/>
    <w:rsid w:val="00B302A0"/>
    <w:rsid w:val="00B31108"/>
    <w:rsid w:val="00B32570"/>
    <w:rsid w:val="00B334BF"/>
    <w:rsid w:val="00B34D43"/>
    <w:rsid w:val="00B355EA"/>
    <w:rsid w:val="00B35F78"/>
    <w:rsid w:val="00B3716D"/>
    <w:rsid w:val="00B3795C"/>
    <w:rsid w:val="00B379A1"/>
    <w:rsid w:val="00B419D7"/>
    <w:rsid w:val="00B424C5"/>
    <w:rsid w:val="00B42A11"/>
    <w:rsid w:val="00B42A32"/>
    <w:rsid w:val="00B43287"/>
    <w:rsid w:val="00B43CBF"/>
    <w:rsid w:val="00B441A6"/>
    <w:rsid w:val="00B45FD6"/>
    <w:rsid w:val="00B46FEC"/>
    <w:rsid w:val="00B47B0F"/>
    <w:rsid w:val="00B5029C"/>
    <w:rsid w:val="00B527CA"/>
    <w:rsid w:val="00B5397B"/>
    <w:rsid w:val="00B5400C"/>
    <w:rsid w:val="00B54738"/>
    <w:rsid w:val="00B54F26"/>
    <w:rsid w:val="00B55978"/>
    <w:rsid w:val="00B562D4"/>
    <w:rsid w:val="00B5677F"/>
    <w:rsid w:val="00B60C0E"/>
    <w:rsid w:val="00B60F4C"/>
    <w:rsid w:val="00B61404"/>
    <w:rsid w:val="00B61AB8"/>
    <w:rsid w:val="00B621EE"/>
    <w:rsid w:val="00B626E6"/>
    <w:rsid w:val="00B6272A"/>
    <w:rsid w:val="00B6353A"/>
    <w:rsid w:val="00B63D2B"/>
    <w:rsid w:val="00B63E30"/>
    <w:rsid w:val="00B6672C"/>
    <w:rsid w:val="00B66C66"/>
    <w:rsid w:val="00B70964"/>
    <w:rsid w:val="00B71EFB"/>
    <w:rsid w:val="00B72373"/>
    <w:rsid w:val="00B7321C"/>
    <w:rsid w:val="00B73606"/>
    <w:rsid w:val="00B743D6"/>
    <w:rsid w:val="00B749BA"/>
    <w:rsid w:val="00B74E14"/>
    <w:rsid w:val="00B75591"/>
    <w:rsid w:val="00B75B33"/>
    <w:rsid w:val="00B75E62"/>
    <w:rsid w:val="00B80A42"/>
    <w:rsid w:val="00B80A91"/>
    <w:rsid w:val="00B80FF0"/>
    <w:rsid w:val="00B811D8"/>
    <w:rsid w:val="00B82FA7"/>
    <w:rsid w:val="00B84A0E"/>
    <w:rsid w:val="00B85797"/>
    <w:rsid w:val="00B86A2A"/>
    <w:rsid w:val="00B871BC"/>
    <w:rsid w:val="00B9025D"/>
    <w:rsid w:val="00B915DB"/>
    <w:rsid w:val="00B95FE8"/>
    <w:rsid w:val="00B97864"/>
    <w:rsid w:val="00B979BC"/>
    <w:rsid w:val="00BA02C8"/>
    <w:rsid w:val="00BA2B4F"/>
    <w:rsid w:val="00BA4715"/>
    <w:rsid w:val="00BA48ED"/>
    <w:rsid w:val="00BA574F"/>
    <w:rsid w:val="00BB0C74"/>
    <w:rsid w:val="00BB124D"/>
    <w:rsid w:val="00BB170A"/>
    <w:rsid w:val="00BB224C"/>
    <w:rsid w:val="00BB35F7"/>
    <w:rsid w:val="00BB6126"/>
    <w:rsid w:val="00BB6C5D"/>
    <w:rsid w:val="00BB7440"/>
    <w:rsid w:val="00BC24B6"/>
    <w:rsid w:val="00BC3472"/>
    <w:rsid w:val="00BC4962"/>
    <w:rsid w:val="00BC515D"/>
    <w:rsid w:val="00BC5691"/>
    <w:rsid w:val="00BC5DD8"/>
    <w:rsid w:val="00BC67A8"/>
    <w:rsid w:val="00BD23A0"/>
    <w:rsid w:val="00BD28ED"/>
    <w:rsid w:val="00BD438A"/>
    <w:rsid w:val="00BD52A0"/>
    <w:rsid w:val="00BD67FC"/>
    <w:rsid w:val="00BD7084"/>
    <w:rsid w:val="00BD7644"/>
    <w:rsid w:val="00BE204E"/>
    <w:rsid w:val="00BE2660"/>
    <w:rsid w:val="00BE336B"/>
    <w:rsid w:val="00BE343C"/>
    <w:rsid w:val="00BE3491"/>
    <w:rsid w:val="00BE4267"/>
    <w:rsid w:val="00BE5540"/>
    <w:rsid w:val="00BE6560"/>
    <w:rsid w:val="00BE6967"/>
    <w:rsid w:val="00BE772D"/>
    <w:rsid w:val="00BE7897"/>
    <w:rsid w:val="00BE7958"/>
    <w:rsid w:val="00BF0EA7"/>
    <w:rsid w:val="00BF299A"/>
    <w:rsid w:val="00BF5105"/>
    <w:rsid w:val="00BF6668"/>
    <w:rsid w:val="00BF7E85"/>
    <w:rsid w:val="00C028E8"/>
    <w:rsid w:val="00C04152"/>
    <w:rsid w:val="00C04AF7"/>
    <w:rsid w:val="00C04B62"/>
    <w:rsid w:val="00C05B5D"/>
    <w:rsid w:val="00C06170"/>
    <w:rsid w:val="00C07D7A"/>
    <w:rsid w:val="00C07EB9"/>
    <w:rsid w:val="00C1389B"/>
    <w:rsid w:val="00C14D12"/>
    <w:rsid w:val="00C14E46"/>
    <w:rsid w:val="00C150AD"/>
    <w:rsid w:val="00C150B9"/>
    <w:rsid w:val="00C1572C"/>
    <w:rsid w:val="00C15883"/>
    <w:rsid w:val="00C158DC"/>
    <w:rsid w:val="00C16221"/>
    <w:rsid w:val="00C16F88"/>
    <w:rsid w:val="00C20B5E"/>
    <w:rsid w:val="00C219F5"/>
    <w:rsid w:val="00C22F72"/>
    <w:rsid w:val="00C23A0F"/>
    <w:rsid w:val="00C23EFF"/>
    <w:rsid w:val="00C2436A"/>
    <w:rsid w:val="00C24C8F"/>
    <w:rsid w:val="00C25777"/>
    <w:rsid w:val="00C25D4F"/>
    <w:rsid w:val="00C26A69"/>
    <w:rsid w:val="00C27300"/>
    <w:rsid w:val="00C2764A"/>
    <w:rsid w:val="00C30428"/>
    <w:rsid w:val="00C3043C"/>
    <w:rsid w:val="00C33023"/>
    <w:rsid w:val="00C33CC3"/>
    <w:rsid w:val="00C3557C"/>
    <w:rsid w:val="00C358C4"/>
    <w:rsid w:val="00C40A1A"/>
    <w:rsid w:val="00C42D72"/>
    <w:rsid w:val="00C42EB4"/>
    <w:rsid w:val="00C43069"/>
    <w:rsid w:val="00C43A95"/>
    <w:rsid w:val="00C45AB0"/>
    <w:rsid w:val="00C46430"/>
    <w:rsid w:val="00C504CE"/>
    <w:rsid w:val="00C50F63"/>
    <w:rsid w:val="00C5127E"/>
    <w:rsid w:val="00C51827"/>
    <w:rsid w:val="00C51E39"/>
    <w:rsid w:val="00C522EF"/>
    <w:rsid w:val="00C52CF8"/>
    <w:rsid w:val="00C5478D"/>
    <w:rsid w:val="00C547A0"/>
    <w:rsid w:val="00C54D0E"/>
    <w:rsid w:val="00C56511"/>
    <w:rsid w:val="00C56F96"/>
    <w:rsid w:val="00C5754E"/>
    <w:rsid w:val="00C611D8"/>
    <w:rsid w:val="00C61AAD"/>
    <w:rsid w:val="00C6220E"/>
    <w:rsid w:val="00C63256"/>
    <w:rsid w:val="00C63FEC"/>
    <w:rsid w:val="00C6404A"/>
    <w:rsid w:val="00C64C25"/>
    <w:rsid w:val="00C66338"/>
    <w:rsid w:val="00C70858"/>
    <w:rsid w:val="00C711FA"/>
    <w:rsid w:val="00C723F7"/>
    <w:rsid w:val="00C728B3"/>
    <w:rsid w:val="00C72A34"/>
    <w:rsid w:val="00C74C6E"/>
    <w:rsid w:val="00C75309"/>
    <w:rsid w:val="00C753A7"/>
    <w:rsid w:val="00C75E79"/>
    <w:rsid w:val="00C7690C"/>
    <w:rsid w:val="00C7693A"/>
    <w:rsid w:val="00C77C1A"/>
    <w:rsid w:val="00C80E89"/>
    <w:rsid w:val="00C813B2"/>
    <w:rsid w:val="00C816F2"/>
    <w:rsid w:val="00C82B69"/>
    <w:rsid w:val="00C83DF9"/>
    <w:rsid w:val="00C840FD"/>
    <w:rsid w:val="00C861F6"/>
    <w:rsid w:val="00C871F4"/>
    <w:rsid w:val="00C87385"/>
    <w:rsid w:val="00C90026"/>
    <w:rsid w:val="00C92BAD"/>
    <w:rsid w:val="00C9344B"/>
    <w:rsid w:val="00C95CFF"/>
    <w:rsid w:val="00CA1396"/>
    <w:rsid w:val="00CA1680"/>
    <w:rsid w:val="00CA3929"/>
    <w:rsid w:val="00CA3BF3"/>
    <w:rsid w:val="00CA5173"/>
    <w:rsid w:val="00CA62C3"/>
    <w:rsid w:val="00CA6520"/>
    <w:rsid w:val="00CA74E4"/>
    <w:rsid w:val="00CB055B"/>
    <w:rsid w:val="00CB09A3"/>
    <w:rsid w:val="00CB16F2"/>
    <w:rsid w:val="00CB2B9F"/>
    <w:rsid w:val="00CB3BAA"/>
    <w:rsid w:val="00CB3D33"/>
    <w:rsid w:val="00CB3FC7"/>
    <w:rsid w:val="00CB44ED"/>
    <w:rsid w:val="00CB5458"/>
    <w:rsid w:val="00CB7F7C"/>
    <w:rsid w:val="00CC116C"/>
    <w:rsid w:val="00CC2B38"/>
    <w:rsid w:val="00CC32D5"/>
    <w:rsid w:val="00CC3308"/>
    <w:rsid w:val="00CC362E"/>
    <w:rsid w:val="00CC3EFB"/>
    <w:rsid w:val="00CC480C"/>
    <w:rsid w:val="00CC53AE"/>
    <w:rsid w:val="00CC5C6B"/>
    <w:rsid w:val="00CC5D10"/>
    <w:rsid w:val="00CC73A9"/>
    <w:rsid w:val="00CC781B"/>
    <w:rsid w:val="00CC7DF4"/>
    <w:rsid w:val="00CD0259"/>
    <w:rsid w:val="00CD3A1A"/>
    <w:rsid w:val="00CD451E"/>
    <w:rsid w:val="00CD4BEC"/>
    <w:rsid w:val="00CD53B4"/>
    <w:rsid w:val="00CD776E"/>
    <w:rsid w:val="00CE09CD"/>
    <w:rsid w:val="00CE0F57"/>
    <w:rsid w:val="00CE2166"/>
    <w:rsid w:val="00CE263C"/>
    <w:rsid w:val="00CE2AEC"/>
    <w:rsid w:val="00CE37E2"/>
    <w:rsid w:val="00CE5533"/>
    <w:rsid w:val="00CE64D3"/>
    <w:rsid w:val="00CE7808"/>
    <w:rsid w:val="00CF0184"/>
    <w:rsid w:val="00CF1479"/>
    <w:rsid w:val="00CF2644"/>
    <w:rsid w:val="00CF26AA"/>
    <w:rsid w:val="00CF3CF2"/>
    <w:rsid w:val="00CF49CB"/>
    <w:rsid w:val="00CF4BB4"/>
    <w:rsid w:val="00CF5210"/>
    <w:rsid w:val="00CF54C7"/>
    <w:rsid w:val="00CF6CAB"/>
    <w:rsid w:val="00D01563"/>
    <w:rsid w:val="00D02E89"/>
    <w:rsid w:val="00D0372C"/>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4E3"/>
    <w:rsid w:val="00D155D5"/>
    <w:rsid w:val="00D16C25"/>
    <w:rsid w:val="00D172E5"/>
    <w:rsid w:val="00D175BE"/>
    <w:rsid w:val="00D1792D"/>
    <w:rsid w:val="00D17936"/>
    <w:rsid w:val="00D20E86"/>
    <w:rsid w:val="00D21D91"/>
    <w:rsid w:val="00D22102"/>
    <w:rsid w:val="00D23368"/>
    <w:rsid w:val="00D2373E"/>
    <w:rsid w:val="00D24058"/>
    <w:rsid w:val="00D248D7"/>
    <w:rsid w:val="00D26EC1"/>
    <w:rsid w:val="00D26ECB"/>
    <w:rsid w:val="00D27C4B"/>
    <w:rsid w:val="00D30344"/>
    <w:rsid w:val="00D314EE"/>
    <w:rsid w:val="00D31B2C"/>
    <w:rsid w:val="00D3215B"/>
    <w:rsid w:val="00D333C8"/>
    <w:rsid w:val="00D3424B"/>
    <w:rsid w:val="00D37612"/>
    <w:rsid w:val="00D4007C"/>
    <w:rsid w:val="00D405BE"/>
    <w:rsid w:val="00D413FC"/>
    <w:rsid w:val="00D415D1"/>
    <w:rsid w:val="00D42B9A"/>
    <w:rsid w:val="00D437BE"/>
    <w:rsid w:val="00D44246"/>
    <w:rsid w:val="00D45E55"/>
    <w:rsid w:val="00D5098C"/>
    <w:rsid w:val="00D5202C"/>
    <w:rsid w:val="00D52284"/>
    <w:rsid w:val="00D52899"/>
    <w:rsid w:val="00D52B94"/>
    <w:rsid w:val="00D54711"/>
    <w:rsid w:val="00D55272"/>
    <w:rsid w:val="00D5625F"/>
    <w:rsid w:val="00D56ED6"/>
    <w:rsid w:val="00D56FAB"/>
    <w:rsid w:val="00D5746B"/>
    <w:rsid w:val="00D5756D"/>
    <w:rsid w:val="00D6141C"/>
    <w:rsid w:val="00D62964"/>
    <w:rsid w:val="00D63168"/>
    <w:rsid w:val="00D64E73"/>
    <w:rsid w:val="00D67115"/>
    <w:rsid w:val="00D71170"/>
    <w:rsid w:val="00D71C85"/>
    <w:rsid w:val="00D72176"/>
    <w:rsid w:val="00D72430"/>
    <w:rsid w:val="00D72E3C"/>
    <w:rsid w:val="00D7321F"/>
    <w:rsid w:val="00D73A70"/>
    <w:rsid w:val="00D742AE"/>
    <w:rsid w:val="00D750FD"/>
    <w:rsid w:val="00D7553C"/>
    <w:rsid w:val="00D75A98"/>
    <w:rsid w:val="00D75FE8"/>
    <w:rsid w:val="00D7647C"/>
    <w:rsid w:val="00D770FC"/>
    <w:rsid w:val="00D80056"/>
    <w:rsid w:val="00D807D0"/>
    <w:rsid w:val="00D81A3F"/>
    <w:rsid w:val="00D82154"/>
    <w:rsid w:val="00D823A6"/>
    <w:rsid w:val="00D82CF4"/>
    <w:rsid w:val="00D83E99"/>
    <w:rsid w:val="00D84848"/>
    <w:rsid w:val="00D857F6"/>
    <w:rsid w:val="00D8653C"/>
    <w:rsid w:val="00D867CF"/>
    <w:rsid w:val="00D8766C"/>
    <w:rsid w:val="00D90798"/>
    <w:rsid w:val="00D91C9F"/>
    <w:rsid w:val="00D9341A"/>
    <w:rsid w:val="00D93682"/>
    <w:rsid w:val="00D94F30"/>
    <w:rsid w:val="00D9503C"/>
    <w:rsid w:val="00D95AFB"/>
    <w:rsid w:val="00D95F32"/>
    <w:rsid w:val="00D96217"/>
    <w:rsid w:val="00DA2448"/>
    <w:rsid w:val="00DA589F"/>
    <w:rsid w:val="00DA5A40"/>
    <w:rsid w:val="00DA6142"/>
    <w:rsid w:val="00DA6E9A"/>
    <w:rsid w:val="00DA756F"/>
    <w:rsid w:val="00DB0143"/>
    <w:rsid w:val="00DB0D8B"/>
    <w:rsid w:val="00DB21D1"/>
    <w:rsid w:val="00DB24F5"/>
    <w:rsid w:val="00DB4BC4"/>
    <w:rsid w:val="00DB6BB0"/>
    <w:rsid w:val="00DC0BBB"/>
    <w:rsid w:val="00DC0C04"/>
    <w:rsid w:val="00DC16E4"/>
    <w:rsid w:val="00DC1E27"/>
    <w:rsid w:val="00DC299C"/>
    <w:rsid w:val="00DC40EC"/>
    <w:rsid w:val="00DC5153"/>
    <w:rsid w:val="00DC5631"/>
    <w:rsid w:val="00DC6954"/>
    <w:rsid w:val="00DC705B"/>
    <w:rsid w:val="00DD0755"/>
    <w:rsid w:val="00DD0CB9"/>
    <w:rsid w:val="00DD1989"/>
    <w:rsid w:val="00DD3612"/>
    <w:rsid w:val="00DD3ACF"/>
    <w:rsid w:val="00DD6B01"/>
    <w:rsid w:val="00DD7A3F"/>
    <w:rsid w:val="00DE2657"/>
    <w:rsid w:val="00DE2A09"/>
    <w:rsid w:val="00DE2DE7"/>
    <w:rsid w:val="00DE2F48"/>
    <w:rsid w:val="00DE3299"/>
    <w:rsid w:val="00DE3BFA"/>
    <w:rsid w:val="00DE42C8"/>
    <w:rsid w:val="00DE460C"/>
    <w:rsid w:val="00DE4F58"/>
    <w:rsid w:val="00DE6CC4"/>
    <w:rsid w:val="00DE7895"/>
    <w:rsid w:val="00DE797F"/>
    <w:rsid w:val="00DF0DD0"/>
    <w:rsid w:val="00DF2874"/>
    <w:rsid w:val="00DF2BBC"/>
    <w:rsid w:val="00DF2D90"/>
    <w:rsid w:val="00DF3B44"/>
    <w:rsid w:val="00DF3BA0"/>
    <w:rsid w:val="00DF3E3E"/>
    <w:rsid w:val="00E001D2"/>
    <w:rsid w:val="00E00284"/>
    <w:rsid w:val="00E0062E"/>
    <w:rsid w:val="00E00FCC"/>
    <w:rsid w:val="00E01B81"/>
    <w:rsid w:val="00E05457"/>
    <w:rsid w:val="00E066AA"/>
    <w:rsid w:val="00E06802"/>
    <w:rsid w:val="00E06C09"/>
    <w:rsid w:val="00E06E86"/>
    <w:rsid w:val="00E06F8B"/>
    <w:rsid w:val="00E07389"/>
    <w:rsid w:val="00E07C63"/>
    <w:rsid w:val="00E10307"/>
    <w:rsid w:val="00E10ADB"/>
    <w:rsid w:val="00E11922"/>
    <w:rsid w:val="00E1240D"/>
    <w:rsid w:val="00E1267F"/>
    <w:rsid w:val="00E13ECE"/>
    <w:rsid w:val="00E13F66"/>
    <w:rsid w:val="00E14391"/>
    <w:rsid w:val="00E14EE6"/>
    <w:rsid w:val="00E1732A"/>
    <w:rsid w:val="00E20427"/>
    <w:rsid w:val="00E2106E"/>
    <w:rsid w:val="00E21B48"/>
    <w:rsid w:val="00E22868"/>
    <w:rsid w:val="00E23825"/>
    <w:rsid w:val="00E23F26"/>
    <w:rsid w:val="00E24494"/>
    <w:rsid w:val="00E247C9"/>
    <w:rsid w:val="00E2513D"/>
    <w:rsid w:val="00E2793D"/>
    <w:rsid w:val="00E27DDE"/>
    <w:rsid w:val="00E303A1"/>
    <w:rsid w:val="00E3134B"/>
    <w:rsid w:val="00E318D2"/>
    <w:rsid w:val="00E31DCD"/>
    <w:rsid w:val="00E3271D"/>
    <w:rsid w:val="00E33383"/>
    <w:rsid w:val="00E35F16"/>
    <w:rsid w:val="00E36C1D"/>
    <w:rsid w:val="00E40BF8"/>
    <w:rsid w:val="00E4214A"/>
    <w:rsid w:val="00E431FC"/>
    <w:rsid w:val="00E43A4C"/>
    <w:rsid w:val="00E4486C"/>
    <w:rsid w:val="00E44D17"/>
    <w:rsid w:val="00E459F5"/>
    <w:rsid w:val="00E45C1D"/>
    <w:rsid w:val="00E45FF2"/>
    <w:rsid w:val="00E46F26"/>
    <w:rsid w:val="00E470DE"/>
    <w:rsid w:val="00E47401"/>
    <w:rsid w:val="00E47D82"/>
    <w:rsid w:val="00E47F4E"/>
    <w:rsid w:val="00E51145"/>
    <w:rsid w:val="00E52356"/>
    <w:rsid w:val="00E52D4F"/>
    <w:rsid w:val="00E54108"/>
    <w:rsid w:val="00E55B1D"/>
    <w:rsid w:val="00E563BB"/>
    <w:rsid w:val="00E602FC"/>
    <w:rsid w:val="00E60DEC"/>
    <w:rsid w:val="00E62B13"/>
    <w:rsid w:val="00E62EE5"/>
    <w:rsid w:val="00E6371A"/>
    <w:rsid w:val="00E64DC5"/>
    <w:rsid w:val="00E65902"/>
    <w:rsid w:val="00E6634B"/>
    <w:rsid w:val="00E71C1B"/>
    <w:rsid w:val="00E72F28"/>
    <w:rsid w:val="00E730D9"/>
    <w:rsid w:val="00E73102"/>
    <w:rsid w:val="00E73E84"/>
    <w:rsid w:val="00E74A6D"/>
    <w:rsid w:val="00E76032"/>
    <w:rsid w:val="00E76631"/>
    <w:rsid w:val="00E77638"/>
    <w:rsid w:val="00E7782E"/>
    <w:rsid w:val="00E778A1"/>
    <w:rsid w:val="00E80F3E"/>
    <w:rsid w:val="00E816F6"/>
    <w:rsid w:val="00E83F78"/>
    <w:rsid w:val="00E84A2E"/>
    <w:rsid w:val="00E84A40"/>
    <w:rsid w:val="00E8520D"/>
    <w:rsid w:val="00E85298"/>
    <w:rsid w:val="00E85AE1"/>
    <w:rsid w:val="00E85BFC"/>
    <w:rsid w:val="00E87DEE"/>
    <w:rsid w:val="00E90C7F"/>
    <w:rsid w:val="00E911F1"/>
    <w:rsid w:val="00E93CB2"/>
    <w:rsid w:val="00E93DB2"/>
    <w:rsid w:val="00E94A00"/>
    <w:rsid w:val="00E94ED7"/>
    <w:rsid w:val="00E95730"/>
    <w:rsid w:val="00E96D13"/>
    <w:rsid w:val="00E97EE4"/>
    <w:rsid w:val="00EA0BCC"/>
    <w:rsid w:val="00EA16A3"/>
    <w:rsid w:val="00EA1CB6"/>
    <w:rsid w:val="00EA386E"/>
    <w:rsid w:val="00EA3D83"/>
    <w:rsid w:val="00EA40FF"/>
    <w:rsid w:val="00EA494E"/>
    <w:rsid w:val="00EA52C9"/>
    <w:rsid w:val="00EB11CD"/>
    <w:rsid w:val="00EB26CA"/>
    <w:rsid w:val="00EB354E"/>
    <w:rsid w:val="00EB6272"/>
    <w:rsid w:val="00EB701E"/>
    <w:rsid w:val="00EB7673"/>
    <w:rsid w:val="00EB7EAE"/>
    <w:rsid w:val="00EC07F7"/>
    <w:rsid w:val="00EC0896"/>
    <w:rsid w:val="00EC16F6"/>
    <w:rsid w:val="00EC356C"/>
    <w:rsid w:val="00EC440D"/>
    <w:rsid w:val="00EC4544"/>
    <w:rsid w:val="00EC5DFA"/>
    <w:rsid w:val="00EC7861"/>
    <w:rsid w:val="00EC7F6F"/>
    <w:rsid w:val="00ED0E14"/>
    <w:rsid w:val="00ED1E92"/>
    <w:rsid w:val="00ED2165"/>
    <w:rsid w:val="00ED2623"/>
    <w:rsid w:val="00ED5146"/>
    <w:rsid w:val="00ED5707"/>
    <w:rsid w:val="00ED70BE"/>
    <w:rsid w:val="00ED769A"/>
    <w:rsid w:val="00EE0182"/>
    <w:rsid w:val="00EE09D6"/>
    <w:rsid w:val="00EE12DD"/>
    <w:rsid w:val="00EE1B06"/>
    <w:rsid w:val="00EE1C40"/>
    <w:rsid w:val="00EE3570"/>
    <w:rsid w:val="00EE3867"/>
    <w:rsid w:val="00EE3983"/>
    <w:rsid w:val="00EE3D3C"/>
    <w:rsid w:val="00EE4FB5"/>
    <w:rsid w:val="00EE51D5"/>
    <w:rsid w:val="00EE5CA9"/>
    <w:rsid w:val="00EE62CE"/>
    <w:rsid w:val="00EF01EB"/>
    <w:rsid w:val="00EF0FCF"/>
    <w:rsid w:val="00EF224F"/>
    <w:rsid w:val="00EF2428"/>
    <w:rsid w:val="00EF2896"/>
    <w:rsid w:val="00EF34E5"/>
    <w:rsid w:val="00EF4D11"/>
    <w:rsid w:val="00EF6914"/>
    <w:rsid w:val="00EF6F5B"/>
    <w:rsid w:val="00EF79FC"/>
    <w:rsid w:val="00EF7A8A"/>
    <w:rsid w:val="00EF7CD7"/>
    <w:rsid w:val="00F0071B"/>
    <w:rsid w:val="00F0185A"/>
    <w:rsid w:val="00F01C27"/>
    <w:rsid w:val="00F02C2F"/>
    <w:rsid w:val="00F02EF2"/>
    <w:rsid w:val="00F03CFE"/>
    <w:rsid w:val="00F059FB"/>
    <w:rsid w:val="00F06B09"/>
    <w:rsid w:val="00F06CFF"/>
    <w:rsid w:val="00F07085"/>
    <w:rsid w:val="00F071BD"/>
    <w:rsid w:val="00F072A9"/>
    <w:rsid w:val="00F07324"/>
    <w:rsid w:val="00F0792D"/>
    <w:rsid w:val="00F127D4"/>
    <w:rsid w:val="00F12C14"/>
    <w:rsid w:val="00F12E6B"/>
    <w:rsid w:val="00F13448"/>
    <w:rsid w:val="00F144D8"/>
    <w:rsid w:val="00F151B6"/>
    <w:rsid w:val="00F164C6"/>
    <w:rsid w:val="00F171C0"/>
    <w:rsid w:val="00F175F9"/>
    <w:rsid w:val="00F17A04"/>
    <w:rsid w:val="00F17BAC"/>
    <w:rsid w:val="00F21D62"/>
    <w:rsid w:val="00F22701"/>
    <w:rsid w:val="00F24C7D"/>
    <w:rsid w:val="00F251E9"/>
    <w:rsid w:val="00F304EE"/>
    <w:rsid w:val="00F30BE9"/>
    <w:rsid w:val="00F30D00"/>
    <w:rsid w:val="00F3188A"/>
    <w:rsid w:val="00F31989"/>
    <w:rsid w:val="00F31B86"/>
    <w:rsid w:val="00F320B6"/>
    <w:rsid w:val="00F331ED"/>
    <w:rsid w:val="00F33D83"/>
    <w:rsid w:val="00F34250"/>
    <w:rsid w:val="00F34262"/>
    <w:rsid w:val="00F34547"/>
    <w:rsid w:val="00F35A7F"/>
    <w:rsid w:val="00F360D9"/>
    <w:rsid w:val="00F370C6"/>
    <w:rsid w:val="00F3735C"/>
    <w:rsid w:val="00F379C4"/>
    <w:rsid w:val="00F4119C"/>
    <w:rsid w:val="00F41790"/>
    <w:rsid w:val="00F435F7"/>
    <w:rsid w:val="00F436B2"/>
    <w:rsid w:val="00F443D3"/>
    <w:rsid w:val="00F44DFD"/>
    <w:rsid w:val="00F46512"/>
    <w:rsid w:val="00F468FD"/>
    <w:rsid w:val="00F46CC3"/>
    <w:rsid w:val="00F46F00"/>
    <w:rsid w:val="00F50DF6"/>
    <w:rsid w:val="00F513F8"/>
    <w:rsid w:val="00F52702"/>
    <w:rsid w:val="00F5371B"/>
    <w:rsid w:val="00F53B29"/>
    <w:rsid w:val="00F54286"/>
    <w:rsid w:val="00F5451D"/>
    <w:rsid w:val="00F55DD2"/>
    <w:rsid w:val="00F56F6A"/>
    <w:rsid w:val="00F5780A"/>
    <w:rsid w:val="00F57CDB"/>
    <w:rsid w:val="00F60D1E"/>
    <w:rsid w:val="00F64BA3"/>
    <w:rsid w:val="00F6592D"/>
    <w:rsid w:val="00F66812"/>
    <w:rsid w:val="00F6691C"/>
    <w:rsid w:val="00F67D6B"/>
    <w:rsid w:val="00F67DD3"/>
    <w:rsid w:val="00F70B56"/>
    <w:rsid w:val="00F73932"/>
    <w:rsid w:val="00F75194"/>
    <w:rsid w:val="00F77DC3"/>
    <w:rsid w:val="00F77FB9"/>
    <w:rsid w:val="00F77FBA"/>
    <w:rsid w:val="00F8253F"/>
    <w:rsid w:val="00F837AD"/>
    <w:rsid w:val="00F86AB0"/>
    <w:rsid w:val="00F87A9C"/>
    <w:rsid w:val="00F91BD2"/>
    <w:rsid w:val="00F91BFB"/>
    <w:rsid w:val="00F920F9"/>
    <w:rsid w:val="00F92139"/>
    <w:rsid w:val="00F9383D"/>
    <w:rsid w:val="00F93B46"/>
    <w:rsid w:val="00F93C77"/>
    <w:rsid w:val="00F94911"/>
    <w:rsid w:val="00F94AAB"/>
    <w:rsid w:val="00F94B01"/>
    <w:rsid w:val="00F94C45"/>
    <w:rsid w:val="00F95F87"/>
    <w:rsid w:val="00F96B8C"/>
    <w:rsid w:val="00FA0A1E"/>
    <w:rsid w:val="00FA195C"/>
    <w:rsid w:val="00FA2895"/>
    <w:rsid w:val="00FA4E49"/>
    <w:rsid w:val="00FA5EC4"/>
    <w:rsid w:val="00FA7210"/>
    <w:rsid w:val="00FA7AEC"/>
    <w:rsid w:val="00FB1521"/>
    <w:rsid w:val="00FB4A0D"/>
    <w:rsid w:val="00FB5123"/>
    <w:rsid w:val="00FB5583"/>
    <w:rsid w:val="00FB6086"/>
    <w:rsid w:val="00FB6CF5"/>
    <w:rsid w:val="00FB7DBC"/>
    <w:rsid w:val="00FB7EB1"/>
    <w:rsid w:val="00FC0046"/>
    <w:rsid w:val="00FC36B5"/>
    <w:rsid w:val="00FC4006"/>
    <w:rsid w:val="00FC404C"/>
    <w:rsid w:val="00FC494F"/>
    <w:rsid w:val="00FC49C9"/>
    <w:rsid w:val="00FC504F"/>
    <w:rsid w:val="00FC56B2"/>
    <w:rsid w:val="00FD2138"/>
    <w:rsid w:val="00FD2D36"/>
    <w:rsid w:val="00FD3229"/>
    <w:rsid w:val="00FD373D"/>
    <w:rsid w:val="00FD3A6D"/>
    <w:rsid w:val="00FD4A12"/>
    <w:rsid w:val="00FD4BB4"/>
    <w:rsid w:val="00FD5B73"/>
    <w:rsid w:val="00FD683B"/>
    <w:rsid w:val="00FE1889"/>
    <w:rsid w:val="00FE1CFC"/>
    <w:rsid w:val="00FE2DEC"/>
    <w:rsid w:val="00FE365B"/>
    <w:rsid w:val="00FE4802"/>
    <w:rsid w:val="00FE4903"/>
    <w:rsid w:val="00FE56A2"/>
    <w:rsid w:val="00FE5729"/>
    <w:rsid w:val="00FE6627"/>
    <w:rsid w:val="00FF124B"/>
    <w:rsid w:val="00FF14E8"/>
    <w:rsid w:val="00FF16BE"/>
    <w:rsid w:val="00FF1F37"/>
    <w:rsid w:val="00FF232A"/>
    <w:rsid w:val="00FF264D"/>
    <w:rsid w:val="00FF454D"/>
    <w:rsid w:val="00FF5FBF"/>
    <w:rsid w:val="00FF65AB"/>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customStyle="1" w:styleId="UnresolvedMention">
    <w:name w:val="Unresolved Mention"/>
    <w:basedOn w:val="DefaultParagraphFont"/>
    <w:uiPriority w:val="99"/>
    <w:semiHidden/>
    <w:unhideWhenUsed/>
    <w:rsid w:val="00260CE4"/>
    <w:rPr>
      <w:color w:val="605E5C"/>
      <w:shd w:val="clear" w:color="auto" w:fill="E1DFDD"/>
    </w:rPr>
  </w:style>
  <w:style w:type="character" w:customStyle="1" w:styleId="rynqvb">
    <w:name w:val="rynqvb"/>
    <w:basedOn w:val="DefaultParagraphFont"/>
    <w:rsid w:val="00BB6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31001220">
      <w:bodyDiv w:val="1"/>
      <w:marLeft w:val="0"/>
      <w:marRight w:val="0"/>
      <w:marTop w:val="0"/>
      <w:marBottom w:val="0"/>
      <w:divBdr>
        <w:top w:val="none" w:sz="0" w:space="0" w:color="auto"/>
        <w:left w:val="none" w:sz="0" w:space="0" w:color="auto"/>
        <w:bottom w:val="none" w:sz="0" w:space="0" w:color="auto"/>
        <w:right w:val="none" w:sz="0" w:space="0" w:color="auto"/>
      </w:divBdr>
    </w:div>
    <w:div w:id="86653725">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25456979">
      <w:bodyDiv w:val="1"/>
      <w:marLeft w:val="0"/>
      <w:marRight w:val="0"/>
      <w:marTop w:val="0"/>
      <w:marBottom w:val="0"/>
      <w:divBdr>
        <w:top w:val="none" w:sz="0" w:space="0" w:color="auto"/>
        <w:left w:val="none" w:sz="0" w:space="0" w:color="auto"/>
        <w:bottom w:val="none" w:sz="0" w:space="0" w:color="auto"/>
        <w:right w:val="none" w:sz="0" w:space="0" w:color="auto"/>
      </w:divBdr>
    </w:div>
    <w:div w:id="236744142">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7841635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36870834">
      <w:bodyDiv w:val="1"/>
      <w:marLeft w:val="0"/>
      <w:marRight w:val="0"/>
      <w:marTop w:val="0"/>
      <w:marBottom w:val="0"/>
      <w:divBdr>
        <w:top w:val="none" w:sz="0" w:space="0" w:color="auto"/>
        <w:left w:val="none" w:sz="0" w:space="0" w:color="auto"/>
        <w:bottom w:val="none" w:sz="0" w:space="0" w:color="auto"/>
        <w:right w:val="none" w:sz="0" w:space="0" w:color="auto"/>
      </w:divBdr>
    </w:div>
    <w:div w:id="458260384">
      <w:bodyDiv w:val="1"/>
      <w:marLeft w:val="0"/>
      <w:marRight w:val="0"/>
      <w:marTop w:val="0"/>
      <w:marBottom w:val="0"/>
      <w:divBdr>
        <w:top w:val="none" w:sz="0" w:space="0" w:color="auto"/>
        <w:left w:val="none" w:sz="0" w:space="0" w:color="auto"/>
        <w:bottom w:val="none" w:sz="0" w:space="0" w:color="auto"/>
        <w:right w:val="none" w:sz="0" w:space="0" w:color="auto"/>
      </w:divBdr>
    </w:div>
    <w:div w:id="503980149">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79867830">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21225039">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09407797">
      <w:bodyDiv w:val="1"/>
      <w:marLeft w:val="0"/>
      <w:marRight w:val="0"/>
      <w:marTop w:val="0"/>
      <w:marBottom w:val="0"/>
      <w:divBdr>
        <w:top w:val="none" w:sz="0" w:space="0" w:color="auto"/>
        <w:left w:val="none" w:sz="0" w:space="0" w:color="auto"/>
        <w:bottom w:val="none" w:sz="0" w:space="0" w:color="auto"/>
        <w:right w:val="none" w:sz="0" w:space="0" w:color="auto"/>
      </w:divBdr>
    </w:div>
    <w:div w:id="1107889186">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29517114">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21593589">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28491913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5344005">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53479907">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19347022">
      <w:bodyDiv w:val="1"/>
      <w:marLeft w:val="0"/>
      <w:marRight w:val="0"/>
      <w:marTop w:val="0"/>
      <w:marBottom w:val="0"/>
      <w:divBdr>
        <w:top w:val="none" w:sz="0" w:space="0" w:color="auto"/>
        <w:left w:val="none" w:sz="0" w:space="0" w:color="auto"/>
        <w:bottom w:val="none" w:sz="0" w:space="0" w:color="auto"/>
        <w:right w:val="none" w:sz="0" w:space="0" w:color="auto"/>
      </w:divBdr>
    </w:div>
    <w:div w:id="1535919346">
      <w:bodyDiv w:val="1"/>
      <w:marLeft w:val="0"/>
      <w:marRight w:val="0"/>
      <w:marTop w:val="0"/>
      <w:marBottom w:val="0"/>
      <w:divBdr>
        <w:top w:val="none" w:sz="0" w:space="0" w:color="auto"/>
        <w:left w:val="none" w:sz="0" w:space="0" w:color="auto"/>
        <w:bottom w:val="none" w:sz="0" w:space="0" w:color="auto"/>
        <w:right w:val="none" w:sz="0" w:space="0" w:color="auto"/>
      </w:divBdr>
    </w:div>
    <w:div w:id="1543445036">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72499824">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56370328">
      <w:bodyDiv w:val="1"/>
      <w:marLeft w:val="0"/>
      <w:marRight w:val="0"/>
      <w:marTop w:val="0"/>
      <w:marBottom w:val="0"/>
      <w:divBdr>
        <w:top w:val="none" w:sz="0" w:space="0" w:color="auto"/>
        <w:left w:val="none" w:sz="0" w:space="0" w:color="auto"/>
        <w:bottom w:val="none" w:sz="0" w:space="0" w:color="auto"/>
        <w:right w:val="none" w:sz="0" w:space="0" w:color="auto"/>
      </w:divBdr>
    </w:div>
    <w:div w:id="1675066740">
      <w:bodyDiv w:val="1"/>
      <w:marLeft w:val="0"/>
      <w:marRight w:val="0"/>
      <w:marTop w:val="0"/>
      <w:marBottom w:val="0"/>
      <w:divBdr>
        <w:top w:val="none" w:sz="0" w:space="0" w:color="auto"/>
        <w:left w:val="none" w:sz="0" w:space="0" w:color="auto"/>
        <w:bottom w:val="none" w:sz="0" w:space="0" w:color="auto"/>
        <w:right w:val="none" w:sz="0" w:space="0" w:color="auto"/>
      </w:divBdr>
    </w:div>
    <w:div w:id="1676421365">
      <w:bodyDiv w:val="1"/>
      <w:marLeft w:val="0"/>
      <w:marRight w:val="0"/>
      <w:marTop w:val="0"/>
      <w:marBottom w:val="0"/>
      <w:divBdr>
        <w:top w:val="none" w:sz="0" w:space="0" w:color="auto"/>
        <w:left w:val="none" w:sz="0" w:space="0" w:color="auto"/>
        <w:bottom w:val="none" w:sz="0" w:space="0" w:color="auto"/>
        <w:right w:val="none" w:sz="0" w:space="0" w:color="auto"/>
      </w:divBdr>
    </w:div>
    <w:div w:id="1687488138">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057227">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1980725907">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1F6A3-FBF2-4BC3-9FA9-F7BBBE76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2621</TotalTime>
  <Pages>16</Pages>
  <Words>2430</Words>
  <Characters>18210</Characters>
  <Application>Microsoft Office Word</Application>
  <DocSecurity>0</DocSecurity>
  <Lines>761</Lines>
  <Paragraphs>80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https://mul2.gov.am/tasks/1335757/oneclick?token=843881fedb9c6ff4b18da5fab54f8c3d</cp:keywords>
  <cp:lastModifiedBy>Marina Vardanyan</cp:lastModifiedBy>
  <cp:revision>1530</cp:revision>
  <cp:lastPrinted>2026-05-07T07:39:00Z</cp:lastPrinted>
  <dcterms:created xsi:type="dcterms:W3CDTF">2023-02-24T13:11:00Z</dcterms:created>
  <dcterms:modified xsi:type="dcterms:W3CDTF">2026-06-18T05:25:00Z</dcterms:modified>
</cp:coreProperties>
</file>