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F36" w:rsidRPr="00B84662" w:rsidRDefault="00F56F36" w:rsidP="008B1360">
      <w:pPr>
        <w:pStyle w:val="mechtex"/>
        <w:spacing w:line="360" w:lineRule="auto"/>
        <w:jc w:val="right"/>
        <w:rPr>
          <w:rFonts w:ascii="GHEA Grapalat" w:hAnsi="GHEA Grapalat"/>
          <w:u w:val="single"/>
        </w:rPr>
      </w:pPr>
      <w:r w:rsidRPr="00B84662">
        <w:rPr>
          <w:rFonts w:ascii="GHEA Grapalat" w:hAnsi="GHEA Grapalat"/>
          <w:u w:val="single"/>
        </w:rPr>
        <w:t>ՆԱԽԱԳԻԾ</w:t>
      </w:r>
    </w:p>
    <w:p w:rsidR="00F56F36" w:rsidRPr="00B84662" w:rsidRDefault="00F56F36" w:rsidP="008B1360">
      <w:pPr>
        <w:spacing w:after="0" w:line="360" w:lineRule="auto"/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B84662" w:rsidRDefault="00F56F36" w:rsidP="008B1360">
      <w:pPr>
        <w:spacing w:after="0" w:line="360" w:lineRule="auto"/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B84662" w:rsidRDefault="00F56F36" w:rsidP="008B1360">
      <w:pPr>
        <w:spacing w:after="0" w:line="360" w:lineRule="auto"/>
        <w:ind w:hanging="9"/>
        <w:jc w:val="center"/>
        <w:rPr>
          <w:rFonts w:ascii="GHEA Grapalat" w:hAnsi="GHEA Grapalat"/>
          <w:lang w:eastAsia="en-GB"/>
        </w:rPr>
      </w:pPr>
      <w:r w:rsidRPr="00B84662">
        <w:rPr>
          <w:rFonts w:ascii="GHEA Grapalat" w:hAnsi="GHEA Grapalat" w:cs="Sylfaen"/>
          <w:b/>
          <w:bCs/>
          <w:lang w:eastAsia="en-GB"/>
        </w:rPr>
        <w:t>ՀԱՅԱՍՏԱՆԻ</w:t>
      </w:r>
      <w:r w:rsidRPr="00B84662">
        <w:rPr>
          <w:rFonts w:ascii="GHEA Grapalat" w:hAnsi="GHEA Grapalat"/>
          <w:b/>
          <w:bCs/>
          <w:lang w:eastAsia="en-GB"/>
        </w:rPr>
        <w:t xml:space="preserve"> </w:t>
      </w:r>
      <w:r w:rsidRPr="00B84662">
        <w:rPr>
          <w:rFonts w:ascii="GHEA Grapalat" w:hAnsi="GHEA Grapalat" w:cs="Sylfaen"/>
          <w:b/>
          <w:bCs/>
          <w:lang w:eastAsia="en-GB"/>
        </w:rPr>
        <w:t>ՀԱՆՐԱՊԵՏՈՒԹՅԱՆ</w:t>
      </w:r>
      <w:r w:rsidRPr="00B84662">
        <w:rPr>
          <w:rFonts w:ascii="GHEA Grapalat" w:hAnsi="GHEA Grapalat"/>
          <w:b/>
          <w:bCs/>
          <w:lang w:eastAsia="en-GB"/>
        </w:rPr>
        <w:t xml:space="preserve"> </w:t>
      </w:r>
      <w:r w:rsidRPr="00B84662">
        <w:rPr>
          <w:rFonts w:ascii="GHEA Grapalat" w:hAnsi="GHEA Grapalat" w:cs="Sylfaen"/>
          <w:b/>
          <w:bCs/>
          <w:lang w:eastAsia="en-GB"/>
        </w:rPr>
        <w:t>ԿԱՌԱՎԱՐՈՒԹՅՈՒ</w:t>
      </w:r>
      <w:r w:rsidRPr="00B84662">
        <w:rPr>
          <w:rFonts w:ascii="GHEA Grapalat" w:hAnsi="GHEA Grapalat"/>
          <w:b/>
          <w:bCs/>
          <w:lang w:eastAsia="en-GB"/>
        </w:rPr>
        <w:t>Ն</w:t>
      </w:r>
    </w:p>
    <w:p w:rsidR="00F56F36" w:rsidRPr="00B84662" w:rsidRDefault="00F56F36" w:rsidP="008B1360">
      <w:pPr>
        <w:spacing w:after="0" w:line="360" w:lineRule="auto"/>
        <w:ind w:hanging="9"/>
        <w:jc w:val="center"/>
        <w:rPr>
          <w:rFonts w:ascii="GHEA Grapalat" w:hAnsi="GHEA Grapalat"/>
          <w:lang w:eastAsia="en-GB"/>
        </w:rPr>
      </w:pPr>
      <w:r w:rsidRPr="00B84662">
        <w:rPr>
          <w:rFonts w:ascii="Calibri" w:hAnsi="Calibri" w:cs="Calibri"/>
          <w:lang w:eastAsia="en-GB"/>
        </w:rPr>
        <w:t> </w:t>
      </w:r>
      <w:r w:rsidRPr="00B84662">
        <w:rPr>
          <w:rFonts w:ascii="Calibri" w:hAnsi="Calibri" w:cs="Calibri"/>
          <w:b/>
          <w:bCs/>
          <w:lang w:eastAsia="en-GB"/>
        </w:rPr>
        <w:t> </w:t>
      </w:r>
      <w:r w:rsidRPr="00B84662">
        <w:rPr>
          <w:rFonts w:ascii="GHEA Grapalat" w:hAnsi="GHEA Grapalat"/>
          <w:b/>
          <w:bCs/>
          <w:lang w:eastAsia="en-GB"/>
        </w:rPr>
        <w:t xml:space="preserve"> Ո Ր Ո Շ ՈՒ Մ</w:t>
      </w:r>
    </w:p>
    <w:p w:rsidR="00F56F36" w:rsidRPr="00B84662" w:rsidRDefault="00F56F36" w:rsidP="008B1360">
      <w:pPr>
        <w:pStyle w:val="mechtex"/>
        <w:spacing w:line="360" w:lineRule="auto"/>
        <w:rPr>
          <w:rFonts w:ascii="GHEA Grapalat" w:hAnsi="GHEA Grapalat"/>
        </w:rPr>
      </w:pPr>
    </w:p>
    <w:p w:rsidR="00F56F36" w:rsidRPr="00B84662" w:rsidRDefault="00F56F36" w:rsidP="008B1360">
      <w:pPr>
        <w:pStyle w:val="mechtex"/>
        <w:spacing w:line="360" w:lineRule="auto"/>
        <w:rPr>
          <w:rFonts w:ascii="GHEA Grapalat" w:hAnsi="GHEA Grapalat"/>
        </w:rPr>
      </w:pPr>
    </w:p>
    <w:p w:rsidR="00F56F36" w:rsidRPr="00B84662" w:rsidRDefault="00F56F36" w:rsidP="008B1360">
      <w:pPr>
        <w:spacing w:after="0" w:line="360" w:lineRule="auto"/>
        <w:jc w:val="center"/>
        <w:rPr>
          <w:rFonts w:ascii="GHEA Grapalat" w:hAnsi="GHEA Grapalat"/>
        </w:rPr>
      </w:pPr>
      <w:r w:rsidRPr="00B84662">
        <w:rPr>
          <w:rFonts w:ascii="GHEA Grapalat" w:hAnsi="GHEA Grapalat" w:cs="Sylfaen"/>
        </w:rPr>
        <w:t xml:space="preserve">   _</w:t>
      </w:r>
      <w:r w:rsidRPr="00B84662">
        <w:rPr>
          <w:rFonts w:ascii="GHEA Grapalat" w:hAnsi="GHEA Grapalat" w:cs="Sylfaen"/>
          <w:lang w:val="hy-AM"/>
        </w:rPr>
        <w:t xml:space="preserve"> </w:t>
      </w:r>
      <w:proofErr w:type="gramStart"/>
      <w:r w:rsidR="00005344" w:rsidRPr="00B84662">
        <w:rPr>
          <w:rFonts w:ascii="GHEA Grapalat" w:hAnsi="GHEA Grapalat" w:cs="Sylfaen"/>
          <w:lang w:val="hy-AM"/>
        </w:rPr>
        <w:t>նոյ</w:t>
      </w:r>
      <w:r w:rsidRPr="00B84662">
        <w:rPr>
          <w:rFonts w:ascii="GHEA Grapalat" w:hAnsi="GHEA Grapalat" w:cs="Sylfaen"/>
          <w:lang w:val="hy-AM"/>
        </w:rPr>
        <w:t>եմբերի</w:t>
      </w:r>
      <w:r w:rsidRPr="00B84662">
        <w:rPr>
          <w:rFonts w:ascii="GHEA Grapalat" w:hAnsi="GHEA Grapalat"/>
        </w:rPr>
        <w:t xml:space="preserve">  2019</w:t>
      </w:r>
      <w:proofErr w:type="gramEnd"/>
      <w:r w:rsidRPr="00B84662">
        <w:rPr>
          <w:rFonts w:ascii="GHEA Grapalat" w:hAnsi="GHEA Grapalat"/>
        </w:rPr>
        <w:t xml:space="preserve">  թվականի  N             - Լ</w:t>
      </w:r>
    </w:p>
    <w:p w:rsidR="00F56F36" w:rsidRPr="00B84662" w:rsidRDefault="00F56F36" w:rsidP="008B1360">
      <w:pPr>
        <w:spacing w:after="0" w:line="360" w:lineRule="auto"/>
        <w:rPr>
          <w:rFonts w:ascii="GHEA Grapalat" w:hAnsi="GHEA Grapalat" w:cs="Sylfaen"/>
          <w:spacing w:val="10"/>
          <w:lang w:val="af-ZA"/>
        </w:rPr>
      </w:pPr>
    </w:p>
    <w:p w:rsidR="00F56F36" w:rsidRPr="00B84662" w:rsidRDefault="009A0F8E" w:rsidP="008B1360">
      <w:pPr>
        <w:spacing w:after="0" w:line="240" w:lineRule="auto"/>
        <w:ind w:left="1418" w:right="855"/>
        <w:jc w:val="both"/>
        <w:rPr>
          <w:rFonts w:ascii="GHEA Grapalat" w:eastAsia="Times New Roman" w:hAnsi="GHEA Grapalat" w:cs="Times New Roman"/>
          <w:lang w:val="af-ZA"/>
        </w:rPr>
      </w:pPr>
      <w:r w:rsidRPr="00B84662">
        <w:rPr>
          <w:rFonts w:ascii="GHEA Grapalat" w:hAnsi="GHEA Grapalat" w:cs="Sylfaen"/>
          <w:spacing w:val="10"/>
          <w:lang w:val="af-ZA"/>
        </w:rPr>
        <w:t>«ՀԱՅԱՍՏԱՆԻ ՀԱՆՐԱՊԵՏՈՒԹՅԱՆ ՀԱՐԿԱՅԻՆ ՕՐԵՆՍ</w:t>
      </w:r>
      <w:r w:rsidRPr="00B84662">
        <w:rPr>
          <w:rFonts w:ascii="GHEA Grapalat" w:hAnsi="GHEA Grapalat" w:cs="Sylfaen"/>
          <w:spacing w:val="10"/>
          <w:lang w:val="af-ZA"/>
        </w:rPr>
        <w:softHyphen/>
        <w:t xml:space="preserve">ԳՐՔՈՒՄ ՓՈՓՈԽՈՒԹՅՈՒՆ </w:t>
      </w:r>
      <w:r w:rsidRPr="00B84662">
        <w:rPr>
          <w:rFonts w:ascii="GHEA Grapalat" w:hAnsi="GHEA Grapalat" w:cs="Sylfaen"/>
          <w:spacing w:val="10"/>
          <w:lang w:val="hy-AM"/>
        </w:rPr>
        <w:t>ԵՎ</w:t>
      </w:r>
      <w:r w:rsidRPr="00B84662">
        <w:rPr>
          <w:rFonts w:ascii="GHEA Grapalat" w:hAnsi="GHEA Grapalat" w:cs="Sylfaen"/>
          <w:spacing w:val="10"/>
          <w:lang w:val="af-ZA"/>
        </w:rPr>
        <w:t xml:space="preserve"> ԼՐԱՑՈՒՄ ԿԱՏԱՐԵԼՈՒ ՄԱ</w:t>
      </w:r>
      <w:r w:rsidRPr="00B84662">
        <w:rPr>
          <w:rFonts w:ascii="GHEA Grapalat" w:hAnsi="GHEA Grapalat" w:cs="Sylfaen"/>
          <w:spacing w:val="10"/>
          <w:lang w:val="af-ZA"/>
        </w:rPr>
        <w:softHyphen/>
        <w:t xml:space="preserve">ՍԻՆ» </w:t>
      </w:r>
      <w:r w:rsidR="00F56F36" w:rsidRPr="00B84662">
        <w:rPr>
          <w:rFonts w:ascii="GHEA Grapalat" w:hAnsi="GHEA Grapalat" w:cs="Sylfaen"/>
          <w:spacing w:val="10"/>
          <w:lang w:val="af-ZA"/>
        </w:rPr>
        <w:t>ՀԱՅԱՍ</w:t>
      </w:r>
      <w:r w:rsidR="00F56F36" w:rsidRPr="00B84662">
        <w:rPr>
          <w:rFonts w:ascii="GHEA Grapalat" w:hAnsi="GHEA Grapalat" w:cs="Sylfaen"/>
          <w:spacing w:val="10"/>
          <w:lang w:val="af-ZA"/>
        </w:rPr>
        <w:softHyphen/>
        <w:t>ՏԱ</w:t>
      </w:r>
      <w:r w:rsidR="00F56F36" w:rsidRPr="00B84662">
        <w:rPr>
          <w:rFonts w:ascii="GHEA Grapalat" w:hAnsi="GHEA Grapalat" w:cs="Sylfaen"/>
          <w:spacing w:val="10"/>
          <w:lang w:val="af-ZA"/>
        </w:rPr>
        <w:softHyphen/>
        <w:t>ՆԻ ՀԱՆ</w:t>
      </w:r>
      <w:r w:rsidR="00F56F36" w:rsidRPr="00B84662">
        <w:rPr>
          <w:rFonts w:ascii="GHEA Grapalat" w:hAnsi="GHEA Grapalat" w:cs="Sylfaen"/>
          <w:spacing w:val="10"/>
          <w:lang w:val="af-ZA"/>
        </w:rPr>
        <w:softHyphen/>
        <w:t>ՐԱ</w:t>
      </w:r>
      <w:r w:rsidR="00F56F36" w:rsidRPr="00B84662">
        <w:rPr>
          <w:rFonts w:ascii="GHEA Grapalat" w:hAnsi="GHEA Grapalat" w:cs="Sylfaen"/>
          <w:spacing w:val="10"/>
          <w:lang w:val="af-ZA"/>
        </w:rPr>
        <w:softHyphen/>
        <w:t>ՊԵ</w:t>
      </w:r>
      <w:r w:rsidR="00F56F36" w:rsidRPr="00B84662">
        <w:rPr>
          <w:rFonts w:ascii="GHEA Grapalat" w:hAnsi="GHEA Grapalat" w:cs="Sylfaen"/>
          <w:spacing w:val="10"/>
          <w:lang w:val="af-ZA"/>
        </w:rPr>
        <w:softHyphen/>
        <w:t>ՏՈՒ</w:t>
      </w:r>
      <w:r w:rsidR="00F56F36" w:rsidRPr="00B84662">
        <w:rPr>
          <w:rFonts w:ascii="GHEA Grapalat" w:hAnsi="GHEA Grapalat" w:cs="Sylfaen"/>
          <w:spacing w:val="10"/>
          <w:lang w:val="af-ZA"/>
        </w:rPr>
        <w:softHyphen/>
        <w:t>ԹՅԱՆ ՕՐԵՆՔԻ ՆԱ</w:t>
      </w:r>
      <w:r w:rsidR="00F56F36" w:rsidRPr="00B84662">
        <w:rPr>
          <w:rFonts w:ascii="GHEA Grapalat" w:hAnsi="GHEA Grapalat" w:cs="Sylfaen"/>
          <w:spacing w:val="10"/>
          <w:lang w:val="af-ZA"/>
        </w:rPr>
        <w:softHyphen/>
        <w:t>ԽԱԳԾԻ</w:t>
      </w:r>
      <w:r w:rsidR="00F56F36" w:rsidRPr="00B84662">
        <w:rPr>
          <w:rFonts w:ascii="GHEA Grapalat" w:hAnsi="GHEA Grapalat" w:cs="Sylfaen"/>
          <w:spacing w:val="10"/>
          <w:lang w:val="hy-AM"/>
        </w:rPr>
        <w:t xml:space="preserve"> </w:t>
      </w:r>
      <w:r w:rsidR="00F56F36" w:rsidRPr="00B84662">
        <w:rPr>
          <w:rFonts w:ascii="GHEA Grapalat" w:hAnsi="GHEA Grapalat" w:cs="Tahoma"/>
          <w:spacing w:val="-4"/>
          <w:lang w:val="af-ZA"/>
        </w:rPr>
        <w:t>ՎԵՐԱ</w:t>
      </w:r>
      <w:r w:rsidR="00F56F36" w:rsidRPr="00B84662">
        <w:rPr>
          <w:rFonts w:ascii="GHEA Grapalat" w:hAnsi="GHEA Grapalat" w:cs="Tahoma"/>
          <w:spacing w:val="-4"/>
          <w:lang w:val="af-ZA"/>
        </w:rPr>
        <w:softHyphen/>
      </w:r>
      <w:r w:rsidR="00F56F36" w:rsidRPr="00B84662">
        <w:rPr>
          <w:rFonts w:ascii="GHEA Grapalat" w:hAnsi="GHEA Grapalat" w:cs="Tahoma"/>
          <w:spacing w:val="-4"/>
          <w:lang w:val="af-ZA"/>
        </w:rPr>
        <w:softHyphen/>
        <w:t>ԲԵՐ</w:t>
      </w:r>
      <w:r w:rsidR="00F56F36" w:rsidRPr="00B84662">
        <w:rPr>
          <w:rFonts w:ascii="GHEA Grapalat" w:hAnsi="GHEA Grapalat" w:cs="Tahoma"/>
          <w:spacing w:val="-4"/>
          <w:lang w:val="af-ZA"/>
        </w:rPr>
        <w:softHyphen/>
        <w:t>ՅԱԼ ՀԱ</w:t>
      </w:r>
      <w:r w:rsidR="00F56F36" w:rsidRPr="00B84662">
        <w:rPr>
          <w:rFonts w:ascii="GHEA Grapalat" w:hAnsi="GHEA Grapalat" w:cs="Tahoma"/>
          <w:spacing w:val="-4"/>
          <w:lang w:val="af-ZA"/>
        </w:rPr>
        <w:softHyphen/>
      </w:r>
      <w:r w:rsidR="00F56F36" w:rsidRPr="00B84662">
        <w:rPr>
          <w:rFonts w:ascii="GHEA Grapalat" w:hAnsi="GHEA Grapalat" w:cs="Tahoma"/>
          <w:spacing w:val="-4"/>
          <w:lang w:val="af-ZA"/>
        </w:rPr>
        <w:softHyphen/>
      </w:r>
      <w:r w:rsidR="00F56F36" w:rsidRPr="00B84662">
        <w:rPr>
          <w:rFonts w:ascii="GHEA Grapalat" w:hAnsi="GHEA Grapalat" w:cs="Tahoma"/>
          <w:spacing w:val="-4"/>
          <w:lang w:val="af-ZA"/>
        </w:rPr>
        <w:softHyphen/>
        <w:t>ՅԱՍ</w:t>
      </w:r>
      <w:r w:rsidR="00F56F36" w:rsidRPr="00B84662">
        <w:rPr>
          <w:rFonts w:ascii="GHEA Grapalat" w:hAnsi="GHEA Grapalat" w:cs="Tahoma"/>
          <w:spacing w:val="-4"/>
          <w:lang w:val="af-ZA"/>
        </w:rPr>
        <w:softHyphen/>
      </w:r>
      <w:r w:rsidR="00F56F36" w:rsidRPr="00B84662">
        <w:rPr>
          <w:rFonts w:ascii="GHEA Grapalat" w:hAnsi="GHEA Grapalat" w:cs="Tahoma"/>
          <w:spacing w:val="-4"/>
          <w:lang w:val="af-ZA"/>
        </w:rPr>
        <w:softHyphen/>
      </w:r>
      <w:r w:rsidR="00F56F36" w:rsidRPr="00B84662">
        <w:rPr>
          <w:rFonts w:ascii="GHEA Grapalat" w:hAnsi="GHEA Grapalat" w:cs="Tahoma"/>
          <w:spacing w:val="-4"/>
          <w:lang w:val="af-ZA"/>
        </w:rPr>
        <w:softHyphen/>
        <w:t>ՏԱ</w:t>
      </w:r>
      <w:r w:rsidR="00F56F36" w:rsidRPr="00B84662">
        <w:rPr>
          <w:rFonts w:ascii="GHEA Grapalat" w:hAnsi="GHEA Grapalat" w:cs="Tahoma"/>
          <w:spacing w:val="-4"/>
          <w:lang w:val="af-ZA"/>
        </w:rPr>
        <w:softHyphen/>
        <w:t>ՆԻ ՀԱ</w:t>
      </w:r>
      <w:r w:rsidR="00F56F36" w:rsidRPr="00B84662">
        <w:rPr>
          <w:rFonts w:ascii="GHEA Grapalat" w:hAnsi="GHEA Grapalat" w:cs="Tahoma"/>
          <w:spacing w:val="-4"/>
          <w:lang w:val="af-ZA"/>
        </w:rPr>
        <w:softHyphen/>
        <w:t>Ն</w:t>
      </w:r>
      <w:r w:rsidR="00F56F36" w:rsidRPr="00B84662">
        <w:rPr>
          <w:rFonts w:ascii="GHEA Grapalat" w:hAnsi="GHEA Grapalat" w:cs="Tahoma"/>
          <w:spacing w:val="-4"/>
          <w:lang w:val="af-ZA"/>
        </w:rPr>
        <w:softHyphen/>
      </w:r>
      <w:r w:rsidR="00F56F36" w:rsidRPr="00B84662">
        <w:rPr>
          <w:rFonts w:ascii="GHEA Grapalat" w:hAnsi="GHEA Grapalat" w:cs="Tahoma"/>
          <w:spacing w:val="-4"/>
          <w:lang w:val="af-ZA"/>
        </w:rPr>
        <w:softHyphen/>
        <w:t>ՐԱ</w:t>
      </w:r>
      <w:r w:rsidR="00F56F36" w:rsidRPr="00B84662">
        <w:rPr>
          <w:rFonts w:ascii="GHEA Grapalat" w:hAnsi="GHEA Grapalat" w:cs="Tahoma"/>
          <w:spacing w:val="-4"/>
          <w:lang w:val="af-ZA"/>
        </w:rPr>
        <w:softHyphen/>
        <w:t>ՊԵ</w:t>
      </w:r>
      <w:r w:rsidR="00F56F36" w:rsidRPr="00B84662">
        <w:rPr>
          <w:rFonts w:ascii="GHEA Grapalat" w:hAnsi="GHEA Grapalat" w:cs="Tahoma"/>
          <w:spacing w:val="-4"/>
          <w:lang w:val="af-ZA"/>
        </w:rPr>
        <w:softHyphen/>
      </w:r>
      <w:r w:rsidR="00F56F36" w:rsidRPr="00B84662">
        <w:rPr>
          <w:rFonts w:ascii="GHEA Grapalat" w:hAnsi="GHEA Grapalat" w:cs="Tahoma"/>
          <w:spacing w:val="-4"/>
          <w:lang w:val="af-ZA"/>
        </w:rPr>
        <w:softHyphen/>
      </w:r>
      <w:r w:rsidR="00F56F36" w:rsidRPr="00B84662">
        <w:rPr>
          <w:rFonts w:ascii="GHEA Grapalat" w:hAnsi="GHEA Grapalat" w:cs="Tahoma"/>
          <w:spacing w:val="-4"/>
          <w:lang w:val="af-ZA"/>
        </w:rPr>
        <w:softHyphen/>
        <w:t>ՏՈՒ</w:t>
      </w:r>
      <w:r w:rsidR="00F56F36" w:rsidRPr="00B84662">
        <w:rPr>
          <w:rFonts w:ascii="GHEA Grapalat" w:hAnsi="GHEA Grapalat" w:cs="Tahoma"/>
          <w:spacing w:val="-4"/>
          <w:lang w:val="af-ZA"/>
        </w:rPr>
        <w:softHyphen/>
      </w:r>
      <w:r w:rsidR="00F56F36" w:rsidRPr="00B84662">
        <w:rPr>
          <w:rFonts w:ascii="GHEA Grapalat" w:hAnsi="GHEA Grapalat" w:cs="Tahoma"/>
          <w:spacing w:val="-4"/>
          <w:lang w:val="af-ZA"/>
        </w:rPr>
        <w:softHyphen/>
        <w:t>ԹՅԱՆ ԿԱՌԱ</w:t>
      </w:r>
      <w:r w:rsidR="00F56F36" w:rsidRPr="00B84662">
        <w:rPr>
          <w:rFonts w:ascii="GHEA Grapalat" w:hAnsi="GHEA Grapalat" w:cs="Tahoma"/>
          <w:spacing w:val="-4"/>
          <w:lang w:val="af-ZA"/>
        </w:rPr>
        <w:softHyphen/>
        <w:t>ՎԱ</w:t>
      </w:r>
      <w:r w:rsidR="00F56F36" w:rsidRPr="00B84662">
        <w:rPr>
          <w:rFonts w:ascii="GHEA Grapalat" w:hAnsi="GHEA Grapalat" w:cs="Tahoma"/>
          <w:spacing w:val="-4"/>
          <w:lang w:val="af-ZA"/>
        </w:rPr>
        <w:softHyphen/>
      </w:r>
      <w:r w:rsidR="00F56F36" w:rsidRPr="00B84662">
        <w:rPr>
          <w:rFonts w:ascii="GHEA Grapalat" w:hAnsi="GHEA Grapalat" w:cs="Tahoma"/>
          <w:spacing w:val="-4"/>
          <w:lang w:val="af-ZA"/>
        </w:rPr>
        <w:softHyphen/>
        <w:t>ՐՈՒ</w:t>
      </w:r>
      <w:r w:rsidR="00F56F36" w:rsidRPr="00B84662">
        <w:rPr>
          <w:rFonts w:ascii="GHEA Grapalat" w:hAnsi="GHEA Grapalat" w:cs="Tahoma"/>
          <w:spacing w:val="-4"/>
          <w:lang w:val="af-ZA"/>
        </w:rPr>
        <w:softHyphen/>
      </w:r>
      <w:r w:rsidR="00F56F36" w:rsidRPr="00B84662">
        <w:rPr>
          <w:rFonts w:ascii="GHEA Grapalat" w:hAnsi="GHEA Grapalat" w:cs="Tahoma"/>
          <w:spacing w:val="-4"/>
          <w:lang w:val="af-ZA"/>
        </w:rPr>
        <w:softHyphen/>
        <w:t>ԹՅԱՆ ԱՌԱ</w:t>
      </w:r>
      <w:r w:rsidR="00F56F36" w:rsidRPr="00B84662">
        <w:rPr>
          <w:rFonts w:ascii="GHEA Grapalat" w:hAnsi="GHEA Grapalat" w:cs="Tahoma"/>
          <w:spacing w:val="-4"/>
          <w:lang w:val="af-ZA"/>
        </w:rPr>
        <w:softHyphen/>
        <w:t>ՋԱՐ</w:t>
      </w:r>
      <w:r w:rsidR="00F56F36" w:rsidRPr="00B84662">
        <w:rPr>
          <w:rFonts w:ascii="GHEA Grapalat" w:hAnsi="GHEA Grapalat" w:cs="Tahoma"/>
          <w:spacing w:val="-4"/>
          <w:lang w:val="af-ZA"/>
        </w:rPr>
        <w:softHyphen/>
      </w:r>
      <w:r w:rsidR="00F56F36" w:rsidRPr="00B84662">
        <w:rPr>
          <w:rFonts w:ascii="GHEA Grapalat" w:hAnsi="GHEA Grapalat" w:cs="Tahoma"/>
          <w:spacing w:val="-4"/>
          <w:lang w:val="af-ZA"/>
        </w:rPr>
        <w:softHyphen/>
        <w:t>ԿՈՒ</w:t>
      </w:r>
      <w:r w:rsidR="00F56F36" w:rsidRPr="00B84662">
        <w:rPr>
          <w:rFonts w:ascii="GHEA Grapalat" w:hAnsi="GHEA Grapalat" w:cs="Tahoma"/>
          <w:spacing w:val="-4"/>
          <w:lang w:val="af-ZA"/>
        </w:rPr>
        <w:softHyphen/>
        <w:t>ԹՅԱՆ ՄԱՍԻՆ</w:t>
      </w:r>
    </w:p>
    <w:p w:rsidR="00F56F36" w:rsidRPr="00B84662" w:rsidRDefault="00F56F36" w:rsidP="008B1360">
      <w:pPr>
        <w:pStyle w:val="mechtex"/>
        <w:spacing w:line="360" w:lineRule="auto"/>
        <w:rPr>
          <w:rFonts w:ascii="GHEA Grapalat" w:hAnsi="GHEA Grapalat"/>
          <w:caps/>
          <w:lang w:val="af-ZA"/>
        </w:rPr>
      </w:pPr>
      <w:r w:rsidRPr="00B84662">
        <w:rPr>
          <w:rFonts w:ascii="GHEA Grapalat" w:hAnsi="GHEA Grapalat"/>
          <w:caps/>
          <w:lang w:val="af-ZA"/>
        </w:rPr>
        <w:t xml:space="preserve">      -------------------------------------------------------------------------------------------------------</w:t>
      </w:r>
    </w:p>
    <w:p w:rsidR="00F56F36" w:rsidRPr="00B84662" w:rsidRDefault="00F56F36" w:rsidP="008B1360">
      <w:pPr>
        <w:pStyle w:val="mechtex"/>
        <w:spacing w:line="360" w:lineRule="auto"/>
        <w:rPr>
          <w:rFonts w:ascii="GHEA Grapalat" w:hAnsi="GHEA Grapalat"/>
          <w:lang w:val="af-ZA"/>
        </w:rPr>
      </w:pPr>
    </w:p>
    <w:p w:rsidR="00F56F36" w:rsidRPr="00B84662" w:rsidRDefault="00F56F36" w:rsidP="008B1360">
      <w:pPr>
        <w:pStyle w:val="mechtex"/>
        <w:spacing w:line="360" w:lineRule="auto"/>
        <w:rPr>
          <w:rFonts w:ascii="GHEA Grapalat" w:hAnsi="GHEA Grapalat"/>
          <w:lang w:val="af-ZA"/>
        </w:rPr>
      </w:pPr>
    </w:p>
    <w:p w:rsidR="00F56F36" w:rsidRPr="00B84662" w:rsidRDefault="00F56F36" w:rsidP="008B1360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B84662">
        <w:rPr>
          <w:rFonts w:ascii="GHEA Grapalat" w:hAnsi="GHEA Grapalat" w:cs="Tahoma"/>
          <w:szCs w:val="22"/>
        </w:rPr>
        <w:t>Հիմք</w:t>
      </w:r>
      <w:r w:rsidRPr="00B84662">
        <w:rPr>
          <w:rFonts w:ascii="GHEA Grapalat" w:hAnsi="GHEA Grapalat"/>
          <w:szCs w:val="22"/>
          <w:lang w:val="af-ZA"/>
        </w:rPr>
        <w:t xml:space="preserve"> </w:t>
      </w:r>
      <w:r w:rsidRPr="00B84662">
        <w:rPr>
          <w:rFonts w:ascii="GHEA Grapalat" w:hAnsi="GHEA Grapalat" w:cs="Tahoma"/>
          <w:szCs w:val="22"/>
        </w:rPr>
        <w:t>ընդունելով</w:t>
      </w:r>
      <w:r w:rsidRPr="00B84662">
        <w:rPr>
          <w:rFonts w:ascii="GHEA Grapalat" w:hAnsi="GHEA Grapalat"/>
          <w:szCs w:val="22"/>
          <w:lang w:val="af-ZA"/>
        </w:rPr>
        <w:t xml:space="preserve"> «</w:t>
      </w:r>
      <w:r w:rsidRPr="00B84662">
        <w:rPr>
          <w:rFonts w:ascii="GHEA Grapalat" w:hAnsi="GHEA Grapalat" w:cs="Tahoma"/>
          <w:szCs w:val="22"/>
        </w:rPr>
        <w:t>Ազգային</w:t>
      </w:r>
      <w:r w:rsidRPr="00B84662">
        <w:rPr>
          <w:rFonts w:ascii="GHEA Grapalat" w:hAnsi="GHEA Grapalat" w:cs="Tahoma"/>
          <w:szCs w:val="22"/>
          <w:lang w:val="af-ZA"/>
        </w:rPr>
        <w:t xml:space="preserve"> </w:t>
      </w:r>
      <w:r w:rsidRPr="00B84662">
        <w:rPr>
          <w:rFonts w:ascii="GHEA Grapalat" w:hAnsi="GHEA Grapalat" w:cs="Tahoma"/>
          <w:szCs w:val="22"/>
        </w:rPr>
        <w:t>ժողովի</w:t>
      </w:r>
      <w:r w:rsidRPr="00B84662">
        <w:rPr>
          <w:rFonts w:ascii="GHEA Grapalat" w:hAnsi="GHEA Grapalat" w:cs="Tahoma"/>
          <w:szCs w:val="22"/>
          <w:lang w:val="af-ZA"/>
        </w:rPr>
        <w:t xml:space="preserve"> </w:t>
      </w:r>
      <w:r w:rsidRPr="00B84662">
        <w:rPr>
          <w:rFonts w:ascii="GHEA Grapalat" w:hAnsi="GHEA Grapalat" w:cs="Tahoma"/>
          <w:szCs w:val="22"/>
        </w:rPr>
        <w:t>կանոնակարգ</w:t>
      </w:r>
      <w:r w:rsidRPr="00B84662">
        <w:rPr>
          <w:rFonts w:ascii="GHEA Grapalat" w:hAnsi="GHEA Grapalat" w:cs="Tahoma"/>
          <w:szCs w:val="22"/>
          <w:lang w:val="af-ZA"/>
        </w:rPr>
        <w:t xml:space="preserve">» </w:t>
      </w:r>
      <w:r w:rsidRPr="00B84662">
        <w:rPr>
          <w:rFonts w:ascii="GHEA Grapalat" w:hAnsi="GHEA Grapalat" w:cs="Tahoma"/>
          <w:szCs w:val="22"/>
        </w:rPr>
        <w:t>սահ</w:t>
      </w:r>
      <w:r w:rsidRPr="00B84662">
        <w:rPr>
          <w:rFonts w:ascii="GHEA Grapalat" w:hAnsi="GHEA Grapalat" w:cs="Tahoma"/>
          <w:szCs w:val="22"/>
          <w:lang w:val="af-ZA"/>
        </w:rPr>
        <w:softHyphen/>
      </w:r>
      <w:r w:rsidRPr="00B84662">
        <w:rPr>
          <w:rFonts w:ascii="GHEA Grapalat" w:hAnsi="GHEA Grapalat" w:cs="Tahoma"/>
          <w:szCs w:val="22"/>
        </w:rPr>
        <w:t>մանա</w:t>
      </w:r>
      <w:r w:rsidRPr="00B84662">
        <w:rPr>
          <w:rFonts w:ascii="GHEA Grapalat" w:hAnsi="GHEA Grapalat" w:cs="Tahoma"/>
          <w:szCs w:val="22"/>
          <w:lang w:val="af-ZA"/>
        </w:rPr>
        <w:softHyphen/>
      </w:r>
      <w:r w:rsidRPr="00B84662">
        <w:rPr>
          <w:rFonts w:ascii="GHEA Grapalat" w:hAnsi="GHEA Grapalat" w:cs="Tahoma"/>
          <w:szCs w:val="22"/>
        </w:rPr>
        <w:t>դրա</w:t>
      </w:r>
      <w:r w:rsidRPr="00B84662">
        <w:rPr>
          <w:rFonts w:ascii="GHEA Grapalat" w:hAnsi="GHEA Grapalat" w:cs="Tahoma"/>
          <w:szCs w:val="22"/>
          <w:lang w:val="af-ZA"/>
        </w:rPr>
        <w:softHyphen/>
      </w:r>
      <w:r w:rsidRPr="00B84662">
        <w:rPr>
          <w:rFonts w:ascii="GHEA Grapalat" w:hAnsi="GHEA Grapalat" w:cs="Tahoma"/>
          <w:szCs w:val="22"/>
        </w:rPr>
        <w:t>կան</w:t>
      </w:r>
      <w:r w:rsidRPr="00B84662">
        <w:rPr>
          <w:rFonts w:ascii="GHEA Grapalat" w:hAnsi="GHEA Grapalat" w:cs="Tahoma"/>
          <w:szCs w:val="22"/>
          <w:lang w:val="af-ZA"/>
        </w:rPr>
        <w:t xml:space="preserve"> </w:t>
      </w:r>
      <w:r w:rsidRPr="00B84662">
        <w:rPr>
          <w:rFonts w:ascii="GHEA Grapalat" w:hAnsi="GHEA Grapalat" w:cs="Tahoma"/>
          <w:szCs w:val="22"/>
        </w:rPr>
        <w:t>օրենքի</w:t>
      </w:r>
      <w:r w:rsidRPr="00B84662">
        <w:rPr>
          <w:rFonts w:ascii="GHEA Grapalat" w:hAnsi="GHEA Grapalat" w:cs="Tahoma"/>
          <w:szCs w:val="22"/>
          <w:lang w:val="af-ZA"/>
        </w:rPr>
        <w:t xml:space="preserve"> 77-</w:t>
      </w:r>
      <w:r w:rsidRPr="00B84662">
        <w:rPr>
          <w:rFonts w:ascii="GHEA Grapalat" w:hAnsi="GHEA Grapalat" w:cs="Tahoma"/>
          <w:szCs w:val="22"/>
        </w:rPr>
        <w:t>րդ</w:t>
      </w:r>
      <w:r w:rsidRPr="00B84662">
        <w:rPr>
          <w:rFonts w:ascii="GHEA Grapalat" w:hAnsi="GHEA Grapalat" w:cs="Tahoma"/>
          <w:szCs w:val="22"/>
          <w:lang w:val="af-ZA"/>
        </w:rPr>
        <w:t xml:space="preserve"> </w:t>
      </w:r>
      <w:r w:rsidRPr="00B84662">
        <w:rPr>
          <w:rFonts w:ascii="GHEA Grapalat" w:hAnsi="GHEA Grapalat" w:cs="Tahoma"/>
          <w:szCs w:val="22"/>
        </w:rPr>
        <w:t>հոդվածի</w:t>
      </w:r>
      <w:r w:rsidRPr="00B84662">
        <w:rPr>
          <w:rFonts w:ascii="GHEA Grapalat" w:hAnsi="GHEA Grapalat" w:cs="Tahoma"/>
          <w:szCs w:val="22"/>
          <w:lang w:val="af-ZA"/>
        </w:rPr>
        <w:t xml:space="preserve"> 1-</w:t>
      </w:r>
      <w:r w:rsidRPr="00B84662">
        <w:rPr>
          <w:rFonts w:ascii="GHEA Grapalat" w:hAnsi="GHEA Grapalat" w:cs="Tahoma"/>
          <w:szCs w:val="22"/>
        </w:rPr>
        <w:t>ին</w:t>
      </w:r>
      <w:r w:rsidRPr="00B84662">
        <w:rPr>
          <w:rFonts w:ascii="GHEA Grapalat" w:hAnsi="GHEA Grapalat" w:cs="Tahoma"/>
          <w:szCs w:val="22"/>
          <w:lang w:val="af-ZA"/>
        </w:rPr>
        <w:t xml:space="preserve"> </w:t>
      </w:r>
      <w:r w:rsidRPr="00B84662">
        <w:rPr>
          <w:rFonts w:ascii="GHEA Grapalat" w:hAnsi="GHEA Grapalat" w:cs="Tahoma"/>
          <w:szCs w:val="22"/>
        </w:rPr>
        <w:t>մասը՝</w:t>
      </w:r>
      <w:r w:rsidRPr="00B84662">
        <w:rPr>
          <w:rFonts w:ascii="GHEA Grapalat" w:hAnsi="GHEA Grapalat" w:cs="Tahoma"/>
          <w:szCs w:val="22"/>
          <w:lang w:val="af-ZA"/>
        </w:rPr>
        <w:t xml:space="preserve"> </w:t>
      </w:r>
      <w:r w:rsidRPr="00B84662">
        <w:rPr>
          <w:rFonts w:ascii="GHEA Grapalat" w:hAnsi="GHEA Grapalat" w:cs="Tahoma"/>
          <w:szCs w:val="22"/>
        </w:rPr>
        <w:t>Հայաստանի</w:t>
      </w:r>
      <w:r w:rsidRPr="00B84662">
        <w:rPr>
          <w:rFonts w:ascii="GHEA Grapalat" w:hAnsi="GHEA Grapalat" w:cs="Tahoma"/>
          <w:szCs w:val="22"/>
          <w:lang w:val="af-ZA"/>
        </w:rPr>
        <w:t xml:space="preserve"> </w:t>
      </w:r>
      <w:r w:rsidRPr="00B84662">
        <w:rPr>
          <w:rFonts w:ascii="GHEA Grapalat" w:hAnsi="GHEA Grapalat" w:cs="Tahoma"/>
          <w:szCs w:val="22"/>
        </w:rPr>
        <w:t>Հանրա</w:t>
      </w:r>
      <w:r w:rsidRPr="00B84662">
        <w:rPr>
          <w:rFonts w:ascii="GHEA Grapalat" w:hAnsi="GHEA Grapalat" w:cs="Tahoma"/>
          <w:szCs w:val="22"/>
          <w:lang w:val="af-ZA"/>
        </w:rPr>
        <w:softHyphen/>
      </w:r>
      <w:r w:rsidRPr="00B84662">
        <w:rPr>
          <w:rFonts w:ascii="GHEA Grapalat" w:hAnsi="GHEA Grapalat" w:cs="Tahoma"/>
          <w:szCs w:val="22"/>
        </w:rPr>
        <w:t>պե</w:t>
      </w:r>
      <w:r w:rsidRPr="00B84662">
        <w:rPr>
          <w:rFonts w:ascii="GHEA Grapalat" w:hAnsi="GHEA Grapalat" w:cs="Tahoma"/>
          <w:szCs w:val="22"/>
          <w:lang w:val="af-ZA"/>
        </w:rPr>
        <w:softHyphen/>
      </w:r>
      <w:r w:rsidRPr="00B84662">
        <w:rPr>
          <w:rFonts w:ascii="GHEA Grapalat" w:hAnsi="GHEA Grapalat" w:cs="Tahoma"/>
          <w:szCs w:val="22"/>
        </w:rPr>
        <w:t>տու</w:t>
      </w:r>
      <w:r w:rsidRPr="00B84662">
        <w:rPr>
          <w:rFonts w:ascii="GHEA Grapalat" w:hAnsi="GHEA Grapalat" w:cs="Tahoma"/>
          <w:szCs w:val="22"/>
          <w:lang w:val="af-ZA"/>
        </w:rPr>
        <w:softHyphen/>
      </w:r>
      <w:r w:rsidRPr="00B84662">
        <w:rPr>
          <w:rFonts w:ascii="GHEA Grapalat" w:hAnsi="GHEA Grapalat" w:cs="Tahoma"/>
          <w:szCs w:val="22"/>
        </w:rPr>
        <w:t>թյան</w:t>
      </w:r>
      <w:r w:rsidRPr="00B84662">
        <w:rPr>
          <w:rFonts w:ascii="GHEA Grapalat" w:hAnsi="GHEA Grapalat" w:cs="Tahoma"/>
          <w:szCs w:val="22"/>
          <w:lang w:val="af-ZA"/>
        </w:rPr>
        <w:t xml:space="preserve"> </w:t>
      </w:r>
      <w:r w:rsidRPr="00B84662">
        <w:rPr>
          <w:rFonts w:ascii="GHEA Grapalat" w:hAnsi="GHEA Grapalat" w:cs="Tahoma"/>
          <w:szCs w:val="22"/>
        </w:rPr>
        <w:t>կառա</w:t>
      </w:r>
      <w:r w:rsidRPr="00B84662">
        <w:rPr>
          <w:rFonts w:ascii="GHEA Grapalat" w:hAnsi="GHEA Grapalat" w:cs="Tahoma"/>
          <w:szCs w:val="22"/>
          <w:lang w:val="af-ZA"/>
        </w:rPr>
        <w:softHyphen/>
      </w:r>
      <w:r w:rsidRPr="00B84662">
        <w:rPr>
          <w:rFonts w:ascii="GHEA Grapalat" w:hAnsi="GHEA Grapalat" w:cs="Tahoma"/>
          <w:szCs w:val="22"/>
        </w:rPr>
        <w:t>վա</w:t>
      </w:r>
      <w:r w:rsidRPr="00B84662">
        <w:rPr>
          <w:rFonts w:ascii="GHEA Grapalat" w:hAnsi="GHEA Grapalat" w:cs="Tahoma"/>
          <w:szCs w:val="22"/>
          <w:lang w:val="af-ZA"/>
        </w:rPr>
        <w:softHyphen/>
      </w:r>
      <w:r w:rsidRPr="00B84662">
        <w:rPr>
          <w:rFonts w:ascii="GHEA Grapalat" w:hAnsi="GHEA Grapalat" w:cs="Tahoma"/>
          <w:szCs w:val="22"/>
        </w:rPr>
        <w:t>րությունը</w:t>
      </w:r>
      <w:r w:rsidRPr="00B84662">
        <w:rPr>
          <w:rFonts w:ascii="GHEA Grapalat" w:hAnsi="GHEA Grapalat" w:cs="Tahoma"/>
          <w:szCs w:val="22"/>
          <w:lang w:val="af-ZA"/>
        </w:rPr>
        <w:t xml:space="preserve">    </w:t>
      </w:r>
      <w:r w:rsidRPr="00B84662">
        <w:rPr>
          <w:rFonts w:ascii="GHEA Grapalat" w:hAnsi="GHEA Grapalat" w:cs="Tahoma"/>
          <w:szCs w:val="22"/>
        </w:rPr>
        <w:t>ո</w:t>
      </w:r>
      <w:r w:rsidRPr="00B84662">
        <w:rPr>
          <w:rFonts w:ascii="GHEA Grapalat" w:hAnsi="GHEA Grapalat" w:cs="Tahoma"/>
          <w:szCs w:val="22"/>
          <w:lang w:val="af-ZA"/>
        </w:rPr>
        <w:t xml:space="preserve"> </w:t>
      </w:r>
      <w:r w:rsidRPr="00B84662">
        <w:rPr>
          <w:rFonts w:ascii="GHEA Grapalat" w:hAnsi="GHEA Grapalat" w:cs="Tahoma"/>
          <w:szCs w:val="22"/>
        </w:rPr>
        <w:t>ր</w:t>
      </w:r>
      <w:r w:rsidRPr="00B84662">
        <w:rPr>
          <w:rFonts w:ascii="GHEA Grapalat" w:hAnsi="GHEA Grapalat" w:cs="Tahoma"/>
          <w:szCs w:val="22"/>
          <w:lang w:val="af-ZA"/>
        </w:rPr>
        <w:t xml:space="preserve"> </w:t>
      </w:r>
      <w:r w:rsidRPr="00B84662">
        <w:rPr>
          <w:rFonts w:ascii="GHEA Grapalat" w:hAnsi="GHEA Grapalat" w:cs="Tahoma"/>
          <w:szCs w:val="22"/>
        </w:rPr>
        <w:t>ո</w:t>
      </w:r>
      <w:r w:rsidRPr="00B84662">
        <w:rPr>
          <w:rFonts w:ascii="GHEA Grapalat" w:hAnsi="GHEA Grapalat" w:cs="Tahoma"/>
          <w:szCs w:val="22"/>
          <w:lang w:val="af-ZA"/>
        </w:rPr>
        <w:t xml:space="preserve"> </w:t>
      </w:r>
      <w:r w:rsidRPr="00B84662">
        <w:rPr>
          <w:rFonts w:ascii="GHEA Grapalat" w:hAnsi="GHEA Grapalat" w:cs="Tahoma"/>
          <w:szCs w:val="22"/>
        </w:rPr>
        <w:t>շ</w:t>
      </w:r>
      <w:r w:rsidRPr="00B84662">
        <w:rPr>
          <w:rFonts w:ascii="GHEA Grapalat" w:hAnsi="GHEA Grapalat" w:cs="Tahoma"/>
          <w:szCs w:val="22"/>
          <w:lang w:val="af-ZA"/>
        </w:rPr>
        <w:t xml:space="preserve"> </w:t>
      </w:r>
      <w:r w:rsidRPr="00B84662">
        <w:rPr>
          <w:rFonts w:ascii="GHEA Grapalat" w:hAnsi="GHEA Grapalat" w:cs="Tahoma"/>
          <w:szCs w:val="22"/>
        </w:rPr>
        <w:t>ու</w:t>
      </w:r>
      <w:r w:rsidRPr="00B84662">
        <w:rPr>
          <w:rFonts w:ascii="GHEA Grapalat" w:hAnsi="GHEA Grapalat" w:cs="Tahoma"/>
          <w:szCs w:val="22"/>
          <w:lang w:val="af-ZA"/>
        </w:rPr>
        <w:t xml:space="preserve"> </w:t>
      </w:r>
      <w:r w:rsidRPr="00B84662">
        <w:rPr>
          <w:rFonts w:ascii="GHEA Grapalat" w:hAnsi="GHEA Grapalat" w:cs="Tahoma"/>
          <w:szCs w:val="22"/>
        </w:rPr>
        <w:t>մ</w:t>
      </w:r>
      <w:r w:rsidRPr="00B84662">
        <w:rPr>
          <w:rFonts w:ascii="GHEA Grapalat" w:hAnsi="GHEA Grapalat" w:cs="Tahoma"/>
          <w:szCs w:val="22"/>
          <w:lang w:val="af-ZA"/>
        </w:rPr>
        <w:t xml:space="preserve">     </w:t>
      </w:r>
      <w:r w:rsidRPr="00B84662">
        <w:rPr>
          <w:rFonts w:ascii="GHEA Grapalat" w:hAnsi="GHEA Grapalat" w:cs="Tahoma"/>
          <w:szCs w:val="22"/>
        </w:rPr>
        <w:t>է</w:t>
      </w:r>
      <w:r w:rsidRPr="00B84662">
        <w:rPr>
          <w:rFonts w:ascii="GHEA Grapalat" w:hAnsi="GHEA Grapalat" w:cs="Tahoma"/>
          <w:szCs w:val="22"/>
          <w:lang w:val="af-ZA"/>
        </w:rPr>
        <w:t>.</w:t>
      </w:r>
    </w:p>
    <w:p w:rsidR="00F56F36" w:rsidRPr="00B84662" w:rsidRDefault="00F56F36" w:rsidP="008B1360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B84662">
        <w:rPr>
          <w:rFonts w:ascii="GHEA Grapalat" w:hAnsi="GHEA Grapalat" w:cs="Tahoma"/>
          <w:szCs w:val="22"/>
          <w:lang w:val="af-ZA"/>
        </w:rPr>
        <w:t xml:space="preserve">1. </w:t>
      </w:r>
      <w:r w:rsidRPr="00B84662">
        <w:rPr>
          <w:rFonts w:ascii="GHEA Grapalat" w:hAnsi="GHEA Grapalat" w:cs="Tahoma"/>
          <w:szCs w:val="22"/>
        </w:rPr>
        <w:t>Հավանություն</w:t>
      </w:r>
      <w:r w:rsidRPr="00B84662">
        <w:rPr>
          <w:rFonts w:ascii="GHEA Grapalat" w:hAnsi="GHEA Grapalat" w:cs="Tahoma"/>
          <w:szCs w:val="22"/>
          <w:lang w:val="af-ZA"/>
        </w:rPr>
        <w:t xml:space="preserve"> </w:t>
      </w:r>
      <w:r w:rsidRPr="00B84662">
        <w:rPr>
          <w:rFonts w:ascii="GHEA Grapalat" w:hAnsi="GHEA Grapalat" w:cs="Tahoma"/>
          <w:szCs w:val="22"/>
        </w:rPr>
        <w:t>տալ</w:t>
      </w:r>
      <w:r w:rsidRPr="00B84662">
        <w:rPr>
          <w:rFonts w:ascii="GHEA Grapalat" w:hAnsi="GHEA Grapalat" w:cs="Tahoma"/>
          <w:szCs w:val="22"/>
          <w:lang w:val="af-ZA"/>
        </w:rPr>
        <w:t xml:space="preserve"> </w:t>
      </w:r>
      <w:r w:rsidR="009A0F8E" w:rsidRPr="00B84662">
        <w:rPr>
          <w:rFonts w:ascii="GHEA Grapalat" w:hAnsi="GHEA Grapalat" w:cs="Sylfaen"/>
          <w:spacing w:val="10"/>
          <w:szCs w:val="22"/>
          <w:lang w:val="af-ZA"/>
        </w:rPr>
        <w:t xml:space="preserve">«Հայաստանի Հանրապետության հարկային օրենսգրքում փոփոխություն և լրացում կատարելու մասին» </w:t>
      </w:r>
      <w:r w:rsidRPr="00B84662">
        <w:rPr>
          <w:rFonts w:ascii="GHEA Grapalat" w:hAnsi="GHEA Grapalat" w:cs="Sylfaen"/>
          <w:spacing w:val="10"/>
          <w:szCs w:val="22"/>
          <w:lang w:val="af-ZA"/>
        </w:rPr>
        <w:t>Հայաստանի Հանրա</w:t>
      </w:r>
      <w:r w:rsidRPr="00B84662">
        <w:rPr>
          <w:rFonts w:ascii="GHEA Grapalat" w:hAnsi="GHEA Grapalat" w:cs="Sylfaen"/>
          <w:spacing w:val="10"/>
          <w:szCs w:val="22"/>
          <w:lang w:val="af-ZA"/>
        </w:rPr>
        <w:softHyphen/>
        <w:t>պետության օրենքի նախագծի (</w:t>
      </w:r>
      <w:r w:rsidR="009A0F8E" w:rsidRPr="00B84662">
        <w:rPr>
          <w:rFonts w:ascii="GHEA Grapalat" w:hAnsi="GHEA Grapalat"/>
          <w:i/>
          <w:iCs/>
          <w:szCs w:val="22"/>
        </w:rPr>
        <w:t>Խ</w:t>
      </w:r>
      <w:r w:rsidR="009A0F8E" w:rsidRPr="00B84662">
        <w:rPr>
          <w:rFonts w:ascii="GHEA Grapalat" w:hAnsi="GHEA Grapalat"/>
          <w:i/>
          <w:iCs/>
          <w:szCs w:val="22"/>
          <w:lang w:val="af-ZA"/>
        </w:rPr>
        <w:t>-312-09.10.2019-</w:t>
      </w:r>
      <w:r w:rsidR="009A0F8E" w:rsidRPr="00B84662">
        <w:rPr>
          <w:rFonts w:ascii="GHEA Grapalat" w:hAnsi="GHEA Grapalat"/>
          <w:i/>
          <w:iCs/>
          <w:szCs w:val="22"/>
        </w:rPr>
        <w:t>ՏՀ</w:t>
      </w:r>
      <w:r w:rsidR="009A0F8E" w:rsidRPr="00B84662">
        <w:rPr>
          <w:rFonts w:ascii="GHEA Grapalat" w:hAnsi="GHEA Grapalat"/>
          <w:i/>
          <w:iCs/>
          <w:szCs w:val="22"/>
          <w:lang w:val="af-ZA"/>
        </w:rPr>
        <w:t>-011/0</w:t>
      </w:r>
      <w:r w:rsidRPr="00B84662">
        <w:rPr>
          <w:rFonts w:ascii="GHEA Grapalat" w:hAnsi="GHEA Grapalat" w:cs="Sylfaen"/>
          <w:spacing w:val="10"/>
          <w:szCs w:val="22"/>
          <w:lang w:val="af-ZA"/>
        </w:rPr>
        <w:t xml:space="preserve">) </w:t>
      </w:r>
      <w:r w:rsidRPr="00B84662">
        <w:rPr>
          <w:rFonts w:ascii="GHEA Grapalat" w:hAnsi="GHEA Grapalat" w:cs="Tahoma"/>
          <w:szCs w:val="22"/>
        </w:rPr>
        <w:t>վերաբերյալ</w:t>
      </w:r>
      <w:r w:rsidRPr="00B84662">
        <w:rPr>
          <w:rFonts w:ascii="GHEA Grapalat" w:hAnsi="GHEA Grapalat" w:cs="Tahoma"/>
          <w:szCs w:val="22"/>
          <w:lang w:val="af-ZA"/>
        </w:rPr>
        <w:t xml:space="preserve"> </w:t>
      </w:r>
      <w:r w:rsidRPr="00B84662">
        <w:rPr>
          <w:rFonts w:ascii="GHEA Grapalat" w:hAnsi="GHEA Grapalat" w:cs="Tahoma"/>
          <w:szCs w:val="22"/>
        </w:rPr>
        <w:t>Հայաս</w:t>
      </w:r>
      <w:r w:rsidRPr="00B84662">
        <w:rPr>
          <w:rFonts w:ascii="GHEA Grapalat" w:hAnsi="GHEA Grapalat" w:cs="Tahoma"/>
          <w:szCs w:val="22"/>
          <w:lang w:val="af-ZA"/>
        </w:rPr>
        <w:softHyphen/>
      </w:r>
      <w:r w:rsidRPr="00B84662">
        <w:rPr>
          <w:rFonts w:ascii="GHEA Grapalat" w:hAnsi="GHEA Grapalat" w:cs="Tahoma"/>
          <w:szCs w:val="22"/>
        </w:rPr>
        <w:t>տա</w:t>
      </w:r>
      <w:r w:rsidRPr="00B84662">
        <w:rPr>
          <w:rFonts w:ascii="GHEA Grapalat" w:hAnsi="GHEA Grapalat" w:cs="Tahoma"/>
          <w:szCs w:val="22"/>
          <w:lang w:val="af-ZA"/>
        </w:rPr>
        <w:softHyphen/>
      </w:r>
      <w:r w:rsidRPr="00B84662">
        <w:rPr>
          <w:rFonts w:ascii="GHEA Grapalat" w:hAnsi="GHEA Grapalat" w:cs="Tahoma"/>
          <w:szCs w:val="22"/>
        </w:rPr>
        <w:t>նի</w:t>
      </w:r>
      <w:r w:rsidRPr="00B84662">
        <w:rPr>
          <w:rFonts w:ascii="GHEA Grapalat" w:hAnsi="GHEA Grapalat" w:cs="Tahoma"/>
          <w:szCs w:val="22"/>
          <w:lang w:val="af-ZA"/>
        </w:rPr>
        <w:t xml:space="preserve"> </w:t>
      </w:r>
      <w:r w:rsidRPr="00B84662">
        <w:rPr>
          <w:rFonts w:ascii="GHEA Grapalat" w:hAnsi="GHEA Grapalat" w:cs="Tahoma"/>
          <w:szCs w:val="22"/>
        </w:rPr>
        <w:t>Հանրապե</w:t>
      </w:r>
      <w:r w:rsidRPr="00B84662">
        <w:rPr>
          <w:rFonts w:ascii="GHEA Grapalat" w:hAnsi="GHEA Grapalat" w:cs="Tahoma"/>
          <w:szCs w:val="22"/>
          <w:lang w:val="af-ZA"/>
        </w:rPr>
        <w:softHyphen/>
      </w:r>
      <w:r w:rsidRPr="00B84662">
        <w:rPr>
          <w:rFonts w:ascii="GHEA Grapalat" w:hAnsi="GHEA Grapalat" w:cs="Tahoma"/>
          <w:szCs w:val="22"/>
        </w:rPr>
        <w:t>տու</w:t>
      </w:r>
      <w:r w:rsidRPr="00B84662">
        <w:rPr>
          <w:rFonts w:ascii="GHEA Grapalat" w:hAnsi="GHEA Grapalat" w:cs="Tahoma"/>
          <w:szCs w:val="22"/>
          <w:lang w:val="af-ZA"/>
        </w:rPr>
        <w:softHyphen/>
      </w:r>
      <w:r w:rsidRPr="00B84662">
        <w:rPr>
          <w:rFonts w:ascii="GHEA Grapalat" w:hAnsi="GHEA Grapalat" w:cs="Tahoma"/>
          <w:szCs w:val="22"/>
        </w:rPr>
        <w:t>թյան</w:t>
      </w:r>
      <w:r w:rsidRPr="00B84662">
        <w:rPr>
          <w:rFonts w:ascii="GHEA Grapalat" w:hAnsi="GHEA Grapalat" w:cs="Tahoma"/>
          <w:szCs w:val="22"/>
          <w:lang w:val="af-ZA"/>
        </w:rPr>
        <w:t xml:space="preserve"> </w:t>
      </w:r>
      <w:r w:rsidRPr="00B84662">
        <w:rPr>
          <w:rFonts w:ascii="GHEA Grapalat" w:hAnsi="GHEA Grapalat" w:cs="Tahoma"/>
          <w:szCs w:val="22"/>
        </w:rPr>
        <w:t>կա</w:t>
      </w:r>
      <w:r w:rsidRPr="00B84662">
        <w:rPr>
          <w:rFonts w:ascii="GHEA Grapalat" w:hAnsi="GHEA Grapalat" w:cs="Tahoma"/>
          <w:szCs w:val="22"/>
          <w:lang w:val="af-ZA"/>
        </w:rPr>
        <w:softHyphen/>
      </w:r>
      <w:r w:rsidRPr="00B84662">
        <w:rPr>
          <w:rFonts w:ascii="GHEA Grapalat" w:hAnsi="GHEA Grapalat" w:cs="Tahoma"/>
          <w:szCs w:val="22"/>
          <w:lang w:val="af-ZA"/>
        </w:rPr>
        <w:softHyphen/>
      </w:r>
      <w:r w:rsidRPr="00B84662">
        <w:rPr>
          <w:rFonts w:ascii="GHEA Grapalat" w:hAnsi="GHEA Grapalat" w:cs="Tahoma"/>
          <w:szCs w:val="22"/>
        </w:rPr>
        <w:t>ռա</w:t>
      </w:r>
      <w:r w:rsidRPr="00B84662">
        <w:rPr>
          <w:rFonts w:ascii="GHEA Grapalat" w:hAnsi="GHEA Grapalat" w:cs="Tahoma"/>
          <w:szCs w:val="22"/>
          <w:lang w:val="af-ZA"/>
        </w:rPr>
        <w:softHyphen/>
      </w:r>
      <w:r w:rsidRPr="00B84662">
        <w:rPr>
          <w:rFonts w:ascii="GHEA Grapalat" w:hAnsi="GHEA Grapalat" w:cs="Tahoma"/>
          <w:szCs w:val="22"/>
          <w:lang w:val="af-ZA"/>
        </w:rPr>
        <w:softHyphen/>
      </w:r>
      <w:r w:rsidRPr="00B84662">
        <w:rPr>
          <w:rFonts w:ascii="GHEA Grapalat" w:hAnsi="GHEA Grapalat" w:cs="Tahoma"/>
          <w:szCs w:val="22"/>
        </w:rPr>
        <w:t>վա</w:t>
      </w:r>
      <w:r w:rsidRPr="00B84662">
        <w:rPr>
          <w:rFonts w:ascii="GHEA Grapalat" w:hAnsi="GHEA Grapalat" w:cs="Tahoma"/>
          <w:szCs w:val="22"/>
          <w:lang w:val="af-ZA"/>
        </w:rPr>
        <w:softHyphen/>
      </w:r>
      <w:r w:rsidRPr="00B84662">
        <w:rPr>
          <w:rFonts w:ascii="GHEA Grapalat" w:hAnsi="GHEA Grapalat" w:cs="Tahoma"/>
          <w:szCs w:val="22"/>
        </w:rPr>
        <w:t>րու</w:t>
      </w:r>
      <w:r w:rsidRPr="00B84662">
        <w:rPr>
          <w:rFonts w:ascii="GHEA Grapalat" w:hAnsi="GHEA Grapalat" w:cs="Tahoma"/>
          <w:szCs w:val="22"/>
          <w:lang w:val="af-ZA"/>
        </w:rPr>
        <w:softHyphen/>
      </w:r>
      <w:r w:rsidRPr="00B84662">
        <w:rPr>
          <w:rFonts w:ascii="GHEA Grapalat" w:hAnsi="GHEA Grapalat" w:cs="Tahoma"/>
          <w:szCs w:val="22"/>
        </w:rPr>
        <w:t>թյան</w:t>
      </w:r>
      <w:r w:rsidRPr="00B84662">
        <w:rPr>
          <w:rFonts w:ascii="GHEA Grapalat" w:hAnsi="GHEA Grapalat" w:cs="Tahoma"/>
          <w:szCs w:val="22"/>
          <w:lang w:val="af-ZA"/>
        </w:rPr>
        <w:t xml:space="preserve"> </w:t>
      </w:r>
      <w:r w:rsidRPr="00B84662">
        <w:rPr>
          <w:rFonts w:ascii="GHEA Grapalat" w:hAnsi="GHEA Grapalat" w:cs="Tahoma"/>
          <w:szCs w:val="22"/>
        </w:rPr>
        <w:t>առաջար</w:t>
      </w:r>
      <w:r w:rsidRPr="00B84662">
        <w:rPr>
          <w:rFonts w:ascii="GHEA Grapalat" w:hAnsi="GHEA Grapalat" w:cs="Tahoma"/>
          <w:szCs w:val="22"/>
          <w:lang w:val="af-ZA"/>
        </w:rPr>
        <w:softHyphen/>
      </w:r>
      <w:r w:rsidRPr="00B84662">
        <w:rPr>
          <w:rFonts w:ascii="GHEA Grapalat" w:hAnsi="GHEA Grapalat" w:cs="Tahoma"/>
          <w:szCs w:val="22"/>
        </w:rPr>
        <w:t>կությանը</w:t>
      </w:r>
      <w:r w:rsidRPr="00B84662">
        <w:rPr>
          <w:rFonts w:ascii="GHEA Grapalat" w:hAnsi="GHEA Grapalat" w:cs="Tahoma"/>
          <w:szCs w:val="22"/>
          <w:lang w:val="af-ZA"/>
        </w:rPr>
        <w:t xml:space="preserve">: </w:t>
      </w:r>
    </w:p>
    <w:p w:rsidR="00F56F36" w:rsidRPr="00B84662" w:rsidRDefault="00F56F36" w:rsidP="008B1360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B84662">
        <w:rPr>
          <w:rFonts w:ascii="GHEA Grapalat" w:hAnsi="GHEA Grapalat"/>
          <w:szCs w:val="22"/>
          <w:lang w:val="af-ZA"/>
        </w:rPr>
        <w:t xml:space="preserve">2. </w:t>
      </w:r>
      <w:r w:rsidRPr="00B84662">
        <w:rPr>
          <w:rFonts w:ascii="GHEA Grapalat" w:hAnsi="GHEA Grapalat"/>
          <w:szCs w:val="22"/>
        </w:rPr>
        <w:t>Հայաս</w:t>
      </w:r>
      <w:r w:rsidRPr="00B84662">
        <w:rPr>
          <w:rFonts w:ascii="GHEA Grapalat" w:hAnsi="GHEA Grapalat"/>
          <w:szCs w:val="22"/>
          <w:lang w:val="af-ZA"/>
        </w:rPr>
        <w:softHyphen/>
      </w:r>
      <w:r w:rsidRPr="00B84662">
        <w:rPr>
          <w:rFonts w:ascii="GHEA Grapalat" w:hAnsi="GHEA Grapalat"/>
          <w:szCs w:val="22"/>
        </w:rPr>
        <w:t>տա</w:t>
      </w:r>
      <w:r w:rsidRPr="00B84662">
        <w:rPr>
          <w:rFonts w:ascii="GHEA Grapalat" w:hAnsi="GHEA Grapalat"/>
          <w:szCs w:val="22"/>
          <w:lang w:val="af-ZA"/>
        </w:rPr>
        <w:softHyphen/>
      </w:r>
      <w:r w:rsidRPr="00B84662">
        <w:rPr>
          <w:rFonts w:ascii="GHEA Grapalat" w:hAnsi="GHEA Grapalat"/>
          <w:szCs w:val="22"/>
        </w:rPr>
        <w:t>նի</w:t>
      </w:r>
      <w:r w:rsidRPr="00B84662">
        <w:rPr>
          <w:rFonts w:ascii="GHEA Grapalat" w:hAnsi="GHEA Grapalat"/>
          <w:szCs w:val="22"/>
          <w:lang w:val="af-ZA"/>
        </w:rPr>
        <w:t xml:space="preserve"> </w:t>
      </w:r>
      <w:r w:rsidRPr="00B84662">
        <w:rPr>
          <w:rFonts w:ascii="GHEA Grapalat" w:hAnsi="GHEA Grapalat"/>
          <w:szCs w:val="22"/>
        </w:rPr>
        <w:t>Հանրապե</w:t>
      </w:r>
      <w:r w:rsidRPr="00B84662">
        <w:rPr>
          <w:rFonts w:ascii="GHEA Grapalat" w:hAnsi="GHEA Grapalat"/>
          <w:szCs w:val="22"/>
          <w:lang w:val="af-ZA"/>
        </w:rPr>
        <w:softHyphen/>
      </w:r>
      <w:r w:rsidRPr="00B84662">
        <w:rPr>
          <w:rFonts w:ascii="GHEA Grapalat" w:hAnsi="GHEA Grapalat"/>
          <w:szCs w:val="22"/>
        </w:rPr>
        <w:t>տու</w:t>
      </w:r>
      <w:r w:rsidRPr="00B84662">
        <w:rPr>
          <w:rFonts w:ascii="GHEA Grapalat" w:hAnsi="GHEA Grapalat"/>
          <w:szCs w:val="22"/>
          <w:lang w:val="af-ZA"/>
        </w:rPr>
        <w:softHyphen/>
      </w:r>
      <w:r w:rsidRPr="00B84662">
        <w:rPr>
          <w:rFonts w:ascii="GHEA Grapalat" w:hAnsi="GHEA Grapalat"/>
          <w:szCs w:val="22"/>
        </w:rPr>
        <w:t>թյան</w:t>
      </w:r>
      <w:r w:rsidRPr="00B84662">
        <w:rPr>
          <w:rFonts w:ascii="GHEA Grapalat" w:hAnsi="GHEA Grapalat"/>
          <w:szCs w:val="22"/>
          <w:lang w:val="af-ZA"/>
        </w:rPr>
        <w:t xml:space="preserve"> </w:t>
      </w:r>
      <w:r w:rsidRPr="00B84662">
        <w:rPr>
          <w:rFonts w:ascii="GHEA Grapalat" w:hAnsi="GHEA Grapalat"/>
          <w:szCs w:val="22"/>
        </w:rPr>
        <w:t>կա</w:t>
      </w:r>
      <w:r w:rsidRPr="00B84662">
        <w:rPr>
          <w:rFonts w:ascii="GHEA Grapalat" w:hAnsi="GHEA Grapalat"/>
          <w:szCs w:val="22"/>
          <w:lang w:val="af-ZA"/>
        </w:rPr>
        <w:softHyphen/>
      </w:r>
      <w:r w:rsidRPr="00B84662">
        <w:rPr>
          <w:rFonts w:ascii="GHEA Grapalat" w:hAnsi="GHEA Grapalat"/>
          <w:szCs w:val="22"/>
          <w:lang w:val="af-ZA"/>
        </w:rPr>
        <w:softHyphen/>
      </w:r>
      <w:r w:rsidRPr="00B84662">
        <w:rPr>
          <w:rFonts w:ascii="GHEA Grapalat" w:hAnsi="GHEA Grapalat"/>
          <w:szCs w:val="22"/>
        </w:rPr>
        <w:t>ռա</w:t>
      </w:r>
      <w:r w:rsidRPr="00B84662">
        <w:rPr>
          <w:rFonts w:ascii="GHEA Grapalat" w:hAnsi="GHEA Grapalat"/>
          <w:szCs w:val="22"/>
          <w:lang w:val="af-ZA"/>
        </w:rPr>
        <w:softHyphen/>
      </w:r>
      <w:r w:rsidRPr="00B84662">
        <w:rPr>
          <w:rFonts w:ascii="GHEA Grapalat" w:hAnsi="GHEA Grapalat"/>
          <w:szCs w:val="22"/>
          <w:lang w:val="af-ZA"/>
        </w:rPr>
        <w:softHyphen/>
      </w:r>
      <w:r w:rsidRPr="00B84662">
        <w:rPr>
          <w:rFonts w:ascii="GHEA Grapalat" w:hAnsi="GHEA Grapalat"/>
          <w:szCs w:val="22"/>
        </w:rPr>
        <w:t>վա</w:t>
      </w:r>
      <w:r w:rsidRPr="00B84662">
        <w:rPr>
          <w:rFonts w:ascii="GHEA Grapalat" w:hAnsi="GHEA Grapalat"/>
          <w:szCs w:val="22"/>
          <w:lang w:val="af-ZA"/>
        </w:rPr>
        <w:softHyphen/>
      </w:r>
      <w:r w:rsidRPr="00B84662">
        <w:rPr>
          <w:rFonts w:ascii="GHEA Grapalat" w:hAnsi="GHEA Grapalat"/>
          <w:szCs w:val="22"/>
        </w:rPr>
        <w:t>րու</w:t>
      </w:r>
      <w:r w:rsidRPr="00B84662">
        <w:rPr>
          <w:rFonts w:ascii="GHEA Grapalat" w:hAnsi="GHEA Grapalat"/>
          <w:szCs w:val="22"/>
          <w:lang w:val="af-ZA"/>
        </w:rPr>
        <w:softHyphen/>
      </w:r>
      <w:r w:rsidRPr="00B84662">
        <w:rPr>
          <w:rFonts w:ascii="GHEA Grapalat" w:hAnsi="GHEA Grapalat"/>
          <w:szCs w:val="22"/>
        </w:rPr>
        <w:t>թյան</w:t>
      </w:r>
      <w:r w:rsidRPr="00B84662">
        <w:rPr>
          <w:rFonts w:ascii="GHEA Grapalat" w:hAnsi="GHEA Grapalat"/>
          <w:szCs w:val="22"/>
          <w:lang w:val="af-ZA"/>
        </w:rPr>
        <w:t xml:space="preserve"> </w:t>
      </w:r>
      <w:r w:rsidRPr="00B84662">
        <w:rPr>
          <w:rFonts w:ascii="GHEA Grapalat" w:hAnsi="GHEA Grapalat"/>
          <w:szCs w:val="22"/>
        </w:rPr>
        <w:t>առաջար</w:t>
      </w:r>
      <w:r w:rsidRPr="00B84662">
        <w:rPr>
          <w:rFonts w:ascii="GHEA Grapalat" w:hAnsi="GHEA Grapalat"/>
          <w:szCs w:val="22"/>
          <w:lang w:val="af-ZA"/>
        </w:rPr>
        <w:softHyphen/>
      </w:r>
      <w:r w:rsidRPr="00B84662">
        <w:rPr>
          <w:rFonts w:ascii="GHEA Grapalat" w:hAnsi="GHEA Grapalat"/>
          <w:szCs w:val="22"/>
        </w:rPr>
        <w:t>կությունը</w:t>
      </w:r>
      <w:r w:rsidRPr="00B84662">
        <w:rPr>
          <w:rFonts w:ascii="GHEA Grapalat" w:hAnsi="GHEA Grapalat"/>
          <w:szCs w:val="22"/>
          <w:lang w:val="af-ZA"/>
        </w:rPr>
        <w:t xml:space="preserve"> </w:t>
      </w:r>
      <w:r w:rsidRPr="00B84662">
        <w:rPr>
          <w:rFonts w:ascii="GHEA Grapalat" w:hAnsi="GHEA Grapalat"/>
          <w:szCs w:val="22"/>
        </w:rPr>
        <w:t>սահ</w:t>
      </w:r>
      <w:r w:rsidRPr="00B84662">
        <w:rPr>
          <w:rFonts w:ascii="GHEA Grapalat" w:hAnsi="GHEA Grapalat"/>
          <w:szCs w:val="22"/>
          <w:lang w:val="af-ZA"/>
        </w:rPr>
        <w:softHyphen/>
      </w:r>
      <w:r w:rsidRPr="00B84662">
        <w:rPr>
          <w:rFonts w:ascii="GHEA Grapalat" w:hAnsi="GHEA Grapalat"/>
          <w:szCs w:val="22"/>
        </w:rPr>
        <w:t>ման</w:t>
      </w:r>
      <w:r w:rsidRPr="00B84662">
        <w:rPr>
          <w:rFonts w:ascii="GHEA Grapalat" w:hAnsi="GHEA Grapalat"/>
          <w:szCs w:val="22"/>
          <w:lang w:val="af-ZA"/>
        </w:rPr>
        <w:softHyphen/>
      </w:r>
      <w:r w:rsidRPr="00B84662">
        <w:rPr>
          <w:rFonts w:ascii="GHEA Grapalat" w:hAnsi="GHEA Grapalat"/>
          <w:szCs w:val="22"/>
        </w:rPr>
        <w:t>ված</w:t>
      </w:r>
      <w:r w:rsidRPr="00B84662">
        <w:rPr>
          <w:rFonts w:ascii="GHEA Grapalat" w:hAnsi="GHEA Grapalat"/>
          <w:szCs w:val="22"/>
          <w:lang w:val="af-ZA"/>
        </w:rPr>
        <w:t xml:space="preserve"> </w:t>
      </w:r>
      <w:r w:rsidRPr="00B84662">
        <w:rPr>
          <w:rFonts w:ascii="GHEA Grapalat" w:hAnsi="GHEA Grapalat"/>
          <w:szCs w:val="22"/>
        </w:rPr>
        <w:t>կարգով</w:t>
      </w:r>
      <w:r w:rsidRPr="00B84662">
        <w:rPr>
          <w:rFonts w:ascii="GHEA Grapalat" w:hAnsi="GHEA Grapalat"/>
          <w:szCs w:val="22"/>
          <w:lang w:val="af-ZA"/>
        </w:rPr>
        <w:t xml:space="preserve"> </w:t>
      </w:r>
      <w:r w:rsidRPr="00B84662">
        <w:rPr>
          <w:rFonts w:ascii="GHEA Grapalat" w:hAnsi="GHEA Grapalat"/>
          <w:szCs w:val="22"/>
        </w:rPr>
        <w:t>ներկայացնել</w:t>
      </w:r>
      <w:r w:rsidRPr="00B84662">
        <w:rPr>
          <w:rFonts w:ascii="GHEA Grapalat" w:hAnsi="GHEA Grapalat"/>
          <w:szCs w:val="22"/>
          <w:lang w:val="af-ZA"/>
        </w:rPr>
        <w:t xml:space="preserve"> </w:t>
      </w:r>
      <w:r w:rsidRPr="00B84662">
        <w:rPr>
          <w:rFonts w:ascii="GHEA Grapalat" w:hAnsi="GHEA Grapalat"/>
          <w:szCs w:val="22"/>
        </w:rPr>
        <w:t>Հա</w:t>
      </w:r>
      <w:r w:rsidRPr="00B84662">
        <w:rPr>
          <w:rFonts w:ascii="GHEA Grapalat" w:hAnsi="GHEA Grapalat"/>
          <w:szCs w:val="22"/>
          <w:lang w:val="af-ZA"/>
        </w:rPr>
        <w:softHyphen/>
      </w:r>
      <w:r w:rsidRPr="00B84662">
        <w:rPr>
          <w:rFonts w:ascii="GHEA Grapalat" w:hAnsi="GHEA Grapalat"/>
          <w:szCs w:val="22"/>
        </w:rPr>
        <w:t>յաս</w:t>
      </w:r>
      <w:r w:rsidRPr="00B84662">
        <w:rPr>
          <w:rFonts w:ascii="GHEA Grapalat" w:hAnsi="GHEA Grapalat"/>
          <w:szCs w:val="22"/>
          <w:lang w:val="af-ZA"/>
        </w:rPr>
        <w:softHyphen/>
      </w:r>
      <w:r w:rsidRPr="00B84662">
        <w:rPr>
          <w:rFonts w:ascii="GHEA Grapalat" w:hAnsi="GHEA Grapalat"/>
          <w:szCs w:val="22"/>
          <w:lang w:val="af-ZA"/>
        </w:rPr>
        <w:softHyphen/>
      </w:r>
      <w:r w:rsidRPr="00B84662">
        <w:rPr>
          <w:rFonts w:ascii="GHEA Grapalat" w:hAnsi="GHEA Grapalat"/>
          <w:szCs w:val="22"/>
          <w:lang w:val="af-ZA"/>
        </w:rPr>
        <w:softHyphen/>
      </w:r>
      <w:r w:rsidRPr="00B84662">
        <w:rPr>
          <w:rFonts w:ascii="GHEA Grapalat" w:hAnsi="GHEA Grapalat"/>
          <w:szCs w:val="22"/>
        </w:rPr>
        <w:t>տա</w:t>
      </w:r>
      <w:r w:rsidRPr="00B84662">
        <w:rPr>
          <w:rFonts w:ascii="GHEA Grapalat" w:hAnsi="GHEA Grapalat"/>
          <w:szCs w:val="22"/>
          <w:lang w:val="af-ZA"/>
        </w:rPr>
        <w:softHyphen/>
      </w:r>
      <w:r w:rsidRPr="00B84662">
        <w:rPr>
          <w:rFonts w:ascii="GHEA Grapalat" w:hAnsi="GHEA Grapalat"/>
          <w:szCs w:val="22"/>
        </w:rPr>
        <w:t>նի</w:t>
      </w:r>
      <w:r w:rsidRPr="00B84662">
        <w:rPr>
          <w:rFonts w:ascii="GHEA Grapalat" w:hAnsi="GHEA Grapalat"/>
          <w:szCs w:val="22"/>
          <w:lang w:val="af-ZA"/>
        </w:rPr>
        <w:t xml:space="preserve"> </w:t>
      </w:r>
      <w:r w:rsidRPr="00B84662">
        <w:rPr>
          <w:rFonts w:ascii="GHEA Grapalat" w:hAnsi="GHEA Grapalat"/>
          <w:szCs w:val="22"/>
        </w:rPr>
        <w:t>Հան</w:t>
      </w:r>
      <w:r w:rsidRPr="00B84662">
        <w:rPr>
          <w:rFonts w:ascii="GHEA Grapalat" w:hAnsi="GHEA Grapalat"/>
          <w:szCs w:val="22"/>
          <w:lang w:val="af-ZA"/>
        </w:rPr>
        <w:softHyphen/>
      </w:r>
      <w:r w:rsidRPr="00B84662">
        <w:rPr>
          <w:rFonts w:ascii="GHEA Grapalat" w:hAnsi="GHEA Grapalat"/>
          <w:szCs w:val="22"/>
        </w:rPr>
        <w:t>րա</w:t>
      </w:r>
      <w:r w:rsidRPr="00B84662">
        <w:rPr>
          <w:rFonts w:ascii="GHEA Grapalat" w:hAnsi="GHEA Grapalat"/>
          <w:szCs w:val="22"/>
          <w:lang w:val="af-ZA"/>
        </w:rPr>
        <w:softHyphen/>
      </w:r>
      <w:r w:rsidRPr="00B84662">
        <w:rPr>
          <w:rFonts w:ascii="GHEA Grapalat" w:hAnsi="GHEA Grapalat"/>
          <w:szCs w:val="22"/>
        </w:rPr>
        <w:t>պե</w:t>
      </w:r>
      <w:r w:rsidRPr="00B84662">
        <w:rPr>
          <w:rFonts w:ascii="GHEA Grapalat" w:hAnsi="GHEA Grapalat"/>
          <w:szCs w:val="22"/>
          <w:lang w:val="af-ZA"/>
        </w:rPr>
        <w:softHyphen/>
      </w:r>
      <w:r w:rsidRPr="00B84662">
        <w:rPr>
          <w:rFonts w:ascii="GHEA Grapalat" w:hAnsi="GHEA Grapalat"/>
          <w:szCs w:val="22"/>
        </w:rPr>
        <w:t>տու</w:t>
      </w:r>
      <w:r w:rsidRPr="00B84662">
        <w:rPr>
          <w:rFonts w:ascii="GHEA Grapalat" w:hAnsi="GHEA Grapalat"/>
          <w:szCs w:val="22"/>
          <w:lang w:val="af-ZA"/>
        </w:rPr>
        <w:softHyphen/>
      </w:r>
      <w:r w:rsidRPr="00B84662">
        <w:rPr>
          <w:rFonts w:ascii="GHEA Grapalat" w:hAnsi="GHEA Grapalat"/>
          <w:szCs w:val="22"/>
        </w:rPr>
        <w:t>թյան</w:t>
      </w:r>
      <w:r w:rsidRPr="00B84662">
        <w:rPr>
          <w:rFonts w:ascii="GHEA Grapalat" w:hAnsi="GHEA Grapalat"/>
          <w:szCs w:val="22"/>
          <w:lang w:val="af-ZA"/>
        </w:rPr>
        <w:t xml:space="preserve"> </w:t>
      </w:r>
      <w:r w:rsidRPr="00B84662">
        <w:rPr>
          <w:rFonts w:ascii="GHEA Grapalat" w:hAnsi="GHEA Grapalat"/>
          <w:szCs w:val="22"/>
        </w:rPr>
        <w:t>Ազգային</w:t>
      </w:r>
      <w:r w:rsidRPr="00B84662">
        <w:rPr>
          <w:rFonts w:ascii="GHEA Grapalat" w:hAnsi="GHEA Grapalat"/>
          <w:szCs w:val="22"/>
          <w:lang w:val="af-ZA"/>
        </w:rPr>
        <w:t xml:space="preserve"> </w:t>
      </w:r>
      <w:r w:rsidRPr="00B84662">
        <w:rPr>
          <w:rFonts w:ascii="GHEA Grapalat" w:hAnsi="GHEA Grapalat"/>
          <w:szCs w:val="22"/>
        </w:rPr>
        <w:t>ժողովի</w:t>
      </w:r>
      <w:r w:rsidRPr="00B84662">
        <w:rPr>
          <w:rFonts w:ascii="GHEA Grapalat" w:hAnsi="GHEA Grapalat"/>
          <w:szCs w:val="22"/>
          <w:lang w:val="af-ZA"/>
        </w:rPr>
        <w:t xml:space="preserve"> </w:t>
      </w:r>
      <w:r w:rsidRPr="00B84662">
        <w:rPr>
          <w:rFonts w:ascii="GHEA Grapalat" w:hAnsi="GHEA Grapalat"/>
          <w:szCs w:val="22"/>
        </w:rPr>
        <w:t>աշխա</w:t>
      </w:r>
      <w:r w:rsidRPr="00B84662">
        <w:rPr>
          <w:rFonts w:ascii="GHEA Grapalat" w:hAnsi="GHEA Grapalat"/>
          <w:szCs w:val="22"/>
          <w:lang w:val="af-ZA"/>
        </w:rPr>
        <w:softHyphen/>
      </w:r>
      <w:r w:rsidRPr="00B84662">
        <w:rPr>
          <w:rFonts w:ascii="GHEA Grapalat" w:hAnsi="GHEA Grapalat"/>
          <w:szCs w:val="22"/>
        </w:rPr>
        <w:t>տա</w:t>
      </w:r>
      <w:r w:rsidRPr="00B84662">
        <w:rPr>
          <w:rFonts w:ascii="GHEA Grapalat" w:hAnsi="GHEA Grapalat"/>
          <w:szCs w:val="22"/>
          <w:lang w:val="af-ZA"/>
        </w:rPr>
        <w:softHyphen/>
      </w:r>
      <w:r w:rsidRPr="00B84662">
        <w:rPr>
          <w:rFonts w:ascii="GHEA Grapalat" w:hAnsi="GHEA Grapalat"/>
          <w:szCs w:val="22"/>
        </w:rPr>
        <w:t>կազմ</w:t>
      </w:r>
      <w:r w:rsidRPr="00B84662">
        <w:rPr>
          <w:rFonts w:ascii="GHEA Grapalat" w:hAnsi="GHEA Grapalat"/>
          <w:szCs w:val="22"/>
          <w:lang w:val="af-ZA"/>
        </w:rPr>
        <w:t>:</w:t>
      </w:r>
    </w:p>
    <w:p w:rsidR="00F56F36" w:rsidRPr="00B84662" w:rsidRDefault="00F56F36" w:rsidP="008B1360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</w:p>
    <w:p w:rsidR="00F56F36" w:rsidRPr="00B84662" w:rsidRDefault="00F56F36" w:rsidP="008B1360">
      <w:pPr>
        <w:pStyle w:val="norm"/>
        <w:spacing w:line="360" w:lineRule="auto"/>
        <w:rPr>
          <w:rFonts w:ascii="GHEA Grapalat" w:hAnsi="GHEA Grapalat" w:cs="Sylfaen"/>
          <w:bCs/>
          <w:caps/>
          <w:color w:val="000000"/>
          <w:spacing w:val="-8"/>
          <w:szCs w:val="22"/>
          <w:lang w:val="fr-FR" w:eastAsia="en-US"/>
        </w:rPr>
      </w:pPr>
    </w:p>
    <w:p w:rsidR="00F56F36" w:rsidRPr="00B84662" w:rsidRDefault="00F56F36" w:rsidP="008B1360">
      <w:pPr>
        <w:pStyle w:val="mechtex"/>
        <w:spacing w:line="360" w:lineRule="auto"/>
        <w:jc w:val="left"/>
        <w:rPr>
          <w:rFonts w:ascii="GHEA Grapalat" w:hAnsi="GHEA Grapalat"/>
          <w:caps/>
          <w:lang w:val="af-ZA"/>
        </w:rPr>
      </w:pPr>
      <w:r w:rsidRPr="00B84662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F56F36" w:rsidRPr="00B84662" w:rsidRDefault="00F56F36" w:rsidP="008B1360">
      <w:pPr>
        <w:pStyle w:val="mechtex"/>
        <w:spacing w:line="360" w:lineRule="auto"/>
        <w:jc w:val="left"/>
        <w:rPr>
          <w:rFonts w:ascii="GHEA Grapalat" w:hAnsi="GHEA Grapalat" w:cs="Arial Armenian"/>
          <w:lang w:val="af-ZA"/>
        </w:rPr>
      </w:pPr>
      <w:r w:rsidRPr="00B84662">
        <w:rPr>
          <w:rFonts w:ascii="GHEA Grapalat" w:hAnsi="GHEA Grapalat" w:cs="Sylfaen"/>
          <w:lang w:val="af-ZA"/>
        </w:rPr>
        <w:t xml:space="preserve">              </w:t>
      </w:r>
      <w:r w:rsidRPr="00B84662">
        <w:rPr>
          <w:rFonts w:ascii="GHEA Grapalat" w:hAnsi="GHEA Grapalat" w:cs="Sylfaen"/>
        </w:rPr>
        <w:t>ՎԱՐՉԱՊԵՏ</w:t>
      </w:r>
      <w:r w:rsidRPr="00B84662">
        <w:rPr>
          <w:rFonts w:ascii="GHEA Grapalat" w:hAnsi="GHEA Grapalat" w:cs="Arial Armenian"/>
          <w:lang w:val="af-ZA"/>
        </w:rPr>
        <w:tab/>
        <w:t xml:space="preserve">                                             </w:t>
      </w:r>
      <w:r w:rsidRPr="00B84662">
        <w:rPr>
          <w:rFonts w:ascii="GHEA Grapalat" w:hAnsi="GHEA Grapalat" w:cs="Arial Armenian"/>
          <w:lang w:val="af-ZA"/>
        </w:rPr>
        <w:tab/>
      </w:r>
      <w:r w:rsidRPr="00B84662">
        <w:rPr>
          <w:rFonts w:ascii="GHEA Grapalat" w:hAnsi="GHEA Grapalat" w:cs="Arial Armenian"/>
          <w:lang w:val="af-ZA"/>
        </w:rPr>
        <w:tab/>
        <w:t xml:space="preserve">   </w:t>
      </w:r>
      <w:r w:rsidRPr="00B84662">
        <w:rPr>
          <w:rFonts w:ascii="GHEA Grapalat" w:hAnsi="GHEA Grapalat" w:cs="Arial Armenian"/>
        </w:rPr>
        <w:t>Ն</w:t>
      </w:r>
      <w:r w:rsidRPr="00B84662">
        <w:rPr>
          <w:rFonts w:ascii="GHEA Grapalat" w:hAnsi="GHEA Grapalat" w:cs="Sylfaen"/>
          <w:lang w:val="af-ZA"/>
        </w:rPr>
        <w:t>.</w:t>
      </w:r>
      <w:r w:rsidRPr="00B84662">
        <w:rPr>
          <w:rFonts w:ascii="GHEA Grapalat" w:hAnsi="GHEA Grapalat" w:cs="Arial Armenian"/>
          <w:lang w:val="af-ZA"/>
        </w:rPr>
        <w:t xml:space="preserve"> ՓԱՇԻՆ</w:t>
      </w:r>
      <w:r w:rsidRPr="00B84662">
        <w:rPr>
          <w:rFonts w:ascii="GHEA Grapalat" w:hAnsi="GHEA Grapalat" w:cs="Sylfaen"/>
        </w:rPr>
        <w:t>ՅԱՆ</w:t>
      </w:r>
    </w:p>
    <w:p w:rsidR="00F56F36" w:rsidRPr="00B84662" w:rsidRDefault="00F56F36" w:rsidP="008B1360">
      <w:pPr>
        <w:spacing w:after="0" w:line="360" w:lineRule="auto"/>
        <w:rPr>
          <w:rFonts w:ascii="GHEA Grapalat" w:hAnsi="GHEA Grapalat"/>
          <w:lang w:val="af-ZA"/>
        </w:rPr>
      </w:pPr>
    </w:p>
    <w:p w:rsidR="00F56F36" w:rsidRPr="00B84662" w:rsidRDefault="00F56F36" w:rsidP="008B1360">
      <w:pPr>
        <w:spacing w:after="0" w:line="360" w:lineRule="auto"/>
        <w:rPr>
          <w:rFonts w:ascii="GHEA Grapalat" w:hAnsi="GHEA Grapalat"/>
          <w:spacing w:val="-4"/>
          <w:lang w:val="pt-BR"/>
        </w:rPr>
      </w:pPr>
      <w:r w:rsidRPr="00B84662">
        <w:rPr>
          <w:rFonts w:ascii="GHEA Grapalat" w:hAnsi="GHEA Grapalat"/>
          <w:lang w:val="af-ZA"/>
        </w:rPr>
        <w:t xml:space="preserve">   </w:t>
      </w:r>
      <w:r w:rsidRPr="00B84662">
        <w:rPr>
          <w:rFonts w:ascii="GHEA Grapalat" w:hAnsi="GHEA Grapalat"/>
          <w:lang w:val="af-ZA"/>
        </w:rPr>
        <w:tab/>
        <w:t xml:space="preserve">   2019 </w:t>
      </w:r>
      <w:r w:rsidRPr="00B84662">
        <w:rPr>
          <w:rFonts w:ascii="GHEA Grapalat" w:hAnsi="GHEA Grapalat" w:cs="Sylfaen"/>
        </w:rPr>
        <w:t>թ</w:t>
      </w:r>
      <w:r w:rsidRPr="00B84662">
        <w:rPr>
          <w:rFonts w:ascii="GHEA Grapalat" w:hAnsi="GHEA Grapalat" w:cs="Arial Armenian"/>
          <w:lang w:val="af-ZA"/>
        </w:rPr>
        <w:t xml:space="preserve">. </w:t>
      </w:r>
      <w:proofErr w:type="gramStart"/>
      <w:r w:rsidR="00005344" w:rsidRPr="00B84662">
        <w:rPr>
          <w:rFonts w:ascii="GHEA Grapalat" w:hAnsi="GHEA Grapalat" w:cs="IRTEK Courier"/>
          <w:spacing w:val="-4"/>
          <w:lang w:val="pt-BR"/>
        </w:rPr>
        <w:t>նոյ</w:t>
      </w:r>
      <w:r w:rsidRPr="00B84662">
        <w:rPr>
          <w:rFonts w:ascii="GHEA Grapalat" w:hAnsi="GHEA Grapalat" w:cs="IRTEK Courier"/>
          <w:spacing w:val="-4"/>
          <w:lang w:val="pt-BR"/>
        </w:rPr>
        <w:t>եմբերի</w:t>
      </w:r>
      <w:proofErr w:type="gramEnd"/>
    </w:p>
    <w:p w:rsidR="00F56F36" w:rsidRPr="00B84662" w:rsidRDefault="00F56F36" w:rsidP="008B1360">
      <w:pPr>
        <w:pStyle w:val="mechtex"/>
        <w:spacing w:line="360" w:lineRule="auto"/>
        <w:jc w:val="left"/>
        <w:rPr>
          <w:rFonts w:ascii="GHEA Grapalat" w:hAnsi="GHEA Grapalat" w:cs="Sylfaen"/>
          <w:lang w:val="fr-FR"/>
        </w:rPr>
      </w:pPr>
      <w:r w:rsidRPr="00B84662">
        <w:rPr>
          <w:rFonts w:ascii="GHEA Grapalat" w:hAnsi="GHEA Grapalat"/>
          <w:lang w:val="af-ZA"/>
        </w:rPr>
        <w:tab/>
        <w:t xml:space="preserve">          </w:t>
      </w:r>
      <w:r w:rsidRPr="00B84662">
        <w:rPr>
          <w:rFonts w:ascii="GHEA Grapalat" w:hAnsi="GHEA Grapalat" w:cs="Sylfaen"/>
        </w:rPr>
        <w:t>Երևան</w:t>
      </w:r>
    </w:p>
    <w:p w:rsidR="00F11A89" w:rsidRPr="00B84662" w:rsidRDefault="00F11A89" w:rsidP="008B1360">
      <w:pPr>
        <w:pStyle w:val="mechtex"/>
        <w:spacing w:line="360" w:lineRule="auto"/>
        <w:jc w:val="left"/>
        <w:rPr>
          <w:rFonts w:ascii="GHEA Grapalat" w:hAnsi="GHEA Grapalat" w:cs="Sylfaen"/>
          <w:lang w:val="fr-FR"/>
        </w:rPr>
      </w:pPr>
    </w:p>
    <w:p w:rsidR="009A0F8E" w:rsidRPr="00B84662" w:rsidRDefault="009A0F8E" w:rsidP="008B1360">
      <w:pPr>
        <w:pStyle w:val="mechtex"/>
        <w:spacing w:line="360" w:lineRule="auto"/>
        <w:jc w:val="left"/>
        <w:rPr>
          <w:rFonts w:ascii="GHEA Grapalat" w:hAnsi="GHEA Grapalat" w:cs="Sylfaen"/>
          <w:lang w:val="fr-FR"/>
        </w:rPr>
      </w:pPr>
    </w:p>
    <w:p w:rsidR="008B1360" w:rsidRPr="00B84662" w:rsidRDefault="008B1360" w:rsidP="008B1360">
      <w:pPr>
        <w:spacing w:after="0" w:line="276" w:lineRule="auto"/>
        <w:ind w:left="1418" w:right="855"/>
        <w:jc w:val="both"/>
        <w:rPr>
          <w:rFonts w:ascii="GHEA Grapalat" w:hAnsi="GHEA Grapalat" w:cs="Sylfaen"/>
          <w:spacing w:val="10"/>
          <w:lang w:val="af-ZA"/>
        </w:rPr>
      </w:pPr>
    </w:p>
    <w:p w:rsidR="008B1360" w:rsidRPr="00B84662" w:rsidRDefault="008B1360" w:rsidP="008B1360">
      <w:pPr>
        <w:spacing w:after="0" w:line="276" w:lineRule="auto"/>
        <w:ind w:left="1418" w:right="855"/>
        <w:jc w:val="both"/>
        <w:rPr>
          <w:rFonts w:ascii="GHEA Grapalat" w:hAnsi="GHEA Grapalat" w:cs="Sylfaen"/>
          <w:spacing w:val="10"/>
          <w:lang w:val="af-ZA"/>
        </w:rPr>
      </w:pPr>
    </w:p>
    <w:p w:rsidR="008B1360" w:rsidRPr="00B84662" w:rsidRDefault="008B1360" w:rsidP="008B1360">
      <w:pPr>
        <w:spacing w:after="0" w:line="276" w:lineRule="auto"/>
        <w:ind w:left="1418" w:right="855"/>
        <w:jc w:val="both"/>
        <w:rPr>
          <w:rFonts w:ascii="GHEA Grapalat" w:hAnsi="GHEA Grapalat" w:cs="Sylfaen"/>
          <w:spacing w:val="10"/>
          <w:lang w:val="af-ZA"/>
        </w:rPr>
      </w:pPr>
    </w:p>
    <w:p w:rsidR="009A0F8E" w:rsidRPr="00B84662" w:rsidRDefault="009A0F8E" w:rsidP="008B1360">
      <w:pPr>
        <w:spacing w:after="0" w:line="276" w:lineRule="auto"/>
        <w:ind w:left="1418" w:right="855"/>
        <w:jc w:val="both"/>
        <w:rPr>
          <w:rFonts w:ascii="GHEA Grapalat" w:eastAsia="Times New Roman" w:hAnsi="GHEA Grapalat" w:cs="Times New Roman"/>
          <w:lang w:val="af-ZA"/>
        </w:rPr>
      </w:pPr>
      <w:r w:rsidRPr="00B84662">
        <w:rPr>
          <w:rFonts w:ascii="GHEA Grapalat" w:hAnsi="GHEA Grapalat" w:cs="Sylfaen"/>
          <w:spacing w:val="10"/>
          <w:lang w:val="af-ZA"/>
        </w:rPr>
        <w:t>«ՀԱՅԱՍՏԱՆԻ ՀԱՆՐԱՊԵՏՈՒԹՅԱՆ ՀԱՐԿԱՅԻՆ ՕՐԵՆՍ</w:t>
      </w:r>
      <w:r w:rsidRPr="00B84662">
        <w:rPr>
          <w:rFonts w:ascii="GHEA Grapalat" w:hAnsi="GHEA Grapalat" w:cs="Sylfaen"/>
          <w:spacing w:val="10"/>
          <w:lang w:val="af-ZA"/>
        </w:rPr>
        <w:softHyphen/>
        <w:t xml:space="preserve">ԳՐՔՈՒՄ ՓՈՓՈԽՈՒԹՅՈՒՆ </w:t>
      </w:r>
      <w:r w:rsidRPr="00B84662">
        <w:rPr>
          <w:rFonts w:ascii="GHEA Grapalat" w:hAnsi="GHEA Grapalat" w:cs="Sylfaen"/>
          <w:spacing w:val="10"/>
          <w:lang w:val="hy-AM"/>
        </w:rPr>
        <w:t>ԵՎ</w:t>
      </w:r>
      <w:r w:rsidRPr="00B84662">
        <w:rPr>
          <w:rFonts w:ascii="GHEA Grapalat" w:hAnsi="GHEA Grapalat" w:cs="Sylfaen"/>
          <w:spacing w:val="10"/>
          <w:lang w:val="af-ZA"/>
        </w:rPr>
        <w:t xml:space="preserve"> ԼՐԱՑՈՒՄ ԿԱՏԱՐԵԼՈՒ ՄԱ</w:t>
      </w:r>
      <w:r w:rsidRPr="00B84662">
        <w:rPr>
          <w:rFonts w:ascii="GHEA Grapalat" w:hAnsi="GHEA Grapalat" w:cs="Sylfaen"/>
          <w:spacing w:val="10"/>
          <w:lang w:val="af-ZA"/>
        </w:rPr>
        <w:softHyphen/>
        <w:t>ՍԻՆ» ՀԱՅԱՍ</w:t>
      </w:r>
      <w:r w:rsidRPr="00B84662">
        <w:rPr>
          <w:rFonts w:ascii="GHEA Grapalat" w:hAnsi="GHEA Grapalat" w:cs="Sylfaen"/>
          <w:spacing w:val="10"/>
          <w:lang w:val="af-ZA"/>
        </w:rPr>
        <w:softHyphen/>
        <w:t>ՏԱ</w:t>
      </w:r>
      <w:r w:rsidRPr="00B84662">
        <w:rPr>
          <w:rFonts w:ascii="GHEA Grapalat" w:hAnsi="GHEA Grapalat" w:cs="Sylfaen"/>
          <w:spacing w:val="10"/>
          <w:lang w:val="af-ZA"/>
        </w:rPr>
        <w:softHyphen/>
        <w:t>ՆԻ ՀԱՆ</w:t>
      </w:r>
      <w:r w:rsidRPr="00B84662">
        <w:rPr>
          <w:rFonts w:ascii="GHEA Grapalat" w:hAnsi="GHEA Grapalat" w:cs="Sylfaen"/>
          <w:spacing w:val="10"/>
          <w:lang w:val="af-ZA"/>
        </w:rPr>
        <w:softHyphen/>
        <w:t>ՐԱ</w:t>
      </w:r>
      <w:r w:rsidRPr="00B84662">
        <w:rPr>
          <w:rFonts w:ascii="GHEA Grapalat" w:hAnsi="GHEA Grapalat" w:cs="Sylfaen"/>
          <w:spacing w:val="10"/>
          <w:lang w:val="af-ZA"/>
        </w:rPr>
        <w:softHyphen/>
        <w:t>ՊԵ</w:t>
      </w:r>
      <w:r w:rsidRPr="00B84662">
        <w:rPr>
          <w:rFonts w:ascii="GHEA Grapalat" w:hAnsi="GHEA Grapalat" w:cs="Sylfaen"/>
          <w:spacing w:val="10"/>
          <w:lang w:val="af-ZA"/>
        </w:rPr>
        <w:softHyphen/>
        <w:t>ՏՈՒ</w:t>
      </w:r>
      <w:r w:rsidRPr="00B84662">
        <w:rPr>
          <w:rFonts w:ascii="GHEA Grapalat" w:hAnsi="GHEA Grapalat" w:cs="Sylfaen"/>
          <w:spacing w:val="10"/>
          <w:lang w:val="af-ZA"/>
        </w:rPr>
        <w:softHyphen/>
        <w:t>ԹՅԱՆ ՕՐԵՆՔԻ ՆԱ</w:t>
      </w:r>
      <w:r w:rsidRPr="00B84662">
        <w:rPr>
          <w:rFonts w:ascii="GHEA Grapalat" w:hAnsi="GHEA Grapalat" w:cs="Sylfaen"/>
          <w:spacing w:val="10"/>
          <w:lang w:val="af-ZA"/>
        </w:rPr>
        <w:softHyphen/>
        <w:t>ԽԱԳԾԻ</w:t>
      </w:r>
      <w:r w:rsidRPr="00B84662">
        <w:rPr>
          <w:rFonts w:ascii="GHEA Grapalat" w:hAnsi="GHEA Grapalat" w:cs="Sylfaen"/>
          <w:spacing w:val="10"/>
          <w:lang w:val="hy-AM"/>
        </w:rPr>
        <w:t xml:space="preserve"> </w:t>
      </w:r>
      <w:r w:rsidRPr="00B84662">
        <w:rPr>
          <w:rFonts w:ascii="GHEA Grapalat" w:hAnsi="GHEA Grapalat" w:cs="Tahoma"/>
          <w:spacing w:val="-4"/>
          <w:lang w:val="af-ZA"/>
        </w:rPr>
        <w:t>ՎԵՐԱ</w:t>
      </w:r>
      <w:r w:rsidRPr="00B84662">
        <w:rPr>
          <w:rFonts w:ascii="GHEA Grapalat" w:hAnsi="GHEA Grapalat" w:cs="Tahoma"/>
          <w:spacing w:val="-4"/>
          <w:lang w:val="af-ZA"/>
        </w:rPr>
        <w:softHyphen/>
      </w:r>
      <w:r w:rsidRPr="00B84662">
        <w:rPr>
          <w:rFonts w:ascii="GHEA Grapalat" w:hAnsi="GHEA Grapalat" w:cs="Tahoma"/>
          <w:spacing w:val="-4"/>
          <w:lang w:val="af-ZA"/>
        </w:rPr>
        <w:softHyphen/>
        <w:t>ԲԵՐ</w:t>
      </w:r>
      <w:r w:rsidRPr="00B84662">
        <w:rPr>
          <w:rFonts w:ascii="GHEA Grapalat" w:hAnsi="GHEA Grapalat" w:cs="Tahoma"/>
          <w:spacing w:val="-4"/>
          <w:lang w:val="af-ZA"/>
        </w:rPr>
        <w:softHyphen/>
        <w:t xml:space="preserve">ՅԱԼ </w:t>
      </w:r>
      <w:r w:rsidRPr="00B84662">
        <w:rPr>
          <w:rFonts w:ascii="GHEA Grapalat" w:hAnsi="GHEA Grapalat" w:cs="Sylfaen"/>
          <w:spacing w:val="10"/>
          <w:lang w:val="af-ZA"/>
        </w:rPr>
        <w:t>(</w:t>
      </w:r>
      <w:r w:rsidRPr="00B84662">
        <w:rPr>
          <w:rFonts w:ascii="GHEA Grapalat" w:eastAsia="Times New Roman" w:hAnsi="GHEA Grapalat" w:cs="Times New Roman"/>
          <w:i/>
          <w:iCs/>
        </w:rPr>
        <w:t>Խ</w:t>
      </w:r>
      <w:r w:rsidRPr="00B84662">
        <w:rPr>
          <w:rFonts w:ascii="GHEA Grapalat" w:eastAsia="Times New Roman" w:hAnsi="GHEA Grapalat" w:cs="Times New Roman"/>
          <w:i/>
          <w:iCs/>
          <w:lang w:val="af-ZA"/>
        </w:rPr>
        <w:t>-312-09.10.2019-</w:t>
      </w:r>
      <w:r w:rsidRPr="00B84662">
        <w:rPr>
          <w:rFonts w:ascii="GHEA Grapalat" w:eastAsia="Times New Roman" w:hAnsi="GHEA Grapalat" w:cs="Times New Roman"/>
          <w:i/>
          <w:iCs/>
        </w:rPr>
        <w:t>ՏՀ</w:t>
      </w:r>
      <w:r w:rsidRPr="00B84662">
        <w:rPr>
          <w:rFonts w:ascii="GHEA Grapalat" w:eastAsia="Times New Roman" w:hAnsi="GHEA Grapalat" w:cs="Times New Roman"/>
          <w:i/>
          <w:iCs/>
          <w:lang w:val="af-ZA"/>
        </w:rPr>
        <w:t>-011/0</w:t>
      </w:r>
      <w:r w:rsidRPr="00B84662">
        <w:rPr>
          <w:rFonts w:ascii="GHEA Grapalat" w:hAnsi="GHEA Grapalat" w:cs="Sylfaen"/>
          <w:spacing w:val="10"/>
          <w:lang w:val="af-ZA"/>
        </w:rPr>
        <w:t xml:space="preserve">) </w:t>
      </w:r>
      <w:r w:rsidRPr="00B84662">
        <w:rPr>
          <w:rFonts w:ascii="GHEA Grapalat" w:hAnsi="GHEA Grapalat" w:cs="Tahoma"/>
          <w:spacing w:val="-4"/>
          <w:lang w:val="af-ZA"/>
        </w:rPr>
        <w:t>ՀԱ</w:t>
      </w:r>
      <w:r w:rsidRPr="00B84662">
        <w:rPr>
          <w:rFonts w:ascii="GHEA Grapalat" w:hAnsi="GHEA Grapalat" w:cs="Tahoma"/>
          <w:spacing w:val="-4"/>
          <w:lang w:val="af-ZA"/>
        </w:rPr>
        <w:softHyphen/>
      </w:r>
      <w:r w:rsidRPr="00B84662">
        <w:rPr>
          <w:rFonts w:ascii="GHEA Grapalat" w:hAnsi="GHEA Grapalat" w:cs="Tahoma"/>
          <w:spacing w:val="-4"/>
          <w:lang w:val="af-ZA"/>
        </w:rPr>
        <w:softHyphen/>
      </w:r>
      <w:r w:rsidRPr="00B84662">
        <w:rPr>
          <w:rFonts w:ascii="GHEA Grapalat" w:hAnsi="GHEA Grapalat" w:cs="Tahoma"/>
          <w:spacing w:val="-4"/>
          <w:lang w:val="af-ZA"/>
        </w:rPr>
        <w:softHyphen/>
        <w:t>ՅԱՍ</w:t>
      </w:r>
      <w:r w:rsidRPr="00B84662">
        <w:rPr>
          <w:rFonts w:ascii="GHEA Grapalat" w:hAnsi="GHEA Grapalat" w:cs="Tahoma"/>
          <w:spacing w:val="-4"/>
          <w:lang w:val="af-ZA"/>
        </w:rPr>
        <w:softHyphen/>
      </w:r>
      <w:r w:rsidRPr="00B84662">
        <w:rPr>
          <w:rFonts w:ascii="GHEA Grapalat" w:hAnsi="GHEA Grapalat" w:cs="Tahoma"/>
          <w:spacing w:val="-4"/>
          <w:lang w:val="af-ZA"/>
        </w:rPr>
        <w:softHyphen/>
      </w:r>
      <w:r w:rsidRPr="00B84662">
        <w:rPr>
          <w:rFonts w:ascii="GHEA Grapalat" w:hAnsi="GHEA Grapalat" w:cs="Tahoma"/>
          <w:spacing w:val="-4"/>
          <w:lang w:val="af-ZA"/>
        </w:rPr>
        <w:softHyphen/>
        <w:t>ՏԱ</w:t>
      </w:r>
      <w:r w:rsidRPr="00B84662">
        <w:rPr>
          <w:rFonts w:ascii="GHEA Grapalat" w:hAnsi="GHEA Grapalat" w:cs="Tahoma"/>
          <w:spacing w:val="-4"/>
          <w:lang w:val="af-ZA"/>
        </w:rPr>
        <w:softHyphen/>
        <w:t>ՆԻ ՀԱ</w:t>
      </w:r>
      <w:r w:rsidRPr="00B84662">
        <w:rPr>
          <w:rFonts w:ascii="GHEA Grapalat" w:hAnsi="GHEA Grapalat" w:cs="Tahoma"/>
          <w:spacing w:val="-4"/>
          <w:lang w:val="af-ZA"/>
        </w:rPr>
        <w:softHyphen/>
        <w:t>Ն</w:t>
      </w:r>
      <w:r w:rsidRPr="00B84662">
        <w:rPr>
          <w:rFonts w:ascii="GHEA Grapalat" w:hAnsi="GHEA Grapalat" w:cs="Tahoma"/>
          <w:spacing w:val="-4"/>
          <w:lang w:val="af-ZA"/>
        </w:rPr>
        <w:softHyphen/>
      </w:r>
      <w:r w:rsidRPr="00B84662">
        <w:rPr>
          <w:rFonts w:ascii="GHEA Grapalat" w:hAnsi="GHEA Grapalat" w:cs="Tahoma"/>
          <w:spacing w:val="-4"/>
          <w:lang w:val="af-ZA"/>
        </w:rPr>
        <w:softHyphen/>
        <w:t>ՐԱ</w:t>
      </w:r>
      <w:r w:rsidRPr="00B84662">
        <w:rPr>
          <w:rFonts w:ascii="GHEA Grapalat" w:hAnsi="GHEA Grapalat" w:cs="Tahoma"/>
          <w:spacing w:val="-4"/>
          <w:lang w:val="af-ZA"/>
        </w:rPr>
        <w:softHyphen/>
        <w:t>ՊԵ</w:t>
      </w:r>
      <w:r w:rsidRPr="00B84662">
        <w:rPr>
          <w:rFonts w:ascii="GHEA Grapalat" w:hAnsi="GHEA Grapalat" w:cs="Tahoma"/>
          <w:spacing w:val="-4"/>
          <w:lang w:val="af-ZA"/>
        </w:rPr>
        <w:softHyphen/>
      </w:r>
      <w:r w:rsidRPr="00B84662">
        <w:rPr>
          <w:rFonts w:ascii="GHEA Grapalat" w:hAnsi="GHEA Grapalat" w:cs="Tahoma"/>
          <w:spacing w:val="-4"/>
          <w:lang w:val="af-ZA"/>
        </w:rPr>
        <w:softHyphen/>
      </w:r>
      <w:r w:rsidRPr="00B84662">
        <w:rPr>
          <w:rFonts w:ascii="GHEA Grapalat" w:hAnsi="GHEA Grapalat" w:cs="Tahoma"/>
          <w:spacing w:val="-4"/>
          <w:lang w:val="af-ZA"/>
        </w:rPr>
        <w:softHyphen/>
        <w:t>ՏՈՒ</w:t>
      </w:r>
      <w:r w:rsidRPr="00B84662">
        <w:rPr>
          <w:rFonts w:ascii="GHEA Grapalat" w:hAnsi="GHEA Grapalat" w:cs="Tahoma"/>
          <w:spacing w:val="-4"/>
          <w:lang w:val="af-ZA"/>
        </w:rPr>
        <w:softHyphen/>
      </w:r>
      <w:r w:rsidRPr="00B84662">
        <w:rPr>
          <w:rFonts w:ascii="GHEA Grapalat" w:hAnsi="GHEA Grapalat" w:cs="Tahoma"/>
          <w:spacing w:val="-4"/>
          <w:lang w:val="af-ZA"/>
        </w:rPr>
        <w:softHyphen/>
        <w:t>ԹՅԱՆ ԿԱՌԱ</w:t>
      </w:r>
      <w:r w:rsidRPr="00B84662">
        <w:rPr>
          <w:rFonts w:ascii="GHEA Grapalat" w:hAnsi="GHEA Grapalat" w:cs="Tahoma"/>
          <w:spacing w:val="-4"/>
          <w:lang w:val="af-ZA"/>
        </w:rPr>
        <w:softHyphen/>
        <w:t>ՎԱ</w:t>
      </w:r>
      <w:r w:rsidRPr="00B84662">
        <w:rPr>
          <w:rFonts w:ascii="GHEA Grapalat" w:hAnsi="GHEA Grapalat" w:cs="Tahoma"/>
          <w:spacing w:val="-4"/>
          <w:lang w:val="af-ZA"/>
        </w:rPr>
        <w:softHyphen/>
      </w:r>
      <w:r w:rsidRPr="00B84662">
        <w:rPr>
          <w:rFonts w:ascii="GHEA Grapalat" w:hAnsi="GHEA Grapalat" w:cs="Tahoma"/>
          <w:spacing w:val="-4"/>
          <w:lang w:val="af-ZA"/>
        </w:rPr>
        <w:softHyphen/>
        <w:t>ՐՈՒ</w:t>
      </w:r>
      <w:r w:rsidRPr="00B84662">
        <w:rPr>
          <w:rFonts w:ascii="GHEA Grapalat" w:hAnsi="GHEA Grapalat" w:cs="Tahoma"/>
          <w:spacing w:val="-4"/>
          <w:lang w:val="af-ZA"/>
        </w:rPr>
        <w:softHyphen/>
      </w:r>
      <w:r w:rsidRPr="00B84662">
        <w:rPr>
          <w:rFonts w:ascii="GHEA Grapalat" w:hAnsi="GHEA Grapalat" w:cs="Tahoma"/>
          <w:spacing w:val="-4"/>
          <w:lang w:val="af-ZA"/>
        </w:rPr>
        <w:softHyphen/>
        <w:t>ԹՅԱՆ ԱՌԱ</w:t>
      </w:r>
      <w:r w:rsidRPr="00B84662">
        <w:rPr>
          <w:rFonts w:ascii="GHEA Grapalat" w:hAnsi="GHEA Grapalat" w:cs="Tahoma"/>
          <w:spacing w:val="-4"/>
          <w:lang w:val="af-ZA"/>
        </w:rPr>
        <w:softHyphen/>
        <w:t>ՋԱՐ</w:t>
      </w:r>
      <w:r w:rsidRPr="00B84662">
        <w:rPr>
          <w:rFonts w:ascii="GHEA Grapalat" w:hAnsi="GHEA Grapalat" w:cs="Tahoma"/>
          <w:spacing w:val="-4"/>
          <w:lang w:val="af-ZA"/>
        </w:rPr>
        <w:softHyphen/>
      </w:r>
      <w:r w:rsidRPr="00B84662">
        <w:rPr>
          <w:rFonts w:ascii="GHEA Grapalat" w:hAnsi="GHEA Grapalat" w:cs="Tahoma"/>
          <w:spacing w:val="-4"/>
          <w:lang w:val="af-ZA"/>
        </w:rPr>
        <w:softHyphen/>
        <w:t>ԿՈՒ</w:t>
      </w:r>
      <w:r w:rsidRPr="00B84662">
        <w:rPr>
          <w:rFonts w:ascii="GHEA Grapalat" w:hAnsi="GHEA Grapalat" w:cs="Tahoma"/>
          <w:spacing w:val="-4"/>
          <w:lang w:val="af-ZA"/>
        </w:rPr>
        <w:softHyphen/>
        <w:t>ԹՅՈՒՆԸ</w:t>
      </w:r>
    </w:p>
    <w:p w:rsidR="009A0F8E" w:rsidRPr="00B84662" w:rsidRDefault="009A0F8E" w:rsidP="008B1360">
      <w:pPr>
        <w:pStyle w:val="mechtex"/>
        <w:spacing w:line="360" w:lineRule="auto"/>
        <w:jc w:val="left"/>
        <w:rPr>
          <w:rFonts w:ascii="GHEA Grapalat" w:hAnsi="GHEA Grapalat" w:cs="Sylfaen"/>
          <w:lang w:val="af-ZA"/>
        </w:rPr>
      </w:pPr>
    </w:p>
    <w:p w:rsidR="00823BC9" w:rsidRPr="00B84662" w:rsidRDefault="00823BC9" w:rsidP="008B1360">
      <w:pPr>
        <w:pStyle w:val="mechtex"/>
        <w:spacing w:line="360" w:lineRule="auto"/>
        <w:jc w:val="left"/>
        <w:rPr>
          <w:rFonts w:ascii="GHEA Grapalat" w:hAnsi="GHEA Grapalat" w:cs="Sylfaen"/>
          <w:lang w:val="af-ZA"/>
        </w:rPr>
      </w:pPr>
    </w:p>
    <w:p w:rsidR="00B84662" w:rsidRPr="00B84662" w:rsidRDefault="00B84662" w:rsidP="00B84662">
      <w:pPr>
        <w:spacing w:before="120" w:after="0" w:line="360" w:lineRule="auto"/>
        <w:ind w:firstLine="567"/>
        <w:jc w:val="both"/>
        <w:rPr>
          <w:rFonts w:ascii="GHEA Grapalat" w:hAnsi="GHEA Grapalat"/>
          <w:lang w:val="hy-AM"/>
        </w:rPr>
      </w:pPr>
      <w:r w:rsidRPr="00B84662">
        <w:rPr>
          <w:rFonts w:ascii="GHEA Grapalat" w:hAnsi="GHEA Grapalat"/>
          <w:lang w:val="af-ZA"/>
        </w:rPr>
        <w:t>«Հայաստանի Հանրապետության հար</w:t>
      </w:r>
      <w:r w:rsidRPr="00B84662">
        <w:rPr>
          <w:rFonts w:ascii="GHEA Grapalat" w:hAnsi="GHEA Grapalat"/>
          <w:lang w:val="af-ZA"/>
        </w:rPr>
        <w:softHyphen/>
      </w:r>
      <w:r w:rsidRPr="00B84662">
        <w:rPr>
          <w:rFonts w:ascii="GHEA Grapalat" w:hAnsi="GHEA Grapalat"/>
          <w:lang w:val="hy-AM"/>
        </w:rPr>
        <w:softHyphen/>
      </w:r>
      <w:r w:rsidRPr="00B84662">
        <w:rPr>
          <w:rFonts w:ascii="GHEA Grapalat" w:hAnsi="GHEA Grapalat"/>
          <w:lang w:val="af-ZA"/>
        </w:rPr>
        <w:t>կա</w:t>
      </w:r>
      <w:r w:rsidRPr="00B84662">
        <w:rPr>
          <w:rFonts w:ascii="GHEA Grapalat" w:hAnsi="GHEA Grapalat"/>
          <w:lang w:val="af-ZA"/>
        </w:rPr>
        <w:softHyphen/>
        <w:t>յին օրենս</w:t>
      </w:r>
      <w:r w:rsidRPr="00B84662">
        <w:rPr>
          <w:rFonts w:ascii="GHEA Grapalat" w:hAnsi="GHEA Grapalat"/>
          <w:lang w:val="af-ZA"/>
        </w:rPr>
        <w:softHyphen/>
        <w:t xml:space="preserve">գրքում </w:t>
      </w:r>
      <w:r w:rsidRPr="00B84662">
        <w:rPr>
          <w:rFonts w:ascii="GHEA Grapalat" w:hAnsi="GHEA Grapalat"/>
          <w:lang w:val="hy-AM"/>
        </w:rPr>
        <w:t xml:space="preserve">փոփոխություն և </w:t>
      </w:r>
      <w:r w:rsidRPr="00B84662">
        <w:rPr>
          <w:rFonts w:ascii="GHEA Grapalat" w:hAnsi="GHEA Grapalat"/>
          <w:lang w:val="af-ZA"/>
        </w:rPr>
        <w:t>լրա</w:t>
      </w:r>
      <w:r w:rsidRPr="00B84662">
        <w:rPr>
          <w:rFonts w:ascii="GHEA Grapalat" w:hAnsi="GHEA Grapalat"/>
          <w:lang w:val="af-ZA"/>
        </w:rPr>
        <w:softHyphen/>
        <w:t>ցում</w:t>
      </w:r>
      <w:r w:rsidRPr="00B84662">
        <w:rPr>
          <w:rFonts w:ascii="GHEA Grapalat" w:hAnsi="GHEA Grapalat"/>
          <w:lang w:val="af-ZA"/>
        </w:rPr>
        <w:softHyphen/>
        <w:t xml:space="preserve"> կատա</w:t>
      </w:r>
      <w:r w:rsidRPr="00B84662">
        <w:rPr>
          <w:rFonts w:ascii="GHEA Grapalat" w:hAnsi="GHEA Grapalat"/>
          <w:lang w:val="hy-AM"/>
        </w:rPr>
        <w:softHyphen/>
      </w:r>
      <w:r w:rsidRPr="00B84662">
        <w:rPr>
          <w:rFonts w:ascii="GHEA Grapalat" w:hAnsi="GHEA Grapalat"/>
          <w:lang w:val="af-ZA"/>
        </w:rPr>
        <w:softHyphen/>
        <w:t xml:space="preserve">րելու մասին» </w:t>
      </w:r>
      <w:r w:rsidRPr="00B84662">
        <w:rPr>
          <w:rFonts w:ascii="GHEA Grapalat" w:hAnsi="GHEA Grapalat"/>
          <w:lang w:val="hy-AM"/>
        </w:rPr>
        <w:t>ՀՀ օրենքի նախա</w:t>
      </w:r>
      <w:r w:rsidRPr="00B84662">
        <w:rPr>
          <w:rFonts w:ascii="GHEA Grapalat" w:hAnsi="GHEA Grapalat"/>
          <w:lang w:val="hy-AM"/>
        </w:rPr>
        <w:softHyphen/>
      </w:r>
      <w:r>
        <w:rPr>
          <w:rFonts w:ascii="GHEA Grapalat" w:hAnsi="GHEA Grapalat"/>
          <w:lang w:val="hy-AM"/>
        </w:rPr>
        <w:t xml:space="preserve">գծով /այսուհետ՝ </w:t>
      </w:r>
      <w:r w:rsidRPr="00B84662">
        <w:rPr>
          <w:rFonts w:ascii="GHEA Grapalat" w:hAnsi="GHEA Grapalat"/>
          <w:lang w:val="hy-AM"/>
        </w:rPr>
        <w:t>Նախագ</w:t>
      </w:r>
      <w:r>
        <w:rPr>
          <w:rFonts w:ascii="GHEA Grapalat" w:hAnsi="GHEA Grapalat"/>
          <w:lang w:val="hy-AM"/>
        </w:rPr>
        <w:t>իծ/</w:t>
      </w:r>
      <w:r w:rsidRPr="00B84662">
        <w:rPr>
          <w:rFonts w:ascii="GHEA Grapalat" w:hAnsi="GHEA Grapalat"/>
          <w:lang w:val="hy-AM"/>
        </w:rPr>
        <w:t xml:space="preserve"> առաջարկվում է սահմանել, որ` </w:t>
      </w:r>
    </w:p>
    <w:p w:rsidR="00B84662" w:rsidRPr="00B84662" w:rsidRDefault="00B84662" w:rsidP="00B84662">
      <w:pPr>
        <w:pStyle w:val="ListParagraph"/>
        <w:numPr>
          <w:ilvl w:val="0"/>
          <w:numId w:val="5"/>
        </w:numPr>
        <w:tabs>
          <w:tab w:val="left" w:pos="851"/>
        </w:tabs>
        <w:spacing w:after="0" w:line="360" w:lineRule="auto"/>
        <w:ind w:left="0" w:firstLine="567"/>
        <w:jc w:val="both"/>
        <w:rPr>
          <w:rFonts w:eastAsia="Times New Roman"/>
          <w:bCs/>
          <w:iCs/>
          <w:color w:val="000000"/>
          <w:shd w:val="clear" w:color="auto" w:fill="FFFFFF"/>
          <w:lang w:val="hy-AM" w:eastAsia="ru-RU"/>
        </w:rPr>
      </w:pPr>
      <w:r w:rsidRPr="00B84662">
        <w:rPr>
          <w:lang w:val="hy-AM"/>
        </w:rPr>
        <w:t>շահութահարկով հարկման բազայի որոշման նպատակով շահութահարկ վճարող</w:t>
      </w:r>
      <w:r w:rsidRPr="00B84662">
        <w:rPr>
          <w:lang w:val="hy-AM"/>
        </w:rPr>
        <w:softHyphen/>
        <w:t>ների համար եկամուտ չեն համարվում Կառավարության լիազորած մարմնի և ՀՀ կենտ</w:t>
      </w:r>
      <w:r w:rsidRPr="00B84662">
        <w:rPr>
          <w:lang w:val="hy-AM"/>
        </w:rPr>
        <w:softHyphen/>
        <w:t>րո</w:t>
      </w:r>
      <w:r w:rsidRPr="00B84662">
        <w:rPr>
          <w:lang w:val="hy-AM"/>
        </w:rPr>
        <w:softHyphen/>
        <w:t>նա</w:t>
      </w:r>
      <w:r w:rsidRPr="00B84662">
        <w:rPr>
          <w:lang w:val="hy-AM"/>
        </w:rPr>
        <w:softHyphen/>
      </w:r>
      <w:r w:rsidRPr="00B84662">
        <w:rPr>
          <w:lang w:val="hy-AM"/>
        </w:rPr>
        <w:softHyphen/>
        <w:t>կան բանկի համատեղ հաստատած կարգի համաձայն՝ բանկերում և վարկային կազ</w:t>
      </w:r>
      <w:r w:rsidRPr="00B84662">
        <w:rPr>
          <w:lang w:val="hy-AM"/>
        </w:rPr>
        <w:softHyphen/>
        <w:t>մա</w:t>
      </w:r>
      <w:r w:rsidRPr="00B84662">
        <w:rPr>
          <w:lang w:val="hy-AM"/>
        </w:rPr>
        <w:softHyphen/>
        <w:t>կեր</w:t>
      </w:r>
      <w:r w:rsidRPr="00B84662">
        <w:rPr>
          <w:lang w:val="hy-AM"/>
        </w:rPr>
        <w:softHyphen/>
      </w:r>
      <w:r w:rsidRPr="00B84662">
        <w:rPr>
          <w:lang w:val="hy-AM"/>
        </w:rPr>
        <w:softHyphen/>
        <w:t>պություններում հաշվառված՝ ֆիզիկական և իրավաբանական անձանց (այդ թվում՝ որպես անհատ ձեռնարկատեր կամ որպես նոտար վարկ ստացած ֆիզիկական անձանց) նկատ</w:t>
      </w:r>
      <w:r w:rsidRPr="00B84662">
        <w:rPr>
          <w:lang w:val="hy-AM"/>
        </w:rPr>
        <w:softHyphen/>
      </w:r>
      <w:r w:rsidRPr="00B84662">
        <w:rPr>
          <w:lang w:val="hy-AM"/>
        </w:rPr>
        <w:softHyphen/>
        <w:t>մամբ ձևավորված և մինչև 2019 թվականի դեկտեմբերի 31-ն անհուսալի ճանաչված ակտիվ</w:t>
      </w:r>
      <w:r w:rsidRPr="00B84662">
        <w:rPr>
          <w:lang w:val="hy-AM"/>
        </w:rPr>
        <w:softHyphen/>
      </w:r>
      <w:r w:rsidRPr="00B84662">
        <w:rPr>
          <w:lang w:val="hy-AM"/>
        </w:rPr>
        <w:softHyphen/>
        <w:t>ների և ակտիվների մասով մինչև դրանց անհուսալի ճանաչելը հաշվարկված և նախ</w:t>
      </w:r>
      <w:r w:rsidRPr="00B84662">
        <w:rPr>
          <w:lang w:val="hy-AM"/>
        </w:rPr>
        <w:softHyphen/>
        <w:t>կի</w:t>
      </w:r>
      <w:r w:rsidRPr="00B84662">
        <w:rPr>
          <w:lang w:val="hy-AM"/>
        </w:rPr>
        <w:softHyphen/>
        <w:t>նում հարկման նպատակով համախառն եկամտից նվազեցված՝ տվյալ անձին ներված (այդ թվում՝ մասնակի) տոկոսների, տույժերի և (կամ) տուգանքների գումարները,</w:t>
      </w:r>
    </w:p>
    <w:p w:rsidR="00B84662" w:rsidRPr="00B84662" w:rsidRDefault="00B84662" w:rsidP="00B84662">
      <w:pPr>
        <w:pStyle w:val="ListParagraph"/>
        <w:numPr>
          <w:ilvl w:val="0"/>
          <w:numId w:val="5"/>
        </w:numPr>
        <w:tabs>
          <w:tab w:val="left" w:pos="851"/>
        </w:tabs>
        <w:spacing w:after="0" w:line="360" w:lineRule="auto"/>
        <w:ind w:left="0" w:firstLine="567"/>
        <w:jc w:val="both"/>
        <w:rPr>
          <w:rFonts w:eastAsia="Times New Roman"/>
          <w:bCs/>
          <w:iCs/>
          <w:color w:val="000000"/>
          <w:shd w:val="clear" w:color="auto" w:fill="FFFFFF"/>
          <w:lang w:val="hy-AM" w:eastAsia="ru-RU"/>
        </w:rPr>
      </w:pPr>
      <w:r w:rsidRPr="00B84662">
        <w:rPr>
          <w:rFonts w:eastAsia="Times New Roman"/>
          <w:bCs/>
          <w:iCs/>
          <w:color w:val="000000"/>
          <w:shd w:val="clear" w:color="auto" w:fill="FFFFFF"/>
          <w:lang w:val="hy-AM" w:eastAsia="ru-RU"/>
        </w:rPr>
        <w:t xml:space="preserve">եկամտային հարկով հարկման բազան որոշելու նպատակով ֆիզիկական անձանց համար նվազեցվող եկամուտներ են համարվում </w:t>
      </w:r>
      <w:r w:rsidRPr="00B84662">
        <w:rPr>
          <w:lang w:val="hy-AM"/>
        </w:rPr>
        <w:t>Կառավարության լիազորած մարմնի և ՀՀ կենտ</w:t>
      </w:r>
      <w:r w:rsidRPr="00B84662">
        <w:rPr>
          <w:lang w:val="hy-AM"/>
        </w:rPr>
        <w:softHyphen/>
      </w:r>
      <w:r w:rsidRPr="00B84662">
        <w:rPr>
          <w:lang w:val="hy-AM"/>
        </w:rPr>
        <w:softHyphen/>
        <w:t>րոնական բանկի համատեղ հաստատած կարգի համաձայն՝ բանկերում և վարկային կազ</w:t>
      </w:r>
      <w:r w:rsidRPr="00B84662">
        <w:rPr>
          <w:lang w:val="hy-AM"/>
        </w:rPr>
        <w:softHyphen/>
      </w:r>
      <w:r w:rsidRPr="00B84662">
        <w:rPr>
          <w:lang w:val="hy-AM"/>
        </w:rPr>
        <w:softHyphen/>
        <w:t>մակերպություններում հաշվառված և մինչև 2019 թվականի դեկտեմբերի 31-ն անհու</w:t>
      </w:r>
      <w:r w:rsidRPr="00B84662">
        <w:rPr>
          <w:lang w:val="hy-AM"/>
        </w:rPr>
        <w:softHyphen/>
        <w:t>սալի ճանաչ</w:t>
      </w:r>
      <w:r w:rsidRPr="00B84662">
        <w:rPr>
          <w:lang w:val="hy-AM"/>
        </w:rPr>
        <w:softHyphen/>
        <w:t>ված ակտիվների մասով զիջված կամ ներված (այդ թվում՝ մասնակի) գումար</w:t>
      </w:r>
      <w:r w:rsidRPr="00B84662">
        <w:rPr>
          <w:lang w:val="hy-AM"/>
        </w:rPr>
        <w:softHyphen/>
        <w:t>ները</w:t>
      </w:r>
      <w:r w:rsidRPr="00B84662">
        <w:rPr>
          <w:rFonts w:eastAsia="Times New Roman"/>
          <w:bCs/>
          <w:iCs/>
          <w:color w:val="000000"/>
          <w:shd w:val="clear" w:color="auto" w:fill="FFFFFF"/>
          <w:lang w:val="hy-AM" w:eastAsia="ru-RU"/>
        </w:rPr>
        <w:t>:</w:t>
      </w:r>
    </w:p>
    <w:p w:rsidR="00B84662" w:rsidRPr="00B84662" w:rsidRDefault="00B84662" w:rsidP="00B84662">
      <w:pPr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</w:pPr>
      <w:r w:rsidRPr="00B8466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>Նախագծի ընդունման հիմնավորման համաձայն՝ նախագծի նպատակն է հնարա</w:t>
      </w:r>
      <w:r w:rsidRPr="00B8466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վո</w:t>
      </w:r>
      <w:r w:rsidRPr="00B8466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րու</w:t>
      </w:r>
      <w:r w:rsidRPr="00B8466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 xml:space="preserve">թյուն ստեղծել, որպեսզի </w:t>
      </w:r>
      <w:r w:rsidRPr="00B84662">
        <w:rPr>
          <w:rFonts w:ascii="GHEA Grapalat" w:hAnsi="GHEA Grapalat" w:cs="GHEA Grapalat"/>
          <w:lang w:val="hy-AM"/>
        </w:rPr>
        <w:t xml:space="preserve">բանկերի և վարկային կազմակերպությունների կողմից </w:t>
      </w:r>
      <w:r w:rsidRPr="00B84662">
        <w:rPr>
          <w:rFonts w:ascii="GHEA Grapalat" w:hAnsi="GHEA Grapalat"/>
          <w:lang w:val="hy-AM"/>
        </w:rPr>
        <w:t>մինչև 2019 թվա</w:t>
      </w:r>
      <w:r w:rsidRPr="00B84662">
        <w:rPr>
          <w:rFonts w:ascii="GHEA Grapalat" w:hAnsi="GHEA Grapalat"/>
          <w:lang w:val="hy-AM"/>
        </w:rPr>
        <w:softHyphen/>
        <w:t>կանի դեկտեմբերի 31-ն անհուսալի ճանաչված ակտիվ</w:t>
      </w:r>
      <w:r w:rsidRPr="00B84662">
        <w:rPr>
          <w:rFonts w:ascii="GHEA Grapalat" w:hAnsi="GHEA Grapalat"/>
          <w:lang w:val="hy-AM"/>
        </w:rPr>
        <w:softHyphen/>
        <w:t>ների և այդ ակտիվների մասով մինչև դրանց անհուսալի ճանաչելը հաշվարկված</w:t>
      </w:r>
      <w:r w:rsidRPr="00B84662">
        <w:rPr>
          <w:rFonts w:ascii="GHEA Grapalat" w:hAnsi="GHEA Grapalat" w:cs="GHEA Grapalat"/>
          <w:lang w:val="af-ZA"/>
        </w:rPr>
        <w:t xml:space="preserve"> </w:t>
      </w:r>
      <w:r w:rsidRPr="00B84662">
        <w:rPr>
          <w:rFonts w:ascii="GHEA Grapalat" w:hAnsi="GHEA Grapalat" w:cs="GHEA Grapalat"/>
          <w:lang w:val="hy-AM"/>
        </w:rPr>
        <w:t>տույժերի</w:t>
      </w:r>
      <w:r w:rsidRPr="00B84662">
        <w:rPr>
          <w:rFonts w:ascii="GHEA Grapalat" w:hAnsi="GHEA Grapalat" w:cs="GHEA Grapalat"/>
          <w:lang w:val="af-ZA"/>
        </w:rPr>
        <w:t xml:space="preserve"> </w:t>
      </w:r>
      <w:r w:rsidRPr="00B84662">
        <w:rPr>
          <w:rFonts w:ascii="GHEA Grapalat" w:hAnsi="GHEA Grapalat" w:cs="GHEA Grapalat"/>
          <w:lang w:val="hy-AM"/>
        </w:rPr>
        <w:t>ու</w:t>
      </w:r>
      <w:r w:rsidRPr="00B84662">
        <w:rPr>
          <w:rFonts w:ascii="GHEA Grapalat" w:hAnsi="GHEA Grapalat" w:cs="GHEA Grapalat"/>
          <w:lang w:val="af-ZA"/>
        </w:rPr>
        <w:t xml:space="preserve"> </w:t>
      </w:r>
      <w:r w:rsidRPr="00B84662">
        <w:rPr>
          <w:rFonts w:ascii="GHEA Grapalat" w:hAnsi="GHEA Grapalat" w:cs="GHEA Grapalat"/>
          <w:lang w:val="hy-AM"/>
        </w:rPr>
        <w:t>տուգանք</w:t>
      </w:r>
      <w:r w:rsidRPr="00B84662">
        <w:rPr>
          <w:rFonts w:ascii="GHEA Grapalat" w:hAnsi="GHEA Grapalat" w:cs="GHEA Grapalat"/>
          <w:lang w:val="hy-AM"/>
        </w:rPr>
        <w:softHyphen/>
      </w:r>
      <w:r w:rsidRPr="00B84662">
        <w:rPr>
          <w:rFonts w:ascii="GHEA Grapalat" w:hAnsi="GHEA Grapalat" w:cs="GHEA Grapalat"/>
          <w:lang w:val="af-ZA"/>
        </w:rPr>
        <w:softHyphen/>
      </w:r>
      <w:r w:rsidRPr="00B84662">
        <w:rPr>
          <w:rFonts w:ascii="GHEA Grapalat" w:hAnsi="GHEA Grapalat" w:cs="GHEA Grapalat"/>
          <w:lang w:val="hy-AM"/>
        </w:rPr>
        <w:t>ների գումար</w:t>
      </w:r>
      <w:r w:rsidRPr="00B84662">
        <w:rPr>
          <w:rFonts w:ascii="GHEA Grapalat" w:hAnsi="GHEA Grapalat" w:cs="GHEA Grapalat"/>
          <w:lang w:val="hy-AM"/>
        </w:rPr>
        <w:softHyphen/>
        <w:t xml:space="preserve">ները </w:t>
      </w:r>
      <w:r w:rsidRPr="00B84662">
        <w:rPr>
          <w:rFonts w:ascii="GHEA Grapalat" w:hAnsi="GHEA Grapalat" w:cs="GHEA Grapalat"/>
          <w:lang w:val="hy-AM"/>
        </w:rPr>
        <w:lastRenderedPageBreak/>
        <w:t>ֆիզի</w:t>
      </w:r>
      <w:r w:rsidRPr="00B84662">
        <w:rPr>
          <w:rFonts w:ascii="GHEA Grapalat" w:hAnsi="GHEA Grapalat" w:cs="GHEA Grapalat"/>
          <w:lang w:val="hy-AM"/>
        </w:rPr>
        <w:softHyphen/>
      </w:r>
      <w:r w:rsidRPr="00B84662">
        <w:rPr>
          <w:rFonts w:ascii="GHEA Grapalat" w:hAnsi="GHEA Grapalat" w:cs="GHEA Grapalat"/>
          <w:lang w:val="hy-AM"/>
        </w:rPr>
        <w:softHyphen/>
      </w:r>
      <w:r w:rsidRPr="00B84662">
        <w:rPr>
          <w:rFonts w:ascii="GHEA Grapalat" w:hAnsi="GHEA Grapalat" w:cs="GHEA Grapalat"/>
          <w:lang w:val="hy-AM"/>
        </w:rPr>
        <w:softHyphen/>
        <w:t>կական</w:t>
      </w:r>
      <w:r w:rsidRPr="00B84662">
        <w:rPr>
          <w:rFonts w:ascii="GHEA Grapalat" w:hAnsi="GHEA Grapalat" w:cs="GHEA Grapalat"/>
          <w:lang w:val="af-ZA"/>
        </w:rPr>
        <w:t xml:space="preserve"> </w:t>
      </w:r>
      <w:r w:rsidRPr="00B84662">
        <w:rPr>
          <w:rFonts w:ascii="GHEA Grapalat" w:hAnsi="GHEA Grapalat" w:cs="GHEA Grapalat"/>
          <w:lang w:val="hy-AM"/>
        </w:rPr>
        <w:t>և իրա</w:t>
      </w:r>
      <w:r w:rsidRPr="00B84662">
        <w:rPr>
          <w:rFonts w:ascii="GHEA Grapalat" w:hAnsi="GHEA Grapalat" w:cs="GHEA Grapalat"/>
          <w:lang w:val="hy-AM"/>
        </w:rPr>
        <w:softHyphen/>
        <w:t>վա</w:t>
      </w:r>
      <w:r w:rsidRPr="00B84662">
        <w:rPr>
          <w:rFonts w:ascii="GHEA Grapalat" w:hAnsi="GHEA Grapalat" w:cs="GHEA Grapalat"/>
          <w:lang w:val="hy-AM"/>
        </w:rPr>
        <w:softHyphen/>
        <w:t>բա</w:t>
      </w:r>
      <w:r w:rsidRPr="00B84662">
        <w:rPr>
          <w:rFonts w:ascii="GHEA Grapalat" w:hAnsi="GHEA Grapalat" w:cs="GHEA Grapalat"/>
          <w:lang w:val="hy-AM"/>
        </w:rPr>
        <w:softHyphen/>
        <w:t>նական անձանց ներվեն առանց լրա</w:t>
      </w:r>
      <w:r w:rsidRPr="00B84662">
        <w:rPr>
          <w:rFonts w:ascii="GHEA Grapalat" w:hAnsi="GHEA Grapalat" w:cs="GHEA Grapalat"/>
          <w:lang w:val="af-ZA"/>
        </w:rPr>
        <w:softHyphen/>
      </w:r>
      <w:r w:rsidRPr="00B84662">
        <w:rPr>
          <w:rFonts w:ascii="GHEA Grapalat" w:hAnsi="GHEA Grapalat" w:cs="GHEA Grapalat"/>
          <w:lang w:val="af-ZA"/>
        </w:rPr>
        <w:softHyphen/>
      </w:r>
      <w:r w:rsidRPr="00B84662">
        <w:rPr>
          <w:rFonts w:ascii="GHEA Grapalat" w:hAnsi="GHEA Grapalat" w:cs="GHEA Grapalat"/>
          <w:lang w:val="hy-AM"/>
        </w:rPr>
        <w:t>ցու</w:t>
      </w:r>
      <w:r w:rsidRPr="00B84662">
        <w:rPr>
          <w:rFonts w:ascii="GHEA Grapalat" w:hAnsi="GHEA Grapalat" w:cs="GHEA Grapalat"/>
          <w:lang w:val="af-ZA"/>
        </w:rPr>
        <w:softHyphen/>
      </w:r>
      <w:r w:rsidRPr="00B84662">
        <w:rPr>
          <w:rFonts w:ascii="GHEA Grapalat" w:hAnsi="GHEA Grapalat" w:cs="GHEA Grapalat"/>
          <w:lang w:val="hy-AM"/>
        </w:rPr>
        <w:t>ցիչ</w:t>
      </w:r>
      <w:r w:rsidRPr="00B84662">
        <w:rPr>
          <w:rFonts w:ascii="GHEA Grapalat" w:hAnsi="GHEA Grapalat" w:cs="GHEA Grapalat"/>
          <w:lang w:val="af-ZA"/>
        </w:rPr>
        <w:t xml:space="preserve"> </w:t>
      </w:r>
      <w:r w:rsidRPr="00B84662">
        <w:rPr>
          <w:rFonts w:ascii="GHEA Grapalat" w:hAnsi="GHEA Grapalat" w:cs="GHEA Grapalat"/>
          <w:lang w:val="hy-AM"/>
        </w:rPr>
        <w:t>հարկային</w:t>
      </w:r>
      <w:r w:rsidRPr="00B84662">
        <w:rPr>
          <w:rFonts w:ascii="GHEA Grapalat" w:hAnsi="GHEA Grapalat" w:cs="GHEA Grapalat"/>
          <w:lang w:val="af-ZA"/>
        </w:rPr>
        <w:t xml:space="preserve"> </w:t>
      </w:r>
      <w:r w:rsidRPr="00B84662">
        <w:rPr>
          <w:rFonts w:ascii="GHEA Grapalat" w:hAnsi="GHEA Grapalat" w:cs="GHEA Grapalat"/>
          <w:lang w:val="hy-AM"/>
        </w:rPr>
        <w:t>պար</w:t>
      </w:r>
      <w:r w:rsidRPr="00B84662">
        <w:rPr>
          <w:rFonts w:ascii="GHEA Grapalat" w:hAnsi="GHEA Grapalat" w:cs="GHEA Grapalat"/>
          <w:lang w:val="hy-AM"/>
        </w:rPr>
        <w:softHyphen/>
        <w:t>տա</w:t>
      </w:r>
      <w:r w:rsidRPr="00B84662">
        <w:rPr>
          <w:rFonts w:ascii="GHEA Grapalat" w:hAnsi="GHEA Grapalat" w:cs="GHEA Grapalat"/>
          <w:lang w:val="hy-AM"/>
        </w:rPr>
        <w:softHyphen/>
        <w:t>վո</w:t>
      </w:r>
      <w:r w:rsidRPr="00B84662">
        <w:rPr>
          <w:rFonts w:ascii="GHEA Grapalat" w:hAnsi="GHEA Grapalat" w:cs="GHEA Grapalat"/>
          <w:lang w:val="hy-AM"/>
        </w:rPr>
        <w:softHyphen/>
        <w:t>րու</w:t>
      </w:r>
      <w:r w:rsidRPr="00B84662">
        <w:rPr>
          <w:rFonts w:ascii="GHEA Grapalat" w:hAnsi="GHEA Grapalat" w:cs="GHEA Grapalat"/>
          <w:lang w:val="hy-AM"/>
        </w:rPr>
        <w:softHyphen/>
        <w:t>թյուններ</w:t>
      </w:r>
      <w:r w:rsidRPr="00B84662">
        <w:rPr>
          <w:rFonts w:ascii="GHEA Grapalat" w:hAnsi="GHEA Grapalat" w:cs="GHEA Grapalat"/>
          <w:lang w:val="af-ZA"/>
        </w:rPr>
        <w:t xml:space="preserve"> </w:t>
      </w:r>
      <w:r w:rsidRPr="00B84662">
        <w:rPr>
          <w:rFonts w:ascii="GHEA Grapalat" w:hAnsi="GHEA Grapalat" w:cs="GHEA Grapalat"/>
          <w:lang w:val="hy-AM"/>
        </w:rPr>
        <w:t>կրելու</w:t>
      </w:r>
      <w:r w:rsidRPr="00B8466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 xml:space="preserve">։ </w:t>
      </w:r>
      <w:r w:rsidRPr="00B84662">
        <w:rPr>
          <w:rFonts w:ascii="GHEA Grapalat" w:hAnsi="GHEA Grapalat"/>
          <w:bCs/>
          <w:iCs/>
          <w:lang w:val="hy-AM"/>
        </w:rPr>
        <w:t>Միաժամանակ, ընդունման հիմնավորմամբ նշվում է, որ բանկի կամ վարկային կազմակերպության համար ժամկետանց վար</w:t>
      </w:r>
      <w:r w:rsidRPr="00B84662">
        <w:rPr>
          <w:rFonts w:ascii="GHEA Grapalat" w:hAnsi="GHEA Grapalat"/>
          <w:bCs/>
          <w:iCs/>
          <w:lang w:val="hy-AM"/>
        </w:rPr>
        <w:softHyphen/>
        <w:t>կերի ներման գործարքները շահա</w:t>
      </w:r>
      <w:r w:rsidRPr="00B84662">
        <w:rPr>
          <w:rFonts w:ascii="GHEA Grapalat" w:hAnsi="GHEA Grapalat"/>
          <w:bCs/>
          <w:iCs/>
          <w:lang w:val="hy-AM"/>
        </w:rPr>
        <w:softHyphen/>
        <w:t>վետ չեն, քանի որ այդ գործարքների իրականացման արդյունքում առա</w:t>
      </w:r>
      <w:r w:rsidRPr="00B84662">
        <w:rPr>
          <w:rFonts w:ascii="GHEA Grapalat" w:hAnsi="GHEA Grapalat"/>
          <w:bCs/>
          <w:iCs/>
          <w:lang w:val="hy-AM"/>
        </w:rPr>
        <w:softHyphen/>
        <w:t>ջացող հար</w:t>
      </w:r>
      <w:r w:rsidRPr="00B84662">
        <w:rPr>
          <w:rFonts w:ascii="GHEA Grapalat" w:hAnsi="GHEA Grapalat"/>
          <w:bCs/>
          <w:iCs/>
          <w:lang w:val="hy-AM"/>
        </w:rPr>
        <w:softHyphen/>
        <w:t>կերի գումարը գերազանցում է փաստացի մարված վարկի գումարը, և պար</w:t>
      </w:r>
      <w:r w:rsidRPr="00B84662">
        <w:rPr>
          <w:rFonts w:ascii="GHEA Grapalat" w:hAnsi="GHEA Grapalat"/>
          <w:bCs/>
          <w:iCs/>
          <w:lang w:val="hy-AM"/>
        </w:rPr>
        <w:softHyphen/>
        <w:t>տա</w:t>
      </w:r>
      <w:r w:rsidRPr="00B84662">
        <w:rPr>
          <w:rFonts w:ascii="GHEA Grapalat" w:hAnsi="GHEA Grapalat"/>
          <w:bCs/>
          <w:iCs/>
          <w:lang w:val="hy-AM"/>
        </w:rPr>
        <w:softHyphen/>
        <w:t>վո</w:t>
      </w:r>
      <w:r w:rsidRPr="00B84662">
        <w:rPr>
          <w:rFonts w:ascii="GHEA Grapalat" w:hAnsi="GHEA Grapalat"/>
          <w:bCs/>
          <w:iCs/>
          <w:lang w:val="hy-AM"/>
        </w:rPr>
        <w:softHyphen/>
        <w:t>րու</w:t>
      </w:r>
      <w:r w:rsidRPr="00B84662">
        <w:rPr>
          <w:rFonts w:ascii="GHEA Grapalat" w:hAnsi="GHEA Grapalat"/>
          <w:bCs/>
          <w:iCs/>
          <w:lang w:val="hy-AM"/>
        </w:rPr>
        <w:softHyphen/>
        <w:t>թյուն</w:t>
      </w:r>
      <w:r w:rsidRPr="00B84662">
        <w:rPr>
          <w:rFonts w:ascii="GHEA Grapalat" w:hAnsi="GHEA Grapalat"/>
          <w:bCs/>
          <w:iCs/>
          <w:lang w:val="hy-AM"/>
        </w:rPr>
        <w:softHyphen/>
        <w:t>ները շարունակում են մնալ չկատարված: Այս պարագայում տուժում են հարաբե</w:t>
      </w:r>
      <w:r w:rsidRPr="00B84662">
        <w:rPr>
          <w:rFonts w:ascii="GHEA Grapalat" w:hAnsi="GHEA Grapalat"/>
          <w:bCs/>
          <w:iCs/>
          <w:lang w:val="hy-AM"/>
        </w:rPr>
        <w:softHyphen/>
        <w:t>րու</w:t>
      </w:r>
      <w:r w:rsidRPr="00B84662">
        <w:rPr>
          <w:rFonts w:ascii="GHEA Grapalat" w:hAnsi="GHEA Grapalat"/>
          <w:bCs/>
          <w:iCs/>
          <w:lang w:val="hy-AM"/>
        </w:rPr>
        <w:softHyphen/>
        <w:t>թյուն</w:t>
      </w:r>
      <w:r w:rsidRPr="00B84662">
        <w:rPr>
          <w:rFonts w:ascii="GHEA Grapalat" w:hAnsi="GHEA Grapalat"/>
          <w:bCs/>
          <w:iCs/>
          <w:lang w:val="hy-AM"/>
        </w:rPr>
        <w:softHyphen/>
        <w:t>ների երեք կող</w:t>
      </w:r>
      <w:r w:rsidRPr="00B84662">
        <w:rPr>
          <w:rFonts w:ascii="GHEA Grapalat" w:hAnsi="GHEA Grapalat"/>
          <w:bCs/>
          <w:iCs/>
          <w:lang w:val="hy-AM"/>
        </w:rPr>
        <w:softHyphen/>
        <w:t>մերն էլ</w:t>
      </w:r>
      <w:r w:rsidRPr="00B84662">
        <w:rPr>
          <w:rFonts w:ascii="MS Gothic" w:eastAsia="MS Gothic" w:hAnsi="MS Gothic" w:cs="MS Gothic" w:hint="eastAsia"/>
          <w:bCs/>
          <w:iCs/>
          <w:lang w:val="hy-AM"/>
        </w:rPr>
        <w:t>․</w:t>
      </w:r>
      <w:r w:rsidRPr="00B84662">
        <w:rPr>
          <w:rFonts w:ascii="GHEA Grapalat" w:hAnsi="GHEA Grapalat"/>
          <w:bCs/>
          <w:iCs/>
          <w:lang w:val="hy-AM"/>
        </w:rPr>
        <w:t xml:space="preserve"> ֆինանսական կառույցները չեն կարողանում ստանալ ժամկետանց վար</w:t>
      </w:r>
      <w:r w:rsidRPr="00B84662">
        <w:rPr>
          <w:rFonts w:ascii="GHEA Grapalat" w:hAnsi="GHEA Grapalat"/>
          <w:bCs/>
          <w:iCs/>
          <w:lang w:val="hy-AM"/>
        </w:rPr>
        <w:softHyphen/>
        <w:t>կերի որևէ մասը, հաճախորդները չեն կարողանում «ազատվել» ժամկետանց պար</w:t>
      </w:r>
      <w:r w:rsidRPr="00B84662">
        <w:rPr>
          <w:rFonts w:ascii="GHEA Grapalat" w:hAnsi="GHEA Grapalat"/>
          <w:bCs/>
          <w:iCs/>
          <w:lang w:val="hy-AM"/>
        </w:rPr>
        <w:softHyphen/>
        <w:t>տա</w:t>
      </w:r>
      <w:r w:rsidRPr="00B84662">
        <w:rPr>
          <w:rFonts w:ascii="GHEA Grapalat" w:hAnsi="GHEA Grapalat"/>
          <w:bCs/>
          <w:iCs/>
          <w:lang w:val="hy-AM"/>
        </w:rPr>
        <w:softHyphen/>
        <w:t>վո</w:t>
      </w:r>
      <w:r w:rsidRPr="00B84662">
        <w:rPr>
          <w:rFonts w:ascii="GHEA Grapalat" w:hAnsi="GHEA Grapalat"/>
          <w:bCs/>
          <w:iCs/>
          <w:lang w:val="hy-AM"/>
        </w:rPr>
        <w:softHyphen/>
        <w:t>րու</w:t>
      </w:r>
      <w:r w:rsidRPr="00B84662">
        <w:rPr>
          <w:rFonts w:ascii="GHEA Grapalat" w:hAnsi="GHEA Grapalat"/>
          <w:bCs/>
          <w:iCs/>
          <w:lang w:val="hy-AM"/>
        </w:rPr>
        <w:softHyphen/>
        <w:t>թյուն</w:t>
      </w:r>
      <w:r w:rsidRPr="00B84662">
        <w:rPr>
          <w:rFonts w:ascii="GHEA Grapalat" w:hAnsi="GHEA Grapalat"/>
          <w:bCs/>
          <w:iCs/>
          <w:lang w:val="hy-AM"/>
        </w:rPr>
        <w:softHyphen/>
        <w:t>ներից, որոնց մասով շարունակում են կուտակվել տոկոսներ և տույժեր, պետա</w:t>
      </w:r>
      <w:r w:rsidRPr="00B84662">
        <w:rPr>
          <w:rFonts w:ascii="GHEA Grapalat" w:hAnsi="GHEA Grapalat"/>
          <w:bCs/>
          <w:iCs/>
          <w:lang w:val="hy-AM"/>
        </w:rPr>
        <w:softHyphen/>
        <w:t>կան բյու</w:t>
      </w:r>
      <w:r w:rsidRPr="00B84662">
        <w:rPr>
          <w:rFonts w:ascii="GHEA Grapalat" w:hAnsi="GHEA Grapalat"/>
          <w:bCs/>
          <w:iCs/>
          <w:lang w:val="hy-AM"/>
        </w:rPr>
        <w:softHyphen/>
        <w:t>ջեն էլ իր հերթին չի ստանում հարկային եկամուտներ: Հետևաբար, նշվում է, որ նախա</w:t>
      </w:r>
      <w:r w:rsidRPr="00B84662">
        <w:rPr>
          <w:rFonts w:ascii="GHEA Grapalat" w:hAnsi="GHEA Grapalat"/>
          <w:bCs/>
          <w:iCs/>
          <w:lang w:val="hy-AM"/>
        </w:rPr>
        <w:softHyphen/>
        <w:t>գծով առա</w:t>
      </w:r>
      <w:r w:rsidRPr="00B84662">
        <w:rPr>
          <w:rFonts w:ascii="GHEA Grapalat" w:hAnsi="GHEA Grapalat"/>
          <w:bCs/>
          <w:iCs/>
          <w:lang w:val="hy-AM"/>
        </w:rPr>
        <w:softHyphen/>
        <w:t>ջարկվող լուծումը հնարավորություն կտա կարգավորել առկա անհուսալի վար</w:t>
      </w:r>
      <w:r w:rsidRPr="00B84662">
        <w:rPr>
          <w:rFonts w:ascii="GHEA Grapalat" w:hAnsi="GHEA Grapalat"/>
          <w:bCs/>
          <w:iCs/>
          <w:lang w:val="hy-AM"/>
        </w:rPr>
        <w:softHyphen/>
        <w:t>կերի մինչև 10%-ի չափով պարտավորությունների կատարումը, ինչը նշանակում է, որ շահառու կարող են հան</w:t>
      </w:r>
      <w:r w:rsidRPr="00B84662">
        <w:rPr>
          <w:rFonts w:ascii="GHEA Grapalat" w:hAnsi="GHEA Grapalat"/>
          <w:bCs/>
          <w:iCs/>
          <w:lang w:val="hy-AM"/>
        </w:rPr>
        <w:softHyphen/>
        <w:t>դիսանալ ավելի քան 100000 վարկառուներ: Նման հնարա</w:t>
      </w:r>
      <w:r w:rsidRPr="00B84662">
        <w:rPr>
          <w:rFonts w:ascii="GHEA Grapalat" w:hAnsi="GHEA Grapalat"/>
          <w:bCs/>
          <w:iCs/>
          <w:lang w:val="hy-AM"/>
        </w:rPr>
        <w:softHyphen/>
        <w:t>վո</w:t>
      </w:r>
      <w:r w:rsidRPr="00B84662">
        <w:rPr>
          <w:rFonts w:ascii="GHEA Grapalat" w:hAnsi="GHEA Grapalat"/>
          <w:bCs/>
          <w:iCs/>
          <w:lang w:val="hy-AM"/>
        </w:rPr>
        <w:softHyphen/>
        <w:t>րու</w:t>
      </w:r>
      <w:r w:rsidRPr="00B84662">
        <w:rPr>
          <w:rFonts w:ascii="GHEA Grapalat" w:hAnsi="GHEA Grapalat"/>
          <w:bCs/>
          <w:iCs/>
          <w:lang w:val="hy-AM"/>
        </w:rPr>
        <w:softHyphen/>
        <w:t>թյան արդյունքում մաս</w:t>
      </w:r>
      <w:r w:rsidRPr="00B84662">
        <w:rPr>
          <w:rFonts w:ascii="GHEA Grapalat" w:hAnsi="GHEA Grapalat"/>
          <w:bCs/>
          <w:iCs/>
          <w:lang w:val="hy-AM"/>
        </w:rPr>
        <w:softHyphen/>
        <w:t>նակի ներման և (կամ) զիջման դեպքում, եթե մարվի առկա պարտա</w:t>
      </w:r>
      <w:r w:rsidRPr="00B84662">
        <w:rPr>
          <w:rFonts w:ascii="GHEA Grapalat" w:hAnsi="GHEA Grapalat"/>
          <w:bCs/>
          <w:iCs/>
          <w:lang w:val="hy-AM"/>
        </w:rPr>
        <w:softHyphen/>
        <w:t>վո</w:t>
      </w:r>
      <w:r w:rsidRPr="00B84662">
        <w:rPr>
          <w:rFonts w:ascii="GHEA Grapalat" w:hAnsi="GHEA Grapalat"/>
          <w:bCs/>
          <w:iCs/>
          <w:lang w:val="hy-AM"/>
        </w:rPr>
        <w:softHyphen/>
        <w:t>րությունների առնվազն 10%-ը, բանկերի կողմից վճարվող լրացուցիչ շահութահարկը կկազմի մոտ 10 մլրդ դրամ:</w:t>
      </w:r>
    </w:p>
    <w:p w:rsidR="00B84662" w:rsidRPr="00B84662" w:rsidRDefault="00B84662" w:rsidP="00B84662">
      <w:pPr>
        <w:spacing w:after="0" w:line="360" w:lineRule="auto"/>
        <w:ind w:firstLine="567"/>
        <w:jc w:val="both"/>
        <w:rPr>
          <w:rFonts w:ascii="GHEA Grapalat" w:hAnsi="GHEA Grapalat"/>
          <w:bCs/>
          <w:iCs/>
          <w:lang w:val="hy-AM"/>
        </w:rPr>
      </w:pPr>
      <w:r>
        <w:rPr>
          <w:rFonts w:ascii="GHEA Grapalat" w:hAnsi="GHEA Grapalat"/>
          <w:bCs/>
          <w:iCs/>
          <w:lang w:val="hy-AM"/>
        </w:rPr>
        <w:t xml:space="preserve">Այդ </w:t>
      </w:r>
      <w:r w:rsidRPr="00B84662">
        <w:rPr>
          <w:rFonts w:ascii="GHEA Grapalat" w:hAnsi="GHEA Grapalat"/>
          <w:bCs/>
          <w:iCs/>
          <w:lang w:val="hy-AM"/>
        </w:rPr>
        <w:t>կապակցությամբ հայտնում ենք հետևյալը.</w:t>
      </w:r>
    </w:p>
    <w:p w:rsidR="00B84662" w:rsidRPr="00B84662" w:rsidRDefault="00B84662" w:rsidP="00B84662">
      <w:pPr>
        <w:pStyle w:val="ListParagraph"/>
        <w:numPr>
          <w:ilvl w:val="0"/>
          <w:numId w:val="6"/>
        </w:numPr>
        <w:tabs>
          <w:tab w:val="left" w:pos="851"/>
        </w:tabs>
        <w:spacing w:after="0" w:line="360" w:lineRule="auto"/>
        <w:ind w:left="0" w:firstLine="567"/>
        <w:jc w:val="both"/>
        <w:rPr>
          <w:bCs/>
          <w:iCs/>
          <w:lang w:val="hy-AM"/>
        </w:rPr>
      </w:pPr>
      <w:r w:rsidRPr="00B84662">
        <w:rPr>
          <w:rFonts w:cs="GHEA Grapalat"/>
          <w:lang w:val="hy-AM"/>
        </w:rPr>
        <w:t>Ինչպես հայտնի է, բանկերի և վարկային կազմակերպությունների կողմից</w:t>
      </w:r>
      <w:r w:rsidRPr="00B84662">
        <w:rPr>
          <w:rFonts w:cs="GHEA Grapalat"/>
          <w:lang w:val="af-ZA"/>
        </w:rPr>
        <w:t xml:space="preserve"> </w:t>
      </w:r>
      <w:r w:rsidRPr="00B84662">
        <w:rPr>
          <w:rFonts w:cs="GHEA Grapalat"/>
          <w:lang w:val="hy-AM"/>
        </w:rPr>
        <w:t>ֆիզի</w:t>
      </w:r>
      <w:r w:rsidRPr="00B84662">
        <w:rPr>
          <w:rFonts w:cs="GHEA Grapalat"/>
          <w:lang w:val="hy-AM"/>
        </w:rPr>
        <w:softHyphen/>
        <w:t>կա</w:t>
      </w:r>
      <w:r w:rsidRPr="00B84662">
        <w:rPr>
          <w:rFonts w:cs="GHEA Grapalat"/>
          <w:lang w:val="hy-AM"/>
        </w:rPr>
        <w:softHyphen/>
        <w:t>կան</w:t>
      </w:r>
      <w:r w:rsidRPr="00B84662">
        <w:rPr>
          <w:rFonts w:cs="GHEA Grapalat"/>
          <w:lang w:val="af-ZA"/>
        </w:rPr>
        <w:t xml:space="preserve"> </w:t>
      </w:r>
      <w:r w:rsidRPr="00B84662">
        <w:rPr>
          <w:rFonts w:cs="GHEA Grapalat"/>
          <w:lang w:val="hy-AM"/>
        </w:rPr>
        <w:t>անձանց</w:t>
      </w:r>
      <w:r w:rsidRPr="00B84662">
        <w:rPr>
          <w:rFonts w:cs="GHEA Grapalat"/>
          <w:lang w:val="af-ZA"/>
        </w:rPr>
        <w:t xml:space="preserve"> </w:t>
      </w:r>
      <w:r w:rsidRPr="00B84662">
        <w:rPr>
          <w:lang w:val="hy-AM"/>
        </w:rPr>
        <w:t>անհուսալի ճանաչված ակտիվ</w:t>
      </w:r>
      <w:r w:rsidRPr="00B84662">
        <w:rPr>
          <w:lang w:val="hy-AM"/>
        </w:rPr>
        <w:softHyphen/>
        <w:t>ների մասով մինչև դրանց անհու</w:t>
      </w:r>
      <w:r w:rsidRPr="00B84662">
        <w:rPr>
          <w:lang w:val="hy-AM"/>
        </w:rPr>
        <w:softHyphen/>
        <w:t>սալի ճանաչելը հաշվարկված</w:t>
      </w:r>
      <w:r w:rsidRPr="00B84662">
        <w:rPr>
          <w:rFonts w:cs="GHEA Grapalat"/>
          <w:lang w:val="af-ZA"/>
        </w:rPr>
        <w:t xml:space="preserve"> </w:t>
      </w:r>
      <w:r w:rsidRPr="00B84662">
        <w:rPr>
          <w:rFonts w:cs="GHEA Grapalat"/>
          <w:lang w:val="hy-AM"/>
        </w:rPr>
        <w:t>տույժերն</w:t>
      </w:r>
      <w:r w:rsidRPr="00B84662">
        <w:rPr>
          <w:rFonts w:cs="GHEA Grapalat"/>
          <w:lang w:val="af-ZA"/>
        </w:rPr>
        <w:t xml:space="preserve"> </w:t>
      </w:r>
      <w:r w:rsidRPr="00B84662">
        <w:rPr>
          <w:rFonts w:cs="GHEA Grapalat"/>
          <w:lang w:val="hy-AM"/>
        </w:rPr>
        <w:t>ու</w:t>
      </w:r>
      <w:r w:rsidRPr="00B84662">
        <w:rPr>
          <w:rFonts w:cs="GHEA Grapalat"/>
          <w:lang w:val="af-ZA"/>
        </w:rPr>
        <w:t xml:space="preserve"> </w:t>
      </w:r>
      <w:r w:rsidRPr="00B84662">
        <w:rPr>
          <w:rFonts w:cs="GHEA Grapalat"/>
          <w:lang w:val="hy-AM"/>
        </w:rPr>
        <w:t>տուգանք</w:t>
      </w:r>
      <w:r w:rsidRPr="00B84662">
        <w:rPr>
          <w:rFonts w:cs="GHEA Grapalat"/>
          <w:lang w:val="hy-AM"/>
        </w:rPr>
        <w:softHyphen/>
      </w:r>
      <w:r w:rsidRPr="00B84662">
        <w:rPr>
          <w:rFonts w:cs="GHEA Grapalat"/>
          <w:lang w:val="af-ZA"/>
        </w:rPr>
        <w:softHyphen/>
      </w:r>
      <w:r w:rsidRPr="00B84662">
        <w:rPr>
          <w:rFonts w:cs="GHEA Grapalat"/>
          <w:lang w:val="hy-AM"/>
        </w:rPr>
        <w:t>ները ներելու դեպքում բանկերի և վարկային կազմակեր</w:t>
      </w:r>
      <w:r w:rsidRPr="00B84662">
        <w:rPr>
          <w:rFonts w:cs="GHEA Grapalat"/>
          <w:lang w:val="hy-AM"/>
        </w:rPr>
        <w:softHyphen/>
        <w:t>պու</w:t>
      </w:r>
      <w:r w:rsidRPr="00B84662">
        <w:rPr>
          <w:rFonts w:cs="GHEA Grapalat"/>
          <w:lang w:val="hy-AM"/>
        </w:rPr>
        <w:softHyphen/>
        <w:t>թյունների մոտ լրա</w:t>
      </w:r>
      <w:r w:rsidRPr="00B84662">
        <w:rPr>
          <w:rFonts w:cs="GHEA Grapalat"/>
          <w:lang w:val="af-ZA"/>
        </w:rPr>
        <w:softHyphen/>
      </w:r>
      <w:r w:rsidRPr="00B84662">
        <w:rPr>
          <w:rFonts w:cs="GHEA Grapalat"/>
          <w:lang w:val="af-ZA"/>
        </w:rPr>
        <w:softHyphen/>
      </w:r>
      <w:r w:rsidRPr="00B84662">
        <w:rPr>
          <w:rFonts w:cs="GHEA Grapalat"/>
          <w:lang w:val="hy-AM"/>
        </w:rPr>
        <w:t>ցու</w:t>
      </w:r>
      <w:r w:rsidRPr="00B84662">
        <w:rPr>
          <w:rFonts w:cs="GHEA Grapalat"/>
          <w:lang w:val="af-ZA"/>
        </w:rPr>
        <w:softHyphen/>
      </w:r>
      <w:r w:rsidRPr="00B84662">
        <w:rPr>
          <w:rFonts w:cs="GHEA Grapalat"/>
          <w:lang w:val="hy-AM"/>
        </w:rPr>
        <w:t>ցիչ</w:t>
      </w:r>
      <w:r w:rsidRPr="00B84662">
        <w:rPr>
          <w:rFonts w:cs="GHEA Grapalat"/>
          <w:lang w:val="af-ZA"/>
        </w:rPr>
        <w:t xml:space="preserve"> </w:t>
      </w:r>
      <w:r w:rsidRPr="00B84662">
        <w:rPr>
          <w:rFonts w:cs="GHEA Grapalat"/>
          <w:lang w:val="hy-AM"/>
        </w:rPr>
        <w:t>հարկային</w:t>
      </w:r>
      <w:r w:rsidRPr="00B84662">
        <w:rPr>
          <w:rFonts w:cs="GHEA Grapalat"/>
          <w:lang w:val="af-ZA"/>
        </w:rPr>
        <w:t xml:space="preserve"> </w:t>
      </w:r>
      <w:r w:rsidRPr="00B84662">
        <w:rPr>
          <w:rFonts w:cs="GHEA Grapalat"/>
          <w:lang w:val="hy-AM"/>
        </w:rPr>
        <w:t>պարտավորություններ</w:t>
      </w:r>
      <w:r w:rsidRPr="00B84662">
        <w:rPr>
          <w:rFonts w:cs="GHEA Grapalat"/>
          <w:lang w:val="af-ZA"/>
        </w:rPr>
        <w:t xml:space="preserve"> </w:t>
      </w:r>
      <w:r w:rsidRPr="00B84662">
        <w:rPr>
          <w:rFonts w:cs="GHEA Grapalat"/>
          <w:lang w:val="hy-AM"/>
        </w:rPr>
        <w:t xml:space="preserve">չառաջացնելու նպատակով </w:t>
      </w:r>
      <w:r w:rsidRPr="00B84662">
        <w:rPr>
          <w:bCs/>
          <w:iCs/>
          <w:lang w:val="hy-AM"/>
        </w:rPr>
        <w:t>Կառա</w:t>
      </w:r>
      <w:r w:rsidRPr="00B84662">
        <w:rPr>
          <w:bCs/>
          <w:iCs/>
          <w:lang w:val="hy-AM"/>
        </w:rPr>
        <w:softHyphen/>
        <w:t>վա</w:t>
      </w:r>
      <w:r w:rsidRPr="00B84662">
        <w:rPr>
          <w:bCs/>
          <w:iCs/>
          <w:lang w:val="hy-AM"/>
        </w:rPr>
        <w:softHyphen/>
        <w:t>րու</w:t>
      </w:r>
      <w:r w:rsidRPr="00B84662">
        <w:rPr>
          <w:bCs/>
          <w:iCs/>
          <w:lang w:val="hy-AM"/>
        </w:rPr>
        <w:softHyphen/>
        <w:t>թյունը 2018 թվականի հունիսին հանդես է եկել օրենսդրական նախաձեռ</w:t>
      </w:r>
      <w:r w:rsidRPr="00B84662">
        <w:rPr>
          <w:bCs/>
          <w:iCs/>
          <w:lang w:val="hy-AM"/>
        </w:rPr>
        <w:softHyphen/>
        <w:t>նու</w:t>
      </w:r>
      <w:r w:rsidRPr="00B84662">
        <w:rPr>
          <w:bCs/>
          <w:iCs/>
          <w:lang w:val="hy-AM"/>
        </w:rPr>
        <w:softHyphen/>
        <w:t>թյամբ, որի արդյունքում ՀՀ հարկային օրենսգրքում կատարվել է համապատասխան լրա</w:t>
      </w:r>
      <w:r w:rsidRPr="00B84662">
        <w:rPr>
          <w:bCs/>
          <w:iCs/>
          <w:lang w:val="hy-AM"/>
        </w:rPr>
        <w:softHyphen/>
        <w:t>ցում և սահ</w:t>
      </w:r>
      <w:r w:rsidRPr="00B84662">
        <w:rPr>
          <w:bCs/>
          <w:iCs/>
          <w:lang w:val="hy-AM"/>
        </w:rPr>
        <w:softHyphen/>
        <w:t>մանվել է, որ շահութահարկով հարկման նպատակով եկամուտ չեն համարվում Կառա</w:t>
      </w:r>
      <w:r w:rsidRPr="00B84662">
        <w:rPr>
          <w:bCs/>
          <w:iCs/>
          <w:lang w:val="hy-AM"/>
        </w:rPr>
        <w:softHyphen/>
        <w:t>վա</w:t>
      </w:r>
      <w:r w:rsidRPr="00B84662">
        <w:rPr>
          <w:bCs/>
          <w:iCs/>
          <w:lang w:val="hy-AM"/>
        </w:rPr>
        <w:softHyphen/>
      </w:r>
      <w:r w:rsidRPr="00B84662">
        <w:rPr>
          <w:bCs/>
          <w:iCs/>
          <w:lang w:val="hy-AM"/>
        </w:rPr>
        <w:softHyphen/>
        <w:t>րության լիազորած մարմնի և Հայաստանի Հանրապետության կենտրոնական բանկի համա</w:t>
      </w:r>
      <w:r w:rsidRPr="00B84662">
        <w:rPr>
          <w:bCs/>
          <w:iCs/>
          <w:lang w:val="hy-AM"/>
        </w:rPr>
        <w:softHyphen/>
        <w:t>տեղ հաստատած կարգի համաձայն՝ բանկերում և վարկային կազմակերպու</w:t>
      </w:r>
      <w:r w:rsidRPr="00B84662">
        <w:rPr>
          <w:bCs/>
          <w:iCs/>
          <w:lang w:val="hy-AM"/>
        </w:rPr>
        <w:softHyphen/>
        <w:t>թյուն</w:t>
      </w:r>
      <w:r w:rsidRPr="00B84662">
        <w:rPr>
          <w:bCs/>
          <w:iCs/>
          <w:lang w:val="hy-AM"/>
        </w:rPr>
        <w:softHyphen/>
      </w:r>
      <w:r w:rsidRPr="00B84662">
        <w:rPr>
          <w:bCs/>
          <w:iCs/>
          <w:lang w:val="hy-AM"/>
        </w:rPr>
        <w:softHyphen/>
        <w:t>ներում հաշվառված՝ ֆիզիկական անձանց (բացառությամբ որպես անհատ ձեռնար</w:t>
      </w:r>
      <w:r w:rsidRPr="00B84662">
        <w:rPr>
          <w:bCs/>
          <w:iCs/>
          <w:lang w:val="hy-AM"/>
        </w:rPr>
        <w:softHyphen/>
        <w:t>կա</w:t>
      </w:r>
      <w:r w:rsidRPr="00B84662">
        <w:rPr>
          <w:bCs/>
          <w:iCs/>
          <w:lang w:val="hy-AM"/>
        </w:rPr>
        <w:softHyphen/>
        <w:t>տեր կամ որպես նոտար վարկ ստացած ֆիզիկական անձանց) նկատմամբ ձևավորված և մինչև 2018 թվականի մայիսի 31-ը անհուսալի ճանաչված ակտիվների մասով մինչև դրանց անհու</w:t>
      </w:r>
      <w:r w:rsidRPr="00B84662">
        <w:rPr>
          <w:bCs/>
          <w:iCs/>
          <w:lang w:val="hy-AM"/>
        </w:rPr>
        <w:softHyphen/>
      </w:r>
      <w:r w:rsidRPr="00B84662">
        <w:rPr>
          <w:bCs/>
          <w:iCs/>
          <w:lang w:val="hy-AM"/>
        </w:rPr>
        <w:softHyphen/>
        <w:t>սալի ճանաչելը հաշվարկված և նախկինում հարկման նպատակով համախառն եկա</w:t>
      </w:r>
      <w:r w:rsidRPr="00B84662">
        <w:rPr>
          <w:bCs/>
          <w:iCs/>
          <w:lang w:val="hy-AM"/>
        </w:rPr>
        <w:softHyphen/>
        <w:t xml:space="preserve">մտից նվազեցված՝ տվյալ ֆիզիկական անձին ներված (այդ թվում՝ մասնակի) տույժերի և (կամ) </w:t>
      </w:r>
      <w:r w:rsidRPr="00B84662">
        <w:rPr>
          <w:bCs/>
          <w:iCs/>
          <w:lang w:val="hy-AM"/>
        </w:rPr>
        <w:lastRenderedPageBreak/>
        <w:t>տուգանքների գումարները: Հարկման նպատակով եկամուտ չեն համարվում նաև փոխա</w:t>
      </w:r>
      <w:r w:rsidRPr="00B84662">
        <w:rPr>
          <w:bCs/>
          <w:iCs/>
          <w:lang w:val="hy-AM"/>
        </w:rPr>
        <w:softHyphen/>
      </w:r>
      <w:r w:rsidRPr="00B84662">
        <w:rPr>
          <w:bCs/>
          <w:iCs/>
          <w:lang w:val="hy-AM"/>
        </w:rPr>
        <w:softHyphen/>
        <w:t>ռու</w:t>
      </w:r>
      <w:r w:rsidRPr="00B84662">
        <w:rPr>
          <w:bCs/>
          <w:iCs/>
          <w:lang w:val="hy-AM"/>
        </w:rPr>
        <w:softHyphen/>
        <w:t>ների նկատմամբ ձևավորված և անհուսալի ճանաչված ակտիվների գծով արտա</w:t>
      </w:r>
      <w:r w:rsidRPr="00B84662">
        <w:rPr>
          <w:bCs/>
          <w:iCs/>
          <w:lang w:val="hy-AM"/>
        </w:rPr>
        <w:softHyphen/>
        <w:t>հաշ</w:t>
      </w:r>
      <w:r w:rsidRPr="00B84662">
        <w:rPr>
          <w:bCs/>
          <w:iCs/>
          <w:lang w:val="hy-AM"/>
        </w:rPr>
        <w:softHyphen/>
      </w:r>
      <w:r w:rsidRPr="00B84662">
        <w:rPr>
          <w:bCs/>
          <w:iCs/>
          <w:lang w:val="hy-AM"/>
        </w:rPr>
        <w:softHyphen/>
        <w:t>վեկշռում (հետ</w:t>
      </w:r>
      <w:r w:rsidRPr="00B84662">
        <w:rPr>
          <w:bCs/>
          <w:iCs/>
          <w:lang w:val="hy-AM"/>
        </w:rPr>
        <w:softHyphen/>
        <w:t>հաշվեկշռային հաշիվներում) հաշվառվելու ընթացքում հաշվարկված տոկոս</w:t>
      </w:r>
      <w:r w:rsidRPr="00B84662">
        <w:rPr>
          <w:bCs/>
          <w:iCs/>
          <w:lang w:val="hy-AM"/>
        </w:rPr>
        <w:softHyphen/>
      </w:r>
      <w:r w:rsidRPr="00B84662">
        <w:rPr>
          <w:bCs/>
          <w:iCs/>
          <w:lang w:val="hy-AM"/>
        </w:rPr>
        <w:softHyphen/>
        <w:t>ները և (կամ) տույժերը և (կամ) տուգանքները՝ դրանց հաշվառման (հաշվարկման, հաշ</w:t>
      </w:r>
      <w:r w:rsidRPr="00B84662">
        <w:rPr>
          <w:bCs/>
          <w:iCs/>
          <w:lang w:val="hy-AM"/>
        </w:rPr>
        <w:softHyphen/>
      </w:r>
      <w:r w:rsidRPr="00B84662">
        <w:rPr>
          <w:bCs/>
          <w:iCs/>
          <w:lang w:val="hy-AM"/>
        </w:rPr>
        <w:softHyphen/>
        <w:t>վեգրման) պահին, ինչպես նաև դրանց հետագա զիջման կամ ներման (այդ թվում՝ մաս</w:t>
      </w:r>
      <w:r w:rsidRPr="00B84662">
        <w:rPr>
          <w:bCs/>
          <w:iCs/>
          <w:lang w:val="hy-AM"/>
        </w:rPr>
        <w:softHyphen/>
        <w:t>նակի) դեպքում: Այսինքն, նշյալ փոփոխությամբ սահմանվել է հարկային արտոնություն՝ մի շարք սահ</w:t>
      </w:r>
      <w:r w:rsidRPr="00B84662">
        <w:rPr>
          <w:bCs/>
          <w:iCs/>
          <w:lang w:val="hy-AM"/>
        </w:rPr>
        <w:softHyphen/>
        <w:t>մա</w:t>
      </w:r>
      <w:r w:rsidRPr="00B84662">
        <w:rPr>
          <w:bCs/>
          <w:iCs/>
          <w:lang w:val="hy-AM"/>
        </w:rPr>
        <w:softHyphen/>
        <w:t>նա</w:t>
      </w:r>
      <w:r w:rsidRPr="00B84662">
        <w:rPr>
          <w:bCs/>
          <w:iCs/>
          <w:lang w:val="hy-AM"/>
        </w:rPr>
        <w:softHyphen/>
        <w:t>փա</w:t>
      </w:r>
      <w:r w:rsidRPr="00B84662">
        <w:rPr>
          <w:bCs/>
          <w:iCs/>
          <w:lang w:val="hy-AM"/>
        </w:rPr>
        <w:softHyphen/>
        <w:t>կում</w:t>
      </w:r>
      <w:r w:rsidRPr="00B84662">
        <w:rPr>
          <w:bCs/>
          <w:iCs/>
          <w:lang w:val="hy-AM"/>
        </w:rPr>
        <w:softHyphen/>
        <w:t>նե</w:t>
      </w:r>
      <w:r w:rsidRPr="00B84662">
        <w:rPr>
          <w:bCs/>
          <w:iCs/>
          <w:lang w:val="hy-AM"/>
        </w:rPr>
        <w:softHyphen/>
        <w:t xml:space="preserve">րով։ Մասնավորապես՝ </w:t>
      </w:r>
    </w:p>
    <w:p w:rsidR="00B84662" w:rsidRPr="00B84662" w:rsidRDefault="00B84662" w:rsidP="00B84662">
      <w:pPr>
        <w:pStyle w:val="ListParagraph"/>
        <w:numPr>
          <w:ilvl w:val="0"/>
          <w:numId w:val="7"/>
        </w:numPr>
        <w:tabs>
          <w:tab w:val="left" w:pos="851"/>
        </w:tabs>
        <w:spacing w:after="0" w:line="360" w:lineRule="auto"/>
        <w:ind w:left="0" w:firstLine="567"/>
        <w:jc w:val="both"/>
        <w:rPr>
          <w:bCs/>
          <w:iCs/>
          <w:lang w:val="hy-AM"/>
        </w:rPr>
      </w:pPr>
      <w:r w:rsidRPr="00B84662">
        <w:rPr>
          <w:bCs/>
          <w:iCs/>
          <w:lang w:val="hy-AM"/>
        </w:rPr>
        <w:t xml:space="preserve">արտոնությունը տարածվել է որևէ պահի դրությամբ առկա՝ </w:t>
      </w:r>
      <w:r w:rsidRPr="00B84662">
        <w:rPr>
          <w:lang w:val="hy-AM"/>
        </w:rPr>
        <w:t>անհուսալի ճանաչված ակտիվ</w:t>
      </w:r>
      <w:r w:rsidRPr="00B84662">
        <w:rPr>
          <w:lang w:val="hy-AM"/>
        </w:rPr>
        <w:softHyphen/>
      </w:r>
      <w:r w:rsidRPr="00B84662">
        <w:rPr>
          <w:lang w:val="hy-AM"/>
        </w:rPr>
        <w:softHyphen/>
        <w:t>ների մասով մինչև դրանց անհուսալի ճանաչելը հաշվարկված</w:t>
      </w:r>
      <w:r w:rsidRPr="00B84662">
        <w:rPr>
          <w:rFonts w:cs="GHEA Grapalat"/>
          <w:lang w:val="af-ZA"/>
        </w:rPr>
        <w:t xml:space="preserve"> </w:t>
      </w:r>
      <w:r w:rsidRPr="00B84662">
        <w:rPr>
          <w:rFonts w:cs="GHEA Grapalat"/>
          <w:lang w:val="hy-AM"/>
        </w:rPr>
        <w:t>տույժերի</w:t>
      </w:r>
      <w:r w:rsidRPr="00B84662">
        <w:rPr>
          <w:rFonts w:cs="GHEA Grapalat"/>
          <w:lang w:val="af-ZA"/>
        </w:rPr>
        <w:t xml:space="preserve"> </w:t>
      </w:r>
      <w:r w:rsidRPr="00B84662">
        <w:rPr>
          <w:rFonts w:cs="GHEA Grapalat"/>
          <w:lang w:val="hy-AM"/>
        </w:rPr>
        <w:t>ու</w:t>
      </w:r>
      <w:r w:rsidRPr="00B84662">
        <w:rPr>
          <w:rFonts w:cs="GHEA Grapalat"/>
          <w:lang w:val="af-ZA"/>
        </w:rPr>
        <w:t xml:space="preserve"> </w:t>
      </w:r>
      <w:r w:rsidRPr="00B84662">
        <w:rPr>
          <w:rFonts w:cs="GHEA Grapalat"/>
          <w:lang w:val="hy-AM"/>
        </w:rPr>
        <w:t>տուգանք</w:t>
      </w:r>
      <w:r w:rsidRPr="00B84662">
        <w:rPr>
          <w:rFonts w:cs="GHEA Grapalat"/>
          <w:lang w:val="hy-AM"/>
        </w:rPr>
        <w:softHyphen/>
      </w:r>
      <w:r w:rsidRPr="00B84662">
        <w:rPr>
          <w:rFonts w:cs="GHEA Grapalat"/>
          <w:lang w:val="af-ZA"/>
        </w:rPr>
        <w:softHyphen/>
      </w:r>
      <w:r w:rsidRPr="00B84662">
        <w:rPr>
          <w:rFonts w:cs="GHEA Grapalat"/>
          <w:lang w:val="hy-AM"/>
        </w:rPr>
        <w:t>ների</w:t>
      </w:r>
      <w:r w:rsidRPr="00B84662">
        <w:rPr>
          <w:bCs/>
          <w:iCs/>
          <w:lang w:val="hy-AM"/>
        </w:rPr>
        <w:t xml:space="preserve"> նկատմամբ,</w:t>
      </w:r>
    </w:p>
    <w:p w:rsidR="00B84662" w:rsidRPr="00B84662" w:rsidRDefault="00B84662" w:rsidP="00B84662">
      <w:pPr>
        <w:pStyle w:val="ListParagraph"/>
        <w:numPr>
          <w:ilvl w:val="0"/>
          <w:numId w:val="7"/>
        </w:numPr>
        <w:tabs>
          <w:tab w:val="left" w:pos="851"/>
        </w:tabs>
        <w:spacing w:after="0" w:line="360" w:lineRule="auto"/>
        <w:ind w:left="0" w:firstLine="567"/>
        <w:jc w:val="both"/>
        <w:rPr>
          <w:bCs/>
          <w:iCs/>
          <w:lang w:val="hy-AM"/>
        </w:rPr>
      </w:pPr>
      <w:r w:rsidRPr="00B84662">
        <w:rPr>
          <w:bCs/>
          <w:iCs/>
          <w:lang w:val="hy-AM"/>
        </w:rPr>
        <w:t>արտոնությունը չի տարածվել իրավաբանական անձանց, անհատ ձեռնարկատերի և նոտար</w:t>
      </w:r>
      <w:r w:rsidRPr="00B84662">
        <w:rPr>
          <w:bCs/>
          <w:iCs/>
          <w:lang w:val="hy-AM"/>
        </w:rPr>
        <w:softHyphen/>
        <w:t>ների վրա, ինչպես նաև վարկերի գումարի վրա:</w:t>
      </w:r>
    </w:p>
    <w:p w:rsidR="00B84662" w:rsidRPr="00B84662" w:rsidRDefault="00B84662" w:rsidP="00B84662">
      <w:pPr>
        <w:pStyle w:val="ListParagraph"/>
        <w:spacing w:after="0" w:line="360" w:lineRule="auto"/>
        <w:ind w:left="0" w:firstLine="567"/>
        <w:jc w:val="both"/>
        <w:rPr>
          <w:bCs/>
          <w:iCs/>
          <w:lang w:val="hy-AM"/>
        </w:rPr>
      </w:pPr>
      <w:r w:rsidRPr="00B84662">
        <w:rPr>
          <w:bCs/>
          <w:iCs/>
          <w:lang w:val="hy-AM"/>
        </w:rPr>
        <w:t>Ընդ որում, նման սկզբունքով հարկային խթանների տրամադրումն ունեցել է մի քանի հիմ</w:t>
      </w:r>
      <w:r w:rsidRPr="00B84662">
        <w:rPr>
          <w:bCs/>
          <w:iCs/>
          <w:lang w:val="hy-AM"/>
        </w:rPr>
        <w:softHyphen/>
      </w:r>
      <w:r w:rsidRPr="00B84662">
        <w:rPr>
          <w:bCs/>
          <w:iCs/>
          <w:lang w:val="hy-AM"/>
        </w:rPr>
        <w:softHyphen/>
        <w:t>նավորումներ.</w:t>
      </w:r>
    </w:p>
    <w:p w:rsidR="00B84662" w:rsidRPr="00B84662" w:rsidRDefault="00B84662" w:rsidP="00B84662">
      <w:pPr>
        <w:pStyle w:val="ListParagraph"/>
        <w:spacing w:after="0" w:line="360" w:lineRule="auto"/>
        <w:ind w:left="0" w:firstLine="567"/>
        <w:jc w:val="both"/>
        <w:rPr>
          <w:bCs/>
          <w:iCs/>
          <w:lang w:val="hy-AM"/>
        </w:rPr>
      </w:pPr>
      <w:r w:rsidRPr="00B84662">
        <w:rPr>
          <w:bCs/>
          <w:iCs/>
          <w:lang w:val="hy-AM"/>
        </w:rPr>
        <w:t>ա. չմարված վարկային պարտավորությունների հետ կապված խնդիրները հիմ</w:t>
      </w:r>
      <w:r w:rsidRPr="00B84662">
        <w:rPr>
          <w:bCs/>
          <w:iCs/>
          <w:lang w:val="hy-AM"/>
        </w:rPr>
        <w:softHyphen/>
        <w:t>նա</w:t>
      </w:r>
      <w:r w:rsidRPr="00B84662">
        <w:rPr>
          <w:bCs/>
          <w:iCs/>
          <w:lang w:val="hy-AM"/>
        </w:rPr>
        <w:softHyphen/>
        <w:t>կա</w:t>
      </w:r>
      <w:r w:rsidRPr="00B84662">
        <w:rPr>
          <w:bCs/>
          <w:iCs/>
          <w:lang w:val="hy-AM"/>
        </w:rPr>
        <w:softHyphen/>
        <w:t>նում առավել արտահայտված էին ֆիզիկական անձանց տրված վարկերի մասով, քանի որ ֆինան</w:t>
      </w:r>
      <w:r w:rsidRPr="00B84662">
        <w:rPr>
          <w:bCs/>
          <w:iCs/>
          <w:lang w:val="hy-AM"/>
        </w:rPr>
        <w:softHyphen/>
        <w:t xml:space="preserve">սական կարգապահության և </w:t>
      </w:r>
      <w:r w:rsidR="00B10ECF">
        <w:rPr>
          <w:bCs/>
          <w:iCs/>
          <w:lang w:val="hy-AM"/>
        </w:rPr>
        <w:t xml:space="preserve">ֆինանսական </w:t>
      </w:r>
      <w:r w:rsidRPr="00B84662">
        <w:rPr>
          <w:bCs/>
          <w:iCs/>
          <w:lang w:val="hy-AM"/>
        </w:rPr>
        <w:t>գրագիտության խնդիրներով պայմանավորված՝ քաղա</w:t>
      </w:r>
      <w:r w:rsidRPr="00B84662">
        <w:rPr>
          <w:bCs/>
          <w:iCs/>
          <w:lang w:val="hy-AM"/>
        </w:rPr>
        <w:softHyphen/>
        <w:t>քա</w:t>
      </w:r>
      <w:r w:rsidRPr="00B84662">
        <w:rPr>
          <w:bCs/>
          <w:iCs/>
          <w:lang w:val="hy-AM"/>
        </w:rPr>
        <w:softHyphen/>
        <w:t>ցի</w:t>
      </w:r>
      <w:r w:rsidRPr="00B84662">
        <w:rPr>
          <w:bCs/>
          <w:iCs/>
          <w:lang w:val="hy-AM"/>
        </w:rPr>
        <w:softHyphen/>
        <w:t>ները շատ դեպ</w:t>
      </w:r>
      <w:r w:rsidRPr="00B84662">
        <w:rPr>
          <w:bCs/>
          <w:iCs/>
          <w:lang w:val="hy-AM"/>
        </w:rPr>
        <w:softHyphen/>
        <w:t>քե</w:t>
      </w:r>
      <w:r w:rsidRPr="00B84662">
        <w:rPr>
          <w:bCs/>
          <w:iCs/>
          <w:lang w:val="hy-AM"/>
        </w:rPr>
        <w:softHyphen/>
        <w:t>րում բանկերից ստացել էին վարկեր՝ առանց գնահատելու սեփական ֆինանսական կարո</w:t>
      </w:r>
      <w:r w:rsidRPr="00B84662">
        <w:rPr>
          <w:bCs/>
          <w:iCs/>
          <w:lang w:val="hy-AM"/>
        </w:rPr>
        <w:softHyphen/>
        <w:t>ղու</w:t>
      </w:r>
      <w:r w:rsidRPr="00B84662">
        <w:rPr>
          <w:bCs/>
          <w:iCs/>
          <w:lang w:val="hy-AM"/>
        </w:rPr>
        <w:softHyphen/>
        <w:t>թյունները,</w:t>
      </w:r>
    </w:p>
    <w:p w:rsidR="00B84662" w:rsidRPr="00B84662" w:rsidRDefault="00B84662" w:rsidP="00B84662">
      <w:pPr>
        <w:pStyle w:val="ListParagraph"/>
        <w:spacing w:after="0" w:line="360" w:lineRule="auto"/>
        <w:ind w:left="0" w:firstLine="567"/>
        <w:jc w:val="both"/>
        <w:rPr>
          <w:bCs/>
          <w:iCs/>
          <w:lang w:val="hy-AM"/>
        </w:rPr>
      </w:pPr>
      <w:r w:rsidRPr="00B84662">
        <w:rPr>
          <w:bCs/>
          <w:iCs/>
          <w:lang w:val="hy-AM"/>
        </w:rPr>
        <w:t>բ. օրենսդրական փոփոխությամբ տրված լուծումները ենթադրում են, որ ֆինանսական կազ</w:t>
      </w:r>
      <w:r w:rsidRPr="00B84662">
        <w:rPr>
          <w:bCs/>
          <w:iCs/>
          <w:lang w:val="hy-AM"/>
        </w:rPr>
        <w:softHyphen/>
        <w:t>մա</w:t>
      </w:r>
      <w:r w:rsidRPr="00B84662">
        <w:rPr>
          <w:bCs/>
          <w:iCs/>
          <w:lang w:val="hy-AM"/>
        </w:rPr>
        <w:softHyphen/>
        <w:t>կեր</w:t>
      </w:r>
      <w:r w:rsidRPr="00B84662">
        <w:rPr>
          <w:bCs/>
          <w:iCs/>
          <w:lang w:val="hy-AM"/>
        </w:rPr>
        <w:softHyphen/>
        <w:t>պու</w:t>
      </w:r>
      <w:r w:rsidRPr="00B84662">
        <w:rPr>
          <w:bCs/>
          <w:iCs/>
          <w:lang w:val="hy-AM"/>
        </w:rPr>
        <w:softHyphen/>
        <w:t>թյուն</w:t>
      </w:r>
      <w:r w:rsidRPr="00B84662">
        <w:rPr>
          <w:bCs/>
          <w:iCs/>
          <w:lang w:val="hy-AM"/>
        </w:rPr>
        <w:softHyphen/>
      </w:r>
      <w:r w:rsidRPr="00B84662">
        <w:rPr>
          <w:bCs/>
          <w:iCs/>
          <w:lang w:val="hy-AM"/>
        </w:rPr>
        <w:softHyphen/>
        <w:t>ների կողմից ներված միայն տույժերը և տուգանքները հարկման նպա</w:t>
      </w:r>
      <w:r w:rsidRPr="00B84662">
        <w:rPr>
          <w:bCs/>
          <w:iCs/>
          <w:lang w:val="hy-AM"/>
        </w:rPr>
        <w:softHyphen/>
        <w:t>տա</w:t>
      </w:r>
      <w:r w:rsidRPr="00B84662">
        <w:rPr>
          <w:bCs/>
          <w:iCs/>
          <w:lang w:val="hy-AM"/>
        </w:rPr>
        <w:softHyphen/>
        <w:t>կով եկամուտ չեն դիտարկվի, ինչը նշանակում է, որ ստեղծվել են համապատասխան խթան</w:t>
      </w:r>
      <w:r w:rsidRPr="00B84662">
        <w:rPr>
          <w:bCs/>
          <w:iCs/>
          <w:lang w:val="hy-AM"/>
        </w:rPr>
        <w:softHyphen/>
        <w:t>ներ, որպեսզի ֆինան</w:t>
      </w:r>
      <w:r w:rsidRPr="00B84662">
        <w:rPr>
          <w:bCs/>
          <w:iCs/>
          <w:lang w:val="hy-AM"/>
        </w:rPr>
        <w:softHyphen/>
        <w:t>սական կազմակերպությունները միջոցներ ձեռնարկեն չմարված վարկի գումար</w:t>
      </w:r>
      <w:r w:rsidRPr="00B84662">
        <w:rPr>
          <w:bCs/>
          <w:iCs/>
          <w:lang w:val="hy-AM"/>
        </w:rPr>
        <w:softHyphen/>
        <w:t>ների հավաքագրումն ապահովելու համար,</w:t>
      </w:r>
    </w:p>
    <w:p w:rsidR="00B84662" w:rsidRPr="00B84662" w:rsidRDefault="00B84662" w:rsidP="00B84662">
      <w:pPr>
        <w:pStyle w:val="ListParagraph"/>
        <w:spacing w:after="0" w:line="360" w:lineRule="auto"/>
        <w:ind w:left="0" w:firstLine="567"/>
        <w:jc w:val="both"/>
        <w:rPr>
          <w:bCs/>
          <w:iCs/>
          <w:lang w:val="hy-AM"/>
        </w:rPr>
      </w:pPr>
      <w:r w:rsidRPr="00B84662">
        <w:rPr>
          <w:bCs/>
          <w:iCs/>
          <w:lang w:val="hy-AM"/>
        </w:rPr>
        <w:t>գ. օրենսդրական փոփոխությամբ տրված լուծումներն ուղեկցվել են մի քանի սահ</w:t>
      </w:r>
      <w:r w:rsidRPr="00B84662">
        <w:rPr>
          <w:bCs/>
          <w:iCs/>
          <w:lang w:val="hy-AM"/>
        </w:rPr>
        <w:softHyphen/>
        <w:t>մա</w:t>
      </w:r>
      <w:r w:rsidRPr="00B84662">
        <w:rPr>
          <w:bCs/>
          <w:iCs/>
          <w:lang w:val="hy-AM"/>
        </w:rPr>
        <w:softHyphen/>
        <w:t>նա</w:t>
      </w:r>
      <w:r w:rsidRPr="00B84662">
        <w:rPr>
          <w:bCs/>
          <w:iCs/>
          <w:lang w:val="hy-AM"/>
        </w:rPr>
        <w:softHyphen/>
      </w:r>
      <w:r w:rsidRPr="00B84662">
        <w:rPr>
          <w:bCs/>
          <w:iCs/>
          <w:lang w:val="hy-AM"/>
        </w:rPr>
        <w:softHyphen/>
        <w:t>փա</w:t>
      </w:r>
      <w:r w:rsidRPr="00B84662">
        <w:rPr>
          <w:bCs/>
          <w:iCs/>
          <w:lang w:val="hy-AM"/>
        </w:rPr>
        <w:softHyphen/>
        <w:t>կում</w:t>
      </w:r>
      <w:r w:rsidRPr="00B84662">
        <w:rPr>
          <w:bCs/>
          <w:iCs/>
          <w:lang w:val="hy-AM"/>
        </w:rPr>
        <w:softHyphen/>
        <w:t>նե</w:t>
      </w:r>
      <w:r w:rsidRPr="00B84662">
        <w:rPr>
          <w:bCs/>
          <w:iCs/>
          <w:lang w:val="hy-AM"/>
        </w:rPr>
        <w:softHyphen/>
        <w:t>րով՝ նպատակ ունենալով նվազեցնել հնա</w:t>
      </w:r>
      <w:r w:rsidRPr="00B84662">
        <w:rPr>
          <w:bCs/>
          <w:iCs/>
          <w:lang w:val="hy-AM"/>
        </w:rPr>
        <w:softHyphen/>
        <w:t>րավոր չարաշահումների ռիսկերը:</w:t>
      </w:r>
    </w:p>
    <w:p w:rsidR="00B84662" w:rsidRPr="00B84662" w:rsidRDefault="00B84662" w:rsidP="00B84662">
      <w:pPr>
        <w:pStyle w:val="ListParagraph"/>
        <w:spacing w:after="0" w:line="360" w:lineRule="auto"/>
        <w:ind w:left="0" w:firstLine="567"/>
        <w:jc w:val="both"/>
        <w:rPr>
          <w:bCs/>
          <w:iCs/>
          <w:lang w:val="hy-AM"/>
        </w:rPr>
      </w:pPr>
      <w:r w:rsidRPr="00B84662">
        <w:rPr>
          <w:bCs/>
          <w:iCs/>
          <w:lang w:val="hy-AM"/>
        </w:rPr>
        <w:t>Նախագծով, սակայն, առաջարկվում է առանց խորքային հիմնավորումների էականո</w:t>
      </w:r>
      <w:r w:rsidRPr="00B84662">
        <w:rPr>
          <w:bCs/>
          <w:iCs/>
          <w:lang w:val="hy-AM"/>
        </w:rPr>
        <w:softHyphen/>
        <w:t>րեն ընդ</w:t>
      </w:r>
      <w:r w:rsidRPr="00B84662">
        <w:rPr>
          <w:bCs/>
          <w:iCs/>
          <w:lang w:val="hy-AM"/>
        </w:rPr>
        <w:softHyphen/>
        <w:t>լայնել նախկինում տրված հարկային արտոնության շրջանակը և այն կիրառել նաև տնտե</w:t>
      </w:r>
      <w:r w:rsidRPr="00B84662">
        <w:rPr>
          <w:bCs/>
          <w:iCs/>
          <w:lang w:val="hy-AM"/>
        </w:rPr>
        <w:softHyphen/>
        <w:t>սավարող սուբյեկտ</w:t>
      </w:r>
      <w:r w:rsidRPr="00B84662">
        <w:rPr>
          <w:bCs/>
          <w:iCs/>
          <w:lang w:val="hy-AM"/>
        </w:rPr>
        <w:softHyphen/>
        <w:t>ների կողմից ստացված վարկի գումարների և դրանց նկատմամբ հաշ</w:t>
      </w:r>
      <w:r w:rsidRPr="00B84662">
        <w:rPr>
          <w:bCs/>
          <w:iCs/>
          <w:lang w:val="hy-AM"/>
        </w:rPr>
        <w:softHyphen/>
        <w:t>վարկված տույժերի ու տուգանք</w:t>
      </w:r>
      <w:r w:rsidRPr="00B84662">
        <w:rPr>
          <w:bCs/>
          <w:iCs/>
          <w:lang w:val="hy-AM"/>
        </w:rPr>
        <w:softHyphen/>
        <w:t>ների նկատմամբ, իսկ ֆիզիկական անձանց դեպքում կիրա</w:t>
      </w:r>
      <w:r w:rsidRPr="00B84662">
        <w:rPr>
          <w:bCs/>
          <w:iCs/>
          <w:lang w:val="hy-AM"/>
        </w:rPr>
        <w:softHyphen/>
        <w:t>ռել նաև վարկերի գումար</w:t>
      </w:r>
      <w:r w:rsidRPr="00B84662">
        <w:rPr>
          <w:bCs/>
          <w:iCs/>
          <w:lang w:val="hy-AM"/>
        </w:rPr>
        <w:softHyphen/>
        <w:t>ների նկատմամբ:</w:t>
      </w:r>
    </w:p>
    <w:p w:rsidR="00B84662" w:rsidRPr="00B84662" w:rsidRDefault="00B84662" w:rsidP="00B84662">
      <w:pPr>
        <w:pStyle w:val="ListParagraph"/>
        <w:numPr>
          <w:ilvl w:val="0"/>
          <w:numId w:val="6"/>
        </w:numPr>
        <w:tabs>
          <w:tab w:val="left" w:pos="851"/>
        </w:tabs>
        <w:spacing w:after="0" w:line="360" w:lineRule="auto"/>
        <w:ind w:left="0" w:firstLine="567"/>
        <w:jc w:val="both"/>
        <w:rPr>
          <w:bCs/>
          <w:iCs/>
          <w:lang w:val="hy-AM"/>
        </w:rPr>
      </w:pPr>
      <w:r w:rsidRPr="00B84662">
        <w:rPr>
          <w:color w:val="000000"/>
          <w:shd w:val="clear" w:color="auto" w:fill="FFFFFF"/>
          <w:lang w:val="hy-AM"/>
        </w:rPr>
        <w:lastRenderedPageBreak/>
        <w:t xml:space="preserve">Պետության կողմից </w:t>
      </w:r>
      <w:r w:rsidRPr="00B84662">
        <w:rPr>
          <w:rFonts w:cs="GHEA Grapalat"/>
          <w:lang w:val="hy-AM"/>
        </w:rPr>
        <w:t>բանկերին և վարկային կազմակերպություններին</w:t>
      </w:r>
      <w:r w:rsidRPr="00B84662">
        <w:rPr>
          <w:rFonts w:cs="GHEA Grapalat"/>
          <w:lang w:val="af-ZA"/>
        </w:rPr>
        <w:t xml:space="preserve"> </w:t>
      </w:r>
      <w:r w:rsidRPr="00B84662">
        <w:rPr>
          <w:rFonts w:cs="GHEA Grapalat"/>
          <w:lang w:val="hy-AM"/>
        </w:rPr>
        <w:t>ֆիզիկական</w:t>
      </w:r>
      <w:r w:rsidRPr="00B84662">
        <w:rPr>
          <w:rFonts w:cs="GHEA Grapalat"/>
          <w:lang w:val="af-ZA"/>
        </w:rPr>
        <w:t xml:space="preserve"> </w:t>
      </w:r>
      <w:r w:rsidRPr="00B84662">
        <w:rPr>
          <w:rFonts w:cs="GHEA Grapalat"/>
          <w:lang w:val="hy-AM"/>
        </w:rPr>
        <w:t>և իրա</w:t>
      </w:r>
      <w:r w:rsidRPr="00B84662">
        <w:rPr>
          <w:rFonts w:cs="GHEA Grapalat"/>
          <w:lang w:val="hy-AM"/>
        </w:rPr>
        <w:softHyphen/>
      </w:r>
      <w:r w:rsidRPr="00B84662">
        <w:rPr>
          <w:rFonts w:cs="GHEA Grapalat"/>
          <w:lang w:val="hy-AM"/>
        </w:rPr>
        <w:softHyphen/>
        <w:t>վա</w:t>
      </w:r>
      <w:r w:rsidRPr="00B84662">
        <w:rPr>
          <w:rFonts w:cs="GHEA Grapalat"/>
          <w:lang w:val="hy-AM"/>
        </w:rPr>
        <w:softHyphen/>
        <w:t>բա</w:t>
      </w:r>
      <w:r w:rsidRPr="00B84662">
        <w:rPr>
          <w:rFonts w:cs="GHEA Grapalat"/>
          <w:lang w:val="hy-AM"/>
        </w:rPr>
        <w:softHyphen/>
        <w:t>նական անձանց</w:t>
      </w:r>
      <w:r w:rsidRPr="00B84662">
        <w:rPr>
          <w:rFonts w:cs="GHEA Grapalat"/>
          <w:lang w:val="af-ZA"/>
        </w:rPr>
        <w:t xml:space="preserve"> </w:t>
      </w:r>
      <w:r w:rsidRPr="00B84662">
        <w:rPr>
          <w:lang w:val="hy-AM"/>
        </w:rPr>
        <w:t>անհուսալի ճանաչված ակտիվ</w:t>
      </w:r>
      <w:r w:rsidRPr="00B84662">
        <w:rPr>
          <w:lang w:val="hy-AM"/>
        </w:rPr>
        <w:softHyphen/>
        <w:t>ների և ակտիվների մասով մինչև դրանց անհուսալի ճանաչելը հաշվարկված</w:t>
      </w:r>
      <w:r w:rsidRPr="00B84662">
        <w:rPr>
          <w:rFonts w:cs="GHEA Grapalat"/>
          <w:lang w:val="af-ZA"/>
        </w:rPr>
        <w:t xml:space="preserve"> </w:t>
      </w:r>
      <w:r w:rsidRPr="00B84662">
        <w:rPr>
          <w:color w:val="000000"/>
          <w:shd w:val="clear" w:color="auto" w:fill="FFFFFF"/>
          <w:lang w:val="hy-AM"/>
        </w:rPr>
        <w:t>տուգանքներից և տույժերից պարբերաբար ազա</w:t>
      </w:r>
      <w:r w:rsidRPr="00B84662">
        <w:rPr>
          <w:color w:val="000000"/>
          <w:shd w:val="clear" w:color="auto" w:fill="FFFFFF"/>
          <w:lang w:val="hy-AM"/>
        </w:rPr>
        <w:softHyphen/>
      </w:r>
      <w:r w:rsidRPr="00B84662">
        <w:rPr>
          <w:color w:val="000000"/>
          <w:shd w:val="clear" w:color="auto" w:fill="FFFFFF"/>
          <w:lang w:val="hy-AM"/>
        </w:rPr>
        <w:softHyphen/>
        <w:t>տելու հնարավորությունների ստեղծումը կնշանակի, որ պետությունը խրա</w:t>
      </w:r>
      <w:r w:rsidRPr="00B84662">
        <w:rPr>
          <w:color w:val="000000"/>
          <w:shd w:val="clear" w:color="auto" w:fill="FFFFFF"/>
          <w:lang w:val="hy-AM"/>
        </w:rPr>
        <w:softHyphen/>
        <w:t>խու</w:t>
      </w:r>
      <w:r w:rsidRPr="00B84662">
        <w:rPr>
          <w:color w:val="000000"/>
          <w:shd w:val="clear" w:color="auto" w:fill="FFFFFF"/>
          <w:lang w:val="hy-AM"/>
        </w:rPr>
        <w:softHyphen/>
        <w:t>սում է պար</w:t>
      </w:r>
      <w:r w:rsidRPr="00B84662">
        <w:rPr>
          <w:color w:val="000000"/>
          <w:shd w:val="clear" w:color="auto" w:fill="FFFFFF"/>
          <w:lang w:val="hy-AM"/>
        </w:rPr>
        <w:softHyphen/>
      </w:r>
      <w:r w:rsidRPr="00B84662">
        <w:rPr>
          <w:color w:val="000000"/>
          <w:shd w:val="clear" w:color="auto" w:fill="FFFFFF"/>
          <w:lang w:val="hy-AM"/>
        </w:rPr>
        <w:softHyphen/>
        <w:t>տավորությունները սահմանված ժամկետներում չկատարած ֆիզի</w:t>
      </w:r>
      <w:r w:rsidRPr="00B84662">
        <w:rPr>
          <w:color w:val="000000"/>
          <w:shd w:val="clear" w:color="auto" w:fill="FFFFFF"/>
          <w:lang w:val="hy-AM"/>
        </w:rPr>
        <w:softHyphen/>
        <w:t>կա</w:t>
      </w:r>
      <w:r w:rsidRPr="00B84662">
        <w:rPr>
          <w:color w:val="000000"/>
          <w:shd w:val="clear" w:color="auto" w:fill="FFFFFF"/>
          <w:lang w:val="hy-AM"/>
        </w:rPr>
        <w:softHyphen/>
        <w:t>կան</w:t>
      </w:r>
      <w:r w:rsidRPr="00B84662">
        <w:rPr>
          <w:color w:val="000000"/>
          <w:shd w:val="clear" w:color="auto" w:fill="FFFFFF"/>
          <w:lang w:val="af-ZA"/>
        </w:rPr>
        <w:t xml:space="preserve"> </w:t>
      </w:r>
      <w:r w:rsidRPr="00B84662">
        <w:rPr>
          <w:color w:val="000000"/>
          <w:shd w:val="clear" w:color="auto" w:fill="FFFFFF"/>
          <w:lang w:val="hy-AM"/>
        </w:rPr>
        <w:t>և իրա</w:t>
      </w:r>
      <w:r w:rsidRPr="00B84662">
        <w:rPr>
          <w:color w:val="000000"/>
          <w:shd w:val="clear" w:color="auto" w:fill="FFFFFF"/>
          <w:lang w:val="hy-AM"/>
        </w:rPr>
        <w:softHyphen/>
        <w:t>վա</w:t>
      </w:r>
      <w:r w:rsidRPr="00B84662">
        <w:rPr>
          <w:color w:val="000000"/>
          <w:shd w:val="clear" w:color="auto" w:fill="FFFFFF"/>
          <w:lang w:val="hy-AM"/>
        </w:rPr>
        <w:softHyphen/>
        <w:t>բա</w:t>
      </w:r>
      <w:r w:rsidRPr="00B84662">
        <w:rPr>
          <w:color w:val="000000"/>
          <w:shd w:val="clear" w:color="auto" w:fill="FFFFFF"/>
          <w:lang w:val="hy-AM"/>
        </w:rPr>
        <w:softHyphen/>
        <w:t>նա</w:t>
      </w:r>
      <w:r w:rsidRPr="00B84662">
        <w:rPr>
          <w:color w:val="000000"/>
          <w:shd w:val="clear" w:color="auto" w:fill="FFFFFF"/>
          <w:lang w:val="hy-AM"/>
        </w:rPr>
        <w:softHyphen/>
        <w:t>կան անձանց գործու</w:t>
      </w:r>
      <w:r w:rsidRPr="00B84662">
        <w:rPr>
          <w:color w:val="000000"/>
          <w:shd w:val="clear" w:color="auto" w:fill="FFFFFF"/>
          <w:lang w:val="hy-AM"/>
        </w:rPr>
        <w:softHyphen/>
        <w:t>նեու</w:t>
      </w:r>
      <w:r w:rsidRPr="00B84662">
        <w:rPr>
          <w:color w:val="000000"/>
          <w:shd w:val="clear" w:color="auto" w:fill="FFFFFF"/>
          <w:lang w:val="hy-AM"/>
        </w:rPr>
        <w:softHyphen/>
        <w:t>թյունը, մինչդեռ կարգապահության ապա</w:t>
      </w:r>
      <w:r w:rsidRPr="00B84662">
        <w:rPr>
          <w:color w:val="000000"/>
          <w:shd w:val="clear" w:color="auto" w:fill="FFFFFF"/>
          <w:lang w:val="hy-AM"/>
        </w:rPr>
        <w:softHyphen/>
        <w:t>հով</w:t>
      </w:r>
      <w:r w:rsidRPr="00B84662">
        <w:rPr>
          <w:color w:val="000000"/>
          <w:shd w:val="clear" w:color="auto" w:fill="FFFFFF"/>
          <w:lang w:val="hy-AM"/>
        </w:rPr>
        <w:softHyphen/>
      </w:r>
      <w:r w:rsidRPr="00B84662">
        <w:rPr>
          <w:color w:val="000000"/>
          <w:shd w:val="clear" w:color="auto" w:fill="FFFFFF"/>
          <w:lang w:val="hy-AM"/>
        </w:rPr>
        <w:softHyphen/>
        <w:t>ման և խրա</w:t>
      </w:r>
      <w:r w:rsidRPr="00B84662">
        <w:rPr>
          <w:color w:val="000000"/>
          <w:shd w:val="clear" w:color="auto" w:fill="FFFFFF"/>
          <w:lang w:val="hy-AM"/>
        </w:rPr>
        <w:softHyphen/>
        <w:t>խուս</w:t>
      </w:r>
      <w:r w:rsidRPr="00B84662">
        <w:rPr>
          <w:color w:val="000000"/>
          <w:shd w:val="clear" w:color="auto" w:fill="FFFFFF"/>
          <w:lang w:val="hy-AM"/>
        </w:rPr>
        <w:softHyphen/>
        <w:t>ման տեսանկյունից պետու</w:t>
      </w:r>
      <w:r w:rsidRPr="00B84662">
        <w:rPr>
          <w:color w:val="000000"/>
          <w:shd w:val="clear" w:color="auto" w:fill="FFFFFF"/>
          <w:lang w:val="hy-AM"/>
        </w:rPr>
        <w:softHyphen/>
      </w:r>
      <w:r w:rsidRPr="00B84662">
        <w:rPr>
          <w:color w:val="000000"/>
          <w:shd w:val="clear" w:color="auto" w:fill="FFFFFF"/>
          <w:lang w:val="hy-AM"/>
        </w:rPr>
        <w:softHyphen/>
        <w:t>թյան կողմից իրականացվող քաղաքա</w:t>
      </w:r>
      <w:r w:rsidRPr="00B84662">
        <w:rPr>
          <w:color w:val="000000"/>
          <w:shd w:val="clear" w:color="auto" w:fill="FFFFFF"/>
          <w:lang w:val="hy-AM"/>
        </w:rPr>
        <w:softHyphen/>
        <w:t>կա</w:t>
      </w:r>
      <w:r w:rsidRPr="00B84662">
        <w:rPr>
          <w:color w:val="000000"/>
          <w:shd w:val="clear" w:color="auto" w:fill="FFFFFF"/>
          <w:lang w:val="hy-AM"/>
        </w:rPr>
        <w:softHyphen/>
        <w:t>նու</w:t>
      </w:r>
      <w:r w:rsidRPr="00B84662">
        <w:rPr>
          <w:color w:val="000000"/>
          <w:shd w:val="clear" w:color="auto" w:fill="FFFFFF"/>
          <w:lang w:val="hy-AM"/>
        </w:rPr>
        <w:softHyphen/>
        <w:t>թյունը պետք է ունենա տրա</w:t>
      </w:r>
      <w:r w:rsidRPr="00B84662">
        <w:rPr>
          <w:color w:val="000000"/>
          <w:shd w:val="clear" w:color="auto" w:fill="FFFFFF"/>
          <w:lang w:val="hy-AM"/>
        </w:rPr>
        <w:softHyphen/>
      </w:r>
      <w:r w:rsidRPr="00B84662">
        <w:rPr>
          <w:color w:val="000000"/>
          <w:shd w:val="clear" w:color="auto" w:fill="FFFFFF"/>
          <w:lang w:val="hy-AM"/>
        </w:rPr>
        <w:softHyphen/>
        <w:t>մա</w:t>
      </w:r>
      <w:r w:rsidRPr="00B84662">
        <w:rPr>
          <w:color w:val="000000"/>
          <w:shd w:val="clear" w:color="auto" w:fill="FFFFFF"/>
          <w:lang w:val="hy-AM"/>
        </w:rPr>
        <w:softHyphen/>
        <w:t>գծորեն հակա</w:t>
      </w:r>
      <w:r w:rsidRPr="00B84662">
        <w:rPr>
          <w:color w:val="000000"/>
          <w:shd w:val="clear" w:color="auto" w:fill="FFFFFF"/>
          <w:lang w:val="hy-AM"/>
        </w:rPr>
        <w:softHyphen/>
        <w:t>ռակ ուղղվածություն:</w:t>
      </w:r>
    </w:p>
    <w:p w:rsidR="00B84662" w:rsidRPr="00B84662" w:rsidRDefault="00B84662" w:rsidP="00B84662">
      <w:pPr>
        <w:pStyle w:val="ListParagraph"/>
        <w:numPr>
          <w:ilvl w:val="0"/>
          <w:numId w:val="6"/>
        </w:numPr>
        <w:tabs>
          <w:tab w:val="left" w:pos="851"/>
        </w:tabs>
        <w:spacing w:after="0" w:line="360" w:lineRule="auto"/>
        <w:ind w:left="0" w:firstLine="567"/>
        <w:jc w:val="both"/>
        <w:rPr>
          <w:bCs/>
          <w:iCs/>
          <w:lang w:val="hy-AM"/>
        </w:rPr>
      </w:pPr>
      <w:r w:rsidRPr="00B84662">
        <w:rPr>
          <w:color w:val="000000"/>
          <w:shd w:val="clear" w:color="auto" w:fill="FFFFFF"/>
          <w:lang w:val="hy-AM"/>
        </w:rPr>
        <w:t>Պետության կողմից նմանօրինակ արտո</w:t>
      </w:r>
      <w:r w:rsidRPr="00B84662">
        <w:rPr>
          <w:color w:val="000000"/>
          <w:shd w:val="clear" w:color="auto" w:fill="FFFFFF"/>
          <w:lang w:val="hy-AM"/>
        </w:rPr>
        <w:softHyphen/>
        <w:t>նու</w:t>
      </w:r>
      <w:r w:rsidRPr="00B84662">
        <w:rPr>
          <w:color w:val="000000"/>
          <w:shd w:val="clear" w:color="auto" w:fill="FFFFFF"/>
          <w:lang w:val="hy-AM"/>
        </w:rPr>
        <w:softHyphen/>
        <w:t>թյունների հաճախակի տրա</w:t>
      </w:r>
      <w:r w:rsidRPr="00B84662">
        <w:rPr>
          <w:color w:val="000000"/>
          <w:shd w:val="clear" w:color="auto" w:fill="FFFFFF"/>
          <w:lang w:val="hy-AM"/>
        </w:rPr>
        <w:softHyphen/>
        <w:t>մա</w:t>
      </w:r>
      <w:r w:rsidRPr="00B84662">
        <w:rPr>
          <w:color w:val="000000"/>
          <w:shd w:val="clear" w:color="auto" w:fill="FFFFFF"/>
          <w:lang w:val="hy-AM"/>
        </w:rPr>
        <w:softHyphen/>
        <w:t>դրումը ինչ</w:t>
      </w:r>
      <w:r w:rsidRPr="00B84662">
        <w:rPr>
          <w:color w:val="000000"/>
          <w:shd w:val="clear" w:color="auto" w:fill="FFFFFF"/>
          <w:lang w:val="hy-AM"/>
        </w:rPr>
        <w:softHyphen/>
      </w:r>
      <w:r w:rsidRPr="00B84662">
        <w:rPr>
          <w:color w:val="000000"/>
          <w:shd w:val="clear" w:color="auto" w:fill="FFFFFF"/>
          <w:lang w:val="hy-AM"/>
        </w:rPr>
        <w:softHyphen/>
        <w:t>պես այլ ֆիզիկական</w:t>
      </w:r>
      <w:r w:rsidRPr="00B84662">
        <w:rPr>
          <w:color w:val="000000"/>
          <w:shd w:val="clear" w:color="auto" w:fill="FFFFFF"/>
          <w:lang w:val="af-ZA"/>
        </w:rPr>
        <w:t xml:space="preserve"> </w:t>
      </w:r>
      <w:r w:rsidRPr="00B84662">
        <w:rPr>
          <w:color w:val="000000"/>
          <w:shd w:val="clear" w:color="auto" w:fill="FFFFFF"/>
          <w:lang w:val="hy-AM"/>
        </w:rPr>
        <w:t>և իրա</w:t>
      </w:r>
      <w:r w:rsidRPr="00B84662">
        <w:rPr>
          <w:color w:val="000000"/>
          <w:shd w:val="clear" w:color="auto" w:fill="FFFFFF"/>
          <w:lang w:val="hy-AM"/>
        </w:rPr>
        <w:softHyphen/>
        <w:t>վա</w:t>
      </w:r>
      <w:r w:rsidRPr="00B84662">
        <w:rPr>
          <w:color w:val="000000"/>
          <w:shd w:val="clear" w:color="auto" w:fill="FFFFFF"/>
          <w:lang w:val="hy-AM"/>
        </w:rPr>
        <w:softHyphen/>
        <w:t>բա</w:t>
      </w:r>
      <w:r w:rsidRPr="00B84662">
        <w:rPr>
          <w:color w:val="000000"/>
          <w:shd w:val="clear" w:color="auto" w:fill="FFFFFF"/>
          <w:lang w:val="hy-AM"/>
        </w:rPr>
        <w:softHyphen/>
        <w:t>նական անձանց, այնպես էլ արտոնությունից օգտված ֆիզի</w:t>
      </w:r>
      <w:r w:rsidRPr="00B84662">
        <w:rPr>
          <w:color w:val="000000"/>
          <w:shd w:val="clear" w:color="auto" w:fill="FFFFFF"/>
          <w:lang w:val="hy-AM"/>
        </w:rPr>
        <w:softHyphen/>
        <w:t>կա</w:t>
      </w:r>
      <w:r w:rsidRPr="00B84662">
        <w:rPr>
          <w:color w:val="000000"/>
          <w:shd w:val="clear" w:color="auto" w:fill="FFFFFF"/>
          <w:lang w:val="hy-AM"/>
        </w:rPr>
        <w:softHyphen/>
        <w:t>կան</w:t>
      </w:r>
      <w:r w:rsidRPr="00B84662">
        <w:rPr>
          <w:color w:val="000000"/>
          <w:shd w:val="clear" w:color="auto" w:fill="FFFFFF"/>
          <w:lang w:val="af-ZA"/>
        </w:rPr>
        <w:t xml:space="preserve"> </w:t>
      </w:r>
      <w:r w:rsidRPr="00B84662">
        <w:rPr>
          <w:color w:val="000000"/>
          <w:shd w:val="clear" w:color="auto" w:fill="FFFFFF"/>
          <w:lang w:val="hy-AM"/>
        </w:rPr>
        <w:t>և իրա</w:t>
      </w:r>
      <w:r w:rsidRPr="00B84662">
        <w:rPr>
          <w:color w:val="000000"/>
          <w:shd w:val="clear" w:color="auto" w:fill="FFFFFF"/>
          <w:lang w:val="hy-AM"/>
        </w:rPr>
        <w:softHyphen/>
        <w:t>վա</w:t>
      </w:r>
      <w:r w:rsidRPr="00B84662">
        <w:rPr>
          <w:color w:val="000000"/>
          <w:shd w:val="clear" w:color="auto" w:fill="FFFFFF"/>
          <w:lang w:val="hy-AM"/>
        </w:rPr>
        <w:softHyphen/>
        <w:t>բա</w:t>
      </w:r>
      <w:r w:rsidRPr="00B84662">
        <w:rPr>
          <w:color w:val="000000"/>
          <w:shd w:val="clear" w:color="auto" w:fill="FFFFFF"/>
          <w:lang w:val="hy-AM"/>
        </w:rPr>
        <w:softHyphen/>
        <w:t>նական անձանց մոտ առա</w:t>
      </w:r>
      <w:r w:rsidRPr="00B84662">
        <w:rPr>
          <w:color w:val="000000"/>
          <w:shd w:val="clear" w:color="auto" w:fill="FFFFFF"/>
          <w:lang w:val="hy-AM"/>
        </w:rPr>
        <w:softHyphen/>
      </w:r>
      <w:r w:rsidRPr="00B84662">
        <w:rPr>
          <w:color w:val="000000"/>
          <w:shd w:val="clear" w:color="auto" w:fill="FFFFFF"/>
          <w:lang w:val="hy-AM"/>
        </w:rPr>
        <w:softHyphen/>
      </w:r>
      <w:r w:rsidRPr="00B84662">
        <w:rPr>
          <w:color w:val="000000"/>
          <w:shd w:val="clear" w:color="auto" w:fill="FFFFFF"/>
          <w:lang w:val="hy-AM"/>
        </w:rPr>
        <w:softHyphen/>
        <w:t>ջացնում է նմա</w:t>
      </w:r>
      <w:r w:rsidRPr="00B84662">
        <w:rPr>
          <w:color w:val="000000"/>
          <w:shd w:val="clear" w:color="auto" w:fill="FFFFFF"/>
          <w:lang w:val="hy-AM"/>
        </w:rPr>
        <w:softHyphen/>
        <w:t>նա</w:t>
      </w:r>
      <w:r w:rsidRPr="00B84662">
        <w:rPr>
          <w:color w:val="000000"/>
          <w:shd w:val="clear" w:color="auto" w:fill="FFFFFF"/>
          <w:lang w:val="hy-AM"/>
        </w:rPr>
        <w:softHyphen/>
        <w:t>տիպ արտո</w:t>
      </w:r>
      <w:r w:rsidRPr="00B84662">
        <w:rPr>
          <w:color w:val="000000"/>
          <w:shd w:val="clear" w:color="auto" w:fill="FFFFFF"/>
          <w:lang w:val="hy-AM"/>
        </w:rPr>
        <w:softHyphen/>
      </w:r>
      <w:r w:rsidRPr="00B84662">
        <w:rPr>
          <w:color w:val="000000"/>
          <w:shd w:val="clear" w:color="auto" w:fill="FFFFFF"/>
          <w:lang w:val="hy-AM"/>
        </w:rPr>
        <w:softHyphen/>
        <w:t>նու</w:t>
      </w:r>
      <w:r w:rsidRPr="00B84662">
        <w:rPr>
          <w:color w:val="000000"/>
          <w:shd w:val="clear" w:color="auto" w:fill="FFFFFF"/>
          <w:lang w:val="hy-AM"/>
        </w:rPr>
        <w:softHyphen/>
        <w:t>թյուն</w:t>
      </w:r>
      <w:r w:rsidRPr="00B84662">
        <w:rPr>
          <w:color w:val="000000"/>
          <w:shd w:val="clear" w:color="auto" w:fill="FFFFFF"/>
          <w:lang w:val="hy-AM"/>
        </w:rPr>
        <w:softHyphen/>
        <w:t>նե</w:t>
      </w:r>
      <w:r w:rsidRPr="00B84662">
        <w:rPr>
          <w:color w:val="000000"/>
          <w:shd w:val="clear" w:color="auto" w:fill="FFFFFF"/>
          <w:lang w:val="hy-AM"/>
        </w:rPr>
        <w:softHyphen/>
        <w:t>րից առա</w:t>
      </w:r>
      <w:r w:rsidRPr="00B84662">
        <w:rPr>
          <w:color w:val="000000"/>
          <w:shd w:val="clear" w:color="auto" w:fill="FFFFFF"/>
          <w:lang w:val="hy-AM"/>
        </w:rPr>
        <w:softHyphen/>
        <w:t>ջիկայում նույնպես օգտ</w:t>
      </w:r>
      <w:r w:rsidRPr="00B84662">
        <w:rPr>
          <w:color w:val="000000"/>
          <w:shd w:val="clear" w:color="auto" w:fill="FFFFFF"/>
          <w:lang w:val="hy-AM"/>
        </w:rPr>
        <w:softHyphen/>
        <w:t>վելու սպասումներ, ինչի արդյունքում նվա</w:t>
      </w:r>
      <w:r w:rsidRPr="00B84662">
        <w:rPr>
          <w:color w:val="000000"/>
          <w:shd w:val="clear" w:color="auto" w:fill="FFFFFF"/>
          <w:lang w:val="hy-AM"/>
        </w:rPr>
        <w:softHyphen/>
        <w:t>զում է ընդ</w:t>
      </w:r>
      <w:r w:rsidRPr="00B84662">
        <w:rPr>
          <w:color w:val="000000"/>
          <w:shd w:val="clear" w:color="auto" w:fill="FFFFFF"/>
          <w:lang w:val="hy-AM"/>
        </w:rPr>
        <w:softHyphen/>
        <w:t>հա</w:t>
      </w:r>
      <w:r w:rsidRPr="00B84662">
        <w:rPr>
          <w:color w:val="000000"/>
          <w:shd w:val="clear" w:color="auto" w:fill="FFFFFF"/>
          <w:lang w:val="hy-AM"/>
        </w:rPr>
        <w:softHyphen/>
        <w:t>նուր  կար</w:t>
      </w:r>
      <w:r w:rsidRPr="00B84662">
        <w:rPr>
          <w:color w:val="000000"/>
          <w:shd w:val="clear" w:color="auto" w:fill="FFFFFF"/>
          <w:lang w:val="hy-AM"/>
        </w:rPr>
        <w:softHyphen/>
      </w:r>
      <w:r w:rsidRPr="00B84662">
        <w:rPr>
          <w:color w:val="000000"/>
          <w:shd w:val="clear" w:color="auto" w:fill="FFFFFF"/>
          <w:lang w:val="hy-AM"/>
        </w:rPr>
        <w:softHyphen/>
        <w:t>գա</w:t>
      </w:r>
      <w:r w:rsidRPr="00B84662">
        <w:rPr>
          <w:color w:val="000000"/>
          <w:shd w:val="clear" w:color="auto" w:fill="FFFFFF"/>
          <w:lang w:val="hy-AM"/>
        </w:rPr>
        <w:softHyphen/>
      </w:r>
      <w:r w:rsidRPr="00B84662">
        <w:rPr>
          <w:color w:val="000000"/>
          <w:shd w:val="clear" w:color="auto" w:fill="FFFFFF"/>
          <w:lang w:val="hy-AM"/>
        </w:rPr>
        <w:softHyphen/>
        <w:t>պա</w:t>
      </w:r>
      <w:r w:rsidRPr="00B84662">
        <w:rPr>
          <w:color w:val="000000"/>
          <w:shd w:val="clear" w:color="auto" w:fill="FFFFFF"/>
          <w:lang w:val="hy-AM"/>
        </w:rPr>
        <w:softHyphen/>
      </w:r>
      <w:r w:rsidRPr="00B84662">
        <w:rPr>
          <w:color w:val="000000"/>
          <w:shd w:val="clear" w:color="auto" w:fill="FFFFFF"/>
          <w:lang w:val="hy-AM"/>
        </w:rPr>
        <w:softHyphen/>
      </w:r>
      <w:r w:rsidRPr="00B84662">
        <w:rPr>
          <w:color w:val="000000"/>
          <w:shd w:val="clear" w:color="auto" w:fill="FFFFFF"/>
          <w:lang w:val="hy-AM"/>
        </w:rPr>
        <w:softHyphen/>
        <w:t>հության մակար</w:t>
      </w:r>
      <w:r w:rsidRPr="00B84662">
        <w:rPr>
          <w:color w:val="000000"/>
          <w:shd w:val="clear" w:color="auto" w:fill="FFFFFF"/>
          <w:lang w:val="hy-AM"/>
        </w:rPr>
        <w:softHyphen/>
      </w:r>
      <w:r w:rsidRPr="00B84662">
        <w:rPr>
          <w:color w:val="000000"/>
          <w:shd w:val="clear" w:color="auto" w:fill="FFFFFF"/>
          <w:lang w:val="hy-AM"/>
        </w:rPr>
        <w:softHyphen/>
      </w:r>
      <w:r w:rsidRPr="00B84662">
        <w:rPr>
          <w:color w:val="000000"/>
          <w:shd w:val="clear" w:color="auto" w:fill="FFFFFF"/>
          <w:lang w:val="hy-AM"/>
        </w:rPr>
        <w:softHyphen/>
        <w:t>դակը, ինչն էլ, իր հերթին, հանգեցնում է պետական բյուջե վճար</w:t>
      </w:r>
      <w:r w:rsidRPr="00B84662">
        <w:rPr>
          <w:color w:val="000000"/>
          <w:shd w:val="clear" w:color="auto" w:fill="FFFFFF"/>
          <w:lang w:val="hy-AM"/>
        </w:rPr>
        <w:softHyphen/>
        <w:t>վող եկա</w:t>
      </w:r>
      <w:r w:rsidRPr="00B84662">
        <w:rPr>
          <w:color w:val="000000"/>
          <w:shd w:val="clear" w:color="auto" w:fill="FFFFFF"/>
          <w:lang w:val="hy-AM"/>
        </w:rPr>
        <w:softHyphen/>
      </w:r>
      <w:r w:rsidRPr="00B84662">
        <w:rPr>
          <w:color w:val="000000"/>
          <w:shd w:val="clear" w:color="auto" w:fill="FFFFFF"/>
          <w:lang w:val="hy-AM"/>
        </w:rPr>
        <w:softHyphen/>
      </w:r>
      <w:r w:rsidRPr="00B84662">
        <w:rPr>
          <w:color w:val="000000"/>
          <w:shd w:val="clear" w:color="auto" w:fill="FFFFFF"/>
          <w:lang w:val="hy-AM"/>
        </w:rPr>
        <w:softHyphen/>
      </w:r>
      <w:r w:rsidRPr="00B84662">
        <w:rPr>
          <w:color w:val="000000"/>
          <w:shd w:val="clear" w:color="auto" w:fill="FFFFFF"/>
          <w:lang w:val="hy-AM"/>
        </w:rPr>
        <w:softHyphen/>
      </w:r>
      <w:r w:rsidRPr="00B84662">
        <w:rPr>
          <w:color w:val="000000"/>
          <w:shd w:val="clear" w:color="auto" w:fill="FFFFFF"/>
          <w:lang w:val="hy-AM"/>
        </w:rPr>
        <w:softHyphen/>
      </w:r>
      <w:r w:rsidRPr="00B84662">
        <w:rPr>
          <w:color w:val="000000"/>
          <w:shd w:val="clear" w:color="auto" w:fill="FFFFFF"/>
          <w:lang w:val="hy-AM"/>
        </w:rPr>
        <w:softHyphen/>
      </w:r>
      <w:r w:rsidRPr="00B84662">
        <w:rPr>
          <w:color w:val="000000"/>
          <w:shd w:val="clear" w:color="auto" w:fill="FFFFFF"/>
          <w:lang w:val="hy-AM"/>
        </w:rPr>
        <w:softHyphen/>
      </w:r>
      <w:r w:rsidRPr="00B84662">
        <w:rPr>
          <w:color w:val="000000"/>
          <w:shd w:val="clear" w:color="auto" w:fill="FFFFFF"/>
          <w:lang w:val="hy-AM"/>
        </w:rPr>
        <w:softHyphen/>
        <w:t>մուտների կրճատ</w:t>
      </w:r>
      <w:r w:rsidRPr="00B84662">
        <w:rPr>
          <w:color w:val="000000"/>
          <w:shd w:val="clear" w:color="auto" w:fill="FFFFFF"/>
          <w:lang w:val="hy-AM"/>
        </w:rPr>
        <w:softHyphen/>
        <w:t xml:space="preserve">ման: Բացի այդ, </w:t>
      </w:r>
      <w:r w:rsidRPr="00B84662">
        <w:rPr>
          <w:lang w:val="hy-AM"/>
        </w:rPr>
        <w:t>հարկ ենք համարում նշել, որ նման քաղա</w:t>
      </w:r>
      <w:r w:rsidRPr="00B84662">
        <w:rPr>
          <w:lang w:val="hy-AM"/>
        </w:rPr>
        <w:softHyphen/>
        <w:t>քակա</w:t>
      </w:r>
      <w:r w:rsidRPr="00B84662">
        <w:rPr>
          <w:lang w:val="hy-AM"/>
        </w:rPr>
        <w:softHyphen/>
        <w:t>նու</w:t>
      </w:r>
      <w:r w:rsidRPr="00B84662">
        <w:rPr>
          <w:lang w:val="hy-AM"/>
        </w:rPr>
        <w:softHyphen/>
        <w:t>թյան շարունակականությունը, կարգավորման դաշտի հաճախակի փոփոխու</w:t>
      </w:r>
      <w:r w:rsidRPr="00B84662">
        <w:rPr>
          <w:lang w:val="hy-AM"/>
        </w:rPr>
        <w:softHyphen/>
        <w:t>թյուն</w:t>
      </w:r>
      <w:r w:rsidRPr="00B84662">
        <w:rPr>
          <w:lang w:val="hy-AM"/>
        </w:rPr>
        <w:softHyphen/>
        <w:t>ները վար</w:t>
      </w:r>
      <w:r w:rsidRPr="00B84662">
        <w:rPr>
          <w:lang w:val="hy-AM"/>
        </w:rPr>
        <w:softHyphen/>
        <w:t>կա</w:t>
      </w:r>
      <w:r w:rsidRPr="00B84662">
        <w:rPr>
          <w:lang w:val="hy-AM"/>
        </w:rPr>
        <w:softHyphen/>
        <w:t>ռուների շրջանում կձևավորեն որոշակի սպասումներ, և արդյունքում կնվազի ֆինան</w:t>
      </w:r>
      <w:r w:rsidRPr="00B84662">
        <w:rPr>
          <w:lang w:val="hy-AM"/>
        </w:rPr>
        <w:softHyphen/>
        <w:t>սա</w:t>
      </w:r>
      <w:r w:rsidRPr="00B84662">
        <w:rPr>
          <w:lang w:val="hy-AM"/>
        </w:rPr>
        <w:softHyphen/>
        <w:t>կան կարգապահության մակարդակը։ Որպես հետևանք, կվտանգվի վարկավորման գոր</w:t>
      </w:r>
      <w:r w:rsidRPr="00B84662">
        <w:rPr>
          <w:lang w:val="hy-AM"/>
        </w:rPr>
        <w:softHyphen/>
        <w:t>ծու</w:t>
      </w:r>
      <w:r w:rsidRPr="00B84662">
        <w:rPr>
          <w:lang w:val="hy-AM"/>
        </w:rPr>
        <w:softHyphen/>
        <w:t>նեության բնականոն ընթացքը, կստեղծվեն ֆինանսական անկայունության ռիսկեր:</w:t>
      </w:r>
    </w:p>
    <w:p w:rsidR="00B84662" w:rsidRPr="00B84662" w:rsidRDefault="00B84662" w:rsidP="00B84662">
      <w:pPr>
        <w:pStyle w:val="ListParagraph"/>
        <w:numPr>
          <w:ilvl w:val="0"/>
          <w:numId w:val="6"/>
        </w:numPr>
        <w:tabs>
          <w:tab w:val="left" w:pos="851"/>
        </w:tabs>
        <w:spacing w:after="0" w:line="360" w:lineRule="auto"/>
        <w:ind w:left="0" w:firstLine="567"/>
        <w:jc w:val="both"/>
        <w:rPr>
          <w:bCs/>
          <w:iCs/>
          <w:lang w:val="hy-AM"/>
        </w:rPr>
      </w:pPr>
      <w:r w:rsidRPr="00B84662">
        <w:rPr>
          <w:bCs/>
          <w:iCs/>
          <w:lang w:val="hy-AM"/>
        </w:rPr>
        <w:t>Նախագծի ընդունման հիմնավորմամբ նկարագրված խնդիրների և նախագծի ընդուն</w:t>
      </w:r>
      <w:r w:rsidRPr="00B84662">
        <w:rPr>
          <w:bCs/>
          <w:iCs/>
          <w:lang w:val="hy-AM"/>
        </w:rPr>
        <w:softHyphen/>
        <w:t>մամբ դրանց մասով ակնկալվող լուծումների կապակցությամբ հայտնում ենք հետև</w:t>
      </w:r>
      <w:r w:rsidRPr="00B84662">
        <w:rPr>
          <w:bCs/>
          <w:iCs/>
          <w:lang w:val="hy-AM"/>
        </w:rPr>
        <w:softHyphen/>
        <w:t>յալը.</w:t>
      </w:r>
    </w:p>
    <w:p w:rsidR="00B84662" w:rsidRPr="00B84662" w:rsidRDefault="00B84662" w:rsidP="00B84662">
      <w:pPr>
        <w:pStyle w:val="ListParagraph"/>
        <w:numPr>
          <w:ilvl w:val="0"/>
          <w:numId w:val="8"/>
        </w:numPr>
        <w:tabs>
          <w:tab w:val="left" w:pos="851"/>
        </w:tabs>
        <w:spacing w:after="0" w:line="360" w:lineRule="auto"/>
        <w:ind w:left="0" w:firstLine="567"/>
        <w:jc w:val="both"/>
        <w:rPr>
          <w:bCs/>
          <w:iCs/>
          <w:lang w:val="hy-AM"/>
        </w:rPr>
      </w:pPr>
      <w:r w:rsidRPr="00B84662">
        <w:rPr>
          <w:bCs/>
          <w:iCs/>
          <w:lang w:val="hy-AM"/>
        </w:rPr>
        <w:t>եթե նախագծի ընդունմամբ ակնկալվում է պայմաններ ստեղծել, որպեսզի ֆինան</w:t>
      </w:r>
      <w:r w:rsidRPr="00B84662">
        <w:rPr>
          <w:bCs/>
          <w:iCs/>
          <w:lang w:val="hy-AM"/>
        </w:rPr>
        <w:softHyphen/>
        <w:t>սա</w:t>
      </w:r>
      <w:r w:rsidRPr="00B84662">
        <w:rPr>
          <w:bCs/>
          <w:iCs/>
          <w:lang w:val="hy-AM"/>
        </w:rPr>
        <w:softHyphen/>
        <w:t>կան կազմակերպությունները տոկոսները, տույժերն ու տուգանքները ներելու ճանա</w:t>
      </w:r>
      <w:r w:rsidRPr="00B84662">
        <w:rPr>
          <w:bCs/>
          <w:iCs/>
          <w:lang w:val="hy-AM"/>
        </w:rPr>
        <w:softHyphen/>
        <w:t>պար</w:t>
      </w:r>
      <w:r w:rsidRPr="00B84662">
        <w:rPr>
          <w:bCs/>
          <w:iCs/>
          <w:lang w:val="hy-AM"/>
        </w:rPr>
        <w:softHyphen/>
        <w:t>հով կարողանան հավաքագրել տրված վարկերի մայր գումարները, ապա այս դեպքում անհաս</w:t>
      </w:r>
      <w:r w:rsidRPr="00B84662">
        <w:rPr>
          <w:bCs/>
          <w:iCs/>
          <w:lang w:val="hy-AM"/>
        </w:rPr>
        <w:softHyphen/>
      </w:r>
      <w:r w:rsidRPr="00B84662">
        <w:rPr>
          <w:bCs/>
          <w:iCs/>
          <w:lang w:val="hy-AM"/>
        </w:rPr>
        <w:softHyphen/>
        <w:t>կա</w:t>
      </w:r>
      <w:r w:rsidRPr="00B84662">
        <w:rPr>
          <w:bCs/>
          <w:iCs/>
          <w:lang w:val="hy-AM"/>
        </w:rPr>
        <w:softHyphen/>
        <w:t>նալի է, թե ինչու է նախագծով առաջարկվում ներկայացված կարգավորումները տարա</w:t>
      </w:r>
      <w:r w:rsidRPr="00B84662">
        <w:rPr>
          <w:bCs/>
          <w:iCs/>
          <w:lang w:val="hy-AM"/>
        </w:rPr>
        <w:softHyphen/>
        <w:t>ծել նաև վարկի մայր գումարների նկատմամբ,</w:t>
      </w:r>
    </w:p>
    <w:p w:rsidR="00B84662" w:rsidRPr="00B84662" w:rsidRDefault="00B84662" w:rsidP="00B84662">
      <w:pPr>
        <w:pStyle w:val="ListParagraph"/>
        <w:numPr>
          <w:ilvl w:val="0"/>
          <w:numId w:val="8"/>
        </w:numPr>
        <w:tabs>
          <w:tab w:val="left" w:pos="851"/>
        </w:tabs>
        <w:spacing w:after="0" w:line="360" w:lineRule="auto"/>
        <w:ind w:left="0" w:firstLine="567"/>
        <w:jc w:val="both"/>
        <w:rPr>
          <w:bCs/>
          <w:iCs/>
          <w:lang w:val="hy-AM"/>
        </w:rPr>
      </w:pPr>
      <w:r w:rsidRPr="00B84662">
        <w:rPr>
          <w:bCs/>
          <w:iCs/>
          <w:lang w:val="hy-AM"/>
        </w:rPr>
        <w:t>այն դեպքում, երբ խոսքը վերաբերում է շահու</w:t>
      </w:r>
      <w:r w:rsidRPr="00B84662">
        <w:rPr>
          <w:bCs/>
          <w:iCs/>
          <w:lang w:val="hy-AM"/>
        </w:rPr>
        <w:softHyphen/>
      </w:r>
      <w:r w:rsidRPr="00B84662">
        <w:rPr>
          <w:bCs/>
          <w:iCs/>
          <w:lang w:val="hy-AM"/>
        </w:rPr>
        <w:softHyphen/>
        <w:t>թա</w:t>
      </w:r>
      <w:r w:rsidRPr="00B84662">
        <w:rPr>
          <w:bCs/>
          <w:iCs/>
          <w:lang w:val="hy-AM"/>
        </w:rPr>
        <w:softHyphen/>
        <w:t>հարկ վճարող կազմակեր</w:t>
      </w:r>
      <w:r w:rsidRPr="00B84662">
        <w:rPr>
          <w:bCs/>
          <w:iCs/>
          <w:lang w:val="hy-AM"/>
        </w:rPr>
        <w:softHyphen/>
        <w:t>պու</w:t>
      </w:r>
      <w:r w:rsidRPr="00B84662">
        <w:rPr>
          <w:bCs/>
          <w:iCs/>
          <w:lang w:val="hy-AM"/>
        </w:rPr>
        <w:softHyphen/>
        <w:t>թյուն</w:t>
      </w:r>
      <w:r w:rsidRPr="00B84662">
        <w:rPr>
          <w:bCs/>
          <w:iCs/>
          <w:lang w:val="hy-AM"/>
        </w:rPr>
        <w:softHyphen/>
        <w:t>ների վարկային պարտավորությունների մարման նպատակով հարկային խթաններ տրա</w:t>
      </w:r>
      <w:r w:rsidRPr="00B84662">
        <w:rPr>
          <w:bCs/>
          <w:iCs/>
          <w:lang w:val="hy-AM"/>
        </w:rPr>
        <w:softHyphen/>
        <w:t>մա</w:t>
      </w:r>
      <w:r w:rsidRPr="00B84662">
        <w:rPr>
          <w:bCs/>
          <w:iCs/>
          <w:lang w:val="hy-AM"/>
        </w:rPr>
        <w:softHyphen/>
        <w:t>դրե</w:t>
      </w:r>
      <w:r w:rsidRPr="00B84662">
        <w:rPr>
          <w:bCs/>
          <w:iCs/>
          <w:lang w:val="hy-AM"/>
        </w:rPr>
        <w:softHyphen/>
        <w:t>լուն, հարկ է նկատել, որ չմարված վարկային պարտավորու</w:t>
      </w:r>
      <w:r w:rsidRPr="00B84662">
        <w:rPr>
          <w:bCs/>
          <w:iCs/>
          <w:lang w:val="hy-AM"/>
        </w:rPr>
        <w:softHyphen/>
        <w:t>թյան գումար</w:t>
      </w:r>
      <w:r w:rsidRPr="00B84662">
        <w:rPr>
          <w:bCs/>
          <w:iCs/>
          <w:lang w:val="hy-AM"/>
        </w:rPr>
        <w:softHyphen/>
        <w:t>ները գործող օրենս</w:t>
      </w:r>
      <w:r w:rsidRPr="00B84662">
        <w:rPr>
          <w:bCs/>
          <w:iCs/>
          <w:lang w:val="hy-AM"/>
        </w:rPr>
        <w:softHyphen/>
        <w:t>դրության համաձայն՝ վերջին</w:t>
      </w:r>
      <w:r w:rsidRPr="00B84662">
        <w:rPr>
          <w:bCs/>
          <w:iCs/>
          <w:lang w:val="hy-AM"/>
        </w:rPr>
        <w:softHyphen/>
        <w:t>նե</w:t>
      </w:r>
      <w:r w:rsidRPr="00B84662">
        <w:rPr>
          <w:bCs/>
          <w:iCs/>
          <w:lang w:val="hy-AM"/>
        </w:rPr>
        <w:softHyphen/>
        <w:t>րիս համար դիտարկվել են որպես անհուսալի կրեդի</w:t>
      </w:r>
      <w:r w:rsidRPr="00B84662">
        <w:rPr>
          <w:bCs/>
          <w:iCs/>
          <w:lang w:val="hy-AM"/>
        </w:rPr>
        <w:softHyphen/>
        <w:t>տո</w:t>
      </w:r>
      <w:r w:rsidRPr="00B84662">
        <w:rPr>
          <w:bCs/>
          <w:iCs/>
          <w:lang w:val="hy-AM"/>
        </w:rPr>
        <w:softHyphen/>
        <w:t xml:space="preserve">րական պարտքի գումարներ և շահութահարկով հարկման բազայի որոշման նպատակով </w:t>
      </w:r>
      <w:r w:rsidRPr="00B84662">
        <w:rPr>
          <w:bCs/>
          <w:iCs/>
          <w:lang w:val="hy-AM"/>
        </w:rPr>
        <w:lastRenderedPageBreak/>
        <w:t>ներառ</w:t>
      </w:r>
      <w:r w:rsidRPr="00B84662">
        <w:rPr>
          <w:bCs/>
          <w:iCs/>
          <w:lang w:val="hy-AM"/>
        </w:rPr>
        <w:softHyphen/>
        <w:t>վել են այդ կազմակերպությունների հարկ</w:t>
      </w:r>
      <w:r w:rsidRPr="00B84662">
        <w:rPr>
          <w:bCs/>
          <w:iCs/>
          <w:lang w:val="hy-AM"/>
        </w:rPr>
        <w:softHyphen/>
      </w:r>
      <w:r w:rsidRPr="00B84662">
        <w:rPr>
          <w:bCs/>
          <w:iCs/>
          <w:lang w:val="hy-AM"/>
        </w:rPr>
        <w:softHyphen/>
      </w:r>
      <w:r w:rsidRPr="00B84662">
        <w:rPr>
          <w:bCs/>
          <w:iCs/>
          <w:lang w:val="hy-AM"/>
        </w:rPr>
        <w:softHyphen/>
        <w:t>վող եկամուտների մեջ: Հետևաբար, հար</w:t>
      </w:r>
      <w:r w:rsidRPr="00B84662">
        <w:rPr>
          <w:bCs/>
          <w:iCs/>
          <w:lang w:val="hy-AM"/>
        </w:rPr>
        <w:softHyphen/>
        <w:t>կա</w:t>
      </w:r>
      <w:r w:rsidRPr="00B84662">
        <w:rPr>
          <w:bCs/>
          <w:iCs/>
          <w:lang w:val="hy-AM"/>
        </w:rPr>
        <w:softHyphen/>
        <w:t>յին օրենսդրությունը, անհուսալի կրե</w:t>
      </w:r>
      <w:r w:rsidRPr="00B84662">
        <w:rPr>
          <w:bCs/>
          <w:iCs/>
          <w:lang w:val="hy-AM"/>
        </w:rPr>
        <w:softHyphen/>
        <w:t>դի</w:t>
      </w:r>
      <w:r w:rsidRPr="00B84662">
        <w:rPr>
          <w:bCs/>
          <w:iCs/>
          <w:lang w:val="hy-AM"/>
        </w:rPr>
        <w:softHyphen/>
        <w:t>տո</w:t>
      </w:r>
      <w:r w:rsidRPr="00B84662">
        <w:rPr>
          <w:bCs/>
          <w:iCs/>
          <w:lang w:val="hy-AM"/>
        </w:rPr>
        <w:softHyphen/>
        <w:t>րա</w:t>
      </w:r>
      <w:r w:rsidRPr="00B84662">
        <w:rPr>
          <w:bCs/>
          <w:iCs/>
          <w:lang w:val="hy-AM"/>
        </w:rPr>
        <w:softHyphen/>
        <w:t>կան պարտավորությունների մասով հար</w:t>
      </w:r>
      <w:r w:rsidRPr="00B84662">
        <w:rPr>
          <w:bCs/>
          <w:iCs/>
          <w:lang w:val="hy-AM"/>
        </w:rPr>
        <w:softHyphen/>
        <w:t>կա</w:t>
      </w:r>
      <w:r w:rsidRPr="00B84662">
        <w:rPr>
          <w:bCs/>
          <w:iCs/>
          <w:lang w:val="hy-AM"/>
        </w:rPr>
        <w:softHyphen/>
        <w:t>յին պարտավորություններ ձևավորելու հնարավորություն նախատեսելով, արդեն իսկ ձևա</w:t>
      </w:r>
      <w:r w:rsidRPr="00B84662">
        <w:rPr>
          <w:bCs/>
          <w:iCs/>
          <w:lang w:val="hy-AM"/>
        </w:rPr>
        <w:softHyphen/>
        <w:t>վորել է համապատասխան միջավայր, որպեսզի ժամկետանց վարկային պարտա</w:t>
      </w:r>
      <w:r w:rsidRPr="00B84662">
        <w:rPr>
          <w:bCs/>
          <w:iCs/>
          <w:lang w:val="hy-AM"/>
        </w:rPr>
        <w:softHyphen/>
        <w:t>վո</w:t>
      </w:r>
      <w:r w:rsidRPr="00B84662">
        <w:rPr>
          <w:bCs/>
          <w:iCs/>
          <w:lang w:val="hy-AM"/>
        </w:rPr>
        <w:softHyphen/>
        <w:t>րու</w:t>
      </w:r>
      <w:r w:rsidRPr="00B84662">
        <w:rPr>
          <w:bCs/>
          <w:iCs/>
          <w:lang w:val="hy-AM"/>
        </w:rPr>
        <w:softHyphen/>
        <w:t>թյուն</w:t>
      </w:r>
      <w:r w:rsidRPr="00B84662">
        <w:rPr>
          <w:bCs/>
          <w:iCs/>
          <w:lang w:val="hy-AM"/>
        </w:rPr>
        <w:softHyphen/>
        <w:t>ներ ձևավորելը տնտեսապես շահավետ չլինի: Այս առումով, գտնում ենք, որ կազմա</w:t>
      </w:r>
      <w:r w:rsidRPr="00B84662">
        <w:rPr>
          <w:bCs/>
          <w:iCs/>
          <w:lang w:val="hy-AM"/>
        </w:rPr>
        <w:softHyphen/>
        <w:t>կեր</w:t>
      </w:r>
      <w:r w:rsidRPr="00B84662">
        <w:rPr>
          <w:bCs/>
          <w:iCs/>
          <w:lang w:val="hy-AM"/>
        </w:rPr>
        <w:softHyphen/>
        <w:t>պու</w:t>
      </w:r>
      <w:r w:rsidRPr="00B84662">
        <w:rPr>
          <w:bCs/>
          <w:iCs/>
          <w:lang w:val="hy-AM"/>
        </w:rPr>
        <w:softHyphen/>
        <w:t>թյուն</w:t>
      </w:r>
      <w:r w:rsidRPr="00B84662">
        <w:rPr>
          <w:bCs/>
          <w:iCs/>
          <w:lang w:val="hy-AM"/>
        </w:rPr>
        <w:softHyphen/>
        <w:t>ների կողմից ժամ</w:t>
      </w:r>
      <w:r w:rsidRPr="00B84662">
        <w:rPr>
          <w:bCs/>
          <w:iCs/>
          <w:lang w:val="hy-AM"/>
        </w:rPr>
        <w:softHyphen/>
      </w:r>
      <w:r w:rsidRPr="00B84662">
        <w:rPr>
          <w:bCs/>
          <w:iCs/>
          <w:lang w:val="hy-AM"/>
        </w:rPr>
        <w:softHyphen/>
        <w:t>կետանց վարկային պարտավորություններ կուտակելու երևույթն այլ պատ</w:t>
      </w:r>
      <w:r w:rsidRPr="00B84662">
        <w:rPr>
          <w:bCs/>
          <w:iCs/>
          <w:lang w:val="hy-AM"/>
        </w:rPr>
        <w:softHyphen/>
        <w:t>ճառ</w:t>
      </w:r>
      <w:r w:rsidRPr="00B84662">
        <w:rPr>
          <w:bCs/>
          <w:iCs/>
          <w:lang w:val="hy-AM"/>
        </w:rPr>
        <w:softHyphen/>
        <w:t>ներ ունի: Վերո</w:t>
      </w:r>
      <w:r w:rsidRPr="00B84662">
        <w:rPr>
          <w:bCs/>
          <w:iCs/>
          <w:lang w:val="hy-AM"/>
        </w:rPr>
        <w:softHyphen/>
        <w:t>գրյալը նաև նշանակում է, որ հարկային խթանների սահ</w:t>
      </w:r>
      <w:r w:rsidRPr="00B84662">
        <w:rPr>
          <w:bCs/>
          <w:iCs/>
          <w:lang w:val="hy-AM"/>
        </w:rPr>
        <w:softHyphen/>
      </w:r>
      <w:r w:rsidR="00B10ECF">
        <w:rPr>
          <w:bCs/>
          <w:iCs/>
          <w:lang w:val="hy-AM"/>
        </w:rPr>
        <w:t>մանումն առանձնապես</w:t>
      </w:r>
      <w:bookmarkStart w:id="0" w:name="_GoBack"/>
      <w:bookmarkEnd w:id="0"/>
      <w:r w:rsidRPr="00B84662">
        <w:rPr>
          <w:bCs/>
          <w:iCs/>
          <w:lang w:val="hy-AM"/>
        </w:rPr>
        <w:t xml:space="preserve"> չի նպաստի բարձրացված խնդրի լուծմանը,</w:t>
      </w:r>
    </w:p>
    <w:p w:rsidR="00B84662" w:rsidRPr="00B84662" w:rsidRDefault="00B84662" w:rsidP="00B84662">
      <w:pPr>
        <w:pStyle w:val="ListParagraph"/>
        <w:numPr>
          <w:ilvl w:val="0"/>
          <w:numId w:val="8"/>
        </w:numPr>
        <w:tabs>
          <w:tab w:val="left" w:pos="851"/>
        </w:tabs>
        <w:spacing w:after="0" w:line="360" w:lineRule="auto"/>
        <w:ind w:left="0" w:firstLine="567"/>
        <w:jc w:val="both"/>
        <w:rPr>
          <w:bCs/>
          <w:iCs/>
          <w:lang w:val="hy-AM"/>
        </w:rPr>
      </w:pPr>
      <w:r w:rsidRPr="00B84662">
        <w:rPr>
          <w:bCs/>
          <w:iCs/>
          <w:lang w:val="hy-AM"/>
        </w:rPr>
        <w:t>ինչ վերաբերում է պետական բյուջեի հարկային եկամուտներին, ապա գտնում ենք, որ պետական բյուջեի հարկային եկամուտները որպես խնդիր կամ առկա կար</w:t>
      </w:r>
      <w:r w:rsidRPr="00B84662">
        <w:rPr>
          <w:bCs/>
          <w:iCs/>
          <w:lang w:val="hy-AM"/>
        </w:rPr>
        <w:softHyphen/>
        <w:t>գա</w:t>
      </w:r>
      <w:r w:rsidRPr="00B84662">
        <w:rPr>
          <w:bCs/>
          <w:iCs/>
          <w:lang w:val="hy-AM"/>
        </w:rPr>
        <w:softHyphen/>
        <w:t>վորում</w:t>
      </w:r>
      <w:r w:rsidRPr="00B84662">
        <w:rPr>
          <w:bCs/>
          <w:iCs/>
          <w:lang w:val="hy-AM"/>
        </w:rPr>
        <w:softHyphen/>
        <w:t>ների պատճառով առաջացած բացասական հետևանք դիտարկելը հաս</w:t>
      </w:r>
      <w:r w:rsidRPr="00B84662">
        <w:rPr>
          <w:bCs/>
          <w:iCs/>
          <w:lang w:val="hy-AM"/>
        </w:rPr>
        <w:softHyphen/>
        <w:t>կա</w:t>
      </w:r>
      <w:r w:rsidRPr="00B84662">
        <w:rPr>
          <w:bCs/>
          <w:iCs/>
          <w:lang w:val="hy-AM"/>
        </w:rPr>
        <w:softHyphen/>
        <w:t>նալի չէ, քանի որ եթե նախագծի նպատակը այդ խնդրի լուծումը կամ այդ բացասական հետևանքի վերա</w:t>
      </w:r>
      <w:r w:rsidRPr="00B84662">
        <w:rPr>
          <w:bCs/>
          <w:iCs/>
          <w:lang w:val="hy-AM"/>
        </w:rPr>
        <w:softHyphen/>
      </w:r>
      <w:r w:rsidRPr="00B84662">
        <w:rPr>
          <w:bCs/>
          <w:iCs/>
          <w:lang w:val="hy-AM"/>
        </w:rPr>
        <w:softHyphen/>
        <w:t>ցումն է, ապա գտնում ենք, որ նախագիծը պետք է ունենար այլ տրամա</w:t>
      </w:r>
      <w:r w:rsidRPr="00B84662">
        <w:rPr>
          <w:bCs/>
          <w:iCs/>
          <w:lang w:val="hy-AM"/>
        </w:rPr>
        <w:softHyphen/>
        <w:t>բա</w:t>
      </w:r>
      <w:r w:rsidRPr="00B84662">
        <w:rPr>
          <w:bCs/>
          <w:iCs/>
          <w:lang w:val="hy-AM"/>
        </w:rPr>
        <w:softHyphen/>
        <w:t>նու</w:t>
      </w:r>
      <w:r w:rsidRPr="00B84662">
        <w:rPr>
          <w:bCs/>
          <w:iCs/>
          <w:lang w:val="hy-AM"/>
        </w:rPr>
        <w:softHyphen/>
        <w:t>թյուն և չտա</w:t>
      </w:r>
      <w:r w:rsidRPr="00B84662">
        <w:rPr>
          <w:bCs/>
          <w:iCs/>
          <w:lang w:val="hy-AM"/>
        </w:rPr>
        <w:softHyphen/>
        <w:t>րած</w:t>
      </w:r>
      <w:r w:rsidRPr="00B84662">
        <w:rPr>
          <w:bCs/>
          <w:iCs/>
          <w:lang w:val="hy-AM"/>
        </w:rPr>
        <w:softHyphen/>
        <w:t>վեր, օրինակ, վարկի գումարների նկատմամբ:</w:t>
      </w:r>
    </w:p>
    <w:p w:rsidR="00B84662" w:rsidRPr="00B84662" w:rsidRDefault="00B84662" w:rsidP="00B84662">
      <w:pPr>
        <w:pStyle w:val="ListParagraph"/>
        <w:numPr>
          <w:ilvl w:val="0"/>
          <w:numId w:val="6"/>
        </w:numPr>
        <w:tabs>
          <w:tab w:val="left" w:pos="851"/>
        </w:tabs>
        <w:spacing w:after="0" w:line="360" w:lineRule="auto"/>
        <w:ind w:left="0" w:firstLine="567"/>
        <w:jc w:val="both"/>
        <w:rPr>
          <w:bCs/>
          <w:iCs/>
          <w:lang w:val="hy-AM"/>
        </w:rPr>
      </w:pPr>
      <w:r w:rsidRPr="00B84662">
        <w:rPr>
          <w:bCs/>
          <w:iCs/>
          <w:lang w:val="hy-AM"/>
        </w:rPr>
        <w:t>Սկզբունքորեն անընդունելի ենք համարում նաև նախագծի 2-րդ հոդվածով առա</w:t>
      </w:r>
      <w:r w:rsidRPr="00B84662">
        <w:rPr>
          <w:bCs/>
          <w:iCs/>
          <w:lang w:val="hy-AM"/>
        </w:rPr>
        <w:softHyphen/>
        <w:t>ջարկ</w:t>
      </w:r>
      <w:r w:rsidRPr="00B84662">
        <w:rPr>
          <w:bCs/>
          <w:iCs/>
          <w:lang w:val="hy-AM"/>
        </w:rPr>
        <w:softHyphen/>
        <w:t>վող կարգավորումը, որի համաձայն՝ Կառավարության լիա</w:t>
      </w:r>
      <w:r w:rsidRPr="00B84662">
        <w:rPr>
          <w:bCs/>
          <w:iCs/>
          <w:lang w:val="hy-AM"/>
        </w:rPr>
        <w:softHyphen/>
        <w:t>զոր մարմնի և Հայաստանի Հանրապետության կենտրոնական բանկի համատեղ հաս</w:t>
      </w:r>
      <w:r w:rsidRPr="00B84662">
        <w:rPr>
          <w:bCs/>
          <w:iCs/>
          <w:lang w:val="hy-AM"/>
        </w:rPr>
        <w:softHyphen/>
        <w:t>տա</w:t>
      </w:r>
      <w:r w:rsidRPr="00B84662">
        <w:rPr>
          <w:bCs/>
          <w:iCs/>
          <w:lang w:val="hy-AM"/>
        </w:rPr>
        <w:softHyphen/>
        <w:t>տ</w:t>
      </w:r>
      <w:r w:rsidRPr="00B84662">
        <w:rPr>
          <w:bCs/>
          <w:iCs/>
          <w:lang w:val="hy-AM"/>
        </w:rPr>
        <w:softHyphen/>
        <w:t>ած կարգի համաձայն՝ բան</w:t>
      </w:r>
      <w:r w:rsidRPr="00B84662">
        <w:rPr>
          <w:bCs/>
          <w:iCs/>
          <w:lang w:val="hy-AM"/>
        </w:rPr>
        <w:softHyphen/>
        <w:t>կե</w:t>
      </w:r>
      <w:r w:rsidRPr="00B84662">
        <w:rPr>
          <w:bCs/>
          <w:iCs/>
          <w:lang w:val="hy-AM"/>
        </w:rPr>
        <w:softHyphen/>
        <w:t>րում և վարկային կազմակերպություններում հաշվառ</w:t>
      </w:r>
      <w:r w:rsidRPr="00B84662">
        <w:rPr>
          <w:bCs/>
          <w:iCs/>
          <w:lang w:val="hy-AM"/>
        </w:rPr>
        <w:softHyphen/>
        <w:t>ված և մինչև 2019 թվականի դեկ</w:t>
      </w:r>
      <w:r w:rsidRPr="00B84662">
        <w:rPr>
          <w:bCs/>
          <w:iCs/>
          <w:lang w:val="hy-AM"/>
        </w:rPr>
        <w:softHyphen/>
        <w:t>տեմ</w:t>
      </w:r>
      <w:r w:rsidRPr="00B84662">
        <w:rPr>
          <w:bCs/>
          <w:iCs/>
          <w:lang w:val="hy-AM"/>
        </w:rPr>
        <w:softHyphen/>
        <w:t>բերի 31-ն անհուսալի ճանաչված ակտիվների մասով զիջ</w:t>
      </w:r>
      <w:r w:rsidRPr="00B84662">
        <w:rPr>
          <w:bCs/>
          <w:iCs/>
          <w:lang w:val="hy-AM"/>
        </w:rPr>
        <w:softHyphen/>
        <w:t>ված կամ ներված (այդ թվում՝ մաս</w:t>
      </w:r>
      <w:r w:rsidRPr="00B84662">
        <w:rPr>
          <w:bCs/>
          <w:iCs/>
          <w:lang w:val="hy-AM"/>
        </w:rPr>
        <w:softHyphen/>
        <w:t>նակի) գումարները եկամտային հարկով հարկման նպա</w:t>
      </w:r>
      <w:r w:rsidRPr="00B84662">
        <w:rPr>
          <w:bCs/>
          <w:iCs/>
          <w:lang w:val="hy-AM"/>
        </w:rPr>
        <w:softHyphen/>
        <w:t>տակով համարվում են նվազեց</w:t>
      </w:r>
      <w:r w:rsidRPr="00B84662">
        <w:rPr>
          <w:bCs/>
          <w:iCs/>
          <w:lang w:val="hy-AM"/>
        </w:rPr>
        <w:softHyphen/>
        <w:t>վող եկամուտներ:</w:t>
      </w:r>
    </w:p>
    <w:p w:rsidR="00B84662" w:rsidRPr="00B84662" w:rsidRDefault="00B84662" w:rsidP="00B84662">
      <w:pPr>
        <w:pStyle w:val="ListParagraph"/>
        <w:spacing w:after="0" w:line="360" w:lineRule="auto"/>
        <w:ind w:left="0" w:firstLine="567"/>
        <w:jc w:val="both"/>
        <w:rPr>
          <w:bCs/>
          <w:iCs/>
          <w:u w:val="single"/>
          <w:lang w:val="hy-AM"/>
        </w:rPr>
      </w:pPr>
      <w:r w:rsidRPr="00B84662">
        <w:rPr>
          <w:bCs/>
          <w:iCs/>
          <w:lang w:val="hy-AM"/>
        </w:rPr>
        <w:t>Վերոգրյալի կապակցությամբ, նախ, հայտնում ենք, որ նշյալ դրույթն ուղղակիորեն հակա</w:t>
      </w:r>
      <w:r w:rsidRPr="00B84662">
        <w:rPr>
          <w:bCs/>
          <w:iCs/>
          <w:lang w:val="hy-AM"/>
        </w:rPr>
        <w:softHyphen/>
      </w:r>
      <w:r w:rsidRPr="00B84662">
        <w:rPr>
          <w:bCs/>
          <w:iCs/>
          <w:lang w:val="hy-AM"/>
        </w:rPr>
        <w:softHyphen/>
      </w:r>
      <w:r w:rsidRPr="00B84662">
        <w:rPr>
          <w:bCs/>
          <w:iCs/>
          <w:lang w:val="hy-AM"/>
        </w:rPr>
        <w:softHyphen/>
        <w:t>սում է ՀՀ հարկային օրենսգրքի 147-րդ հոդվածի 1-ին մասի 19-րդ կետով սահմանված կարգավոր</w:t>
      </w:r>
      <w:r w:rsidRPr="00B84662">
        <w:rPr>
          <w:bCs/>
          <w:iCs/>
          <w:lang w:val="hy-AM"/>
        </w:rPr>
        <w:softHyphen/>
        <w:t>մանը, որի համաձայն՝ եկամտային հարկով հարկման նպատակով նվազեցվող եկամուտներ են համար</w:t>
      </w:r>
      <w:r w:rsidRPr="00B84662">
        <w:rPr>
          <w:bCs/>
          <w:iCs/>
          <w:lang w:val="hy-AM"/>
        </w:rPr>
        <w:softHyphen/>
        <w:t xml:space="preserve">վում ստացվող վարկերի և փոխառությունների գումարները, </w:t>
      </w:r>
      <w:r w:rsidRPr="00B84662">
        <w:rPr>
          <w:bCs/>
          <w:iCs/>
          <w:u w:val="single"/>
          <w:lang w:val="hy-AM"/>
        </w:rPr>
        <w:t>բացա</w:t>
      </w:r>
      <w:r w:rsidRPr="00B84662">
        <w:rPr>
          <w:bCs/>
          <w:iCs/>
          <w:u w:val="single"/>
          <w:lang w:val="hy-AM"/>
        </w:rPr>
        <w:softHyphen/>
        <w:t>ռու</w:t>
      </w:r>
      <w:r w:rsidRPr="00B84662">
        <w:rPr>
          <w:bCs/>
          <w:iCs/>
          <w:u w:val="single"/>
          <w:lang w:val="hy-AM"/>
        </w:rPr>
        <w:softHyphen/>
        <w:t>թյամբ պար</w:t>
      </w:r>
      <w:r w:rsidRPr="00B84662">
        <w:rPr>
          <w:bCs/>
          <w:iCs/>
          <w:u w:val="single"/>
          <w:lang w:val="hy-AM"/>
        </w:rPr>
        <w:softHyphen/>
        <w:t>տա</w:t>
      </w:r>
      <w:r w:rsidRPr="00B84662">
        <w:rPr>
          <w:bCs/>
          <w:iCs/>
          <w:u w:val="single"/>
          <w:lang w:val="hy-AM"/>
        </w:rPr>
        <w:softHyphen/>
      </w:r>
      <w:r w:rsidRPr="00B84662">
        <w:rPr>
          <w:bCs/>
          <w:iCs/>
          <w:u w:val="single"/>
          <w:lang w:val="hy-AM"/>
        </w:rPr>
        <w:softHyphen/>
        <w:t>տի</w:t>
      </w:r>
      <w:r w:rsidRPr="00B84662">
        <w:rPr>
          <w:bCs/>
          <w:iCs/>
          <w:u w:val="single"/>
          <w:lang w:val="hy-AM"/>
        </w:rPr>
        <w:softHyphen/>
        <w:t>րոջ կողմից վարկի կամ փոխառության գումարների զիջման կամ որևէ այլ ձևով այդ գումար</w:t>
      </w:r>
      <w:r w:rsidRPr="00B84662">
        <w:rPr>
          <w:bCs/>
          <w:iCs/>
          <w:u w:val="single"/>
          <w:lang w:val="hy-AM"/>
        </w:rPr>
        <w:softHyphen/>
      </w:r>
      <w:r w:rsidRPr="00B84662">
        <w:rPr>
          <w:bCs/>
          <w:iCs/>
          <w:u w:val="single"/>
          <w:lang w:val="hy-AM"/>
        </w:rPr>
        <w:softHyphen/>
        <w:t>ները չվերադարձնելու մասին պարտատիրոջ հետ համաձայնության դեպ</w:t>
      </w:r>
      <w:r w:rsidRPr="00B84662">
        <w:rPr>
          <w:bCs/>
          <w:iCs/>
          <w:u w:val="single"/>
          <w:lang w:val="hy-AM"/>
        </w:rPr>
        <w:softHyphen/>
      </w:r>
      <w:r w:rsidRPr="00B84662">
        <w:rPr>
          <w:bCs/>
          <w:iCs/>
          <w:u w:val="single"/>
          <w:lang w:val="hy-AM"/>
        </w:rPr>
        <w:softHyphen/>
        <w:t>քերի (այդ թվում` օրենքով սահմանված հայցային վաղեմության ժամկետը լրանալու պահին):</w:t>
      </w:r>
    </w:p>
    <w:p w:rsidR="00B84662" w:rsidRPr="00B84662" w:rsidRDefault="00B84662" w:rsidP="00B84662">
      <w:pPr>
        <w:pStyle w:val="ListParagraph"/>
        <w:spacing w:after="0" w:line="360" w:lineRule="auto"/>
        <w:ind w:left="0" w:firstLine="567"/>
        <w:jc w:val="both"/>
        <w:rPr>
          <w:bCs/>
          <w:iCs/>
          <w:lang w:val="hy-AM"/>
        </w:rPr>
      </w:pPr>
      <w:r w:rsidRPr="00B84662">
        <w:rPr>
          <w:bCs/>
          <w:iCs/>
          <w:lang w:val="hy-AM"/>
        </w:rPr>
        <w:t>Ինչ վերաբերում է վարկի մայր գումարի նկատմամբ հաշվարկվող և հետագայում զիջ</w:t>
      </w:r>
      <w:r w:rsidRPr="00B84662">
        <w:rPr>
          <w:bCs/>
          <w:iCs/>
          <w:lang w:val="hy-AM"/>
        </w:rPr>
        <w:softHyphen/>
        <w:t>վող կամ ներվող (այդ թվում՝ մասնակի) տոկոսների, տույժերի ու տուգանքների գումար</w:t>
      </w:r>
      <w:r w:rsidRPr="00B84662">
        <w:rPr>
          <w:bCs/>
          <w:iCs/>
          <w:lang w:val="hy-AM"/>
        </w:rPr>
        <w:softHyphen/>
        <w:t>նե</w:t>
      </w:r>
      <w:r w:rsidRPr="00B84662">
        <w:rPr>
          <w:bCs/>
          <w:iCs/>
          <w:lang w:val="hy-AM"/>
        </w:rPr>
        <w:softHyphen/>
        <w:t xml:space="preserve">րին, </w:t>
      </w:r>
      <w:r w:rsidRPr="00B84662">
        <w:rPr>
          <w:bCs/>
          <w:iCs/>
          <w:lang w:val="hy-AM"/>
        </w:rPr>
        <w:lastRenderedPageBreak/>
        <w:t>ապա ՀՀ հարկային օրենսգրքի 141-րդ և 143-րդ հոդվածներով սահմանված կարգավո</w:t>
      </w:r>
      <w:r w:rsidRPr="00B84662">
        <w:rPr>
          <w:bCs/>
          <w:iCs/>
          <w:lang w:val="hy-AM"/>
        </w:rPr>
        <w:softHyphen/>
        <w:t>րում</w:t>
      </w:r>
      <w:r w:rsidRPr="00B84662">
        <w:rPr>
          <w:bCs/>
          <w:iCs/>
          <w:lang w:val="hy-AM"/>
        </w:rPr>
        <w:softHyphen/>
        <w:t>ների շրջանակներում այդ գումարներն առհասարակ չեն ներառվում ֆիզիկական անձանց համա</w:t>
      </w:r>
      <w:r w:rsidRPr="00B84662">
        <w:rPr>
          <w:bCs/>
          <w:iCs/>
          <w:lang w:val="hy-AM"/>
        </w:rPr>
        <w:softHyphen/>
      </w:r>
      <w:r w:rsidRPr="00B84662">
        <w:rPr>
          <w:bCs/>
          <w:iCs/>
          <w:lang w:val="hy-AM"/>
        </w:rPr>
        <w:softHyphen/>
        <w:t>խառն եկամտի մեջ։ Հետևաբար, այս մասով որևէ օրենսդրական փոփոխու</w:t>
      </w:r>
      <w:r w:rsidRPr="00B84662">
        <w:rPr>
          <w:bCs/>
          <w:iCs/>
          <w:lang w:val="hy-AM"/>
        </w:rPr>
        <w:softHyphen/>
        <w:t>թյուն կատա</w:t>
      </w:r>
      <w:r w:rsidRPr="00B84662">
        <w:rPr>
          <w:bCs/>
          <w:iCs/>
          <w:lang w:val="hy-AM"/>
        </w:rPr>
        <w:softHyphen/>
        <w:t>րելու կարիք չկա։</w:t>
      </w:r>
    </w:p>
    <w:p w:rsidR="00B84662" w:rsidRPr="00B84662" w:rsidRDefault="00B84662" w:rsidP="00B84662">
      <w:pPr>
        <w:spacing w:after="0" w:line="360" w:lineRule="auto"/>
        <w:ind w:firstLine="567"/>
        <w:jc w:val="both"/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</w:pP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Ամփոփելով </w:t>
      </w:r>
      <w:r w:rsidRPr="00B8466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վերոգրյալը՝ 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Հայաստանի Հանրապետության կառավարությունն առաջար</w:t>
      </w:r>
      <w:r w:rsidR="005477B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կում է ներկայացված օրենքի նախագծով քննարկվող </w:t>
      </w:r>
      <w:r w:rsidR="005477B4" w:rsidRPr="00B8466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af-ZA" w:eastAsia="ru-RU"/>
        </w:rPr>
        <w:t>Հայաստանի Հանրապետության հար</w:t>
      </w:r>
      <w:r w:rsidR="005477B4" w:rsidRPr="00B8466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af-ZA" w:eastAsia="ru-RU"/>
        </w:rPr>
        <w:softHyphen/>
        <w:t>կա</w:t>
      </w:r>
      <w:r w:rsidR="005477B4" w:rsidRPr="00B8466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af-ZA" w:eastAsia="ru-RU"/>
        </w:rPr>
        <w:softHyphen/>
        <w:t>յին</w:t>
      </w:r>
      <w:r w:rsidR="005477B4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af-ZA" w:eastAsia="ru-RU"/>
        </w:rPr>
        <w:t xml:space="preserve"> օրենս</w:t>
      </w:r>
      <w:r w:rsidR="005477B4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af-ZA" w:eastAsia="ru-RU"/>
        </w:rPr>
        <w:softHyphen/>
        <w:t>գրքի</w:t>
      </w:r>
      <w:r w:rsidR="005477B4" w:rsidRPr="00B8466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af-ZA" w:eastAsia="ru-RU"/>
        </w:rPr>
        <w:t xml:space="preserve"> 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գործող </w:t>
      </w:r>
      <w:r w:rsidR="005477B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հոդվածները թողնել անփոփոխ:</w:t>
      </w:r>
    </w:p>
    <w:p w:rsidR="00B84662" w:rsidRPr="00B84662" w:rsidRDefault="00B84662" w:rsidP="008B1360">
      <w:pPr>
        <w:pStyle w:val="mechtex"/>
        <w:spacing w:line="360" w:lineRule="auto"/>
        <w:jc w:val="left"/>
        <w:rPr>
          <w:rFonts w:ascii="GHEA Grapalat" w:hAnsi="GHEA Grapalat" w:cs="Sylfaen"/>
          <w:b/>
          <w:lang w:val="hy-AM"/>
        </w:rPr>
      </w:pPr>
    </w:p>
    <w:p w:rsidR="00B84662" w:rsidRDefault="00B84662" w:rsidP="008B1360">
      <w:pPr>
        <w:pStyle w:val="mechtex"/>
        <w:spacing w:line="360" w:lineRule="auto"/>
        <w:jc w:val="left"/>
        <w:rPr>
          <w:rFonts w:ascii="GHEA Grapalat" w:hAnsi="GHEA Grapalat" w:cs="Sylfaen"/>
          <w:b/>
          <w:lang w:val="hy-AM"/>
        </w:rPr>
      </w:pPr>
    </w:p>
    <w:p w:rsidR="005477B4" w:rsidRPr="00B84662" w:rsidRDefault="005477B4" w:rsidP="008B1360">
      <w:pPr>
        <w:pStyle w:val="mechtex"/>
        <w:spacing w:line="360" w:lineRule="auto"/>
        <w:jc w:val="left"/>
        <w:rPr>
          <w:rFonts w:ascii="GHEA Grapalat" w:hAnsi="GHEA Grapalat" w:cs="Sylfaen"/>
          <w:b/>
          <w:lang w:val="hy-AM"/>
        </w:rPr>
      </w:pPr>
    </w:p>
    <w:p w:rsidR="00B84662" w:rsidRPr="00B84662" w:rsidRDefault="00B84662" w:rsidP="005477B4">
      <w:pPr>
        <w:spacing w:line="240" w:lineRule="auto"/>
        <w:jc w:val="center"/>
        <w:rPr>
          <w:rFonts w:ascii="GHEA Grapalat" w:eastAsia="Times New Roman" w:hAnsi="GHEA Grapalat"/>
          <w:bCs/>
          <w:iCs/>
          <w:lang w:val="de-AT" w:eastAsia="ru-RU"/>
        </w:rPr>
      </w:pPr>
      <w:r w:rsidRPr="00B84662">
        <w:rPr>
          <w:rFonts w:ascii="GHEA Grapalat" w:eastAsia="Times New Roman" w:hAnsi="GHEA Grapalat"/>
          <w:bCs/>
          <w:iCs/>
          <w:lang w:val="de-AT" w:eastAsia="ru-RU"/>
        </w:rPr>
        <w:t>ԵԶՐԱԿԱՑՈՒԹՅՈՒՆ</w:t>
      </w:r>
    </w:p>
    <w:p w:rsidR="00B84662" w:rsidRPr="00B84662" w:rsidRDefault="00B84662" w:rsidP="005477B4">
      <w:pPr>
        <w:spacing w:before="120" w:after="0" w:line="240" w:lineRule="auto"/>
        <w:jc w:val="center"/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</w:pPr>
      <w:r w:rsidRPr="00B8466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af-ZA" w:eastAsia="ru-RU"/>
        </w:rPr>
        <w:t>«Հայաստանի Հանրապետության հար</w:t>
      </w:r>
      <w:r w:rsidRPr="00B8466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af-ZA" w:eastAsia="ru-RU"/>
        </w:rPr>
        <w:softHyphen/>
        <w:t>կա</w:t>
      </w:r>
      <w:r w:rsidRPr="00B8466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af-ZA" w:eastAsia="ru-RU"/>
        </w:rPr>
        <w:softHyphen/>
        <w:t>յին օրենս</w:t>
      </w:r>
      <w:r w:rsidRPr="00B8466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af-ZA" w:eastAsia="ru-RU"/>
        </w:rPr>
        <w:softHyphen/>
        <w:t xml:space="preserve">գրքում </w:t>
      </w:r>
      <w:r w:rsidRPr="00B8466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 xml:space="preserve">փոփոխություն և </w:t>
      </w:r>
      <w:r w:rsidRPr="00B8466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af-ZA" w:eastAsia="ru-RU"/>
        </w:rPr>
        <w:t>լրա</w:t>
      </w:r>
      <w:r w:rsidRPr="00B8466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af-ZA" w:eastAsia="ru-RU"/>
        </w:rPr>
        <w:softHyphen/>
        <w:t>ցում</w:t>
      </w:r>
      <w:r w:rsidRPr="00B8466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af-ZA" w:eastAsia="ru-RU"/>
        </w:rPr>
        <w:softHyphen/>
        <w:t xml:space="preserve"> կատարելու մասին»</w:t>
      </w:r>
      <w:r w:rsidRPr="00B8466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 xml:space="preserve"> ՀՀ օրեն</w:t>
      </w:r>
      <w:r w:rsidRPr="00B8466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քի նախա</w:t>
      </w:r>
      <w:r w:rsidRPr="00B8466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B8466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գծի՝ պետական բյուջեի եկամուտների էական նվազեցման</w:t>
      </w:r>
      <w:r w:rsidRPr="00B8466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de-AT" w:eastAsia="ru-RU"/>
        </w:rPr>
        <w:t xml:space="preserve"> </w:t>
      </w:r>
      <w:r w:rsidRPr="00B8466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>կամ</w:t>
      </w:r>
      <w:r w:rsidRPr="00B8466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de-AT" w:eastAsia="ru-RU"/>
        </w:rPr>
        <w:t xml:space="preserve"> </w:t>
      </w:r>
      <w:r w:rsidRPr="00B8466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>ծախսերի</w:t>
      </w:r>
      <w:r w:rsidRPr="00B8466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de-AT" w:eastAsia="ru-RU"/>
        </w:rPr>
        <w:t xml:space="preserve"> </w:t>
      </w:r>
      <w:r w:rsidRPr="00B8466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>ավելացման վերաբերյալ</w:t>
      </w:r>
    </w:p>
    <w:p w:rsidR="00B84662" w:rsidRPr="00B84662" w:rsidRDefault="00B84662" w:rsidP="00B84662">
      <w:pPr>
        <w:spacing w:after="0"/>
        <w:ind w:firstLine="567"/>
        <w:jc w:val="both"/>
        <w:rPr>
          <w:rFonts w:ascii="GHEA Grapalat" w:eastAsia="Times New Roman" w:hAnsi="GHEA Grapalat"/>
          <w:lang w:val="af-ZA" w:eastAsia="ru-RU"/>
        </w:rPr>
      </w:pPr>
    </w:p>
    <w:p w:rsidR="00B84662" w:rsidRPr="00B84662" w:rsidRDefault="00B84662" w:rsidP="00B84662">
      <w:pPr>
        <w:spacing w:after="0" w:line="360" w:lineRule="auto"/>
        <w:ind w:firstLine="562"/>
        <w:jc w:val="both"/>
        <w:rPr>
          <w:rFonts w:ascii="GHEA Grapalat" w:eastAsia="Times New Roman" w:hAnsi="GHEA Grapalat"/>
          <w:lang w:val="hy-AM" w:eastAsia="ru-RU"/>
        </w:rPr>
      </w:pPr>
    </w:p>
    <w:p w:rsidR="00B84662" w:rsidRPr="00B84662" w:rsidRDefault="00B84662" w:rsidP="005477B4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  <w:r w:rsidRPr="00B84662">
        <w:rPr>
          <w:rFonts w:ascii="GHEA Grapalat" w:hAnsi="GHEA Grapalat"/>
          <w:lang w:val="hy-AM"/>
        </w:rPr>
        <w:t xml:space="preserve">Նախագծով առաջարկվում է սահմանել, որ` </w:t>
      </w:r>
    </w:p>
    <w:p w:rsidR="00B84662" w:rsidRPr="00B84662" w:rsidRDefault="00B84662" w:rsidP="005477B4">
      <w:pPr>
        <w:pStyle w:val="ListParagraph"/>
        <w:numPr>
          <w:ilvl w:val="0"/>
          <w:numId w:val="9"/>
        </w:numPr>
        <w:tabs>
          <w:tab w:val="left" w:pos="851"/>
        </w:tabs>
        <w:spacing w:after="0"/>
        <w:ind w:left="0" w:firstLine="567"/>
        <w:jc w:val="both"/>
        <w:rPr>
          <w:rFonts w:eastAsia="Times New Roman"/>
          <w:bCs/>
          <w:iCs/>
          <w:color w:val="000000"/>
          <w:shd w:val="clear" w:color="auto" w:fill="FFFFFF"/>
          <w:lang w:val="hy-AM" w:eastAsia="ru-RU"/>
        </w:rPr>
      </w:pPr>
      <w:r w:rsidRPr="00B84662">
        <w:rPr>
          <w:lang w:val="hy-AM"/>
        </w:rPr>
        <w:t>շահութահարկով հարկման բազայի որոշման նպատակով շահութահարկ վճարող</w:t>
      </w:r>
      <w:r w:rsidRPr="00B84662">
        <w:rPr>
          <w:lang w:val="hy-AM"/>
        </w:rPr>
        <w:softHyphen/>
        <w:t>ների համար եկամուտ չեն համարվում Կառավարության լիազորած մարմնի և ՀՀ կենտ</w:t>
      </w:r>
      <w:r w:rsidRPr="00B84662">
        <w:rPr>
          <w:lang w:val="hy-AM"/>
        </w:rPr>
        <w:softHyphen/>
        <w:t>րո</w:t>
      </w:r>
      <w:r w:rsidRPr="00B84662">
        <w:rPr>
          <w:lang w:val="hy-AM"/>
        </w:rPr>
        <w:softHyphen/>
        <w:t>նա</w:t>
      </w:r>
      <w:r w:rsidRPr="00B84662">
        <w:rPr>
          <w:lang w:val="hy-AM"/>
        </w:rPr>
        <w:softHyphen/>
      </w:r>
      <w:r w:rsidRPr="00B84662">
        <w:rPr>
          <w:lang w:val="hy-AM"/>
        </w:rPr>
        <w:softHyphen/>
        <w:t>կան բանկի համատեղ հաստատած կարգի համաձայն՝ բանկերում և վարկային կազ</w:t>
      </w:r>
      <w:r w:rsidRPr="00B84662">
        <w:rPr>
          <w:lang w:val="hy-AM"/>
        </w:rPr>
        <w:softHyphen/>
        <w:t>մա</w:t>
      </w:r>
      <w:r w:rsidRPr="00B84662">
        <w:rPr>
          <w:lang w:val="hy-AM"/>
        </w:rPr>
        <w:softHyphen/>
        <w:t>կեր</w:t>
      </w:r>
      <w:r w:rsidRPr="00B84662">
        <w:rPr>
          <w:lang w:val="hy-AM"/>
        </w:rPr>
        <w:softHyphen/>
      </w:r>
      <w:r w:rsidRPr="00B84662">
        <w:rPr>
          <w:lang w:val="hy-AM"/>
        </w:rPr>
        <w:softHyphen/>
        <w:t>պություններում հաշվառված՝ ֆիզիկական և իրավաբանական անձանց (այդ թվում՝ որպես անհատ ձեռնարկատեր կամ որպես նոտար վարկ ստացած ֆիզիկական անձանց) նկատ</w:t>
      </w:r>
      <w:r w:rsidRPr="00B84662">
        <w:rPr>
          <w:lang w:val="hy-AM"/>
        </w:rPr>
        <w:softHyphen/>
      </w:r>
      <w:r w:rsidRPr="00B84662">
        <w:rPr>
          <w:lang w:val="hy-AM"/>
        </w:rPr>
        <w:softHyphen/>
        <w:t>մամբ ձևավորված և մինչև 2019 թվականի դեկտեմբերի 31-ն անհուսալի ճանաչված ակտիվ</w:t>
      </w:r>
      <w:r w:rsidRPr="00B84662">
        <w:rPr>
          <w:lang w:val="hy-AM"/>
        </w:rPr>
        <w:softHyphen/>
      </w:r>
      <w:r w:rsidRPr="00B84662">
        <w:rPr>
          <w:lang w:val="hy-AM"/>
        </w:rPr>
        <w:softHyphen/>
        <w:t>ների և ակտիվների մասով մինչև դրանց անհուսալի ճանաչելը հաշվարկված և նախ</w:t>
      </w:r>
      <w:r w:rsidRPr="00B84662">
        <w:rPr>
          <w:lang w:val="hy-AM"/>
        </w:rPr>
        <w:softHyphen/>
        <w:t>կի</w:t>
      </w:r>
      <w:r w:rsidRPr="00B84662">
        <w:rPr>
          <w:lang w:val="hy-AM"/>
        </w:rPr>
        <w:softHyphen/>
        <w:t>նում հարկման նպատակով համախառն եկամտից նվազեցված՝ տվյալ անձին ներված (այդ թվում՝ մասնակի) տոկոսների, տույժերի և (կամ) տուգանքների գումարները,</w:t>
      </w:r>
    </w:p>
    <w:p w:rsidR="00B84662" w:rsidRPr="00B84662" w:rsidRDefault="00B84662" w:rsidP="005477B4">
      <w:pPr>
        <w:pStyle w:val="ListParagraph"/>
        <w:numPr>
          <w:ilvl w:val="0"/>
          <w:numId w:val="9"/>
        </w:numPr>
        <w:tabs>
          <w:tab w:val="left" w:pos="851"/>
        </w:tabs>
        <w:spacing w:after="0"/>
        <w:ind w:left="0" w:firstLine="567"/>
        <w:jc w:val="both"/>
        <w:rPr>
          <w:rFonts w:eastAsia="Times New Roman"/>
          <w:bCs/>
          <w:iCs/>
          <w:color w:val="000000"/>
          <w:shd w:val="clear" w:color="auto" w:fill="FFFFFF"/>
          <w:lang w:val="hy-AM" w:eastAsia="ru-RU"/>
        </w:rPr>
      </w:pPr>
      <w:r w:rsidRPr="00B84662">
        <w:rPr>
          <w:rFonts w:eastAsia="Times New Roman"/>
          <w:bCs/>
          <w:iCs/>
          <w:color w:val="000000"/>
          <w:shd w:val="clear" w:color="auto" w:fill="FFFFFF"/>
          <w:lang w:val="hy-AM" w:eastAsia="ru-RU"/>
        </w:rPr>
        <w:t xml:space="preserve">եկամտային հարկով հարկման բազան որոշելու նպատակով ֆիզիկական անձանց համար նվազեցվող եկամուտներ են համարվում </w:t>
      </w:r>
      <w:r w:rsidRPr="00B84662">
        <w:rPr>
          <w:lang w:val="hy-AM"/>
        </w:rPr>
        <w:t>Կառավարության լիազորած մարմնի և ՀՀ կենտ</w:t>
      </w:r>
      <w:r w:rsidRPr="00B84662">
        <w:rPr>
          <w:lang w:val="hy-AM"/>
        </w:rPr>
        <w:softHyphen/>
      </w:r>
      <w:r w:rsidRPr="00B84662">
        <w:rPr>
          <w:lang w:val="hy-AM"/>
        </w:rPr>
        <w:softHyphen/>
        <w:t>րոնական բանկի համատեղ հաստատած կարգի համաձայն՝ բանկերում և վարկային կազ</w:t>
      </w:r>
      <w:r w:rsidRPr="00B84662">
        <w:rPr>
          <w:lang w:val="hy-AM"/>
        </w:rPr>
        <w:softHyphen/>
      </w:r>
      <w:r w:rsidRPr="00B84662">
        <w:rPr>
          <w:lang w:val="hy-AM"/>
        </w:rPr>
        <w:softHyphen/>
        <w:t>մակերպություններում հաշվառված և մինչև 2019 թվականի դեկտեմբերի 31-ն անհու</w:t>
      </w:r>
      <w:r w:rsidRPr="00B84662">
        <w:rPr>
          <w:lang w:val="hy-AM"/>
        </w:rPr>
        <w:softHyphen/>
        <w:t>սալի ճանաչ</w:t>
      </w:r>
      <w:r w:rsidRPr="00B84662">
        <w:rPr>
          <w:lang w:val="hy-AM"/>
        </w:rPr>
        <w:softHyphen/>
        <w:t>ված ակտիվների մասով զիջված կամ ներված (այդ թվում՝ մասնակի) գումար</w:t>
      </w:r>
      <w:r w:rsidRPr="00B84662">
        <w:rPr>
          <w:lang w:val="hy-AM"/>
        </w:rPr>
        <w:softHyphen/>
        <w:t>ները</w:t>
      </w:r>
      <w:r w:rsidRPr="00B84662">
        <w:rPr>
          <w:rFonts w:eastAsia="Times New Roman"/>
          <w:bCs/>
          <w:iCs/>
          <w:color w:val="000000"/>
          <w:shd w:val="clear" w:color="auto" w:fill="FFFFFF"/>
          <w:lang w:val="hy-AM" w:eastAsia="ru-RU"/>
        </w:rPr>
        <w:t>:</w:t>
      </w:r>
    </w:p>
    <w:p w:rsidR="00B84662" w:rsidRPr="00B84662" w:rsidRDefault="00B84662" w:rsidP="005477B4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  <w:r w:rsidRPr="00B8466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x-none"/>
        </w:rPr>
        <w:t>Հաշվի առնելով վերոգրյալը՝</w:t>
      </w:r>
      <w:r w:rsidRPr="00B84662">
        <w:rPr>
          <w:rFonts w:ascii="GHEA Grapalat" w:eastAsia="Times New Roman" w:hAnsi="GHEA Grapalat"/>
          <w:lang w:val="hy-AM" w:eastAsia="x-none"/>
        </w:rPr>
        <w:t xml:space="preserve"> </w:t>
      </w:r>
      <w:r w:rsidRPr="00B8466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x-none"/>
        </w:rPr>
        <w:t>հայտնում ենք, որ նախա</w:t>
      </w:r>
      <w:r w:rsidRPr="00B8466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x-none"/>
        </w:rPr>
        <w:softHyphen/>
      </w:r>
      <w:r w:rsidRPr="00B8466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x-none"/>
        </w:rPr>
        <w:softHyphen/>
        <w:t>գծի ընդու</w:t>
      </w:r>
      <w:r w:rsidRPr="00B8466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x-none"/>
        </w:rPr>
        <w:softHyphen/>
        <w:t>նումը կհանգեցնի ՀՀ պետա</w:t>
      </w:r>
      <w:r w:rsidRPr="00B8466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x-none"/>
        </w:rPr>
        <w:softHyphen/>
      </w:r>
      <w:r w:rsidRPr="00B8466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x-none"/>
        </w:rPr>
        <w:softHyphen/>
      </w:r>
      <w:r w:rsidRPr="00B8466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x-none"/>
        </w:rPr>
        <w:softHyphen/>
      </w:r>
      <w:r w:rsidRPr="00B8466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x-none"/>
        </w:rPr>
        <w:softHyphen/>
        <w:t>կան բյու</w:t>
      </w:r>
      <w:r w:rsidRPr="00B8466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x-none"/>
        </w:rPr>
        <w:softHyphen/>
        <w:t>ջեի եկամուտների նվազման և չի հանգեցնի պետական բյուջեի ծախ</w:t>
      </w:r>
      <w:r w:rsidRPr="00B8466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x-none"/>
        </w:rPr>
        <w:softHyphen/>
        <w:t>սերի ավե</w:t>
      </w:r>
      <w:r w:rsidRPr="00B8466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x-none"/>
        </w:rPr>
        <w:softHyphen/>
        <w:t>լացման։</w:t>
      </w:r>
    </w:p>
    <w:p w:rsidR="00B84662" w:rsidRPr="00B84662" w:rsidRDefault="00B84662" w:rsidP="008B1360">
      <w:pPr>
        <w:pStyle w:val="mechtex"/>
        <w:spacing w:line="360" w:lineRule="auto"/>
        <w:jc w:val="left"/>
        <w:rPr>
          <w:rFonts w:ascii="GHEA Grapalat" w:hAnsi="GHEA Grapalat" w:cs="Sylfaen"/>
          <w:b/>
          <w:lang w:val="hy-AM"/>
        </w:rPr>
      </w:pPr>
    </w:p>
    <w:p w:rsidR="00C164D0" w:rsidRPr="00B84662" w:rsidRDefault="00C164D0" w:rsidP="008B1360">
      <w:pPr>
        <w:pStyle w:val="mechtex"/>
        <w:spacing w:line="360" w:lineRule="auto"/>
        <w:jc w:val="left"/>
        <w:rPr>
          <w:rFonts w:ascii="GHEA Grapalat" w:hAnsi="GHEA Grapalat" w:cs="Sylfaen"/>
          <w:b/>
        </w:rPr>
      </w:pPr>
      <w:r w:rsidRPr="00B84662">
        <w:rPr>
          <w:rFonts w:ascii="GHEA Grapalat" w:hAnsi="GHEA Grapalat" w:cs="Sylfaen"/>
          <w:b/>
          <w:noProof/>
          <w:lang w:eastAsia="en-US"/>
        </w:rPr>
        <w:lastRenderedPageBreak/>
        <w:drawing>
          <wp:inline distT="0" distB="0" distL="0" distR="0">
            <wp:extent cx="6362700" cy="768047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4449" cy="7682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4D0" w:rsidRPr="00B84662" w:rsidRDefault="00C164D0" w:rsidP="008B1360">
      <w:pPr>
        <w:pStyle w:val="mechtex"/>
        <w:spacing w:line="360" w:lineRule="auto"/>
        <w:jc w:val="left"/>
        <w:rPr>
          <w:rFonts w:ascii="GHEA Grapalat" w:hAnsi="GHEA Grapalat" w:cs="Sylfaen"/>
          <w:b/>
        </w:rPr>
      </w:pPr>
    </w:p>
    <w:p w:rsidR="00C164D0" w:rsidRPr="00B84662" w:rsidRDefault="00C164D0" w:rsidP="008B1360">
      <w:pPr>
        <w:pStyle w:val="mechtex"/>
        <w:spacing w:line="360" w:lineRule="auto"/>
        <w:jc w:val="left"/>
        <w:rPr>
          <w:rFonts w:ascii="GHEA Grapalat" w:hAnsi="GHEA Grapalat" w:cs="Sylfaen"/>
          <w:b/>
        </w:rPr>
      </w:pPr>
    </w:p>
    <w:p w:rsidR="00C164D0" w:rsidRPr="00B84662" w:rsidRDefault="00C164D0" w:rsidP="008B1360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C164D0" w:rsidRPr="00B84662" w:rsidRDefault="00C164D0" w:rsidP="008B1360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C164D0" w:rsidRPr="00B84662" w:rsidRDefault="00C164D0" w:rsidP="008B1360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C164D0" w:rsidRPr="00B84662" w:rsidRDefault="00C164D0" w:rsidP="008B1360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  <w:r w:rsidRPr="00B84662"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  <w:t>ՀԱՅԱՍՏԱՆԻ   ՀԱՆՐԱՊԵՏՈՒԹՅԱՆ   ԱԶԳԱՅԻՆ   ԺՈՂՈՎԻ   ՆԱԽԱԳԱՀ</w:t>
      </w:r>
    </w:p>
    <w:p w:rsidR="00C164D0" w:rsidRPr="00B84662" w:rsidRDefault="00C164D0" w:rsidP="008B1360">
      <w:pPr>
        <w:pStyle w:val="Title"/>
        <w:tabs>
          <w:tab w:val="left" w:pos="10080"/>
        </w:tabs>
        <w:spacing w:line="360" w:lineRule="auto"/>
        <w:ind w:left="-540" w:right="4"/>
        <w:rPr>
          <w:rFonts w:ascii="GHEA Grapalat" w:hAnsi="GHEA Grapalat" w:cs="Sylfaen"/>
          <w:color w:val="auto"/>
          <w:spacing w:val="0"/>
          <w:sz w:val="22"/>
          <w:szCs w:val="22"/>
          <w:lang w:val="af-ZA"/>
        </w:rPr>
      </w:pPr>
    </w:p>
    <w:p w:rsidR="00C164D0" w:rsidRPr="00B84662" w:rsidRDefault="00C164D0" w:rsidP="008B1360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0"/>
          <w:sz w:val="22"/>
          <w:szCs w:val="22"/>
          <w:lang w:val="af-ZA"/>
        </w:rPr>
      </w:pPr>
    </w:p>
    <w:p w:rsidR="00C164D0" w:rsidRPr="00B84662" w:rsidRDefault="00C164D0" w:rsidP="008B1360">
      <w:pPr>
        <w:pStyle w:val="Title"/>
        <w:tabs>
          <w:tab w:val="left" w:pos="10080"/>
        </w:tabs>
        <w:spacing w:line="360" w:lineRule="auto"/>
        <w:ind w:left="0" w:right="4" w:firstLine="720"/>
        <w:jc w:val="right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</w:pPr>
    </w:p>
    <w:p w:rsidR="00C164D0" w:rsidRPr="00B84662" w:rsidRDefault="00C164D0" w:rsidP="008B1360">
      <w:pPr>
        <w:pStyle w:val="Title"/>
        <w:tabs>
          <w:tab w:val="left" w:pos="10080"/>
        </w:tabs>
        <w:spacing w:line="360" w:lineRule="auto"/>
        <w:ind w:left="0" w:right="4" w:firstLine="720"/>
        <w:jc w:val="right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  <w:r w:rsidRPr="00B8466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  <w:t xml:space="preserve">9 </w:t>
      </w:r>
      <w:proofErr w:type="gramStart"/>
      <w:r w:rsidRPr="00B8466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  <w:t>հոկտեմբերի</w:t>
      </w:r>
      <w:r w:rsidRPr="00B8466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 2019</w:t>
      </w:r>
      <w:proofErr w:type="gramEnd"/>
      <w:r w:rsidRPr="00B8466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թ.</w:t>
      </w:r>
    </w:p>
    <w:p w:rsidR="00C164D0" w:rsidRPr="00B84662" w:rsidRDefault="00C164D0" w:rsidP="008B1360">
      <w:pPr>
        <w:pStyle w:val="Title"/>
        <w:tabs>
          <w:tab w:val="left" w:pos="10080"/>
        </w:tabs>
        <w:spacing w:line="360" w:lineRule="auto"/>
        <w:ind w:left="720" w:right="4" w:firstLine="0"/>
        <w:jc w:val="right"/>
        <w:rPr>
          <w:rFonts w:ascii="GHEA Grapalat" w:hAnsi="GHEA Grapalat" w:cs="Sylfaen"/>
          <w:color w:val="auto"/>
          <w:spacing w:val="0"/>
          <w:sz w:val="22"/>
          <w:szCs w:val="22"/>
          <w:u w:val="none"/>
          <w:lang w:val="af-ZA"/>
        </w:rPr>
      </w:pPr>
      <w:r w:rsidRPr="00B8466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  <w:t xml:space="preserve">    </w:t>
      </w:r>
    </w:p>
    <w:p w:rsidR="00C164D0" w:rsidRPr="00B84662" w:rsidRDefault="00C164D0" w:rsidP="008B1360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</w:pPr>
    </w:p>
    <w:p w:rsidR="00C164D0" w:rsidRPr="00B84662" w:rsidRDefault="00C164D0" w:rsidP="008B1360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</w:p>
    <w:p w:rsidR="00C164D0" w:rsidRPr="00B84662" w:rsidRDefault="00C164D0" w:rsidP="008B1360">
      <w:pPr>
        <w:pStyle w:val="Title"/>
        <w:tabs>
          <w:tab w:val="left" w:pos="10080"/>
        </w:tabs>
        <w:spacing w:line="360" w:lineRule="auto"/>
        <w:ind w:left="-240" w:right="4" w:firstLine="0"/>
        <w:jc w:val="both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  <w:r w:rsidRPr="00B8466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      Հայաստանի Հանրապետության Ազգային ժողովի «Լուսավոր Հայաստան» խմբակցության կողմից օրենսդրական նախաձեռնության կարգով ներկայացված </w:t>
      </w:r>
      <w:r w:rsidRPr="00B84662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«Հայաստանի Հանրապետության հարկային օրենսգրքում փոփոխություն և լրացում կատարելու մասին</w:t>
      </w:r>
      <w:r w:rsidRPr="00B8466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» օրենքի նախագծի քննարկման համար գլխադասային նշանակել Տնտեսական հարցերի մշտական հանձնաժողովը:</w:t>
      </w:r>
    </w:p>
    <w:p w:rsidR="00C164D0" w:rsidRPr="00B84662" w:rsidRDefault="00C164D0" w:rsidP="008B1360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</w:p>
    <w:p w:rsidR="00C164D0" w:rsidRPr="00B84662" w:rsidRDefault="00C164D0" w:rsidP="008B1360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</w:p>
    <w:p w:rsidR="00C164D0" w:rsidRPr="00B84662" w:rsidRDefault="00C164D0" w:rsidP="008B1360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</w:p>
    <w:p w:rsidR="00C164D0" w:rsidRPr="00B84662" w:rsidRDefault="00C164D0" w:rsidP="008B1360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</w:p>
    <w:p w:rsidR="00C164D0" w:rsidRPr="00B84662" w:rsidRDefault="00C164D0" w:rsidP="008B1360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</w:p>
    <w:p w:rsidR="00C164D0" w:rsidRPr="00B84662" w:rsidRDefault="00C164D0" w:rsidP="008B1360">
      <w:pPr>
        <w:pStyle w:val="Title"/>
        <w:tabs>
          <w:tab w:val="left" w:pos="8280"/>
        </w:tabs>
        <w:spacing w:line="360" w:lineRule="auto"/>
        <w:ind w:left="180" w:right="4" w:firstLine="540"/>
        <w:jc w:val="both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  <w:r w:rsidRPr="00B8466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                                                           ԱՐԱՐԱՏ ՄԻՐԶՈՅԱՆ</w:t>
      </w:r>
    </w:p>
    <w:p w:rsidR="00C164D0" w:rsidRPr="00B84662" w:rsidRDefault="00C164D0" w:rsidP="008B1360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/>
          <w:sz w:val="22"/>
          <w:szCs w:val="22"/>
          <w:lang w:val="af-ZA"/>
        </w:rPr>
      </w:pPr>
      <w:r w:rsidRPr="00B84662">
        <w:rPr>
          <w:rFonts w:ascii="GHEA Grapalat" w:hAnsi="GHEA Grapalat" w:cs="Times Armenian"/>
          <w:sz w:val="22"/>
          <w:szCs w:val="22"/>
          <w:lang w:val="af-ZA"/>
        </w:rPr>
        <w:t xml:space="preserve"> </w:t>
      </w:r>
    </w:p>
    <w:p w:rsidR="00C164D0" w:rsidRPr="00B84662" w:rsidRDefault="00C164D0" w:rsidP="008B1360">
      <w:pPr>
        <w:pStyle w:val="mechtex"/>
        <w:spacing w:line="360" w:lineRule="auto"/>
        <w:jc w:val="left"/>
        <w:rPr>
          <w:rFonts w:ascii="GHEA Grapalat" w:hAnsi="GHEA Grapalat" w:cs="Sylfaen"/>
          <w:b/>
          <w:lang w:val="af-ZA"/>
        </w:rPr>
      </w:pPr>
    </w:p>
    <w:p w:rsidR="00C164D0" w:rsidRPr="00B84662" w:rsidRDefault="00C164D0" w:rsidP="008B1360">
      <w:pPr>
        <w:pStyle w:val="mechtex"/>
        <w:spacing w:line="360" w:lineRule="auto"/>
        <w:jc w:val="left"/>
        <w:rPr>
          <w:rFonts w:ascii="GHEA Grapalat" w:hAnsi="GHEA Grapalat" w:cs="Sylfaen"/>
          <w:b/>
          <w:lang w:val="af-ZA"/>
        </w:rPr>
      </w:pPr>
    </w:p>
    <w:p w:rsidR="00C164D0" w:rsidRPr="00B84662" w:rsidRDefault="00C164D0" w:rsidP="008B1360">
      <w:pPr>
        <w:pStyle w:val="mechtex"/>
        <w:spacing w:line="360" w:lineRule="auto"/>
        <w:jc w:val="left"/>
        <w:rPr>
          <w:rFonts w:ascii="GHEA Grapalat" w:hAnsi="GHEA Grapalat" w:cs="Sylfaen"/>
          <w:b/>
          <w:lang w:val="af-ZA"/>
        </w:rPr>
      </w:pPr>
    </w:p>
    <w:p w:rsidR="00C164D0" w:rsidRPr="00B84662" w:rsidRDefault="00C164D0" w:rsidP="008B1360">
      <w:pPr>
        <w:pStyle w:val="mechtex"/>
        <w:spacing w:line="360" w:lineRule="auto"/>
        <w:jc w:val="left"/>
        <w:rPr>
          <w:rFonts w:ascii="GHEA Grapalat" w:hAnsi="GHEA Grapalat" w:cs="Sylfaen"/>
          <w:b/>
          <w:lang w:val="af-ZA"/>
        </w:rPr>
      </w:pPr>
    </w:p>
    <w:p w:rsidR="00C164D0" w:rsidRPr="00B84662" w:rsidRDefault="00C164D0" w:rsidP="008B1360">
      <w:pPr>
        <w:spacing w:after="0" w:line="36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C164D0" w:rsidRPr="00B84662" w:rsidRDefault="00C164D0" w:rsidP="008B1360">
      <w:pPr>
        <w:spacing w:after="0" w:line="36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C164D0" w:rsidRPr="00B84662" w:rsidRDefault="00C164D0" w:rsidP="008B1360">
      <w:pPr>
        <w:spacing w:after="0" w:line="36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C164D0" w:rsidRPr="00B84662" w:rsidRDefault="00C164D0" w:rsidP="008B1360">
      <w:pPr>
        <w:spacing w:after="0" w:line="36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455187" w:rsidRPr="00B84662" w:rsidRDefault="00455187" w:rsidP="008B1360">
      <w:pPr>
        <w:spacing w:after="0" w:line="36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455187" w:rsidRPr="00B84662" w:rsidRDefault="00455187" w:rsidP="008B1360">
      <w:pPr>
        <w:spacing w:after="0" w:line="36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455187" w:rsidRPr="00B84662" w:rsidRDefault="00455187" w:rsidP="008B1360">
      <w:pPr>
        <w:spacing w:after="0" w:line="36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455187" w:rsidRPr="00B84662" w:rsidRDefault="00455187" w:rsidP="008B1360">
      <w:pPr>
        <w:spacing w:after="0" w:line="36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F11A89" w:rsidRPr="00B84662" w:rsidRDefault="00F11A89" w:rsidP="008B1360">
      <w:pPr>
        <w:spacing w:after="0" w:line="360" w:lineRule="auto"/>
        <w:jc w:val="right"/>
        <w:rPr>
          <w:rFonts w:ascii="GHEA Grapalat" w:eastAsia="Times New Roman" w:hAnsi="GHEA Grapalat" w:cs="Times New Roman"/>
          <w:lang w:val="af-ZA"/>
        </w:rPr>
      </w:pPr>
      <w:r w:rsidRPr="00B84662">
        <w:rPr>
          <w:rFonts w:ascii="GHEA Grapalat" w:eastAsia="Times New Roman" w:hAnsi="GHEA Grapalat" w:cs="Arial"/>
          <w:i/>
          <w:iCs/>
        </w:rPr>
        <w:t>ՆԱԽԱԳԻ</w:t>
      </w:r>
      <w:r w:rsidRPr="00B84662">
        <w:rPr>
          <w:rFonts w:ascii="GHEA Grapalat" w:eastAsia="Times New Roman" w:hAnsi="GHEA Grapalat" w:cs="Times New Roman"/>
          <w:i/>
          <w:iCs/>
        </w:rPr>
        <w:t>Ծ</w:t>
      </w:r>
    </w:p>
    <w:p w:rsidR="00F11A89" w:rsidRPr="00B84662" w:rsidRDefault="00F11A89" w:rsidP="008B1360">
      <w:pPr>
        <w:spacing w:after="0" w:line="360" w:lineRule="auto"/>
        <w:rPr>
          <w:rFonts w:ascii="GHEA Grapalat" w:eastAsia="Times New Roman" w:hAnsi="GHEA Grapalat" w:cs="Times New Roman"/>
          <w:lang w:val="af-ZA"/>
        </w:rPr>
      </w:pPr>
      <w:r w:rsidRPr="00B84662">
        <w:rPr>
          <w:rFonts w:ascii="GHEA Grapalat" w:eastAsia="Times New Roman" w:hAnsi="GHEA Grapalat" w:cs="Times New Roman"/>
          <w:i/>
          <w:iCs/>
        </w:rPr>
        <w:t>Խ</w:t>
      </w:r>
      <w:r w:rsidRPr="00B84662">
        <w:rPr>
          <w:rFonts w:ascii="GHEA Grapalat" w:eastAsia="Times New Roman" w:hAnsi="GHEA Grapalat" w:cs="Times New Roman"/>
          <w:i/>
          <w:iCs/>
          <w:lang w:val="af-ZA"/>
        </w:rPr>
        <w:t>-312-09.10.2019-</w:t>
      </w:r>
      <w:r w:rsidRPr="00B84662">
        <w:rPr>
          <w:rFonts w:ascii="GHEA Grapalat" w:eastAsia="Times New Roman" w:hAnsi="GHEA Grapalat" w:cs="Times New Roman"/>
          <w:i/>
          <w:iCs/>
        </w:rPr>
        <w:t>ՏՀ</w:t>
      </w:r>
      <w:r w:rsidRPr="00B84662">
        <w:rPr>
          <w:rFonts w:ascii="GHEA Grapalat" w:eastAsia="Times New Roman" w:hAnsi="GHEA Grapalat" w:cs="Times New Roman"/>
          <w:i/>
          <w:iCs/>
          <w:lang w:val="af-ZA"/>
        </w:rPr>
        <w:t>-011/0</w:t>
      </w:r>
    </w:p>
    <w:p w:rsidR="00F11A89" w:rsidRPr="00B84662" w:rsidRDefault="00F11A89" w:rsidP="008B1360">
      <w:pPr>
        <w:spacing w:after="0" w:line="360" w:lineRule="auto"/>
        <w:jc w:val="center"/>
        <w:outlineLvl w:val="1"/>
        <w:rPr>
          <w:rFonts w:ascii="GHEA Grapalat" w:eastAsia="Times New Roman" w:hAnsi="GHEA Grapalat" w:cs="Times New Roman"/>
          <w:b/>
          <w:bCs/>
          <w:lang w:val="af-ZA"/>
        </w:rPr>
      </w:pPr>
      <w:r w:rsidRPr="00B84662">
        <w:rPr>
          <w:rFonts w:ascii="GHEA Grapalat" w:eastAsia="Times New Roman" w:hAnsi="GHEA Grapalat" w:cs="Times New Roman"/>
          <w:b/>
          <w:bCs/>
        </w:rPr>
        <w:t>ՀԱՅԱՍՏԱՆԻ</w:t>
      </w:r>
      <w:r w:rsidRPr="00B84662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  <w:b/>
          <w:bCs/>
        </w:rPr>
        <w:t>ՀԱՆՐԱՊԵՏՈՒԹՅԱՆ</w:t>
      </w:r>
      <w:r w:rsidRPr="00B84662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  <w:b/>
          <w:bCs/>
          <w:lang w:val="af-ZA"/>
        </w:rPr>
        <w:br/>
      </w:r>
      <w:r w:rsidRPr="00B84662">
        <w:rPr>
          <w:rFonts w:ascii="GHEA Grapalat" w:eastAsia="Times New Roman" w:hAnsi="GHEA Grapalat" w:cs="Times New Roman"/>
          <w:b/>
          <w:bCs/>
        </w:rPr>
        <w:t>ՕՐԵՆՔԸ</w:t>
      </w:r>
    </w:p>
    <w:p w:rsidR="00F11A89" w:rsidRPr="00B84662" w:rsidRDefault="00F11A89" w:rsidP="008B1360">
      <w:pPr>
        <w:spacing w:after="0" w:line="360" w:lineRule="auto"/>
        <w:jc w:val="center"/>
        <w:outlineLvl w:val="2"/>
        <w:rPr>
          <w:rFonts w:ascii="GHEA Grapalat" w:eastAsia="Times New Roman" w:hAnsi="GHEA Grapalat" w:cs="Times New Roman"/>
          <w:b/>
          <w:bCs/>
          <w:lang w:val="af-ZA"/>
        </w:rPr>
      </w:pPr>
      <w:r w:rsidRPr="00B84662">
        <w:rPr>
          <w:rFonts w:ascii="GHEA Grapalat" w:eastAsia="Times New Roman" w:hAnsi="GHEA Grapalat" w:cs="Times New Roman"/>
          <w:b/>
          <w:bCs/>
        </w:rPr>
        <w:t>ՀԱՅԱՍՏԱՆԻ</w:t>
      </w:r>
      <w:r w:rsidRPr="00B84662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  <w:b/>
          <w:bCs/>
        </w:rPr>
        <w:t>ՀԱՆՐԱՊԵՏՈՒԹՅԱՆ</w:t>
      </w:r>
      <w:r w:rsidRPr="00B84662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  <w:b/>
          <w:bCs/>
        </w:rPr>
        <w:t>ՀԱՐԿԱՅԻՆ</w:t>
      </w:r>
      <w:r w:rsidRPr="00B84662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  <w:b/>
          <w:bCs/>
        </w:rPr>
        <w:t>ՕՐԵՆՍԳՐՔՈՒՄ</w:t>
      </w:r>
      <w:r w:rsidRPr="00B84662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  <w:b/>
          <w:bCs/>
        </w:rPr>
        <w:t>ՓՈՓՈԽՈՒԹՅՈՒՆ</w:t>
      </w:r>
      <w:r w:rsidRPr="00B84662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  <w:b/>
          <w:bCs/>
        </w:rPr>
        <w:t>ԵՎ</w:t>
      </w:r>
      <w:r w:rsidRPr="00B84662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  <w:b/>
          <w:bCs/>
        </w:rPr>
        <w:t>ԼՐԱՑՈՒՄ</w:t>
      </w:r>
      <w:r w:rsidRPr="00B84662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  <w:b/>
          <w:bCs/>
        </w:rPr>
        <w:t>ԿԱՏԱՐԵԼՈՒ</w:t>
      </w:r>
      <w:r w:rsidRPr="00B84662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  <w:b/>
          <w:bCs/>
        </w:rPr>
        <w:t>ՄԱՍԻՆ</w:t>
      </w:r>
    </w:p>
    <w:p w:rsidR="00F11A89" w:rsidRPr="00B84662" w:rsidRDefault="00F11A89" w:rsidP="008B1360">
      <w:pPr>
        <w:spacing w:after="0" w:line="360" w:lineRule="auto"/>
        <w:rPr>
          <w:rFonts w:ascii="GHEA Grapalat" w:eastAsia="Times New Roman" w:hAnsi="GHEA Grapalat" w:cs="Times New Roman"/>
          <w:lang w:val="af-ZA"/>
        </w:rPr>
      </w:pPr>
      <w:r w:rsidRPr="00B84662">
        <w:rPr>
          <w:rFonts w:ascii="GHEA Grapalat" w:eastAsia="Times New Roman" w:hAnsi="GHEA Grapalat" w:cs="Times New Roman"/>
          <w:b/>
          <w:bCs/>
          <w:i/>
          <w:iCs/>
        </w:rPr>
        <w:t>Հոդված</w:t>
      </w:r>
      <w:r w:rsidRPr="00B84662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 1. </w:t>
      </w:r>
      <w:r w:rsidRPr="00B84662">
        <w:rPr>
          <w:rFonts w:ascii="GHEA Grapalat" w:eastAsia="Times New Roman" w:hAnsi="GHEA Grapalat" w:cs="Times New Roman"/>
        </w:rPr>
        <w:t>Հայաստանի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Հանրապետության</w:t>
      </w:r>
      <w:r w:rsidRPr="00B84662">
        <w:rPr>
          <w:rFonts w:ascii="GHEA Grapalat" w:eastAsia="Times New Roman" w:hAnsi="GHEA Grapalat" w:cs="Times New Roman"/>
          <w:lang w:val="af-ZA"/>
        </w:rPr>
        <w:t xml:space="preserve"> 2016 </w:t>
      </w:r>
      <w:r w:rsidRPr="00B84662">
        <w:rPr>
          <w:rFonts w:ascii="GHEA Grapalat" w:eastAsia="Times New Roman" w:hAnsi="GHEA Grapalat" w:cs="Times New Roman"/>
        </w:rPr>
        <w:t>թվականի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հոկտեմբերի</w:t>
      </w:r>
      <w:r w:rsidRPr="00B84662">
        <w:rPr>
          <w:rFonts w:ascii="GHEA Grapalat" w:eastAsia="Times New Roman" w:hAnsi="GHEA Grapalat" w:cs="Times New Roman"/>
          <w:lang w:val="af-ZA"/>
        </w:rPr>
        <w:t xml:space="preserve"> 04-</w:t>
      </w:r>
      <w:r w:rsidRPr="00B84662">
        <w:rPr>
          <w:rFonts w:ascii="GHEA Grapalat" w:eastAsia="Times New Roman" w:hAnsi="GHEA Grapalat" w:cs="Times New Roman"/>
        </w:rPr>
        <w:t>ի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հարկային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օրենսգրքի</w:t>
      </w:r>
      <w:r w:rsidRPr="00B84662">
        <w:rPr>
          <w:rFonts w:ascii="GHEA Grapalat" w:eastAsia="Times New Roman" w:hAnsi="GHEA Grapalat" w:cs="Times New Roman"/>
          <w:lang w:val="af-ZA"/>
        </w:rPr>
        <w:t xml:space="preserve"> (</w:t>
      </w:r>
      <w:r w:rsidRPr="00B84662">
        <w:rPr>
          <w:rFonts w:ascii="GHEA Grapalat" w:eastAsia="Times New Roman" w:hAnsi="GHEA Grapalat" w:cs="Times New Roman"/>
        </w:rPr>
        <w:t>այսուհետ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Օրենսգիրք</w:t>
      </w:r>
      <w:r w:rsidRPr="00B84662">
        <w:rPr>
          <w:rFonts w:ascii="GHEA Grapalat" w:eastAsia="Times New Roman" w:hAnsi="GHEA Grapalat" w:cs="Times New Roman"/>
          <w:lang w:val="af-ZA"/>
        </w:rPr>
        <w:t>) 108-</w:t>
      </w:r>
      <w:r w:rsidRPr="00B84662">
        <w:rPr>
          <w:rFonts w:ascii="GHEA Grapalat" w:eastAsia="Times New Roman" w:hAnsi="GHEA Grapalat" w:cs="Times New Roman"/>
        </w:rPr>
        <w:t>րդ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հոդվածի</w:t>
      </w:r>
      <w:r w:rsidRPr="00B84662">
        <w:rPr>
          <w:rFonts w:ascii="GHEA Grapalat" w:eastAsia="Times New Roman" w:hAnsi="GHEA Grapalat" w:cs="Times New Roman"/>
          <w:lang w:val="af-ZA"/>
        </w:rPr>
        <w:t xml:space="preserve"> 1-</w:t>
      </w:r>
      <w:r w:rsidRPr="00B84662">
        <w:rPr>
          <w:rFonts w:ascii="GHEA Grapalat" w:eastAsia="Times New Roman" w:hAnsi="GHEA Grapalat" w:cs="Times New Roman"/>
        </w:rPr>
        <w:t>ին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մասի</w:t>
      </w:r>
      <w:r w:rsidRPr="00B84662">
        <w:rPr>
          <w:rFonts w:ascii="GHEA Grapalat" w:eastAsia="Times New Roman" w:hAnsi="GHEA Grapalat" w:cs="Times New Roman"/>
          <w:lang w:val="af-ZA"/>
        </w:rPr>
        <w:t xml:space="preserve"> 18-</w:t>
      </w:r>
      <w:r w:rsidRPr="00B84662">
        <w:rPr>
          <w:rFonts w:ascii="GHEA Grapalat" w:eastAsia="Times New Roman" w:hAnsi="GHEA Grapalat" w:cs="Times New Roman"/>
        </w:rPr>
        <w:t>րդ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կետի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առաջին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նախադասությունը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շարադրել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նոր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խմբագրությամբ</w:t>
      </w:r>
      <w:r w:rsidRPr="00B84662">
        <w:rPr>
          <w:rFonts w:ascii="GHEA Grapalat" w:eastAsia="Times New Roman" w:hAnsi="GHEA Grapalat" w:cs="Times New Roman"/>
          <w:lang w:val="af-ZA"/>
        </w:rPr>
        <w:t xml:space="preserve">. </w:t>
      </w:r>
    </w:p>
    <w:p w:rsidR="00F11A89" w:rsidRPr="00B84662" w:rsidRDefault="00F11A89" w:rsidP="008B1360">
      <w:pPr>
        <w:spacing w:after="0" w:line="360" w:lineRule="auto"/>
        <w:rPr>
          <w:rFonts w:ascii="GHEA Grapalat" w:eastAsia="Times New Roman" w:hAnsi="GHEA Grapalat" w:cs="Times New Roman"/>
          <w:lang w:val="af-ZA"/>
        </w:rPr>
      </w:pPr>
      <w:r w:rsidRPr="00B84662">
        <w:rPr>
          <w:rFonts w:ascii="GHEA Grapalat" w:eastAsia="Times New Roman" w:hAnsi="GHEA Grapalat" w:cs="Times New Roman"/>
          <w:lang w:val="af-ZA"/>
        </w:rPr>
        <w:t xml:space="preserve">«18) </w:t>
      </w:r>
      <w:r w:rsidRPr="00B84662">
        <w:rPr>
          <w:rFonts w:ascii="GHEA Grapalat" w:eastAsia="Times New Roman" w:hAnsi="GHEA Grapalat" w:cs="Times New Roman"/>
        </w:rPr>
        <w:t>Կառավարության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լիազորած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մարմնի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եւ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Հայաստանի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Հանրապետության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կենտրոնական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բանկի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համատեղ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հաստատած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կարգի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համաձայն՝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բանկերում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եւ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վարկային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կազմակերպություններում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հաշվառված՝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ֆիզիկական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եւ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իրավաբանական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անձանց</w:t>
      </w:r>
      <w:r w:rsidRPr="00B84662">
        <w:rPr>
          <w:rFonts w:ascii="GHEA Grapalat" w:eastAsia="Times New Roman" w:hAnsi="GHEA Grapalat" w:cs="Times New Roman"/>
          <w:lang w:val="af-ZA"/>
        </w:rPr>
        <w:t xml:space="preserve"> (</w:t>
      </w:r>
      <w:r w:rsidRPr="00B84662">
        <w:rPr>
          <w:rFonts w:ascii="GHEA Grapalat" w:eastAsia="Times New Roman" w:hAnsi="GHEA Grapalat" w:cs="Times New Roman"/>
        </w:rPr>
        <w:t>այդ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թվում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որպես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անհատ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ձեռնարկատեր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կամ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որպես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նոտար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վարկ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ստացած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ֆիզիկական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անձանց</w:t>
      </w:r>
      <w:r w:rsidRPr="00B84662">
        <w:rPr>
          <w:rFonts w:ascii="GHEA Grapalat" w:eastAsia="Times New Roman" w:hAnsi="GHEA Grapalat" w:cs="Times New Roman"/>
          <w:lang w:val="af-ZA"/>
        </w:rPr>
        <w:t xml:space="preserve">) </w:t>
      </w:r>
      <w:r w:rsidRPr="00B84662">
        <w:rPr>
          <w:rFonts w:ascii="GHEA Grapalat" w:eastAsia="Times New Roman" w:hAnsi="GHEA Grapalat" w:cs="Times New Roman"/>
        </w:rPr>
        <w:t>նկատմամբ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ձեւավորված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եւ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մինչեւ</w:t>
      </w:r>
      <w:r w:rsidRPr="00B84662">
        <w:rPr>
          <w:rFonts w:ascii="GHEA Grapalat" w:eastAsia="Times New Roman" w:hAnsi="GHEA Grapalat" w:cs="Times New Roman"/>
          <w:lang w:val="af-ZA"/>
        </w:rPr>
        <w:t xml:space="preserve"> 2019 </w:t>
      </w:r>
      <w:r w:rsidRPr="00B84662">
        <w:rPr>
          <w:rFonts w:ascii="GHEA Grapalat" w:eastAsia="Times New Roman" w:hAnsi="GHEA Grapalat" w:cs="Times New Roman"/>
        </w:rPr>
        <w:t>թվականի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դեկտեմբերի</w:t>
      </w:r>
      <w:r w:rsidRPr="00B84662">
        <w:rPr>
          <w:rFonts w:ascii="GHEA Grapalat" w:eastAsia="Times New Roman" w:hAnsi="GHEA Grapalat" w:cs="Times New Roman"/>
          <w:lang w:val="af-ZA"/>
        </w:rPr>
        <w:t xml:space="preserve"> 31-</w:t>
      </w:r>
      <w:r w:rsidRPr="00B84662">
        <w:rPr>
          <w:rFonts w:ascii="GHEA Grapalat" w:eastAsia="Times New Roman" w:hAnsi="GHEA Grapalat" w:cs="Times New Roman"/>
        </w:rPr>
        <w:t>ն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անհուսալի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ճանաչված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ակտիվների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եւ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ակտիվների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մասով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մինչեւ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դրանց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անհուսալի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ճանաչելը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հաշվարկված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եւ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նախկինում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հարկման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նպատակով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համախառն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եկամտից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նվազեցված՝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տվյալ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անձին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ներված</w:t>
      </w:r>
      <w:r w:rsidRPr="00B84662">
        <w:rPr>
          <w:rFonts w:ascii="GHEA Grapalat" w:eastAsia="Times New Roman" w:hAnsi="GHEA Grapalat" w:cs="Times New Roman"/>
          <w:lang w:val="af-ZA"/>
        </w:rPr>
        <w:t xml:space="preserve"> (</w:t>
      </w:r>
      <w:r w:rsidRPr="00B84662">
        <w:rPr>
          <w:rFonts w:ascii="GHEA Grapalat" w:eastAsia="Times New Roman" w:hAnsi="GHEA Grapalat" w:cs="Times New Roman"/>
        </w:rPr>
        <w:t>այդ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թվում՝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մասնակի</w:t>
      </w:r>
      <w:r w:rsidRPr="00B84662">
        <w:rPr>
          <w:rFonts w:ascii="GHEA Grapalat" w:eastAsia="Times New Roman" w:hAnsi="GHEA Grapalat" w:cs="Times New Roman"/>
          <w:lang w:val="af-ZA"/>
        </w:rPr>
        <w:t xml:space="preserve">) </w:t>
      </w:r>
      <w:r w:rsidRPr="00B84662">
        <w:rPr>
          <w:rFonts w:ascii="GHEA Grapalat" w:eastAsia="Times New Roman" w:hAnsi="GHEA Grapalat" w:cs="Times New Roman"/>
        </w:rPr>
        <w:t>տոկոսների</w:t>
      </w:r>
      <w:r w:rsidRPr="00B84662">
        <w:rPr>
          <w:rFonts w:ascii="GHEA Grapalat" w:eastAsia="Times New Roman" w:hAnsi="GHEA Grapalat" w:cs="Times New Roman"/>
          <w:lang w:val="af-ZA"/>
        </w:rPr>
        <w:t xml:space="preserve">, </w:t>
      </w:r>
      <w:r w:rsidRPr="00B84662">
        <w:rPr>
          <w:rFonts w:ascii="GHEA Grapalat" w:eastAsia="Times New Roman" w:hAnsi="GHEA Grapalat" w:cs="Times New Roman"/>
        </w:rPr>
        <w:t>տույժերի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եւ</w:t>
      </w:r>
      <w:r w:rsidRPr="00B84662">
        <w:rPr>
          <w:rFonts w:ascii="GHEA Grapalat" w:eastAsia="Times New Roman" w:hAnsi="GHEA Grapalat" w:cs="Times New Roman"/>
          <w:lang w:val="af-ZA"/>
        </w:rPr>
        <w:t xml:space="preserve"> (</w:t>
      </w:r>
      <w:r w:rsidRPr="00B84662">
        <w:rPr>
          <w:rFonts w:ascii="GHEA Grapalat" w:eastAsia="Times New Roman" w:hAnsi="GHEA Grapalat" w:cs="Times New Roman"/>
        </w:rPr>
        <w:t>կամ</w:t>
      </w:r>
      <w:r w:rsidRPr="00B84662">
        <w:rPr>
          <w:rFonts w:ascii="GHEA Grapalat" w:eastAsia="Times New Roman" w:hAnsi="GHEA Grapalat" w:cs="Times New Roman"/>
          <w:lang w:val="af-ZA"/>
        </w:rPr>
        <w:t xml:space="preserve">) </w:t>
      </w:r>
      <w:r w:rsidRPr="00B84662">
        <w:rPr>
          <w:rFonts w:ascii="GHEA Grapalat" w:eastAsia="Times New Roman" w:hAnsi="GHEA Grapalat" w:cs="Times New Roman"/>
        </w:rPr>
        <w:t>տուգանքների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գումարները</w:t>
      </w:r>
      <w:r w:rsidRPr="00B84662">
        <w:rPr>
          <w:rFonts w:ascii="GHEA Grapalat" w:eastAsia="Times New Roman" w:hAnsi="GHEA Grapalat" w:cs="Times New Roman"/>
          <w:lang w:val="af-ZA"/>
        </w:rPr>
        <w:t xml:space="preserve">:»: </w:t>
      </w:r>
    </w:p>
    <w:p w:rsidR="00F11A89" w:rsidRPr="00B84662" w:rsidRDefault="00F11A89" w:rsidP="008B1360">
      <w:pPr>
        <w:spacing w:after="0" w:line="360" w:lineRule="auto"/>
        <w:rPr>
          <w:rFonts w:ascii="GHEA Grapalat" w:eastAsia="Times New Roman" w:hAnsi="GHEA Grapalat" w:cs="Times New Roman"/>
          <w:lang w:val="af-ZA"/>
        </w:rPr>
      </w:pPr>
      <w:r w:rsidRPr="00B84662">
        <w:rPr>
          <w:rFonts w:ascii="GHEA Grapalat" w:eastAsia="Times New Roman" w:hAnsi="GHEA Grapalat" w:cs="Times New Roman"/>
          <w:b/>
          <w:bCs/>
          <w:i/>
          <w:iCs/>
        </w:rPr>
        <w:t>Հոդված</w:t>
      </w:r>
      <w:r w:rsidRPr="00B84662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 2. </w:t>
      </w:r>
      <w:r w:rsidRPr="00B84662">
        <w:rPr>
          <w:rFonts w:ascii="GHEA Grapalat" w:eastAsia="Times New Roman" w:hAnsi="GHEA Grapalat" w:cs="Times New Roman"/>
        </w:rPr>
        <w:t>Օրենսգրքի</w:t>
      </w:r>
      <w:r w:rsidRPr="00B84662">
        <w:rPr>
          <w:rFonts w:ascii="GHEA Grapalat" w:eastAsia="Times New Roman" w:hAnsi="GHEA Grapalat" w:cs="Times New Roman"/>
          <w:lang w:val="af-ZA"/>
        </w:rPr>
        <w:t xml:space="preserve"> 147-</w:t>
      </w:r>
      <w:r w:rsidRPr="00B84662">
        <w:rPr>
          <w:rFonts w:ascii="GHEA Grapalat" w:eastAsia="Times New Roman" w:hAnsi="GHEA Grapalat" w:cs="Times New Roman"/>
        </w:rPr>
        <w:t>րդ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հոդվածի</w:t>
      </w:r>
      <w:r w:rsidRPr="00B84662">
        <w:rPr>
          <w:rFonts w:ascii="GHEA Grapalat" w:eastAsia="Times New Roman" w:hAnsi="GHEA Grapalat" w:cs="Times New Roman"/>
          <w:lang w:val="af-ZA"/>
        </w:rPr>
        <w:t xml:space="preserve"> 1-</w:t>
      </w:r>
      <w:r w:rsidRPr="00B84662">
        <w:rPr>
          <w:rFonts w:ascii="GHEA Grapalat" w:eastAsia="Times New Roman" w:hAnsi="GHEA Grapalat" w:cs="Times New Roman"/>
        </w:rPr>
        <w:t>ին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մասը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լրացնել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նոր</w:t>
      </w:r>
      <w:r w:rsidRPr="00B84662">
        <w:rPr>
          <w:rFonts w:ascii="GHEA Grapalat" w:eastAsia="Times New Roman" w:hAnsi="GHEA Grapalat" w:cs="Times New Roman"/>
          <w:lang w:val="af-ZA"/>
        </w:rPr>
        <w:t xml:space="preserve"> 40-</w:t>
      </w:r>
      <w:r w:rsidRPr="00B84662">
        <w:rPr>
          <w:rFonts w:ascii="GHEA Grapalat" w:eastAsia="Times New Roman" w:hAnsi="GHEA Grapalat" w:cs="Times New Roman"/>
        </w:rPr>
        <w:t>րդ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կետով</w:t>
      </w:r>
      <w:r w:rsidRPr="00B84662">
        <w:rPr>
          <w:rFonts w:ascii="GHEA Grapalat" w:eastAsia="Times New Roman" w:hAnsi="GHEA Grapalat" w:cs="Times New Roman"/>
          <w:lang w:val="af-ZA"/>
        </w:rPr>
        <w:t xml:space="preserve">. </w:t>
      </w:r>
    </w:p>
    <w:p w:rsidR="00F11A89" w:rsidRPr="00B84662" w:rsidRDefault="00F11A89" w:rsidP="008B1360">
      <w:pPr>
        <w:spacing w:after="0" w:line="360" w:lineRule="auto"/>
        <w:rPr>
          <w:rFonts w:ascii="GHEA Grapalat" w:eastAsia="Times New Roman" w:hAnsi="GHEA Grapalat" w:cs="Times New Roman"/>
          <w:lang w:val="af-ZA"/>
        </w:rPr>
      </w:pPr>
      <w:r w:rsidRPr="00B84662">
        <w:rPr>
          <w:rFonts w:ascii="GHEA Grapalat" w:eastAsia="Times New Roman" w:hAnsi="GHEA Grapalat" w:cs="Times New Roman"/>
          <w:lang w:val="af-ZA"/>
        </w:rPr>
        <w:t xml:space="preserve">«40) </w:t>
      </w:r>
      <w:r w:rsidRPr="00B84662">
        <w:rPr>
          <w:rFonts w:ascii="GHEA Grapalat" w:eastAsia="Times New Roman" w:hAnsi="GHEA Grapalat" w:cs="Times New Roman"/>
        </w:rPr>
        <w:t>Կառավարության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լիազորած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մարմնի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եւ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Հայաստանի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Հանրապետության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կենտրոնական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բանկի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համատեղ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հաստատած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կարգի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համաձայն՝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բանկերում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եւ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վարկային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կազմակերպություններում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հաշվառված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եւ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մինչեւ</w:t>
      </w:r>
      <w:r w:rsidRPr="00B84662">
        <w:rPr>
          <w:rFonts w:ascii="GHEA Grapalat" w:eastAsia="Times New Roman" w:hAnsi="GHEA Grapalat" w:cs="Times New Roman"/>
          <w:lang w:val="af-ZA"/>
        </w:rPr>
        <w:t xml:space="preserve"> 2019 </w:t>
      </w:r>
      <w:r w:rsidRPr="00B84662">
        <w:rPr>
          <w:rFonts w:ascii="GHEA Grapalat" w:eastAsia="Times New Roman" w:hAnsi="GHEA Grapalat" w:cs="Times New Roman"/>
        </w:rPr>
        <w:t>թվականի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դեկտեմբերի</w:t>
      </w:r>
      <w:r w:rsidRPr="00B84662">
        <w:rPr>
          <w:rFonts w:ascii="GHEA Grapalat" w:eastAsia="Times New Roman" w:hAnsi="GHEA Grapalat" w:cs="Times New Roman"/>
          <w:lang w:val="af-ZA"/>
        </w:rPr>
        <w:t xml:space="preserve"> 31-</w:t>
      </w:r>
      <w:r w:rsidRPr="00B84662">
        <w:rPr>
          <w:rFonts w:ascii="GHEA Grapalat" w:eastAsia="Times New Roman" w:hAnsi="GHEA Grapalat" w:cs="Times New Roman"/>
        </w:rPr>
        <w:t>ն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անհուսալի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ճանաչված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ակտիվների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մասով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զիջված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կամ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ներված</w:t>
      </w:r>
      <w:r w:rsidRPr="00B84662">
        <w:rPr>
          <w:rFonts w:ascii="GHEA Grapalat" w:eastAsia="Times New Roman" w:hAnsi="GHEA Grapalat" w:cs="Times New Roman"/>
          <w:lang w:val="af-ZA"/>
        </w:rPr>
        <w:t xml:space="preserve"> (</w:t>
      </w:r>
      <w:r w:rsidRPr="00B84662">
        <w:rPr>
          <w:rFonts w:ascii="GHEA Grapalat" w:eastAsia="Times New Roman" w:hAnsi="GHEA Grapalat" w:cs="Times New Roman"/>
        </w:rPr>
        <w:t>այդ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թվում՝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մասնակի</w:t>
      </w:r>
      <w:r w:rsidRPr="00B84662">
        <w:rPr>
          <w:rFonts w:ascii="GHEA Grapalat" w:eastAsia="Times New Roman" w:hAnsi="GHEA Grapalat" w:cs="Times New Roman"/>
          <w:lang w:val="af-ZA"/>
        </w:rPr>
        <w:t xml:space="preserve">) </w:t>
      </w:r>
      <w:r w:rsidRPr="00B84662">
        <w:rPr>
          <w:rFonts w:ascii="GHEA Grapalat" w:eastAsia="Times New Roman" w:hAnsi="GHEA Grapalat" w:cs="Times New Roman"/>
        </w:rPr>
        <w:t>գումարները</w:t>
      </w:r>
      <w:r w:rsidRPr="00B84662">
        <w:rPr>
          <w:rFonts w:ascii="GHEA Grapalat" w:eastAsia="Times New Roman" w:hAnsi="GHEA Grapalat" w:cs="Times New Roman"/>
          <w:lang w:val="af-ZA"/>
        </w:rPr>
        <w:t xml:space="preserve">:»: </w:t>
      </w:r>
    </w:p>
    <w:p w:rsidR="00F11A89" w:rsidRPr="00B84662" w:rsidRDefault="00F11A89" w:rsidP="008B1360">
      <w:pPr>
        <w:spacing w:after="0" w:line="360" w:lineRule="auto"/>
        <w:rPr>
          <w:rFonts w:ascii="GHEA Grapalat" w:eastAsia="Times New Roman" w:hAnsi="GHEA Grapalat" w:cs="Times New Roman"/>
          <w:lang w:val="af-ZA"/>
        </w:rPr>
      </w:pPr>
      <w:r w:rsidRPr="00B84662">
        <w:rPr>
          <w:rFonts w:ascii="GHEA Grapalat" w:eastAsia="Times New Roman" w:hAnsi="GHEA Grapalat" w:cs="Times New Roman"/>
          <w:b/>
          <w:bCs/>
          <w:i/>
          <w:iCs/>
        </w:rPr>
        <w:t>Հոդված</w:t>
      </w:r>
      <w:r w:rsidRPr="00B84662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 3. </w:t>
      </w:r>
      <w:r w:rsidRPr="00B84662">
        <w:rPr>
          <w:rFonts w:ascii="GHEA Grapalat" w:eastAsia="Times New Roman" w:hAnsi="GHEA Grapalat" w:cs="Times New Roman"/>
        </w:rPr>
        <w:t>Սույն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օրենքն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ուժի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մեջ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է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մտնում</w:t>
      </w:r>
      <w:r w:rsidRPr="00B84662">
        <w:rPr>
          <w:rFonts w:ascii="GHEA Grapalat" w:eastAsia="Times New Roman" w:hAnsi="GHEA Grapalat" w:cs="Times New Roman"/>
          <w:lang w:val="af-ZA"/>
        </w:rPr>
        <w:t xml:space="preserve"> 2020 </w:t>
      </w:r>
      <w:r w:rsidRPr="00B84662">
        <w:rPr>
          <w:rFonts w:ascii="GHEA Grapalat" w:eastAsia="Times New Roman" w:hAnsi="GHEA Grapalat" w:cs="Times New Roman"/>
        </w:rPr>
        <w:t>թվականի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հունվարի</w:t>
      </w:r>
      <w:r w:rsidRPr="00B84662">
        <w:rPr>
          <w:rFonts w:ascii="GHEA Grapalat" w:eastAsia="Times New Roman" w:hAnsi="GHEA Grapalat" w:cs="Times New Roman"/>
          <w:lang w:val="af-ZA"/>
        </w:rPr>
        <w:t xml:space="preserve"> 01-</w:t>
      </w:r>
      <w:r w:rsidRPr="00B84662">
        <w:rPr>
          <w:rFonts w:ascii="GHEA Grapalat" w:eastAsia="Times New Roman" w:hAnsi="GHEA Grapalat" w:cs="Times New Roman"/>
        </w:rPr>
        <w:t>ից</w:t>
      </w:r>
      <w:r w:rsidRPr="00B84662">
        <w:rPr>
          <w:rFonts w:ascii="GHEA Grapalat" w:eastAsia="Times New Roman" w:hAnsi="GHEA Grapalat" w:cs="Times New Roman"/>
          <w:lang w:val="af-ZA"/>
        </w:rPr>
        <w:t xml:space="preserve">: </w:t>
      </w:r>
    </w:p>
    <w:p w:rsidR="00F11A89" w:rsidRPr="00B84662" w:rsidRDefault="00F11A89" w:rsidP="008B1360">
      <w:pPr>
        <w:spacing w:after="0" w:line="360" w:lineRule="auto"/>
        <w:rPr>
          <w:rFonts w:ascii="GHEA Grapalat" w:eastAsia="Times New Roman" w:hAnsi="GHEA Grapalat" w:cs="Times New Roman"/>
          <w:lang w:val="af-ZA"/>
        </w:rPr>
      </w:pPr>
    </w:p>
    <w:p w:rsidR="00455187" w:rsidRPr="00B84662" w:rsidRDefault="00455187" w:rsidP="008B1360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455187" w:rsidRPr="00B84662" w:rsidRDefault="00455187" w:rsidP="008B1360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455187" w:rsidRPr="00B84662" w:rsidRDefault="00455187" w:rsidP="008B1360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455187" w:rsidRPr="00B84662" w:rsidRDefault="00455187" w:rsidP="008B1360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455187" w:rsidRPr="00B84662" w:rsidRDefault="00455187" w:rsidP="008B1360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F11A89" w:rsidRPr="00B84662" w:rsidRDefault="00F11A89" w:rsidP="008B1360">
      <w:pPr>
        <w:spacing w:after="0" w:line="360" w:lineRule="auto"/>
        <w:jc w:val="center"/>
        <w:rPr>
          <w:rFonts w:ascii="GHEA Grapalat" w:eastAsia="Times New Roman" w:hAnsi="GHEA Grapalat" w:cs="Times New Roman"/>
          <w:lang w:val="af-ZA"/>
        </w:rPr>
      </w:pPr>
      <w:r w:rsidRPr="00B84662">
        <w:rPr>
          <w:rFonts w:ascii="GHEA Grapalat" w:eastAsia="Times New Roman" w:hAnsi="GHEA Grapalat" w:cs="Times New Roman"/>
          <w:b/>
          <w:bCs/>
        </w:rPr>
        <w:t>ՀԻՄՆԱՎՈՐՈւՄ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</w:p>
    <w:p w:rsidR="00F11A89" w:rsidRPr="00B84662" w:rsidRDefault="00F11A89" w:rsidP="008B1360">
      <w:pPr>
        <w:spacing w:after="0" w:line="360" w:lineRule="auto"/>
        <w:jc w:val="center"/>
        <w:rPr>
          <w:rFonts w:ascii="GHEA Grapalat" w:eastAsia="Times New Roman" w:hAnsi="GHEA Grapalat" w:cs="Times New Roman"/>
          <w:lang w:val="af-ZA"/>
        </w:rPr>
      </w:pPr>
      <w:r w:rsidRPr="00B84662">
        <w:rPr>
          <w:rFonts w:ascii="GHEA Grapalat" w:eastAsia="Times New Roman" w:hAnsi="GHEA Grapalat" w:cs="Times New Roman"/>
          <w:b/>
          <w:bCs/>
        </w:rPr>
        <w:t>ՀԱՅԱՍՏԱՆԻ</w:t>
      </w:r>
      <w:r w:rsidRPr="00B84662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  <w:b/>
          <w:bCs/>
        </w:rPr>
        <w:t>ՀԱՆՐԱՊԵՏՈւԹՅԱՆ</w:t>
      </w:r>
      <w:r w:rsidRPr="00B84662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  <w:b/>
          <w:bCs/>
        </w:rPr>
        <w:t>ՀԱՐԿԱՅԻՆ</w:t>
      </w:r>
      <w:r w:rsidRPr="00B84662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  <w:b/>
          <w:bCs/>
        </w:rPr>
        <w:t>ՕՐԵՆՍԳՐՔՈւՄ</w:t>
      </w:r>
      <w:r w:rsidRPr="00B84662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  <w:b/>
          <w:bCs/>
        </w:rPr>
        <w:t>ՓՈՓՈԽՈւԹՅՈւՆ</w:t>
      </w:r>
      <w:r w:rsidRPr="00B84662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  <w:b/>
          <w:bCs/>
        </w:rPr>
        <w:t>ԵՎ</w:t>
      </w:r>
      <w:r w:rsidRPr="00B84662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  <w:b/>
          <w:bCs/>
        </w:rPr>
        <w:t>ԼՐԱՑՈւՄ</w:t>
      </w:r>
      <w:r w:rsidRPr="00B84662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  <w:b/>
          <w:bCs/>
        </w:rPr>
        <w:t>ԿԱՏԱՐԵԼՈւ</w:t>
      </w:r>
      <w:r w:rsidRPr="00B84662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  <w:b/>
          <w:bCs/>
        </w:rPr>
        <w:t>ՄԱՍԻՆ</w:t>
      </w:r>
      <w:r w:rsidRPr="00B84662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  <w:b/>
          <w:bCs/>
        </w:rPr>
        <w:t>ՀԱՅԱՍՏԱՆԻ</w:t>
      </w:r>
      <w:r w:rsidRPr="00B84662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  <w:b/>
          <w:bCs/>
        </w:rPr>
        <w:t>ՀԱՆՐԱՊԵՏՈւԹՅԱՆ</w:t>
      </w:r>
      <w:r w:rsidRPr="00B84662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  <w:b/>
          <w:bCs/>
        </w:rPr>
        <w:t>ՕՐԵՆՔԻ</w:t>
      </w:r>
      <w:r w:rsidRPr="00B84662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  <w:b/>
          <w:bCs/>
        </w:rPr>
        <w:t>ՆԱԽԱԳԾԻ</w:t>
      </w:r>
      <w:r w:rsidRPr="00B84662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  <w:b/>
          <w:bCs/>
        </w:rPr>
        <w:t>ԸՆԴՈւՆՄԱՆ</w:t>
      </w:r>
      <w:r w:rsidRPr="00B84662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</w:p>
    <w:p w:rsidR="00F11A89" w:rsidRPr="00B84662" w:rsidRDefault="00F11A89" w:rsidP="008B1360">
      <w:pPr>
        <w:spacing w:after="0" w:line="360" w:lineRule="auto"/>
        <w:rPr>
          <w:rFonts w:ascii="GHEA Grapalat" w:eastAsia="Times New Roman" w:hAnsi="GHEA Grapalat" w:cs="Times New Roman"/>
          <w:lang w:val="af-ZA"/>
        </w:rPr>
      </w:pPr>
      <w:r w:rsidRPr="00B84662">
        <w:rPr>
          <w:rFonts w:ascii="GHEA Grapalat" w:eastAsia="Times New Roman" w:hAnsi="GHEA Grapalat" w:cs="Times New Roman"/>
        </w:rPr>
        <w:t>Բանկերի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եւ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վարկային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կազմակերպությունների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կողմից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տրամադրված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վարկերի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մասով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տարիների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ընթացքում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կուտակվել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են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էական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ժամկետանց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պարտավորություններ</w:t>
      </w:r>
      <w:r w:rsidRPr="00B84662">
        <w:rPr>
          <w:rFonts w:ascii="GHEA Grapalat" w:eastAsia="Times New Roman" w:hAnsi="GHEA Grapalat" w:cs="Times New Roman"/>
          <w:lang w:val="af-ZA"/>
        </w:rPr>
        <w:t xml:space="preserve">, </w:t>
      </w:r>
      <w:r w:rsidRPr="00B84662">
        <w:rPr>
          <w:rFonts w:ascii="GHEA Grapalat" w:eastAsia="Times New Roman" w:hAnsi="GHEA Grapalat" w:cs="Times New Roman"/>
        </w:rPr>
        <w:t>որոնց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մասով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բանկերը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եւ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վարկային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կազմակերպությունները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ունեն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խնդիր՝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կապված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հարկային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օրենսդրության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հետ</w:t>
      </w:r>
      <w:r w:rsidRPr="00B84662">
        <w:rPr>
          <w:rFonts w:ascii="GHEA Grapalat" w:eastAsia="Times New Roman" w:hAnsi="GHEA Grapalat" w:cs="Times New Roman"/>
          <w:lang w:val="af-ZA"/>
        </w:rPr>
        <w:t xml:space="preserve">: </w:t>
      </w:r>
    </w:p>
    <w:p w:rsidR="00F11A89" w:rsidRPr="00B84662" w:rsidRDefault="00F11A89" w:rsidP="008B1360">
      <w:pPr>
        <w:spacing w:after="0" w:line="360" w:lineRule="auto"/>
        <w:rPr>
          <w:rFonts w:ascii="GHEA Grapalat" w:eastAsia="Times New Roman" w:hAnsi="GHEA Grapalat" w:cs="Times New Roman"/>
          <w:lang w:val="af-ZA"/>
        </w:rPr>
      </w:pPr>
      <w:r w:rsidRPr="00B84662">
        <w:rPr>
          <w:rFonts w:ascii="GHEA Grapalat" w:eastAsia="Times New Roman" w:hAnsi="GHEA Grapalat" w:cs="Times New Roman"/>
        </w:rPr>
        <w:t>Մասնավորապես</w:t>
      </w:r>
      <w:r w:rsidRPr="00B84662">
        <w:rPr>
          <w:rFonts w:ascii="GHEA Grapalat" w:eastAsia="Times New Roman" w:hAnsi="GHEA Grapalat" w:cs="Times New Roman"/>
          <w:lang w:val="af-ZA"/>
        </w:rPr>
        <w:t xml:space="preserve">, </w:t>
      </w:r>
      <w:r w:rsidRPr="00B84662">
        <w:rPr>
          <w:rFonts w:ascii="GHEA Grapalat" w:eastAsia="Times New Roman" w:hAnsi="GHEA Grapalat" w:cs="Times New Roman"/>
        </w:rPr>
        <w:t>շատ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հաճախ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բանկերը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եւ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վարկային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կազմակերպությունները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պատրաստ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են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ներել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ժամկետանց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պարտավորությունների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մի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մասը՝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մնացածը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միանվագ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կամ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նոր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ժամանակացույցով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վճարելու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դեպքում</w:t>
      </w:r>
      <w:r w:rsidRPr="00B84662">
        <w:rPr>
          <w:rFonts w:ascii="GHEA Grapalat" w:eastAsia="Times New Roman" w:hAnsi="GHEA Grapalat" w:cs="Times New Roman"/>
          <w:lang w:val="af-ZA"/>
        </w:rPr>
        <w:t xml:space="preserve">` </w:t>
      </w:r>
      <w:r w:rsidRPr="00B84662">
        <w:rPr>
          <w:rFonts w:ascii="GHEA Grapalat" w:eastAsia="Times New Roman" w:hAnsi="GHEA Grapalat" w:cs="Times New Roman"/>
        </w:rPr>
        <w:t>հաշվի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առնելով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ամբողջ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գումարը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ստանալու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հավանականությունը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եւ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ժամանակը</w:t>
      </w:r>
      <w:r w:rsidRPr="00B84662">
        <w:rPr>
          <w:rFonts w:ascii="GHEA Grapalat" w:eastAsia="Times New Roman" w:hAnsi="GHEA Grapalat" w:cs="Times New Roman"/>
          <w:lang w:val="af-ZA"/>
        </w:rPr>
        <w:t xml:space="preserve">: </w:t>
      </w:r>
      <w:r w:rsidRPr="00B84662">
        <w:rPr>
          <w:rFonts w:ascii="GHEA Grapalat" w:eastAsia="Times New Roman" w:hAnsi="GHEA Grapalat" w:cs="Times New Roman"/>
        </w:rPr>
        <w:t>Միեւնույն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ժամանակ</w:t>
      </w:r>
      <w:r w:rsidRPr="00B84662">
        <w:rPr>
          <w:rFonts w:ascii="GHEA Grapalat" w:eastAsia="Times New Roman" w:hAnsi="GHEA Grapalat" w:cs="Times New Roman"/>
          <w:lang w:val="af-ZA"/>
        </w:rPr>
        <w:t xml:space="preserve">, </w:t>
      </w:r>
      <w:r w:rsidRPr="00B84662">
        <w:rPr>
          <w:rFonts w:ascii="GHEA Grapalat" w:eastAsia="Times New Roman" w:hAnsi="GHEA Grapalat" w:cs="Times New Roman"/>
        </w:rPr>
        <w:t>կան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նաեւ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պարտքի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զիջման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հնարավորություններ՝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որոշակի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զեղչով</w:t>
      </w:r>
      <w:r w:rsidRPr="00B84662">
        <w:rPr>
          <w:rFonts w:ascii="GHEA Grapalat" w:eastAsia="Times New Roman" w:hAnsi="GHEA Grapalat" w:cs="Times New Roman"/>
          <w:lang w:val="af-ZA"/>
        </w:rPr>
        <w:t xml:space="preserve">: </w:t>
      </w:r>
      <w:r w:rsidRPr="00B84662">
        <w:rPr>
          <w:rFonts w:ascii="GHEA Grapalat" w:eastAsia="Times New Roman" w:hAnsi="GHEA Grapalat" w:cs="Times New Roman"/>
        </w:rPr>
        <w:t>Սակայն</w:t>
      </w:r>
      <w:r w:rsidRPr="00B84662">
        <w:rPr>
          <w:rFonts w:ascii="GHEA Grapalat" w:eastAsia="Times New Roman" w:hAnsi="GHEA Grapalat" w:cs="Times New Roman"/>
          <w:lang w:val="af-ZA"/>
        </w:rPr>
        <w:t xml:space="preserve">, </w:t>
      </w:r>
      <w:r w:rsidRPr="00B84662">
        <w:rPr>
          <w:rFonts w:ascii="GHEA Grapalat" w:eastAsia="Times New Roman" w:hAnsi="GHEA Grapalat" w:cs="Times New Roman"/>
        </w:rPr>
        <w:t>այս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բոլոր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դեպքերում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ֆինանսական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կառույցների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համար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առաջանում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են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հարկային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պարտավորություններ</w:t>
      </w:r>
      <w:r w:rsidRPr="00B84662">
        <w:rPr>
          <w:rFonts w:ascii="GHEA Grapalat" w:eastAsia="Times New Roman" w:hAnsi="GHEA Grapalat" w:cs="Times New Roman"/>
          <w:lang w:val="af-ZA"/>
        </w:rPr>
        <w:t xml:space="preserve">: </w:t>
      </w:r>
    </w:p>
    <w:p w:rsidR="00F11A89" w:rsidRPr="00B84662" w:rsidRDefault="00F11A89" w:rsidP="008B1360">
      <w:pPr>
        <w:spacing w:after="0" w:line="360" w:lineRule="auto"/>
        <w:rPr>
          <w:rFonts w:ascii="GHEA Grapalat" w:eastAsia="Times New Roman" w:hAnsi="GHEA Grapalat" w:cs="Times New Roman"/>
          <w:lang w:val="af-ZA"/>
        </w:rPr>
      </w:pPr>
      <w:r w:rsidRPr="00B84662">
        <w:rPr>
          <w:rFonts w:ascii="GHEA Grapalat" w:eastAsia="Times New Roman" w:hAnsi="GHEA Grapalat" w:cs="Times New Roman"/>
          <w:lang w:val="af-ZA"/>
        </w:rPr>
        <w:t xml:space="preserve">1. </w:t>
      </w:r>
      <w:r w:rsidRPr="00B84662">
        <w:rPr>
          <w:rFonts w:ascii="GHEA Grapalat" w:eastAsia="Times New Roman" w:hAnsi="GHEA Grapalat" w:cs="Times New Roman"/>
        </w:rPr>
        <w:t>Մասնավորապես</w:t>
      </w:r>
      <w:r w:rsidRPr="00B84662">
        <w:rPr>
          <w:rFonts w:ascii="GHEA Grapalat" w:eastAsia="Times New Roman" w:hAnsi="GHEA Grapalat" w:cs="Times New Roman"/>
          <w:lang w:val="af-ZA"/>
        </w:rPr>
        <w:t xml:space="preserve">` </w:t>
      </w:r>
      <w:r w:rsidRPr="00B84662">
        <w:rPr>
          <w:rFonts w:ascii="GHEA Grapalat" w:eastAsia="Times New Roman" w:hAnsi="GHEA Grapalat" w:cs="Times New Roman"/>
        </w:rPr>
        <w:t>ներված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վարկի</w:t>
      </w:r>
      <w:r w:rsidRPr="00B84662">
        <w:rPr>
          <w:rFonts w:ascii="GHEA Grapalat" w:eastAsia="Times New Roman" w:hAnsi="GHEA Grapalat" w:cs="Times New Roman"/>
          <w:lang w:val="af-ZA"/>
        </w:rPr>
        <w:t xml:space="preserve">, </w:t>
      </w:r>
      <w:proofErr w:type="gramStart"/>
      <w:r w:rsidRPr="00B84662">
        <w:rPr>
          <w:rFonts w:ascii="GHEA Grapalat" w:eastAsia="Times New Roman" w:hAnsi="GHEA Grapalat" w:cs="Times New Roman"/>
        </w:rPr>
        <w:t>տոկոսագումարների</w:t>
      </w:r>
      <w:r w:rsidRPr="00B84662">
        <w:rPr>
          <w:rFonts w:ascii="Calibri" w:eastAsia="Times New Roman" w:hAnsi="Calibri" w:cs="Calibri"/>
          <w:lang w:val="af-ZA"/>
        </w:rPr>
        <w:t> 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GHEA Grapalat"/>
        </w:rPr>
        <w:t>եւ</w:t>
      </w:r>
      <w:proofErr w:type="gramEnd"/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GHEA Grapalat"/>
        </w:rPr>
        <w:t>տույժերի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GHEA Grapalat"/>
        </w:rPr>
        <w:t>համար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GHEA Grapalat"/>
        </w:rPr>
        <w:t>վճարվում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GHEA Grapalat"/>
        </w:rPr>
        <w:t>է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GHEA Grapalat"/>
        </w:rPr>
        <w:t>շահութահարկ</w:t>
      </w:r>
      <w:r w:rsidRPr="00B84662">
        <w:rPr>
          <w:rFonts w:ascii="GHEA Grapalat" w:eastAsia="Times New Roman" w:hAnsi="GHEA Grapalat" w:cs="Times New Roman"/>
          <w:lang w:val="af-ZA"/>
        </w:rPr>
        <w:t xml:space="preserve">, </w:t>
      </w:r>
      <w:r w:rsidRPr="00B84662">
        <w:rPr>
          <w:rFonts w:ascii="GHEA Grapalat" w:eastAsia="Times New Roman" w:hAnsi="GHEA Grapalat" w:cs="GHEA Grapalat"/>
        </w:rPr>
        <w:t>քանի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GHEA Grapalat"/>
        </w:rPr>
        <w:t>որ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GHEA Grapalat"/>
        </w:rPr>
        <w:t>այդ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GHEA Grapalat"/>
        </w:rPr>
        <w:t>ամենը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GHEA Grapalat"/>
        </w:rPr>
        <w:t>համարվում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GHEA Grapalat"/>
        </w:rPr>
        <w:t>է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GHEA Grapalat"/>
        </w:rPr>
        <w:t>եկամուտ</w:t>
      </w:r>
      <w:r w:rsidRPr="00B84662">
        <w:rPr>
          <w:rFonts w:ascii="GHEA Grapalat" w:eastAsia="Times New Roman" w:hAnsi="GHEA Grapalat" w:cs="Times New Roman"/>
          <w:lang w:val="af-ZA"/>
        </w:rPr>
        <w:t xml:space="preserve">` </w:t>
      </w:r>
      <w:r w:rsidRPr="00B84662">
        <w:rPr>
          <w:rFonts w:ascii="GHEA Grapalat" w:eastAsia="Times New Roman" w:hAnsi="GHEA Grapalat" w:cs="GHEA Grapalat"/>
        </w:rPr>
        <w:t>հաշվեգրման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GHEA Grapalat"/>
        </w:rPr>
        <w:t>պահին</w:t>
      </w:r>
      <w:r w:rsidRPr="00B84662">
        <w:rPr>
          <w:rFonts w:ascii="GHEA Grapalat" w:eastAsia="Times New Roman" w:hAnsi="GHEA Grapalat" w:cs="Times New Roman"/>
          <w:lang w:val="af-ZA"/>
        </w:rPr>
        <w:t xml:space="preserve">, </w:t>
      </w:r>
      <w:r w:rsidRPr="00B84662">
        <w:rPr>
          <w:rFonts w:ascii="GHEA Grapalat" w:eastAsia="Times New Roman" w:hAnsi="GHEA Grapalat" w:cs="GHEA Grapalat"/>
        </w:rPr>
        <w:t>այլ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GHEA Grapalat"/>
        </w:rPr>
        <w:t>ոչ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GHEA Grapalat"/>
        </w:rPr>
        <w:t>թե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GHEA Grapalat"/>
        </w:rPr>
        <w:t>դրա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GHEA Grapalat"/>
        </w:rPr>
        <w:t>փաստացի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GHEA Grapalat"/>
        </w:rPr>
        <w:t>ստացման</w:t>
      </w:r>
      <w:r w:rsidRPr="00B84662">
        <w:rPr>
          <w:rFonts w:ascii="GHEA Grapalat" w:eastAsia="Times New Roman" w:hAnsi="GHEA Grapalat" w:cs="Times New Roman"/>
          <w:lang w:val="af-ZA"/>
        </w:rPr>
        <w:t xml:space="preserve">: </w:t>
      </w:r>
    </w:p>
    <w:p w:rsidR="00F11A89" w:rsidRPr="00B84662" w:rsidRDefault="00F11A89" w:rsidP="008B1360">
      <w:pPr>
        <w:spacing w:after="0" w:line="360" w:lineRule="auto"/>
        <w:rPr>
          <w:rFonts w:ascii="GHEA Grapalat" w:eastAsia="Times New Roman" w:hAnsi="GHEA Grapalat" w:cs="Times New Roman"/>
          <w:lang w:val="af-ZA"/>
        </w:rPr>
      </w:pPr>
      <w:r w:rsidRPr="00B84662">
        <w:rPr>
          <w:rFonts w:ascii="GHEA Grapalat" w:eastAsia="Times New Roman" w:hAnsi="GHEA Grapalat" w:cs="Times New Roman"/>
          <w:lang w:val="af-ZA"/>
        </w:rPr>
        <w:t xml:space="preserve">2. </w:t>
      </w:r>
      <w:r w:rsidRPr="00B84662">
        <w:rPr>
          <w:rFonts w:ascii="GHEA Grapalat" w:eastAsia="Times New Roman" w:hAnsi="GHEA Grapalat" w:cs="Times New Roman"/>
        </w:rPr>
        <w:t>Դեռ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ավելին</w:t>
      </w:r>
      <w:r w:rsidRPr="00B84662">
        <w:rPr>
          <w:rFonts w:ascii="GHEA Grapalat" w:eastAsia="Times New Roman" w:hAnsi="GHEA Grapalat" w:cs="Times New Roman"/>
          <w:lang w:val="af-ZA"/>
        </w:rPr>
        <w:t xml:space="preserve">, </w:t>
      </w:r>
      <w:r w:rsidRPr="00B84662">
        <w:rPr>
          <w:rFonts w:ascii="GHEA Grapalat" w:eastAsia="Times New Roman" w:hAnsi="GHEA Grapalat" w:cs="Times New Roman"/>
        </w:rPr>
        <w:t>ֆիզիկական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proofErr w:type="gramStart"/>
      <w:r w:rsidRPr="00B84662">
        <w:rPr>
          <w:rFonts w:ascii="GHEA Grapalat" w:eastAsia="Times New Roman" w:hAnsi="GHEA Grapalat" w:cs="Times New Roman"/>
        </w:rPr>
        <w:t>անձանց</w:t>
      </w:r>
      <w:r w:rsidRPr="00B84662">
        <w:rPr>
          <w:rFonts w:ascii="Calibri" w:eastAsia="Times New Roman" w:hAnsi="Calibri" w:cs="Calibri"/>
          <w:lang w:val="af-ZA"/>
        </w:rPr>
        <w:t> 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GHEA Grapalat"/>
        </w:rPr>
        <w:t>վարկերի</w:t>
      </w:r>
      <w:proofErr w:type="gramEnd"/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GHEA Grapalat"/>
        </w:rPr>
        <w:t>ներման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GHEA Grapalat"/>
        </w:rPr>
        <w:t>դեպքում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GHEA Grapalat"/>
        </w:rPr>
        <w:t>ներված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GHEA Grapalat"/>
        </w:rPr>
        <w:t>վարկը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GHEA Grapalat"/>
        </w:rPr>
        <w:t>համարվում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GHEA Grapalat"/>
        </w:rPr>
        <w:t>է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GHEA Grapalat"/>
        </w:rPr>
        <w:t>եկամուտ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GHEA Grapalat"/>
        </w:rPr>
        <w:t>ֆիզիկ</w:t>
      </w:r>
      <w:r w:rsidRPr="00B84662">
        <w:rPr>
          <w:rFonts w:ascii="GHEA Grapalat" w:eastAsia="Times New Roman" w:hAnsi="GHEA Grapalat" w:cs="Times New Roman"/>
        </w:rPr>
        <w:t>ական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անձի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համար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եւ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վարկատուն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վճարում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է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նաեւ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եկամտային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հարկ՝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որպես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հարկային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գործակալ</w:t>
      </w:r>
      <w:r w:rsidRPr="00B84662">
        <w:rPr>
          <w:rFonts w:ascii="GHEA Grapalat" w:eastAsia="Times New Roman" w:hAnsi="GHEA Grapalat" w:cs="Times New Roman"/>
          <w:lang w:val="af-ZA"/>
        </w:rPr>
        <w:t xml:space="preserve">: </w:t>
      </w:r>
    </w:p>
    <w:p w:rsidR="00F11A89" w:rsidRPr="00B84662" w:rsidRDefault="00F11A89" w:rsidP="008B1360">
      <w:pPr>
        <w:spacing w:after="0" w:line="360" w:lineRule="auto"/>
        <w:rPr>
          <w:rFonts w:ascii="GHEA Grapalat" w:eastAsia="Times New Roman" w:hAnsi="GHEA Grapalat" w:cs="Times New Roman"/>
          <w:lang w:val="af-ZA"/>
        </w:rPr>
      </w:pPr>
      <w:r w:rsidRPr="00B84662">
        <w:rPr>
          <w:rFonts w:ascii="GHEA Grapalat" w:eastAsia="Times New Roman" w:hAnsi="GHEA Grapalat" w:cs="Times New Roman"/>
        </w:rPr>
        <w:t>Արդյունքում</w:t>
      </w:r>
      <w:r w:rsidRPr="00B84662">
        <w:rPr>
          <w:rFonts w:ascii="GHEA Grapalat" w:eastAsia="Times New Roman" w:hAnsi="GHEA Grapalat" w:cs="Times New Roman"/>
          <w:lang w:val="af-ZA"/>
        </w:rPr>
        <w:t xml:space="preserve">, </w:t>
      </w:r>
      <w:r w:rsidRPr="00B84662">
        <w:rPr>
          <w:rFonts w:ascii="GHEA Grapalat" w:eastAsia="Times New Roman" w:hAnsi="GHEA Grapalat" w:cs="Times New Roman"/>
        </w:rPr>
        <w:t>շատ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հաճախ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նման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գործարքները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բանկի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կամ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վարկային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կազմակերպության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համար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համարվում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են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ոչ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շահավետ</w:t>
      </w:r>
      <w:r w:rsidRPr="00B84662">
        <w:rPr>
          <w:rFonts w:ascii="GHEA Grapalat" w:eastAsia="Times New Roman" w:hAnsi="GHEA Grapalat" w:cs="Times New Roman"/>
          <w:lang w:val="af-ZA"/>
        </w:rPr>
        <w:t xml:space="preserve">, </w:t>
      </w:r>
      <w:r w:rsidRPr="00B84662">
        <w:rPr>
          <w:rFonts w:ascii="GHEA Grapalat" w:eastAsia="Times New Roman" w:hAnsi="GHEA Grapalat" w:cs="Times New Roman"/>
        </w:rPr>
        <w:t>քանի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որ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հարկերի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գումարը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գերազանցում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է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փաստացի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մարված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վարկի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գումարը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եւ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պարտավորությունները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շարունակում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են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մնալ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չկատարված</w:t>
      </w:r>
      <w:r w:rsidRPr="00B84662">
        <w:rPr>
          <w:rFonts w:ascii="GHEA Grapalat" w:eastAsia="Times New Roman" w:hAnsi="GHEA Grapalat" w:cs="Times New Roman"/>
          <w:lang w:val="af-ZA"/>
        </w:rPr>
        <w:t xml:space="preserve">: </w:t>
      </w:r>
      <w:r w:rsidRPr="00B84662">
        <w:rPr>
          <w:rFonts w:ascii="GHEA Grapalat" w:eastAsia="Times New Roman" w:hAnsi="GHEA Grapalat" w:cs="Times New Roman"/>
        </w:rPr>
        <w:t>Այս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պարագայում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տուժում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են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երեք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կողմերն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էլ՝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</w:p>
    <w:p w:rsidR="00F11A89" w:rsidRPr="00B84662" w:rsidRDefault="00F11A89" w:rsidP="008B1360">
      <w:pPr>
        <w:spacing w:after="0" w:line="360" w:lineRule="auto"/>
        <w:rPr>
          <w:rFonts w:ascii="GHEA Grapalat" w:eastAsia="Times New Roman" w:hAnsi="GHEA Grapalat" w:cs="Times New Roman"/>
          <w:lang w:val="af-ZA"/>
        </w:rPr>
      </w:pPr>
      <w:r w:rsidRPr="00B84662">
        <w:rPr>
          <w:rFonts w:ascii="GHEA Grapalat" w:eastAsia="Times New Roman" w:hAnsi="GHEA Grapalat" w:cs="Times New Roman"/>
          <w:lang w:val="af-ZA"/>
        </w:rPr>
        <w:t xml:space="preserve">- </w:t>
      </w:r>
      <w:r w:rsidRPr="00B84662">
        <w:rPr>
          <w:rFonts w:ascii="GHEA Grapalat" w:eastAsia="Times New Roman" w:hAnsi="GHEA Grapalat" w:cs="Times New Roman"/>
        </w:rPr>
        <w:t>ֆինանսական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կառույցները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չեն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կարողանում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ստանալ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ժամկետանց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վարկերի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գոնե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որեւէ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մասը</w:t>
      </w:r>
      <w:r w:rsidRPr="00B84662">
        <w:rPr>
          <w:rFonts w:ascii="GHEA Grapalat" w:eastAsia="Times New Roman" w:hAnsi="GHEA Grapalat" w:cs="Times New Roman"/>
          <w:lang w:val="af-ZA"/>
        </w:rPr>
        <w:t xml:space="preserve">, </w:t>
      </w:r>
    </w:p>
    <w:p w:rsidR="00F11A89" w:rsidRPr="00B84662" w:rsidRDefault="00F11A89" w:rsidP="008B1360">
      <w:pPr>
        <w:spacing w:after="0" w:line="360" w:lineRule="auto"/>
        <w:rPr>
          <w:rFonts w:ascii="GHEA Grapalat" w:eastAsia="Times New Roman" w:hAnsi="GHEA Grapalat" w:cs="Times New Roman"/>
          <w:lang w:val="af-ZA"/>
        </w:rPr>
      </w:pPr>
      <w:r w:rsidRPr="00B84662">
        <w:rPr>
          <w:rFonts w:ascii="GHEA Grapalat" w:eastAsia="Times New Roman" w:hAnsi="GHEA Grapalat" w:cs="Times New Roman"/>
          <w:lang w:val="af-ZA"/>
        </w:rPr>
        <w:t xml:space="preserve">- </w:t>
      </w:r>
      <w:r w:rsidRPr="00B84662">
        <w:rPr>
          <w:rFonts w:ascii="GHEA Grapalat" w:eastAsia="Times New Roman" w:hAnsi="GHEA Grapalat" w:cs="Times New Roman"/>
        </w:rPr>
        <w:t>հաճախորդները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չեն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կարողանում</w:t>
      </w:r>
      <w:r w:rsidRPr="00B84662">
        <w:rPr>
          <w:rFonts w:ascii="GHEA Grapalat" w:eastAsia="Times New Roman" w:hAnsi="GHEA Grapalat" w:cs="Times New Roman"/>
          <w:lang w:val="af-ZA"/>
        </w:rPr>
        <w:t xml:space="preserve"> «</w:t>
      </w:r>
      <w:r w:rsidRPr="00B84662">
        <w:rPr>
          <w:rFonts w:ascii="GHEA Grapalat" w:eastAsia="Times New Roman" w:hAnsi="GHEA Grapalat" w:cs="Times New Roman"/>
        </w:rPr>
        <w:t>ազատվել</w:t>
      </w:r>
      <w:r w:rsidRPr="00B84662">
        <w:rPr>
          <w:rFonts w:ascii="GHEA Grapalat" w:eastAsia="Times New Roman" w:hAnsi="GHEA Grapalat" w:cs="Times New Roman"/>
          <w:lang w:val="af-ZA"/>
        </w:rPr>
        <w:t xml:space="preserve">» </w:t>
      </w:r>
      <w:r w:rsidRPr="00B84662">
        <w:rPr>
          <w:rFonts w:ascii="GHEA Grapalat" w:eastAsia="Times New Roman" w:hAnsi="GHEA Grapalat" w:cs="Times New Roman"/>
        </w:rPr>
        <w:t>ժամկետանց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պարտավորություններից</w:t>
      </w:r>
      <w:r w:rsidRPr="00B84662">
        <w:rPr>
          <w:rFonts w:ascii="GHEA Grapalat" w:eastAsia="Times New Roman" w:hAnsi="GHEA Grapalat" w:cs="Times New Roman"/>
          <w:lang w:val="af-ZA"/>
        </w:rPr>
        <w:t xml:space="preserve">, </w:t>
      </w:r>
      <w:r w:rsidRPr="00B84662">
        <w:rPr>
          <w:rFonts w:ascii="GHEA Grapalat" w:eastAsia="Times New Roman" w:hAnsi="GHEA Grapalat" w:cs="Times New Roman"/>
        </w:rPr>
        <w:t>որոնց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մասով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շարունակում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են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կուտակվել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տոկոսներ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եւ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տույժեր</w:t>
      </w:r>
      <w:r w:rsidRPr="00B84662">
        <w:rPr>
          <w:rFonts w:ascii="GHEA Grapalat" w:eastAsia="Times New Roman" w:hAnsi="GHEA Grapalat" w:cs="Times New Roman"/>
          <w:lang w:val="af-ZA"/>
        </w:rPr>
        <w:t xml:space="preserve">, </w:t>
      </w:r>
    </w:p>
    <w:p w:rsidR="00F11A89" w:rsidRPr="00B84662" w:rsidRDefault="00F11A89" w:rsidP="008B1360">
      <w:pPr>
        <w:spacing w:after="0" w:line="360" w:lineRule="auto"/>
        <w:rPr>
          <w:rFonts w:ascii="GHEA Grapalat" w:eastAsia="Times New Roman" w:hAnsi="GHEA Grapalat" w:cs="Times New Roman"/>
          <w:lang w:val="af-ZA"/>
        </w:rPr>
      </w:pPr>
      <w:r w:rsidRPr="00B84662">
        <w:rPr>
          <w:rFonts w:ascii="GHEA Grapalat" w:eastAsia="Times New Roman" w:hAnsi="GHEA Grapalat" w:cs="Times New Roman"/>
          <w:lang w:val="af-ZA"/>
        </w:rPr>
        <w:t xml:space="preserve">- </w:t>
      </w:r>
      <w:r w:rsidRPr="00B84662">
        <w:rPr>
          <w:rFonts w:ascii="GHEA Grapalat" w:eastAsia="Times New Roman" w:hAnsi="GHEA Grapalat" w:cs="Times New Roman"/>
        </w:rPr>
        <w:t>պետական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բյուջեն</w:t>
      </w:r>
      <w:r w:rsidRPr="00B84662">
        <w:rPr>
          <w:rFonts w:ascii="GHEA Grapalat" w:eastAsia="Times New Roman" w:hAnsi="GHEA Grapalat" w:cs="Times New Roman"/>
          <w:lang w:val="af-ZA"/>
        </w:rPr>
        <w:t xml:space="preserve">, </w:t>
      </w:r>
      <w:r w:rsidRPr="00B84662">
        <w:rPr>
          <w:rFonts w:ascii="GHEA Grapalat" w:eastAsia="Times New Roman" w:hAnsi="GHEA Grapalat" w:cs="Times New Roman"/>
        </w:rPr>
        <w:t>իր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հերթին</w:t>
      </w:r>
      <w:r w:rsidRPr="00B84662">
        <w:rPr>
          <w:rFonts w:ascii="GHEA Grapalat" w:eastAsia="Times New Roman" w:hAnsi="GHEA Grapalat" w:cs="Times New Roman"/>
          <w:lang w:val="af-ZA"/>
        </w:rPr>
        <w:t xml:space="preserve">, </w:t>
      </w:r>
      <w:r w:rsidRPr="00B84662">
        <w:rPr>
          <w:rFonts w:ascii="GHEA Grapalat" w:eastAsia="Times New Roman" w:hAnsi="GHEA Grapalat" w:cs="Times New Roman"/>
        </w:rPr>
        <w:t>չի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ստանում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հարկային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մուտքեր</w:t>
      </w:r>
      <w:r w:rsidRPr="00B84662">
        <w:rPr>
          <w:rFonts w:ascii="GHEA Grapalat" w:eastAsia="Times New Roman" w:hAnsi="GHEA Grapalat" w:cs="Times New Roman"/>
          <w:lang w:val="af-ZA"/>
        </w:rPr>
        <w:t xml:space="preserve">: </w:t>
      </w:r>
    </w:p>
    <w:p w:rsidR="00F11A89" w:rsidRPr="00B84662" w:rsidRDefault="00F11A89" w:rsidP="008B1360">
      <w:pPr>
        <w:spacing w:after="0" w:line="360" w:lineRule="auto"/>
        <w:rPr>
          <w:rFonts w:ascii="GHEA Grapalat" w:eastAsia="Times New Roman" w:hAnsi="GHEA Grapalat" w:cs="Times New Roman"/>
          <w:lang w:val="af-ZA"/>
        </w:rPr>
      </w:pPr>
      <w:r w:rsidRPr="00B84662">
        <w:rPr>
          <w:rFonts w:ascii="GHEA Grapalat" w:eastAsia="Times New Roman" w:hAnsi="GHEA Grapalat" w:cs="Times New Roman"/>
        </w:rPr>
        <w:lastRenderedPageBreak/>
        <w:t>Հաշվի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առնելով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խնդրի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կարեւորությունը՝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առաջարկվում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է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հարկային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օրենսգրքում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կատարել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փոփոխություններ</w:t>
      </w:r>
      <w:r w:rsidRPr="00B84662">
        <w:rPr>
          <w:rFonts w:ascii="GHEA Grapalat" w:eastAsia="Times New Roman" w:hAnsi="GHEA Grapalat" w:cs="Times New Roman"/>
          <w:lang w:val="af-ZA"/>
        </w:rPr>
        <w:t xml:space="preserve">, </w:t>
      </w:r>
      <w:r w:rsidRPr="00B84662">
        <w:rPr>
          <w:rFonts w:ascii="GHEA Grapalat" w:eastAsia="Times New Roman" w:hAnsi="GHEA Grapalat" w:cs="Times New Roman"/>
        </w:rPr>
        <w:t>որոնք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հնարավորություն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կտան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առանց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հարկային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պարտավորությունների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իրականացնել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վարկերի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ներման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եւ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զեղչով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զիջման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գործարքներ</w:t>
      </w:r>
      <w:r w:rsidRPr="00B84662">
        <w:rPr>
          <w:rFonts w:ascii="GHEA Grapalat" w:eastAsia="Times New Roman" w:hAnsi="GHEA Grapalat" w:cs="Times New Roman"/>
          <w:lang w:val="af-ZA"/>
        </w:rPr>
        <w:t xml:space="preserve">: </w:t>
      </w:r>
    </w:p>
    <w:p w:rsidR="00F11A89" w:rsidRPr="00B84662" w:rsidRDefault="00F11A89" w:rsidP="008B1360">
      <w:pPr>
        <w:spacing w:after="0" w:line="360" w:lineRule="auto"/>
        <w:rPr>
          <w:rFonts w:ascii="GHEA Grapalat" w:eastAsia="Times New Roman" w:hAnsi="GHEA Grapalat" w:cs="Times New Roman"/>
          <w:lang w:val="af-ZA"/>
        </w:rPr>
      </w:pPr>
      <w:r w:rsidRPr="00B84662">
        <w:rPr>
          <w:rFonts w:ascii="GHEA Grapalat" w:eastAsia="Times New Roman" w:hAnsi="GHEA Grapalat" w:cs="Times New Roman"/>
        </w:rPr>
        <w:t>Նման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կարգավորումը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հնարավորություն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կտա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կարգավորել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համակարգի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վարկերի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մինչեւ</w:t>
      </w:r>
      <w:r w:rsidRPr="00B84662">
        <w:rPr>
          <w:rFonts w:ascii="GHEA Grapalat" w:eastAsia="Times New Roman" w:hAnsi="GHEA Grapalat" w:cs="Times New Roman"/>
          <w:lang w:val="af-ZA"/>
        </w:rPr>
        <w:t xml:space="preserve"> 10%-</w:t>
      </w:r>
      <w:r w:rsidRPr="00B84662">
        <w:rPr>
          <w:rFonts w:ascii="GHEA Grapalat" w:eastAsia="Times New Roman" w:hAnsi="GHEA Grapalat" w:cs="Times New Roman"/>
        </w:rPr>
        <w:t>ի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չափով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պարտավորությունները</w:t>
      </w:r>
      <w:r w:rsidRPr="00B84662">
        <w:rPr>
          <w:rFonts w:ascii="GHEA Grapalat" w:eastAsia="Times New Roman" w:hAnsi="GHEA Grapalat" w:cs="Times New Roman"/>
          <w:lang w:val="af-ZA"/>
        </w:rPr>
        <w:t xml:space="preserve">, </w:t>
      </w:r>
      <w:r w:rsidRPr="00B84662">
        <w:rPr>
          <w:rFonts w:ascii="GHEA Grapalat" w:eastAsia="Times New Roman" w:hAnsi="GHEA Grapalat" w:cs="Times New Roman"/>
        </w:rPr>
        <w:t>ինչը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նշանակում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է</w:t>
      </w:r>
      <w:r w:rsidRPr="00B84662">
        <w:rPr>
          <w:rFonts w:ascii="GHEA Grapalat" w:eastAsia="Times New Roman" w:hAnsi="GHEA Grapalat" w:cs="Times New Roman"/>
          <w:lang w:val="af-ZA"/>
        </w:rPr>
        <w:t xml:space="preserve">, </w:t>
      </w:r>
      <w:r w:rsidRPr="00B84662">
        <w:rPr>
          <w:rFonts w:ascii="GHEA Grapalat" w:eastAsia="Times New Roman" w:hAnsi="GHEA Grapalat" w:cs="Times New Roman"/>
        </w:rPr>
        <w:t>որ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շահառու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կարող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են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հանդիսանալ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ավելի</w:t>
      </w:r>
      <w:r w:rsidRPr="00B84662">
        <w:rPr>
          <w:rFonts w:ascii="GHEA Grapalat" w:eastAsia="Times New Roman" w:hAnsi="GHEA Grapalat" w:cs="Times New Roman"/>
          <w:lang w:val="af-ZA"/>
        </w:rPr>
        <w:t xml:space="preserve">, </w:t>
      </w:r>
      <w:r w:rsidRPr="00B84662">
        <w:rPr>
          <w:rFonts w:ascii="GHEA Grapalat" w:eastAsia="Times New Roman" w:hAnsi="GHEA Grapalat" w:cs="Times New Roman"/>
        </w:rPr>
        <w:t>քան</w:t>
      </w:r>
      <w:r w:rsidRPr="00B84662">
        <w:rPr>
          <w:rFonts w:ascii="GHEA Grapalat" w:eastAsia="Times New Roman" w:hAnsi="GHEA Grapalat" w:cs="Times New Roman"/>
          <w:lang w:val="af-ZA"/>
        </w:rPr>
        <w:t xml:space="preserve"> 100.000 </w:t>
      </w:r>
      <w:r w:rsidRPr="00B84662">
        <w:rPr>
          <w:rFonts w:ascii="GHEA Grapalat" w:eastAsia="Times New Roman" w:hAnsi="GHEA Grapalat" w:cs="Times New Roman"/>
        </w:rPr>
        <w:t>վարկառուներ</w:t>
      </w:r>
      <w:r w:rsidRPr="00B84662">
        <w:rPr>
          <w:rFonts w:ascii="GHEA Grapalat" w:eastAsia="Times New Roman" w:hAnsi="GHEA Grapalat" w:cs="Times New Roman"/>
          <w:lang w:val="af-ZA"/>
        </w:rPr>
        <w:t xml:space="preserve">: </w:t>
      </w:r>
    </w:p>
    <w:p w:rsidR="00F11A89" w:rsidRPr="00B84662" w:rsidRDefault="00F11A89" w:rsidP="008B1360">
      <w:pPr>
        <w:spacing w:after="0" w:line="360" w:lineRule="auto"/>
        <w:rPr>
          <w:rFonts w:ascii="GHEA Grapalat" w:eastAsia="Times New Roman" w:hAnsi="GHEA Grapalat" w:cs="Times New Roman"/>
          <w:lang w:val="af-ZA"/>
        </w:rPr>
      </w:pPr>
      <w:r w:rsidRPr="00B84662">
        <w:rPr>
          <w:rFonts w:ascii="GHEA Grapalat" w:eastAsia="Times New Roman" w:hAnsi="GHEA Grapalat" w:cs="Times New Roman"/>
        </w:rPr>
        <w:t>Նման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օրենսդրական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փոփոխություն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կառավարությունն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իրականացնել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է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նախորդ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տարվա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հունիս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ամսին՝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միայն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ֆիզիկական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անձանց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վարկերի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տոկոսների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եւ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տույժերի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գծով</w:t>
      </w:r>
      <w:r w:rsidRPr="00B84662">
        <w:rPr>
          <w:rFonts w:ascii="GHEA Grapalat" w:eastAsia="Times New Roman" w:hAnsi="GHEA Grapalat" w:cs="Times New Roman"/>
          <w:lang w:val="af-ZA"/>
        </w:rPr>
        <w:t xml:space="preserve">, </w:t>
      </w:r>
      <w:r w:rsidRPr="00B84662">
        <w:rPr>
          <w:rFonts w:ascii="GHEA Grapalat" w:eastAsia="Times New Roman" w:hAnsi="GHEA Grapalat" w:cs="Times New Roman"/>
        </w:rPr>
        <w:t>սակայն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հաշվի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առնելով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proofErr w:type="gramStart"/>
      <w:r w:rsidRPr="00B84662">
        <w:rPr>
          <w:rFonts w:ascii="GHEA Grapalat" w:eastAsia="Times New Roman" w:hAnsi="GHEA Grapalat" w:cs="Times New Roman"/>
        </w:rPr>
        <w:t>վերոշարադրյալը</w:t>
      </w:r>
      <w:r w:rsidRPr="00B84662">
        <w:rPr>
          <w:rFonts w:ascii="GHEA Grapalat" w:eastAsia="Times New Roman" w:hAnsi="GHEA Grapalat" w:cs="Times New Roman"/>
          <w:lang w:val="af-ZA"/>
        </w:rPr>
        <w:t>,</w:t>
      </w:r>
      <w:r w:rsidRPr="00B84662">
        <w:rPr>
          <w:rFonts w:ascii="Calibri" w:eastAsia="Times New Roman" w:hAnsi="Calibri" w:cs="Calibri"/>
          <w:lang w:val="af-ZA"/>
        </w:rPr>
        <w:t> 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GHEA Grapalat"/>
        </w:rPr>
        <w:t>դա</w:t>
      </w:r>
      <w:proofErr w:type="gramEnd"/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GHEA Grapalat"/>
        </w:rPr>
        <w:t>չի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GHEA Grapalat"/>
        </w:rPr>
        <w:t>եղել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GHEA Grapalat"/>
        </w:rPr>
        <w:t>բավարար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GHEA Grapalat"/>
        </w:rPr>
        <w:t>եւ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GHEA Grapalat"/>
        </w:rPr>
        <w:t>ամբողջական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GHEA Grapalat"/>
        </w:rPr>
        <w:t>լուծում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GHEA Grapalat"/>
        </w:rPr>
        <w:t>առկա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GHEA Grapalat"/>
        </w:rPr>
        <w:t>խնդիրները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GHEA Grapalat"/>
        </w:rPr>
        <w:t>լուծ</w:t>
      </w:r>
      <w:r w:rsidRPr="00B84662">
        <w:rPr>
          <w:rFonts w:ascii="GHEA Grapalat" w:eastAsia="Times New Roman" w:hAnsi="GHEA Grapalat" w:cs="Times New Roman"/>
        </w:rPr>
        <w:t>ելու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համար</w:t>
      </w:r>
      <w:r w:rsidRPr="00B84662">
        <w:rPr>
          <w:rFonts w:ascii="GHEA Grapalat" w:eastAsia="Times New Roman" w:hAnsi="GHEA Grapalat" w:cs="Times New Roman"/>
          <w:lang w:val="af-ZA"/>
        </w:rPr>
        <w:t xml:space="preserve">: </w:t>
      </w:r>
    </w:p>
    <w:p w:rsidR="00F11A89" w:rsidRPr="00B84662" w:rsidRDefault="00F11A89" w:rsidP="008B1360">
      <w:pPr>
        <w:spacing w:after="0" w:line="360" w:lineRule="auto"/>
        <w:rPr>
          <w:rFonts w:ascii="GHEA Grapalat" w:eastAsia="Times New Roman" w:hAnsi="GHEA Grapalat" w:cs="Times New Roman"/>
          <w:lang w:val="af-ZA"/>
        </w:rPr>
      </w:pPr>
      <w:r w:rsidRPr="00B84662">
        <w:rPr>
          <w:rFonts w:ascii="GHEA Grapalat" w:eastAsia="Times New Roman" w:hAnsi="GHEA Grapalat" w:cs="Times New Roman"/>
        </w:rPr>
        <w:t>Հաշվի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առնելով</w:t>
      </w:r>
      <w:r w:rsidRPr="00B84662">
        <w:rPr>
          <w:rFonts w:ascii="GHEA Grapalat" w:eastAsia="Times New Roman" w:hAnsi="GHEA Grapalat" w:cs="Times New Roman"/>
          <w:lang w:val="af-ZA"/>
        </w:rPr>
        <w:t xml:space="preserve">, </w:t>
      </w:r>
      <w:r w:rsidRPr="00B84662">
        <w:rPr>
          <w:rFonts w:ascii="GHEA Grapalat" w:eastAsia="Times New Roman" w:hAnsi="GHEA Grapalat" w:cs="Times New Roman"/>
        </w:rPr>
        <w:t>որ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նման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հնարավորությունը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proofErr w:type="gramStart"/>
      <w:r w:rsidRPr="00B84662">
        <w:rPr>
          <w:rFonts w:ascii="GHEA Grapalat" w:eastAsia="Times New Roman" w:hAnsi="GHEA Grapalat" w:cs="Times New Roman"/>
        </w:rPr>
        <w:t>կարող</w:t>
      </w:r>
      <w:r w:rsidRPr="00B84662">
        <w:rPr>
          <w:rFonts w:ascii="Calibri" w:eastAsia="Times New Roman" w:hAnsi="Calibri" w:cs="Calibri"/>
          <w:lang w:val="af-ZA"/>
        </w:rPr>
        <w:t> 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GHEA Grapalat"/>
        </w:rPr>
        <w:t>է</w:t>
      </w:r>
      <w:proofErr w:type="gramEnd"/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GHEA Grapalat"/>
        </w:rPr>
        <w:t>պարունակել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GHEA Grapalat"/>
        </w:rPr>
        <w:t>ռիսկ՝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GHEA Grapalat"/>
          <w:lang w:val="af-ZA"/>
        </w:rPr>
        <w:t>«</w:t>
      </w:r>
      <w:r w:rsidRPr="00B84662">
        <w:rPr>
          <w:rFonts w:ascii="GHEA Grapalat" w:eastAsia="Times New Roman" w:hAnsi="GHEA Grapalat" w:cs="GHEA Grapalat"/>
        </w:rPr>
        <w:t>կեղծ</w:t>
      </w:r>
      <w:r w:rsidRPr="00B84662">
        <w:rPr>
          <w:rFonts w:ascii="GHEA Grapalat" w:eastAsia="Times New Roman" w:hAnsi="GHEA Grapalat" w:cs="GHEA Grapalat"/>
          <w:lang w:val="af-ZA"/>
        </w:rPr>
        <w:t>»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GHEA Grapalat"/>
        </w:rPr>
        <w:t>ժամկետանց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GHEA Grapalat"/>
        </w:rPr>
        <w:t>վարկեր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GHEA Grapalat"/>
        </w:rPr>
        <w:t>ստեղծելու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GHEA Grapalat"/>
        </w:rPr>
        <w:t>եւ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GHEA Grapalat"/>
        </w:rPr>
        <w:t>առանց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GHEA Grapalat"/>
        </w:rPr>
        <w:t>հարկային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GHEA Grapalat"/>
        </w:rPr>
        <w:t>պարտավորությունների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GHEA Grapalat"/>
        </w:rPr>
        <w:t>ներելու</w:t>
      </w:r>
      <w:r w:rsidRPr="00B84662">
        <w:rPr>
          <w:rFonts w:ascii="GHEA Grapalat" w:eastAsia="Times New Roman" w:hAnsi="GHEA Grapalat" w:cs="Times New Roman"/>
          <w:lang w:val="af-ZA"/>
        </w:rPr>
        <w:t xml:space="preserve">, </w:t>
      </w:r>
      <w:r w:rsidRPr="00B84662">
        <w:rPr>
          <w:rFonts w:ascii="GHEA Grapalat" w:eastAsia="Times New Roman" w:hAnsi="GHEA Grapalat" w:cs="GHEA Grapalat"/>
        </w:rPr>
        <w:t>առաջարկվում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GHEA Grapalat"/>
        </w:rPr>
        <w:t>է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GHEA Grapalat"/>
        </w:rPr>
        <w:t>հնարավորությունը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GHEA Grapalat"/>
        </w:rPr>
        <w:t>կիրառել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GHEA Grapalat"/>
        </w:rPr>
        <w:t>մինչեւ</w:t>
      </w:r>
      <w:r w:rsidRPr="00B84662">
        <w:rPr>
          <w:rFonts w:ascii="GHEA Grapalat" w:eastAsia="Times New Roman" w:hAnsi="GHEA Grapalat" w:cs="Times New Roman"/>
          <w:lang w:val="af-ZA"/>
        </w:rPr>
        <w:t xml:space="preserve"> 2019</w:t>
      </w:r>
      <w:r w:rsidRPr="00B84662">
        <w:rPr>
          <w:rFonts w:ascii="GHEA Grapalat" w:eastAsia="Times New Roman" w:hAnsi="GHEA Grapalat" w:cs="GHEA Grapalat"/>
        </w:rPr>
        <w:t>թ</w:t>
      </w:r>
      <w:r w:rsidRPr="00B84662">
        <w:rPr>
          <w:rFonts w:ascii="GHEA Grapalat" w:eastAsia="Times New Roman" w:hAnsi="GHEA Grapalat" w:cs="Times New Roman"/>
          <w:lang w:val="af-ZA"/>
        </w:rPr>
        <w:t xml:space="preserve">. </w:t>
      </w:r>
      <w:r w:rsidRPr="00B84662">
        <w:rPr>
          <w:rFonts w:ascii="GHEA Grapalat" w:eastAsia="Times New Roman" w:hAnsi="GHEA Grapalat" w:cs="GHEA Grapalat"/>
        </w:rPr>
        <w:t>դեկտեմբերի</w:t>
      </w:r>
      <w:r w:rsidRPr="00B84662">
        <w:rPr>
          <w:rFonts w:ascii="GHEA Grapalat" w:eastAsia="Times New Roman" w:hAnsi="GHEA Grapalat" w:cs="Times New Roman"/>
          <w:lang w:val="af-ZA"/>
        </w:rPr>
        <w:t xml:space="preserve"> 31-</w:t>
      </w:r>
      <w:r w:rsidRPr="00B84662">
        <w:rPr>
          <w:rFonts w:ascii="GHEA Grapalat" w:eastAsia="Times New Roman" w:hAnsi="GHEA Grapalat" w:cs="GHEA Grapalat"/>
        </w:rPr>
        <w:t>ի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GHEA Grapalat"/>
        </w:rPr>
        <w:t>դրությամբ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GHEA Grapalat"/>
        </w:rPr>
        <w:t>անհուսալի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GHEA Grapalat"/>
        </w:rPr>
        <w:t>վարկերի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վրա</w:t>
      </w:r>
      <w:r w:rsidRPr="00B84662">
        <w:rPr>
          <w:rFonts w:ascii="GHEA Grapalat" w:eastAsia="Times New Roman" w:hAnsi="GHEA Grapalat" w:cs="Times New Roman"/>
          <w:lang w:val="af-ZA"/>
        </w:rPr>
        <w:t xml:space="preserve">, </w:t>
      </w:r>
      <w:r w:rsidRPr="00B84662">
        <w:rPr>
          <w:rFonts w:ascii="GHEA Grapalat" w:eastAsia="Times New Roman" w:hAnsi="GHEA Grapalat" w:cs="Times New Roman"/>
        </w:rPr>
        <w:t>ինչը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ենթադրում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է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առնվազն</w:t>
      </w:r>
      <w:r w:rsidRPr="00B84662">
        <w:rPr>
          <w:rFonts w:ascii="GHEA Grapalat" w:eastAsia="Times New Roman" w:hAnsi="GHEA Grapalat" w:cs="Times New Roman"/>
          <w:lang w:val="af-ZA"/>
        </w:rPr>
        <w:t xml:space="preserve"> 2019</w:t>
      </w:r>
      <w:r w:rsidRPr="00B84662">
        <w:rPr>
          <w:rFonts w:ascii="GHEA Grapalat" w:eastAsia="Times New Roman" w:hAnsi="GHEA Grapalat" w:cs="Times New Roman"/>
        </w:rPr>
        <w:t>թ</w:t>
      </w:r>
      <w:r w:rsidRPr="00B84662">
        <w:rPr>
          <w:rFonts w:ascii="GHEA Grapalat" w:eastAsia="Times New Roman" w:hAnsi="GHEA Grapalat" w:cs="Times New Roman"/>
          <w:lang w:val="af-ZA"/>
        </w:rPr>
        <w:t xml:space="preserve">. </w:t>
      </w:r>
      <w:r w:rsidRPr="00B84662">
        <w:rPr>
          <w:rFonts w:ascii="GHEA Grapalat" w:eastAsia="Times New Roman" w:hAnsi="GHEA Grapalat" w:cs="Times New Roman"/>
        </w:rPr>
        <w:t>ապրիլին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այդ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վարկերի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ժամկետանց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դառնալու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փաստը</w:t>
      </w:r>
      <w:r w:rsidRPr="00B84662">
        <w:rPr>
          <w:rFonts w:ascii="GHEA Grapalat" w:eastAsia="Times New Roman" w:hAnsi="GHEA Grapalat" w:cs="Times New Roman"/>
          <w:lang w:val="af-ZA"/>
        </w:rPr>
        <w:t xml:space="preserve">: </w:t>
      </w:r>
    </w:p>
    <w:p w:rsidR="00F11A89" w:rsidRPr="00B84662" w:rsidRDefault="00F11A89" w:rsidP="008B1360">
      <w:pPr>
        <w:spacing w:after="0" w:line="360" w:lineRule="auto"/>
        <w:rPr>
          <w:rFonts w:ascii="GHEA Grapalat" w:eastAsia="Times New Roman" w:hAnsi="GHEA Grapalat" w:cs="Times New Roman"/>
          <w:lang w:val="af-ZA"/>
        </w:rPr>
      </w:pPr>
      <w:r w:rsidRPr="00B84662">
        <w:rPr>
          <w:rFonts w:ascii="GHEA Grapalat" w:eastAsia="Times New Roman" w:hAnsi="GHEA Grapalat" w:cs="Times New Roman"/>
        </w:rPr>
        <w:t>Կիրառվող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հնարավորության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արդյունքում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մասնակի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ներման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եւ</w:t>
      </w:r>
      <w:r w:rsidRPr="00B84662">
        <w:rPr>
          <w:rFonts w:ascii="GHEA Grapalat" w:eastAsia="Times New Roman" w:hAnsi="GHEA Grapalat" w:cs="Times New Roman"/>
          <w:lang w:val="af-ZA"/>
        </w:rPr>
        <w:t>/</w:t>
      </w:r>
      <w:r w:rsidRPr="00B84662">
        <w:rPr>
          <w:rFonts w:ascii="GHEA Grapalat" w:eastAsia="Times New Roman" w:hAnsi="GHEA Grapalat" w:cs="Times New Roman"/>
        </w:rPr>
        <w:t>կամ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զիջման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դեպքում</w:t>
      </w:r>
      <w:r w:rsidRPr="00B84662">
        <w:rPr>
          <w:rFonts w:ascii="GHEA Grapalat" w:eastAsia="Times New Roman" w:hAnsi="GHEA Grapalat" w:cs="Times New Roman"/>
          <w:lang w:val="af-ZA"/>
        </w:rPr>
        <w:t xml:space="preserve">, </w:t>
      </w:r>
      <w:r w:rsidRPr="00B84662">
        <w:rPr>
          <w:rFonts w:ascii="GHEA Grapalat" w:eastAsia="Times New Roman" w:hAnsi="GHEA Grapalat" w:cs="Times New Roman"/>
        </w:rPr>
        <w:t>եթե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մարվի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առկա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պարտավորությունների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առնվազն</w:t>
      </w:r>
      <w:r w:rsidRPr="00B84662">
        <w:rPr>
          <w:rFonts w:ascii="GHEA Grapalat" w:eastAsia="Times New Roman" w:hAnsi="GHEA Grapalat" w:cs="Times New Roman"/>
          <w:lang w:val="af-ZA"/>
        </w:rPr>
        <w:t xml:space="preserve"> 10%-</w:t>
      </w:r>
      <w:r w:rsidRPr="00B84662">
        <w:rPr>
          <w:rFonts w:ascii="GHEA Grapalat" w:eastAsia="Times New Roman" w:hAnsi="GHEA Grapalat" w:cs="Times New Roman"/>
        </w:rPr>
        <w:t>ը</w:t>
      </w:r>
      <w:r w:rsidRPr="00B84662">
        <w:rPr>
          <w:rFonts w:ascii="GHEA Grapalat" w:eastAsia="Times New Roman" w:hAnsi="GHEA Grapalat" w:cs="Times New Roman"/>
          <w:lang w:val="af-ZA"/>
        </w:rPr>
        <w:t xml:space="preserve">, </w:t>
      </w:r>
      <w:r w:rsidRPr="00B84662">
        <w:rPr>
          <w:rFonts w:ascii="GHEA Grapalat" w:eastAsia="Times New Roman" w:hAnsi="GHEA Grapalat" w:cs="Times New Roman"/>
        </w:rPr>
        <w:t>բանկերի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կողմից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վճարվող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լրացուցիչ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շահութահարկը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կկազմի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մոտ</w:t>
      </w:r>
      <w:r w:rsidRPr="00B84662">
        <w:rPr>
          <w:rFonts w:ascii="GHEA Grapalat" w:eastAsia="Times New Roman" w:hAnsi="GHEA Grapalat" w:cs="Times New Roman"/>
          <w:lang w:val="af-ZA"/>
        </w:rPr>
        <w:t xml:space="preserve"> 10 </w:t>
      </w:r>
      <w:r w:rsidRPr="00B84662">
        <w:rPr>
          <w:rFonts w:ascii="GHEA Grapalat" w:eastAsia="Times New Roman" w:hAnsi="GHEA Grapalat" w:cs="Times New Roman"/>
        </w:rPr>
        <w:t>մլրդ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հայկական</w:t>
      </w:r>
      <w:r w:rsidRPr="00B84662">
        <w:rPr>
          <w:rFonts w:ascii="GHEA Grapalat" w:eastAsia="Times New Roman" w:hAnsi="GHEA Grapalat" w:cs="Times New Roman"/>
          <w:lang w:val="af-ZA"/>
        </w:rPr>
        <w:t xml:space="preserve"> </w:t>
      </w:r>
      <w:r w:rsidRPr="00B84662">
        <w:rPr>
          <w:rFonts w:ascii="GHEA Grapalat" w:eastAsia="Times New Roman" w:hAnsi="GHEA Grapalat" w:cs="Times New Roman"/>
        </w:rPr>
        <w:t>դրամ</w:t>
      </w:r>
      <w:r w:rsidRPr="00B84662">
        <w:rPr>
          <w:rFonts w:ascii="GHEA Grapalat" w:eastAsia="Times New Roman" w:hAnsi="GHEA Grapalat" w:cs="Times New Roman"/>
          <w:lang w:val="af-ZA"/>
        </w:rPr>
        <w:t xml:space="preserve">: </w:t>
      </w:r>
    </w:p>
    <w:p w:rsidR="00F11A89" w:rsidRPr="00B84662" w:rsidRDefault="00F11A89" w:rsidP="008B1360">
      <w:pPr>
        <w:pStyle w:val="mechtex"/>
        <w:spacing w:line="360" w:lineRule="auto"/>
        <w:jc w:val="left"/>
        <w:rPr>
          <w:rFonts w:ascii="GHEA Grapalat" w:hAnsi="GHEA Grapalat" w:cs="Sylfaen"/>
          <w:lang w:val="af-ZA"/>
        </w:rPr>
      </w:pPr>
    </w:p>
    <w:p w:rsidR="00455187" w:rsidRPr="00B84662" w:rsidRDefault="00455187" w:rsidP="008B1360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ArialUnicode"/>
          <w:b/>
          <w:color w:val="000000"/>
          <w:lang w:val="af-ZA"/>
        </w:rPr>
      </w:pPr>
    </w:p>
    <w:p w:rsidR="00455187" w:rsidRPr="00B84662" w:rsidRDefault="00455187" w:rsidP="008B1360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ArialUnicode"/>
          <w:b/>
          <w:color w:val="000000"/>
          <w:lang w:val="af-ZA"/>
        </w:rPr>
      </w:pPr>
    </w:p>
    <w:p w:rsidR="00455187" w:rsidRPr="00B84662" w:rsidRDefault="00455187" w:rsidP="008B1360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ArialUnicode"/>
          <w:b/>
          <w:color w:val="000000"/>
          <w:lang w:val="af-ZA"/>
        </w:rPr>
      </w:pPr>
    </w:p>
    <w:p w:rsidR="00455187" w:rsidRPr="00B84662" w:rsidRDefault="00455187" w:rsidP="008B1360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ArialUnicode"/>
          <w:b/>
          <w:color w:val="000000"/>
          <w:lang w:val="af-ZA"/>
        </w:rPr>
      </w:pPr>
    </w:p>
    <w:p w:rsidR="00455187" w:rsidRPr="00B84662" w:rsidRDefault="00455187" w:rsidP="008B1360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ArialUnicode"/>
          <w:b/>
          <w:color w:val="000000"/>
          <w:lang w:val="af-ZA"/>
        </w:rPr>
      </w:pPr>
    </w:p>
    <w:p w:rsidR="00455187" w:rsidRPr="00B84662" w:rsidRDefault="00455187" w:rsidP="008B1360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ArialUnicode"/>
          <w:b/>
          <w:color w:val="000000"/>
          <w:lang w:val="af-ZA"/>
        </w:rPr>
      </w:pPr>
    </w:p>
    <w:p w:rsidR="00455187" w:rsidRPr="00B84662" w:rsidRDefault="00455187" w:rsidP="008B1360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ArialUnicode"/>
          <w:b/>
          <w:color w:val="000000"/>
          <w:lang w:val="af-ZA"/>
        </w:rPr>
      </w:pPr>
    </w:p>
    <w:p w:rsidR="00455187" w:rsidRPr="00B84662" w:rsidRDefault="00455187" w:rsidP="008B1360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ArialUnicode"/>
          <w:b/>
          <w:color w:val="000000"/>
          <w:lang w:val="af-ZA"/>
        </w:rPr>
      </w:pPr>
    </w:p>
    <w:p w:rsidR="00455187" w:rsidRPr="00B84662" w:rsidRDefault="00455187" w:rsidP="008B1360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ArialUnicode"/>
          <w:b/>
          <w:color w:val="000000"/>
          <w:lang w:val="af-ZA"/>
        </w:rPr>
      </w:pPr>
    </w:p>
    <w:p w:rsidR="00455187" w:rsidRPr="00B84662" w:rsidRDefault="00455187" w:rsidP="008B1360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ArialUnicode"/>
          <w:b/>
          <w:color w:val="000000"/>
          <w:lang w:val="af-ZA"/>
        </w:rPr>
      </w:pPr>
    </w:p>
    <w:p w:rsidR="00455187" w:rsidRPr="00B84662" w:rsidRDefault="00455187" w:rsidP="008B1360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ArialUnicode"/>
          <w:b/>
          <w:color w:val="000000"/>
          <w:lang w:val="af-ZA"/>
        </w:rPr>
      </w:pPr>
    </w:p>
    <w:p w:rsidR="00455187" w:rsidRPr="00B84662" w:rsidRDefault="00455187" w:rsidP="008B1360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ArialUnicode"/>
          <w:b/>
          <w:color w:val="000000"/>
          <w:lang w:val="af-ZA"/>
        </w:rPr>
      </w:pPr>
    </w:p>
    <w:p w:rsidR="00455187" w:rsidRPr="00B84662" w:rsidRDefault="00455187" w:rsidP="008B1360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ArialUnicode"/>
          <w:b/>
          <w:color w:val="000000"/>
          <w:lang w:val="af-ZA"/>
        </w:rPr>
      </w:pPr>
    </w:p>
    <w:p w:rsidR="00455187" w:rsidRPr="00B84662" w:rsidRDefault="00455187" w:rsidP="008B1360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ArialUnicode"/>
          <w:b/>
          <w:color w:val="000000"/>
          <w:lang w:val="af-ZA"/>
        </w:rPr>
      </w:pPr>
    </w:p>
    <w:p w:rsidR="00455187" w:rsidRPr="00B84662" w:rsidRDefault="00455187" w:rsidP="008B1360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ArialUnicode"/>
          <w:b/>
          <w:color w:val="000000"/>
          <w:lang w:val="af-ZA"/>
        </w:rPr>
      </w:pPr>
    </w:p>
    <w:p w:rsidR="00455187" w:rsidRPr="00B84662" w:rsidRDefault="00455187" w:rsidP="008B1360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ArialUnicode"/>
          <w:b/>
          <w:color w:val="000000"/>
          <w:lang w:val="af-ZA"/>
        </w:rPr>
      </w:pPr>
    </w:p>
    <w:p w:rsidR="00455187" w:rsidRPr="00B84662" w:rsidRDefault="00455187" w:rsidP="008B1360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ArialUnicode"/>
          <w:b/>
          <w:color w:val="000000"/>
          <w:lang w:val="af-ZA"/>
        </w:rPr>
      </w:pPr>
    </w:p>
    <w:p w:rsidR="00455187" w:rsidRPr="00B84662" w:rsidRDefault="00455187" w:rsidP="008B1360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ArialUnicode"/>
          <w:b/>
          <w:color w:val="000000"/>
          <w:lang w:val="af-ZA"/>
        </w:rPr>
      </w:pPr>
    </w:p>
    <w:p w:rsidR="00455187" w:rsidRPr="00B84662" w:rsidRDefault="00455187" w:rsidP="008B1360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ArialUnicode"/>
          <w:b/>
          <w:color w:val="000000"/>
          <w:lang w:val="af-ZA"/>
        </w:rPr>
      </w:pPr>
    </w:p>
    <w:p w:rsidR="00455187" w:rsidRPr="00B84662" w:rsidRDefault="00455187" w:rsidP="008B1360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ArialUnicode"/>
          <w:b/>
          <w:color w:val="000000"/>
          <w:lang w:val="af-ZA"/>
        </w:rPr>
      </w:pP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ArialUnicode"/>
          <w:b/>
          <w:color w:val="000000"/>
          <w:lang w:val="af-ZA"/>
        </w:rPr>
      </w:pPr>
      <w:r w:rsidRPr="00B84662">
        <w:rPr>
          <w:rFonts w:ascii="GHEA Grapalat" w:hAnsi="GHEA Grapalat" w:cs="ArialUnicode"/>
          <w:b/>
          <w:color w:val="000000"/>
        </w:rPr>
        <w:t>Տ</w:t>
      </w:r>
      <w:r w:rsidRPr="00B84662">
        <w:rPr>
          <w:rFonts w:ascii="GHEA Grapalat" w:hAnsi="GHEA Grapalat" w:cs="ArialUnicode"/>
          <w:b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b/>
          <w:color w:val="000000"/>
        </w:rPr>
        <w:t>Ե</w:t>
      </w:r>
      <w:r w:rsidRPr="00B84662">
        <w:rPr>
          <w:rFonts w:ascii="GHEA Grapalat" w:hAnsi="GHEA Grapalat" w:cs="ArialUnicode"/>
          <w:b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b/>
          <w:color w:val="000000"/>
        </w:rPr>
        <w:t>Ղ</w:t>
      </w:r>
      <w:r w:rsidRPr="00B84662">
        <w:rPr>
          <w:rFonts w:ascii="GHEA Grapalat" w:hAnsi="GHEA Grapalat" w:cs="ArialUnicode"/>
          <w:b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b/>
          <w:color w:val="000000"/>
        </w:rPr>
        <w:t>Ե</w:t>
      </w:r>
      <w:r w:rsidRPr="00B84662">
        <w:rPr>
          <w:rFonts w:ascii="GHEA Grapalat" w:hAnsi="GHEA Grapalat" w:cs="ArialUnicode"/>
          <w:b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b/>
          <w:color w:val="000000"/>
        </w:rPr>
        <w:t>Կ</w:t>
      </w:r>
      <w:r w:rsidRPr="00B84662">
        <w:rPr>
          <w:rFonts w:ascii="GHEA Grapalat" w:hAnsi="GHEA Grapalat" w:cs="ArialUnicode"/>
          <w:b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b/>
          <w:color w:val="000000"/>
        </w:rPr>
        <w:t>Ա</w:t>
      </w:r>
      <w:r w:rsidRPr="00B84662">
        <w:rPr>
          <w:rFonts w:ascii="GHEA Grapalat" w:hAnsi="GHEA Grapalat" w:cs="ArialUnicode"/>
          <w:b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b/>
          <w:color w:val="000000"/>
        </w:rPr>
        <w:t>Ն</w:t>
      </w:r>
      <w:r w:rsidRPr="00B84662">
        <w:rPr>
          <w:rFonts w:ascii="GHEA Grapalat" w:hAnsi="GHEA Grapalat" w:cs="ArialUnicode"/>
          <w:b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b/>
          <w:color w:val="000000"/>
        </w:rPr>
        <w:t>Ք</w:t>
      </w: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ArialUnicode"/>
          <w:b/>
          <w:color w:val="000000"/>
          <w:lang w:val="af-ZA"/>
        </w:rPr>
      </w:pPr>
      <w:r w:rsidRPr="00B84662">
        <w:rPr>
          <w:rFonts w:ascii="GHEA Grapalat" w:hAnsi="GHEA Grapalat" w:cs="ArialUnicode"/>
          <w:b/>
          <w:color w:val="000000"/>
        </w:rPr>
        <w:t>ՓՈՓՈԽՎՈՂ</w:t>
      </w:r>
      <w:r w:rsidRPr="00B84662">
        <w:rPr>
          <w:rFonts w:ascii="GHEA Grapalat" w:hAnsi="GHEA Grapalat" w:cs="ArialUnicode"/>
          <w:b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b/>
          <w:color w:val="000000"/>
        </w:rPr>
        <w:t>ՀՈԴՎԱԾՆԵՐԻ</w:t>
      </w:r>
      <w:r w:rsidRPr="00B84662">
        <w:rPr>
          <w:rFonts w:ascii="GHEA Grapalat" w:hAnsi="GHEA Grapalat" w:cs="ArialUnicode"/>
          <w:b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b/>
          <w:color w:val="000000"/>
        </w:rPr>
        <w:t>ՎԵՐԱԲԵՐՅԱԼ</w:t>
      </w: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ArialUnicode"/>
          <w:b/>
          <w:color w:val="000000"/>
          <w:lang w:val="af-ZA"/>
        </w:rPr>
      </w:pPr>
      <w:r w:rsidRPr="00B84662">
        <w:rPr>
          <w:rFonts w:ascii="GHEA Grapalat" w:hAnsi="GHEA Grapalat" w:cs="ArialUnicode"/>
          <w:b/>
          <w:color w:val="000000"/>
        </w:rPr>
        <w:t>ՀԱՅԱՍՏԱՆԻ</w:t>
      </w:r>
      <w:r w:rsidRPr="00B84662">
        <w:rPr>
          <w:rFonts w:ascii="GHEA Grapalat" w:hAnsi="GHEA Grapalat" w:cs="ArialUnicode"/>
          <w:b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b/>
          <w:color w:val="000000"/>
        </w:rPr>
        <w:t>ՀԱՆՐԱՊԵՏՈւԹՅԱՆ</w:t>
      </w: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ArialUnicode"/>
          <w:b/>
          <w:color w:val="000000"/>
          <w:lang w:val="af-ZA"/>
        </w:rPr>
      </w:pPr>
      <w:r w:rsidRPr="00B84662">
        <w:rPr>
          <w:rFonts w:ascii="GHEA Grapalat" w:hAnsi="GHEA Grapalat" w:cs="ArialUnicode"/>
          <w:b/>
          <w:color w:val="000000"/>
        </w:rPr>
        <w:t>ՀԱՐԿԱՅԻՆ</w:t>
      </w:r>
      <w:r w:rsidRPr="00B84662">
        <w:rPr>
          <w:rFonts w:ascii="GHEA Grapalat" w:hAnsi="GHEA Grapalat" w:cs="ArialUnicode"/>
          <w:b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b/>
          <w:color w:val="000000"/>
        </w:rPr>
        <w:t>ՕՐԵՆՍԳԻՐՔ</w:t>
      </w: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rPr>
          <w:rFonts w:ascii="GHEA Grapalat" w:hAnsi="GHEA Grapalat" w:cs="ArialUnicode"/>
          <w:color w:val="000000"/>
          <w:lang w:val="af-ZA"/>
        </w:rPr>
      </w:pP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rPr>
          <w:rFonts w:ascii="GHEA Grapalat" w:hAnsi="GHEA Grapalat" w:cs="ArialUnicode"/>
          <w:color w:val="000000"/>
          <w:lang w:val="af-ZA"/>
        </w:rPr>
      </w:pPr>
      <w:r w:rsidRPr="00B84662">
        <w:rPr>
          <w:rFonts w:ascii="GHEA Grapalat" w:hAnsi="GHEA Grapalat" w:cs="ArialUnicode"/>
          <w:b/>
          <w:color w:val="000000"/>
        </w:rPr>
        <w:t>Հոդված</w:t>
      </w:r>
      <w:r w:rsidRPr="00B84662">
        <w:rPr>
          <w:rFonts w:ascii="GHEA Grapalat" w:hAnsi="GHEA Grapalat" w:cs="ArialUnicode"/>
          <w:b/>
          <w:color w:val="000000"/>
          <w:lang w:val="af-ZA"/>
        </w:rPr>
        <w:t xml:space="preserve"> 108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. </w:t>
      </w:r>
      <w:r w:rsidRPr="00B84662">
        <w:rPr>
          <w:rFonts w:ascii="GHEA Grapalat" w:hAnsi="GHEA Grapalat" w:cs="ArialUnicode"/>
          <w:color w:val="000000"/>
        </w:rPr>
        <w:t>Եկամուտ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չհամարվող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տարրերը</w:t>
      </w: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rPr>
          <w:rFonts w:ascii="GHEA Grapalat" w:hAnsi="GHEA Grapalat" w:cs="ArialUnicode"/>
          <w:color w:val="000000"/>
          <w:lang w:val="af-ZA"/>
        </w:rPr>
      </w:pP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B84662">
        <w:rPr>
          <w:rFonts w:ascii="GHEA Grapalat" w:hAnsi="GHEA Grapalat" w:cs="ArialUnicode"/>
          <w:color w:val="000000"/>
          <w:lang w:val="af-ZA"/>
        </w:rPr>
        <w:t xml:space="preserve">1. </w:t>
      </w:r>
      <w:r w:rsidRPr="00B84662">
        <w:rPr>
          <w:rFonts w:ascii="GHEA Grapalat" w:hAnsi="GHEA Grapalat" w:cs="ArialUnicode"/>
          <w:color w:val="000000"/>
        </w:rPr>
        <w:t>Շահութահարկով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հարկման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բազայի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որոշման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նպատակով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շահութահարկ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վճարողների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համար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եկամուտ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չեն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համարվում՝</w:t>
      </w: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B84662">
        <w:rPr>
          <w:rFonts w:ascii="GHEA Grapalat" w:hAnsi="GHEA Grapalat" w:cs="ArialUnicode"/>
          <w:color w:val="000000"/>
          <w:lang w:val="af-ZA"/>
        </w:rPr>
        <w:t xml:space="preserve">1) </w:t>
      </w:r>
      <w:r w:rsidRPr="00B84662">
        <w:rPr>
          <w:rFonts w:ascii="GHEA Grapalat" w:hAnsi="GHEA Grapalat" w:cs="ArialUnicode"/>
          <w:color w:val="000000"/>
        </w:rPr>
        <w:t>մասնակիցների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(</w:t>
      </w:r>
      <w:r w:rsidRPr="00B84662">
        <w:rPr>
          <w:rFonts w:ascii="GHEA Grapalat" w:hAnsi="GHEA Grapalat" w:cs="ArialUnicode"/>
          <w:color w:val="000000"/>
        </w:rPr>
        <w:t>բաժնետեր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, </w:t>
      </w:r>
      <w:r w:rsidRPr="00B84662">
        <w:rPr>
          <w:rFonts w:ascii="GHEA Grapalat" w:hAnsi="GHEA Grapalat" w:cs="ArialUnicode"/>
          <w:color w:val="000000"/>
        </w:rPr>
        <w:t>փայատեր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, </w:t>
      </w:r>
      <w:r w:rsidRPr="00B84662">
        <w:rPr>
          <w:rFonts w:ascii="GHEA Grapalat" w:hAnsi="GHEA Grapalat" w:cs="ArialUnicode"/>
          <w:color w:val="000000"/>
        </w:rPr>
        <w:t>անդամ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) </w:t>
      </w:r>
      <w:r w:rsidRPr="00B84662">
        <w:rPr>
          <w:rFonts w:ascii="GHEA Grapalat" w:hAnsi="GHEA Grapalat" w:cs="ArialUnicode"/>
          <w:color w:val="000000"/>
        </w:rPr>
        <w:t>կողմից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շահութահարկ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վճարողի</w:t>
      </w: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rPr>
          <w:rFonts w:ascii="GHEA Grapalat" w:hAnsi="GHEA Grapalat" w:cs="ArialUnicode"/>
          <w:color w:val="000000"/>
          <w:lang w:val="af-ZA"/>
        </w:rPr>
      </w:pPr>
      <w:r w:rsidRPr="00B84662">
        <w:rPr>
          <w:rFonts w:ascii="GHEA Grapalat" w:hAnsi="GHEA Grapalat" w:cs="ArialUnicode"/>
          <w:color w:val="000000"/>
        </w:rPr>
        <w:t>կանոնադրական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կապիտալում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(</w:t>
      </w:r>
      <w:r w:rsidRPr="00B84662">
        <w:rPr>
          <w:rFonts w:ascii="GHEA Grapalat" w:hAnsi="GHEA Grapalat" w:cs="ArialUnicode"/>
          <w:color w:val="000000"/>
        </w:rPr>
        <w:t>հիմնադրամում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) </w:t>
      </w:r>
      <w:r w:rsidRPr="00B84662">
        <w:rPr>
          <w:rFonts w:ascii="GHEA Grapalat" w:hAnsi="GHEA Grapalat" w:cs="ArialUnicode"/>
          <w:color w:val="000000"/>
        </w:rPr>
        <w:t>կատարված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ներդրումները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, </w:t>
      </w:r>
      <w:r w:rsidRPr="00B84662">
        <w:rPr>
          <w:rFonts w:ascii="GHEA Grapalat" w:hAnsi="GHEA Grapalat" w:cs="ArialUnicode"/>
          <w:color w:val="000000"/>
        </w:rPr>
        <w:t>ինչպես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նաև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նախորդ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հարկային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տարիների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հարկային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վնասը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մարելու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նպատակով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մասնակիցների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(</w:t>
      </w:r>
      <w:r w:rsidRPr="00B84662">
        <w:rPr>
          <w:rFonts w:ascii="GHEA Grapalat" w:hAnsi="GHEA Grapalat" w:cs="ArialUnicode"/>
          <w:color w:val="000000"/>
        </w:rPr>
        <w:t>բաժնետեր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, </w:t>
      </w:r>
      <w:r w:rsidRPr="00B84662">
        <w:rPr>
          <w:rFonts w:ascii="GHEA Grapalat" w:hAnsi="GHEA Grapalat" w:cs="ArialUnicode"/>
          <w:color w:val="000000"/>
        </w:rPr>
        <w:t>փայատեր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, </w:t>
      </w:r>
      <w:r w:rsidRPr="00B84662">
        <w:rPr>
          <w:rFonts w:ascii="GHEA Grapalat" w:hAnsi="GHEA Grapalat" w:cs="ArialUnicode"/>
          <w:color w:val="000000"/>
        </w:rPr>
        <w:t>անդամ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) </w:t>
      </w:r>
      <w:r w:rsidRPr="00B84662">
        <w:rPr>
          <w:rFonts w:ascii="GHEA Grapalat" w:hAnsi="GHEA Grapalat" w:cs="ArialUnicode"/>
          <w:color w:val="000000"/>
        </w:rPr>
        <w:t>կողմից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շահութահարկ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վճարողի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սեփական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կապիտալի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այլ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տարրերում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կատարված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ներդրումները՝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նախորդ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հարկային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տարիների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հարկային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վնասը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չգերազանցող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չափով</w:t>
      </w:r>
      <w:r w:rsidRPr="00B84662">
        <w:rPr>
          <w:rFonts w:ascii="GHEA Grapalat" w:hAnsi="GHEA Grapalat" w:cs="ArialUnicode"/>
          <w:color w:val="000000"/>
          <w:lang w:val="af-ZA"/>
        </w:rPr>
        <w:t>.</w:t>
      </w: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B84662">
        <w:rPr>
          <w:rFonts w:ascii="GHEA Grapalat" w:hAnsi="GHEA Grapalat" w:cs="ArialUnicode"/>
          <w:color w:val="000000"/>
          <w:lang w:val="af-ZA"/>
        </w:rPr>
        <w:t xml:space="preserve">2) </w:t>
      </w:r>
      <w:r w:rsidRPr="00B84662">
        <w:rPr>
          <w:rFonts w:ascii="GHEA Grapalat" w:hAnsi="GHEA Grapalat" w:cs="ArialUnicode"/>
          <w:color w:val="000000"/>
        </w:rPr>
        <w:t>շահութահարկ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վճարողի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լուծարման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մասին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որոշման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առկայության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դեպքում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մասնակիցների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(</w:t>
      </w:r>
      <w:r w:rsidRPr="00B84662">
        <w:rPr>
          <w:rFonts w:ascii="GHEA Grapalat" w:hAnsi="GHEA Grapalat" w:cs="ArialUnicode"/>
          <w:color w:val="000000"/>
        </w:rPr>
        <w:t>բաժնետեր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, </w:t>
      </w:r>
      <w:r w:rsidRPr="00B84662">
        <w:rPr>
          <w:rFonts w:ascii="GHEA Grapalat" w:hAnsi="GHEA Grapalat" w:cs="ArialUnicode"/>
          <w:color w:val="000000"/>
        </w:rPr>
        <w:t>փայատեր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, </w:t>
      </w:r>
      <w:r w:rsidRPr="00B84662">
        <w:rPr>
          <w:rFonts w:ascii="GHEA Grapalat" w:hAnsi="GHEA Grapalat" w:cs="ArialUnicode"/>
          <w:color w:val="000000"/>
        </w:rPr>
        <w:t>անդամ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) </w:t>
      </w:r>
      <w:r w:rsidRPr="00B84662">
        <w:rPr>
          <w:rFonts w:ascii="GHEA Grapalat" w:hAnsi="GHEA Grapalat" w:cs="ArialUnicode"/>
          <w:color w:val="000000"/>
        </w:rPr>
        <w:t>կողմից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շահութահարկ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վճարողի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սեփական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կապիտալում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կատարված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ներդրումները</w:t>
      </w:r>
      <w:r w:rsidRPr="00B84662">
        <w:rPr>
          <w:rFonts w:ascii="GHEA Grapalat" w:hAnsi="GHEA Grapalat" w:cs="ArialUnicode"/>
          <w:color w:val="000000"/>
          <w:lang w:val="af-ZA"/>
        </w:rPr>
        <w:t>.</w:t>
      </w: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B84662">
        <w:rPr>
          <w:rFonts w:ascii="GHEA Grapalat" w:hAnsi="GHEA Grapalat" w:cs="ArialUnicode"/>
          <w:color w:val="000000"/>
          <w:lang w:val="af-ZA"/>
        </w:rPr>
        <w:t xml:space="preserve">3) </w:t>
      </w:r>
      <w:r w:rsidRPr="00B84662">
        <w:rPr>
          <w:rFonts w:ascii="GHEA Grapalat" w:hAnsi="GHEA Grapalat" w:cs="ArialUnicode"/>
          <w:color w:val="000000"/>
        </w:rPr>
        <w:t>շահութահարկ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վճարողի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բաժնետոմսերի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, </w:t>
      </w:r>
      <w:r w:rsidRPr="00B84662">
        <w:rPr>
          <w:rFonts w:ascii="GHEA Grapalat" w:hAnsi="GHEA Grapalat" w:cs="ArialUnicode"/>
          <w:color w:val="000000"/>
        </w:rPr>
        <w:t>բաժնեմասերի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կամ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փայաբաժինների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տեղաբաշխման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գնի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և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անվանական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արժեքի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դրական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տարբերությունը</w:t>
      </w:r>
      <w:r w:rsidRPr="00B84662">
        <w:rPr>
          <w:rFonts w:ascii="GHEA Grapalat" w:hAnsi="GHEA Grapalat" w:cs="ArialUnicode"/>
          <w:color w:val="000000"/>
          <w:lang w:val="af-ZA"/>
        </w:rPr>
        <w:t>.</w:t>
      </w: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B84662">
        <w:rPr>
          <w:rFonts w:ascii="GHEA Grapalat" w:hAnsi="GHEA Grapalat" w:cs="ArialUnicode"/>
          <w:color w:val="000000"/>
          <w:lang w:val="af-ZA"/>
        </w:rPr>
        <w:t xml:space="preserve">4) </w:t>
      </w:r>
      <w:r w:rsidRPr="00B84662">
        <w:rPr>
          <w:rFonts w:ascii="GHEA Grapalat" w:hAnsi="GHEA Grapalat" w:cs="ArialUnicode"/>
          <w:color w:val="000000"/>
        </w:rPr>
        <w:t>շահութահարկ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վճարողի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կողմից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հետ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գնված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իր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բաժնետոմսերի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, </w:t>
      </w:r>
      <w:r w:rsidRPr="00B84662">
        <w:rPr>
          <w:rFonts w:ascii="GHEA Grapalat" w:hAnsi="GHEA Grapalat" w:cs="ArialUnicode"/>
          <w:color w:val="000000"/>
        </w:rPr>
        <w:t>բաժնեմասերի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կամ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փայաբաժինների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իրացման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և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հաշվեկշռային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արժեքի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դրական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տարբերությունը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, </w:t>
      </w:r>
      <w:r w:rsidRPr="00B84662">
        <w:rPr>
          <w:rFonts w:ascii="GHEA Grapalat" w:hAnsi="GHEA Grapalat" w:cs="ArialUnicode"/>
          <w:color w:val="000000"/>
        </w:rPr>
        <w:t>եթե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այդ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բաժնետոմսերը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, </w:t>
      </w:r>
      <w:r w:rsidRPr="00B84662">
        <w:rPr>
          <w:rFonts w:ascii="GHEA Grapalat" w:hAnsi="GHEA Grapalat" w:cs="ArialUnicode"/>
          <w:color w:val="000000"/>
        </w:rPr>
        <w:t>բաժնեմասերը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կամ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փայաբաժինները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հետ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են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գնվել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օրենքի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պահանջով</w:t>
      </w:r>
      <w:r w:rsidRPr="00B84662">
        <w:rPr>
          <w:rFonts w:ascii="GHEA Grapalat" w:hAnsi="GHEA Grapalat" w:cs="ArialUnicode"/>
          <w:color w:val="000000"/>
          <w:lang w:val="af-ZA"/>
        </w:rPr>
        <w:t>.</w:t>
      </w: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B84662">
        <w:rPr>
          <w:rFonts w:ascii="GHEA Grapalat" w:hAnsi="GHEA Grapalat" w:cs="ArialUnicode"/>
          <w:color w:val="000000"/>
          <w:lang w:val="af-ZA"/>
        </w:rPr>
        <w:lastRenderedPageBreak/>
        <w:t xml:space="preserve">5) </w:t>
      </w:r>
      <w:r w:rsidRPr="00B84662">
        <w:rPr>
          <w:rFonts w:ascii="GHEA Grapalat" w:hAnsi="GHEA Grapalat" w:cs="ArialUnicode"/>
          <w:color w:val="000000"/>
        </w:rPr>
        <w:t>այլ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կազմակերպության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լուծարման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դեպքում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շահութահարկ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վճարողի՝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այդ</w:t>
      </w: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rPr>
          <w:rFonts w:ascii="GHEA Grapalat" w:hAnsi="GHEA Grapalat" w:cs="ArialUnicode"/>
          <w:color w:val="000000"/>
          <w:lang w:val="af-ZA"/>
        </w:rPr>
      </w:pPr>
      <w:r w:rsidRPr="00B84662">
        <w:rPr>
          <w:rFonts w:ascii="GHEA Grapalat" w:hAnsi="GHEA Grapalat" w:cs="ArialUnicode"/>
          <w:color w:val="000000"/>
        </w:rPr>
        <w:t>կազմակերպությունում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ունեցած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բաժնետոմսերի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, </w:t>
      </w:r>
      <w:r w:rsidRPr="00B84662">
        <w:rPr>
          <w:rFonts w:ascii="GHEA Grapalat" w:hAnsi="GHEA Grapalat" w:cs="ArialUnicode"/>
          <w:color w:val="000000"/>
        </w:rPr>
        <w:t>բաժնեմասերի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կամ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փայաբաժինների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դիմաց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ստացվող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մնացորդային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գույքի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արժեքի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և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բաժնետոմսերի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, </w:t>
      </w:r>
      <w:r w:rsidRPr="00B84662">
        <w:rPr>
          <w:rFonts w:ascii="GHEA Grapalat" w:hAnsi="GHEA Grapalat" w:cs="ArialUnicode"/>
          <w:color w:val="000000"/>
        </w:rPr>
        <w:t>բաժնեմասերի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կամ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փայաբաժինների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հաշվեկշռային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արժեքի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դրական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տարբերությունը</w:t>
      </w:r>
      <w:r w:rsidRPr="00B84662">
        <w:rPr>
          <w:rFonts w:ascii="GHEA Grapalat" w:hAnsi="GHEA Grapalat" w:cs="ArialUnicode"/>
          <w:color w:val="000000"/>
          <w:lang w:val="af-ZA"/>
        </w:rPr>
        <w:t>.</w:t>
      </w: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B84662">
        <w:rPr>
          <w:rFonts w:ascii="GHEA Grapalat" w:hAnsi="GHEA Grapalat" w:cs="ArialUnicode"/>
          <w:color w:val="000000"/>
          <w:lang w:val="af-ZA"/>
        </w:rPr>
        <w:t xml:space="preserve">6) </w:t>
      </w:r>
      <w:r w:rsidRPr="00B84662">
        <w:rPr>
          <w:rFonts w:ascii="GHEA Grapalat" w:hAnsi="GHEA Grapalat" w:cs="ArialUnicode"/>
          <w:color w:val="000000"/>
        </w:rPr>
        <w:t>համատեղ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գործունեության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մասնակցից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, </w:t>
      </w:r>
      <w:r w:rsidRPr="00B84662">
        <w:rPr>
          <w:rFonts w:ascii="GHEA Grapalat" w:hAnsi="GHEA Grapalat" w:cs="ArialUnicode"/>
          <w:color w:val="000000"/>
        </w:rPr>
        <w:t>որպես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համատեղ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գործունեության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մեջ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կատարվող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ներդրում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, </w:t>
      </w:r>
      <w:r w:rsidRPr="00B84662">
        <w:rPr>
          <w:rFonts w:ascii="GHEA Grapalat" w:hAnsi="GHEA Grapalat" w:cs="ArialUnicode"/>
          <w:color w:val="000000"/>
        </w:rPr>
        <w:t>համատեղ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գործունեության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հաշվետու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մասնակցի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ստացված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ապրանքները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, </w:t>
      </w:r>
      <w:r w:rsidRPr="00B84662">
        <w:rPr>
          <w:rFonts w:ascii="GHEA Grapalat" w:hAnsi="GHEA Grapalat" w:cs="ArialUnicode"/>
          <w:color w:val="000000"/>
        </w:rPr>
        <w:t>ընդունված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աշխատանքները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և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(</w:t>
      </w:r>
      <w:r w:rsidRPr="00B84662">
        <w:rPr>
          <w:rFonts w:ascii="GHEA Grapalat" w:hAnsi="GHEA Grapalat" w:cs="ArialUnicode"/>
          <w:color w:val="000000"/>
        </w:rPr>
        <w:t>կամ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) </w:t>
      </w:r>
      <w:r w:rsidRPr="00B84662">
        <w:rPr>
          <w:rFonts w:ascii="GHEA Grapalat" w:hAnsi="GHEA Grapalat" w:cs="ArialUnicode"/>
          <w:color w:val="000000"/>
        </w:rPr>
        <w:t>ստացված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ծառայությունները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, </w:t>
      </w:r>
      <w:r w:rsidRPr="00B84662">
        <w:rPr>
          <w:rFonts w:ascii="GHEA Grapalat" w:hAnsi="GHEA Grapalat" w:cs="ArialUnicode"/>
          <w:color w:val="000000"/>
        </w:rPr>
        <w:t>եթե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սույն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կետում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նշված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գործարքները</w:t>
      </w: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rPr>
          <w:rFonts w:ascii="GHEA Grapalat" w:hAnsi="GHEA Grapalat" w:cs="ArialUnicode"/>
          <w:color w:val="000000"/>
          <w:lang w:val="af-ZA"/>
        </w:rPr>
      </w:pPr>
      <w:r w:rsidRPr="00B84662">
        <w:rPr>
          <w:rFonts w:ascii="GHEA Grapalat" w:hAnsi="GHEA Grapalat" w:cs="ArialUnicode"/>
          <w:color w:val="000000"/>
        </w:rPr>
        <w:t>կատարվում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են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հաշվետու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մասնակցի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կողմից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Օրենսգրքի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32-</w:t>
      </w:r>
      <w:r w:rsidRPr="00B84662">
        <w:rPr>
          <w:rFonts w:ascii="GHEA Grapalat" w:hAnsi="GHEA Grapalat" w:cs="ArialUnicode"/>
          <w:color w:val="000000"/>
        </w:rPr>
        <w:t>րդ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հոդվածով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սահմանված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հայտարարության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ներկայացումից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հետո</w:t>
      </w:r>
      <w:r w:rsidRPr="00B84662">
        <w:rPr>
          <w:rFonts w:ascii="GHEA Grapalat" w:hAnsi="GHEA Grapalat" w:cs="ArialUnicode"/>
          <w:color w:val="000000"/>
          <w:lang w:val="af-ZA"/>
        </w:rPr>
        <w:t>.</w:t>
      </w: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B84662">
        <w:rPr>
          <w:rFonts w:ascii="GHEA Grapalat" w:hAnsi="GHEA Grapalat" w:cs="ArialUnicode"/>
          <w:color w:val="000000"/>
          <w:lang w:val="af-ZA"/>
        </w:rPr>
        <w:t xml:space="preserve">7) </w:t>
      </w:r>
      <w:r w:rsidRPr="00B84662">
        <w:rPr>
          <w:rFonts w:ascii="GHEA Grapalat" w:hAnsi="GHEA Grapalat" w:cs="ArialUnicode"/>
          <w:color w:val="000000"/>
        </w:rPr>
        <w:t>ակտիվների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, </w:t>
      </w:r>
      <w:r w:rsidRPr="00B84662">
        <w:rPr>
          <w:rFonts w:ascii="GHEA Grapalat" w:hAnsi="GHEA Grapalat" w:cs="ArialUnicode"/>
          <w:color w:val="000000"/>
        </w:rPr>
        <w:t>այդ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թվում՝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արտարժույթի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, </w:t>
      </w:r>
      <w:r w:rsidRPr="00B84662">
        <w:rPr>
          <w:rFonts w:ascii="GHEA Grapalat" w:hAnsi="GHEA Grapalat" w:cs="ArialUnicode"/>
          <w:color w:val="000000"/>
        </w:rPr>
        <w:t>արտարժույթով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արտահայտված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այլ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ակտիվների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, </w:t>
      </w:r>
      <w:r w:rsidRPr="00B84662">
        <w:rPr>
          <w:rFonts w:ascii="GHEA Grapalat" w:hAnsi="GHEA Grapalat" w:cs="ArialUnicode"/>
          <w:color w:val="000000"/>
        </w:rPr>
        <w:t>ինչպես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նաև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բանկային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ոսկով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և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այլ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թանկարժեք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մետաղներով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արտահայտված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ակտիվների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վերագնահատման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դրական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արդյունքը</w:t>
      </w:r>
      <w:r w:rsidRPr="00B84662">
        <w:rPr>
          <w:rFonts w:ascii="GHEA Grapalat" w:hAnsi="GHEA Grapalat" w:cs="ArialUnicode"/>
          <w:color w:val="000000"/>
          <w:lang w:val="af-ZA"/>
        </w:rPr>
        <w:t>.</w:t>
      </w: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B84662">
        <w:rPr>
          <w:rFonts w:ascii="GHEA Grapalat" w:hAnsi="GHEA Grapalat" w:cs="ArialUnicode"/>
          <w:color w:val="000000"/>
          <w:lang w:val="af-ZA"/>
        </w:rPr>
        <w:t xml:space="preserve">8) </w:t>
      </w:r>
      <w:r w:rsidRPr="00B84662">
        <w:rPr>
          <w:rFonts w:ascii="GHEA Grapalat" w:hAnsi="GHEA Grapalat" w:cs="ArialUnicode"/>
          <w:color w:val="000000"/>
        </w:rPr>
        <w:t>պարտավորությունների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, </w:t>
      </w:r>
      <w:r w:rsidRPr="00B84662">
        <w:rPr>
          <w:rFonts w:ascii="GHEA Grapalat" w:hAnsi="GHEA Grapalat" w:cs="ArialUnicode"/>
          <w:color w:val="000000"/>
        </w:rPr>
        <w:t>այդ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թվում՝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արտարժույթով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արտահայտված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պարտավորությունների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, </w:t>
      </w:r>
      <w:r w:rsidRPr="00B84662">
        <w:rPr>
          <w:rFonts w:ascii="GHEA Grapalat" w:hAnsi="GHEA Grapalat" w:cs="ArialUnicode"/>
          <w:color w:val="000000"/>
        </w:rPr>
        <w:t>ինչպես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նաև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բանկային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ոսկով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և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այլ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թանկարժեք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մետաղներով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արտահայտված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պարտավորությունների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վերագնահատման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բացասական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արդյունքը</w:t>
      </w:r>
      <w:r w:rsidRPr="00B84662">
        <w:rPr>
          <w:rFonts w:ascii="GHEA Grapalat" w:hAnsi="GHEA Grapalat" w:cs="ArialUnicode"/>
          <w:color w:val="000000"/>
          <w:lang w:val="af-ZA"/>
        </w:rPr>
        <w:t>.</w:t>
      </w: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B84662">
        <w:rPr>
          <w:rFonts w:ascii="GHEA Grapalat" w:hAnsi="GHEA Grapalat" w:cs="ArialUnicode"/>
          <w:color w:val="000000"/>
          <w:lang w:val="af-ZA"/>
        </w:rPr>
        <w:t xml:space="preserve">9) </w:t>
      </w:r>
      <w:r w:rsidRPr="00B84662">
        <w:rPr>
          <w:rFonts w:ascii="GHEA Grapalat" w:hAnsi="GHEA Grapalat" w:cs="ArialUnicode"/>
          <w:color w:val="000000"/>
        </w:rPr>
        <w:t>հարկային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արտոնությունների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և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վճարների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գծով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տրվող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արտոնությունների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գումարները</w:t>
      </w:r>
      <w:r w:rsidRPr="00B84662">
        <w:rPr>
          <w:rFonts w:ascii="GHEA Grapalat" w:hAnsi="GHEA Grapalat" w:cs="ArialUnicode"/>
          <w:color w:val="000000"/>
          <w:lang w:val="af-ZA"/>
        </w:rPr>
        <w:t>.</w:t>
      </w: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B84662">
        <w:rPr>
          <w:rFonts w:ascii="GHEA Grapalat" w:hAnsi="GHEA Grapalat" w:cs="ArialUnicode"/>
          <w:color w:val="000000"/>
          <w:lang w:val="af-ZA"/>
        </w:rPr>
        <w:t xml:space="preserve">10) </w:t>
      </w:r>
      <w:r w:rsidRPr="00B84662">
        <w:rPr>
          <w:rFonts w:ascii="GHEA Grapalat" w:hAnsi="GHEA Grapalat" w:cs="ArialUnicode"/>
          <w:color w:val="000000"/>
        </w:rPr>
        <w:t>հարկային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պարտավորությունների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կատարմանն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ուղղվող՝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պետական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կամ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համայնքային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բյուջեից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տրամադրվող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գումարները</w:t>
      </w:r>
      <w:r w:rsidRPr="00B84662">
        <w:rPr>
          <w:rFonts w:ascii="GHEA Grapalat" w:hAnsi="GHEA Grapalat" w:cs="ArialUnicode"/>
          <w:color w:val="000000"/>
          <w:lang w:val="af-ZA"/>
        </w:rPr>
        <w:t>.</w:t>
      </w: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B84662">
        <w:rPr>
          <w:rFonts w:ascii="GHEA Grapalat" w:hAnsi="GHEA Grapalat" w:cs="ArialUnicode"/>
          <w:color w:val="000000"/>
          <w:lang w:val="af-ZA"/>
        </w:rPr>
        <w:t xml:space="preserve">11) </w:t>
      </w:r>
      <w:r w:rsidRPr="00B84662">
        <w:rPr>
          <w:rFonts w:ascii="GHEA Grapalat" w:hAnsi="GHEA Grapalat" w:cs="ArialUnicode"/>
          <w:color w:val="000000"/>
        </w:rPr>
        <w:t>ոչ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առևտրային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կազմակերպությունների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անհատույց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ստացած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ակտիվները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(</w:t>
      </w:r>
      <w:r w:rsidRPr="00B84662">
        <w:rPr>
          <w:rFonts w:ascii="GHEA Grapalat" w:hAnsi="GHEA Grapalat" w:cs="ArialUnicode"/>
          <w:color w:val="000000"/>
        </w:rPr>
        <w:t>այդ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թվում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` </w:t>
      </w:r>
      <w:r w:rsidRPr="00B84662">
        <w:rPr>
          <w:rFonts w:ascii="GHEA Grapalat" w:hAnsi="GHEA Grapalat" w:cs="ArialUnicode"/>
          <w:color w:val="000000"/>
        </w:rPr>
        <w:t>անդամավճարները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), </w:t>
      </w:r>
      <w:r w:rsidRPr="00B84662">
        <w:rPr>
          <w:rFonts w:ascii="GHEA Grapalat" w:hAnsi="GHEA Grapalat" w:cs="ArialUnicode"/>
          <w:color w:val="000000"/>
        </w:rPr>
        <w:t>աշխատանքները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և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ծառայությունները</w:t>
      </w:r>
      <w:r w:rsidRPr="00B84662">
        <w:rPr>
          <w:rFonts w:ascii="GHEA Grapalat" w:hAnsi="GHEA Grapalat" w:cs="ArialUnicode"/>
          <w:color w:val="000000"/>
          <w:lang w:val="af-ZA"/>
        </w:rPr>
        <w:t>.</w:t>
      </w: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B84662">
        <w:rPr>
          <w:rFonts w:ascii="GHEA Grapalat" w:hAnsi="GHEA Grapalat" w:cs="ArialUnicode"/>
          <w:color w:val="000000"/>
          <w:lang w:val="af-ZA"/>
        </w:rPr>
        <w:t xml:space="preserve">12) </w:t>
      </w:r>
      <w:r w:rsidRPr="00B84662">
        <w:rPr>
          <w:rFonts w:ascii="GHEA Grapalat" w:hAnsi="GHEA Grapalat" w:cs="ArialUnicode"/>
          <w:color w:val="000000"/>
        </w:rPr>
        <w:t>հարկ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վճարողի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լուծարման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դեպքում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մինչև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հազար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դրամ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հարկային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պարտավորության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գումարը</w:t>
      </w:r>
      <w:r w:rsidRPr="00B84662">
        <w:rPr>
          <w:rFonts w:ascii="GHEA Grapalat" w:hAnsi="GHEA Grapalat" w:cs="ArialUnicode"/>
          <w:color w:val="000000"/>
          <w:lang w:val="af-ZA"/>
        </w:rPr>
        <w:t>.</w:t>
      </w: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B84662">
        <w:rPr>
          <w:rFonts w:ascii="GHEA Grapalat" w:hAnsi="GHEA Grapalat" w:cs="ArialUnicode"/>
          <w:color w:val="000000"/>
          <w:lang w:val="af-ZA"/>
        </w:rPr>
        <w:t xml:space="preserve">13) </w:t>
      </w:r>
      <w:r w:rsidRPr="00B84662">
        <w:rPr>
          <w:rFonts w:ascii="GHEA Grapalat" w:hAnsi="GHEA Grapalat" w:cs="ArialUnicode"/>
          <w:color w:val="000000"/>
        </w:rPr>
        <w:t>ներդրումային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ֆոնդերում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մասնակցությունը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հավաստող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արժեթղթերից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ստացվող</w:t>
      </w: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rPr>
          <w:rFonts w:ascii="GHEA Grapalat" w:hAnsi="GHEA Grapalat" w:cs="ArialUnicode"/>
          <w:color w:val="000000"/>
          <w:lang w:val="af-ZA"/>
        </w:rPr>
      </w:pPr>
      <w:r w:rsidRPr="00B84662">
        <w:rPr>
          <w:rFonts w:ascii="GHEA Grapalat" w:hAnsi="GHEA Grapalat" w:cs="ArialUnicode"/>
          <w:color w:val="000000"/>
        </w:rPr>
        <w:t>եկամուտները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(</w:t>
      </w:r>
      <w:r w:rsidRPr="00B84662">
        <w:rPr>
          <w:rFonts w:ascii="GHEA Grapalat" w:hAnsi="GHEA Grapalat" w:cs="ArialUnicode"/>
          <w:color w:val="000000"/>
        </w:rPr>
        <w:t>այդ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թվում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` </w:t>
      </w:r>
      <w:r w:rsidRPr="00B84662">
        <w:rPr>
          <w:rFonts w:ascii="GHEA Grapalat" w:hAnsi="GHEA Grapalat" w:cs="ArialUnicode"/>
          <w:color w:val="000000"/>
        </w:rPr>
        <w:t>դրանց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օտարումից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, </w:t>
      </w:r>
      <w:r w:rsidRPr="00B84662">
        <w:rPr>
          <w:rFonts w:ascii="GHEA Grapalat" w:hAnsi="GHEA Grapalat" w:cs="ArialUnicode"/>
          <w:color w:val="000000"/>
        </w:rPr>
        <w:t>փոխանակումից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, </w:t>
      </w:r>
      <w:r w:rsidRPr="00B84662">
        <w:rPr>
          <w:rFonts w:ascii="GHEA Grapalat" w:hAnsi="GHEA Grapalat" w:cs="ArialUnicode"/>
          <w:color w:val="000000"/>
        </w:rPr>
        <w:t>այլ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նմանատիպ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գործարքներից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, </w:t>
      </w:r>
      <w:r w:rsidRPr="00B84662">
        <w:rPr>
          <w:rFonts w:ascii="GHEA Grapalat" w:hAnsi="GHEA Grapalat" w:cs="ArialUnicode"/>
          <w:color w:val="000000"/>
        </w:rPr>
        <w:t>շահաբաժինների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բաշխումից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կամ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նման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այլ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ձևով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կատարված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բաշխումներից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, </w:t>
      </w:r>
      <w:r w:rsidRPr="00B84662">
        <w:rPr>
          <w:rFonts w:ascii="GHEA Grapalat" w:hAnsi="GHEA Grapalat" w:cs="ArialUnicode"/>
          <w:color w:val="000000"/>
        </w:rPr>
        <w:t>ինչպես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նաև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պայմանագրային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ներդրումային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ֆոնդի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ակտիվների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հաշվին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կատարված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գործարքներից</w:t>
      </w:r>
      <w:r w:rsidRPr="00B84662">
        <w:rPr>
          <w:rFonts w:ascii="GHEA Grapalat" w:hAnsi="GHEA Grapalat" w:cs="ArialUnicode"/>
          <w:color w:val="000000"/>
          <w:lang w:val="af-ZA"/>
        </w:rPr>
        <w:t>).</w:t>
      </w: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B84662">
        <w:rPr>
          <w:rFonts w:ascii="GHEA Grapalat" w:hAnsi="GHEA Grapalat" w:cs="ArialUnicode"/>
          <w:color w:val="000000"/>
          <w:lang w:val="af-ZA"/>
        </w:rPr>
        <w:t xml:space="preserve">14) </w:t>
      </w:r>
      <w:r w:rsidRPr="00B84662">
        <w:rPr>
          <w:rFonts w:ascii="GHEA Grapalat" w:hAnsi="GHEA Grapalat" w:cs="ArialUnicode"/>
          <w:color w:val="000000"/>
        </w:rPr>
        <w:t>միասնական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հաշվին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առկա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գումարների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վերադարձն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Օրենսգրքի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327-</w:t>
      </w:r>
      <w:r w:rsidRPr="00B84662">
        <w:rPr>
          <w:rFonts w:ascii="GHEA Grapalat" w:hAnsi="GHEA Grapalat" w:cs="ArialUnicode"/>
          <w:color w:val="000000"/>
        </w:rPr>
        <w:t>րդ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հոդվածով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սահմանված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ժամկետից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30 </w:t>
      </w:r>
      <w:r w:rsidRPr="00B84662">
        <w:rPr>
          <w:rFonts w:ascii="GHEA Grapalat" w:hAnsi="GHEA Grapalat" w:cs="ArialUnicode"/>
          <w:color w:val="000000"/>
        </w:rPr>
        <w:t>օրվանից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ավելի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ուշացնելու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դեպքում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այդ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ժամկետին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lastRenderedPageBreak/>
        <w:t>հաջորդող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յուրաքանչյուր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ուշացված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օրվա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համար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հարկ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վճարողի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օգտին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հաշվեգրվող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տույժերը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, </w:t>
      </w:r>
      <w:r w:rsidRPr="00B84662">
        <w:rPr>
          <w:rFonts w:ascii="GHEA Grapalat" w:hAnsi="GHEA Grapalat" w:cs="ArialUnicode"/>
          <w:color w:val="000000"/>
        </w:rPr>
        <w:t>ինչպես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նաև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օրենսդրությամբ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սահմանված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կարգով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և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չափով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շահութահարկ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վճարողին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(</w:t>
      </w:r>
      <w:r w:rsidRPr="00B84662">
        <w:rPr>
          <w:rFonts w:ascii="GHEA Grapalat" w:hAnsi="GHEA Grapalat" w:cs="ArialUnicode"/>
          <w:color w:val="000000"/>
        </w:rPr>
        <w:t>հարկային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գործակալին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) </w:t>
      </w:r>
      <w:r w:rsidRPr="00B84662">
        <w:rPr>
          <w:rFonts w:ascii="GHEA Grapalat" w:hAnsi="GHEA Grapalat" w:cs="ArialUnicode"/>
          <w:color w:val="000000"/>
        </w:rPr>
        <w:t>վերադարձվող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(</w:t>
      </w:r>
      <w:r w:rsidRPr="00B84662">
        <w:rPr>
          <w:rFonts w:ascii="GHEA Grapalat" w:hAnsi="GHEA Grapalat" w:cs="ArialUnicode"/>
          <w:color w:val="000000"/>
        </w:rPr>
        <w:t>փոխհատուցվող</w:t>
      </w:r>
      <w:r w:rsidRPr="00B84662">
        <w:rPr>
          <w:rFonts w:ascii="GHEA Grapalat" w:hAnsi="GHEA Grapalat" w:cs="ArialUnicode"/>
          <w:color w:val="000000"/>
          <w:lang w:val="af-ZA"/>
        </w:rPr>
        <w:t>)</w:t>
      </w:r>
      <w:r w:rsidRPr="00B84662">
        <w:rPr>
          <w:rFonts w:ascii="GHEA Grapalat" w:hAnsi="GHEA Grapalat" w:cs="ArialUnicode"/>
          <w:color w:val="000000"/>
        </w:rPr>
        <w:t>՝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աշխատանքի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վարձատրությանն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ուղղվող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աշխատավարձից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և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դրան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հավասարեցված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վճարումներից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հաշվարկված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և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վճարված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եկամտային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հարկի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գումարները</w:t>
      </w:r>
      <w:r w:rsidRPr="00B84662">
        <w:rPr>
          <w:rFonts w:ascii="GHEA Grapalat" w:hAnsi="GHEA Grapalat" w:cs="ArialUnicode"/>
          <w:color w:val="000000"/>
          <w:lang w:val="af-ZA"/>
        </w:rPr>
        <w:t>.</w:t>
      </w: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B84662">
        <w:rPr>
          <w:rFonts w:ascii="GHEA Grapalat" w:hAnsi="GHEA Grapalat" w:cs="ArialUnicode"/>
          <w:color w:val="000000"/>
          <w:lang w:val="af-ZA"/>
        </w:rPr>
        <w:t xml:space="preserve">15) </w:t>
      </w:r>
      <w:r w:rsidRPr="00B84662">
        <w:rPr>
          <w:rFonts w:ascii="GHEA Grapalat" w:hAnsi="GHEA Grapalat" w:cs="ArialUnicode"/>
          <w:color w:val="000000"/>
        </w:rPr>
        <w:t>խաղատների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, </w:t>
      </w:r>
      <w:r w:rsidRPr="00B84662">
        <w:rPr>
          <w:rFonts w:ascii="GHEA Grapalat" w:hAnsi="GHEA Grapalat" w:cs="ArialUnicode"/>
          <w:color w:val="000000"/>
        </w:rPr>
        <w:t>շահումով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խաղերի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և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(</w:t>
      </w:r>
      <w:r w:rsidRPr="00B84662">
        <w:rPr>
          <w:rFonts w:ascii="GHEA Grapalat" w:hAnsi="GHEA Grapalat" w:cs="ArialUnicode"/>
          <w:color w:val="000000"/>
        </w:rPr>
        <w:t>կամ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) </w:t>
      </w:r>
      <w:r w:rsidRPr="00B84662">
        <w:rPr>
          <w:rFonts w:ascii="GHEA Grapalat" w:hAnsi="GHEA Grapalat" w:cs="ArialUnicode"/>
          <w:color w:val="000000"/>
        </w:rPr>
        <w:t>ինտերնետ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շահումով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խաղերի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կազմակերպման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գործունեությունից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ստացվող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եկամուտները</w:t>
      </w:r>
      <w:r w:rsidRPr="00B84662">
        <w:rPr>
          <w:rFonts w:ascii="GHEA Grapalat" w:hAnsi="GHEA Grapalat" w:cs="ArialUnicode"/>
          <w:color w:val="000000"/>
          <w:lang w:val="af-ZA"/>
        </w:rPr>
        <w:t>.</w:t>
      </w: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B84662">
        <w:rPr>
          <w:rFonts w:ascii="GHEA Grapalat" w:hAnsi="GHEA Grapalat" w:cs="ArialUnicode"/>
          <w:color w:val="000000"/>
          <w:lang w:val="af-ZA"/>
        </w:rPr>
        <w:t xml:space="preserve">16) </w:t>
      </w:r>
      <w:r w:rsidRPr="00B84662">
        <w:rPr>
          <w:rFonts w:ascii="GHEA Grapalat" w:hAnsi="GHEA Grapalat" w:cs="ArialUnicode"/>
          <w:color w:val="000000"/>
        </w:rPr>
        <w:t>վերականգնվող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էներգետիկ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ռեսուրսներ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օգտագործող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ինքնավար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էներգաարտադրողի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` </w:t>
      </w:r>
      <w:r w:rsidRPr="00B84662">
        <w:rPr>
          <w:rFonts w:ascii="GHEA Grapalat" w:hAnsi="GHEA Grapalat" w:cs="ArialUnicode"/>
          <w:color w:val="000000"/>
        </w:rPr>
        <w:t>էլեկտրական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էներգիայի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բաշխման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լիցենզիա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ունեցող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անձից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ստացվող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հատուցման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գումարները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, </w:t>
      </w:r>
      <w:r w:rsidRPr="00B84662">
        <w:rPr>
          <w:rFonts w:ascii="GHEA Grapalat" w:hAnsi="GHEA Grapalat" w:cs="ArialUnicode"/>
          <w:color w:val="000000"/>
        </w:rPr>
        <w:t>ինչպես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նաև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հավասար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փոխհոսքերի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դեպքում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ինքնավար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էներգաարտադրողի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կողմից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էլեկտրական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էներգիայի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բաշխման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լիցենզիա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ունեցող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անձին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մատակարարված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էլեկտրական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էներգիայի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դիմաց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էլեկտրական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էներգիայի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տեսքով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ստացվող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փոխհատուցումները</w:t>
      </w:r>
      <w:r w:rsidRPr="00B84662">
        <w:rPr>
          <w:rFonts w:ascii="GHEA Grapalat" w:hAnsi="GHEA Grapalat" w:cs="ArialUnicode"/>
          <w:color w:val="000000"/>
          <w:lang w:val="af-ZA"/>
        </w:rPr>
        <w:t>.</w:t>
      </w: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B84662">
        <w:rPr>
          <w:rFonts w:ascii="GHEA Grapalat" w:hAnsi="GHEA Grapalat" w:cs="ArialUnicode"/>
          <w:color w:val="000000"/>
          <w:lang w:val="af-ZA"/>
        </w:rPr>
        <w:t xml:space="preserve">17) </w:t>
      </w:r>
      <w:r w:rsidRPr="00B84662">
        <w:rPr>
          <w:rFonts w:ascii="GHEA Grapalat" w:hAnsi="GHEA Grapalat" w:cs="ArialUnicode"/>
          <w:color w:val="000000"/>
        </w:rPr>
        <w:t>Հայաստանի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Հանրապետության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կենսաթոշակային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համակարգի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կուտակային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բաղադրիչի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շրջանակներում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անհատ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ձեռնարկատիրոջ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կամ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նոտարի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համար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(</w:t>
      </w:r>
      <w:r w:rsidRPr="00B84662">
        <w:rPr>
          <w:rFonts w:ascii="GHEA Grapalat" w:hAnsi="GHEA Grapalat" w:cs="ArialUnicode"/>
          <w:color w:val="000000"/>
        </w:rPr>
        <w:t>օգտին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) </w:t>
      </w:r>
      <w:r w:rsidRPr="00B84662">
        <w:rPr>
          <w:rFonts w:ascii="GHEA Grapalat" w:hAnsi="GHEA Grapalat" w:cs="ArialUnicode"/>
          <w:color w:val="000000"/>
        </w:rPr>
        <w:t>Հայաստանի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Հանրապետության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պետական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բյուջեի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միջոցներից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կատարվող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կուտակային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վճարները</w:t>
      </w:r>
      <w:r w:rsidRPr="00B84662">
        <w:rPr>
          <w:rFonts w:ascii="GHEA Grapalat" w:hAnsi="GHEA Grapalat" w:cs="ArialUnicode"/>
          <w:color w:val="000000"/>
          <w:lang w:val="af-ZA"/>
        </w:rPr>
        <w:t>:</w:t>
      </w: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B84662">
        <w:rPr>
          <w:rFonts w:ascii="GHEA Grapalat" w:hAnsi="GHEA Grapalat" w:cs="ArialUnicode"/>
          <w:color w:val="000000"/>
          <w:lang w:val="af-ZA"/>
        </w:rPr>
        <w:t xml:space="preserve">18) </w:t>
      </w:r>
      <w:r w:rsidRPr="00B84662">
        <w:rPr>
          <w:rFonts w:ascii="GHEA Grapalat" w:hAnsi="GHEA Grapalat" w:cs="ArialUnicode"/>
          <w:color w:val="000000"/>
        </w:rPr>
        <w:t>Կառավարության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լիազորած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մարմնի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և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Հայաստանի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Հանրապետության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կենտրոնական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բանկի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համատեղ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հաստատած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կարգի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համաձայն՝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բանկերում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և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վարկային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կազմակերպություններում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հաշվառված՝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ֆիզիկական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FF"/>
          <w:u w:val="single"/>
        </w:rPr>
        <w:t>և</w:t>
      </w:r>
      <w:r w:rsidRPr="00B84662">
        <w:rPr>
          <w:rFonts w:ascii="GHEA Grapalat" w:hAnsi="GHEA Grapalat" w:cs="ArialUnicode"/>
          <w:color w:val="0000FF"/>
          <w:u w:val="single"/>
          <w:lang w:val="af-ZA"/>
        </w:rPr>
        <w:t xml:space="preserve"> </w:t>
      </w:r>
      <w:r w:rsidRPr="00B84662">
        <w:rPr>
          <w:rFonts w:ascii="GHEA Grapalat" w:hAnsi="GHEA Grapalat" w:cs="ArialUnicode"/>
          <w:color w:val="0000FF"/>
          <w:u w:val="single"/>
        </w:rPr>
        <w:t>իրավաբանական</w:t>
      </w:r>
      <w:r w:rsidRPr="00B84662">
        <w:rPr>
          <w:rFonts w:ascii="GHEA Grapalat" w:hAnsi="GHEA Grapalat" w:cs="ArialUnicode"/>
          <w:color w:val="0000FF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անձանց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(</w:t>
      </w:r>
      <w:r w:rsidRPr="00B84662">
        <w:rPr>
          <w:rFonts w:ascii="GHEA Grapalat" w:hAnsi="GHEA Grapalat" w:cs="ArialUnicode"/>
          <w:color w:val="0000FF"/>
          <w:u w:val="single"/>
        </w:rPr>
        <w:t>այդ</w:t>
      </w:r>
      <w:r w:rsidRPr="00B84662">
        <w:rPr>
          <w:rFonts w:ascii="GHEA Grapalat" w:hAnsi="GHEA Grapalat" w:cs="ArialUnicode"/>
          <w:color w:val="0000FF"/>
          <w:u w:val="single"/>
          <w:lang w:val="af-ZA"/>
        </w:rPr>
        <w:t xml:space="preserve"> </w:t>
      </w:r>
      <w:r w:rsidRPr="00B84662">
        <w:rPr>
          <w:rFonts w:ascii="GHEA Grapalat" w:hAnsi="GHEA Grapalat" w:cs="ArialUnicode"/>
          <w:color w:val="0000FF"/>
          <w:u w:val="single"/>
        </w:rPr>
        <w:t>թվում</w:t>
      </w:r>
      <w:r w:rsidRPr="00B84662">
        <w:rPr>
          <w:rFonts w:ascii="GHEA Grapalat" w:hAnsi="GHEA Grapalat" w:cs="ArialUnicode"/>
          <w:color w:val="0000FF"/>
          <w:u w:val="single"/>
          <w:lang w:val="af-ZA"/>
        </w:rPr>
        <w:t xml:space="preserve"> </w:t>
      </w:r>
      <w:r w:rsidRPr="00B84662">
        <w:rPr>
          <w:rFonts w:ascii="GHEA Grapalat" w:hAnsi="GHEA Grapalat" w:cs="ArialUnicode"/>
          <w:color w:val="0000FF"/>
          <w:u w:val="single"/>
        </w:rPr>
        <w:t>որպես</w:t>
      </w:r>
      <w:r w:rsidRPr="00B84662">
        <w:rPr>
          <w:rFonts w:ascii="GHEA Grapalat" w:hAnsi="GHEA Grapalat" w:cs="ArialUnicode"/>
          <w:color w:val="0000FF"/>
          <w:u w:val="single"/>
          <w:lang w:val="af-ZA"/>
        </w:rPr>
        <w:t xml:space="preserve"> </w:t>
      </w:r>
      <w:r w:rsidRPr="00B84662">
        <w:rPr>
          <w:rFonts w:ascii="GHEA Grapalat" w:hAnsi="GHEA Grapalat" w:cs="ArialUnicode"/>
          <w:color w:val="0000FF"/>
          <w:u w:val="single"/>
        </w:rPr>
        <w:t>անհատ</w:t>
      </w:r>
      <w:r w:rsidRPr="00B84662">
        <w:rPr>
          <w:rFonts w:ascii="GHEA Grapalat" w:hAnsi="GHEA Grapalat" w:cs="ArialUnicode"/>
          <w:color w:val="0000FF"/>
          <w:u w:val="single"/>
          <w:lang w:val="af-ZA"/>
        </w:rPr>
        <w:t xml:space="preserve"> </w:t>
      </w:r>
      <w:r w:rsidRPr="00B84662">
        <w:rPr>
          <w:rFonts w:ascii="GHEA Grapalat" w:hAnsi="GHEA Grapalat" w:cs="ArialUnicode"/>
          <w:color w:val="0000FF"/>
          <w:u w:val="single"/>
        </w:rPr>
        <w:t>ձեռնարկատեր</w:t>
      </w:r>
      <w:r w:rsidRPr="00B84662">
        <w:rPr>
          <w:rFonts w:ascii="GHEA Grapalat" w:hAnsi="GHEA Grapalat" w:cs="ArialUnicode"/>
          <w:color w:val="0000FF"/>
          <w:u w:val="single"/>
          <w:lang w:val="af-ZA"/>
        </w:rPr>
        <w:t xml:space="preserve"> </w:t>
      </w:r>
      <w:r w:rsidRPr="00B84662">
        <w:rPr>
          <w:rFonts w:ascii="GHEA Grapalat" w:hAnsi="GHEA Grapalat" w:cs="ArialUnicode"/>
          <w:color w:val="0000FF"/>
          <w:u w:val="single"/>
        </w:rPr>
        <w:t>կամ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FF"/>
          <w:u w:val="single"/>
        </w:rPr>
        <w:t>որպես</w:t>
      </w:r>
      <w:r w:rsidRPr="00B84662">
        <w:rPr>
          <w:rFonts w:ascii="GHEA Grapalat" w:hAnsi="GHEA Grapalat" w:cs="ArialUnicode"/>
          <w:color w:val="0000FF"/>
          <w:u w:val="single"/>
          <w:lang w:val="af-ZA"/>
        </w:rPr>
        <w:t xml:space="preserve"> </w:t>
      </w:r>
      <w:r w:rsidRPr="00B84662">
        <w:rPr>
          <w:rFonts w:ascii="GHEA Grapalat" w:hAnsi="GHEA Grapalat" w:cs="ArialUnicode"/>
          <w:color w:val="0000FF"/>
          <w:u w:val="single"/>
        </w:rPr>
        <w:t>նոտար</w:t>
      </w:r>
      <w:r w:rsidRPr="00B84662">
        <w:rPr>
          <w:rFonts w:ascii="GHEA Grapalat" w:hAnsi="GHEA Grapalat" w:cs="ArialUnicode"/>
          <w:color w:val="0000FF"/>
          <w:u w:val="single"/>
          <w:lang w:val="af-ZA"/>
        </w:rPr>
        <w:t xml:space="preserve"> </w:t>
      </w:r>
      <w:r w:rsidRPr="00B84662">
        <w:rPr>
          <w:rFonts w:ascii="GHEA Grapalat" w:hAnsi="GHEA Grapalat" w:cs="ArialUnicode"/>
          <w:color w:val="0000FF"/>
          <w:u w:val="single"/>
        </w:rPr>
        <w:t>վարկ</w:t>
      </w:r>
      <w:r w:rsidRPr="00B84662">
        <w:rPr>
          <w:rFonts w:ascii="GHEA Grapalat" w:hAnsi="GHEA Grapalat" w:cs="ArialUnicode"/>
          <w:color w:val="0000FF"/>
          <w:u w:val="single"/>
          <w:lang w:val="af-ZA"/>
        </w:rPr>
        <w:t xml:space="preserve"> </w:t>
      </w:r>
      <w:r w:rsidRPr="00B84662">
        <w:rPr>
          <w:rFonts w:ascii="GHEA Grapalat" w:hAnsi="GHEA Grapalat" w:cs="ArialUnicode"/>
          <w:color w:val="0000FF"/>
          <w:u w:val="single"/>
        </w:rPr>
        <w:t>ստացած</w:t>
      </w:r>
      <w:r w:rsidRPr="00B84662">
        <w:rPr>
          <w:rFonts w:ascii="GHEA Grapalat" w:hAnsi="GHEA Grapalat" w:cs="ArialUnicode"/>
          <w:color w:val="0000FF"/>
          <w:u w:val="single"/>
          <w:lang w:val="af-ZA"/>
        </w:rPr>
        <w:t xml:space="preserve"> </w:t>
      </w:r>
      <w:r w:rsidRPr="00B84662">
        <w:rPr>
          <w:rFonts w:ascii="GHEA Grapalat" w:hAnsi="GHEA Grapalat" w:cs="ArialUnicode"/>
          <w:color w:val="0000FF"/>
          <w:u w:val="single"/>
        </w:rPr>
        <w:t>ֆիզիկական</w:t>
      </w:r>
      <w:r w:rsidRPr="00B84662">
        <w:rPr>
          <w:rFonts w:ascii="GHEA Grapalat" w:hAnsi="GHEA Grapalat" w:cs="ArialUnicode"/>
          <w:color w:val="0000FF"/>
          <w:u w:val="single"/>
          <w:lang w:val="af-ZA"/>
        </w:rPr>
        <w:t xml:space="preserve"> </w:t>
      </w:r>
      <w:r w:rsidRPr="00B84662">
        <w:rPr>
          <w:rFonts w:ascii="GHEA Grapalat" w:hAnsi="GHEA Grapalat" w:cs="ArialUnicode"/>
          <w:color w:val="0000FF"/>
          <w:u w:val="single"/>
        </w:rPr>
        <w:t>անձանց</w:t>
      </w:r>
      <w:r w:rsidRPr="00B84662">
        <w:rPr>
          <w:rFonts w:ascii="GHEA Grapalat" w:hAnsi="GHEA Grapalat" w:cs="ArialUnicode"/>
          <w:color w:val="0000FF"/>
          <w:u w:val="single"/>
          <w:lang w:val="af-ZA"/>
        </w:rPr>
        <w:t xml:space="preserve"> </w:t>
      </w:r>
      <w:r w:rsidRPr="00B84662">
        <w:rPr>
          <w:rFonts w:ascii="GHEA Grapalat" w:hAnsi="GHEA Grapalat" w:cs="ArialUnicode"/>
          <w:strike/>
          <w:color w:val="FF0000"/>
        </w:rPr>
        <w:t>բացառությամբ</w:t>
      </w:r>
      <w:r w:rsidRPr="00B84662">
        <w:rPr>
          <w:rFonts w:ascii="GHEA Grapalat" w:hAnsi="GHEA Grapalat" w:cs="ArialUnicode"/>
          <w:strike/>
          <w:color w:val="FF0000"/>
          <w:lang w:val="af-ZA"/>
        </w:rPr>
        <w:t xml:space="preserve"> </w:t>
      </w:r>
      <w:r w:rsidRPr="00B84662">
        <w:rPr>
          <w:rFonts w:ascii="GHEA Grapalat" w:hAnsi="GHEA Grapalat" w:cs="ArialUnicode"/>
          <w:strike/>
          <w:color w:val="FF0000"/>
        </w:rPr>
        <w:t>որպես</w:t>
      </w:r>
      <w:r w:rsidRPr="00B84662">
        <w:rPr>
          <w:rFonts w:ascii="GHEA Grapalat" w:hAnsi="GHEA Grapalat" w:cs="ArialUnicode"/>
          <w:strike/>
          <w:color w:val="FF0000"/>
          <w:lang w:val="af-ZA"/>
        </w:rPr>
        <w:t xml:space="preserve"> </w:t>
      </w:r>
      <w:r w:rsidRPr="00B84662">
        <w:rPr>
          <w:rFonts w:ascii="GHEA Grapalat" w:hAnsi="GHEA Grapalat" w:cs="ArialUnicode"/>
          <w:strike/>
          <w:color w:val="FF0000"/>
        </w:rPr>
        <w:t>անհատ</w:t>
      </w:r>
      <w:r w:rsidRPr="00B84662">
        <w:rPr>
          <w:rFonts w:ascii="GHEA Grapalat" w:hAnsi="GHEA Grapalat" w:cs="ArialUnicode"/>
          <w:strike/>
          <w:color w:val="FF0000"/>
          <w:lang w:val="af-ZA"/>
        </w:rPr>
        <w:t xml:space="preserve"> </w:t>
      </w:r>
      <w:r w:rsidRPr="00B84662">
        <w:rPr>
          <w:rFonts w:ascii="GHEA Grapalat" w:hAnsi="GHEA Grapalat" w:cs="ArialUnicode"/>
          <w:strike/>
          <w:color w:val="FF0000"/>
        </w:rPr>
        <w:t>ձեռնարկատեր</w:t>
      </w:r>
      <w:r w:rsidRPr="00B84662">
        <w:rPr>
          <w:rFonts w:ascii="GHEA Grapalat" w:hAnsi="GHEA Grapalat" w:cs="ArialUnicode"/>
          <w:strike/>
          <w:color w:val="FF0000"/>
          <w:lang w:val="af-ZA"/>
        </w:rPr>
        <w:t xml:space="preserve"> </w:t>
      </w:r>
      <w:r w:rsidRPr="00B84662">
        <w:rPr>
          <w:rFonts w:ascii="GHEA Grapalat" w:hAnsi="GHEA Grapalat" w:cs="ArialUnicode"/>
          <w:strike/>
          <w:color w:val="FF0000"/>
        </w:rPr>
        <w:t>կամ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strike/>
          <w:color w:val="FF0000"/>
        </w:rPr>
        <w:t>որպես</w:t>
      </w:r>
      <w:r w:rsidRPr="00B84662">
        <w:rPr>
          <w:rFonts w:ascii="GHEA Grapalat" w:hAnsi="GHEA Grapalat" w:cs="ArialUnicode"/>
          <w:strike/>
          <w:color w:val="FF0000"/>
          <w:lang w:val="af-ZA"/>
        </w:rPr>
        <w:t xml:space="preserve"> </w:t>
      </w:r>
      <w:r w:rsidRPr="00B84662">
        <w:rPr>
          <w:rFonts w:ascii="GHEA Grapalat" w:hAnsi="GHEA Grapalat" w:cs="ArialUnicode"/>
          <w:strike/>
          <w:color w:val="FF0000"/>
        </w:rPr>
        <w:t>նոտար</w:t>
      </w:r>
      <w:r w:rsidRPr="00B84662">
        <w:rPr>
          <w:rFonts w:ascii="GHEA Grapalat" w:hAnsi="GHEA Grapalat" w:cs="ArialUnicode"/>
          <w:strike/>
          <w:color w:val="FF0000"/>
          <w:lang w:val="af-ZA"/>
        </w:rPr>
        <w:t xml:space="preserve"> </w:t>
      </w:r>
      <w:r w:rsidRPr="00B84662">
        <w:rPr>
          <w:rFonts w:ascii="GHEA Grapalat" w:hAnsi="GHEA Grapalat" w:cs="ArialUnicode"/>
          <w:strike/>
          <w:color w:val="FF0000"/>
        </w:rPr>
        <w:t>վարկ</w:t>
      </w:r>
      <w:r w:rsidRPr="00B84662">
        <w:rPr>
          <w:rFonts w:ascii="GHEA Grapalat" w:hAnsi="GHEA Grapalat" w:cs="ArialUnicode"/>
          <w:strike/>
          <w:color w:val="FF0000"/>
          <w:lang w:val="af-ZA"/>
        </w:rPr>
        <w:t xml:space="preserve"> </w:t>
      </w:r>
      <w:r w:rsidRPr="00B84662">
        <w:rPr>
          <w:rFonts w:ascii="GHEA Grapalat" w:hAnsi="GHEA Grapalat" w:cs="ArialUnicode"/>
          <w:strike/>
          <w:color w:val="FF0000"/>
        </w:rPr>
        <w:t>ստացած</w:t>
      </w:r>
      <w:r w:rsidRPr="00B84662">
        <w:rPr>
          <w:rFonts w:ascii="GHEA Grapalat" w:hAnsi="GHEA Grapalat" w:cs="ArialUnicode"/>
          <w:strike/>
          <w:color w:val="FF0000"/>
          <w:lang w:val="af-ZA"/>
        </w:rPr>
        <w:t xml:space="preserve"> </w:t>
      </w:r>
      <w:r w:rsidRPr="00B84662">
        <w:rPr>
          <w:rFonts w:ascii="GHEA Grapalat" w:hAnsi="GHEA Grapalat" w:cs="ArialUnicode"/>
          <w:strike/>
          <w:color w:val="FF0000"/>
        </w:rPr>
        <w:t>ֆիզիկական</w:t>
      </w:r>
      <w:r w:rsidRPr="00B84662">
        <w:rPr>
          <w:rFonts w:ascii="GHEA Grapalat" w:hAnsi="GHEA Grapalat" w:cs="ArialUnicode"/>
          <w:strike/>
          <w:color w:val="FF0000"/>
          <w:lang w:val="af-ZA"/>
        </w:rPr>
        <w:t xml:space="preserve"> </w:t>
      </w:r>
      <w:r w:rsidRPr="00B84662">
        <w:rPr>
          <w:rFonts w:ascii="GHEA Grapalat" w:hAnsi="GHEA Grapalat" w:cs="ArialUnicode"/>
          <w:strike/>
          <w:color w:val="FF0000"/>
        </w:rPr>
        <w:t>անձանց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) </w:t>
      </w:r>
      <w:r w:rsidRPr="00B84662">
        <w:rPr>
          <w:rFonts w:ascii="GHEA Grapalat" w:hAnsi="GHEA Grapalat" w:cs="ArialUnicode"/>
          <w:color w:val="000000"/>
        </w:rPr>
        <w:t>նկատմամբ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ձևավորված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և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մինչև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strike/>
          <w:color w:val="FF0000"/>
          <w:lang w:val="af-ZA"/>
        </w:rPr>
        <w:t>2018</w:t>
      </w:r>
      <w:r w:rsidRPr="00B84662">
        <w:rPr>
          <w:rFonts w:ascii="GHEA Grapalat" w:hAnsi="GHEA Grapalat" w:cs="ArialUnicode"/>
          <w:color w:val="FF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FF"/>
          <w:lang w:val="af-ZA"/>
        </w:rPr>
        <w:t>2019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թվականի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strike/>
          <w:color w:val="FF0000"/>
        </w:rPr>
        <w:t>մայիսի</w:t>
      </w:r>
      <w:r w:rsidRPr="00B84662">
        <w:rPr>
          <w:rFonts w:ascii="GHEA Grapalat" w:hAnsi="GHEA Grapalat" w:cs="ArialUnicode"/>
          <w:color w:val="FF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FF"/>
          <w:u w:val="single"/>
        </w:rPr>
        <w:t>դեկտեմբերի</w:t>
      </w:r>
      <w:r w:rsidRPr="00B84662">
        <w:rPr>
          <w:rFonts w:ascii="GHEA Grapalat" w:hAnsi="GHEA Grapalat" w:cs="ArialUnicode"/>
          <w:color w:val="0000FF"/>
          <w:u w:val="single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  <w:lang w:val="af-ZA"/>
        </w:rPr>
        <w:t>31-</w:t>
      </w:r>
      <w:r w:rsidRPr="00B84662">
        <w:rPr>
          <w:rFonts w:ascii="GHEA Grapalat" w:hAnsi="GHEA Grapalat" w:cs="ArialUnicode"/>
          <w:strike/>
          <w:color w:val="FF0000"/>
        </w:rPr>
        <w:t>ը</w:t>
      </w:r>
      <w:r w:rsidRPr="00B84662">
        <w:rPr>
          <w:rFonts w:ascii="GHEA Grapalat" w:hAnsi="GHEA Grapalat" w:cs="ArialUnicode"/>
          <w:color w:val="FF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FF"/>
          <w:u w:val="single"/>
        </w:rPr>
        <w:t>ն</w:t>
      </w:r>
      <w:r w:rsidRPr="00B84662">
        <w:rPr>
          <w:rFonts w:ascii="GHEA Grapalat" w:hAnsi="GHEA Grapalat" w:cs="ArialUnicode"/>
          <w:color w:val="0000FF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անհուսալի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ճանաչված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ակտիվների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մասով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մինչև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դրանց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անհուսալի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ճանաչելը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հաշվարկված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և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նախկինում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հարկման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նպատակով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համախառն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եկամտից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նվազեցված՝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տվյալ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strike/>
          <w:color w:val="FF0000"/>
        </w:rPr>
        <w:t>ֆիզիկական</w:t>
      </w:r>
      <w:r w:rsidRPr="00B84662">
        <w:rPr>
          <w:rFonts w:ascii="GHEA Grapalat" w:hAnsi="GHEA Grapalat" w:cs="ArialUnicode"/>
          <w:color w:val="FF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անձին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ներված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(</w:t>
      </w:r>
      <w:r w:rsidRPr="00B84662">
        <w:rPr>
          <w:rFonts w:ascii="GHEA Grapalat" w:hAnsi="GHEA Grapalat" w:cs="ArialUnicode"/>
          <w:color w:val="000000"/>
        </w:rPr>
        <w:t>այդ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թվում՝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մասնակի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) </w:t>
      </w:r>
      <w:r w:rsidRPr="00B84662">
        <w:rPr>
          <w:rFonts w:ascii="GHEA Grapalat" w:hAnsi="GHEA Grapalat" w:cs="ArialUnicode"/>
          <w:color w:val="0000FF"/>
          <w:u w:val="single"/>
        </w:rPr>
        <w:t>տոկոսների</w:t>
      </w:r>
      <w:r w:rsidRPr="00B84662">
        <w:rPr>
          <w:rFonts w:ascii="GHEA Grapalat" w:hAnsi="GHEA Grapalat" w:cs="ArialUnicode"/>
          <w:color w:val="0000FF"/>
          <w:u w:val="single"/>
          <w:lang w:val="af-ZA"/>
        </w:rPr>
        <w:t>,</w:t>
      </w:r>
      <w:r w:rsidRPr="00B84662">
        <w:rPr>
          <w:rFonts w:ascii="GHEA Grapalat" w:hAnsi="GHEA Grapalat" w:cs="ArialUnicode"/>
          <w:color w:val="0000FF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տույժերի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և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(</w:t>
      </w:r>
      <w:r w:rsidRPr="00B84662">
        <w:rPr>
          <w:rFonts w:ascii="GHEA Grapalat" w:hAnsi="GHEA Grapalat" w:cs="ArialUnicode"/>
          <w:color w:val="000000"/>
        </w:rPr>
        <w:t>կամ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) </w:t>
      </w:r>
      <w:r w:rsidRPr="00B84662">
        <w:rPr>
          <w:rFonts w:ascii="GHEA Grapalat" w:hAnsi="GHEA Grapalat" w:cs="ArialUnicode"/>
          <w:color w:val="000000"/>
        </w:rPr>
        <w:t>տուգանքների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գումարները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: </w:t>
      </w:r>
      <w:r w:rsidRPr="00B84662">
        <w:rPr>
          <w:rFonts w:ascii="GHEA Grapalat" w:hAnsi="GHEA Grapalat" w:cs="ArialUnicode"/>
          <w:color w:val="000000"/>
        </w:rPr>
        <w:t>Հարկման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նպատակով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եկամուտ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չեն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համարվում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նաև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փոխառուների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նկատմամբ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ձևավորված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և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անհուսալի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ճանաչված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ակտիվների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գծով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արտահաշվեկշռում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(</w:t>
      </w:r>
      <w:r w:rsidRPr="00B84662">
        <w:rPr>
          <w:rFonts w:ascii="GHEA Grapalat" w:hAnsi="GHEA Grapalat" w:cs="ArialUnicode"/>
          <w:color w:val="000000"/>
        </w:rPr>
        <w:t>հետհաշվեկշռային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հաշիվներում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) </w:t>
      </w:r>
      <w:r w:rsidRPr="00B84662">
        <w:rPr>
          <w:rFonts w:ascii="GHEA Grapalat" w:hAnsi="GHEA Grapalat" w:cs="ArialUnicode"/>
          <w:color w:val="000000"/>
        </w:rPr>
        <w:t>հաշվառվելու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ընթացքում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հաշվարկված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տոկոսները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և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(</w:t>
      </w:r>
      <w:r w:rsidRPr="00B84662">
        <w:rPr>
          <w:rFonts w:ascii="GHEA Grapalat" w:hAnsi="GHEA Grapalat" w:cs="ArialUnicode"/>
          <w:color w:val="000000"/>
        </w:rPr>
        <w:t>կամ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) </w:t>
      </w:r>
      <w:r w:rsidRPr="00B84662">
        <w:rPr>
          <w:rFonts w:ascii="GHEA Grapalat" w:hAnsi="GHEA Grapalat" w:cs="ArialUnicode"/>
          <w:color w:val="000000"/>
        </w:rPr>
        <w:t>տույժերը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և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(</w:t>
      </w:r>
      <w:r w:rsidRPr="00B84662">
        <w:rPr>
          <w:rFonts w:ascii="GHEA Grapalat" w:hAnsi="GHEA Grapalat" w:cs="ArialUnicode"/>
          <w:color w:val="000000"/>
        </w:rPr>
        <w:t>կամ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) </w:t>
      </w:r>
      <w:r w:rsidRPr="00B84662">
        <w:rPr>
          <w:rFonts w:ascii="GHEA Grapalat" w:hAnsi="GHEA Grapalat" w:cs="ArialUnicode"/>
          <w:color w:val="000000"/>
        </w:rPr>
        <w:t>տուգանքները՝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դրանց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lastRenderedPageBreak/>
        <w:t>հաշվառման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(</w:t>
      </w:r>
      <w:r w:rsidRPr="00B84662">
        <w:rPr>
          <w:rFonts w:ascii="GHEA Grapalat" w:hAnsi="GHEA Grapalat" w:cs="ArialUnicode"/>
          <w:color w:val="000000"/>
        </w:rPr>
        <w:t>հաշվարկման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, </w:t>
      </w:r>
      <w:r w:rsidRPr="00B84662">
        <w:rPr>
          <w:rFonts w:ascii="GHEA Grapalat" w:hAnsi="GHEA Grapalat" w:cs="ArialUnicode"/>
          <w:color w:val="000000"/>
        </w:rPr>
        <w:t>հաշվեգրման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) </w:t>
      </w:r>
      <w:r w:rsidRPr="00B84662">
        <w:rPr>
          <w:rFonts w:ascii="GHEA Grapalat" w:hAnsi="GHEA Grapalat" w:cs="ArialUnicode"/>
          <w:color w:val="000000"/>
        </w:rPr>
        <w:t>պահին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, </w:t>
      </w:r>
      <w:r w:rsidRPr="00B84662">
        <w:rPr>
          <w:rFonts w:ascii="GHEA Grapalat" w:hAnsi="GHEA Grapalat" w:cs="ArialUnicode"/>
          <w:color w:val="000000"/>
        </w:rPr>
        <w:t>ինչպես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նաև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դրանց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հետագա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զիջման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կամ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ներման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(</w:t>
      </w:r>
      <w:r w:rsidRPr="00B84662">
        <w:rPr>
          <w:rFonts w:ascii="GHEA Grapalat" w:hAnsi="GHEA Grapalat" w:cs="ArialUnicode"/>
          <w:color w:val="000000"/>
        </w:rPr>
        <w:t>այդ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թվում՝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մասնակի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) </w:t>
      </w:r>
      <w:r w:rsidRPr="00B84662">
        <w:rPr>
          <w:rFonts w:ascii="GHEA Grapalat" w:hAnsi="GHEA Grapalat" w:cs="ArialUnicode"/>
          <w:color w:val="000000"/>
        </w:rPr>
        <w:t>դեպքում</w:t>
      </w:r>
      <w:r w:rsidRPr="00B84662">
        <w:rPr>
          <w:rFonts w:ascii="GHEA Grapalat" w:hAnsi="GHEA Grapalat" w:cs="ArialUnicode"/>
          <w:color w:val="000000"/>
          <w:lang w:val="af-ZA"/>
        </w:rPr>
        <w:t>:</w:t>
      </w: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B84662">
        <w:rPr>
          <w:rFonts w:ascii="GHEA Grapalat" w:hAnsi="GHEA Grapalat" w:cs="ArialUnicode"/>
          <w:color w:val="000000"/>
          <w:lang w:val="af-ZA"/>
        </w:rPr>
        <w:t xml:space="preserve">2. </w:t>
      </w:r>
      <w:r w:rsidRPr="00B84662">
        <w:rPr>
          <w:rFonts w:ascii="GHEA Grapalat" w:hAnsi="GHEA Grapalat" w:cs="ArialUnicode"/>
          <w:color w:val="000000"/>
        </w:rPr>
        <w:t>Շահութահարկով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հարկման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բազայի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որոշման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նպատակով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ոչ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ռեզիդենտ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շահութահարկ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վճարողների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համար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եկամուտ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չեն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համարվում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նաև՝</w:t>
      </w: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B84662">
        <w:rPr>
          <w:rFonts w:ascii="GHEA Grapalat" w:hAnsi="GHEA Grapalat" w:cs="ArialUnicode"/>
          <w:color w:val="000000"/>
          <w:lang w:val="af-ZA"/>
        </w:rPr>
        <w:t xml:space="preserve">1) </w:t>
      </w:r>
      <w:r w:rsidRPr="00B84662">
        <w:rPr>
          <w:rFonts w:ascii="GHEA Grapalat" w:hAnsi="GHEA Grapalat" w:cs="ArialUnicode"/>
          <w:color w:val="000000"/>
        </w:rPr>
        <w:t>արտաքին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տնտեսական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գործունեությունից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ստացվող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եկամուտները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: </w:t>
      </w:r>
      <w:r w:rsidRPr="00B84662">
        <w:rPr>
          <w:rFonts w:ascii="GHEA Grapalat" w:hAnsi="GHEA Grapalat" w:cs="ArialUnicode"/>
          <w:color w:val="000000"/>
        </w:rPr>
        <w:t>Արտաքին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տնտեսական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գործունեություն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է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համարվում՝</w:t>
      </w: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B84662">
        <w:rPr>
          <w:rFonts w:ascii="GHEA Grapalat" w:hAnsi="GHEA Grapalat" w:cs="ArialUnicode"/>
          <w:color w:val="000000"/>
        </w:rPr>
        <w:t>ա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. </w:t>
      </w:r>
      <w:r w:rsidRPr="00B84662">
        <w:rPr>
          <w:rFonts w:ascii="GHEA Grapalat" w:hAnsi="GHEA Grapalat" w:cs="ArialUnicode"/>
          <w:color w:val="000000"/>
        </w:rPr>
        <w:t>ոչ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ռեզիդենտի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կողմից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ռեզիդենտ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շահութահարկ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վճարողին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ապրանքի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մատակարարումը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, </w:t>
      </w:r>
      <w:r w:rsidRPr="00B84662">
        <w:rPr>
          <w:rFonts w:ascii="GHEA Grapalat" w:hAnsi="GHEA Grapalat" w:cs="ArialUnicode"/>
          <w:color w:val="000000"/>
        </w:rPr>
        <w:t>եթե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այդ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ապրանքի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ներմուծման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փաստաթղթերով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(</w:t>
      </w:r>
      <w:r w:rsidRPr="00B84662">
        <w:rPr>
          <w:rFonts w:ascii="GHEA Grapalat" w:hAnsi="GHEA Grapalat" w:cs="ArialUnicode"/>
          <w:color w:val="000000"/>
        </w:rPr>
        <w:t>այդ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թվում՝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ներմուծման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հարկային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հայտարարագրով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կամ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ներմուծման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մաքսային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հայտարարագրով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) </w:t>
      </w:r>
      <w:r w:rsidRPr="00B84662">
        <w:rPr>
          <w:rFonts w:ascii="GHEA Grapalat" w:hAnsi="GHEA Grapalat" w:cs="ArialUnicode"/>
          <w:color w:val="000000"/>
        </w:rPr>
        <w:t>հիմնավորվում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է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, </w:t>
      </w:r>
      <w:r w:rsidRPr="00B84662">
        <w:rPr>
          <w:rFonts w:ascii="GHEA Grapalat" w:hAnsi="GHEA Grapalat" w:cs="ArialUnicode"/>
          <w:color w:val="000000"/>
        </w:rPr>
        <w:t>որ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ներմուծումը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կատարվել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է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ռեզիդենտ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շահութահարկ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վճարողի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անունով՝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անկախ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ապրանքի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նկատմամբ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սեփականության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իրավունքը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Հայաստանի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Հանրապետության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տարածքում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փոխանցվելու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հանգամանքից</w:t>
      </w:r>
      <w:r w:rsidRPr="00B84662">
        <w:rPr>
          <w:rFonts w:ascii="GHEA Grapalat" w:hAnsi="GHEA Grapalat" w:cs="ArialUnicode"/>
          <w:color w:val="000000"/>
          <w:lang w:val="af-ZA"/>
        </w:rPr>
        <w:t>,</w:t>
      </w: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B84662">
        <w:rPr>
          <w:rFonts w:ascii="GHEA Grapalat" w:hAnsi="GHEA Grapalat" w:cs="ArialUnicode"/>
          <w:color w:val="000000"/>
        </w:rPr>
        <w:t>բ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. </w:t>
      </w:r>
      <w:r w:rsidRPr="00B84662">
        <w:rPr>
          <w:rFonts w:ascii="GHEA Grapalat" w:hAnsi="GHEA Grapalat" w:cs="ArialUnicode"/>
          <w:color w:val="000000"/>
        </w:rPr>
        <w:t>սույն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կետի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«</w:t>
      </w:r>
      <w:r w:rsidRPr="00B84662">
        <w:rPr>
          <w:rFonts w:ascii="GHEA Grapalat" w:hAnsi="GHEA Grapalat" w:cs="ArialUnicode"/>
          <w:color w:val="000000"/>
        </w:rPr>
        <w:t>ա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» </w:t>
      </w:r>
      <w:r w:rsidRPr="00B84662">
        <w:rPr>
          <w:rFonts w:ascii="GHEA Grapalat" w:hAnsi="GHEA Grapalat" w:cs="ArialUnicode"/>
          <w:color w:val="000000"/>
        </w:rPr>
        <w:t>ենթակետով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սահմանված՝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ապրանքի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մատակարարման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գործարքի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հետ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ուղղակիորեն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կապված՝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ապրանքների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փաթեթավորման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, </w:t>
      </w:r>
      <w:r w:rsidRPr="00B84662">
        <w:rPr>
          <w:rFonts w:ascii="GHEA Grapalat" w:hAnsi="GHEA Grapalat" w:cs="ArialUnicode"/>
          <w:color w:val="000000"/>
        </w:rPr>
        <w:t>բեռնման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, </w:t>
      </w:r>
      <w:r w:rsidRPr="00B84662">
        <w:rPr>
          <w:rFonts w:ascii="GHEA Grapalat" w:hAnsi="GHEA Grapalat" w:cs="ArialUnicode"/>
          <w:color w:val="000000"/>
        </w:rPr>
        <w:t>տրանսպորտային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, </w:t>
      </w:r>
      <w:r w:rsidRPr="00B84662">
        <w:rPr>
          <w:rFonts w:ascii="GHEA Grapalat" w:hAnsi="GHEA Grapalat" w:cs="ArialUnicode"/>
          <w:color w:val="000000"/>
        </w:rPr>
        <w:t>բեռնաթափման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, </w:t>
      </w:r>
      <w:r w:rsidRPr="00B84662">
        <w:rPr>
          <w:rFonts w:ascii="GHEA Grapalat" w:hAnsi="GHEA Grapalat" w:cs="ArialUnicode"/>
          <w:color w:val="000000"/>
        </w:rPr>
        <w:t>ուղեկցման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, </w:t>
      </w:r>
      <w:r w:rsidRPr="00B84662">
        <w:rPr>
          <w:rFonts w:ascii="GHEA Grapalat" w:hAnsi="GHEA Grapalat" w:cs="ArialUnicode"/>
          <w:color w:val="000000"/>
        </w:rPr>
        <w:t>ապահովագրության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և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համանման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այլ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աշխատանքների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կատարումը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և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(</w:t>
      </w:r>
      <w:r w:rsidRPr="00B84662">
        <w:rPr>
          <w:rFonts w:ascii="GHEA Grapalat" w:hAnsi="GHEA Grapalat" w:cs="ArialUnicode"/>
          <w:color w:val="000000"/>
        </w:rPr>
        <w:t>կամ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) </w:t>
      </w:r>
      <w:r w:rsidRPr="00B84662">
        <w:rPr>
          <w:rFonts w:ascii="GHEA Grapalat" w:hAnsi="GHEA Grapalat" w:cs="ArialUnicode"/>
          <w:color w:val="000000"/>
        </w:rPr>
        <w:t>ծառայությունների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մատուցումը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, </w:t>
      </w:r>
      <w:r w:rsidRPr="00B84662">
        <w:rPr>
          <w:rFonts w:ascii="GHEA Grapalat" w:hAnsi="GHEA Grapalat" w:cs="ArialUnicode"/>
          <w:color w:val="000000"/>
        </w:rPr>
        <w:t>եթե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այդ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աշխատանքները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կատարվել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և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(</w:t>
      </w:r>
      <w:r w:rsidRPr="00B84662">
        <w:rPr>
          <w:rFonts w:ascii="GHEA Grapalat" w:hAnsi="GHEA Grapalat" w:cs="ArialUnicode"/>
          <w:color w:val="000000"/>
        </w:rPr>
        <w:t>կամ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) </w:t>
      </w:r>
      <w:r w:rsidRPr="00B84662">
        <w:rPr>
          <w:rFonts w:ascii="GHEA Grapalat" w:hAnsi="GHEA Grapalat" w:cs="ArialUnicode"/>
          <w:color w:val="000000"/>
        </w:rPr>
        <w:t>ծառայությունները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, </w:t>
      </w:r>
      <w:r w:rsidRPr="00B84662">
        <w:rPr>
          <w:rFonts w:ascii="GHEA Grapalat" w:hAnsi="GHEA Grapalat" w:cs="ArialUnicode"/>
          <w:color w:val="000000"/>
        </w:rPr>
        <w:t>ապրանքի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մատակարարման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պայմանագրի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համաձայն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, </w:t>
      </w:r>
      <w:r w:rsidRPr="00B84662">
        <w:rPr>
          <w:rFonts w:ascii="GHEA Grapalat" w:hAnsi="GHEA Grapalat" w:cs="ArialUnicode"/>
          <w:color w:val="000000"/>
        </w:rPr>
        <w:t>մատուցվել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են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ապրանքը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մատակարարող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ոչ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ռեզիդենտի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կողմից</w:t>
      </w:r>
      <w:r w:rsidRPr="00B84662">
        <w:rPr>
          <w:rFonts w:ascii="GHEA Grapalat" w:hAnsi="GHEA Grapalat" w:cs="ArialUnicode"/>
          <w:color w:val="000000"/>
          <w:lang w:val="af-ZA"/>
        </w:rPr>
        <w:t>,</w:t>
      </w: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B84662">
        <w:rPr>
          <w:rFonts w:ascii="GHEA Grapalat" w:hAnsi="GHEA Grapalat" w:cs="ArialUnicode"/>
          <w:color w:val="000000"/>
        </w:rPr>
        <w:t>գ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. </w:t>
      </w:r>
      <w:r w:rsidRPr="00B84662">
        <w:rPr>
          <w:rFonts w:ascii="GHEA Grapalat" w:hAnsi="GHEA Grapalat" w:cs="ArialUnicode"/>
          <w:color w:val="000000"/>
        </w:rPr>
        <w:t>ոչ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ռեզիդենտ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շահութահարկ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վճարողի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կողմից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Հայաստանի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Հանրապետության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տարածքից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դուրս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ռեզիդենտին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կամ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մշտական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հաստատության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միջոցով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Հայաստանի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Հանրապետությունում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գործունեություն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իրականացնող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այլ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ոչ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ռեզիդենտ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շահութահարկ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վճարողին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ապրանքի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մատակարարումը</w:t>
      </w:r>
      <w:r w:rsidRPr="00B84662">
        <w:rPr>
          <w:rFonts w:ascii="GHEA Grapalat" w:hAnsi="GHEA Grapalat" w:cs="ArialUnicode"/>
          <w:color w:val="000000"/>
          <w:lang w:val="af-ZA"/>
        </w:rPr>
        <w:t>:</w:t>
      </w: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rPr>
          <w:rFonts w:ascii="GHEA Grapalat" w:hAnsi="GHEA Grapalat" w:cs="ArialUnicode"/>
          <w:color w:val="000000"/>
          <w:lang w:val="af-ZA"/>
        </w:rPr>
      </w:pP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rPr>
          <w:rFonts w:ascii="GHEA Grapalat" w:hAnsi="GHEA Grapalat" w:cs="ArialUnicode"/>
          <w:color w:val="000000"/>
          <w:lang w:val="af-ZA"/>
        </w:rPr>
      </w:pPr>
      <w:r w:rsidRPr="00B84662">
        <w:rPr>
          <w:rFonts w:ascii="GHEA Grapalat" w:hAnsi="GHEA Grapalat" w:cs="ArialUnicode"/>
          <w:b/>
          <w:color w:val="000000"/>
        </w:rPr>
        <w:t>Հոդված</w:t>
      </w:r>
      <w:r w:rsidRPr="00B84662">
        <w:rPr>
          <w:rFonts w:ascii="GHEA Grapalat" w:hAnsi="GHEA Grapalat" w:cs="ArialUnicode"/>
          <w:b/>
          <w:color w:val="000000"/>
          <w:lang w:val="af-ZA"/>
        </w:rPr>
        <w:t xml:space="preserve"> 147.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Նվազեցվող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եկամուտները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(</w:t>
      </w:r>
      <w:r w:rsidRPr="00B84662">
        <w:rPr>
          <w:rFonts w:ascii="GHEA Grapalat" w:hAnsi="GHEA Grapalat" w:cs="ArialUnicode"/>
          <w:color w:val="000000"/>
        </w:rPr>
        <w:t>նվազեցումները</w:t>
      </w:r>
      <w:r w:rsidRPr="00B84662">
        <w:rPr>
          <w:rFonts w:ascii="GHEA Grapalat" w:hAnsi="GHEA Grapalat" w:cs="ArialUnicode"/>
          <w:color w:val="000000"/>
          <w:lang w:val="af-ZA"/>
        </w:rPr>
        <w:t>)</w:t>
      </w: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rPr>
          <w:rFonts w:ascii="GHEA Grapalat" w:hAnsi="GHEA Grapalat" w:cs="ArialUnicode"/>
          <w:color w:val="000000"/>
          <w:lang w:val="af-ZA"/>
        </w:rPr>
      </w:pP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B84662">
        <w:rPr>
          <w:rFonts w:ascii="GHEA Grapalat" w:hAnsi="GHEA Grapalat" w:cs="ArialUnicode"/>
          <w:color w:val="000000"/>
          <w:lang w:val="af-ZA"/>
        </w:rPr>
        <w:t xml:space="preserve">1. </w:t>
      </w:r>
      <w:r w:rsidRPr="00B84662">
        <w:rPr>
          <w:rFonts w:ascii="GHEA Grapalat" w:hAnsi="GHEA Grapalat" w:cs="ArialUnicode"/>
          <w:color w:val="000000"/>
        </w:rPr>
        <w:t>Հարկման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բազան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որոշելու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նպատակով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նվազեցվող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եկամուտներ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են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համարվում՝</w:t>
      </w: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B84662">
        <w:rPr>
          <w:rFonts w:ascii="GHEA Grapalat" w:hAnsi="GHEA Grapalat" w:cs="ArialUnicode"/>
          <w:color w:val="000000"/>
          <w:lang w:val="af-ZA"/>
        </w:rPr>
        <w:t xml:space="preserve">1) </w:t>
      </w:r>
      <w:r w:rsidRPr="00B84662">
        <w:rPr>
          <w:rFonts w:ascii="GHEA Grapalat" w:hAnsi="GHEA Grapalat" w:cs="ArialUnicode"/>
          <w:color w:val="000000"/>
        </w:rPr>
        <w:t>Հայաստանի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Հանրապետության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օրենսդրության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համաձայն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ստացվող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նպաստների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գումարները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, </w:t>
      </w:r>
      <w:r w:rsidRPr="00B84662">
        <w:rPr>
          <w:rFonts w:ascii="GHEA Grapalat" w:hAnsi="GHEA Grapalat" w:cs="ArialUnicode"/>
          <w:color w:val="000000"/>
        </w:rPr>
        <w:t>բացառությամբ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«</w:t>
      </w:r>
      <w:r w:rsidRPr="00B84662">
        <w:rPr>
          <w:rFonts w:ascii="GHEA Grapalat" w:hAnsi="GHEA Grapalat" w:cs="ArialUnicode"/>
          <w:color w:val="000000"/>
        </w:rPr>
        <w:t>Ժամանակավոր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անաշխատունակության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և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մայրության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նպաստների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մասին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» </w:t>
      </w:r>
      <w:r w:rsidRPr="00B84662">
        <w:rPr>
          <w:rFonts w:ascii="GHEA Grapalat" w:hAnsi="GHEA Grapalat" w:cs="ArialUnicode"/>
          <w:color w:val="000000"/>
        </w:rPr>
        <w:t>Հայաստանի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Հանրապետության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օրենքով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սահմանված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` </w:t>
      </w:r>
      <w:r w:rsidRPr="00B84662">
        <w:rPr>
          <w:rFonts w:ascii="GHEA Grapalat" w:hAnsi="GHEA Grapalat" w:cs="ArialUnicode"/>
          <w:color w:val="000000"/>
        </w:rPr>
        <w:t>ժամանակավոր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անաշխատունակության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նպաստների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և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վարձու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աշխատողների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ու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lastRenderedPageBreak/>
        <w:t>ինքնուրույնաբար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իրենց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աշխատանքով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ապահոված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ֆիզիկական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անձանց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մայրության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նպաստների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գումարների</w:t>
      </w:r>
      <w:r w:rsidRPr="00B84662">
        <w:rPr>
          <w:rFonts w:ascii="GHEA Grapalat" w:hAnsi="GHEA Grapalat" w:cs="ArialUnicode"/>
          <w:color w:val="000000"/>
          <w:lang w:val="af-ZA"/>
        </w:rPr>
        <w:t>.</w:t>
      </w: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B84662">
        <w:rPr>
          <w:rFonts w:ascii="GHEA Grapalat" w:hAnsi="GHEA Grapalat" w:cs="ArialUnicode"/>
          <w:color w:val="000000"/>
          <w:lang w:val="af-ZA"/>
        </w:rPr>
        <w:t xml:space="preserve">2) </w:t>
      </w:r>
      <w:r w:rsidRPr="00B84662">
        <w:rPr>
          <w:rFonts w:ascii="GHEA Grapalat" w:hAnsi="GHEA Grapalat" w:cs="ArialUnicode"/>
          <w:color w:val="000000"/>
        </w:rPr>
        <w:t>բոլոր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տեսակի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կենսաթոշակները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(</w:t>
      </w:r>
      <w:r w:rsidRPr="00B84662">
        <w:rPr>
          <w:rFonts w:ascii="GHEA Grapalat" w:hAnsi="GHEA Grapalat" w:cs="ArialUnicode"/>
          <w:color w:val="000000"/>
        </w:rPr>
        <w:t>այդ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թվում</w:t>
      </w:r>
      <w:r w:rsidRPr="00B84662">
        <w:rPr>
          <w:rFonts w:ascii="GHEA Grapalat" w:hAnsi="GHEA Grapalat" w:cs="ArialUnicode"/>
          <w:color w:val="000000"/>
          <w:lang w:val="af-ZA"/>
        </w:rPr>
        <w:t>` «</w:t>
      </w:r>
      <w:r w:rsidRPr="00B84662">
        <w:rPr>
          <w:rFonts w:ascii="GHEA Grapalat" w:hAnsi="GHEA Grapalat" w:cs="ArialUnicode"/>
          <w:color w:val="000000"/>
        </w:rPr>
        <w:t>Կուտակային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կենսաթոշակների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մասին</w:t>
      </w:r>
      <w:r w:rsidRPr="00B84662">
        <w:rPr>
          <w:rFonts w:ascii="GHEA Grapalat" w:hAnsi="GHEA Grapalat" w:cs="ArialUnicode"/>
          <w:color w:val="000000"/>
          <w:lang w:val="af-ZA"/>
        </w:rPr>
        <w:t>»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Հայաստանի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Հանրապետության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օրենքով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կուտակային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բաղադրիչի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շրջանակներում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ստացվող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կուտակային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կենսաթոշակները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, </w:t>
      </w:r>
      <w:r w:rsidRPr="00B84662">
        <w:rPr>
          <w:rFonts w:ascii="GHEA Grapalat" w:hAnsi="GHEA Grapalat" w:cs="ArialUnicode"/>
          <w:color w:val="000000"/>
        </w:rPr>
        <w:t>այլ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պետությունների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օրենսդրության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շրջանակներում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ստացվող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կենսաթոշակները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և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այլ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պետությունների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կենսաթոշակային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ապահովության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համակարգի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շրջանակներում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ստացվող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համանման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վճարները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), </w:t>
      </w:r>
      <w:r w:rsidRPr="00B84662">
        <w:rPr>
          <w:rFonts w:ascii="GHEA Grapalat" w:hAnsi="GHEA Grapalat" w:cs="ArialUnicode"/>
          <w:color w:val="000000"/>
        </w:rPr>
        <w:t>բացառությամբ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սահմանված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կարգով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կամավոր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կենսաթոշակային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բաղադրիչին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մասնակցության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շրջանակներում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ստացվող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կենսաթոշակների</w:t>
      </w:r>
      <w:r w:rsidRPr="00B84662">
        <w:rPr>
          <w:rFonts w:ascii="GHEA Grapalat" w:hAnsi="GHEA Grapalat" w:cs="ArialUnicode"/>
          <w:color w:val="000000"/>
          <w:lang w:val="af-ZA"/>
        </w:rPr>
        <w:t>.</w:t>
      </w: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B84662">
        <w:rPr>
          <w:rFonts w:ascii="GHEA Grapalat" w:hAnsi="GHEA Grapalat" w:cs="ArialUnicode"/>
          <w:color w:val="000000"/>
          <w:lang w:val="af-ZA"/>
        </w:rPr>
        <w:t xml:space="preserve">3) </w:t>
      </w:r>
      <w:r w:rsidRPr="00B84662">
        <w:rPr>
          <w:rFonts w:ascii="GHEA Grapalat" w:hAnsi="GHEA Grapalat" w:cs="ArialUnicode"/>
          <w:color w:val="000000"/>
        </w:rPr>
        <w:t>Հայաստանի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Հանրապետության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օրենսդրության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համաձայն՝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կամավոր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կենսաթոշակային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բաղադրիչի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շրջանակներում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ֆիզիկական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անձի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կողմից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իր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համար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և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(</w:t>
      </w:r>
      <w:r w:rsidRPr="00B84662">
        <w:rPr>
          <w:rFonts w:ascii="GHEA Grapalat" w:hAnsi="GHEA Grapalat" w:cs="ArialUnicode"/>
          <w:color w:val="000000"/>
        </w:rPr>
        <w:t>կամ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) </w:t>
      </w:r>
      <w:r w:rsidRPr="00B84662">
        <w:rPr>
          <w:rFonts w:ascii="GHEA Grapalat" w:hAnsi="GHEA Grapalat" w:cs="ArialUnicode"/>
          <w:color w:val="000000"/>
        </w:rPr>
        <w:t>ֆիզիկական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անձի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համար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երրորդ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անձի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(</w:t>
      </w:r>
      <w:r w:rsidRPr="00B84662">
        <w:rPr>
          <w:rFonts w:ascii="GHEA Grapalat" w:hAnsi="GHEA Grapalat" w:cs="ArialUnicode"/>
          <w:color w:val="000000"/>
        </w:rPr>
        <w:t>այդ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թվում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` </w:t>
      </w:r>
      <w:r w:rsidRPr="00B84662">
        <w:rPr>
          <w:rFonts w:ascii="GHEA Grapalat" w:hAnsi="GHEA Grapalat" w:cs="ArialUnicode"/>
          <w:color w:val="000000"/>
        </w:rPr>
        <w:t>գործատուի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) </w:t>
      </w:r>
      <w:r w:rsidRPr="00B84662">
        <w:rPr>
          <w:rFonts w:ascii="GHEA Grapalat" w:hAnsi="GHEA Grapalat" w:cs="ArialUnicode"/>
          <w:color w:val="000000"/>
        </w:rPr>
        <w:t>կողմից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կատարվող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կամավոր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կենսաթոշակային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վճարները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` </w:t>
      </w:r>
      <w:r w:rsidRPr="00B84662">
        <w:rPr>
          <w:rFonts w:ascii="GHEA Grapalat" w:hAnsi="GHEA Grapalat" w:cs="ArialUnicode"/>
          <w:color w:val="000000"/>
        </w:rPr>
        <w:t>ֆիզիկական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անձի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հարկման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բազայի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հինգ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տոկոսը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չգերազանցող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չափով</w:t>
      </w:r>
      <w:r w:rsidRPr="00B84662">
        <w:rPr>
          <w:rFonts w:ascii="GHEA Grapalat" w:hAnsi="GHEA Grapalat" w:cs="ArialUnicode"/>
          <w:color w:val="000000"/>
          <w:lang w:val="af-ZA"/>
        </w:rPr>
        <w:t>.</w:t>
      </w: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B84662">
        <w:rPr>
          <w:rFonts w:ascii="GHEA Grapalat" w:hAnsi="GHEA Grapalat" w:cs="ArialUnicode"/>
          <w:color w:val="000000"/>
          <w:lang w:val="af-ZA"/>
        </w:rPr>
        <w:t xml:space="preserve">4) </w:t>
      </w:r>
      <w:r w:rsidRPr="00B84662">
        <w:rPr>
          <w:rFonts w:ascii="GHEA Grapalat" w:hAnsi="GHEA Grapalat" w:cs="ArialUnicode"/>
          <w:color w:val="000000"/>
        </w:rPr>
        <w:t>ապահովագրական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հատուցումները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, </w:t>
      </w:r>
      <w:r w:rsidRPr="00B84662">
        <w:rPr>
          <w:rFonts w:ascii="GHEA Grapalat" w:hAnsi="GHEA Grapalat" w:cs="ArialUnicode"/>
          <w:color w:val="000000"/>
        </w:rPr>
        <w:t>բացառությամբ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Հայաստանի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Հանրապետության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օրենսդրությամբ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սահմանված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կարգով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կամավոր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կենսաթոշակային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բաղադրիչի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շրջանակներում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ֆիզիկական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անձի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կողմից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իր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համար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և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(</w:t>
      </w:r>
      <w:r w:rsidRPr="00B84662">
        <w:rPr>
          <w:rFonts w:ascii="GHEA Grapalat" w:hAnsi="GHEA Grapalat" w:cs="ArialUnicode"/>
          <w:color w:val="000000"/>
        </w:rPr>
        <w:t>կամ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) </w:t>
      </w:r>
      <w:r w:rsidRPr="00B84662">
        <w:rPr>
          <w:rFonts w:ascii="GHEA Grapalat" w:hAnsi="GHEA Grapalat" w:cs="ArialUnicode"/>
          <w:color w:val="000000"/>
        </w:rPr>
        <w:t>ֆիզիկական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անձի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համար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երրորդ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անձի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(</w:t>
      </w:r>
      <w:r w:rsidRPr="00B84662">
        <w:rPr>
          <w:rFonts w:ascii="GHEA Grapalat" w:hAnsi="GHEA Grapalat" w:cs="ArialUnicode"/>
          <w:color w:val="000000"/>
        </w:rPr>
        <w:t>այդ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թվում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` </w:t>
      </w:r>
      <w:r w:rsidRPr="00B84662">
        <w:rPr>
          <w:rFonts w:ascii="GHEA Grapalat" w:hAnsi="GHEA Grapalat" w:cs="ArialUnicode"/>
          <w:color w:val="000000"/>
        </w:rPr>
        <w:t>գործատուի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) </w:t>
      </w:r>
      <w:r w:rsidRPr="00B84662">
        <w:rPr>
          <w:rFonts w:ascii="GHEA Grapalat" w:hAnsi="GHEA Grapalat" w:cs="ArialUnicode"/>
          <w:color w:val="000000"/>
        </w:rPr>
        <w:t>կողմից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կատարվող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կամավոր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կենսաթոշակային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վճարների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հաշվին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սահմանված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կարգով</w:t>
      </w: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rPr>
          <w:rFonts w:ascii="GHEA Grapalat" w:hAnsi="GHEA Grapalat" w:cs="ArialUnicode"/>
          <w:color w:val="000000"/>
          <w:lang w:val="af-ZA"/>
        </w:rPr>
      </w:pPr>
      <w:r w:rsidRPr="00B84662">
        <w:rPr>
          <w:rFonts w:ascii="GHEA Grapalat" w:hAnsi="GHEA Grapalat" w:cs="ArialUnicode"/>
          <w:color w:val="000000"/>
        </w:rPr>
        <w:t>ստացվող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հատուցումների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(</w:t>
      </w:r>
      <w:r w:rsidRPr="00B84662">
        <w:rPr>
          <w:rFonts w:ascii="GHEA Grapalat" w:hAnsi="GHEA Grapalat" w:cs="ArialUnicode"/>
          <w:color w:val="000000"/>
        </w:rPr>
        <w:t>այդ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թվում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` </w:t>
      </w:r>
      <w:r w:rsidRPr="00B84662">
        <w:rPr>
          <w:rFonts w:ascii="GHEA Grapalat" w:hAnsi="GHEA Grapalat" w:cs="ArialUnicode"/>
          <w:color w:val="000000"/>
        </w:rPr>
        <w:t>կենսաթոշակների</w:t>
      </w:r>
      <w:r w:rsidRPr="00B84662">
        <w:rPr>
          <w:rFonts w:ascii="GHEA Grapalat" w:hAnsi="GHEA Grapalat" w:cs="ArialUnicode"/>
          <w:color w:val="000000"/>
          <w:lang w:val="af-ZA"/>
        </w:rPr>
        <w:t>).</w:t>
      </w: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B84662">
        <w:rPr>
          <w:rFonts w:ascii="GHEA Grapalat" w:hAnsi="GHEA Grapalat" w:cs="ArialUnicode"/>
          <w:color w:val="000000"/>
          <w:lang w:val="af-ZA"/>
        </w:rPr>
        <w:t>5) «</w:t>
      </w:r>
      <w:r w:rsidRPr="00B84662">
        <w:rPr>
          <w:rFonts w:ascii="GHEA Grapalat" w:hAnsi="GHEA Grapalat" w:cs="ArialUnicode"/>
          <w:color w:val="000000"/>
        </w:rPr>
        <w:t>Կուտակային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կենսաթոշակների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մասին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» </w:t>
      </w:r>
      <w:r w:rsidRPr="00B84662">
        <w:rPr>
          <w:rFonts w:ascii="GHEA Grapalat" w:hAnsi="GHEA Grapalat" w:cs="ArialUnicode"/>
          <w:color w:val="000000"/>
        </w:rPr>
        <w:t>Հայաստանի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Հանրապետության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օրենքով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կուտակային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կենսաթոշակային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բաղադրիչի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շրջանակներում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ֆիզիկական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անձի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համար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(</w:t>
      </w:r>
      <w:r w:rsidRPr="00B84662">
        <w:rPr>
          <w:rFonts w:ascii="GHEA Grapalat" w:hAnsi="GHEA Grapalat" w:cs="ArialUnicode"/>
          <w:color w:val="000000"/>
        </w:rPr>
        <w:t>օգտին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) </w:t>
      </w:r>
      <w:r w:rsidRPr="00B84662">
        <w:rPr>
          <w:rFonts w:ascii="GHEA Grapalat" w:hAnsi="GHEA Grapalat" w:cs="ArialUnicode"/>
          <w:color w:val="000000"/>
        </w:rPr>
        <w:t>Հայաստանի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Հանրապետության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պետական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բյուջեից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հատկացվող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լրացուցիչ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միջոցները</w:t>
      </w:r>
      <w:r w:rsidRPr="00B84662">
        <w:rPr>
          <w:rFonts w:ascii="GHEA Grapalat" w:hAnsi="GHEA Grapalat" w:cs="ArialUnicode"/>
          <w:color w:val="000000"/>
          <w:lang w:val="af-ZA"/>
        </w:rPr>
        <w:t>.</w:t>
      </w: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B84662">
        <w:rPr>
          <w:rFonts w:ascii="GHEA Grapalat" w:hAnsi="GHEA Grapalat" w:cs="ArialUnicode"/>
          <w:color w:val="000000"/>
          <w:lang w:val="af-ZA"/>
        </w:rPr>
        <w:t>6) «</w:t>
      </w:r>
      <w:r w:rsidRPr="00B84662">
        <w:rPr>
          <w:rFonts w:ascii="GHEA Grapalat" w:hAnsi="GHEA Grapalat" w:cs="ArialUnicode"/>
          <w:color w:val="000000"/>
        </w:rPr>
        <w:t>Կուտակային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կենսաթոշակների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մասին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» </w:t>
      </w:r>
      <w:r w:rsidRPr="00B84662">
        <w:rPr>
          <w:rFonts w:ascii="GHEA Grapalat" w:hAnsi="GHEA Grapalat" w:cs="ArialUnicode"/>
          <w:color w:val="000000"/>
        </w:rPr>
        <w:t>Հայաստանի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Հանրապետության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օրենքով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կուտակային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կենսաթոշակային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բաղադրիչի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շրջանակներում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ֆիզիկական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անձի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համար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(</w:t>
      </w:r>
      <w:r w:rsidRPr="00B84662">
        <w:rPr>
          <w:rFonts w:ascii="GHEA Grapalat" w:hAnsi="GHEA Grapalat" w:cs="ArialUnicode"/>
          <w:color w:val="000000"/>
        </w:rPr>
        <w:t>օգտին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) </w:t>
      </w:r>
      <w:r w:rsidRPr="00B84662">
        <w:rPr>
          <w:rFonts w:ascii="GHEA Grapalat" w:hAnsi="GHEA Grapalat" w:cs="ArialUnicode"/>
          <w:color w:val="000000"/>
        </w:rPr>
        <w:t>կատարվող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կուտակային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հատկացումների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հաշվին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մինչև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կուտակային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կենսաթոշակ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ստանալու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իրավունքի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ձեռքբերման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` </w:t>
      </w:r>
      <w:r w:rsidRPr="00B84662">
        <w:rPr>
          <w:rFonts w:ascii="GHEA Grapalat" w:hAnsi="GHEA Grapalat" w:cs="ArialUnicode"/>
          <w:color w:val="000000"/>
        </w:rPr>
        <w:t>օրենքով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սահմանված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ժամկետը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լրանալը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ստացվող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եկամուտները</w:t>
      </w:r>
      <w:r w:rsidRPr="00B84662">
        <w:rPr>
          <w:rFonts w:ascii="GHEA Grapalat" w:hAnsi="GHEA Grapalat" w:cs="ArialUnicode"/>
          <w:color w:val="000000"/>
          <w:lang w:val="af-ZA"/>
        </w:rPr>
        <w:t>.</w:t>
      </w: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B84662">
        <w:rPr>
          <w:rFonts w:ascii="GHEA Grapalat" w:hAnsi="GHEA Grapalat" w:cs="ArialUnicode"/>
          <w:color w:val="000000"/>
          <w:lang w:val="af-ZA"/>
        </w:rPr>
        <w:t>7) «</w:t>
      </w:r>
      <w:r w:rsidRPr="00B84662">
        <w:rPr>
          <w:rFonts w:ascii="GHEA Grapalat" w:hAnsi="GHEA Grapalat" w:cs="ArialUnicode"/>
          <w:color w:val="000000"/>
        </w:rPr>
        <w:t>Զինվորական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ծառայության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և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զինծառայողի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կարգավիճակի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մասին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» </w:t>
      </w:r>
      <w:r w:rsidRPr="00B84662">
        <w:rPr>
          <w:rFonts w:ascii="GHEA Grapalat" w:hAnsi="GHEA Grapalat" w:cs="ArialUnicode"/>
          <w:color w:val="000000"/>
        </w:rPr>
        <w:t>Հայաստանի</w:t>
      </w: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rPr>
          <w:rFonts w:ascii="GHEA Grapalat" w:hAnsi="GHEA Grapalat" w:cs="ArialUnicode"/>
          <w:color w:val="000000"/>
          <w:lang w:val="af-ZA"/>
        </w:rPr>
      </w:pPr>
      <w:r w:rsidRPr="00B84662">
        <w:rPr>
          <w:rFonts w:ascii="GHEA Grapalat" w:hAnsi="GHEA Grapalat" w:cs="ArialUnicode"/>
          <w:color w:val="000000"/>
        </w:rPr>
        <w:t>Հանրապետության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օրենքի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64-66-</w:t>
      </w:r>
      <w:r w:rsidRPr="00B84662">
        <w:rPr>
          <w:rFonts w:ascii="GHEA Grapalat" w:hAnsi="GHEA Grapalat" w:cs="ArialUnicode"/>
          <w:color w:val="000000"/>
        </w:rPr>
        <w:t>րդ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հոդվածների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համաձայն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` </w:t>
      </w:r>
      <w:r w:rsidRPr="00B84662">
        <w:rPr>
          <w:rFonts w:ascii="GHEA Grapalat" w:hAnsi="GHEA Grapalat" w:cs="ArialUnicode"/>
          <w:color w:val="000000"/>
        </w:rPr>
        <w:t>զինծառայողներին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և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նրանց</w:t>
      </w: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rPr>
          <w:rFonts w:ascii="GHEA Grapalat" w:hAnsi="GHEA Grapalat" w:cs="ArialUnicode"/>
          <w:color w:val="000000"/>
          <w:lang w:val="af-ZA"/>
        </w:rPr>
      </w:pPr>
      <w:r w:rsidRPr="00B84662">
        <w:rPr>
          <w:rFonts w:ascii="GHEA Grapalat" w:hAnsi="GHEA Grapalat" w:cs="ArialUnicode"/>
          <w:color w:val="000000"/>
        </w:rPr>
        <w:lastRenderedPageBreak/>
        <w:t>հավասարեցված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անձանց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համար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կատարվող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աշխատանքները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, </w:t>
      </w:r>
      <w:r w:rsidRPr="00B84662">
        <w:rPr>
          <w:rFonts w:ascii="GHEA Grapalat" w:hAnsi="GHEA Grapalat" w:cs="ArialUnicode"/>
          <w:color w:val="000000"/>
        </w:rPr>
        <w:t>նրանց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մատուցվող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ծառայությունները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կամ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նրանց՝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բնամթերային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(</w:t>
      </w:r>
      <w:r w:rsidRPr="00B84662">
        <w:rPr>
          <w:rFonts w:ascii="GHEA Grapalat" w:hAnsi="GHEA Grapalat" w:cs="ArialUnicode"/>
          <w:color w:val="000000"/>
        </w:rPr>
        <w:t>ոչ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դրամական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) </w:t>
      </w:r>
      <w:r w:rsidRPr="00B84662">
        <w:rPr>
          <w:rFonts w:ascii="GHEA Grapalat" w:hAnsi="GHEA Grapalat" w:cs="ArialUnicode"/>
          <w:color w:val="000000"/>
        </w:rPr>
        <w:t>ձևով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ստացվող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եկամուտները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, </w:t>
      </w:r>
      <w:r w:rsidRPr="00B84662">
        <w:rPr>
          <w:rFonts w:ascii="GHEA Grapalat" w:hAnsi="GHEA Grapalat" w:cs="ArialUnicode"/>
          <w:color w:val="000000"/>
        </w:rPr>
        <w:t>ինչպես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նաև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պարտադիր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ժամկետային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զինծառայողների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(</w:t>
      </w:r>
      <w:r w:rsidRPr="00B84662">
        <w:rPr>
          <w:rFonts w:ascii="GHEA Grapalat" w:hAnsi="GHEA Grapalat" w:cs="ArialUnicode"/>
          <w:color w:val="000000"/>
        </w:rPr>
        <w:t>ռազմաուսումնական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հաստատությունների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կուրսանտների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) </w:t>
      </w:r>
      <w:r w:rsidRPr="00B84662">
        <w:rPr>
          <w:rFonts w:ascii="GHEA Grapalat" w:hAnsi="GHEA Grapalat" w:cs="ArialUnicode"/>
          <w:color w:val="000000"/>
        </w:rPr>
        <w:t>ստացվող</w:t>
      </w: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rPr>
          <w:rFonts w:ascii="GHEA Grapalat" w:hAnsi="GHEA Grapalat" w:cs="ArialUnicode"/>
          <w:color w:val="000000"/>
          <w:lang w:val="af-ZA"/>
        </w:rPr>
      </w:pPr>
      <w:r w:rsidRPr="00B84662">
        <w:rPr>
          <w:rFonts w:ascii="GHEA Grapalat" w:hAnsi="GHEA Grapalat" w:cs="ArialUnicode"/>
          <w:color w:val="000000"/>
        </w:rPr>
        <w:t>դրամական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ապահովությունը</w:t>
      </w:r>
      <w:r w:rsidRPr="00B84662">
        <w:rPr>
          <w:rFonts w:ascii="GHEA Grapalat" w:hAnsi="GHEA Grapalat" w:cs="ArialUnicode"/>
          <w:color w:val="000000"/>
          <w:lang w:val="af-ZA"/>
        </w:rPr>
        <w:t>.</w:t>
      </w: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B84662">
        <w:rPr>
          <w:rFonts w:ascii="GHEA Grapalat" w:hAnsi="GHEA Grapalat" w:cs="ArialUnicode"/>
          <w:color w:val="000000"/>
          <w:lang w:val="af-ZA"/>
        </w:rPr>
        <w:t xml:space="preserve">8) </w:t>
      </w:r>
      <w:r w:rsidRPr="00B84662">
        <w:rPr>
          <w:rFonts w:ascii="GHEA Grapalat" w:hAnsi="GHEA Grapalat" w:cs="ArialUnicode"/>
          <w:color w:val="000000"/>
        </w:rPr>
        <w:t>զոհված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զինծառայողների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ընտանիքների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անդամների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և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հաշմանդամ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դարձած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զինծառայողների՝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Հայաստանի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Հանրապետության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օրենսդրության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համաձայն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ստացվող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միանվագ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վճարները</w:t>
      </w:r>
      <w:r w:rsidRPr="00B84662">
        <w:rPr>
          <w:rFonts w:ascii="GHEA Grapalat" w:hAnsi="GHEA Grapalat" w:cs="ArialUnicode"/>
          <w:color w:val="000000"/>
          <w:lang w:val="af-ZA"/>
        </w:rPr>
        <w:t>.</w:t>
      </w: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B84662">
        <w:rPr>
          <w:rFonts w:ascii="GHEA Grapalat" w:hAnsi="GHEA Grapalat" w:cs="ArialUnicode"/>
          <w:color w:val="000000"/>
          <w:lang w:val="af-ZA"/>
        </w:rPr>
        <w:t xml:space="preserve">9) </w:t>
      </w:r>
      <w:r w:rsidRPr="00B84662">
        <w:rPr>
          <w:rFonts w:ascii="GHEA Grapalat" w:hAnsi="GHEA Grapalat" w:cs="ArialUnicode"/>
          <w:color w:val="000000"/>
        </w:rPr>
        <w:t>Հայաստանի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Հանրապետության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օրենսդրության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համաձայն՝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սոցիալական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պաշտպանության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համակարգի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շրջանակներում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ստացվող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պատվովճարները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, </w:t>
      </w:r>
      <w:r w:rsidRPr="00B84662">
        <w:rPr>
          <w:rFonts w:ascii="GHEA Grapalat" w:hAnsi="GHEA Grapalat" w:cs="ArialUnicode"/>
          <w:color w:val="000000"/>
        </w:rPr>
        <w:t>դրամական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օգնություններն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ու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օժանդակությունները</w:t>
      </w:r>
      <w:r w:rsidRPr="00B84662">
        <w:rPr>
          <w:rFonts w:ascii="GHEA Grapalat" w:hAnsi="GHEA Grapalat" w:cs="ArialUnicode"/>
          <w:color w:val="000000"/>
          <w:lang w:val="af-ZA"/>
        </w:rPr>
        <w:t>.</w:t>
      </w: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B84662">
        <w:rPr>
          <w:rFonts w:ascii="GHEA Grapalat" w:hAnsi="GHEA Grapalat" w:cs="ArialUnicode"/>
          <w:color w:val="000000"/>
          <w:lang w:val="af-ZA"/>
        </w:rPr>
        <w:t xml:space="preserve">10) </w:t>
      </w:r>
      <w:r w:rsidRPr="00B84662">
        <w:rPr>
          <w:rFonts w:ascii="GHEA Grapalat" w:hAnsi="GHEA Grapalat" w:cs="ArialUnicode"/>
          <w:color w:val="000000"/>
        </w:rPr>
        <w:t>Հայաստանի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Հանրապետության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օրենսդրության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համաձայն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ստացվող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ալիմենտները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  <w:lang w:val="af-ZA"/>
        </w:rPr>
        <w:t>(</w:t>
      </w:r>
      <w:r w:rsidRPr="00B84662">
        <w:rPr>
          <w:rFonts w:ascii="GHEA Grapalat" w:hAnsi="GHEA Grapalat" w:cs="ArialUnicode"/>
          <w:color w:val="000000"/>
        </w:rPr>
        <w:t>ապրուստավճարները</w:t>
      </w:r>
      <w:r w:rsidRPr="00B84662">
        <w:rPr>
          <w:rFonts w:ascii="GHEA Grapalat" w:hAnsi="GHEA Grapalat" w:cs="ArialUnicode"/>
          <w:color w:val="000000"/>
          <w:lang w:val="af-ZA"/>
        </w:rPr>
        <w:t>).</w:t>
      </w: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B84662">
        <w:rPr>
          <w:rFonts w:ascii="GHEA Grapalat" w:hAnsi="GHEA Grapalat" w:cs="ArialUnicode"/>
          <w:color w:val="000000"/>
          <w:lang w:val="af-ZA"/>
        </w:rPr>
        <w:t xml:space="preserve">11) </w:t>
      </w:r>
      <w:r w:rsidRPr="00B84662">
        <w:rPr>
          <w:rFonts w:ascii="GHEA Grapalat" w:hAnsi="GHEA Grapalat" w:cs="ArialUnicode"/>
          <w:color w:val="000000"/>
        </w:rPr>
        <w:t>արյուն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ու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կրծքի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կաթ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հանձնելու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և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դոնորության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այլ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տեսակների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համար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ստացվող</w:t>
      </w: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rPr>
          <w:rFonts w:ascii="GHEA Grapalat" w:hAnsi="GHEA Grapalat" w:cs="ArialUnicode"/>
          <w:color w:val="000000"/>
          <w:lang w:val="af-ZA"/>
        </w:rPr>
      </w:pPr>
      <w:r w:rsidRPr="00B84662">
        <w:rPr>
          <w:rFonts w:ascii="GHEA Grapalat" w:hAnsi="GHEA Grapalat" w:cs="ArialUnicode"/>
          <w:color w:val="000000"/>
        </w:rPr>
        <w:t>եկամուտները</w:t>
      </w:r>
      <w:r w:rsidRPr="00B84662">
        <w:rPr>
          <w:rFonts w:ascii="GHEA Grapalat" w:hAnsi="GHEA Grapalat" w:cs="ArialUnicode"/>
          <w:color w:val="000000"/>
          <w:lang w:val="af-ZA"/>
        </w:rPr>
        <w:t>.</w:t>
      </w: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B84662">
        <w:rPr>
          <w:rFonts w:ascii="GHEA Grapalat" w:hAnsi="GHEA Grapalat" w:cs="ArialUnicode"/>
          <w:color w:val="000000"/>
          <w:lang w:val="af-ZA"/>
        </w:rPr>
        <w:t xml:space="preserve">12) </w:t>
      </w:r>
      <w:r w:rsidRPr="00B84662">
        <w:rPr>
          <w:rFonts w:ascii="GHEA Grapalat" w:hAnsi="GHEA Grapalat" w:cs="ArialUnicode"/>
          <w:color w:val="000000"/>
        </w:rPr>
        <w:t>Հայաստանի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Հանրապետության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օրենսդրությամբ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սահմանված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նորմաների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(</w:t>
      </w:r>
      <w:r w:rsidRPr="00B84662">
        <w:rPr>
          <w:rFonts w:ascii="GHEA Grapalat" w:hAnsi="GHEA Grapalat" w:cs="ArialUnicode"/>
          <w:color w:val="000000"/>
        </w:rPr>
        <w:t>չափերի</w:t>
      </w:r>
      <w:r w:rsidRPr="00B84662">
        <w:rPr>
          <w:rFonts w:ascii="GHEA Grapalat" w:hAnsi="GHEA Grapalat" w:cs="ArialUnicode"/>
          <w:color w:val="000000"/>
          <w:lang w:val="af-ZA"/>
        </w:rPr>
        <w:t>),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Հայաստանի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Հանրապետության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տարածքում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և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Հայաստանի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Հանրապետության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տարածքից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դուրս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գործուղման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դեպքում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Օրենսգրքի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117-</w:t>
      </w:r>
      <w:r w:rsidRPr="00B84662">
        <w:rPr>
          <w:rFonts w:ascii="GHEA Grapalat" w:hAnsi="GHEA Grapalat" w:cs="ArialUnicode"/>
          <w:color w:val="000000"/>
        </w:rPr>
        <w:t>րդ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հոդվածով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սահմանված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չափերը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չգերազանցող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գումարների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սահմաններում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աշխատանքային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պայմանագրերի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շրջանակներում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աշխատանքների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կատարման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հետ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կապված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փոխհատուցման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վճարները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(</w:t>
      </w:r>
      <w:r w:rsidRPr="00B84662">
        <w:rPr>
          <w:rFonts w:ascii="GHEA Grapalat" w:hAnsi="GHEA Grapalat" w:cs="ArialUnicode"/>
          <w:color w:val="000000"/>
        </w:rPr>
        <w:t>այդ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թվում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` </w:t>
      </w:r>
      <w:r w:rsidRPr="00B84662">
        <w:rPr>
          <w:rFonts w:ascii="GHEA Grapalat" w:hAnsi="GHEA Grapalat" w:cs="ArialUnicode"/>
          <w:color w:val="000000"/>
        </w:rPr>
        <w:t>դիվանագիտական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ծառայողների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փոխհատուցման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վճարները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), </w:t>
      </w:r>
      <w:r w:rsidRPr="00B84662">
        <w:rPr>
          <w:rFonts w:ascii="GHEA Grapalat" w:hAnsi="GHEA Grapalat" w:cs="ArialUnicode"/>
          <w:color w:val="000000"/>
        </w:rPr>
        <w:t>բացառությամբ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աշխատանքից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ազատվելու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դեպքում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չօգտագործված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արձակուրդի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փոխհատուցման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վճարների</w:t>
      </w:r>
      <w:r w:rsidRPr="00B84662">
        <w:rPr>
          <w:rFonts w:ascii="GHEA Grapalat" w:hAnsi="GHEA Grapalat" w:cs="ArialUnicode"/>
          <w:color w:val="000000"/>
          <w:lang w:val="af-ZA"/>
        </w:rPr>
        <w:t>.</w:t>
      </w: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B84662">
        <w:rPr>
          <w:rFonts w:ascii="GHEA Grapalat" w:hAnsi="GHEA Grapalat" w:cs="ArialUnicode"/>
          <w:color w:val="000000"/>
          <w:lang w:val="af-ZA"/>
        </w:rPr>
        <w:t xml:space="preserve">13) </w:t>
      </w:r>
      <w:r w:rsidRPr="00B84662">
        <w:rPr>
          <w:rFonts w:ascii="GHEA Grapalat" w:hAnsi="GHEA Grapalat" w:cs="ArialUnicode"/>
          <w:color w:val="000000"/>
        </w:rPr>
        <w:t>Հայաստանի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Հանրապետության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օրենսդրության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համաձայն՝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ժառանգության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և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(</w:t>
      </w:r>
      <w:r w:rsidRPr="00B84662">
        <w:rPr>
          <w:rFonts w:ascii="GHEA Grapalat" w:hAnsi="GHEA Grapalat" w:cs="ArialUnicode"/>
          <w:color w:val="000000"/>
        </w:rPr>
        <w:t>կամ</w:t>
      </w:r>
      <w:r w:rsidRPr="00B84662">
        <w:rPr>
          <w:rFonts w:ascii="GHEA Grapalat" w:hAnsi="GHEA Grapalat" w:cs="ArialUnicode"/>
          <w:color w:val="000000"/>
          <w:lang w:val="af-ZA"/>
        </w:rPr>
        <w:t>)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նվիրատվության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կարգով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ֆիզիկական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անձանցից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ստացվող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գույքը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և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(</w:t>
      </w:r>
      <w:r w:rsidRPr="00B84662">
        <w:rPr>
          <w:rFonts w:ascii="GHEA Grapalat" w:hAnsi="GHEA Grapalat" w:cs="ArialUnicode"/>
          <w:color w:val="000000"/>
        </w:rPr>
        <w:t>կամ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) </w:t>
      </w:r>
      <w:r w:rsidRPr="00B84662">
        <w:rPr>
          <w:rFonts w:ascii="GHEA Grapalat" w:hAnsi="GHEA Grapalat" w:cs="ArialUnicode"/>
          <w:color w:val="000000"/>
        </w:rPr>
        <w:t>դրամական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միջոցները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: </w:t>
      </w:r>
      <w:r w:rsidRPr="00B84662">
        <w:rPr>
          <w:rFonts w:ascii="GHEA Grapalat" w:hAnsi="GHEA Grapalat" w:cs="ArialUnicode"/>
          <w:color w:val="000000"/>
        </w:rPr>
        <w:t>Սույն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կետի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կիրառության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իմաստով՝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նվազեցվող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եկամուտ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չի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համարվում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Օրենսգրքի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145-</w:t>
      </w:r>
      <w:r w:rsidRPr="00B84662">
        <w:rPr>
          <w:rFonts w:ascii="GHEA Grapalat" w:hAnsi="GHEA Grapalat" w:cs="ArialUnicode"/>
          <w:color w:val="000000"/>
        </w:rPr>
        <w:t>րդ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հոդվածի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1-</w:t>
      </w:r>
      <w:r w:rsidRPr="00B84662">
        <w:rPr>
          <w:rFonts w:ascii="GHEA Grapalat" w:hAnsi="GHEA Grapalat" w:cs="ArialUnicode"/>
          <w:color w:val="000000"/>
        </w:rPr>
        <w:t>ին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մասի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1-</w:t>
      </w:r>
      <w:r w:rsidRPr="00B84662">
        <w:rPr>
          <w:rFonts w:ascii="GHEA Grapalat" w:hAnsi="GHEA Grapalat" w:cs="ArialUnicode"/>
          <w:color w:val="000000"/>
        </w:rPr>
        <w:t>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կետով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սահմանված՝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կառուցապատող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համարվող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ֆիզիկական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անձից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նվիրատվության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կարգով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ստացվող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գույքը</w:t>
      </w:r>
      <w:r w:rsidRPr="00B84662">
        <w:rPr>
          <w:rFonts w:ascii="GHEA Grapalat" w:hAnsi="GHEA Grapalat" w:cs="ArialUnicode"/>
          <w:color w:val="000000"/>
          <w:lang w:val="af-ZA"/>
        </w:rPr>
        <w:t>.</w:t>
      </w: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B84662">
        <w:rPr>
          <w:rFonts w:ascii="GHEA Grapalat" w:hAnsi="GHEA Grapalat" w:cs="ArialUnicode"/>
          <w:color w:val="000000"/>
          <w:lang w:val="af-ZA"/>
        </w:rPr>
        <w:t xml:space="preserve">14) </w:t>
      </w:r>
      <w:r w:rsidRPr="00B84662">
        <w:rPr>
          <w:rFonts w:ascii="GHEA Grapalat" w:hAnsi="GHEA Grapalat" w:cs="ArialUnicode"/>
          <w:color w:val="000000"/>
        </w:rPr>
        <w:t>ոչ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առևտրային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կազմակերպություններից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անհատույց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ստացվող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ակտիվները</w:t>
      </w:r>
      <w:r w:rsidRPr="00B84662">
        <w:rPr>
          <w:rFonts w:ascii="GHEA Grapalat" w:hAnsi="GHEA Grapalat" w:cs="ArialUnicode"/>
          <w:color w:val="000000"/>
          <w:lang w:val="af-ZA"/>
        </w:rPr>
        <w:t>,</w:t>
      </w: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rPr>
          <w:rFonts w:ascii="GHEA Grapalat" w:hAnsi="GHEA Grapalat" w:cs="ArialUnicode"/>
          <w:color w:val="000000"/>
          <w:lang w:val="af-ZA"/>
        </w:rPr>
      </w:pPr>
      <w:r w:rsidRPr="00B84662">
        <w:rPr>
          <w:rFonts w:ascii="GHEA Grapalat" w:hAnsi="GHEA Grapalat" w:cs="ArialUnicode"/>
          <w:color w:val="000000"/>
        </w:rPr>
        <w:t>աշխատանքները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, </w:t>
      </w:r>
      <w:r w:rsidRPr="00B84662">
        <w:rPr>
          <w:rFonts w:ascii="GHEA Grapalat" w:hAnsi="GHEA Grapalat" w:cs="ArialUnicode"/>
          <w:color w:val="000000"/>
        </w:rPr>
        <w:t>ծառայությունները</w:t>
      </w:r>
      <w:r w:rsidRPr="00B84662">
        <w:rPr>
          <w:rFonts w:ascii="GHEA Grapalat" w:hAnsi="GHEA Grapalat" w:cs="ArialUnicode"/>
          <w:color w:val="000000"/>
          <w:lang w:val="af-ZA"/>
        </w:rPr>
        <w:t>.</w:t>
      </w: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B84662">
        <w:rPr>
          <w:rFonts w:ascii="GHEA Grapalat" w:hAnsi="GHEA Grapalat" w:cs="ArialUnicode"/>
          <w:color w:val="000000"/>
          <w:lang w:val="af-ZA"/>
        </w:rPr>
        <w:lastRenderedPageBreak/>
        <w:t xml:space="preserve">15) </w:t>
      </w:r>
      <w:r w:rsidRPr="00B84662">
        <w:rPr>
          <w:rFonts w:ascii="GHEA Grapalat" w:hAnsi="GHEA Grapalat" w:cs="ArialUnicode"/>
          <w:color w:val="000000"/>
        </w:rPr>
        <w:t>Հայաստանի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Հանրապետության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պետական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և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տեղական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ինքնակառավարման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մարմինների</w:t>
      </w:r>
      <w:r w:rsidRPr="00B84662">
        <w:rPr>
          <w:rFonts w:ascii="GHEA Grapalat" w:hAnsi="GHEA Grapalat" w:cs="ArialUnicode"/>
          <w:color w:val="000000"/>
          <w:lang w:val="af-ZA"/>
        </w:rPr>
        <w:t>,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օրենքով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ստեղծված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մշտապես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գործող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մարմինների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որոշումների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հիման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վրա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, </w:t>
      </w:r>
      <w:r w:rsidRPr="00B84662">
        <w:rPr>
          <w:rFonts w:ascii="GHEA Grapalat" w:hAnsi="GHEA Grapalat" w:cs="ArialUnicode"/>
          <w:color w:val="000000"/>
        </w:rPr>
        <w:t>ինչպես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նաև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օտարերկրյա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պետություններից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և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միջազգային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, </w:t>
      </w:r>
      <w:r w:rsidRPr="00B84662">
        <w:rPr>
          <w:rFonts w:ascii="GHEA Grapalat" w:hAnsi="GHEA Grapalat" w:cs="ArialUnicode"/>
          <w:color w:val="000000"/>
        </w:rPr>
        <w:t>միջպետական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(</w:t>
      </w:r>
      <w:r w:rsidRPr="00B84662">
        <w:rPr>
          <w:rFonts w:ascii="GHEA Grapalat" w:hAnsi="GHEA Grapalat" w:cs="ArialUnicode"/>
          <w:color w:val="000000"/>
        </w:rPr>
        <w:t>միջկառավարական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) </w:t>
      </w:r>
      <w:r w:rsidRPr="00B84662">
        <w:rPr>
          <w:rFonts w:ascii="GHEA Grapalat" w:hAnsi="GHEA Grapalat" w:cs="ArialUnicode"/>
          <w:color w:val="000000"/>
        </w:rPr>
        <w:t>կազմակերպություններից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անհատույց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ստացվող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ակտիվները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, </w:t>
      </w:r>
      <w:r w:rsidRPr="00B84662">
        <w:rPr>
          <w:rFonts w:ascii="GHEA Grapalat" w:hAnsi="GHEA Grapalat" w:cs="ArialUnicode"/>
          <w:color w:val="000000"/>
        </w:rPr>
        <w:t>աշխատանքները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, </w:t>
      </w:r>
      <w:r w:rsidRPr="00B84662">
        <w:rPr>
          <w:rFonts w:ascii="GHEA Grapalat" w:hAnsi="GHEA Grapalat" w:cs="ArialUnicode"/>
          <w:color w:val="000000"/>
        </w:rPr>
        <w:t>ծառայությունները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, </w:t>
      </w:r>
      <w:r w:rsidRPr="00B84662">
        <w:rPr>
          <w:rFonts w:ascii="GHEA Grapalat" w:hAnsi="GHEA Grapalat" w:cs="ArialUnicode"/>
          <w:color w:val="000000"/>
        </w:rPr>
        <w:t>սույն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կետում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նշված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մարմինների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ու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կազմակերպությունների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կողմից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ֆիզիկական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անձանց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համար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(</w:t>
      </w:r>
      <w:r w:rsidRPr="00B84662">
        <w:rPr>
          <w:rFonts w:ascii="GHEA Grapalat" w:hAnsi="GHEA Grapalat" w:cs="ArialUnicode"/>
          <w:color w:val="000000"/>
        </w:rPr>
        <w:t>օգտին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) </w:t>
      </w:r>
      <w:r w:rsidRPr="00B84662">
        <w:rPr>
          <w:rFonts w:ascii="GHEA Grapalat" w:hAnsi="GHEA Grapalat" w:cs="ArialUnicode"/>
          <w:color w:val="000000"/>
        </w:rPr>
        <w:t>կատարվող</w:t>
      </w: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rPr>
          <w:rFonts w:ascii="GHEA Grapalat" w:hAnsi="GHEA Grapalat" w:cs="ArialUnicode"/>
          <w:color w:val="000000"/>
          <w:lang w:val="af-ZA"/>
        </w:rPr>
      </w:pPr>
      <w:r w:rsidRPr="00B84662">
        <w:rPr>
          <w:rFonts w:ascii="GHEA Grapalat" w:hAnsi="GHEA Grapalat" w:cs="ArialUnicode"/>
          <w:color w:val="000000"/>
        </w:rPr>
        <w:t>վճարումները</w:t>
      </w:r>
      <w:r w:rsidRPr="00B84662">
        <w:rPr>
          <w:rFonts w:ascii="GHEA Grapalat" w:hAnsi="GHEA Grapalat" w:cs="ArialUnicode"/>
          <w:color w:val="000000"/>
          <w:lang w:val="af-ZA"/>
        </w:rPr>
        <w:t>.</w:t>
      </w: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B84662">
        <w:rPr>
          <w:rFonts w:ascii="GHEA Grapalat" w:hAnsi="GHEA Grapalat" w:cs="ArialUnicode"/>
          <w:color w:val="000000"/>
          <w:lang w:val="af-ZA"/>
        </w:rPr>
        <w:t xml:space="preserve">16) </w:t>
      </w:r>
      <w:r w:rsidRPr="00B84662">
        <w:rPr>
          <w:rFonts w:ascii="GHEA Grapalat" w:hAnsi="GHEA Grapalat" w:cs="ArialUnicode"/>
          <w:color w:val="000000"/>
        </w:rPr>
        <w:t>սեփականության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իրավունքով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իրենց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պատկանող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գույքի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(</w:t>
      </w:r>
      <w:r w:rsidRPr="00B84662">
        <w:rPr>
          <w:rFonts w:ascii="GHEA Grapalat" w:hAnsi="GHEA Grapalat" w:cs="ArialUnicode"/>
          <w:color w:val="000000"/>
        </w:rPr>
        <w:t>բացառությամբ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ձեռնարկատիրական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գործունեության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առարկա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համարվող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գույքի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) </w:t>
      </w:r>
      <w:r w:rsidRPr="00B84662">
        <w:rPr>
          <w:rFonts w:ascii="GHEA Grapalat" w:hAnsi="GHEA Grapalat" w:cs="ArialUnicode"/>
          <w:color w:val="000000"/>
        </w:rPr>
        <w:t>օտարումից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անհատ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ձեռնարկատեր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և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նոտար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չհանդիսացող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ֆիզիկական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անձանցից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ստացվող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եկամուտները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: </w:t>
      </w:r>
      <w:r w:rsidRPr="00B84662">
        <w:rPr>
          <w:rFonts w:ascii="GHEA Grapalat" w:hAnsi="GHEA Grapalat" w:cs="ArialUnicode"/>
          <w:color w:val="000000"/>
        </w:rPr>
        <w:t>Սույն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կետի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կիրառության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իմաստով՝</w:t>
      </w: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B84662">
        <w:rPr>
          <w:rFonts w:ascii="GHEA Grapalat" w:hAnsi="GHEA Grapalat" w:cs="ArialUnicode"/>
          <w:color w:val="000000"/>
        </w:rPr>
        <w:t>ա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. </w:t>
      </w:r>
      <w:r w:rsidRPr="00B84662">
        <w:rPr>
          <w:rFonts w:ascii="GHEA Grapalat" w:hAnsi="GHEA Grapalat" w:cs="ArialUnicode"/>
          <w:color w:val="000000"/>
        </w:rPr>
        <w:t>ձեռնարկատիրական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գործունեության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առարկա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համարվող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գույքի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օտարում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է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համարվում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ավտոմեքենայի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օտարումը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, </w:t>
      </w:r>
      <w:r w:rsidRPr="00B84662">
        <w:rPr>
          <w:rFonts w:ascii="GHEA Grapalat" w:hAnsi="GHEA Grapalat" w:cs="ArialUnicode"/>
          <w:color w:val="000000"/>
        </w:rPr>
        <w:t>եթե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ավտոմեքենան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օտարվում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է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ձեռք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բերելուց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հետո՝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365 </w:t>
      </w:r>
      <w:r w:rsidRPr="00B84662">
        <w:rPr>
          <w:rFonts w:ascii="GHEA Grapalat" w:hAnsi="GHEA Grapalat" w:cs="ArialUnicode"/>
          <w:color w:val="000000"/>
        </w:rPr>
        <w:t>օրվա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ընթացքում</w:t>
      </w:r>
      <w:r w:rsidRPr="00B84662">
        <w:rPr>
          <w:rFonts w:ascii="GHEA Grapalat" w:hAnsi="GHEA Grapalat" w:cs="ArialUnicode"/>
          <w:color w:val="000000"/>
          <w:lang w:val="af-ZA"/>
        </w:rPr>
        <w:t>,</w:t>
      </w: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B84662">
        <w:rPr>
          <w:rFonts w:ascii="GHEA Grapalat" w:hAnsi="GHEA Grapalat" w:cs="ArialUnicode"/>
          <w:color w:val="000000"/>
        </w:rPr>
        <w:t>բ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. </w:t>
      </w:r>
      <w:r w:rsidRPr="00B84662">
        <w:rPr>
          <w:rFonts w:ascii="GHEA Grapalat" w:hAnsi="GHEA Grapalat" w:cs="ArialUnicode"/>
          <w:color w:val="000000"/>
        </w:rPr>
        <w:t>նվազեցվող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եկամուտներ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չեն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համարվում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Օրենսգրքի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145-</w:t>
      </w:r>
      <w:r w:rsidRPr="00B84662">
        <w:rPr>
          <w:rFonts w:ascii="GHEA Grapalat" w:hAnsi="GHEA Grapalat" w:cs="ArialUnicode"/>
          <w:color w:val="000000"/>
        </w:rPr>
        <w:t>րդ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հոդվածի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1-</w:t>
      </w:r>
      <w:r w:rsidRPr="00B84662">
        <w:rPr>
          <w:rFonts w:ascii="GHEA Grapalat" w:hAnsi="GHEA Grapalat" w:cs="ArialUnicode"/>
          <w:color w:val="000000"/>
        </w:rPr>
        <w:t>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մասի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1-</w:t>
      </w:r>
      <w:r w:rsidRPr="00B84662">
        <w:rPr>
          <w:rFonts w:ascii="GHEA Grapalat" w:hAnsi="GHEA Grapalat" w:cs="ArialUnicode"/>
          <w:color w:val="000000"/>
        </w:rPr>
        <w:t>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կետով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սահմանված՝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կառուցապատող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համարվող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ֆիզիկական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անձին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պատկանող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գույքի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օտարումից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հարկային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գործակալ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չհանդիսացողներից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ստացվող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եկամուտները</w:t>
      </w:r>
      <w:r w:rsidRPr="00B84662">
        <w:rPr>
          <w:rFonts w:ascii="GHEA Grapalat" w:hAnsi="GHEA Grapalat" w:cs="ArialUnicode"/>
          <w:color w:val="000000"/>
          <w:lang w:val="af-ZA"/>
        </w:rPr>
        <w:t>,</w:t>
      </w: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B84662">
        <w:rPr>
          <w:rFonts w:ascii="GHEA Grapalat" w:hAnsi="GHEA Grapalat" w:cs="ArialUnicode"/>
          <w:color w:val="000000"/>
        </w:rPr>
        <w:t>գ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. </w:t>
      </w:r>
      <w:r w:rsidRPr="00B84662">
        <w:rPr>
          <w:rFonts w:ascii="GHEA Grapalat" w:hAnsi="GHEA Grapalat" w:cs="ArialUnicode"/>
          <w:color w:val="000000"/>
        </w:rPr>
        <w:t>գույք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ձեռք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բերել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չի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համարվում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գույքի՝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ժառանգությամբ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կամ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նվիրատվությամբ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ստացումը</w:t>
      </w:r>
      <w:r w:rsidRPr="00B84662">
        <w:rPr>
          <w:rFonts w:ascii="GHEA Grapalat" w:hAnsi="GHEA Grapalat" w:cs="ArialUnicode"/>
          <w:color w:val="000000"/>
          <w:lang w:val="af-ZA"/>
        </w:rPr>
        <w:t>,</w:t>
      </w: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B84662">
        <w:rPr>
          <w:rFonts w:ascii="GHEA Grapalat" w:hAnsi="GHEA Grapalat" w:cs="ArialUnicode"/>
          <w:color w:val="000000"/>
        </w:rPr>
        <w:t>դ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. </w:t>
      </w:r>
      <w:r w:rsidRPr="00B84662">
        <w:rPr>
          <w:rFonts w:ascii="GHEA Grapalat" w:hAnsi="GHEA Grapalat" w:cs="ArialUnicode"/>
          <w:color w:val="000000"/>
        </w:rPr>
        <w:t>եթե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ավտոմեքենան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օտարվել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է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օտարման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օրվա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դրությամբ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այդ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ավտոմեքենայի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շուկայական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գնից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ողջամիտ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չհամարվող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ցածր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գնով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, </w:t>
      </w:r>
      <w:r w:rsidRPr="00B84662">
        <w:rPr>
          <w:rFonts w:ascii="GHEA Grapalat" w:hAnsi="GHEA Grapalat" w:cs="ArialUnicode"/>
          <w:color w:val="000000"/>
        </w:rPr>
        <w:t>ապա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ավտոմեքենայի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օտարման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գին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է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համարվում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օտարման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օրվա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դրությամբ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դրա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շուկայական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գնի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80 </w:t>
      </w:r>
      <w:r w:rsidRPr="00B84662">
        <w:rPr>
          <w:rFonts w:ascii="GHEA Grapalat" w:hAnsi="GHEA Grapalat" w:cs="ArialUnicode"/>
          <w:color w:val="000000"/>
        </w:rPr>
        <w:t>տոկոսը</w:t>
      </w:r>
      <w:r w:rsidRPr="00B84662">
        <w:rPr>
          <w:rFonts w:ascii="GHEA Grapalat" w:hAnsi="GHEA Grapalat" w:cs="ArialUnicode"/>
          <w:color w:val="000000"/>
          <w:lang w:val="af-ZA"/>
        </w:rPr>
        <w:t>.</w:t>
      </w: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B84662">
        <w:rPr>
          <w:rFonts w:ascii="GHEA Grapalat" w:hAnsi="GHEA Grapalat" w:cs="ArialUnicode"/>
          <w:color w:val="000000"/>
          <w:lang w:val="af-ZA"/>
        </w:rPr>
        <w:t xml:space="preserve">17) </w:t>
      </w:r>
      <w:r w:rsidRPr="00B84662">
        <w:rPr>
          <w:rFonts w:ascii="GHEA Grapalat" w:hAnsi="GHEA Grapalat" w:cs="ArialUnicode"/>
          <w:color w:val="000000"/>
        </w:rPr>
        <w:t>բարձրագույն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ուսումնական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հաստատությունների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ուսանողների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, </w:t>
      </w:r>
      <w:r w:rsidRPr="00B84662">
        <w:rPr>
          <w:rFonts w:ascii="GHEA Grapalat" w:hAnsi="GHEA Grapalat" w:cs="ArialUnicode"/>
          <w:color w:val="000000"/>
        </w:rPr>
        <w:t>ասպիրանտների</w:t>
      </w:r>
      <w:r w:rsidRPr="00B84662">
        <w:rPr>
          <w:rFonts w:ascii="GHEA Grapalat" w:hAnsi="GHEA Grapalat" w:cs="ArialUnicode"/>
          <w:color w:val="000000"/>
          <w:lang w:val="af-ZA"/>
        </w:rPr>
        <w:t>,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միջնակարգ</w:t>
      </w:r>
      <w:r w:rsidRPr="00B84662">
        <w:rPr>
          <w:rFonts w:ascii="GHEA Grapalat" w:hAnsi="GHEA Grapalat" w:cs="ArialUnicode"/>
          <w:color w:val="000000"/>
          <w:lang w:val="af-ZA"/>
        </w:rPr>
        <w:t>-</w:t>
      </w:r>
      <w:r w:rsidRPr="00B84662">
        <w:rPr>
          <w:rFonts w:ascii="GHEA Grapalat" w:hAnsi="GHEA Grapalat" w:cs="ArialUnicode"/>
          <w:color w:val="000000"/>
        </w:rPr>
        <w:t>մասնագիտական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ու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պրոֆեսիոնալ</w:t>
      </w:r>
      <w:r w:rsidRPr="00B84662">
        <w:rPr>
          <w:rFonts w:ascii="GHEA Grapalat" w:hAnsi="GHEA Grapalat" w:cs="ArialUnicode"/>
          <w:color w:val="000000"/>
          <w:lang w:val="af-ZA"/>
        </w:rPr>
        <w:t>-</w:t>
      </w:r>
      <w:r w:rsidRPr="00B84662">
        <w:rPr>
          <w:rFonts w:ascii="GHEA Grapalat" w:hAnsi="GHEA Grapalat" w:cs="ArialUnicode"/>
          <w:color w:val="000000"/>
        </w:rPr>
        <w:t>տեխնիկական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ուսումնական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հաստատությունների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սովորողների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, </w:t>
      </w:r>
      <w:r w:rsidRPr="00B84662">
        <w:rPr>
          <w:rFonts w:ascii="GHEA Grapalat" w:hAnsi="GHEA Grapalat" w:cs="ArialUnicode"/>
          <w:color w:val="000000"/>
        </w:rPr>
        <w:t>հոգևոր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ուսումնական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հաստատությունների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ունկնդիրների՝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պետությունից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ստացվող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կրթաթոշակները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, </w:t>
      </w:r>
      <w:r w:rsidRPr="00B84662">
        <w:rPr>
          <w:rFonts w:ascii="GHEA Grapalat" w:hAnsi="GHEA Grapalat" w:cs="ArialUnicode"/>
          <w:color w:val="000000"/>
        </w:rPr>
        <w:t>ինչպես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նաև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այն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կրթաթոշակները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, </w:t>
      </w:r>
      <w:r w:rsidRPr="00B84662">
        <w:rPr>
          <w:rFonts w:ascii="GHEA Grapalat" w:hAnsi="GHEA Grapalat" w:cs="ArialUnicode"/>
          <w:color w:val="000000"/>
        </w:rPr>
        <w:t>որոնք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նրանց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համար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նշանակում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են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այդ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ուսումնական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հաստատությունները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կամ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սույն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մասի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14-</w:t>
      </w:r>
      <w:r w:rsidRPr="00B84662">
        <w:rPr>
          <w:rFonts w:ascii="GHEA Grapalat" w:hAnsi="GHEA Grapalat" w:cs="ArialUnicode"/>
          <w:color w:val="000000"/>
        </w:rPr>
        <w:t>րդ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և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15-</w:t>
      </w:r>
      <w:r w:rsidRPr="00B84662">
        <w:rPr>
          <w:rFonts w:ascii="GHEA Grapalat" w:hAnsi="GHEA Grapalat" w:cs="ArialUnicode"/>
          <w:color w:val="000000"/>
        </w:rPr>
        <w:t>րդ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կետերում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նշված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կազմակերպությունները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և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մարմինները</w:t>
      </w:r>
      <w:r w:rsidRPr="00B84662">
        <w:rPr>
          <w:rFonts w:ascii="GHEA Grapalat" w:hAnsi="GHEA Grapalat" w:cs="ArialUnicode"/>
          <w:color w:val="000000"/>
          <w:lang w:val="af-ZA"/>
        </w:rPr>
        <w:t>.</w:t>
      </w: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B84662">
        <w:rPr>
          <w:rFonts w:ascii="GHEA Grapalat" w:hAnsi="GHEA Grapalat" w:cs="ArialUnicode"/>
          <w:color w:val="000000"/>
          <w:lang w:val="af-ZA"/>
        </w:rPr>
        <w:lastRenderedPageBreak/>
        <w:t xml:space="preserve">18) </w:t>
      </w:r>
      <w:r w:rsidRPr="00B84662">
        <w:rPr>
          <w:rFonts w:ascii="GHEA Grapalat" w:hAnsi="GHEA Grapalat" w:cs="ArialUnicode"/>
          <w:color w:val="000000"/>
        </w:rPr>
        <w:t>այն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գումարները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, </w:t>
      </w:r>
      <w:r w:rsidRPr="00B84662">
        <w:rPr>
          <w:rFonts w:ascii="GHEA Grapalat" w:hAnsi="GHEA Grapalat" w:cs="ArialUnicode"/>
          <w:color w:val="000000"/>
        </w:rPr>
        <w:t>որոնք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օրենքով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սահմանված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կարգով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ստացվում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են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որպես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պատճառված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վնասի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փոխհատուցում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, </w:t>
      </w:r>
      <w:r w:rsidRPr="00B84662">
        <w:rPr>
          <w:rFonts w:ascii="GHEA Grapalat" w:hAnsi="GHEA Grapalat" w:cs="ArialUnicode"/>
          <w:color w:val="000000"/>
        </w:rPr>
        <w:t>բացառությամբ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բաց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թողնված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եկամտի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փոխհատուցման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գումարների</w:t>
      </w:r>
      <w:r w:rsidRPr="00B84662">
        <w:rPr>
          <w:rFonts w:ascii="GHEA Grapalat" w:hAnsi="GHEA Grapalat" w:cs="ArialUnicode"/>
          <w:color w:val="000000"/>
          <w:lang w:val="af-ZA"/>
        </w:rPr>
        <w:t>.</w:t>
      </w: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B84662">
        <w:rPr>
          <w:rFonts w:ascii="GHEA Grapalat" w:hAnsi="GHEA Grapalat" w:cs="ArialUnicode"/>
          <w:color w:val="000000"/>
          <w:lang w:val="af-ZA"/>
        </w:rPr>
        <w:t xml:space="preserve">19) </w:t>
      </w:r>
      <w:r w:rsidRPr="00B84662">
        <w:rPr>
          <w:rFonts w:ascii="GHEA Grapalat" w:hAnsi="GHEA Grapalat" w:cs="ArialUnicode"/>
          <w:color w:val="000000"/>
        </w:rPr>
        <w:t>ստացվող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վարկերի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և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փոխառությունների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գումարները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, </w:t>
      </w:r>
      <w:r w:rsidRPr="00B84662">
        <w:rPr>
          <w:rFonts w:ascii="GHEA Grapalat" w:hAnsi="GHEA Grapalat" w:cs="ArialUnicode"/>
          <w:color w:val="000000"/>
        </w:rPr>
        <w:t>բացառությամբ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պարտատիրոջ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կողմից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վարկի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կամ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փոխառության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գումարների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զիջման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կամ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որևէ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այլ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ձևով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այդ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գումարները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չվերադարձնելու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մասին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պարտատիրոջ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հետ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համաձայնության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դեպքերի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(</w:t>
      </w:r>
      <w:r w:rsidRPr="00B84662">
        <w:rPr>
          <w:rFonts w:ascii="GHEA Grapalat" w:hAnsi="GHEA Grapalat" w:cs="ArialUnicode"/>
          <w:color w:val="000000"/>
        </w:rPr>
        <w:t>այդ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թվում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` </w:t>
      </w:r>
      <w:r w:rsidRPr="00B84662">
        <w:rPr>
          <w:rFonts w:ascii="GHEA Grapalat" w:hAnsi="GHEA Grapalat" w:cs="ArialUnicode"/>
          <w:color w:val="000000"/>
        </w:rPr>
        <w:t>օրենքով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սահմանված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հայցային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վաղեմության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ժամկետը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լրանալու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պահին</w:t>
      </w:r>
      <w:r w:rsidRPr="00B84662">
        <w:rPr>
          <w:rFonts w:ascii="GHEA Grapalat" w:hAnsi="GHEA Grapalat" w:cs="ArialUnicode"/>
          <w:color w:val="000000"/>
          <w:lang w:val="af-ZA"/>
        </w:rPr>
        <w:t>).</w:t>
      </w: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B84662">
        <w:rPr>
          <w:rFonts w:ascii="GHEA Grapalat" w:hAnsi="GHEA Grapalat" w:cs="ArialUnicode"/>
          <w:color w:val="000000"/>
          <w:lang w:val="af-ZA"/>
        </w:rPr>
        <w:t xml:space="preserve">20) </w:t>
      </w:r>
      <w:r w:rsidRPr="00B84662">
        <w:rPr>
          <w:rFonts w:ascii="GHEA Grapalat" w:hAnsi="GHEA Grapalat" w:cs="ArialUnicode"/>
          <w:color w:val="000000"/>
        </w:rPr>
        <w:t>աշխատողի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կամ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աշխատողի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ընտանիքի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որևէ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անդամի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մահվան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դեպքում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միանվագ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կարգով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ստացվող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օգնության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գումարները</w:t>
      </w:r>
      <w:r w:rsidRPr="00B84662">
        <w:rPr>
          <w:rFonts w:ascii="GHEA Grapalat" w:hAnsi="GHEA Grapalat" w:cs="ArialUnicode"/>
          <w:color w:val="000000"/>
          <w:lang w:val="af-ZA"/>
        </w:rPr>
        <w:t>.</w:t>
      </w: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B84662">
        <w:rPr>
          <w:rFonts w:ascii="GHEA Grapalat" w:hAnsi="GHEA Grapalat" w:cs="ArialUnicode"/>
          <w:color w:val="000000"/>
          <w:lang w:val="af-ZA"/>
        </w:rPr>
        <w:t xml:space="preserve">21) </w:t>
      </w:r>
      <w:r w:rsidRPr="00B84662">
        <w:rPr>
          <w:rFonts w:ascii="GHEA Grapalat" w:hAnsi="GHEA Grapalat" w:cs="ArialUnicode"/>
          <w:color w:val="000000"/>
        </w:rPr>
        <w:t>Հայաստանի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Հանրապետության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ազգային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հավաքականի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կազմում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միջազգային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մրցույթներում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հաղթած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մարզիկների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և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մարզիչների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մրցանակները</w:t>
      </w:r>
      <w:r w:rsidRPr="00B84662">
        <w:rPr>
          <w:rFonts w:ascii="GHEA Grapalat" w:hAnsi="GHEA Grapalat" w:cs="ArialUnicode"/>
          <w:color w:val="000000"/>
          <w:lang w:val="af-ZA"/>
        </w:rPr>
        <w:t>.</w:t>
      </w: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B84662">
        <w:rPr>
          <w:rFonts w:ascii="GHEA Grapalat" w:hAnsi="GHEA Grapalat" w:cs="ArialUnicode"/>
          <w:color w:val="000000"/>
          <w:lang w:val="af-ZA"/>
        </w:rPr>
        <w:t xml:space="preserve">22) </w:t>
      </w:r>
      <w:r w:rsidRPr="00B84662">
        <w:rPr>
          <w:rFonts w:ascii="GHEA Grapalat" w:hAnsi="GHEA Grapalat" w:cs="ArialUnicode"/>
          <w:color w:val="000000"/>
        </w:rPr>
        <w:t>Հայաստանի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Հանրապետության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օրենսդրությամբ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սահմանված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կարգով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և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պայմաններով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իրականացվող՝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գովազդային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վիճակախաղերի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մասնակիցների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դրամական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և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իրային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շահումները՝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յուրաքանչյուր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շահման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դեպքում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50 </w:t>
      </w:r>
      <w:r w:rsidRPr="00B84662">
        <w:rPr>
          <w:rFonts w:ascii="GHEA Grapalat" w:hAnsi="GHEA Grapalat" w:cs="ArialUnicode"/>
          <w:color w:val="000000"/>
        </w:rPr>
        <w:t>հազար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դրամը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չգերազանցող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չափով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, </w:t>
      </w:r>
      <w:r w:rsidRPr="00B84662">
        <w:rPr>
          <w:rFonts w:ascii="GHEA Grapalat" w:hAnsi="GHEA Grapalat" w:cs="ArialUnicode"/>
          <w:color w:val="000000"/>
        </w:rPr>
        <w:t>խաղարկությունով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, </w:t>
      </w:r>
      <w:r w:rsidRPr="00B84662">
        <w:rPr>
          <w:rFonts w:ascii="GHEA Grapalat" w:hAnsi="GHEA Grapalat" w:cs="ArialUnicode"/>
          <w:color w:val="000000"/>
        </w:rPr>
        <w:t>ոչ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խաղարկությունով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և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համակցված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վիճակախաղերի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, </w:t>
      </w:r>
      <w:r w:rsidRPr="00B84662">
        <w:rPr>
          <w:rFonts w:ascii="GHEA Grapalat" w:hAnsi="GHEA Grapalat" w:cs="ArialUnicode"/>
          <w:color w:val="000000"/>
        </w:rPr>
        <w:t>ինչպես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նաև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տոտալիզատորի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մասնակիցների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դրամական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և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իրային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շահումները</w:t>
      </w:r>
      <w:r w:rsidRPr="00B84662">
        <w:rPr>
          <w:rFonts w:ascii="GHEA Grapalat" w:hAnsi="GHEA Grapalat" w:cs="ArialUnicode"/>
          <w:color w:val="000000"/>
          <w:lang w:val="af-ZA"/>
        </w:rPr>
        <w:t>.</w:t>
      </w: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B84662">
        <w:rPr>
          <w:rFonts w:ascii="GHEA Grapalat" w:hAnsi="GHEA Grapalat" w:cs="ArialUnicode"/>
          <w:color w:val="000000"/>
          <w:lang w:val="af-ZA"/>
        </w:rPr>
        <w:t xml:space="preserve">23) </w:t>
      </w:r>
      <w:r w:rsidRPr="00B84662">
        <w:rPr>
          <w:rFonts w:ascii="GHEA Grapalat" w:hAnsi="GHEA Grapalat" w:cs="ArialUnicode"/>
          <w:color w:val="000000"/>
        </w:rPr>
        <w:t>մրցույթներում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ստացվող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դրամական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և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իրային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մրցանակների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արժեքը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` </w:t>
      </w:r>
      <w:r w:rsidRPr="00B84662">
        <w:rPr>
          <w:rFonts w:ascii="GHEA Grapalat" w:hAnsi="GHEA Grapalat" w:cs="ArialUnicode"/>
          <w:color w:val="000000"/>
        </w:rPr>
        <w:t>յուրաքանչյուր</w:t>
      </w: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rPr>
          <w:rFonts w:ascii="GHEA Grapalat" w:hAnsi="GHEA Grapalat" w:cs="ArialUnicode"/>
          <w:color w:val="000000"/>
          <w:lang w:val="af-ZA"/>
        </w:rPr>
      </w:pPr>
      <w:r w:rsidRPr="00B84662">
        <w:rPr>
          <w:rFonts w:ascii="GHEA Grapalat" w:hAnsi="GHEA Grapalat" w:cs="ArialUnicode"/>
          <w:color w:val="000000"/>
        </w:rPr>
        <w:t>մրցանակի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դեպքում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50 </w:t>
      </w:r>
      <w:r w:rsidRPr="00B84662">
        <w:rPr>
          <w:rFonts w:ascii="GHEA Grapalat" w:hAnsi="GHEA Grapalat" w:cs="ArialUnicode"/>
          <w:color w:val="000000"/>
        </w:rPr>
        <w:t>հազար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դրամը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չգերազանցող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չափով</w:t>
      </w:r>
      <w:r w:rsidRPr="00B84662">
        <w:rPr>
          <w:rFonts w:ascii="GHEA Grapalat" w:hAnsi="GHEA Grapalat" w:cs="ArialUnicode"/>
          <w:color w:val="000000"/>
          <w:lang w:val="af-ZA"/>
        </w:rPr>
        <w:t>.</w:t>
      </w: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B84662">
        <w:rPr>
          <w:rFonts w:ascii="GHEA Grapalat" w:hAnsi="GHEA Grapalat" w:cs="ArialUnicode"/>
          <w:color w:val="000000"/>
          <w:lang w:val="af-ZA"/>
        </w:rPr>
        <w:t xml:space="preserve">24) </w:t>
      </w:r>
      <w:r w:rsidRPr="00B84662">
        <w:rPr>
          <w:rFonts w:ascii="GHEA Grapalat" w:hAnsi="GHEA Grapalat" w:cs="ArialUnicode"/>
          <w:color w:val="000000"/>
        </w:rPr>
        <w:t>բարձրագույն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ուսումնական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հաստատության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ուսանողական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համակազմի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մինչև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տասը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տոկոսի՝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օրենսդրությամբ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սահմանված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դեպքերում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ուսման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վարձի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փոխհատուցման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գումարները</w:t>
      </w:r>
      <w:r w:rsidRPr="00B84662">
        <w:rPr>
          <w:rFonts w:ascii="GHEA Grapalat" w:hAnsi="GHEA Grapalat" w:cs="ArialUnicode"/>
          <w:color w:val="000000"/>
          <w:lang w:val="af-ZA"/>
        </w:rPr>
        <w:t>.</w:t>
      </w: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B84662">
        <w:rPr>
          <w:rFonts w:ascii="GHEA Grapalat" w:hAnsi="GHEA Grapalat" w:cs="ArialUnicode"/>
          <w:color w:val="000000"/>
          <w:lang w:val="af-ZA"/>
        </w:rPr>
        <w:t xml:space="preserve">25) </w:t>
      </w:r>
      <w:r w:rsidRPr="00B84662">
        <w:rPr>
          <w:rFonts w:ascii="GHEA Grapalat" w:hAnsi="GHEA Grapalat" w:cs="ArialUnicode"/>
          <w:color w:val="000000"/>
        </w:rPr>
        <w:t>պետական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պարգևները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(</w:t>
      </w:r>
      <w:r w:rsidRPr="00B84662">
        <w:rPr>
          <w:rFonts w:ascii="GHEA Grapalat" w:hAnsi="GHEA Grapalat" w:cs="ArialUnicode"/>
          <w:color w:val="000000"/>
        </w:rPr>
        <w:t>մրցանակները</w:t>
      </w:r>
      <w:r w:rsidRPr="00B84662">
        <w:rPr>
          <w:rFonts w:ascii="GHEA Grapalat" w:hAnsi="GHEA Grapalat" w:cs="ArialUnicode"/>
          <w:color w:val="000000"/>
          <w:lang w:val="af-ZA"/>
        </w:rPr>
        <w:t>).</w:t>
      </w: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B84662">
        <w:rPr>
          <w:rFonts w:ascii="GHEA Grapalat" w:hAnsi="GHEA Grapalat" w:cs="ArialUnicode"/>
          <w:color w:val="000000"/>
          <w:lang w:val="af-ZA"/>
        </w:rPr>
        <w:t>26) «</w:t>
      </w:r>
      <w:r w:rsidRPr="00B84662">
        <w:rPr>
          <w:rFonts w:ascii="GHEA Grapalat" w:hAnsi="GHEA Grapalat" w:cs="ArialUnicode"/>
          <w:color w:val="000000"/>
        </w:rPr>
        <w:t>Ֆիզիկական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անձանց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բանկային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ավանդների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հատուցումը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երաշխավորելու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մասին</w:t>
      </w:r>
      <w:r w:rsidRPr="00B84662">
        <w:rPr>
          <w:rFonts w:ascii="GHEA Grapalat" w:hAnsi="GHEA Grapalat" w:cs="ArialUnicode"/>
          <w:color w:val="000000"/>
          <w:lang w:val="af-ZA"/>
        </w:rPr>
        <w:t>»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Հայաստանի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Հանրապետության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օրենքով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սահմանված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կարգով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Ավանդների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հատուցումը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երաշխավորող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հիմնադրամից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հատուցվող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գումարները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, </w:t>
      </w:r>
      <w:r w:rsidRPr="00B84662">
        <w:rPr>
          <w:rFonts w:ascii="GHEA Grapalat" w:hAnsi="GHEA Grapalat" w:cs="ArialUnicode"/>
          <w:color w:val="000000"/>
        </w:rPr>
        <w:t>բացառությամբ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ավանդի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գումարին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հաշվեգրվող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և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հատուցվող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տոկոսների</w:t>
      </w:r>
      <w:r w:rsidRPr="00B84662">
        <w:rPr>
          <w:rFonts w:ascii="GHEA Grapalat" w:hAnsi="GHEA Grapalat" w:cs="ArialUnicode"/>
          <w:color w:val="000000"/>
          <w:lang w:val="af-ZA"/>
        </w:rPr>
        <w:t>.</w:t>
      </w: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B84662">
        <w:rPr>
          <w:rFonts w:ascii="GHEA Grapalat" w:hAnsi="GHEA Grapalat" w:cs="ArialUnicode"/>
          <w:color w:val="000000"/>
          <w:lang w:val="af-ZA"/>
        </w:rPr>
        <w:t xml:space="preserve">27) </w:t>
      </w:r>
      <w:r w:rsidRPr="00B84662">
        <w:rPr>
          <w:rFonts w:ascii="GHEA Grapalat" w:hAnsi="GHEA Grapalat" w:cs="ArialUnicode"/>
          <w:color w:val="000000"/>
        </w:rPr>
        <w:t>ԽՍՀՄ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խնայբանկի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ՀԽՍՀ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հանրապետական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բանկում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մինչև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1993 </w:t>
      </w:r>
      <w:r w:rsidRPr="00B84662">
        <w:rPr>
          <w:rFonts w:ascii="GHEA Grapalat" w:hAnsi="GHEA Grapalat" w:cs="ArialUnicode"/>
          <w:color w:val="000000"/>
        </w:rPr>
        <w:t>թվականի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հունիսի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10-</w:t>
      </w:r>
      <w:r w:rsidRPr="00B84662">
        <w:rPr>
          <w:rFonts w:ascii="GHEA Grapalat" w:hAnsi="GHEA Grapalat" w:cs="ArialUnicode"/>
          <w:color w:val="000000"/>
        </w:rPr>
        <w:t>ը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ներդրած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դրամական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ավանդների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դիմաց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փոխհատուցվող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գումարները</w:t>
      </w:r>
      <w:r w:rsidRPr="00B84662">
        <w:rPr>
          <w:rFonts w:ascii="GHEA Grapalat" w:hAnsi="GHEA Grapalat" w:cs="ArialUnicode"/>
          <w:color w:val="000000"/>
          <w:lang w:val="af-ZA"/>
        </w:rPr>
        <w:t>.</w:t>
      </w: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B84662">
        <w:rPr>
          <w:rFonts w:ascii="GHEA Grapalat" w:hAnsi="GHEA Grapalat" w:cs="ArialUnicode"/>
          <w:color w:val="000000"/>
          <w:lang w:val="af-ZA"/>
        </w:rPr>
        <w:t xml:space="preserve">28) </w:t>
      </w:r>
      <w:r w:rsidRPr="00B84662">
        <w:rPr>
          <w:rFonts w:ascii="GHEA Grapalat" w:hAnsi="GHEA Grapalat" w:cs="ArialUnicode"/>
          <w:color w:val="000000"/>
        </w:rPr>
        <w:t>պետության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կամ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համայնքների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կարիքների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համար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«</w:t>
      </w:r>
      <w:r w:rsidRPr="00B84662">
        <w:rPr>
          <w:rFonts w:ascii="GHEA Grapalat" w:hAnsi="GHEA Grapalat" w:cs="ArialUnicode"/>
          <w:color w:val="000000"/>
        </w:rPr>
        <w:t>Հանրության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գերակա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շահերի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ապահովման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նպատակով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սեփականության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օտարման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մասին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» </w:t>
      </w:r>
      <w:r w:rsidRPr="00B84662">
        <w:rPr>
          <w:rFonts w:ascii="GHEA Grapalat" w:hAnsi="GHEA Grapalat" w:cs="ArialUnicode"/>
          <w:color w:val="000000"/>
        </w:rPr>
        <w:t>Հայաստանի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lastRenderedPageBreak/>
        <w:t>Հանրապետության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օրենքով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սահմանված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կարգով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ֆիզիկական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անձանց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պատկանող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անշարժ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գույքը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վերցնելու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դիմաց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այդ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ֆիզիկական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անձանց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, </w:t>
      </w:r>
      <w:r w:rsidRPr="00B84662">
        <w:rPr>
          <w:rFonts w:ascii="GHEA Grapalat" w:hAnsi="GHEA Grapalat" w:cs="ArialUnicode"/>
          <w:color w:val="000000"/>
        </w:rPr>
        <w:t>ինչպես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նաև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այդ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անշարժ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գույքում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հաշվառված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(</w:t>
      </w:r>
      <w:r w:rsidRPr="00B84662">
        <w:rPr>
          <w:rFonts w:ascii="GHEA Grapalat" w:hAnsi="GHEA Grapalat" w:cs="ArialUnicode"/>
          <w:color w:val="000000"/>
        </w:rPr>
        <w:t>գրանցված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) </w:t>
      </w:r>
      <w:r w:rsidRPr="00B84662">
        <w:rPr>
          <w:rFonts w:ascii="GHEA Grapalat" w:hAnsi="GHEA Grapalat" w:cs="ArialUnicode"/>
          <w:color w:val="000000"/>
        </w:rPr>
        <w:t>ֆիզիկական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անձանց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վճարվող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գումարները</w:t>
      </w:r>
      <w:r w:rsidRPr="00B84662">
        <w:rPr>
          <w:rFonts w:ascii="GHEA Grapalat" w:hAnsi="GHEA Grapalat" w:cs="ArialUnicode"/>
          <w:color w:val="000000"/>
          <w:lang w:val="af-ZA"/>
        </w:rPr>
        <w:t>.</w:t>
      </w: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B84662">
        <w:rPr>
          <w:rFonts w:ascii="GHEA Grapalat" w:hAnsi="GHEA Grapalat" w:cs="ArialUnicode"/>
          <w:color w:val="000000"/>
          <w:lang w:val="af-ZA"/>
        </w:rPr>
        <w:t xml:space="preserve">29) </w:t>
      </w:r>
      <w:r w:rsidRPr="00B84662">
        <w:rPr>
          <w:rFonts w:ascii="GHEA Grapalat" w:hAnsi="GHEA Grapalat" w:cs="ArialUnicode"/>
          <w:color w:val="000000"/>
        </w:rPr>
        <w:t>գործատուների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կողմից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իրենց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վարձու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աշխատողների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առողջության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ապահովագրության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համար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կատարվող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ապահովագրավճարները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` </w:t>
      </w:r>
      <w:r w:rsidRPr="00B84662">
        <w:rPr>
          <w:rFonts w:ascii="GHEA Grapalat" w:hAnsi="GHEA Grapalat" w:cs="ArialUnicode"/>
          <w:color w:val="000000"/>
        </w:rPr>
        <w:t>յուրաքանչյուր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վարձու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աշխատողի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համար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եկամտի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ստացման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յուրաքանչյուր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ամսվա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հաշվով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մինչև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10 </w:t>
      </w:r>
      <w:r w:rsidRPr="00B84662">
        <w:rPr>
          <w:rFonts w:ascii="GHEA Grapalat" w:hAnsi="GHEA Grapalat" w:cs="ArialUnicode"/>
          <w:color w:val="000000"/>
        </w:rPr>
        <w:t>հազար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դրամի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չափով</w:t>
      </w:r>
      <w:r w:rsidRPr="00B84662">
        <w:rPr>
          <w:rFonts w:ascii="GHEA Grapalat" w:hAnsi="GHEA Grapalat" w:cs="ArialUnicode"/>
          <w:color w:val="000000"/>
          <w:lang w:val="af-ZA"/>
        </w:rPr>
        <w:t>.</w:t>
      </w: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B84662">
        <w:rPr>
          <w:rFonts w:ascii="GHEA Grapalat" w:hAnsi="GHEA Grapalat" w:cs="ArialUnicode"/>
          <w:color w:val="000000"/>
          <w:lang w:val="af-ZA"/>
        </w:rPr>
        <w:t xml:space="preserve">30) </w:t>
      </w:r>
      <w:r w:rsidRPr="00B84662">
        <w:rPr>
          <w:rFonts w:ascii="GHEA Grapalat" w:hAnsi="GHEA Grapalat" w:cs="ArialUnicode"/>
          <w:color w:val="000000"/>
        </w:rPr>
        <w:t>միասնական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հաշվին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առկա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գումարների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վերադարձն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Օրենսգրքի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327-</w:t>
      </w:r>
      <w:r w:rsidRPr="00B84662">
        <w:rPr>
          <w:rFonts w:ascii="GHEA Grapalat" w:hAnsi="GHEA Grapalat" w:cs="ArialUnicode"/>
          <w:color w:val="000000"/>
        </w:rPr>
        <w:t>րդ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հոդվածով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սահմանված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ժամկետից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30 </w:t>
      </w:r>
      <w:r w:rsidRPr="00B84662">
        <w:rPr>
          <w:rFonts w:ascii="GHEA Grapalat" w:hAnsi="GHEA Grapalat" w:cs="ArialUnicode"/>
          <w:color w:val="000000"/>
        </w:rPr>
        <w:t>օրվանից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ավելի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ուշացնելու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դեպքում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այդ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ժամկետին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հաջորդող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յուրաքանչյուր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ուշացված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օրվա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համար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ֆիզիկական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անձի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օգտին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հաշվեգրվող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տույժերը</w:t>
      </w:r>
      <w:r w:rsidRPr="00B84662">
        <w:rPr>
          <w:rFonts w:ascii="GHEA Grapalat" w:hAnsi="GHEA Grapalat" w:cs="ArialUnicode"/>
          <w:color w:val="000000"/>
          <w:lang w:val="af-ZA"/>
        </w:rPr>
        <w:t>.</w:t>
      </w: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B84662">
        <w:rPr>
          <w:rFonts w:ascii="GHEA Grapalat" w:hAnsi="GHEA Grapalat" w:cs="ArialUnicode"/>
          <w:color w:val="000000"/>
          <w:lang w:val="af-ZA"/>
        </w:rPr>
        <w:t>31) «</w:t>
      </w:r>
      <w:r w:rsidRPr="00B84662">
        <w:rPr>
          <w:rFonts w:ascii="GHEA Grapalat" w:hAnsi="GHEA Grapalat" w:cs="ArialUnicode"/>
          <w:color w:val="000000"/>
        </w:rPr>
        <w:t>Ավտոմոբիլային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տրանսպորտի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մասին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» </w:t>
      </w:r>
      <w:r w:rsidRPr="00B84662">
        <w:rPr>
          <w:rFonts w:ascii="GHEA Grapalat" w:hAnsi="GHEA Grapalat" w:cs="ArialUnicode"/>
          <w:color w:val="000000"/>
        </w:rPr>
        <w:t>Հայաստանի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Հանրապետության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օրենքի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17-</w:t>
      </w:r>
      <w:r w:rsidRPr="00B84662">
        <w:rPr>
          <w:rFonts w:ascii="GHEA Grapalat" w:hAnsi="GHEA Grapalat" w:cs="ArialUnicode"/>
          <w:color w:val="000000"/>
        </w:rPr>
        <w:t>րդ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հոդվածի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1-</w:t>
      </w:r>
      <w:r w:rsidRPr="00B84662">
        <w:rPr>
          <w:rFonts w:ascii="GHEA Grapalat" w:hAnsi="GHEA Grapalat" w:cs="ArialUnicode"/>
          <w:color w:val="000000"/>
        </w:rPr>
        <w:t>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մասի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երկրորդ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պարբերությամբ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սահմանված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ֆիզիկական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անձանց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կողմից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մեկ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մարդատար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տաքսի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ավտոմոբիլով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փոխադրումներ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իրականացնելու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գործունեությունից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ստացվող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եկամուտները</w:t>
      </w:r>
      <w:r w:rsidRPr="00B84662">
        <w:rPr>
          <w:rFonts w:ascii="GHEA Grapalat" w:hAnsi="GHEA Grapalat" w:cs="ArialUnicode"/>
          <w:color w:val="000000"/>
          <w:lang w:val="af-ZA"/>
        </w:rPr>
        <w:t>.</w:t>
      </w: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B84662">
        <w:rPr>
          <w:rFonts w:ascii="GHEA Grapalat" w:hAnsi="GHEA Grapalat" w:cs="ArialUnicode"/>
          <w:color w:val="000000"/>
          <w:lang w:val="af-ZA"/>
        </w:rPr>
        <w:t xml:space="preserve">32) </w:t>
      </w:r>
      <w:r w:rsidRPr="00B84662">
        <w:rPr>
          <w:rFonts w:ascii="GHEA Grapalat" w:hAnsi="GHEA Grapalat" w:cs="ArialUnicode"/>
          <w:color w:val="000000"/>
        </w:rPr>
        <w:t>Օրենսգրքի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109-</w:t>
      </w:r>
      <w:r w:rsidRPr="00B84662">
        <w:rPr>
          <w:rFonts w:ascii="GHEA Grapalat" w:hAnsi="GHEA Grapalat" w:cs="ArialUnicode"/>
          <w:color w:val="000000"/>
        </w:rPr>
        <w:t>րդ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հոդվածի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1-</w:t>
      </w:r>
      <w:r w:rsidRPr="00B84662">
        <w:rPr>
          <w:rFonts w:ascii="GHEA Grapalat" w:hAnsi="GHEA Grapalat" w:cs="ArialUnicode"/>
          <w:color w:val="000000"/>
        </w:rPr>
        <w:t>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մասի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1-</w:t>
      </w:r>
      <w:r w:rsidRPr="00B84662">
        <w:rPr>
          <w:rFonts w:ascii="GHEA Grapalat" w:hAnsi="GHEA Grapalat" w:cs="ArialUnicode"/>
          <w:color w:val="000000"/>
        </w:rPr>
        <w:t>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և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(</w:t>
      </w:r>
      <w:r w:rsidRPr="00B84662">
        <w:rPr>
          <w:rFonts w:ascii="GHEA Grapalat" w:hAnsi="GHEA Grapalat" w:cs="ArialUnicode"/>
          <w:color w:val="000000"/>
        </w:rPr>
        <w:t>կամ</w:t>
      </w:r>
      <w:r w:rsidRPr="00B84662">
        <w:rPr>
          <w:rFonts w:ascii="GHEA Grapalat" w:hAnsi="GHEA Grapalat" w:cs="ArialUnicode"/>
          <w:color w:val="000000"/>
          <w:lang w:val="af-ZA"/>
        </w:rPr>
        <w:t>) 2-</w:t>
      </w:r>
      <w:r w:rsidRPr="00B84662">
        <w:rPr>
          <w:rFonts w:ascii="GHEA Grapalat" w:hAnsi="GHEA Grapalat" w:cs="ArialUnicode"/>
          <w:color w:val="000000"/>
        </w:rPr>
        <w:t>րդ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կետերով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շահութահարկ</w:t>
      </w: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rPr>
          <w:rFonts w:ascii="GHEA Grapalat" w:hAnsi="GHEA Grapalat" w:cs="ArialUnicode"/>
          <w:color w:val="000000"/>
          <w:lang w:val="af-ZA"/>
        </w:rPr>
      </w:pPr>
      <w:r w:rsidRPr="00B84662">
        <w:rPr>
          <w:rFonts w:ascii="GHEA Grapalat" w:hAnsi="GHEA Grapalat" w:cs="ArialUnicode"/>
          <w:color w:val="000000"/>
        </w:rPr>
        <w:t>վճարողների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համար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հաշվարկվող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եկամտի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և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փաստացի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հատուցման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գումարի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(</w:t>
      </w:r>
      <w:r w:rsidRPr="00B84662">
        <w:rPr>
          <w:rFonts w:ascii="GHEA Grapalat" w:hAnsi="GHEA Grapalat" w:cs="ArialUnicode"/>
          <w:color w:val="000000"/>
        </w:rPr>
        <w:t>առանց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ԱԱՀ</w:t>
      </w:r>
      <w:r w:rsidRPr="00B84662">
        <w:rPr>
          <w:rFonts w:ascii="GHEA Grapalat" w:hAnsi="GHEA Grapalat" w:cs="ArialUnicode"/>
          <w:color w:val="000000"/>
          <w:lang w:val="af-ZA"/>
        </w:rPr>
        <w:t>-</w:t>
      </w:r>
      <w:r w:rsidRPr="00B84662">
        <w:rPr>
          <w:rFonts w:ascii="GHEA Grapalat" w:hAnsi="GHEA Grapalat" w:cs="ArialUnicode"/>
          <w:color w:val="000000"/>
        </w:rPr>
        <w:t>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) </w:t>
      </w:r>
      <w:r w:rsidRPr="00B84662">
        <w:rPr>
          <w:rFonts w:ascii="GHEA Grapalat" w:hAnsi="GHEA Grapalat" w:cs="ArialUnicode"/>
          <w:color w:val="000000"/>
        </w:rPr>
        <w:t>կամ</w:t>
      </w: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rPr>
          <w:rFonts w:ascii="GHEA Grapalat" w:hAnsi="GHEA Grapalat" w:cs="ArialUnicode"/>
          <w:color w:val="000000"/>
          <w:lang w:val="af-ZA"/>
        </w:rPr>
      </w:pPr>
      <w:r w:rsidRPr="00B84662">
        <w:rPr>
          <w:rFonts w:ascii="GHEA Grapalat" w:hAnsi="GHEA Grapalat" w:cs="ArialUnicode"/>
          <w:color w:val="000000"/>
        </w:rPr>
        <w:t>վարձակալական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վճարի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(</w:t>
      </w:r>
      <w:r w:rsidRPr="00B84662">
        <w:rPr>
          <w:rFonts w:ascii="GHEA Grapalat" w:hAnsi="GHEA Grapalat" w:cs="ArialUnicode"/>
          <w:color w:val="000000"/>
        </w:rPr>
        <w:t>առանց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ԱԱՀ</w:t>
      </w:r>
      <w:r w:rsidRPr="00B84662">
        <w:rPr>
          <w:rFonts w:ascii="GHEA Grapalat" w:hAnsi="GHEA Grapalat" w:cs="ArialUnicode"/>
          <w:color w:val="000000"/>
          <w:lang w:val="af-ZA"/>
        </w:rPr>
        <w:t>-</w:t>
      </w:r>
      <w:r w:rsidRPr="00B84662">
        <w:rPr>
          <w:rFonts w:ascii="GHEA Grapalat" w:hAnsi="GHEA Grapalat" w:cs="ArialUnicode"/>
          <w:color w:val="000000"/>
        </w:rPr>
        <w:t>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) </w:t>
      </w:r>
      <w:r w:rsidRPr="00B84662">
        <w:rPr>
          <w:rFonts w:ascii="GHEA Grapalat" w:hAnsi="GHEA Grapalat" w:cs="ArialUnicode"/>
          <w:color w:val="000000"/>
        </w:rPr>
        <w:t>դրական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տարբերությունը</w:t>
      </w:r>
      <w:r w:rsidRPr="00B84662">
        <w:rPr>
          <w:rFonts w:ascii="GHEA Grapalat" w:hAnsi="GHEA Grapalat" w:cs="ArialUnicode"/>
          <w:color w:val="000000"/>
          <w:lang w:val="af-ZA"/>
        </w:rPr>
        <w:t>.</w:t>
      </w: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B84662">
        <w:rPr>
          <w:rFonts w:ascii="GHEA Grapalat" w:hAnsi="GHEA Grapalat" w:cs="ArialUnicode"/>
          <w:color w:val="000000"/>
          <w:lang w:val="af-ZA"/>
        </w:rPr>
        <w:t xml:space="preserve">33) </w:t>
      </w:r>
      <w:r w:rsidRPr="00B84662">
        <w:rPr>
          <w:rFonts w:ascii="GHEA Grapalat" w:hAnsi="GHEA Grapalat" w:cs="ArialUnicode"/>
          <w:color w:val="000000"/>
        </w:rPr>
        <w:t>Օրենսգրքի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116-</w:t>
      </w:r>
      <w:r w:rsidRPr="00B84662">
        <w:rPr>
          <w:rFonts w:ascii="GHEA Grapalat" w:hAnsi="GHEA Grapalat" w:cs="ArialUnicode"/>
          <w:color w:val="000000"/>
        </w:rPr>
        <w:t>րդ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հոդվածով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սահմանված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ներկայացուցչական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ծախսերի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և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Օրենսգրքի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120-</w:t>
      </w:r>
      <w:r w:rsidRPr="00B84662">
        <w:rPr>
          <w:rFonts w:ascii="GHEA Grapalat" w:hAnsi="GHEA Grapalat" w:cs="ArialUnicode"/>
          <w:color w:val="000000"/>
        </w:rPr>
        <w:t>րդ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հոդվածով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սահմանված՝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ֆիզիկական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անձանց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օգնության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, </w:t>
      </w:r>
      <w:r w:rsidRPr="00B84662">
        <w:rPr>
          <w:rFonts w:ascii="GHEA Grapalat" w:hAnsi="GHEA Grapalat" w:cs="ArialUnicode"/>
          <w:color w:val="000000"/>
        </w:rPr>
        <w:t>սննդի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կազմակերպման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, </w:t>
      </w:r>
      <w:r w:rsidRPr="00B84662">
        <w:rPr>
          <w:rFonts w:ascii="GHEA Grapalat" w:hAnsi="GHEA Grapalat" w:cs="ArialUnicode"/>
          <w:color w:val="000000"/>
        </w:rPr>
        <w:t>նրանց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համար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սոցիալ</w:t>
      </w:r>
      <w:r w:rsidRPr="00B84662">
        <w:rPr>
          <w:rFonts w:ascii="GHEA Grapalat" w:hAnsi="GHEA Grapalat" w:cs="ArialUnicode"/>
          <w:color w:val="000000"/>
          <w:lang w:val="af-ZA"/>
        </w:rPr>
        <w:t>-</w:t>
      </w:r>
      <w:r w:rsidRPr="00B84662">
        <w:rPr>
          <w:rFonts w:ascii="GHEA Grapalat" w:hAnsi="GHEA Grapalat" w:cs="ArialUnicode"/>
          <w:color w:val="000000"/>
        </w:rPr>
        <w:t>մշակութային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միջոցառումների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կազմակերպման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և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համանման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այլ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ծախսերի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հաշվին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ֆիզիկական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անձանց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կողմից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ստացվող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դրամական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և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բնամթերային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(</w:t>
      </w:r>
      <w:r w:rsidRPr="00B84662">
        <w:rPr>
          <w:rFonts w:ascii="GHEA Grapalat" w:hAnsi="GHEA Grapalat" w:cs="ArialUnicode"/>
          <w:color w:val="000000"/>
        </w:rPr>
        <w:t>ոչ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դրամական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) </w:t>
      </w:r>
      <w:r w:rsidRPr="00B84662">
        <w:rPr>
          <w:rFonts w:ascii="GHEA Grapalat" w:hAnsi="GHEA Grapalat" w:cs="ArialUnicode"/>
          <w:color w:val="000000"/>
        </w:rPr>
        <w:t>ձևով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եկամուտները՝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Օրենսգրքի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համապատասխանաբար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116-</w:t>
      </w:r>
      <w:r w:rsidRPr="00B84662">
        <w:rPr>
          <w:rFonts w:ascii="GHEA Grapalat" w:hAnsi="GHEA Grapalat" w:cs="ArialUnicode"/>
          <w:color w:val="000000"/>
        </w:rPr>
        <w:t>րդ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և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120-</w:t>
      </w:r>
      <w:r w:rsidRPr="00B84662">
        <w:rPr>
          <w:rFonts w:ascii="GHEA Grapalat" w:hAnsi="GHEA Grapalat" w:cs="ArialUnicode"/>
          <w:color w:val="000000"/>
        </w:rPr>
        <w:t>րդ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հոդվածներով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սահմանված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չափերի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սահմաններում</w:t>
      </w:r>
      <w:r w:rsidRPr="00B84662">
        <w:rPr>
          <w:rFonts w:ascii="GHEA Grapalat" w:hAnsi="GHEA Grapalat" w:cs="ArialUnicode"/>
          <w:color w:val="000000"/>
          <w:lang w:val="af-ZA"/>
        </w:rPr>
        <w:t>: (</w:t>
      </w:r>
      <w:r w:rsidRPr="00B84662">
        <w:rPr>
          <w:rFonts w:ascii="GHEA Grapalat" w:hAnsi="GHEA Grapalat" w:cs="ArialUnicode"/>
          <w:color w:val="000000"/>
        </w:rPr>
        <w:t>նախադասությունը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հանվել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է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21.12.17 </w:t>
      </w:r>
      <w:r w:rsidRPr="00B84662">
        <w:rPr>
          <w:rFonts w:ascii="GHEA Grapalat" w:hAnsi="GHEA Grapalat" w:cs="ArialUnicode"/>
          <w:color w:val="000000"/>
        </w:rPr>
        <w:t>ՀՕ</w:t>
      </w:r>
      <w:r w:rsidRPr="00B84662">
        <w:rPr>
          <w:rFonts w:ascii="GHEA Grapalat" w:hAnsi="GHEA Grapalat" w:cs="ArialUnicode"/>
          <w:color w:val="000000"/>
          <w:lang w:val="af-ZA"/>
        </w:rPr>
        <w:t>-266-</w:t>
      </w:r>
      <w:r w:rsidRPr="00B84662">
        <w:rPr>
          <w:rFonts w:ascii="GHEA Grapalat" w:hAnsi="GHEA Grapalat" w:cs="ArialUnicode"/>
          <w:color w:val="000000"/>
        </w:rPr>
        <w:t>Ն</w:t>
      </w:r>
      <w:r w:rsidRPr="00B84662">
        <w:rPr>
          <w:rFonts w:ascii="GHEA Grapalat" w:hAnsi="GHEA Grapalat" w:cs="ArialUnicode"/>
          <w:color w:val="000000"/>
          <w:lang w:val="af-ZA"/>
        </w:rPr>
        <w:t>)</w:t>
      </w: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B84662">
        <w:rPr>
          <w:rFonts w:ascii="GHEA Grapalat" w:hAnsi="GHEA Grapalat" w:cs="ArialUnicode"/>
          <w:color w:val="000000"/>
          <w:lang w:val="af-ZA"/>
        </w:rPr>
        <w:t xml:space="preserve">34) </w:t>
      </w:r>
      <w:r w:rsidRPr="00B84662">
        <w:rPr>
          <w:rFonts w:ascii="GHEA Grapalat" w:hAnsi="GHEA Grapalat" w:cs="ArialUnicode"/>
          <w:color w:val="000000"/>
        </w:rPr>
        <w:t>վերականգնվող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էներգետիկ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ռեսուրսներ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օգտագործող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ինքնավար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էներգաարտադրողի՝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էլեկտրական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էներգիայի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բաշխման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լիցենզիա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ունեցող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անձից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ստացվող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հատուցման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գումարները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, </w:t>
      </w:r>
      <w:r w:rsidRPr="00B84662">
        <w:rPr>
          <w:rFonts w:ascii="GHEA Grapalat" w:hAnsi="GHEA Grapalat" w:cs="ArialUnicode"/>
          <w:color w:val="000000"/>
        </w:rPr>
        <w:t>ինչպես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նաև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հավասար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փոխհոսքերի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դեպքում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ինքնավար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էներգաարտադրողի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կողմից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էլեկտրական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էներգիայի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բաշխման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լիցենզիա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lastRenderedPageBreak/>
        <w:t>ունեցող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անձին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մատակարարված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էլեկտրական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էներգիայի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դիմաց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էլեկտրական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էներգիայի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տեսքով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ստացվող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փոխհատուցումները</w:t>
      </w:r>
      <w:r w:rsidRPr="00B84662">
        <w:rPr>
          <w:rFonts w:ascii="GHEA Grapalat" w:hAnsi="GHEA Grapalat" w:cs="ArialUnicode"/>
          <w:color w:val="000000"/>
          <w:lang w:val="af-ZA"/>
        </w:rPr>
        <w:t>.</w:t>
      </w: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B84662">
        <w:rPr>
          <w:rFonts w:ascii="GHEA Grapalat" w:hAnsi="GHEA Grapalat" w:cs="ArialUnicode"/>
          <w:color w:val="000000"/>
          <w:lang w:val="af-ZA"/>
        </w:rPr>
        <w:t xml:space="preserve">35) </w:t>
      </w:r>
      <w:r w:rsidRPr="00B84662">
        <w:rPr>
          <w:rFonts w:ascii="GHEA Grapalat" w:hAnsi="GHEA Grapalat" w:cs="ArialUnicode"/>
          <w:color w:val="000000"/>
        </w:rPr>
        <w:t>գյուղատնտեսական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արտադրանք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արտադրող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ֆիզիկական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անձանց՝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գյուղատնտեսական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արտադրանքի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մատակարարումից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ստացվող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եկամուտները՝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Օրենսգրքի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148-</w:t>
      </w:r>
      <w:r w:rsidRPr="00B84662">
        <w:rPr>
          <w:rFonts w:ascii="GHEA Grapalat" w:hAnsi="GHEA Grapalat" w:cs="ArialUnicode"/>
          <w:color w:val="000000"/>
        </w:rPr>
        <w:t>րդ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հոդվածի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համաձայն</w:t>
      </w:r>
      <w:r w:rsidRPr="00B84662">
        <w:rPr>
          <w:rFonts w:ascii="GHEA Grapalat" w:hAnsi="GHEA Grapalat" w:cs="ArialUnicode"/>
          <w:color w:val="000000"/>
          <w:lang w:val="af-ZA"/>
        </w:rPr>
        <w:t>.</w:t>
      </w: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B84662">
        <w:rPr>
          <w:rFonts w:ascii="GHEA Grapalat" w:hAnsi="GHEA Grapalat" w:cs="ArialUnicode"/>
          <w:color w:val="000000"/>
          <w:lang w:val="af-ZA"/>
        </w:rPr>
        <w:t xml:space="preserve">36) </w:t>
      </w:r>
      <w:r w:rsidRPr="00B84662">
        <w:rPr>
          <w:rFonts w:ascii="GHEA Grapalat" w:hAnsi="GHEA Grapalat" w:cs="ArialUnicode"/>
          <w:color w:val="000000"/>
        </w:rPr>
        <w:t>արժեթղթերից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ստացվող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եկամուտները՝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Օրենսգրքի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149-</w:t>
      </w:r>
      <w:r w:rsidRPr="00B84662">
        <w:rPr>
          <w:rFonts w:ascii="GHEA Grapalat" w:hAnsi="GHEA Grapalat" w:cs="ArialUnicode"/>
          <w:color w:val="000000"/>
        </w:rPr>
        <w:t>րդ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հոդվածի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համաձայն</w:t>
      </w:r>
      <w:r w:rsidRPr="00B84662">
        <w:rPr>
          <w:rFonts w:ascii="GHEA Grapalat" w:hAnsi="GHEA Grapalat" w:cs="ArialUnicode"/>
          <w:color w:val="000000"/>
          <w:lang w:val="af-ZA"/>
        </w:rPr>
        <w:t>.</w:t>
      </w: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B84662">
        <w:rPr>
          <w:rFonts w:ascii="GHEA Grapalat" w:hAnsi="GHEA Grapalat" w:cs="ArialUnicode"/>
          <w:color w:val="000000"/>
          <w:lang w:val="af-ZA"/>
        </w:rPr>
        <w:t>37) «</w:t>
      </w:r>
      <w:r w:rsidRPr="00B84662">
        <w:rPr>
          <w:rFonts w:ascii="GHEA Grapalat" w:hAnsi="GHEA Grapalat" w:cs="ArialUnicode"/>
          <w:color w:val="000000"/>
        </w:rPr>
        <w:t>Հայաստանի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Հանրապետության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պաշտպանության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ժամանակ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զինծառայողների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կյանքին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կամ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առողջությանը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պատճառված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վնասների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հատուցման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մասին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» </w:t>
      </w:r>
      <w:r w:rsidRPr="00B84662">
        <w:rPr>
          <w:rFonts w:ascii="GHEA Grapalat" w:hAnsi="GHEA Grapalat" w:cs="ArialUnicode"/>
          <w:color w:val="000000"/>
        </w:rPr>
        <w:t>Հայաստանի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Հանրապետության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օրենքի</w:t>
      </w:r>
      <w:r w:rsidR="00C164D0"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հիման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վրա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շահառուներին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վճարվող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հատուցման</w:t>
      </w:r>
      <w:r w:rsidRPr="00B84662">
        <w:rPr>
          <w:rFonts w:ascii="GHEA Grapalat" w:hAnsi="GHEA Grapalat" w:cs="ArialUnicode"/>
          <w:color w:val="000000"/>
          <w:lang w:val="af-ZA"/>
        </w:rPr>
        <w:t xml:space="preserve"> </w:t>
      </w:r>
      <w:r w:rsidRPr="00B84662">
        <w:rPr>
          <w:rFonts w:ascii="GHEA Grapalat" w:hAnsi="GHEA Grapalat" w:cs="ArialUnicode"/>
          <w:color w:val="000000"/>
        </w:rPr>
        <w:t>գումարները</w:t>
      </w:r>
      <w:r w:rsidRPr="00B84662">
        <w:rPr>
          <w:rFonts w:ascii="GHEA Grapalat" w:hAnsi="GHEA Grapalat" w:cs="ArialUnicode"/>
          <w:color w:val="000000"/>
          <w:lang w:val="af-ZA"/>
        </w:rPr>
        <w:t>.</w:t>
      </w: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B84662">
        <w:rPr>
          <w:rFonts w:ascii="GHEA Grapalat" w:hAnsi="GHEA Grapalat" w:cs="ArialUnicode"/>
          <w:color w:val="000000"/>
          <w:lang w:val="af-ZA"/>
        </w:rPr>
        <w:t>38)</w:t>
      </w:r>
    </w:p>
    <w:p w:rsidR="00F11A89" w:rsidRPr="00B84662" w:rsidRDefault="00F11A89" w:rsidP="008B1360">
      <w:pPr>
        <w:autoSpaceDE w:val="0"/>
        <w:autoSpaceDN w:val="0"/>
        <w:adjustRightInd w:val="0"/>
        <w:spacing w:after="0" w:line="360" w:lineRule="auto"/>
        <w:ind w:firstLine="720"/>
        <w:rPr>
          <w:rFonts w:ascii="GHEA Grapalat" w:hAnsi="GHEA Grapalat" w:cs="ArialUnicode"/>
          <w:color w:val="000000"/>
          <w:lang w:val="af-ZA"/>
        </w:rPr>
      </w:pPr>
      <w:r w:rsidRPr="00B84662">
        <w:rPr>
          <w:rFonts w:ascii="GHEA Grapalat" w:hAnsi="GHEA Grapalat" w:cs="ArialUnicode"/>
          <w:color w:val="000000"/>
          <w:lang w:val="af-ZA"/>
        </w:rPr>
        <w:t>39)</w:t>
      </w:r>
    </w:p>
    <w:p w:rsidR="00D40405" w:rsidRPr="00B84662" w:rsidRDefault="00F11A89" w:rsidP="008B1360">
      <w:pPr>
        <w:autoSpaceDE w:val="0"/>
        <w:autoSpaceDN w:val="0"/>
        <w:adjustRightInd w:val="0"/>
        <w:spacing w:after="0" w:line="360" w:lineRule="auto"/>
        <w:ind w:firstLine="720"/>
        <w:rPr>
          <w:rFonts w:ascii="GHEA Grapalat" w:hAnsi="GHEA Grapalat" w:cs="ArialUnicode"/>
          <w:color w:val="0000FF"/>
          <w:u w:val="single"/>
          <w:lang w:val="af-ZA"/>
        </w:rPr>
      </w:pPr>
      <w:r w:rsidRPr="00B84662">
        <w:rPr>
          <w:rFonts w:ascii="GHEA Grapalat" w:hAnsi="GHEA Grapalat" w:cs="ArialUnicode"/>
          <w:color w:val="0000FF"/>
          <w:u w:val="single"/>
          <w:lang w:val="af-ZA"/>
        </w:rPr>
        <w:t xml:space="preserve">40) </w:t>
      </w:r>
      <w:r w:rsidRPr="00B84662">
        <w:rPr>
          <w:rFonts w:ascii="GHEA Grapalat" w:hAnsi="GHEA Grapalat" w:cs="ArialUnicode"/>
          <w:color w:val="0000FF"/>
          <w:u w:val="single"/>
        </w:rPr>
        <w:t>Կառավարության</w:t>
      </w:r>
      <w:r w:rsidRPr="00B84662">
        <w:rPr>
          <w:rFonts w:ascii="GHEA Grapalat" w:hAnsi="GHEA Grapalat" w:cs="ArialUnicode"/>
          <w:color w:val="0000FF"/>
          <w:u w:val="single"/>
          <w:lang w:val="af-ZA"/>
        </w:rPr>
        <w:t xml:space="preserve"> </w:t>
      </w:r>
      <w:r w:rsidRPr="00B84662">
        <w:rPr>
          <w:rFonts w:ascii="GHEA Grapalat" w:hAnsi="GHEA Grapalat" w:cs="ArialUnicode"/>
          <w:color w:val="0000FF"/>
          <w:u w:val="single"/>
        </w:rPr>
        <w:t>լիազորած</w:t>
      </w:r>
      <w:r w:rsidRPr="00B84662">
        <w:rPr>
          <w:rFonts w:ascii="GHEA Grapalat" w:hAnsi="GHEA Grapalat" w:cs="ArialUnicode"/>
          <w:color w:val="0000FF"/>
          <w:u w:val="single"/>
          <w:lang w:val="af-ZA"/>
        </w:rPr>
        <w:t xml:space="preserve"> </w:t>
      </w:r>
      <w:r w:rsidRPr="00B84662">
        <w:rPr>
          <w:rFonts w:ascii="GHEA Grapalat" w:hAnsi="GHEA Grapalat" w:cs="ArialUnicode"/>
          <w:color w:val="0000FF"/>
          <w:u w:val="single"/>
        </w:rPr>
        <w:t>մարմնի</w:t>
      </w:r>
      <w:r w:rsidRPr="00B84662">
        <w:rPr>
          <w:rFonts w:ascii="GHEA Grapalat" w:hAnsi="GHEA Grapalat" w:cs="ArialUnicode"/>
          <w:color w:val="0000FF"/>
          <w:u w:val="single"/>
          <w:lang w:val="af-ZA"/>
        </w:rPr>
        <w:t xml:space="preserve"> </w:t>
      </w:r>
      <w:r w:rsidRPr="00B84662">
        <w:rPr>
          <w:rFonts w:ascii="GHEA Grapalat" w:hAnsi="GHEA Grapalat" w:cs="ArialUnicode"/>
          <w:color w:val="0000FF"/>
          <w:u w:val="single"/>
        </w:rPr>
        <w:t>և</w:t>
      </w:r>
      <w:r w:rsidRPr="00B84662">
        <w:rPr>
          <w:rFonts w:ascii="GHEA Grapalat" w:hAnsi="GHEA Grapalat" w:cs="ArialUnicode"/>
          <w:color w:val="0000FF"/>
          <w:u w:val="single"/>
          <w:lang w:val="af-ZA"/>
        </w:rPr>
        <w:t xml:space="preserve"> </w:t>
      </w:r>
      <w:r w:rsidRPr="00B84662">
        <w:rPr>
          <w:rFonts w:ascii="GHEA Grapalat" w:hAnsi="GHEA Grapalat" w:cs="ArialUnicode"/>
          <w:color w:val="0000FF"/>
          <w:u w:val="single"/>
        </w:rPr>
        <w:t>Հայաստանի</w:t>
      </w:r>
      <w:r w:rsidRPr="00B84662">
        <w:rPr>
          <w:rFonts w:ascii="GHEA Grapalat" w:hAnsi="GHEA Grapalat" w:cs="ArialUnicode"/>
          <w:color w:val="0000FF"/>
          <w:u w:val="single"/>
          <w:lang w:val="af-ZA"/>
        </w:rPr>
        <w:t xml:space="preserve"> </w:t>
      </w:r>
      <w:r w:rsidRPr="00B84662">
        <w:rPr>
          <w:rFonts w:ascii="GHEA Grapalat" w:hAnsi="GHEA Grapalat" w:cs="ArialUnicode"/>
          <w:color w:val="0000FF"/>
          <w:u w:val="single"/>
        </w:rPr>
        <w:t>Հանրապետության</w:t>
      </w:r>
      <w:r w:rsidRPr="00B84662">
        <w:rPr>
          <w:rFonts w:ascii="GHEA Grapalat" w:hAnsi="GHEA Grapalat" w:cs="ArialUnicode"/>
          <w:color w:val="0000FF"/>
          <w:u w:val="single"/>
          <w:lang w:val="af-ZA"/>
        </w:rPr>
        <w:t xml:space="preserve"> </w:t>
      </w:r>
      <w:r w:rsidRPr="00B84662">
        <w:rPr>
          <w:rFonts w:ascii="GHEA Grapalat" w:hAnsi="GHEA Grapalat" w:cs="ArialUnicode"/>
          <w:color w:val="0000FF"/>
          <w:u w:val="single"/>
        </w:rPr>
        <w:t>կենտրոնական</w:t>
      </w:r>
      <w:r w:rsidRPr="00B84662">
        <w:rPr>
          <w:rFonts w:ascii="GHEA Grapalat" w:hAnsi="GHEA Grapalat" w:cs="ArialUnicode"/>
          <w:color w:val="0000FF"/>
          <w:u w:val="single"/>
          <w:lang w:val="af-ZA"/>
        </w:rPr>
        <w:t xml:space="preserve"> </w:t>
      </w:r>
      <w:r w:rsidRPr="00B84662">
        <w:rPr>
          <w:rFonts w:ascii="GHEA Grapalat" w:hAnsi="GHEA Grapalat" w:cs="ArialUnicode"/>
          <w:color w:val="0000FF"/>
          <w:u w:val="single"/>
        </w:rPr>
        <w:t>բանկի</w:t>
      </w:r>
      <w:r w:rsidR="00C164D0" w:rsidRPr="00B84662">
        <w:rPr>
          <w:rFonts w:ascii="GHEA Grapalat" w:hAnsi="GHEA Grapalat" w:cs="ArialUnicode"/>
          <w:color w:val="0000FF"/>
          <w:u w:val="single"/>
          <w:lang w:val="af-ZA"/>
        </w:rPr>
        <w:t xml:space="preserve"> </w:t>
      </w:r>
      <w:r w:rsidRPr="00B84662">
        <w:rPr>
          <w:rFonts w:ascii="GHEA Grapalat" w:hAnsi="GHEA Grapalat" w:cs="ArialUnicode"/>
          <w:color w:val="0000FF"/>
          <w:u w:val="single"/>
        </w:rPr>
        <w:t>համատեղ</w:t>
      </w:r>
      <w:r w:rsidRPr="00B84662">
        <w:rPr>
          <w:rFonts w:ascii="GHEA Grapalat" w:hAnsi="GHEA Grapalat" w:cs="ArialUnicode"/>
          <w:color w:val="0000FF"/>
          <w:u w:val="single"/>
          <w:lang w:val="af-ZA"/>
        </w:rPr>
        <w:t xml:space="preserve"> </w:t>
      </w:r>
      <w:r w:rsidRPr="00B84662">
        <w:rPr>
          <w:rFonts w:ascii="GHEA Grapalat" w:hAnsi="GHEA Grapalat" w:cs="ArialUnicode"/>
          <w:color w:val="0000FF"/>
          <w:u w:val="single"/>
        </w:rPr>
        <w:t>հաստատած</w:t>
      </w:r>
      <w:r w:rsidRPr="00B84662">
        <w:rPr>
          <w:rFonts w:ascii="GHEA Grapalat" w:hAnsi="GHEA Grapalat" w:cs="ArialUnicode"/>
          <w:color w:val="0000FF"/>
          <w:u w:val="single"/>
          <w:lang w:val="af-ZA"/>
        </w:rPr>
        <w:t xml:space="preserve"> </w:t>
      </w:r>
      <w:r w:rsidRPr="00B84662">
        <w:rPr>
          <w:rFonts w:ascii="GHEA Grapalat" w:hAnsi="GHEA Grapalat" w:cs="ArialUnicode"/>
          <w:color w:val="0000FF"/>
          <w:u w:val="single"/>
        </w:rPr>
        <w:t>կարգի</w:t>
      </w:r>
      <w:r w:rsidRPr="00B84662">
        <w:rPr>
          <w:rFonts w:ascii="GHEA Grapalat" w:hAnsi="GHEA Grapalat" w:cs="ArialUnicode"/>
          <w:color w:val="0000FF"/>
          <w:u w:val="single"/>
          <w:lang w:val="af-ZA"/>
        </w:rPr>
        <w:t xml:space="preserve"> </w:t>
      </w:r>
      <w:r w:rsidRPr="00B84662">
        <w:rPr>
          <w:rFonts w:ascii="GHEA Grapalat" w:hAnsi="GHEA Grapalat" w:cs="ArialUnicode"/>
          <w:color w:val="0000FF"/>
          <w:u w:val="single"/>
        </w:rPr>
        <w:t>համաձայն՝</w:t>
      </w:r>
      <w:r w:rsidRPr="00B84662">
        <w:rPr>
          <w:rFonts w:ascii="GHEA Grapalat" w:hAnsi="GHEA Grapalat" w:cs="ArialUnicode"/>
          <w:color w:val="0000FF"/>
          <w:u w:val="single"/>
          <w:lang w:val="af-ZA"/>
        </w:rPr>
        <w:t xml:space="preserve"> </w:t>
      </w:r>
      <w:r w:rsidRPr="00B84662">
        <w:rPr>
          <w:rFonts w:ascii="GHEA Grapalat" w:hAnsi="GHEA Grapalat" w:cs="ArialUnicode"/>
          <w:color w:val="0000FF"/>
          <w:u w:val="single"/>
        </w:rPr>
        <w:t>բանկերում</w:t>
      </w:r>
      <w:r w:rsidRPr="00B84662">
        <w:rPr>
          <w:rFonts w:ascii="GHEA Grapalat" w:hAnsi="GHEA Grapalat" w:cs="ArialUnicode"/>
          <w:color w:val="0000FF"/>
          <w:u w:val="single"/>
          <w:lang w:val="af-ZA"/>
        </w:rPr>
        <w:t xml:space="preserve"> </w:t>
      </w:r>
      <w:r w:rsidRPr="00B84662">
        <w:rPr>
          <w:rFonts w:ascii="GHEA Grapalat" w:hAnsi="GHEA Grapalat" w:cs="ArialUnicode"/>
          <w:color w:val="0000FF"/>
          <w:u w:val="single"/>
        </w:rPr>
        <w:t>և</w:t>
      </w:r>
      <w:r w:rsidRPr="00B84662">
        <w:rPr>
          <w:rFonts w:ascii="GHEA Grapalat" w:hAnsi="GHEA Grapalat" w:cs="ArialUnicode"/>
          <w:color w:val="0000FF"/>
          <w:u w:val="single"/>
          <w:lang w:val="af-ZA"/>
        </w:rPr>
        <w:t xml:space="preserve"> </w:t>
      </w:r>
      <w:r w:rsidRPr="00B84662">
        <w:rPr>
          <w:rFonts w:ascii="GHEA Grapalat" w:hAnsi="GHEA Grapalat" w:cs="ArialUnicode"/>
          <w:color w:val="0000FF"/>
          <w:u w:val="single"/>
        </w:rPr>
        <w:t>վարկային</w:t>
      </w:r>
      <w:r w:rsidRPr="00B84662">
        <w:rPr>
          <w:rFonts w:ascii="GHEA Grapalat" w:hAnsi="GHEA Grapalat" w:cs="ArialUnicode"/>
          <w:color w:val="0000FF"/>
          <w:u w:val="single"/>
          <w:lang w:val="af-ZA"/>
        </w:rPr>
        <w:t xml:space="preserve"> </w:t>
      </w:r>
      <w:r w:rsidRPr="00B84662">
        <w:rPr>
          <w:rFonts w:ascii="GHEA Grapalat" w:hAnsi="GHEA Grapalat" w:cs="ArialUnicode"/>
          <w:color w:val="0000FF"/>
          <w:u w:val="single"/>
        </w:rPr>
        <w:t>կազմակերպություններում</w:t>
      </w:r>
      <w:r w:rsidR="00C164D0" w:rsidRPr="00B84662">
        <w:rPr>
          <w:rFonts w:ascii="GHEA Grapalat" w:hAnsi="GHEA Grapalat" w:cs="ArialUnicode"/>
          <w:color w:val="0000FF"/>
          <w:u w:val="single"/>
          <w:lang w:val="af-ZA"/>
        </w:rPr>
        <w:t xml:space="preserve"> </w:t>
      </w:r>
      <w:r w:rsidRPr="00B84662">
        <w:rPr>
          <w:rFonts w:ascii="GHEA Grapalat" w:hAnsi="GHEA Grapalat" w:cs="ArialUnicode"/>
          <w:color w:val="0000FF"/>
          <w:u w:val="single"/>
        </w:rPr>
        <w:t>հաշվառված</w:t>
      </w:r>
      <w:r w:rsidRPr="00B84662">
        <w:rPr>
          <w:rFonts w:ascii="GHEA Grapalat" w:hAnsi="GHEA Grapalat" w:cs="ArialUnicode"/>
          <w:color w:val="0000FF"/>
          <w:u w:val="single"/>
          <w:lang w:val="af-ZA"/>
        </w:rPr>
        <w:t xml:space="preserve"> </w:t>
      </w:r>
      <w:r w:rsidRPr="00B84662">
        <w:rPr>
          <w:rFonts w:ascii="GHEA Grapalat" w:hAnsi="GHEA Grapalat" w:cs="ArialUnicode"/>
          <w:color w:val="0000FF"/>
          <w:u w:val="single"/>
        </w:rPr>
        <w:t>և</w:t>
      </w:r>
      <w:r w:rsidRPr="00B84662">
        <w:rPr>
          <w:rFonts w:ascii="GHEA Grapalat" w:hAnsi="GHEA Grapalat" w:cs="ArialUnicode"/>
          <w:color w:val="0000FF"/>
          <w:u w:val="single"/>
          <w:lang w:val="af-ZA"/>
        </w:rPr>
        <w:t xml:space="preserve"> </w:t>
      </w:r>
      <w:r w:rsidRPr="00B84662">
        <w:rPr>
          <w:rFonts w:ascii="GHEA Grapalat" w:hAnsi="GHEA Grapalat" w:cs="ArialUnicode"/>
          <w:color w:val="0000FF"/>
          <w:u w:val="single"/>
        </w:rPr>
        <w:t>մինչև</w:t>
      </w:r>
      <w:r w:rsidRPr="00B84662">
        <w:rPr>
          <w:rFonts w:ascii="GHEA Grapalat" w:hAnsi="GHEA Grapalat" w:cs="ArialUnicode"/>
          <w:color w:val="0000FF"/>
          <w:u w:val="single"/>
          <w:lang w:val="af-ZA"/>
        </w:rPr>
        <w:t xml:space="preserve"> 2019 </w:t>
      </w:r>
      <w:r w:rsidRPr="00B84662">
        <w:rPr>
          <w:rFonts w:ascii="GHEA Grapalat" w:hAnsi="GHEA Grapalat" w:cs="ArialUnicode"/>
          <w:color w:val="0000FF"/>
          <w:u w:val="single"/>
        </w:rPr>
        <w:t>թվականի</w:t>
      </w:r>
      <w:r w:rsidRPr="00B84662">
        <w:rPr>
          <w:rFonts w:ascii="GHEA Grapalat" w:hAnsi="GHEA Grapalat" w:cs="ArialUnicode"/>
          <w:color w:val="0000FF"/>
          <w:u w:val="single"/>
          <w:lang w:val="af-ZA"/>
        </w:rPr>
        <w:t xml:space="preserve"> </w:t>
      </w:r>
      <w:r w:rsidRPr="00B84662">
        <w:rPr>
          <w:rFonts w:ascii="GHEA Grapalat" w:hAnsi="GHEA Grapalat" w:cs="ArialUnicode"/>
          <w:color w:val="0000FF"/>
          <w:u w:val="single"/>
        </w:rPr>
        <w:t>դեկտեմբերի</w:t>
      </w:r>
      <w:r w:rsidRPr="00B84662">
        <w:rPr>
          <w:rFonts w:ascii="GHEA Grapalat" w:hAnsi="GHEA Grapalat" w:cs="ArialUnicode"/>
          <w:color w:val="0000FF"/>
          <w:u w:val="single"/>
          <w:lang w:val="af-ZA"/>
        </w:rPr>
        <w:t xml:space="preserve"> 31-</w:t>
      </w:r>
      <w:r w:rsidRPr="00B84662">
        <w:rPr>
          <w:rFonts w:ascii="GHEA Grapalat" w:hAnsi="GHEA Grapalat" w:cs="ArialUnicode"/>
          <w:color w:val="0000FF"/>
          <w:u w:val="single"/>
        </w:rPr>
        <w:t>ն</w:t>
      </w:r>
      <w:r w:rsidRPr="00B84662">
        <w:rPr>
          <w:rFonts w:ascii="GHEA Grapalat" w:hAnsi="GHEA Grapalat" w:cs="ArialUnicode"/>
          <w:color w:val="0000FF"/>
          <w:u w:val="single"/>
          <w:lang w:val="af-ZA"/>
        </w:rPr>
        <w:t xml:space="preserve"> </w:t>
      </w:r>
      <w:r w:rsidRPr="00B84662">
        <w:rPr>
          <w:rFonts w:ascii="GHEA Grapalat" w:hAnsi="GHEA Grapalat" w:cs="ArialUnicode"/>
          <w:color w:val="0000FF"/>
          <w:u w:val="single"/>
        </w:rPr>
        <w:t>անհուսալի</w:t>
      </w:r>
      <w:r w:rsidRPr="00B84662">
        <w:rPr>
          <w:rFonts w:ascii="GHEA Grapalat" w:hAnsi="GHEA Grapalat" w:cs="ArialUnicode"/>
          <w:color w:val="0000FF"/>
          <w:u w:val="single"/>
          <w:lang w:val="af-ZA"/>
        </w:rPr>
        <w:t xml:space="preserve"> </w:t>
      </w:r>
      <w:r w:rsidRPr="00B84662">
        <w:rPr>
          <w:rFonts w:ascii="GHEA Grapalat" w:hAnsi="GHEA Grapalat" w:cs="ArialUnicode"/>
          <w:color w:val="0000FF"/>
          <w:u w:val="single"/>
        </w:rPr>
        <w:t>ճանաչված</w:t>
      </w:r>
      <w:r w:rsidRPr="00B84662">
        <w:rPr>
          <w:rFonts w:ascii="GHEA Grapalat" w:hAnsi="GHEA Grapalat" w:cs="ArialUnicode"/>
          <w:color w:val="0000FF"/>
          <w:u w:val="single"/>
          <w:lang w:val="af-ZA"/>
        </w:rPr>
        <w:t xml:space="preserve"> </w:t>
      </w:r>
      <w:r w:rsidRPr="00B84662">
        <w:rPr>
          <w:rFonts w:ascii="GHEA Grapalat" w:hAnsi="GHEA Grapalat" w:cs="ArialUnicode"/>
          <w:color w:val="0000FF"/>
          <w:u w:val="single"/>
        </w:rPr>
        <w:t>ակտիվների</w:t>
      </w:r>
      <w:r w:rsidRPr="00B84662">
        <w:rPr>
          <w:rFonts w:ascii="GHEA Grapalat" w:hAnsi="GHEA Grapalat" w:cs="ArialUnicode"/>
          <w:color w:val="0000FF"/>
          <w:u w:val="single"/>
          <w:lang w:val="af-ZA"/>
        </w:rPr>
        <w:t xml:space="preserve"> </w:t>
      </w:r>
      <w:r w:rsidRPr="00B84662">
        <w:rPr>
          <w:rFonts w:ascii="GHEA Grapalat" w:hAnsi="GHEA Grapalat" w:cs="ArialUnicode"/>
          <w:color w:val="0000FF"/>
          <w:u w:val="single"/>
        </w:rPr>
        <w:t>մասով</w:t>
      </w:r>
      <w:r w:rsidR="00C164D0" w:rsidRPr="00B84662">
        <w:rPr>
          <w:rFonts w:ascii="GHEA Grapalat" w:hAnsi="GHEA Grapalat" w:cs="ArialUnicode"/>
          <w:color w:val="0000FF"/>
          <w:u w:val="single"/>
          <w:lang w:val="af-ZA"/>
        </w:rPr>
        <w:t xml:space="preserve"> </w:t>
      </w:r>
      <w:r w:rsidRPr="00B84662">
        <w:rPr>
          <w:rFonts w:ascii="GHEA Grapalat" w:hAnsi="GHEA Grapalat" w:cs="ArialUnicode"/>
          <w:color w:val="0000FF"/>
          <w:u w:val="single"/>
        </w:rPr>
        <w:t>զիջված</w:t>
      </w:r>
      <w:r w:rsidRPr="00B84662">
        <w:rPr>
          <w:rFonts w:ascii="GHEA Grapalat" w:hAnsi="GHEA Grapalat" w:cs="ArialUnicode"/>
          <w:color w:val="0000FF"/>
          <w:u w:val="single"/>
          <w:lang w:val="af-ZA"/>
        </w:rPr>
        <w:t xml:space="preserve"> </w:t>
      </w:r>
      <w:r w:rsidRPr="00B84662">
        <w:rPr>
          <w:rFonts w:ascii="GHEA Grapalat" w:hAnsi="GHEA Grapalat" w:cs="ArialUnicode"/>
          <w:color w:val="0000FF"/>
          <w:u w:val="single"/>
        </w:rPr>
        <w:t>կամ</w:t>
      </w:r>
      <w:r w:rsidRPr="00B84662">
        <w:rPr>
          <w:rFonts w:ascii="GHEA Grapalat" w:hAnsi="GHEA Grapalat" w:cs="ArialUnicode"/>
          <w:color w:val="0000FF"/>
          <w:u w:val="single"/>
          <w:lang w:val="af-ZA"/>
        </w:rPr>
        <w:t xml:space="preserve"> </w:t>
      </w:r>
      <w:r w:rsidRPr="00B84662">
        <w:rPr>
          <w:rFonts w:ascii="GHEA Grapalat" w:hAnsi="GHEA Grapalat" w:cs="ArialUnicode"/>
          <w:color w:val="0000FF"/>
          <w:u w:val="single"/>
        </w:rPr>
        <w:t>ներված</w:t>
      </w:r>
      <w:r w:rsidRPr="00B84662">
        <w:rPr>
          <w:rFonts w:ascii="GHEA Grapalat" w:hAnsi="GHEA Grapalat" w:cs="ArialUnicode"/>
          <w:color w:val="0000FF"/>
          <w:u w:val="single"/>
          <w:lang w:val="af-ZA"/>
        </w:rPr>
        <w:t xml:space="preserve"> (</w:t>
      </w:r>
      <w:r w:rsidRPr="00B84662">
        <w:rPr>
          <w:rFonts w:ascii="GHEA Grapalat" w:hAnsi="GHEA Grapalat" w:cs="ArialUnicode"/>
          <w:color w:val="0000FF"/>
          <w:u w:val="single"/>
        </w:rPr>
        <w:t>այդ</w:t>
      </w:r>
      <w:r w:rsidRPr="00B84662">
        <w:rPr>
          <w:rFonts w:ascii="GHEA Grapalat" w:hAnsi="GHEA Grapalat" w:cs="ArialUnicode"/>
          <w:color w:val="0000FF"/>
          <w:u w:val="single"/>
          <w:lang w:val="af-ZA"/>
        </w:rPr>
        <w:t xml:space="preserve"> </w:t>
      </w:r>
      <w:r w:rsidRPr="00B84662">
        <w:rPr>
          <w:rFonts w:ascii="GHEA Grapalat" w:hAnsi="GHEA Grapalat" w:cs="ArialUnicode"/>
          <w:color w:val="0000FF"/>
          <w:u w:val="single"/>
        </w:rPr>
        <w:t>թվում՝</w:t>
      </w:r>
      <w:r w:rsidRPr="00B84662">
        <w:rPr>
          <w:rFonts w:ascii="GHEA Grapalat" w:hAnsi="GHEA Grapalat" w:cs="ArialUnicode"/>
          <w:color w:val="0000FF"/>
          <w:u w:val="single"/>
          <w:lang w:val="af-ZA"/>
        </w:rPr>
        <w:t xml:space="preserve"> </w:t>
      </w:r>
      <w:r w:rsidRPr="00B84662">
        <w:rPr>
          <w:rFonts w:ascii="GHEA Grapalat" w:hAnsi="GHEA Grapalat" w:cs="ArialUnicode"/>
          <w:color w:val="0000FF"/>
          <w:u w:val="single"/>
        </w:rPr>
        <w:t>մասնակի</w:t>
      </w:r>
      <w:r w:rsidRPr="00B84662">
        <w:rPr>
          <w:rFonts w:ascii="GHEA Grapalat" w:hAnsi="GHEA Grapalat" w:cs="ArialUnicode"/>
          <w:color w:val="0000FF"/>
          <w:u w:val="single"/>
          <w:lang w:val="af-ZA"/>
        </w:rPr>
        <w:t xml:space="preserve">) </w:t>
      </w:r>
      <w:r w:rsidRPr="00B84662">
        <w:rPr>
          <w:rFonts w:ascii="GHEA Grapalat" w:hAnsi="GHEA Grapalat" w:cs="ArialUnicode"/>
          <w:color w:val="0000FF"/>
          <w:u w:val="single"/>
        </w:rPr>
        <w:t>գումարները։</w:t>
      </w:r>
    </w:p>
    <w:sectPr w:rsidR="00D40405" w:rsidRPr="00B84662" w:rsidSect="008B1360">
      <w:pgSz w:w="12240" w:h="15840"/>
      <w:pgMar w:top="993" w:right="1440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Unicode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41D54"/>
    <w:multiLevelType w:val="hybridMultilevel"/>
    <w:tmpl w:val="2A5669D0"/>
    <w:lvl w:ilvl="0" w:tplc="B0A63FF2">
      <w:start w:val="1"/>
      <w:numFmt w:val="decimal"/>
      <w:lvlText w:val="%1)"/>
      <w:lvlJc w:val="left"/>
      <w:pPr>
        <w:ind w:left="927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74D19EB"/>
    <w:multiLevelType w:val="hybridMultilevel"/>
    <w:tmpl w:val="286C0F68"/>
    <w:lvl w:ilvl="0" w:tplc="408EDD38">
      <w:start w:val="1"/>
      <w:numFmt w:val="decimal"/>
      <w:lvlText w:val="%1."/>
      <w:lvlJc w:val="left"/>
      <w:pPr>
        <w:ind w:left="108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FBD6726"/>
    <w:multiLevelType w:val="hybridMultilevel"/>
    <w:tmpl w:val="9468FCB8"/>
    <w:lvl w:ilvl="0" w:tplc="0409000F">
      <w:start w:val="1"/>
      <w:numFmt w:val="decimal"/>
      <w:lvlText w:val="%1."/>
      <w:lvlJc w:val="left"/>
      <w:pPr>
        <w:ind w:left="31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3" w15:restartNumberingAfterBreak="0">
    <w:nsid w:val="4B97193D"/>
    <w:multiLevelType w:val="hybridMultilevel"/>
    <w:tmpl w:val="F370BE5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6ADD004B"/>
    <w:multiLevelType w:val="hybridMultilevel"/>
    <w:tmpl w:val="F5904D2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6C1439"/>
    <w:multiLevelType w:val="hybridMultilevel"/>
    <w:tmpl w:val="067AE1E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797D76A1"/>
    <w:multiLevelType w:val="hybridMultilevel"/>
    <w:tmpl w:val="B01807D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7BB9331A"/>
    <w:multiLevelType w:val="hybridMultilevel"/>
    <w:tmpl w:val="067AE1E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7DB01FDC"/>
    <w:multiLevelType w:val="hybridMultilevel"/>
    <w:tmpl w:val="DF30B7A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8"/>
  </w:num>
  <w:num w:numId="2">
    <w:abstractNumId w:val="0"/>
  </w:num>
  <w:num w:numId="3">
    <w:abstractNumId w:val="2"/>
  </w:num>
  <w:num w:numId="4">
    <w:abstractNumId w:val="1"/>
  </w:num>
  <w:num w:numId="5">
    <w:abstractNumId w:val="5"/>
  </w:num>
  <w:num w:numId="6">
    <w:abstractNumId w:val="6"/>
  </w:num>
  <w:num w:numId="7">
    <w:abstractNumId w:val="4"/>
  </w:num>
  <w:num w:numId="8">
    <w:abstractNumId w:val="3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hideSpellingError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848"/>
    <w:rsid w:val="00005344"/>
    <w:rsid w:val="001050AD"/>
    <w:rsid w:val="00394CAC"/>
    <w:rsid w:val="00455187"/>
    <w:rsid w:val="00471848"/>
    <w:rsid w:val="005477B4"/>
    <w:rsid w:val="00823BC9"/>
    <w:rsid w:val="008B1360"/>
    <w:rsid w:val="009A0F8E"/>
    <w:rsid w:val="00A46C48"/>
    <w:rsid w:val="00B10ECF"/>
    <w:rsid w:val="00B84662"/>
    <w:rsid w:val="00C164D0"/>
    <w:rsid w:val="00D40405"/>
    <w:rsid w:val="00F11A89"/>
    <w:rsid w:val="00F56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021C7F"/>
  <w15:chartTrackingRefBased/>
  <w15:docId w15:val="{0E9E0575-697B-402C-8BD2-787AFF330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F36"/>
  </w:style>
  <w:style w:type="paragraph" w:styleId="Heading2">
    <w:name w:val="heading 2"/>
    <w:basedOn w:val="Normal"/>
    <w:link w:val="Heading2Char"/>
    <w:uiPriority w:val="9"/>
    <w:qFormat/>
    <w:rsid w:val="00F11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F11A8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F56F3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F56F36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F11A89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F11A89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F11A89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11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e">
    <w:name w:val="Title"/>
    <w:basedOn w:val="Normal"/>
    <w:link w:val="TitleChar"/>
    <w:qFormat/>
    <w:rsid w:val="00C164D0"/>
    <w:pPr>
      <w:spacing w:after="0" w:line="240" w:lineRule="auto"/>
      <w:ind w:left="-1134" w:firstLine="1134"/>
      <w:jc w:val="center"/>
    </w:pPr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TitleChar">
    <w:name w:val="Title Char"/>
    <w:basedOn w:val="DefaultParagraphFont"/>
    <w:link w:val="Title"/>
    <w:rsid w:val="00C164D0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paragraph" w:customStyle="1" w:styleId="a">
    <w:name w:val="Знак"/>
    <w:basedOn w:val="Normal"/>
    <w:next w:val="Normal"/>
    <w:semiHidden/>
    <w:rsid w:val="00C164D0"/>
    <w:pPr>
      <w:spacing w:line="240" w:lineRule="exact"/>
    </w:pPr>
    <w:rPr>
      <w:rFonts w:ascii="Arial" w:eastAsia="Times New Roman" w:hAnsi="Arial" w:cs="Arial"/>
      <w:sz w:val="20"/>
      <w:szCs w:val="20"/>
      <w:lang w:val="en-GB" w:eastAsia="ru-RU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823BC9"/>
    <w:pPr>
      <w:spacing w:after="200" w:line="276" w:lineRule="auto"/>
      <w:ind w:left="720"/>
      <w:contextualSpacing/>
    </w:pPr>
    <w:rPr>
      <w:rFonts w:ascii="GHEA Grapalat" w:eastAsia="Calibri" w:hAnsi="GHEA Grapalat" w:cs="Times New Roman"/>
    </w:rPr>
  </w:style>
  <w:style w:type="paragraph" w:styleId="BodyTextIndent2">
    <w:name w:val="Body Text Indent 2"/>
    <w:basedOn w:val="Normal"/>
    <w:link w:val="BodyTextIndent2Char"/>
    <w:rsid w:val="00823BC9"/>
    <w:pPr>
      <w:spacing w:after="0" w:line="288" w:lineRule="auto"/>
      <w:ind w:firstLine="360"/>
      <w:jc w:val="both"/>
    </w:pPr>
    <w:rPr>
      <w:rFonts w:ascii="Times Armenian" w:eastAsia="Batang" w:hAnsi="Times Armenian" w:cs="Times New Roman"/>
      <w:szCs w:val="20"/>
    </w:rPr>
  </w:style>
  <w:style w:type="character" w:customStyle="1" w:styleId="BodyTextIndent2Char">
    <w:name w:val="Body Text Indent 2 Char"/>
    <w:basedOn w:val="DefaultParagraphFont"/>
    <w:link w:val="BodyTextIndent2"/>
    <w:rsid w:val="00823BC9"/>
    <w:rPr>
      <w:rFonts w:ascii="Times Armenian" w:eastAsia="Batang" w:hAnsi="Times Armenian" w:cs="Times New Roman"/>
      <w:szCs w:val="20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823BC9"/>
    <w:rPr>
      <w:rFonts w:ascii="GHEA Grapalat" w:eastAsia="Calibri" w:hAnsi="GHEA Grapalat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90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60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22</Pages>
  <Words>5251</Words>
  <Characters>29934</Characters>
  <Application>Microsoft Office Word</Application>
  <DocSecurity>0</DocSecurity>
  <Lines>249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Petros Qatsakhyan</dc:creator>
  <cp:keywords>Mulberry 2.0</cp:keywords>
  <dc:description/>
  <cp:lastModifiedBy>Petros Qatsakhyan</cp:lastModifiedBy>
  <cp:revision>9</cp:revision>
  <dcterms:created xsi:type="dcterms:W3CDTF">2019-10-11T04:41:00Z</dcterms:created>
  <dcterms:modified xsi:type="dcterms:W3CDTF">2019-10-29T09:46:00Z</dcterms:modified>
</cp:coreProperties>
</file>