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2070A" w14:textId="77777777" w:rsidR="003415A8" w:rsidRDefault="003415A8" w:rsidP="00EF0089">
      <w:pPr>
        <w:spacing w:after="0" w:line="360" w:lineRule="auto"/>
        <w:jc w:val="center"/>
        <w:rPr>
          <w:rFonts w:ascii="GHEA Grapalat" w:eastAsia="Times New Roman" w:hAnsi="GHEA Grapalat" w:cs="Times New Roman"/>
          <w:b/>
          <w:sz w:val="24"/>
          <w:szCs w:val="24"/>
          <w:lang w:val="af-ZA"/>
        </w:rPr>
      </w:pPr>
    </w:p>
    <w:p w14:paraId="360FB925" w14:textId="77777777" w:rsidR="003415A8" w:rsidRDefault="003415A8" w:rsidP="00EF0089">
      <w:pPr>
        <w:spacing w:after="0" w:line="360" w:lineRule="auto"/>
        <w:jc w:val="center"/>
        <w:rPr>
          <w:rFonts w:ascii="GHEA Grapalat" w:eastAsia="Times New Roman" w:hAnsi="GHEA Grapalat" w:cs="Times New Roman"/>
          <w:b/>
          <w:sz w:val="24"/>
          <w:szCs w:val="24"/>
          <w:lang w:val="af-ZA"/>
        </w:rPr>
      </w:pPr>
    </w:p>
    <w:p w14:paraId="49403503" w14:textId="5554ECDD"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5BEBC1AD" w14:textId="2A273200" w:rsidR="00672253" w:rsidRDefault="00544481" w:rsidP="003415A8">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D563D3">
        <w:rPr>
          <w:rFonts w:ascii="GHEA Grapalat" w:hAnsi="GHEA Grapalat"/>
          <w:b/>
          <w:bCs/>
          <w:color w:val="000000"/>
          <w:sz w:val="24"/>
          <w:szCs w:val="24"/>
          <w:lang w:val="hy-AM"/>
        </w:rPr>
        <w:t>ԱՆՇԱՐԺ ԳՈՒՅՔ ՀԵՏ ՎԵՐՑՆԵԼՈՒ ԵՎ ԱՄՐԱՑՆԵԼՈՒ</w:t>
      </w:r>
      <w:r w:rsidR="004C78F0" w:rsidRPr="004C78F0">
        <w:rPr>
          <w:rFonts w:ascii="GHEA Grapalat" w:hAnsi="GHEA Grapalat"/>
          <w:b/>
          <w:bCs/>
          <w:color w:val="000000"/>
          <w:sz w:val="24"/>
          <w:szCs w:val="24"/>
          <w:lang w:val="hy-AM"/>
        </w:rPr>
        <w:t xml:space="preserve">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Pr="004C78F0">
        <w:rPr>
          <w:rFonts w:ascii="GHEA Grapalat" w:hAnsi="GHEA Grapalat"/>
          <w:b/>
          <w:bCs/>
          <w:sz w:val="24"/>
          <w:szCs w:val="24"/>
          <w:lang w:val="hy-AM"/>
        </w:rPr>
        <w:t>ՎԵՐԱԲԵՐՅԱԼ</w:t>
      </w:r>
      <w:r w:rsidRPr="004C78F0">
        <w:rPr>
          <w:rFonts w:ascii="GHEA Grapalat" w:hAnsi="GHEA Grapalat"/>
          <w:bCs/>
          <w:sz w:val="24"/>
          <w:szCs w:val="24"/>
          <w:lang w:val="af-ZA"/>
        </w:rPr>
        <w:t xml:space="preserve"> </w:t>
      </w:r>
    </w:p>
    <w:p w14:paraId="3CB6002B" w14:textId="77777777" w:rsidR="003415A8" w:rsidRPr="002528E0" w:rsidRDefault="003415A8" w:rsidP="003415A8">
      <w:pPr>
        <w:spacing w:line="360" w:lineRule="auto"/>
        <w:jc w:val="center"/>
        <w:rPr>
          <w:rFonts w:ascii="GHEA Grapalat" w:hAnsi="GHEA Grapalat"/>
          <w:bCs/>
          <w:sz w:val="24"/>
          <w:szCs w:val="24"/>
          <w:lang w:val="af-ZA"/>
        </w:rPr>
      </w:pPr>
    </w:p>
    <w:tbl>
      <w:tblPr>
        <w:tblStyle w:val="TableGrid"/>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7CC3ACAD"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B718B4">
              <w:rPr>
                <w:rFonts w:ascii="GHEA Grapalat" w:hAnsi="GHEA Grapalat" w:cs="Cambria Math"/>
                <w:b/>
                <w:bCs/>
                <w:sz w:val="24"/>
                <w:szCs w:val="24"/>
                <w:lang w:val="hy-AM"/>
              </w:rPr>
              <w:t>Կադաստրի կոմիտե</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0225EB5F" w:rsidR="00842BFD" w:rsidRPr="00994E7A" w:rsidRDefault="00AA6D16"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w:t>
            </w:r>
            <w:r w:rsidR="00A13909">
              <w:rPr>
                <w:rFonts w:ascii="GHEA Grapalat" w:hAnsi="GHEA Grapalat" w:cs="GHEA Grapalat"/>
                <w:b/>
                <w:color w:val="000000"/>
                <w:sz w:val="24"/>
                <w:szCs w:val="24"/>
                <w:lang w:val="hy-AM"/>
              </w:rPr>
              <w:t>3</w:t>
            </w:r>
            <w:r>
              <w:rPr>
                <w:rFonts w:ascii="GHEA Grapalat" w:hAnsi="GHEA Grapalat" w:cs="GHEA Grapalat"/>
                <w:b/>
                <w:color w:val="000000"/>
                <w:sz w:val="24"/>
                <w:szCs w:val="24"/>
                <w:lang w:val="hy-AM"/>
              </w:rPr>
              <w:t xml:space="preserve"> </w:t>
            </w:r>
            <w:r w:rsidR="00AE24A2">
              <w:rPr>
                <w:rFonts w:ascii="GHEA Grapalat" w:hAnsi="GHEA Grapalat" w:cs="GHEA Grapalat"/>
                <w:b/>
                <w:color w:val="000000"/>
                <w:sz w:val="24"/>
                <w:szCs w:val="24"/>
                <w:lang w:val="hy-AM"/>
              </w:rPr>
              <w:t>հունիս</w:t>
            </w:r>
            <w:r w:rsidR="00A13909">
              <w:rPr>
                <w:rFonts w:ascii="GHEA Grapalat" w:hAnsi="GHEA Grapalat" w:cs="GHEA Grapalat"/>
                <w:b/>
                <w:color w:val="000000"/>
                <w:sz w:val="24"/>
                <w:szCs w:val="24"/>
                <w:lang w:val="hy-AM"/>
              </w:rPr>
              <w:t>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w:t>
            </w:r>
            <w:r w:rsidR="00AE24A2">
              <w:rPr>
                <w:rFonts w:ascii="GHEA Grapalat" w:hAnsi="GHEA Grapalat" w:cs="GHEA Grapalat"/>
                <w:b/>
                <w:color w:val="000000"/>
                <w:sz w:val="24"/>
                <w:szCs w:val="24"/>
                <w:lang w:val="hy-AM"/>
              </w:rPr>
              <w:t>6</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170A4426" w:rsidR="00842BFD" w:rsidRPr="00AE24A2" w:rsidRDefault="004264B1" w:rsidP="002D6E33">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A13909" w:rsidRPr="00B75FF2">
              <w:rPr>
                <w:rFonts w:ascii="GHEA Grapalat" w:hAnsi="GHEA Grapalat" w:cs="GHEA Grapalat"/>
                <w:b/>
                <w:color w:val="000000"/>
                <w:sz w:val="24"/>
                <w:szCs w:val="24"/>
                <w:lang w:val="hy-AM"/>
              </w:rPr>
              <w:t>ՍԹ/</w:t>
            </w:r>
            <w:r w:rsidR="00A13909">
              <w:rPr>
                <w:rFonts w:ascii="GHEA Grapalat" w:hAnsi="GHEA Grapalat" w:cs="GHEA Grapalat"/>
                <w:b/>
                <w:color w:val="000000"/>
                <w:sz w:val="24"/>
                <w:szCs w:val="24"/>
                <w:lang w:val="hy-AM"/>
              </w:rPr>
              <w:t>1</w:t>
            </w:r>
            <w:r w:rsidR="00AE24A2">
              <w:rPr>
                <w:rFonts w:ascii="GHEA Grapalat" w:hAnsi="GHEA Grapalat" w:cs="GHEA Grapalat"/>
                <w:b/>
                <w:color w:val="000000"/>
                <w:sz w:val="24"/>
                <w:szCs w:val="24"/>
              </w:rPr>
              <w:t>3014-2026</w:t>
            </w:r>
          </w:p>
        </w:tc>
      </w:tr>
      <w:tr w:rsidR="00604BA3" w:rsidRPr="00AE24A2" w14:paraId="39F5ECF0" w14:textId="77777777" w:rsidTr="002528E0">
        <w:trPr>
          <w:trHeight w:val="557"/>
        </w:trPr>
        <w:tc>
          <w:tcPr>
            <w:tcW w:w="7807" w:type="dxa"/>
            <w:tcBorders>
              <w:top w:val="single" w:sz="4" w:space="0" w:color="auto"/>
            </w:tcBorders>
          </w:tcPr>
          <w:p w14:paraId="36CAD14C" w14:textId="57C41AEA" w:rsidR="00B718B4" w:rsidRPr="00AE24A2" w:rsidRDefault="00AE24A2" w:rsidP="00B718B4">
            <w:pPr>
              <w:spacing w:after="0" w:line="360" w:lineRule="auto"/>
              <w:ind w:firstLine="411"/>
              <w:jc w:val="both"/>
              <w:rPr>
                <w:rFonts w:ascii="GHEA Grapalat" w:hAnsi="GHEA Grapalat" w:cs="Sylfaen"/>
                <w:bCs/>
                <w:sz w:val="24"/>
                <w:szCs w:val="24"/>
                <w:lang w:val="hy-AM"/>
              </w:rPr>
            </w:pPr>
            <w:r>
              <w:rPr>
                <w:rFonts w:ascii="GHEA Grapalat" w:hAnsi="GHEA Grapalat" w:cs="Sylfaen"/>
                <w:bCs/>
                <w:sz w:val="24"/>
                <w:szCs w:val="24"/>
                <w:lang w:val="hy-AM"/>
              </w:rPr>
              <w:t xml:space="preserve">Ի պատասխան Կադաստրի կոմիտե հասցեագրված Ձեր 2026 թվականի հունիսի 16-ի </w:t>
            </w:r>
            <w:r>
              <w:rPr>
                <w:rFonts w:ascii="GHEA Grapalat" w:hAnsi="GHEA Grapalat" w:cs="Sylfaen"/>
                <w:bCs/>
                <w:sz w:val="24"/>
                <w:szCs w:val="24"/>
              </w:rPr>
              <w:t xml:space="preserve">N </w:t>
            </w:r>
            <w:r>
              <w:rPr>
                <w:rFonts w:ascii="GHEA Grapalat" w:hAnsi="GHEA Grapalat" w:cs="Sylfaen"/>
                <w:bCs/>
                <w:sz w:val="24"/>
                <w:szCs w:val="24"/>
                <w:lang w:val="hy-AM"/>
              </w:rPr>
              <w:t>1/17.1/5226-2026 գրության՝ հայտնում ենք, որ «Անշարժ գույք հետ վերցնելու և ամրացնելու մասին» ՀՀ կառավարության որոշման նախագծի վերաբերյալ առաջարկություններ չունենք:</w:t>
            </w:r>
          </w:p>
        </w:tc>
        <w:tc>
          <w:tcPr>
            <w:tcW w:w="7830" w:type="dxa"/>
            <w:tcBorders>
              <w:top w:val="single" w:sz="4" w:space="0" w:color="auto"/>
            </w:tcBorders>
          </w:tcPr>
          <w:p w14:paraId="2DFF6558" w14:textId="646CA431" w:rsidR="00340E05" w:rsidRPr="00920A56" w:rsidRDefault="00F57B21"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920A56">
              <w:rPr>
                <w:rFonts w:ascii="GHEA Grapalat" w:hAnsi="GHEA Grapalat" w:cs="GHEA Grapalat"/>
                <w:color w:val="000000"/>
                <w:sz w:val="24"/>
                <w:szCs w:val="24"/>
                <w:lang w:val="hy-AM"/>
              </w:rPr>
              <w:t>Ընդունվել է</w:t>
            </w:r>
            <w:r w:rsidR="001531F3">
              <w:rPr>
                <w:rFonts w:ascii="GHEA Grapalat" w:hAnsi="GHEA Grapalat" w:cs="GHEA Grapalat"/>
                <w:color w:val="000000"/>
                <w:sz w:val="24"/>
                <w:szCs w:val="24"/>
                <w:lang w:val="hy-AM"/>
              </w:rPr>
              <w:t xml:space="preserve"> ի գիտություն</w:t>
            </w:r>
            <w:r w:rsidRPr="00920A56">
              <w:rPr>
                <w:rFonts w:ascii="GHEA Grapalat" w:hAnsi="GHEA Grapalat" w:cs="GHEA Grapalat"/>
                <w:color w:val="000000"/>
                <w:sz w:val="24"/>
                <w:szCs w:val="24"/>
                <w:lang w:val="hy-AM"/>
              </w:rPr>
              <w:t>։</w:t>
            </w:r>
          </w:p>
          <w:p w14:paraId="1DCC195E" w14:textId="2AD80163" w:rsidR="00FB7CC7" w:rsidRPr="00F57B21" w:rsidRDefault="00FB7CC7"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3A568AC9" w:rsidR="00054382" w:rsidRPr="00061DAA" w:rsidRDefault="00054382" w:rsidP="00B75FF2">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39631A">
              <w:rPr>
                <w:rFonts w:ascii="GHEA Grapalat" w:hAnsi="GHEA Grapalat" w:cs="Sylfaen"/>
                <w:b/>
                <w:bCs/>
                <w:sz w:val="24"/>
                <w:szCs w:val="24"/>
                <w:lang w:val="hy-AM"/>
              </w:rPr>
              <w:t>Տարածքային կառավարման և ենթակառուցվածքների նախարարություն</w:t>
            </w:r>
            <w:r w:rsidR="00B75FF2">
              <w:rPr>
                <w:rFonts w:ascii="GHEA Grapalat" w:hAnsi="GHEA Grapalat" w:cs="Sylfaen"/>
                <w:b/>
                <w:bCs/>
                <w:sz w:val="24"/>
                <w:szCs w:val="24"/>
                <w:lang w:val="hy-AM"/>
              </w:rPr>
              <w:t xml:space="preserve">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0F12215B" w:rsidR="00054382" w:rsidRPr="00B75FF2" w:rsidRDefault="00B75FF2" w:rsidP="007F6F2F">
            <w:pPr>
              <w:tabs>
                <w:tab w:val="left" w:pos="22"/>
              </w:tabs>
              <w:spacing w:after="0" w:line="240" w:lineRule="auto"/>
              <w:jc w:val="center"/>
              <w:rPr>
                <w:rFonts w:ascii="Cambria Math" w:hAnsi="Cambria Math" w:cs="GHEA Grapalat"/>
                <w:b/>
                <w:color w:val="000000"/>
                <w:sz w:val="24"/>
                <w:szCs w:val="24"/>
                <w:lang w:val="hy-AM"/>
              </w:rPr>
            </w:pPr>
            <w:r w:rsidRPr="00FD1C5E">
              <w:rPr>
                <w:rFonts w:ascii="GHEA Grapalat" w:hAnsi="GHEA Grapalat" w:cs="GHEA Grapalat"/>
                <w:b/>
                <w:color w:val="000000"/>
                <w:sz w:val="24"/>
                <w:szCs w:val="24"/>
                <w:lang w:val="hy-AM"/>
              </w:rPr>
              <w:t>2</w:t>
            </w:r>
            <w:r w:rsidR="009A23EC">
              <w:rPr>
                <w:rFonts w:ascii="GHEA Grapalat" w:hAnsi="GHEA Grapalat" w:cs="GHEA Grapalat"/>
                <w:b/>
                <w:color w:val="000000"/>
                <w:sz w:val="24"/>
                <w:szCs w:val="24"/>
              </w:rPr>
              <w:t>4</w:t>
            </w:r>
            <w:r w:rsidRPr="00B75FF2">
              <w:rPr>
                <w:rFonts w:ascii="GHEA Grapalat" w:hAnsi="GHEA Grapalat" w:cs="GHEA Grapalat"/>
                <w:b/>
                <w:color w:val="000000"/>
                <w:sz w:val="24"/>
                <w:szCs w:val="24"/>
                <w:lang w:val="hy-AM"/>
              </w:rPr>
              <w:t xml:space="preserve"> </w:t>
            </w:r>
            <w:r w:rsidR="009A23EC">
              <w:rPr>
                <w:rFonts w:ascii="GHEA Grapalat" w:hAnsi="GHEA Grapalat" w:cs="GHEA Grapalat"/>
                <w:b/>
                <w:color w:val="000000"/>
                <w:sz w:val="24"/>
                <w:szCs w:val="24"/>
                <w:lang w:val="hy-AM"/>
              </w:rPr>
              <w:t>հուն</w:t>
            </w:r>
            <w:r w:rsidR="00C22B81">
              <w:rPr>
                <w:rFonts w:ascii="GHEA Grapalat" w:hAnsi="GHEA Grapalat" w:cs="GHEA Grapalat"/>
                <w:b/>
                <w:color w:val="000000"/>
                <w:sz w:val="24"/>
                <w:szCs w:val="24"/>
                <w:lang w:val="hy-AM"/>
              </w:rPr>
              <w:t>իսի</w:t>
            </w:r>
            <w:r w:rsidRPr="00B75FF2">
              <w:rPr>
                <w:rFonts w:ascii="GHEA Grapalat" w:hAnsi="GHEA Grapalat" w:cs="GHEA Grapalat"/>
                <w:b/>
                <w:color w:val="000000"/>
                <w:sz w:val="24"/>
                <w:szCs w:val="24"/>
                <w:lang w:val="hy-AM"/>
              </w:rPr>
              <w:t xml:space="preserve"> </w:t>
            </w:r>
            <w:r w:rsidR="002D1231" w:rsidRPr="00B75FF2">
              <w:rPr>
                <w:rFonts w:ascii="GHEA Grapalat" w:hAnsi="GHEA Grapalat" w:cs="GHEA Grapalat"/>
                <w:b/>
                <w:color w:val="000000"/>
                <w:sz w:val="24"/>
                <w:szCs w:val="24"/>
                <w:lang w:val="hy-AM"/>
              </w:rPr>
              <w:t>202</w:t>
            </w:r>
            <w:r w:rsidR="00AE24A2">
              <w:rPr>
                <w:rFonts w:ascii="GHEA Grapalat" w:hAnsi="GHEA Grapalat" w:cs="GHEA Grapalat"/>
                <w:b/>
                <w:color w:val="000000"/>
                <w:sz w:val="24"/>
                <w:szCs w:val="24"/>
              </w:rPr>
              <w:t>6</w:t>
            </w:r>
            <w:r w:rsidR="002D1231" w:rsidRPr="00B75FF2">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2A556B80" w:rsidR="0034452D" w:rsidRPr="00AE24A2" w:rsidRDefault="002D1231" w:rsidP="00B75FF2">
            <w:pPr>
              <w:tabs>
                <w:tab w:val="left" w:pos="22"/>
              </w:tabs>
              <w:spacing w:after="0" w:line="240" w:lineRule="auto"/>
              <w:jc w:val="center"/>
              <w:rPr>
                <w:rFonts w:ascii="GHEA Grapalat" w:hAnsi="GHEA Grapalat" w:cs="GHEA Grapalat"/>
                <w:b/>
                <w:color w:val="000000"/>
                <w:sz w:val="24"/>
                <w:szCs w:val="24"/>
              </w:rPr>
            </w:pPr>
            <w:r w:rsidRPr="00B75FF2">
              <w:rPr>
                <w:rFonts w:ascii="GHEA Grapalat" w:hAnsi="GHEA Grapalat" w:cs="GHEA Grapalat"/>
                <w:b/>
                <w:color w:val="000000"/>
                <w:sz w:val="24"/>
                <w:szCs w:val="24"/>
                <w:lang w:val="hy-AM"/>
              </w:rPr>
              <w:t xml:space="preserve">Գրություն N </w:t>
            </w:r>
            <w:r w:rsidR="00E95A2B">
              <w:rPr>
                <w:rFonts w:ascii="GHEA Grapalat" w:hAnsi="GHEA Grapalat" w:cs="GHEA Grapalat"/>
                <w:b/>
                <w:color w:val="000000"/>
                <w:sz w:val="24"/>
                <w:szCs w:val="24"/>
                <w:lang w:val="hy-AM"/>
              </w:rPr>
              <w:t>ԴԽ//</w:t>
            </w:r>
            <w:r w:rsidR="00AE24A2">
              <w:rPr>
                <w:rFonts w:ascii="GHEA Grapalat" w:hAnsi="GHEA Grapalat" w:cs="GHEA Grapalat"/>
                <w:b/>
                <w:color w:val="000000"/>
                <w:sz w:val="24"/>
                <w:szCs w:val="24"/>
              </w:rPr>
              <w:t>24284-26</w:t>
            </w:r>
          </w:p>
        </w:tc>
      </w:tr>
      <w:tr w:rsidR="00054382" w:rsidRPr="005E4E0B" w14:paraId="3F26AA60" w14:textId="77777777" w:rsidTr="00C00D5C">
        <w:trPr>
          <w:trHeight w:val="2294"/>
        </w:trPr>
        <w:tc>
          <w:tcPr>
            <w:tcW w:w="7807" w:type="dxa"/>
            <w:tcBorders>
              <w:top w:val="single" w:sz="4" w:space="0" w:color="auto"/>
              <w:bottom w:val="single" w:sz="4" w:space="0" w:color="auto"/>
            </w:tcBorders>
          </w:tcPr>
          <w:p w14:paraId="2F0C6A20" w14:textId="154722BA" w:rsidR="0039229C" w:rsidRPr="0039631A" w:rsidRDefault="00B15E74" w:rsidP="00F26E97">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«Անշարժ գույքի հետ վերցնելու և ամրացնելու մասին» ՀՀ կառավարության որոշման նախագծի նախաբանում առաջարկում ենք վկայակոչել նաև «Կառավարչական իրավահարաբերությունների կարգավորման մասին» օրենքի 9-րդ հոդվածի 5-րդ մասը:</w:t>
            </w:r>
          </w:p>
        </w:tc>
        <w:tc>
          <w:tcPr>
            <w:tcW w:w="7830" w:type="dxa"/>
            <w:tcBorders>
              <w:top w:val="single" w:sz="4" w:space="0" w:color="auto"/>
              <w:bottom w:val="single" w:sz="4" w:space="0" w:color="auto"/>
            </w:tcBorders>
          </w:tcPr>
          <w:p w14:paraId="091DD60C" w14:textId="77777777" w:rsidR="0039631A" w:rsidRPr="003E13FF" w:rsidRDefault="0039631A" w:rsidP="0039631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3E13FF">
              <w:rPr>
                <w:rFonts w:ascii="GHEA Grapalat" w:hAnsi="GHEA Grapalat" w:cs="GHEA Grapalat"/>
                <w:color w:val="000000"/>
                <w:sz w:val="24"/>
                <w:szCs w:val="24"/>
                <w:lang w:val="hy-AM"/>
              </w:rPr>
              <w:t>Ընդունվել է։</w:t>
            </w:r>
          </w:p>
          <w:p w14:paraId="5C259209" w14:textId="43CEBE76" w:rsidR="00460F6C" w:rsidRPr="00460F6C" w:rsidRDefault="0039631A" w:rsidP="0039631A">
            <w:pPr>
              <w:tabs>
                <w:tab w:val="left" w:pos="251"/>
              </w:tabs>
              <w:spacing w:after="0" w:line="360" w:lineRule="auto"/>
              <w:ind w:firstLine="251"/>
              <w:jc w:val="both"/>
              <w:rPr>
                <w:rFonts w:ascii="GHEA Grapalat" w:eastAsia="Times New Roman" w:hAnsi="GHEA Grapalat" w:cs="Times New Roman"/>
                <w:sz w:val="24"/>
                <w:szCs w:val="24"/>
                <w:lang w:val="hy-AM"/>
              </w:rPr>
            </w:pPr>
            <w:r w:rsidRPr="003E13FF">
              <w:rPr>
                <w:rFonts w:ascii="GHEA Grapalat" w:hAnsi="GHEA Grapalat" w:cs="GHEA Grapalat"/>
                <w:color w:val="000000"/>
                <w:sz w:val="24"/>
                <w:szCs w:val="24"/>
                <w:lang w:val="hy-AM"/>
              </w:rPr>
              <w:t xml:space="preserve">Կատարվել </w:t>
            </w:r>
            <w:r w:rsidR="006D26D8">
              <w:rPr>
                <w:rFonts w:ascii="GHEA Grapalat" w:hAnsi="GHEA Grapalat" w:cs="GHEA Grapalat"/>
                <w:color w:val="000000"/>
                <w:sz w:val="24"/>
                <w:szCs w:val="24"/>
                <w:lang w:val="hy-AM"/>
              </w:rPr>
              <w:t>է</w:t>
            </w:r>
            <w:r w:rsidRPr="003E13FF">
              <w:rPr>
                <w:rFonts w:ascii="GHEA Grapalat" w:hAnsi="GHEA Grapalat" w:cs="GHEA Grapalat"/>
                <w:color w:val="000000"/>
                <w:sz w:val="24"/>
                <w:szCs w:val="24"/>
                <w:lang w:val="hy-AM"/>
              </w:rPr>
              <w:t xml:space="preserve"> համապատասխան լրացում։</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36DB6608" w:rsidR="00C00D5C" w:rsidRPr="00C00D5C" w:rsidRDefault="00C00D5C" w:rsidP="005E74C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5E74CD">
              <w:rPr>
                <w:rFonts w:ascii="GHEA Grapalat" w:hAnsi="GHEA Grapalat" w:cs="Sylfaen"/>
                <w:b/>
                <w:bCs/>
                <w:sz w:val="24"/>
                <w:szCs w:val="24"/>
                <w:lang w:val="hy-AM"/>
              </w:rPr>
              <w:t xml:space="preserve">Ֆինանսների նախարարություն </w:t>
            </w:r>
            <w:r w:rsidR="007F24F7">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5A4F3275" w14:textId="333A3FCF" w:rsidR="00C00D5C" w:rsidRPr="00872B21" w:rsidRDefault="009A23EC" w:rsidP="00872B21">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rPr>
              <w:t>25</w:t>
            </w:r>
            <w:r w:rsidR="00405CDE" w:rsidRPr="00872B21">
              <w:rPr>
                <w:rFonts w:ascii="GHEA Grapalat" w:hAnsi="GHEA Grapalat" w:cs="GHEA Grapalat"/>
                <w:b/>
                <w:color w:val="000000"/>
                <w:sz w:val="24"/>
                <w:szCs w:val="24"/>
                <w:lang w:val="hy-AM"/>
              </w:rPr>
              <w:t xml:space="preserve"> </w:t>
            </w:r>
            <w:r w:rsidR="009942E2">
              <w:rPr>
                <w:rFonts w:ascii="GHEA Grapalat" w:hAnsi="GHEA Grapalat" w:cs="GHEA Grapalat"/>
                <w:b/>
                <w:color w:val="000000"/>
                <w:sz w:val="24"/>
                <w:szCs w:val="24"/>
                <w:lang w:val="hy-AM"/>
              </w:rPr>
              <w:t>հունիսի</w:t>
            </w:r>
            <w:r w:rsidR="00405CDE" w:rsidRPr="00872B21">
              <w:rPr>
                <w:rFonts w:ascii="GHEA Grapalat" w:hAnsi="GHEA Grapalat" w:cs="GHEA Grapalat"/>
                <w:b/>
                <w:color w:val="000000"/>
                <w:sz w:val="24"/>
                <w:szCs w:val="24"/>
                <w:lang w:val="hy-AM"/>
              </w:rPr>
              <w:t xml:space="preserve"> 202</w:t>
            </w:r>
            <w:r>
              <w:rPr>
                <w:rFonts w:ascii="GHEA Grapalat" w:hAnsi="GHEA Grapalat" w:cs="GHEA Grapalat"/>
                <w:b/>
                <w:color w:val="000000"/>
                <w:sz w:val="24"/>
                <w:szCs w:val="24"/>
              </w:rPr>
              <w:t>6</w:t>
            </w:r>
            <w:r w:rsidR="00405CDE" w:rsidRPr="00872B21">
              <w:rPr>
                <w:rFonts w:ascii="GHEA Grapalat" w:hAnsi="GHEA Grapalat" w:cs="GHEA Grapalat"/>
                <w:b/>
                <w:color w:val="000000"/>
                <w:sz w:val="24"/>
                <w:szCs w:val="24"/>
                <w:lang w:val="hy-AM"/>
              </w:rPr>
              <w:t>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7CFA5B91" w:rsidR="00C00D5C" w:rsidRPr="00872B21" w:rsidRDefault="00405CDE" w:rsidP="00872B21">
            <w:pPr>
              <w:tabs>
                <w:tab w:val="left" w:pos="22"/>
              </w:tabs>
              <w:spacing w:after="0" w:line="240" w:lineRule="auto"/>
              <w:jc w:val="center"/>
              <w:rPr>
                <w:rFonts w:ascii="Cambria Math" w:hAnsi="Cambria Math" w:cs="GHEA Grapalat"/>
                <w:b/>
                <w:color w:val="000000"/>
                <w:sz w:val="24"/>
                <w:szCs w:val="24"/>
              </w:rPr>
            </w:pPr>
            <w:r w:rsidRPr="00872B21">
              <w:rPr>
                <w:rFonts w:ascii="GHEA Grapalat" w:hAnsi="GHEA Grapalat" w:cs="GHEA Grapalat"/>
                <w:b/>
                <w:color w:val="000000"/>
                <w:sz w:val="24"/>
                <w:szCs w:val="24"/>
                <w:lang w:val="hy-AM"/>
              </w:rPr>
              <w:t>Գրություն N</w:t>
            </w:r>
            <w:r w:rsidRPr="00872B21">
              <w:rPr>
                <w:rFonts w:ascii="GHEA Grapalat" w:hAnsi="GHEA Grapalat" w:cs="GHEA Grapalat"/>
                <w:b/>
                <w:color w:val="000000"/>
                <w:sz w:val="24"/>
                <w:szCs w:val="24"/>
              </w:rPr>
              <w:t xml:space="preserve"> </w:t>
            </w:r>
            <w:r w:rsidR="001F655C">
              <w:rPr>
                <w:rFonts w:ascii="GHEA Grapalat" w:hAnsi="GHEA Grapalat" w:cs="GHEA Grapalat"/>
                <w:b/>
                <w:color w:val="000000"/>
                <w:sz w:val="24"/>
                <w:szCs w:val="24"/>
                <w:lang w:val="hy-AM"/>
              </w:rPr>
              <w:t>1/9-2/16936-2026</w:t>
            </w:r>
          </w:p>
        </w:tc>
      </w:tr>
      <w:tr w:rsidR="00C00D5C" w:rsidRPr="005E4E0B" w14:paraId="6899FC8D" w14:textId="77777777" w:rsidTr="00251DAA">
        <w:trPr>
          <w:trHeight w:val="983"/>
        </w:trPr>
        <w:tc>
          <w:tcPr>
            <w:tcW w:w="7807" w:type="dxa"/>
            <w:shd w:val="clear" w:color="auto" w:fill="FFFFFF" w:themeFill="background1"/>
          </w:tcPr>
          <w:p w14:paraId="2E2A7412" w14:textId="77777777" w:rsidR="001F655C" w:rsidRDefault="001F655C" w:rsidP="00994B71">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lastRenderedPageBreak/>
              <w:t xml:space="preserve">ՀՀ շրջակա միջավայրի նախարարության 16.06.2026թ. </w:t>
            </w:r>
            <w:r>
              <w:rPr>
                <w:rFonts w:ascii="GHEA Grapalat" w:eastAsia="Times New Roman" w:hAnsi="GHEA Grapalat" w:cs="Times New Roman"/>
                <w:color w:val="000000"/>
                <w:sz w:val="24"/>
                <w:szCs w:val="24"/>
                <w:lang w:eastAsia="en-GB"/>
              </w:rPr>
              <w:t xml:space="preserve">N </w:t>
            </w:r>
            <w:r>
              <w:rPr>
                <w:rFonts w:ascii="GHEA Grapalat" w:eastAsia="Times New Roman" w:hAnsi="GHEA Grapalat" w:cs="Times New Roman"/>
                <w:color w:val="000000"/>
                <w:sz w:val="24"/>
                <w:szCs w:val="24"/>
                <w:lang w:val="hy-AM" w:eastAsia="en-GB"/>
              </w:rPr>
              <w:t xml:space="preserve">1/17.1/5226-2026 գրությամբ ներկայացված «Անշարժ գույք հետ վերցնելու և ամրացնելու մասին» ՀՀ կառավարության որոշման նախագծի </w:t>
            </w:r>
            <w:r w:rsidRPr="001F655C">
              <w:rPr>
                <w:rFonts w:ascii="GHEA Grapalat" w:eastAsia="Times New Roman" w:hAnsi="GHEA Grapalat" w:cs="Times New Roman"/>
                <w:color w:val="000000"/>
                <w:sz w:val="24"/>
                <w:szCs w:val="24"/>
                <w:lang w:eastAsia="en-GB"/>
              </w:rPr>
              <w:t>(</w:t>
            </w:r>
            <w:r>
              <w:rPr>
                <w:rFonts w:ascii="GHEA Grapalat" w:eastAsia="Times New Roman" w:hAnsi="GHEA Grapalat" w:cs="Times New Roman"/>
                <w:color w:val="000000"/>
                <w:sz w:val="24"/>
                <w:szCs w:val="24"/>
                <w:lang w:val="hy-AM" w:eastAsia="en-GB"/>
              </w:rPr>
              <w:t>այսուհետ՝ Նախագիծ</w:t>
            </w:r>
            <w:r w:rsidRPr="001F655C">
              <w:rPr>
                <w:rFonts w:ascii="GHEA Grapalat" w:eastAsia="Times New Roman" w:hAnsi="GHEA Grapalat" w:cs="Times New Roman"/>
                <w:color w:val="000000"/>
                <w:sz w:val="24"/>
                <w:szCs w:val="24"/>
                <w:lang w:eastAsia="en-GB"/>
              </w:rPr>
              <w:t>)</w:t>
            </w:r>
            <w:r>
              <w:rPr>
                <w:rFonts w:ascii="GHEA Grapalat" w:eastAsia="Times New Roman" w:hAnsi="GHEA Grapalat" w:cs="Times New Roman"/>
                <w:color w:val="000000"/>
                <w:sz w:val="24"/>
                <w:szCs w:val="24"/>
                <w:lang w:val="hy-AM" w:eastAsia="en-GB"/>
              </w:rPr>
              <w:t xml:space="preserve"> վերաբերյալ հայտնում ենք հետևյալը.</w:t>
            </w:r>
          </w:p>
          <w:p w14:paraId="067405B9" w14:textId="634D95E6" w:rsidR="002A566E" w:rsidRDefault="001F655C" w:rsidP="001F655C">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Նախագծով նախատեսվում է ՀՀ Սյունիքի մարզ, Սիսիան համայնք, Սիսիան քաղաք, Գ. Նժդեհի փողոց 2 շենք, 2 տարածք հասցեում գտնվող 10,485.5 հազ. </w:t>
            </w:r>
            <w:r w:rsidR="00FD5628">
              <w:rPr>
                <w:rFonts w:ascii="GHEA Grapalat" w:eastAsia="Times New Roman" w:hAnsi="GHEA Grapalat" w:cs="Times New Roman"/>
                <w:color w:val="000000"/>
                <w:sz w:val="24"/>
                <w:szCs w:val="24"/>
                <w:lang w:val="hy-AM" w:eastAsia="en-GB"/>
              </w:rPr>
              <w:t>դ</w:t>
            </w:r>
            <w:r>
              <w:rPr>
                <w:rFonts w:ascii="GHEA Grapalat" w:eastAsia="Times New Roman" w:hAnsi="GHEA Grapalat" w:cs="Times New Roman"/>
                <w:color w:val="000000"/>
                <w:sz w:val="24"/>
                <w:szCs w:val="24"/>
                <w:lang w:val="hy-AM" w:eastAsia="en-GB"/>
              </w:rPr>
              <w:t xml:space="preserve">րամ շուկայական արժեքին մոտարկված կադաստրային արժեքով, 165քմ մակերեսով տարածքը հետ վերցնել ՀՀ տարածքային կառավարման և ենթակառուցվածքների նախարարության պետական գույքի կառավարման կոմիտեից և ամրացնել ՀՀ շրջակա միջավայրի նախարարության էկոպարեկային ծառայությանը </w:t>
            </w:r>
            <w:r w:rsidRPr="001F655C">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այսուհետ՝ Ծառայություն</w:t>
            </w:r>
            <w:r w:rsidRPr="001F655C">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 xml:space="preserve">՝ Ծառայության ՀՀ Սյունիքի </w:t>
            </w:r>
            <w:r w:rsidR="002A566E">
              <w:rPr>
                <w:rFonts w:ascii="GHEA Grapalat" w:eastAsia="Times New Roman" w:hAnsi="GHEA Grapalat" w:cs="Times New Roman"/>
                <w:color w:val="000000"/>
                <w:sz w:val="24"/>
                <w:szCs w:val="24"/>
                <w:lang w:val="hy-AM" w:eastAsia="en-GB"/>
              </w:rPr>
              <w:t xml:space="preserve">մարզային վարչության Սիսիանի տեղամասի տեղակայման և աշխատակիցների </w:t>
            </w:r>
            <w:r w:rsidR="00FD5628">
              <w:rPr>
                <w:rFonts w:ascii="GHEA Grapalat" w:eastAsia="Times New Roman" w:hAnsi="GHEA Grapalat" w:cs="Times New Roman"/>
                <w:color w:val="000000"/>
                <w:sz w:val="24"/>
                <w:szCs w:val="24"/>
                <w:lang w:val="hy-AM" w:eastAsia="en-GB"/>
              </w:rPr>
              <w:t>հ</w:t>
            </w:r>
            <w:r w:rsidR="002A566E">
              <w:rPr>
                <w:rFonts w:ascii="GHEA Grapalat" w:eastAsia="Times New Roman" w:hAnsi="GHEA Grapalat" w:cs="Times New Roman"/>
                <w:color w:val="000000"/>
                <w:sz w:val="24"/>
                <w:szCs w:val="24"/>
                <w:lang w:val="hy-AM" w:eastAsia="en-GB"/>
              </w:rPr>
              <w:t>ամար անհրաժեշտ աշխատանքային պայմաններ ստեղծելու նպատակով:</w:t>
            </w:r>
          </w:p>
          <w:p w14:paraId="78924518" w14:textId="77777777" w:rsidR="005273F6" w:rsidRDefault="002A566E" w:rsidP="001F655C">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Այս կապակցությամբ, չնայած հիմնավորմամբ նշվել է, որ Նախագծի ընդունմամբ պետական բյուջեի եկամուտների նվազեցում կամ ծախսերի ավելացում չի ակնկալվում, այնուամենայնիվ առաջարկում ենք Նախագծի հիմնավորման շրջանակներում բացահայտել տրամադրվող գույքի հետագա պահպանման և վերանորոգման ծախսերի </w:t>
            </w:r>
            <w:r w:rsidRPr="002A566E">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 xml:space="preserve">եթե այդպիսիք առկա </w:t>
            </w:r>
            <w:r>
              <w:rPr>
                <w:rFonts w:ascii="GHEA Grapalat" w:eastAsia="Times New Roman" w:hAnsi="GHEA Grapalat" w:cs="Times New Roman"/>
                <w:color w:val="000000"/>
                <w:sz w:val="24"/>
                <w:szCs w:val="24"/>
                <w:lang w:val="hy-AM" w:eastAsia="en-GB"/>
              </w:rPr>
              <w:lastRenderedPageBreak/>
              <w:t>են</w:t>
            </w:r>
            <w:r w:rsidRPr="002A566E">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 xml:space="preserve"> չափի ու ֆինանսավորման աղբյուրների վերաբերյալ տեղեկատվությունը՝ պետական բյուջեի ծախսերի վրա հնարավոր ազդեցությունը գնահատելու</w:t>
            </w:r>
            <w:r w:rsidR="005273F6">
              <w:rPr>
                <w:rFonts w:ascii="GHEA Grapalat" w:eastAsia="Times New Roman" w:hAnsi="GHEA Grapalat" w:cs="Times New Roman"/>
                <w:color w:val="000000"/>
                <w:sz w:val="24"/>
                <w:szCs w:val="24"/>
                <w:lang w:val="hy-AM" w:eastAsia="en-GB"/>
              </w:rPr>
              <w:t xml:space="preserve"> նպատակով:</w:t>
            </w:r>
          </w:p>
          <w:p w14:paraId="0D1D471F" w14:textId="06E7209D" w:rsidR="005C0A24" w:rsidRPr="00994B71" w:rsidRDefault="005273F6" w:rsidP="001F655C">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Ելնելով վերոգրյալից հայտնում ենք, որ նախագծի վերաբերյալ դիրքորոշում հնարավոր է ներկայացնել պահանջող տեղեկատվության առկայության դեպքում:</w:t>
            </w:r>
            <w:r w:rsidR="00DC7634">
              <w:rPr>
                <w:rFonts w:ascii="GHEA Grapalat" w:eastAsia="Times New Roman" w:hAnsi="GHEA Grapalat" w:cs="Times New Roman"/>
                <w:color w:val="000000"/>
                <w:sz w:val="24"/>
                <w:szCs w:val="24"/>
                <w:lang w:val="hy-AM" w:eastAsia="en-GB"/>
              </w:rPr>
              <w:t xml:space="preserve"> </w:t>
            </w:r>
          </w:p>
        </w:tc>
        <w:tc>
          <w:tcPr>
            <w:tcW w:w="7830" w:type="dxa"/>
            <w:tcBorders>
              <w:top w:val="single" w:sz="4" w:space="0" w:color="auto"/>
              <w:bottom w:val="single" w:sz="4" w:space="0" w:color="auto"/>
            </w:tcBorders>
            <w:shd w:val="clear" w:color="auto" w:fill="FFFFFF" w:themeFill="background1"/>
          </w:tcPr>
          <w:p w14:paraId="186DF325" w14:textId="77777777" w:rsidR="00D05229" w:rsidRDefault="00377E36" w:rsidP="00217D30">
            <w:pPr>
              <w:tabs>
                <w:tab w:val="left" w:pos="22"/>
              </w:tabs>
              <w:spacing w:after="0" w:line="360" w:lineRule="auto"/>
              <w:ind w:firstLine="393"/>
              <w:jc w:val="both"/>
              <w:rPr>
                <w:rFonts w:ascii="GHEA Grapalat" w:hAnsi="GHEA Grapalat" w:cs="Sylfaen"/>
                <w:bCs/>
                <w:sz w:val="24"/>
                <w:szCs w:val="24"/>
                <w:lang w:val="hy-AM"/>
              </w:rPr>
            </w:pPr>
            <w:r w:rsidRPr="00BC3947">
              <w:rPr>
                <w:rFonts w:ascii="GHEA Grapalat" w:hAnsi="GHEA Grapalat" w:cs="Sylfaen"/>
                <w:bCs/>
                <w:sz w:val="24"/>
                <w:szCs w:val="24"/>
                <w:lang w:val="hy-AM"/>
              </w:rPr>
              <w:lastRenderedPageBreak/>
              <w:t>Ընդունվել է</w:t>
            </w:r>
            <w:r w:rsidR="00BC3947" w:rsidRPr="00BC3947">
              <w:rPr>
                <w:rFonts w:ascii="GHEA Grapalat" w:hAnsi="GHEA Grapalat" w:cs="Sylfaen"/>
                <w:bCs/>
                <w:sz w:val="24"/>
                <w:szCs w:val="24"/>
                <w:lang w:val="hy-AM"/>
              </w:rPr>
              <w:t>։</w:t>
            </w:r>
          </w:p>
          <w:p w14:paraId="373E3592" w14:textId="4DC852FC" w:rsidR="00C41C60" w:rsidRPr="00C41C60" w:rsidRDefault="00C41C60"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eastAsia="Times New Roman" w:hAnsi="GHEA Grapalat" w:cs="Times New Roman"/>
                <w:color w:val="000000"/>
                <w:sz w:val="24"/>
                <w:szCs w:val="24"/>
                <w:lang w:val="hy-AM" w:eastAsia="en-GB"/>
              </w:rPr>
              <w:t>ՀՀ Սյունիքի մարզ, Սիսիան համայնք, Սիսիան քաղաք, Գ. Նժդեհի փողոց 2 շենք, 2 տարածք հասցեում գտնվող 165քմ մակերեսով տարածք</w:t>
            </w:r>
            <w:r w:rsidR="007B7B09">
              <w:rPr>
                <w:rFonts w:ascii="GHEA Grapalat" w:eastAsia="Times New Roman" w:hAnsi="GHEA Grapalat" w:cs="Times New Roman"/>
                <w:color w:val="000000"/>
                <w:sz w:val="24"/>
                <w:szCs w:val="24"/>
                <w:lang w:val="hy-AM" w:eastAsia="en-GB"/>
              </w:rPr>
              <w:t>ում անհրաժեշտ ընթացիկ վերանորոգման աշխատանքները կիրականացվեն Էկոպարեկային ծառայությանը հատկացված տնտեսված միջոցներից:</w:t>
            </w:r>
            <w:r>
              <w:rPr>
                <w:rFonts w:ascii="GHEA Grapalat" w:eastAsia="Times New Roman" w:hAnsi="GHEA Grapalat" w:cs="Times New Roman"/>
                <w:color w:val="000000"/>
                <w:sz w:val="24"/>
                <w:szCs w:val="24"/>
                <w:lang w:val="hy-AM" w:eastAsia="en-GB"/>
              </w:rPr>
              <w:t xml:space="preserve"> </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2000503080000020003"/>
    <w:charset w:val="00"/>
    <w:family w:val="modern"/>
    <w:notTrueType/>
    <w:pitch w:val="variable"/>
    <w:sig w:usb0="A00006AF" w:usb1="5000204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4463014">
    <w:abstractNumId w:val="19"/>
  </w:num>
  <w:num w:numId="2" w16cid:durableId="1761246260">
    <w:abstractNumId w:val="32"/>
  </w:num>
  <w:num w:numId="3" w16cid:durableId="1294409075">
    <w:abstractNumId w:val="12"/>
  </w:num>
  <w:num w:numId="4" w16cid:durableId="1418667942">
    <w:abstractNumId w:val="21"/>
  </w:num>
  <w:num w:numId="5" w16cid:durableId="1599168075">
    <w:abstractNumId w:val="3"/>
  </w:num>
  <w:num w:numId="6" w16cid:durableId="140854706">
    <w:abstractNumId w:val="13"/>
  </w:num>
  <w:num w:numId="7" w16cid:durableId="1567564392">
    <w:abstractNumId w:val="35"/>
  </w:num>
  <w:num w:numId="8" w16cid:durableId="349457992">
    <w:abstractNumId w:val="18"/>
  </w:num>
  <w:num w:numId="9" w16cid:durableId="795607087">
    <w:abstractNumId w:val="1"/>
  </w:num>
  <w:num w:numId="10" w16cid:durableId="1335382332">
    <w:abstractNumId w:val="24"/>
  </w:num>
  <w:num w:numId="11" w16cid:durableId="191890210">
    <w:abstractNumId w:val="16"/>
  </w:num>
  <w:num w:numId="12" w16cid:durableId="1607812838">
    <w:abstractNumId w:val="22"/>
  </w:num>
  <w:num w:numId="13" w16cid:durableId="1650672471">
    <w:abstractNumId w:val="33"/>
  </w:num>
  <w:num w:numId="14" w16cid:durableId="1277103683">
    <w:abstractNumId w:val="11"/>
  </w:num>
  <w:num w:numId="15" w16cid:durableId="268051052">
    <w:abstractNumId w:val="17"/>
  </w:num>
  <w:num w:numId="16" w16cid:durableId="777339403">
    <w:abstractNumId w:val="5"/>
  </w:num>
  <w:num w:numId="17" w16cid:durableId="1893225070">
    <w:abstractNumId w:val="10"/>
  </w:num>
  <w:num w:numId="18" w16cid:durableId="1466894872">
    <w:abstractNumId w:val="15"/>
  </w:num>
  <w:num w:numId="19" w16cid:durableId="438454860">
    <w:abstractNumId w:val="26"/>
  </w:num>
  <w:num w:numId="20" w16cid:durableId="1397973767">
    <w:abstractNumId w:val="30"/>
  </w:num>
  <w:num w:numId="21" w16cid:durableId="1414661821">
    <w:abstractNumId w:val="6"/>
  </w:num>
  <w:num w:numId="22" w16cid:durableId="456219565">
    <w:abstractNumId w:val="34"/>
  </w:num>
  <w:num w:numId="23" w16cid:durableId="1742870285">
    <w:abstractNumId w:val="23"/>
  </w:num>
  <w:num w:numId="24" w16cid:durableId="964579008">
    <w:abstractNumId w:val="29"/>
  </w:num>
  <w:num w:numId="25" w16cid:durableId="8459397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833437">
    <w:abstractNumId w:val="9"/>
  </w:num>
  <w:num w:numId="27" w16cid:durableId="1035156912">
    <w:abstractNumId w:val="2"/>
  </w:num>
  <w:num w:numId="28" w16cid:durableId="1272976970">
    <w:abstractNumId w:val="14"/>
  </w:num>
  <w:num w:numId="29" w16cid:durableId="1182206052">
    <w:abstractNumId w:val="0"/>
  </w:num>
  <w:num w:numId="30" w16cid:durableId="1971282383">
    <w:abstractNumId w:val="25"/>
  </w:num>
  <w:num w:numId="31" w16cid:durableId="1927497125">
    <w:abstractNumId w:val="20"/>
  </w:num>
  <w:num w:numId="32" w16cid:durableId="459343596">
    <w:abstractNumId w:val="7"/>
  </w:num>
  <w:num w:numId="33" w16cid:durableId="691540005">
    <w:abstractNumId w:val="8"/>
  </w:num>
  <w:num w:numId="34" w16cid:durableId="1629973272">
    <w:abstractNumId w:val="27"/>
  </w:num>
  <w:num w:numId="35" w16cid:durableId="1718117755">
    <w:abstractNumId w:val="28"/>
  </w:num>
  <w:num w:numId="36" w16cid:durableId="1571192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7262"/>
    <w:rsid w:val="00011B73"/>
    <w:rsid w:val="00012B61"/>
    <w:rsid w:val="00017EC4"/>
    <w:rsid w:val="00020F9D"/>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816BA"/>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3C01"/>
    <w:rsid w:val="000E5C3F"/>
    <w:rsid w:val="000F3417"/>
    <w:rsid w:val="000F542B"/>
    <w:rsid w:val="000F6299"/>
    <w:rsid w:val="001013A7"/>
    <w:rsid w:val="001034B8"/>
    <w:rsid w:val="00103583"/>
    <w:rsid w:val="001041CC"/>
    <w:rsid w:val="00110755"/>
    <w:rsid w:val="00111186"/>
    <w:rsid w:val="001126E6"/>
    <w:rsid w:val="0011328B"/>
    <w:rsid w:val="001148A5"/>
    <w:rsid w:val="00117504"/>
    <w:rsid w:val="00121C41"/>
    <w:rsid w:val="00124AD7"/>
    <w:rsid w:val="00125C13"/>
    <w:rsid w:val="00125F78"/>
    <w:rsid w:val="00126A4A"/>
    <w:rsid w:val="00130D84"/>
    <w:rsid w:val="00131662"/>
    <w:rsid w:val="00131785"/>
    <w:rsid w:val="00132C7C"/>
    <w:rsid w:val="0013430D"/>
    <w:rsid w:val="00141822"/>
    <w:rsid w:val="001426BC"/>
    <w:rsid w:val="00146E93"/>
    <w:rsid w:val="00147805"/>
    <w:rsid w:val="00147835"/>
    <w:rsid w:val="001531F3"/>
    <w:rsid w:val="00154D72"/>
    <w:rsid w:val="001567D2"/>
    <w:rsid w:val="00156E9D"/>
    <w:rsid w:val="001652CA"/>
    <w:rsid w:val="00167062"/>
    <w:rsid w:val="0017013A"/>
    <w:rsid w:val="00172859"/>
    <w:rsid w:val="00172AAF"/>
    <w:rsid w:val="00173862"/>
    <w:rsid w:val="00176847"/>
    <w:rsid w:val="001849FB"/>
    <w:rsid w:val="0018779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655C"/>
    <w:rsid w:val="001F72C7"/>
    <w:rsid w:val="001F72D8"/>
    <w:rsid w:val="002017E1"/>
    <w:rsid w:val="00202ABA"/>
    <w:rsid w:val="002045D0"/>
    <w:rsid w:val="00204FDF"/>
    <w:rsid w:val="00205E84"/>
    <w:rsid w:val="0021275E"/>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A566E"/>
    <w:rsid w:val="002B4469"/>
    <w:rsid w:val="002B4A3E"/>
    <w:rsid w:val="002B4EE1"/>
    <w:rsid w:val="002B53D0"/>
    <w:rsid w:val="002C1623"/>
    <w:rsid w:val="002C16E5"/>
    <w:rsid w:val="002C210D"/>
    <w:rsid w:val="002C41C8"/>
    <w:rsid w:val="002C5D3F"/>
    <w:rsid w:val="002C7042"/>
    <w:rsid w:val="002D1231"/>
    <w:rsid w:val="002D3836"/>
    <w:rsid w:val="002D6E33"/>
    <w:rsid w:val="002D75F1"/>
    <w:rsid w:val="002E0B9F"/>
    <w:rsid w:val="002E1DC7"/>
    <w:rsid w:val="002E2229"/>
    <w:rsid w:val="002E3B82"/>
    <w:rsid w:val="002E7EFF"/>
    <w:rsid w:val="002F1C4B"/>
    <w:rsid w:val="002F2258"/>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15A8"/>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9631A"/>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2CA8"/>
    <w:rsid w:val="003D79A8"/>
    <w:rsid w:val="003E0F93"/>
    <w:rsid w:val="003E13FF"/>
    <w:rsid w:val="003E7C75"/>
    <w:rsid w:val="003F06F4"/>
    <w:rsid w:val="003F1427"/>
    <w:rsid w:val="003F1497"/>
    <w:rsid w:val="003F1885"/>
    <w:rsid w:val="003F7288"/>
    <w:rsid w:val="00403706"/>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A2F"/>
    <w:rsid w:val="00483FF1"/>
    <w:rsid w:val="004850B8"/>
    <w:rsid w:val="004860AA"/>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2E7"/>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273F6"/>
    <w:rsid w:val="00530EAA"/>
    <w:rsid w:val="00533043"/>
    <w:rsid w:val="00533E6D"/>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4E0B"/>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0301"/>
    <w:rsid w:val="00671226"/>
    <w:rsid w:val="00672253"/>
    <w:rsid w:val="006752B5"/>
    <w:rsid w:val="00681FBB"/>
    <w:rsid w:val="00684D57"/>
    <w:rsid w:val="006875B1"/>
    <w:rsid w:val="00692EF2"/>
    <w:rsid w:val="00692F95"/>
    <w:rsid w:val="00694E19"/>
    <w:rsid w:val="00695EAE"/>
    <w:rsid w:val="00695F86"/>
    <w:rsid w:val="006A1923"/>
    <w:rsid w:val="006A6B01"/>
    <w:rsid w:val="006A79F3"/>
    <w:rsid w:val="006B2123"/>
    <w:rsid w:val="006B4557"/>
    <w:rsid w:val="006B5761"/>
    <w:rsid w:val="006B6BC6"/>
    <w:rsid w:val="006C0023"/>
    <w:rsid w:val="006C29CF"/>
    <w:rsid w:val="006C64C0"/>
    <w:rsid w:val="006C7DA4"/>
    <w:rsid w:val="006D1E34"/>
    <w:rsid w:val="006D26D8"/>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368B"/>
    <w:rsid w:val="007676C8"/>
    <w:rsid w:val="007728DF"/>
    <w:rsid w:val="00773A96"/>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B7B09"/>
    <w:rsid w:val="007C18EF"/>
    <w:rsid w:val="007C1EE9"/>
    <w:rsid w:val="007C562F"/>
    <w:rsid w:val="007C5B6F"/>
    <w:rsid w:val="007C5C69"/>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39"/>
    <w:rsid w:val="00831DC7"/>
    <w:rsid w:val="008349D3"/>
    <w:rsid w:val="008351AA"/>
    <w:rsid w:val="00835BE4"/>
    <w:rsid w:val="0083726A"/>
    <w:rsid w:val="008407EC"/>
    <w:rsid w:val="00842BFD"/>
    <w:rsid w:val="00843A67"/>
    <w:rsid w:val="00847039"/>
    <w:rsid w:val="008479E9"/>
    <w:rsid w:val="0085584C"/>
    <w:rsid w:val="00855C0F"/>
    <w:rsid w:val="00860494"/>
    <w:rsid w:val="00863BD9"/>
    <w:rsid w:val="00866B20"/>
    <w:rsid w:val="0086749A"/>
    <w:rsid w:val="00872B21"/>
    <w:rsid w:val="0087386D"/>
    <w:rsid w:val="00874BDA"/>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0A56"/>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2E2"/>
    <w:rsid w:val="00994B5A"/>
    <w:rsid w:val="00994B71"/>
    <w:rsid w:val="00994E7A"/>
    <w:rsid w:val="00997C59"/>
    <w:rsid w:val="009A0786"/>
    <w:rsid w:val="009A1C99"/>
    <w:rsid w:val="009A210B"/>
    <w:rsid w:val="009A23EC"/>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3909"/>
    <w:rsid w:val="00A177BA"/>
    <w:rsid w:val="00A227BA"/>
    <w:rsid w:val="00A247E3"/>
    <w:rsid w:val="00A277BA"/>
    <w:rsid w:val="00A31C55"/>
    <w:rsid w:val="00A35CE0"/>
    <w:rsid w:val="00A36820"/>
    <w:rsid w:val="00A40A93"/>
    <w:rsid w:val="00A45D35"/>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47A0"/>
    <w:rsid w:val="00AA4DED"/>
    <w:rsid w:val="00AA6A2F"/>
    <w:rsid w:val="00AA6D16"/>
    <w:rsid w:val="00AA73F7"/>
    <w:rsid w:val="00AA754F"/>
    <w:rsid w:val="00AB3741"/>
    <w:rsid w:val="00AB3A0B"/>
    <w:rsid w:val="00AB5E1A"/>
    <w:rsid w:val="00AC0AAC"/>
    <w:rsid w:val="00AC290B"/>
    <w:rsid w:val="00AC3C57"/>
    <w:rsid w:val="00AC4088"/>
    <w:rsid w:val="00AC69A3"/>
    <w:rsid w:val="00AD1994"/>
    <w:rsid w:val="00AD1E70"/>
    <w:rsid w:val="00AD2ED9"/>
    <w:rsid w:val="00AD6DAD"/>
    <w:rsid w:val="00AE08B8"/>
    <w:rsid w:val="00AE24A2"/>
    <w:rsid w:val="00AE34FB"/>
    <w:rsid w:val="00AE6FFB"/>
    <w:rsid w:val="00AF63DA"/>
    <w:rsid w:val="00B00AEE"/>
    <w:rsid w:val="00B03189"/>
    <w:rsid w:val="00B05753"/>
    <w:rsid w:val="00B06EE5"/>
    <w:rsid w:val="00B07520"/>
    <w:rsid w:val="00B15190"/>
    <w:rsid w:val="00B159F6"/>
    <w:rsid w:val="00B15E74"/>
    <w:rsid w:val="00B20A03"/>
    <w:rsid w:val="00B270E4"/>
    <w:rsid w:val="00B31454"/>
    <w:rsid w:val="00B33E55"/>
    <w:rsid w:val="00B34970"/>
    <w:rsid w:val="00B37173"/>
    <w:rsid w:val="00B41E6E"/>
    <w:rsid w:val="00B42019"/>
    <w:rsid w:val="00B45197"/>
    <w:rsid w:val="00B46046"/>
    <w:rsid w:val="00B460F0"/>
    <w:rsid w:val="00B47BD3"/>
    <w:rsid w:val="00B50532"/>
    <w:rsid w:val="00B52322"/>
    <w:rsid w:val="00B57E3E"/>
    <w:rsid w:val="00B60C0F"/>
    <w:rsid w:val="00B61248"/>
    <w:rsid w:val="00B6255A"/>
    <w:rsid w:val="00B648E0"/>
    <w:rsid w:val="00B66561"/>
    <w:rsid w:val="00B66AC4"/>
    <w:rsid w:val="00B67C83"/>
    <w:rsid w:val="00B718B4"/>
    <w:rsid w:val="00B72870"/>
    <w:rsid w:val="00B73EC7"/>
    <w:rsid w:val="00B741C5"/>
    <w:rsid w:val="00B7504A"/>
    <w:rsid w:val="00B757C2"/>
    <w:rsid w:val="00B75F64"/>
    <w:rsid w:val="00B75FF2"/>
    <w:rsid w:val="00B770E8"/>
    <w:rsid w:val="00B774F8"/>
    <w:rsid w:val="00B84B55"/>
    <w:rsid w:val="00B90EEB"/>
    <w:rsid w:val="00B92A29"/>
    <w:rsid w:val="00B92DB3"/>
    <w:rsid w:val="00B93583"/>
    <w:rsid w:val="00B944BB"/>
    <w:rsid w:val="00B95934"/>
    <w:rsid w:val="00B96B41"/>
    <w:rsid w:val="00B97074"/>
    <w:rsid w:val="00BA175C"/>
    <w:rsid w:val="00BA260D"/>
    <w:rsid w:val="00BA3A65"/>
    <w:rsid w:val="00BA763E"/>
    <w:rsid w:val="00BA7AEA"/>
    <w:rsid w:val="00BC390B"/>
    <w:rsid w:val="00BC3947"/>
    <w:rsid w:val="00BC3F6F"/>
    <w:rsid w:val="00BC53B1"/>
    <w:rsid w:val="00BD20D9"/>
    <w:rsid w:val="00BD2557"/>
    <w:rsid w:val="00BD49F7"/>
    <w:rsid w:val="00BD5E46"/>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B81"/>
    <w:rsid w:val="00C22C55"/>
    <w:rsid w:val="00C24345"/>
    <w:rsid w:val="00C307EF"/>
    <w:rsid w:val="00C30F95"/>
    <w:rsid w:val="00C310A8"/>
    <w:rsid w:val="00C32053"/>
    <w:rsid w:val="00C33E77"/>
    <w:rsid w:val="00C41C60"/>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DC2"/>
    <w:rsid w:val="00CA1814"/>
    <w:rsid w:val="00CA2AC9"/>
    <w:rsid w:val="00CA50A3"/>
    <w:rsid w:val="00CB294B"/>
    <w:rsid w:val="00CB2F4D"/>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C7634"/>
    <w:rsid w:val="00DD2B13"/>
    <w:rsid w:val="00DD7555"/>
    <w:rsid w:val="00DE0A00"/>
    <w:rsid w:val="00DE0C8D"/>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69F3"/>
    <w:rsid w:val="00E4346A"/>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5A2B"/>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D96"/>
    <w:rsid w:val="00FC65C5"/>
    <w:rsid w:val="00FC6BEE"/>
    <w:rsid w:val="00FC7EBA"/>
    <w:rsid w:val="00FD044D"/>
    <w:rsid w:val="00FD1562"/>
    <w:rsid w:val="00FD1C5E"/>
    <w:rsid w:val="00FD215B"/>
    <w:rsid w:val="00FD36F9"/>
    <w:rsid w:val="00FD4C8D"/>
    <w:rsid w:val="00FD5628"/>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3</Pages>
  <Words>302</Words>
  <Characters>2220</Characters>
  <Application>Microsoft Office Word</Application>
  <DocSecurity>0</DocSecurity>
  <Lines>68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https://mul2.gov.am/tasks/1348884/oneclick?token=f19362eeb6299ef12e4adee2859a8cd2</cp:keywords>
  <dc:description/>
  <cp:lastModifiedBy>HP</cp:lastModifiedBy>
  <cp:revision>970</cp:revision>
  <cp:lastPrinted>2026-06-26T08:52:00Z</cp:lastPrinted>
  <dcterms:created xsi:type="dcterms:W3CDTF">2023-12-28T08:33:00Z</dcterms:created>
  <dcterms:modified xsi:type="dcterms:W3CDTF">2026-06-26T12:59:00Z</dcterms:modified>
</cp:coreProperties>
</file>