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C1BA63" w14:textId="77777777" w:rsidR="003F31B7" w:rsidRPr="003314B1" w:rsidRDefault="003F31B7" w:rsidP="003F31B7">
      <w:pPr>
        <w:spacing w:after="0"/>
        <w:ind w:firstLine="180"/>
        <w:jc w:val="center"/>
        <w:rPr>
          <w:rFonts w:ascii="GHEA Grapalat" w:hAnsi="GHEA Grapalat"/>
          <w:b/>
          <w:i w:val="0"/>
          <w:sz w:val="24"/>
          <w:szCs w:val="24"/>
          <w:lang w:val="en-US"/>
        </w:rPr>
      </w:pPr>
      <w:r w:rsidRPr="003314B1">
        <w:rPr>
          <w:rFonts w:ascii="GHEA Grapalat" w:hAnsi="GHEA Grapalat"/>
          <w:b/>
          <w:i w:val="0"/>
          <w:sz w:val="24"/>
          <w:szCs w:val="24"/>
          <w:lang w:val="en-US"/>
        </w:rPr>
        <w:t>Հ Ի Մ Ն Ա Վ Ո Ր ՈՒ Մ</w:t>
      </w:r>
    </w:p>
    <w:p w14:paraId="39182914" w14:textId="77777777" w:rsidR="003F31B7" w:rsidRPr="003314B1" w:rsidRDefault="003F31B7" w:rsidP="003F31B7">
      <w:pPr>
        <w:spacing w:before="240"/>
        <w:ind w:left="-360" w:right="-186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3314B1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«ԳՈՒՅՔԻ ՆՎԻՐԱՏՎՈՒԹՅՈՒՆՆ ԸՆԴՈՒՆԵԼՈՒ ԵՎ ԱՄՐԱՑՆԵԼՈՒ ՄԱՍԻՆ»</w:t>
      </w:r>
    </w:p>
    <w:p w14:paraId="0FF27E5C" w14:textId="181DF6C9" w:rsidR="008A4BA8" w:rsidRPr="003314B1" w:rsidRDefault="003F31B7" w:rsidP="003F31B7">
      <w:pPr>
        <w:spacing w:after="0" w:line="360" w:lineRule="auto"/>
        <w:ind w:right="-630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3314B1"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  <w:r w:rsidRPr="003314B1">
        <w:rPr>
          <w:rFonts w:ascii="GHEA Grapalat" w:hAnsi="GHEA Grapalat"/>
          <w:b/>
          <w:i w:val="0"/>
          <w:sz w:val="24"/>
          <w:szCs w:val="24"/>
          <w:lang w:val="hy-AM"/>
        </w:rPr>
        <w:t>վերաբերյալ</w:t>
      </w:r>
    </w:p>
    <w:p w14:paraId="19F1D00E" w14:textId="571F41D6" w:rsidR="003F31B7" w:rsidRPr="00814F99" w:rsidRDefault="003F31B7" w:rsidP="006B10DC">
      <w:pPr>
        <w:pStyle w:val="ListParagraph"/>
        <w:spacing w:before="360" w:after="0" w:line="360" w:lineRule="auto"/>
        <w:ind w:left="0" w:firstLine="450"/>
        <w:jc w:val="both"/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6B10DC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ՀՀ Արարատի մարզպետը գրությամբ ՀՀ </w:t>
      </w:r>
      <w:r w:rsidR="006F5D88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ՏԿԵ նախարարություն </w:t>
      </w:r>
      <w:r w:rsidRPr="006B10DC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է ներկայացրել </w:t>
      </w:r>
      <w:r w:rsidRPr="006B10DC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6B10DC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Արարատի մարզի </w:t>
      </w:r>
      <w:r w:rsidR="006B10DC" w:rsidRPr="006B10DC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Վեդի</w:t>
      </w:r>
      <w:r w:rsidRPr="006B10DC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համայնքի (այսուհետ՝ Համայնք) ավագանու</w:t>
      </w:r>
      <w:r w:rsidR="006B10DC" w:rsidRPr="006B10DC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2026</w:t>
      </w:r>
      <w:r w:rsidRPr="006B10DC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թ</w:t>
      </w:r>
      <w:r w:rsidRPr="006B10DC">
        <w:rPr>
          <w:rStyle w:val="Strong"/>
          <w:rFonts w:ascii="Cambria Math" w:hAnsi="Cambria Math" w:cs="Cambria Math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․</w:t>
      </w:r>
      <w:r w:rsidRPr="006B10DC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6B10DC" w:rsidRPr="006B10DC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մայիսի</w:t>
      </w:r>
      <w:r w:rsidRPr="006B10DC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1</w:t>
      </w:r>
      <w:r w:rsidR="006B10DC" w:rsidRPr="006B10DC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3</w:t>
      </w:r>
      <w:r w:rsidRPr="006B10DC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-ի թիվ</w:t>
      </w:r>
      <w:r w:rsidR="006B10DC" w:rsidRPr="006B10DC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65</w:t>
      </w:r>
      <w:r w:rsidRPr="006B10DC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-Ա </w:t>
      </w:r>
      <w:r w:rsidR="006B10DC" w:rsidRPr="006B10DC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որոշման</w:t>
      </w:r>
      <w:r w:rsidR="00323578" w:rsidRPr="006B10DC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6B10DC" w:rsidRPr="006B10DC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պատճեն</w:t>
      </w:r>
      <w:r w:rsidR="00323578" w:rsidRPr="006B10DC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ը</w:t>
      </w:r>
      <w:r w:rsidRPr="006B10DC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, համաձայն </w:t>
      </w:r>
      <w:r w:rsidR="006B10DC" w:rsidRPr="006B10DC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որի</w:t>
      </w:r>
      <w:r w:rsidRPr="006B10DC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՝ Համայնքի ավագանին համաձայնություն է տալիս </w:t>
      </w:r>
      <w:r w:rsidR="006B10DC" w:rsidRPr="006B10DC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03-075-0107-0014 </w:t>
      </w:r>
      <w:r w:rsidRPr="00814F99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կադաստրային ծածկագրով հողամասը Հայաստանի Հանրապետությանը նվիրելուն։</w:t>
      </w:r>
    </w:p>
    <w:p w14:paraId="1EF10BEB" w14:textId="609E8BE0" w:rsidR="00E10E4E" w:rsidRPr="00814F99" w:rsidRDefault="00E10E4E" w:rsidP="00E10E4E">
      <w:pPr>
        <w:pStyle w:val="ListParagraph"/>
        <w:spacing w:before="360" w:after="0" w:line="360" w:lineRule="auto"/>
        <w:ind w:left="0" w:firstLine="450"/>
        <w:jc w:val="both"/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bookmarkStart w:id="0" w:name="_GoBack"/>
      <w:bookmarkEnd w:id="0"/>
      <w:r w:rsidRPr="00814F99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ՀՀ պաշտպանության </w:t>
      </w:r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նախարարությունը համապատասխան գրությամբ հայտնել է, որ չի առարկում </w:t>
      </w:r>
      <w:r w:rsidRPr="00814F99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ՀՀ պաշտպանության </w:t>
      </w:r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նախարարության կարիքների համար անհրաժեշտ </w:t>
      </w:r>
      <w:r w:rsidR="00E625FD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վերը հիշված</w:t>
      </w:r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հողամասի նպատակային փոփոխության, ինչպես նաև այն </w:t>
      </w:r>
      <w:r w:rsidRPr="00814F99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Հայաստանի Հանրապետությանը</w:t>
      </w:r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նվիրելու գործընթացի՝ Համայնքին առնչվող գործառույթները </w:t>
      </w:r>
      <w:r w:rsidRPr="00814F99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(</w:t>
      </w:r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ավագանու որոշում</w:t>
      </w:r>
      <w:r w:rsidRPr="00814F99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)</w:t>
      </w:r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բաց ընթացակարգով</w:t>
      </w:r>
      <w:r w:rsidRPr="000D0805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իրականացնելուն։</w:t>
      </w:r>
    </w:p>
    <w:p w14:paraId="6CC778BB" w14:textId="3532F9FB" w:rsidR="003F31B7" w:rsidRDefault="003F31B7" w:rsidP="006B10DC">
      <w:pPr>
        <w:pStyle w:val="ListParagraph"/>
        <w:spacing w:before="360" w:after="0" w:line="360" w:lineRule="auto"/>
        <w:ind w:left="0" w:firstLine="450"/>
        <w:jc w:val="both"/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814F99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Նշված հողամասը նախատեսվում</w:t>
      </w:r>
      <w:r w:rsidRPr="006B10DC">
        <w:rPr>
          <w:rFonts w:ascii="GHEA Grapalat" w:hAnsi="GHEA Grapalat"/>
          <w:sz w:val="24"/>
          <w:szCs w:val="24"/>
          <w:lang w:val="hy-AM"/>
        </w:rPr>
        <w:t xml:space="preserve"> է ամրացնել </w:t>
      </w:r>
      <w:r w:rsidRPr="006B10DC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hy-AM"/>
        </w:rPr>
        <w:t>ՀՀ պաշտպանության նախարարությանը՝ ՀՀ պաշտպանության նախարարության կարիքների բավարարման համար օգտագործելու նպատակով։</w:t>
      </w:r>
    </w:p>
    <w:p w14:paraId="7C1C7010" w14:textId="36F87849" w:rsidR="008A4BA8" w:rsidRPr="006B10DC" w:rsidRDefault="00886A13" w:rsidP="00D717CA">
      <w:pPr>
        <w:spacing w:after="0" w:line="360" w:lineRule="auto"/>
        <w:ind w:firstLine="450"/>
        <w:jc w:val="both"/>
        <w:rPr>
          <w:rFonts w:ascii="GHEA Grapalat" w:hAnsi="GHEA Grapalat" w:cs="Times New Roman"/>
          <w:i w:val="0"/>
          <w:iCs/>
          <w:sz w:val="24"/>
          <w:szCs w:val="24"/>
          <w:lang w:val="hy-AM"/>
        </w:rPr>
      </w:pPr>
      <w:r w:rsidRPr="006B10DC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Հիմք ընդունելով Համայնքի ավագանու որոշումը</w:t>
      </w:r>
      <w:r w:rsidR="008A4BA8" w:rsidRPr="006B10DC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, </w:t>
      </w:r>
      <w:r w:rsidR="003F31B7" w:rsidRPr="006B10DC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ինչպես նաև ՀՀ Արարատի մարզպետի գրությունը</w:t>
      </w:r>
      <w:r w:rsidR="00D03CCC" w:rsidRPr="006B10DC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՝</w:t>
      </w:r>
      <w:r w:rsidR="00D717CA" w:rsidRPr="006B10DC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 </w:t>
      </w:r>
      <w:r w:rsidR="00A045F8" w:rsidRPr="006B10DC">
        <w:rPr>
          <w:rFonts w:ascii="GHEA Grapalat" w:hAnsi="GHEA Grapalat" w:cs="Times New Roman"/>
          <w:bCs w:val="0"/>
          <w:i w:val="0"/>
          <w:iCs/>
          <w:sz w:val="24"/>
          <w:szCs w:val="24"/>
          <w:lang w:val="hy-AM"/>
        </w:rPr>
        <w:t xml:space="preserve">ՀՀ ՏԿԵՆ պետական </w:t>
      </w:r>
      <w:r w:rsidR="00D50DE1" w:rsidRPr="006B10DC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գույքի կառավարման կոմիտեի</w:t>
      </w:r>
      <w:r w:rsidR="007C21D0" w:rsidRPr="006B10DC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 </w:t>
      </w:r>
      <w:r w:rsidR="00D03CCC" w:rsidRPr="006B10DC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կողմից մշակվել է «Գույքի նվիրատվությունն ընդունելու</w:t>
      </w:r>
      <w:r w:rsidR="008A4BA8" w:rsidRPr="006B10DC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 և</w:t>
      </w:r>
      <w:r w:rsidR="00D03CCC" w:rsidRPr="006B10DC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 ամրացնելու մասին» ՀՀ կառավարության որոշման նախագիծը, համաձայն որի՝ </w:t>
      </w:r>
      <w:r w:rsidR="002451EF" w:rsidRPr="006B10DC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առաջարկվում </w:t>
      </w:r>
      <w:r w:rsidR="00D03CCC" w:rsidRPr="006B10DC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է </w:t>
      </w:r>
      <w:r w:rsidR="00630A24" w:rsidRPr="006B10DC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ընդունել</w:t>
      </w:r>
      <w:r w:rsidR="00942C1E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 </w:t>
      </w:r>
      <w:r w:rsidR="006B10DC" w:rsidRPr="006B10DC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Արարատի մարզ, համայնք Վեդի, գյուղ Շաղափ, Արարատյան փողոց 1/2 հողամաս հասցեում գտնվող, </w:t>
      </w:r>
      <w:r w:rsidR="00942C1E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հատուկ նպատակային և գործառնական նշանակության, </w:t>
      </w:r>
      <w:r w:rsidR="006B10DC" w:rsidRPr="006B10DC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>0.20127 հեկտար մակերեսով հողամասի</w:t>
      </w:r>
      <w:r w:rsidR="003F31B7" w:rsidRPr="006B10DC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 </w:t>
      </w:r>
      <w:r w:rsidR="00A33B24" w:rsidRPr="006B10DC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նվիրատվությ</w:t>
      </w:r>
      <w:r w:rsidR="00D03CCC" w:rsidRPr="006B10DC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ուն</w:t>
      </w:r>
      <w:r w:rsidR="00630A24" w:rsidRPr="006B10DC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ը</w:t>
      </w:r>
      <w:r w:rsidR="00D03CCC" w:rsidRPr="006B10DC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 Հայաստանի </w:t>
      </w:r>
      <w:r w:rsidR="00630A24" w:rsidRPr="006B10DC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Հանրապետությանը</w:t>
      </w:r>
      <w:r w:rsidR="00D717CA" w:rsidRPr="006B10DC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 և</w:t>
      </w:r>
      <w:r w:rsidR="00630A24" w:rsidRPr="006B10DC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 </w:t>
      </w:r>
      <w:r w:rsidR="00D03CCC" w:rsidRPr="006B10DC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ամրացնել </w:t>
      </w:r>
      <w:r w:rsidR="003F31B7" w:rsidRPr="006B10DC">
        <w:rPr>
          <w:rFonts w:ascii="GHEA Grapalat" w:hAnsi="GHEA Grapalat" w:cs="Times New Roman"/>
          <w:bCs w:val="0"/>
          <w:i w:val="0"/>
          <w:iCs/>
          <w:sz w:val="24"/>
          <w:szCs w:val="24"/>
          <w:lang w:val="hy-AM"/>
        </w:rPr>
        <w:t>ՀՀ պաշտպանության նախարարությանը</w:t>
      </w:r>
      <w:r w:rsidR="008A4BA8" w:rsidRPr="006B10DC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։</w:t>
      </w:r>
    </w:p>
    <w:p w14:paraId="2EEC6E15" w14:textId="42961532" w:rsidR="008A4BA8" w:rsidRPr="00E36FDB" w:rsidRDefault="001A5525" w:rsidP="008A4BA8">
      <w:pPr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</w:pPr>
      <w:r w:rsidRPr="00E36FDB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</w:t>
      </w:r>
      <w:r w:rsidRPr="00E36FDB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Ծրագրի համաձայն </w:t>
      </w:r>
      <w:r w:rsidRPr="00E36FDB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սահմանվել են գույքի արդյունավետ կառավարման, արդյունավետության և </w:t>
      </w:r>
      <w:r w:rsidRPr="006B10DC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գրավչության բարձրացմանն </w:t>
      </w:r>
      <w:r w:rsidRPr="006B10DC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lastRenderedPageBreak/>
        <w:t xml:space="preserve">ուղղված մի շարք կատարման ենթակա միջոցառումներ։ Հայաստանի Հանրապետության </w:t>
      </w:r>
      <w:r w:rsidR="006B10DC" w:rsidRPr="006B10DC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>Արարատի մարզ, համայնք Վեդի, գյուղ Շաղափ, Արարատյան փողոց 1/2 հողամաս</w:t>
      </w:r>
      <w:r w:rsidRPr="006B10DC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 հասցեում գտնվող </w:t>
      </w:r>
      <w:r w:rsidR="006B10DC" w:rsidRPr="006B10DC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0.20127 </w:t>
      </w:r>
      <w:r w:rsidRPr="006B10DC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հեկտար մակերեսով հողամասը </w:t>
      </w:r>
      <w:r w:rsidR="008A4BA8" w:rsidRPr="006B10DC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ՀՀ </w:t>
      </w:r>
      <w:r w:rsidR="003314B1" w:rsidRPr="006B10DC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պաշտպանության </w:t>
      </w:r>
      <w:r w:rsidR="00413112" w:rsidRPr="006B10DC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նախարարությանն </w:t>
      </w:r>
      <w:r w:rsidR="008A4BA8" w:rsidRPr="006B10DC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ամրացնելը </w:t>
      </w:r>
      <w:r w:rsidRPr="006B10DC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>բխում է ՀՀ կառավարության</w:t>
      </w:r>
      <w:r w:rsidRPr="00E36FDB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 2021-2026թթ. ծրագրի պահանջներից։</w:t>
      </w:r>
    </w:p>
    <w:p w14:paraId="40E75DCD" w14:textId="3F9BED54" w:rsidR="00BD149A" w:rsidRPr="003314B1" w:rsidRDefault="00126883" w:rsidP="008A4BA8">
      <w:pPr>
        <w:spacing w:after="0" w:line="360" w:lineRule="auto"/>
        <w:ind w:firstLine="45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3314B1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«</w:t>
      </w:r>
      <w:r w:rsidRPr="003314B1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Գույքի նվիրատվությունն ընդունելու</w:t>
      </w:r>
      <w:r w:rsidR="008A4BA8" w:rsidRPr="003314B1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և</w:t>
      </w:r>
      <w:r w:rsidRPr="003314B1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ամրացնելու մասին</w:t>
      </w:r>
      <w:r w:rsidR="00710119" w:rsidRPr="003314B1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» </w:t>
      </w:r>
      <w:r w:rsidR="00BD149A" w:rsidRPr="003314B1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ավելացում կամ նվազեցում չի առաջացնի:</w:t>
      </w:r>
    </w:p>
    <w:p w14:paraId="070667DD" w14:textId="77777777" w:rsidR="00BD149A" w:rsidRPr="003314B1" w:rsidRDefault="00BD149A" w:rsidP="008A4BA8">
      <w:pPr>
        <w:tabs>
          <w:tab w:val="left" w:pos="7110"/>
        </w:tabs>
        <w:spacing w:after="0" w:line="360" w:lineRule="auto"/>
        <w:ind w:left="-567" w:right="-63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</w:p>
    <w:sectPr w:rsidR="00BD149A" w:rsidRPr="003314B1" w:rsidSect="006B10DC">
      <w:pgSz w:w="12240" w:h="15840"/>
      <w:pgMar w:top="810" w:right="720" w:bottom="90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CE5"/>
    <w:rsid w:val="00011781"/>
    <w:rsid w:val="000422C0"/>
    <w:rsid w:val="00044538"/>
    <w:rsid w:val="000A33F2"/>
    <w:rsid w:val="000B4DFF"/>
    <w:rsid w:val="000D0805"/>
    <w:rsid w:val="000F1FD3"/>
    <w:rsid w:val="001045F4"/>
    <w:rsid w:val="00126883"/>
    <w:rsid w:val="0014543A"/>
    <w:rsid w:val="001635F5"/>
    <w:rsid w:val="001829CE"/>
    <w:rsid w:val="001863EC"/>
    <w:rsid w:val="00191720"/>
    <w:rsid w:val="00191F76"/>
    <w:rsid w:val="001A5525"/>
    <w:rsid w:val="001F682B"/>
    <w:rsid w:val="00205F81"/>
    <w:rsid w:val="00211669"/>
    <w:rsid w:val="00236C50"/>
    <w:rsid w:val="00241CFE"/>
    <w:rsid w:val="0024322C"/>
    <w:rsid w:val="002451EF"/>
    <w:rsid w:val="00260C16"/>
    <w:rsid w:val="002667CB"/>
    <w:rsid w:val="002C1348"/>
    <w:rsid w:val="002E1A1E"/>
    <w:rsid w:val="002F3682"/>
    <w:rsid w:val="00323578"/>
    <w:rsid w:val="00324F12"/>
    <w:rsid w:val="003314B1"/>
    <w:rsid w:val="003911EB"/>
    <w:rsid w:val="003A66E7"/>
    <w:rsid w:val="003A7360"/>
    <w:rsid w:val="003D04A5"/>
    <w:rsid w:val="003F0BB0"/>
    <w:rsid w:val="003F31B7"/>
    <w:rsid w:val="00413112"/>
    <w:rsid w:val="004609A1"/>
    <w:rsid w:val="00490CE5"/>
    <w:rsid w:val="00495AF5"/>
    <w:rsid w:val="00497BC8"/>
    <w:rsid w:val="004D25AE"/>
    <w:rsid w:val="004E4F6F"/>
    <w:rsid w:val="0050162F"/>
    <w:rsid w:val="00510F51"/>
    <w:rsid w:val="005547F0"/>
    <w:rsid w:val="005B258C"/>
    <w:rsid w:val="005C77B5"/>
    <w:rsid w:val="005D7967"/>
    <w:rsid w:val="005E5459"/>
    <w:rsid w:val="005F74DC"/>
    <w:rsid w:val="00630A24"/>
    <w:rsid w:val="0064627B"/>
    <w:rsid w:val="006745A1"/>
    <w:rsid w:val="00684C82"/>
    <w:rsid w:val="006B10DC"/>
    <w:rsid w:val="006F5D88"/>
    <w:rsid w:val="007018B2"/>
    <w:rsid w:val="00710119"/>
    <w:rsid w:val="007336B6"/>
    <w:rsid w:val="00741945"/>
    <w:rsid w:val="00766034"/>
    <w:rsid w:val="00776E59"/>
    <w:rsid w:val="007A3784"/>
    <w:rsid w:val="007B01AA"/>
    <w:rsid w:val="007B1A52"/>
    <w:rsid w:val="007C21D0"/>
    <w:rsid w:val="007D2BFC"/>
    <w:rsid w:val="0080262D"/>
    <w:rsid w:val="00811D79"/>
    <w:rsid w:val="00814F99"/>
    <w:rsid w:val="00877B7E"/>
    <w:rsid w:val="00886A13"/>
    <w:rsid w:val="008970F8"/>
    <w:rsid w:val="008A409B"/>
    <w:rsid w:val="008A4BA8"/>
    <w:rsid w:val="008B40D8"/>
    <w:rsid w:val="00930860"/>
    <w:rsid w:val="00942C1E"/>
    <w:rsid w:val="00944D26"/>
    <w:rsid w:val="00975035"/>
    <w:rsid w:val="009905CA"/>
    <w:rsid w:val="009E1E05"/>
    <w:rsid w:val="00A045F8"/>
    <w:rsid w:val="00A25C62"/>
    <w:rsid w:val="00A33B24"/>
    <w:rsid w:val="00A51E56"/>
    <w:rsid w:val="00A830AE"/>
    <w:rsid w:val="00AC10F2"/>
    <w:rsid w:val="00AC152B"/>
    <w:rsid w:val="00AE55B8"/>
    <w:rsid w:val="00B11BAF"/>
    <w:rsid w:val="00B52B99"/>
    <w:rsid w:val="00B9248E"/>
    <w:rsid w:val="00BD149A"/>
    <w:rsid w:val="00BE2055"/>
    <w:rsid w:val="00C14FD9"/>
    <w:rsid w:val="00C7671E"/>
    <w:rsid w:val="00C86E95"/>
    <w:rsid w:val="00D03CCC"/>
    <w:rsid w:val="00D33D71"/>
    <w:rsid w:val="00D50DE1"/>
    <w:rsid w:val="00D663F3"/>
    <w:rsid w:val="00D717CA"/>
    <w:rsid w:val="00D96F12"/>
    <w:rsid w:val="00DC4BA1"/>
    <w:rsid w:val="00DE09D6"/>
    <w:rsid w:val="00DE477F"/>
    <w:rsid w:val="00E10E4E"/>
    <w:rsid w:val="00E36FDB"/>
    <w:rsid w:val="00E625FD"/>
    <w:rsid w:val="00E75A02"/>
    <w:rsid w:val="00EA6C0E"/>
    <w:rsid w:val="00EB7509"/>
    <w:rsid w:val="00EC3B76"/>
    <w:rsid w:val="00EC7006"/>
    <w:rsid w:val="00EE33A9"/>
    <w:rsid w:val="00EE6444"/>
    <w:rsid w:val="00EF0331"/>
    <w:rsid w:val="00F02C22"/>
    <w:rsid w:val="00F61678"/>
    <w:rsid w:val="00F7307E"/>
    <w:rsid w:val="00F87637"/>
    <w:rsid w:val="00FA52BE"/>
    <w:rsid w:val="00FF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7EE7C"/>
  <w15:chartTrackingRefBased/>
  <w15:docId w15:val="{FF397B2D-1F51-4585-B3D8-4AB7DB73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149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E5459"/>
    <w:rPr>
      <w:i/>
      <w:iCs/>
    </w:rPr>
  </w:style>
  <w:style w:type="paragraph" w:styleId="NormalWeb">
    <w:name w:val="Normal (Web)"/>
    <w:basedOn w:val="Normal"/>
    <w:uiPriority w:val="99"/>
    <w:unhideWhenUsed/>
    <w:rsid w:val="00A33B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3F31B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bCs w:val="0"/>
      <w:i w:val="0"/>
      <w:sz w:val="22"/>
      <w:szCs w:val="22"/>
    </w:rPr>
  </w:style>
  <w:style w:type="character" w:styleId="Strong">
    <w:name w:val="Strong"/>
    <w:basedOn w:val="DefaultParagraphFont"/>
    <w:uiPriority w:val="22"/>
    <w:qFormat/>
    <w:rsid w:val="003F31B7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3F31B7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6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https://mul2-spm.gov.am/tasks/556778/oneclick?token=a919a96db352179481945896345a5b42</cp:keywords>
  <dc:description/>
  <cp:lastModifiedBy>Meri Davtyan</cp:lastModifiedBy>
  <cp:revision>9</cp:revision>
  <dcterms:created xsi:type="dcterms:W3CDTF">2026-06-02T07:30:00Z</dcterms:created>
  <dcterms:modified xsi:type="dcterms:W3CDTF">2026-06-18T11:39:00Z</dcterms:modified>
</cp:coreProperties>
</file>