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BA611" w14:textId="10BD749E" w:rsidR="0087471D" w:rsidRPr="00295350" w:rsidRDefault="0087471D" w:rsidP="00EE3A1C">
      <w:pPr>
        <w:spacing w:after="0" w:line="240" w:lineRule="auto"/>
        <w:ind w:left="-1418" w:right="-1355" w:firstLine="252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en-GB" w:eastAsia="ru-RU"/>
          <w14:ligatures w14:val="none"/>
        </w:rPr>
      </w:pPr>
      <w:r w:rsidRPr="00295350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ԱՄՓՈՓԱԹԵՐԹ</w:t>
      </w:r>
    </w:p>
    <w:p w14:paraId="11352D5C" w14:textId="3C5EFAA6" w:rsidR="004B3473" w:rsidRPr="00295350" w:rsidRDefault="006027F5" w:rsidP="006027F5">
      <w:pPr>
        <w:spacing w:line="240" w:lineRule="auto"/>
        <w:ind w:left="-990" w:right="-1080" w:firstLine="63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</w:pPr>
      <w:r w:rsidRPr="00295350">
        <w:rPr>
          <w:rFonts w:ascii="GHEA Grapalat" w:eastAsia="Microsoft Sans Serif" w:hAnsi="GHEA Grapalat" w:cs="Sylfaen"/>
          <w:b/>
          <w:bCs/>
          <w:kern w:val="0"/>
          <w:sz w:val="24"/>
          <w:szCs w:val="24"/>
          <w:lang w:val="hy-AM" w:bidi="en-US"/>
          <w14:ligatures w14:val="none"/>
        </w:rPr>
        <w:t xml:space="preserve">ՀԱՅԱՍՏԱՆԻ ՀԱՆՐԱՊԵՏՈՒԹՅԱՆ ԿԱՌԱՎԱՐՈՒԹՅԱՆ 2023 ԹՎԱԿԱՆԻ ՀՈՒՆԻՍԻ 1-Ի N 874-Ն ՈՐՈՇՄԱՆ ՄԵՋ ՓՈՓՈԽՈՒԹՅՈՒՆ ԿԱՏԱՐԵԼՈՒ ՄԱՍԻՆ ՀՀ ԿԱՌԱՎԱՐՈՒԹՅԱՆ </w:t>
      </w:r>
      <w:r w:rsidRPr="00295350">
        <w:rPr>
          <w:rFonts w:ascii="GHEA Grapalat" w:eastAsia="Microsoft Sans Serif" w:hAnsi="GHEA Grapalat" w:cs="Arial"/>
          <w:b/>
          <w:bCs/>
          <w:kern w:val="0"/>
          <w:sz w:val="24"/>
          <w:szCs w:val="24"/>
          <w:lang w:val="sv-SE" w:eastAsia="ru-RU" w:bidi="en-US"/>
          <w14:ligatures w14:val="none"/>
        </w:rPr>
        <w:t>ՈՐՈՇՄԱՆ ՆԱԽԱԳԾԻ</w:t>
      </w:r>
      <w:r w:rsidRPr="00295350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  <w:t xml:space="preserve"> ՎԵՐԱԲԵՐՅԱԼ ՊԵՏԱԿԱՆ ՄԱՐՄԻՆՆԵՐԻՑ ՍՏԱՑՎԱԾ ԱՌԱՋԱՐԿՈՒԹՅՈՒՆՆԵՐԻ</w:t>
      </w:r>
    </w:p>
    <w:p w14:paraId="6DEDC456" w14:textId="77777777" w:rsidR="006027F5" w:rsidRPr="00295350" w:rsidRDefault="006027F5" w:rsidP="006027F5">
      <w:pPr>
        <w:spacing w:line="240" w:lineRule="auto"/>
        <w:ind w:left="-990" w:right="-1080" w:firstLine="63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tbl>
      <w:tblPr>
        <w:tblpPr w:leftFromText="180" w:rightFromText="180" w:vertAnchor="text" w:horzAnchor="margin" w:tblpXSpec="center" w:tblpY="1"/>
        <w:tblW w:w="14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19"/>
        <w:gridCol w:w="6812"/>
      </w:tblGrid>
      <w:tr w:rsidR="0094460F" w:rsidRPr="00295350" w14:paraId="3C2A4389" w14:textId="77777777" w:rsidTr="00910988">
        <w:trPr>
          <w:trHeight w:val="170"/>
        </w:trPr>
        <w:tc>
          <w:tcPr>
            <w:tcW w:w="7919" w:type="dxa"/>
            <w:vMerge w:val="restart"/>
            <w:shd w:val="clear" w:color="auto" w:fill="E0E0E0"/>
          </w:tcPr>
          <w:p w14:paraId="3F3AE198" w14:textId="2E29707B" w:rsidR="009826A3" w:rsidRPr="00295350" w:rsidRDefault="009826A3" w:rsidP="008836CB">
            <w:pPr>
              <w:spacing w:before="240"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Pr="00295350">
              <w:rPr>
                <w:rFonts w:ascii="MS Mincho" w:eastAsia="MS Mincho" w:hAnsi="MS Mincho" w:cs="MS Mincho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․ </w:t>
            </w:r>
            <w:r w:rsidR="0087471D"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ՀՀ </w:t>
            </w:r>
            <w:r w:rsidR="006555C0"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պաշտպանության</w:t>
            </w:r>
            <w:r w:rsidR="008836CB"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նախարարություն</w:t>
            </w:r>
          </w:p>
        </w:tc>
        <w:tc>
          <w:tcPr>
            <w:tcW w:w="6812" w:type="dxa"/>
            <w:shd w:val="clear" w:color="auto" w:fill="E0E0E0"/>
          </w:tcPr>
          <w:p w14:paraId="50ED56DD" w14:textId="46F9DC68" w:rsidR="0087471D" w:rsidRPr="00295350" w:rsidRDefault="00AC5C9D" w:rsidP="00730DAF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295350" w14:paraId="68055E85" w14:textId="77777777" w:rsidTr="009826A3">
        <w:trPr>
          <w:trHeight w:val="383"/>
        </w:trPr>
        <w:tc>
          <w:tcPr>
            <w:tcW w:w="7919" w:type="dxa"/>
            <w:vMerge/>
            <w:shd w:val="clear" w:color="auto" w:fill="E0E0E0"/>
          </w:tcPr>
          <w:p w14:paraId="3C6DC426" w14:textId="77777777" w:rsidR="0087471D" w:rsidRPr="00295350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5A0AB66D" w14:textId="27664C60" w:rsidR="0087471D" w:rsidRPr="00295350" w:rsidRDefault="00FF73F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62220C"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ՊՆ/01/5148-2026</w:t>
            </w:r>
          </w:p>
        </w:tc>
      </w:tr>
      <w:tr w:rsidR="0094460F" w:rsidRPr="00295350" w14:paraId="3CEDBB8D" w14:textId="77777777" w:rsidTr="00910988">
        <w:tc>
          <w:tcPr>
            <w:tcW w:w="7919" w:type="dxa"/>
          </w:tcPr>
          <w:p w14:paraId="3107F5E0" w14:textId="7A8EBB5B" w:rsidR="00664886" w:rsidRPr="00295350" w:rsidRDefault="0062220C" w:rsidP="0062220C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295350">
              <w:rPr>
                <w:rFonts w:ascii="GHEA Grapalat" w:hAnsi="GHEA Grapalat"/>
                <w:sz w:val="24"/>
                <w:szCs w:val="24"/>
                <w:lang w:val="hy-AM"/>
              </w:rPr>
              <w:t>2026 թվականի ապրիլի 15-ի Ձեր N 43/6/104727-26 գրության առնչությամբ հայտնում եմ, որ «Հայաստանի Հանրապետության կառավարության 2023 թվականի հունիսի 1-ի N 874-Ն որոշման մեջ փոփոխություններ կատարելու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812" w:type="dxa"/>
          </w:tcPr>
          <w:p w14:paraId="197058E3" w14:textId="77777777" w:rsidR="0087471D" w:rsidRPr="00295350" w:rsidRDefault="0087471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60EAD06" w14:textId="3378A947" w:rsidR="0087471D" w:rsidRPr="00295350" w:rsidRDefault="0087471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 w:rsidR="00051B54"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: </w:t>
            </w:r>
          </w:p>
          <w:p w14:paraId="1C567C5D" w14:textId="53AE7EF5" w:rsidR="0087471D" w:rsidRPr="00295350" w:rsidRDefault="0087471D" w:rsidP="0066488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295350" w14:paraId="6CDA6129" w14:textId="77777777" w:rsidTr="008836CB">
        <w:trPr>
          <w:trHeight w:val="158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0740D9CE" w14:textId="1064C913" w:rsidR="0087471D" w:rsidRPr="00295350" w:rsidRDefault="0087471D" w:rsidP="008836CB">
            <w:pPr>
              <w:spacing w:before="240" w:after="0" w:line="276" w:lineRule="auto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2.</w:t>
            </w:r>
            <w:r w:rsidR="007B195E"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7B195E"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ՀՀ </w:t>
            </w:r>
            <w:r w:rsidR="007B195E"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ազգային անվտանգության ծառայություն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5DF0758C" w14:textId="43629835" w:rsidR="0087471D" w:rsidRPr="00295350" w:rsidRDefault="0039712A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295350" w14:paraId="088C8EFE" w14:textId="77777777" w:rsidTr="008836CB">
        <w:trPr>
          <w:trHeight w:val="95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10CE51EA" w14:textId="77777777" w:rsidR="0087471D" w:rsidRPr="00295350" w:rsidRDefault="0087471D" w:rsidP="00730DAF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562946C3" w14:textId="1C71C042" w:rsidR="0087471D" w:rsidRPr="00295350" w:rsidRDefault="00FF73F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39712A"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11/606</w:t>
            </w:r>
          </w:p>
        </w:tc>
      </w:tr>
      <w:tr w:rsidR="0094460F" w:rsidRPr="00295350" w14:paraId="51900E4E" w14:textId="77777777" w:rsidTr="00910988">
        <w:tc>
          <w:tcPr>
            <w:tcW w:w="7919" w:type="dxa"/>
          </w:tcPr>
          <w:p w14:paraId="13566C2F" w14:textId="06105A91" w:rsidR="0087471D" w:rsidRPr="00295350" w:rsidRDefault="00DF2F46" w:rsidP="00DF2F46">
            <w:pPr>
              <w:spacing w:after="0" w:line="276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350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2023 թվականի հունիսի 1-ի N 874-Ն որոշման մեջ փոփոխություններ կատարելու մասին» Կառավարության որոշման նախագծի վերաբերյալ առաջարկություններ չկան:</w:t>
            </w:r>
          </w:p>
        </w:tc>
        <w:tc>
          <w:tcPr>
            <w:tcW w:w="6812" w:type="dxa"/>
          </w:tcPr>
          <w:p w14:paraId="6B6916CB" w14:textId="77777777" w:rsidR="00DF2F46" w:rsidRPr="00295350" w:rsidRDefault="00DF2F46" w:rsidP="00DF2F4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4D39A36" w14:textId="74D00552" w:rsidR="00DF2F46" w:rsidRPr="00295350" w:rsidRDefault="00DF2F46" w:rsidP="00DF2F4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Ընդունվել է ի գիտություն: </w:t>
            </w:r>
          </w:p>
          <w:p w14:paraId="38BBEFF9" w14:textId="77777777" w:rsidR="007106A5" w:rsidRPr="00295350" w:rsidRDefault="007106A5" w:rsidP="00363A1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2CD85B9" w14:textId="77777777" w:rsidR="0087471D" w:rsidRPr="00295350" w:rsidRDefault="0087471D" w:rsidP="00AE555C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295350" w14:paraId="10712C17" w14:textId="77777777" w:rsidTr="00910988">
        <w:trPr>
          <w:trHeight w:val="345"/>
        </w:trPr>
        <w:tc>
          <w:tcPr>
            <w:tcW w:w="7919" w:type="dxa"/>
            <w:vMerge w:val="restart"/>
            <w:shd w:val="clear" w:color="auto" w:fill="E0E0E0"/>
          </w:tcPr>
          <w:p w14:paraId="1E81A92B" w14:textId="1EE7A87B" w:rsidR="0087471D" w:rsidRPr="00295350" w:rsidRDefault="0087471D" w:rsidP="008836CB">
            <w:pPr>
              <w:spacing w:before="24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3.</w:t>
            </w:r>
            <w:r w:rsidR="007B195E"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ՀՀ ֆինանսների նախարարություն</w:t>
            </w:r>
          </w:p>
        </w:tc>
        <w:tc>
          <w:tcPr>
            <w:tcW w:w="6812" w:type="dxa"/>
            <w:shd w:val="clear" w:color="auto" w:fill="E0E0E0"/>
          </w:tcPr>
          <w:p w14:paraId="6F43A07F" w14:textId="6BF5A9EF" w:rsidR="0087471D" w:rsidRPr="00295350" w:rsidRDefault="00574B11" w:rsidP="00730DAF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0C6E02"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295350" w14:paraId="76CA1153" w14:textId="77777777" w:rsidTr="008836CB">
        <w:trPr>
          <w:trHeight w:val="77"/>
        </w:trPr>
        <w:tc>
          <w:tcPr>
            <w:tcW w:w="7919" w:type="dxa"/>
            <w:vMerge/>
            <w:shd w:val="clear" w:color="auto" w:fill="E0E0E0"/>
          </w:tcPr>
          <w:p w14:paraId="60B51CE2" w14:textId="77777777" w:rsidR="0087471D" w:rsidRPr="00295350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1F220297" w14:textId="408DD6AF" w:rsidR="0087471D" w:rsidRPr="00295350" w:rsidRDefault="003D3F0E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F86B79"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01/11-4/11213-2026</w:t>
            </w:r>
          </w:p>
        </w:tc>
      </w:tr>
      <w:tr w:rsidR="0094460F" w:rsidRPr="00295350" w14:paraId="3B415FE5" w14:textId="77777777" w:rsidTr="00910988">
        <w:tc>
          <w:tcPr>
            <w:tcW w:w="7919" w:type="dxa"/>
          </w:tcPr>
          <w:p w14:paraId="5C7A1A63" w14:textId="205B7189" w:rsidR="00BB344F" w:rsidRPr="00295350" w:rsidRDefault="00AE6548" w:rsidP="00AE6548">
            <w:pPr>
              <w:spacing w:after="0"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Ի պատասխան Ձեր սույն թվականի ապրիլի </w:t>
            </w: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14</w:t>
            </w: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-ի N </w:t>
            </w:r>
            <w:r w:rsidRPr="0029535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43/6/104727-26</w:t>
            </w:r>
            <w:r w:rsidRPr="0029535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95350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</w:t>
            </w: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 w:rsidRPr="0029535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2023 թվականի հունիսի 1-ի N 874-Ն որոշման մեջ փոփոխություններ կատարելու մասին</w:t>
            </w:r>
            <w:r w:rsidRPr="00295350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295350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295350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535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295350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535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295350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9535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նախագիծ</w:t>
            </w:r>
            <w:r w:rsidRPr="002953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 </w:t>
            </w: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և հայտնում է</w:t>
            </w: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, որ առաջարկություններ և դիտողություններ </w:t>
            </w: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չունի:</w:t>
            </w:r>
          </w:p>
        </w:tc>
        <w:tc>
          <w:tcPr>
            <w:tcW w:w="6812" w:type="dxa"/>
          </w:tcPr>
          <w:p w14:paraId="2B8A7214" w14:textId="77777777" w:rsidR="007106A5" w:rsidRPr="00295350" w:rsidRDefault="007106A5" w:rsidP="007106A5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64C62C9" w14:textId="52E95ECB" w:rsidR="00F04E45" w:rsidRPr="00295350" w:rsidRDefault="00F04E45" w:rsidP="00F04E45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 ի գիտություն:</w:t>
            </w:r>
          </w:p>
          <w:p w14:paraId="2F3FBCF9" w14:textId="2CE0245F" w:rsidR="0087471D" w:rsidRPr="00295350" w:rsidRDefault="0087471D" w:rsidP="007106A5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25491E" w:rsidRPr="00295350" w14:paraId="300AD736" w14:textId="77777777" w:rsidTr="0025491E">
        <w:tc>
          <w:tcPr>
            <w:tcW w:w="7919" w:type="dxa"/>
            <w:vMerge w:val="restart"/>
            <w:shd w:val="clear" w:color="auto" w:fill="D4D4D4"/>
          </w:tcPr>
          <w:p w14:paraId="064124DF" w14:textId="552CC93B" w:rsidR="0025491E" w:rsidRPr="00295350" w:rsidRDefault="0025491E" w:rsidP="00010D92">
            <w:pPr>
              <w:spacing w:after="0" w:line="276" w:lineRule="auto"/>
              <w:jc w:val="both"/>
              <w:rPr>
                <w:rFonts w:ascii="GHEA Grapalat" w:eastAsia="MS Mincho" w:hAnsi="GHEA Grapalat" w:cs="MS Mincho"/>
                <w:spacing w:val="-6"/>
                <w:sz w:val="24"/>
                <w:szCs w:val="24"/>
                <w:lang w:val="hy-AM"/>
              </w:rPr>
            </w:pP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4</w:t>
            </w:r>
            <w:r w:rsidRPr="00295350">
              <w:rPr>
                <w:rFonts w:ascii="MS Mincho" w:eastAsia="MS Mincho" w:hAnsi="MS Mincho" w:cs="MS Mincho" w:hint="eastAsia"/>
                <w:spacing w:val="-6"/>
                <w:sz w:val="24"/>
                <w:szCs w:val="24"/>
                <w:lang w:val="hy-AM"/>
              </w:rPr>
              <w:t>․</w:t>
            </w:r>
            <w:r w:rsidRPr="0029535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Pr="00295350">
              <w:rPr>
                <w:rFonts w:ascii="GHEA Grapalat" w:eastAsia="MS Mincho" w:hAnsi="GHEA Grapalat" w:cs="Sylfaen"/>
                <w:b/>
                <w:spacing w:val="-6"/>
                <w:sz w:val="24"/>
                <w:szCs w:val="24"/>
                <w:lang w:val="hy-AM"/>
              </w:rPr>
              <w:t>ՀՀ</w:t>
            </w:r>
            <w:r w:rsidRPr="00295350">
              <w:rPr>
                <w:rFonts w:ascii="GHEA Grapalat" w:eastAsia="MS Mincho" w:hAnsi="GHEA Grapalat" w:cs="MS Mincho"/>
                <w:b/>
                <w:spacing w:val="-6"/>
                <w:sz w:val="24"/>
                <w:szCs w:val="24"/>
                <w:lang w:val="hy-AM"/>
              </w:rPr>
              <w:t xml:space="preserve"> </w:t>
            </w:r>
            <w:r w:rsidRPr="00295350">
              <w:rPr>
                <w:rFonts w:ascii="GHEA Grapalat" w:eastAsia="MS Mincho" w:hAnsi="GHEA Grapalat" w:cs="Sylfaen"/>
                <w:b/>
                <w:spacing w:val="-6"/>
                <w:sz w:val="24"/>
                <w:szCs w:val="24"/>
                <w:lang w:val="hy-AM"/>
              </w:rPr>
              <w:t>արդարադատության</w:t>
            </w:r>
            <w:r w:rsidRPr="00295350">
              <w:rPr>
                <w:rFonts w:ascii="GHEA Grapalat" w:eastAsia="MS Mincho" w:hAnsi="GHEA Grapalat" w:cs="MS Mincho"/>
                <w:b/>
                <w:spacing w:val="-6"/>
                <w:sz w:val="24"/>
                <w:szCs w:val="24"/>
                <w:lang w:val="hy-AM"/>
              </w:rPr>
              <w:t xml:space="preserve"> </w:t>
            </w:r>
            <w:r w:rsidRPr="00295350">
              <w:rPr>
                <w:rFonts w:ascii="GHEA Grapalat" w:eastAsia="MS Mincho" w:hAnsi="GHEA Grapalat" w:cs="Sylfaen"/>
                <w:b/>
                <w:spacing w:val="-6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812" w:type="dxa"/>
            <w:shd w:val="clear" w:color="auto" w:fill="D4D4D4"/>
          </w:tcPr>
          <w:p w14:paraId="0C30326B" w14:textId="21D94DD5" w:rsidR="0025491E" w:rsidRPr="00295350" w:rsidRDefault="00995DC2" w:rsidP="00010D92">
            <w:pPr>
              <w:tabs>
                <w:tab w:val="center" w:pos="3523"/>
                <w:tab w:val="right" w:pos="6871"/>
              </w:tabs>
              <w:spacing w:after="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29535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25491E" w:rsidRPr="00295350" w14:paraId="6169C64C" w14:textId="77777777" w:rsidTr="00FB6E28">
        <w:trPr>
          <w:trHeight w:val="70"/>
        </w:trPr>
        <w:tc>
          <w:tcPr>
            <w:tcW w:w="7919" w:type="dxa"/>
            <w:vMerge/>
            <w:shd w:val="clear" w:color="auto" w:fill="D4D4D4"/>
          </w:tcPr>
          <w:p w14:paraId="377CFA61" w14:textId="77777777" w:rsidR="0025491E" w:rsidRPr="00295350" w:rsidRDefault="0025491E" w:rsidP="00010D92">
            <w:pPr>
              <w:spacing w:after="0" w:line="276" w:lineRule="auto"/>
              <w:ind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  <w:shd w:val="clear" w:color="auto" w:fill="D4D4D4"/>
          </w:tcPr>
          <w:p w14:paraId="509E3BD2" w14:textId="6FD05CD7" w:rsidR="0025491E" w:rsidRPr="00295350" w:rsidRDefault="00A72678" w:rsidP="00010D92">
            <w:pPr>
              <w:tabs>
                <w:tab w:val="center" w:pos="3523"/>
                <w:tab w:val="right" w:pos="6871"/>
              </w:tabs>
              <w:spacing w:after="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27.1.2/28964-2026</w:t>
            </w:r>
          </w:p>
        </w:tc>
      </w:tr>
      <w:tr w:rsidR="0025491E" w:rsidRPr="009947D2" w14:paraId="7DCB84C8" w14:textId="77777777" w:rsidTr="00010D92">
        <w:trPr>
          <w:trHeight w:val="9413"/>
        </w:trPr>
        <w:tc>
          <w:tcPr>
            <w:tcW w:w="7919" w:type="dxa"/>
          </w:tcPr>
          <w:p w14:paraId="0B0F02DF" w14:textId="77777777" w:rsidR="0025491E" w:rsidRPr="00295350" w:rsidRDefault="0025491E" w:rsidP="0025491E">
            <w:pPr>
              <w:spacing w:after="0"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1</w:t>
            </w:r>
            <w:r w:rsidRPr="00295350">
              <w:rPr>
                <w:rFonts w:ascii="MS Mincho" w:eastAsia="MS Mincho" w:hAnsi="MS Mincho" w:cs="MS Mincho" w:hint="eastAsia"/>
                <w:spacing w:val="-6"/>
                <w:sz w:val="24"/>
                <w:szCs w:val="24"/>
                <w:lang w:val="hy-AM"/>
              </w:rPr>
              <w:t>․</w:t>
            </w: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Նախագծի ուսումնասիրման արդյունքում պարզ է դառնում, որ Հայաստանի Հանրապետության կառավարության 2023 թվականի հունիսի 1-ի N 874-Ն որոշմամբ սահմանված հավելվածի աղյուսակի 1-ին կետում առկա շարքային ծառայողների վերաբերյալ դրույթները հանվում են, սակայն Նախագծին կից ներկայացված հիմնավորման մեջ անդրադարձ չի կատարվում վերոգրյալ կարգավորումների բացակայության վերաբերյալ հիմնավորումներին։</w:t>
            </w:r>
          </w:p>
          <w:p w14:paraId="4FF86A0B" w14:textId="77777777" w:rsidR="0025491E" w:rsidRPr="00295350" w:rsidRDefault="0025491E" w:rsidP="0025491E">
            <w:pPr>
              <w:spacing w:after="0" w:line="276" w:lineRule="auto"/>
              <w:jc w:val="both"/>
              <w:rPr>
                <w:rFonts w:ascii="GHEA Grapalat" w:hAnsi="GHEA Grapalat"/>
                <w:i/>
                <w:spacing w:val="-6"/>
                <w:sz w:val="24"/>
                <w:szCs w:val="24"/>
                <w:lang w:val="hy-AM"/>
              </w:rPr>
            </w:pP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Ուստի, հաշվի առնելով այն հանգամանքը, որ նախատեսվում է Նախագծի գործողությունը տարածել 2025 թվականի նոյեմբերի 1-ից հետո ծագած հարաբերությունների վրա, ուստի տվյալ պարագայում հարց է առաջանում, թե արդյոք տվյալ ժամանակահատվածում եղել են շարքային ծառայողներ ովքեր ատեստավորվել են և համապատասխանաբար ստացել հավելավճարներ, եթե այո ապա կարող ենք փաստել, որ տվյալ պարագայում Նախագիծը վերջիններիս համար պարունակում է վատթարացնող դրույթներ, այս համատեքստում անհրաժեշտ է նկատի ունենալ </w:t>
            </w:r>
            <w:r w:rsidRPr="00295350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«Նորմատիվ իրավական ակտերի մասին» օրենքի 28-րդ հոդվածի 2-րդ մասը, որի համաձայն՝</w:t>
            </w: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295350">
              <w:rPr>
                <w:rFonts w:ascii="GHEA Grapalat" w:hAnsi="GHEA Grapalat"/>
                <w:i/>
                <w:spacing w:val="-6"/>
                <w:sz w:val="24"/>
                <w:szCs w:val="24"/>
                <w:lang w:val="hy-AM"/>
              </w:rPr>
              <w:t>Սահմանադրության 73-րդ հոդվածին համապատասխան` անձի իրավական վիճակը վատթարացնող օրենքները և այլ իրավական ակտերը հետադարձ ուժ չունեն, իսկ անձի իրավական վիճակը բարելավող օրենքները և այլ իրավական ակտերը հետադարձ ուժ ունեն, եթե դա նախատեսված է այդ ակտերով:</w:t>
            </w:r>
          </w:p>
          <w:p w14:paraId="3FFD9F44" w14:textId="3091AF45" w:rsidR="00422F09" w:rsidRPr="00295350" w:rsidRDefault="00422F09" w:rsidP="0025491E">
            <w:pPr>
              <w:spacing w:after="0" w:line="276" w:lineRule="auto"/>
              <w:jc w:val="both"/>
              <w:rPr>
                <w:rFonts w:ascii="GHEA Grapalat" w:hAnsi="GHEA Grapalat"/>
                <w:i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</w:tcPr>
          <w:p w14:paraId="3E1C30BF" w14:textId="77777777" w:rsidR="0025491E" w:rsidRPr="00295350" w:rsidRDefault="005856B7" w:rsidP="00A51FB8">
            <w:pPr>
              <w:tabs>
                <w:tab w:val="center" w:pos="3523"/>
                <w:tab w:val="right" w:pos="6871"/>
              </w:tabs>
              <w:spacing w:before="24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 ի գիտություն:</w:t>
            </w:r>
          </w:p>
          <w:p w14:paraId="781A777E" w14:textId="1526F8CC" w:rsidR="005856B7" w:rsidRPr="00295350" w:rsidRDefault="0060531B" w:rsidP="00E8199A">
            <w:pPr>
              <w:tabs>
                <w:tab w:val="center" w:pos="3523"/>
                <w:tab w:val="right" w:pos="6871"/>
              </w:tabs>
              <w:spacing w:after="0"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    </w:t>
            </w:r>
            <w:proofErr w:type="spellStart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Հիմնավորումը</w:t>
            </w:r>
            <w:proofErr w:type="spellEnd"/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լրամշակվել</w:t>
            </w:r>
            <w:proofErr w:type="spellEnd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է և </w:t>
            </w:r>
            <w:proofErr w:type="spellStart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Հայաստանի</w:t>
            </w:r>
            <w:proofErr w:type="spellEnd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20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23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թվականի</w:t>
            </w:r>
            <w:proofErr w:type="spellEnd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հու</w:t>
            </w:r>
            <w:proofErr w:type="spellEnd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նի</w:t>
            </w:r>
            <w:proofErr w:type="spellStart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սի</w:t>
            </w:r>
            <w:proofErr w:type="spellEnd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-ի N 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8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7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4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-Ն </w:t>
            </w:r>
            <w:proofErr w:type="spellStart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որոշմամբ</w:t>
            </w:r>
            <w:proofErr w:type="spellEnd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սահմանված</w:t>
            </w:r>
            <w:proofErr w:type="spellEnd"/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հավելվածի «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1. 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ՀՀ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ՆԳՆ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ոստիկանության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զորքերի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ծառայողներ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»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բաժն</w:t>
            </w:r>
            <w:r w:rsidR="00B86262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</w:t>
            </w:r>
            <w:r w:rsidR="00A51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՝ </w:t>
            </w:r>
            <w:r w:rsidR="00481A2E" w:rsidRPr="00295350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«Զինվորական պաշտոնների խմբերը` ըստ խմբային համարակալման և զինվորական կոչումների» սյունակում</w:t>
            </w:r>
            <w:r w:rsidR="005856B7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առկա շարքային ծառայողների </w:t>
            </w:r>
            <w:r w:rsidR="00317A35" w:rsidRPr="00295350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(վարձատրության 3/4, 3/6 և 5/2 խմբեր</w:t>
            </w:r>
            <w:r w:rsidR="005856B7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) վերաբերյալ </w:t>
            </w:r>
            <w:r w:rsidR="00330295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դրույթներ</w:t>
            </w:r>
            <w:r w:rsidR="00EA16F1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</w:t>
            </w:r>
            <w:r w:rsidR="006617B6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5926F0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ուժը կորցրած ճանաչելու </w:t>
            </w:r>
            <w:r w:rsidR="00A24E01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անհրաժեշտությունը</w:t>
            </w:r>
            <w:r w:rsidR="005856B7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5C5094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ներկայաց</w:t>
            </w:r>
            <w:r w:rsidR="005856B7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</w:t>
            </w:r>
            <w:r w:rsidR="00D03FB8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ել</w:t>
            </w:r>
            <w:r w:rsidR="005856B7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5C5094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է </w:t>
            </w:r>
            <w:r w:rsidR="005856B7"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</w:t>
            </w:r>
            <w:r w:rsidR="005856B7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ախագծին կից հիմնավորման մեջ։</w:t>
            </w:r>
          </w:p>
          <w:p w14:paraId="7FD3DCD3" w14:textId="02FEE5C4" w:rsidR="00010D92" w:rsidRPr="00295350" w:rsidRDefault="0080552D" w:rsidP="00E8199A">
            <w:pPr>
              <w:tabs>
                <w:tab w:val="center" w:pos="3523"/>
                <w:tab w:val="right" w:pos="6871"/>
              </w:tabs>
              <w:spacing w:after="0"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Նախագծով նոր խմբագրվող հավելվածի 1-ին բաժն</w:t>
            </w:r>
            <w:r w:rsidR="00465793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ի</w:t>
            </w:r>
            <w:r w:rsidR="00B86262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՝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Pr="00295350"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«Զինվորական պաշտոնների խմբերը` ըստ խմբային համարակալման և զինվորական կոչումների» սյունակում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առկա շարքային ծառայողների </w:t>
            </w:r>
            <w:r w:rsidR="00317A35" w:rsidRPr="00295350"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(վարձատրության 3/4, 3/6 և 5/2 խմբեր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) վերաբերյալ կարգավորումներ</w:t>
            </w:r>
            <w:r w:rsidR="00B86262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ը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ուժը կորցրած ճանաչելու դեպքում</w:t>
            </w:r>
            <w:r w:rsidR="00A51530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CC2C49" w:rsidRPr="0029535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ատեստավորման արդյունքում հավելավճարների հաշվարկման և վճարման խնդիրներ չեն առաջանա՝ 2025 թվականի նոյեմբերի 1-ից վերոնշյալ զինծառայողների հաստիքները ոստիկանության գվարդիայի կառուցվածքում սահմանված չլինելու հանգամանքով պայմանավորված։</w:t>
            </w:r>
          </w:p>
        </w:tc>
      </w:tr>
      <w:tr w:rsidR="00422F09" w:rsidRPr="00295350" w14:paraId="0392F82C" w14:textId="77777777" w:rsidTr="00BC75B7">
        <w:trPr>
          <w:trHeight w:val="530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409520C8" w14:textId="627141B8" w:rsidR="00422F09" w:rsidRPr="00295350" w:rsidRDefault="005A6D16" w:rsidP="00010D92">
            <w:pPr>
              <w:spacing w:before="240" w:after="0" w:line="240" w:lineRule="auto"/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 w:rsidRPr="00295350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5</w:t>
            </w:r>
            <w:r w:rsidRPr="00295350">
              <w:rPr>
                <w:rFonts w:ascii="MS Mincho" w:eastAsia="MS Mincho" w:hAnsi="MS Mincho" w:cs="MS Mincho"/>
                <w:b/>
                <w:bCs/>
                <w:spacing w:val="-6"/>
                <w:sz w:val="24"/>
                <w:szCs w:val="24"/>
                <w:lang w:val="hy-AM"/>
              </w:rPr>
              <w:t xml:space="preserve">․ </w:t>
            </w:r>
            <w:r w:rsidR="003B133C" w:rsidRPr="00295350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3417793D" w14:textId="42E71C09" w:rsidR="00422F09" w:rsidRPr="00295350" w:rsidRDefault="0061012E" w:rsidP="00010D92">
            <w:pPr>
              <w:tabs>
                <w:tab w:val="center" w:pos="3523"/>
                <w:tab w:val="right" w:pos="6871"/>
              </w:tabs>
              <w:spacing w:before="240"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23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06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.202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6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թ.</w:t>
            </w:r>
          </w:p>
        </w:tc>
      </w:tr>
      <w:tr w:rsidR="00422F09" w:rsidRPr="00295350" w14:paraId="2968F343" w14:textId="77777777" w:rsidTr="00BC75B7">
        <w:trPr>
          <w:trHeight w:val="332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3687877A" w14:textId="77777777" w:rsidR="00422F09" w:rsidRPr="00295350" w:rsidRDefault="00422F09" w:rsidP="00010D92">
            <w:pPr>
              <w:spacing w:after="0" w:line="24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0865187C" w14:textId="4A6894BA" w:rsidR="00422F09" w:rsidRPr="00295350" w:rsidRDefault="0061012E" w:rsidP="00010D92">
            <w:pPr>
              <w:tabs>
                <w:tab w:val="center" w:pos="3523"/>
                <w:tab w:val="right" w:pos="6871"/>
              </w:tabs>
              <w:spacing w:before="240"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02/11.1/21470-2026</w:t>
            </w:r>
          </w:p>
        </w:tc>
      </w:tr>
      <w:tr w:rsidR="00422F09" w:rsidRPr="00F57584" w14:paraId="446AF48D" w14:textId="77777777" w:rsidTr="00BC75B7">
        <w:trPr>
          <w:trHeight w:val="2042"/>
        </w:trPr>
        <w:tc>
          <w:tcPr>
            <w:tcW w:w="7919" w:type="dxa"/>
          </w:tcPr>
          <w:p w14:paraId="62759897" w14:textId="5A5E5B39" w:rsidR="00422F09" w:rsidRPr="00295350" w:rsidRDefault="007B2DCF" w:rsidP="007B2DCF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35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2-րդ կետով նախատեսվում է սույն որոշման գործողությունը տարածել 2025 թվականի նոյեմբերի 1-ից հետո ծագած հարաբերությունների վրա, մինչդեռ, հաշվի առնելով նաև այդ մասով ներկայացված հիմնավորումները՝ այնուամենայնիվ </w:t>
            </w:r>
            <w:r w:rsidRPr="0029535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295350">
              <w:rPr>
                <w:rFonts w:ascii="GHEA Grapalat" w:hAnsi="GHEA Grapalat"/>
                <w:sz w:val="24"/>
                <w:szCs w:val="24"/>
                <w:lang w:val="hy-AM"/>
              </w:rPr>
              <w:t>գտնում ենք, որ նախագծին հետադարձ ուժը տալու դրույթը տվյալ դեպքում իրավակարգավորիչ նշանակություն չունի և չի կարող իրավական ակտի մաս կազմել:</w:t>
            </w:r>
          </w:p>
        </w:tc>
        <w:tc>
          <w:tcPr>
            <w:tcW w:w="6812" w:type="dxa"/>
          </w:tcPr>
          <w:p w14:paraId="5A5A6D11" w14:textId="4DB35CBF" w:rsidR="00B05624" w:rsidRPr="00295350" w:rsidRDefault="00B05624" w:rsidP="00B05624">
            <w:pPr>
              <w:tabs>
                <w:tab w:val="center" w:pos="3523"/>
                <w:tab w:val="right" w:pos="6871"/>
              </w:tabs>
              <w:spacing w:before="24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է:</w:t>
            </w:r>
          </w:p>
          <w:p w14:paraId="546BBE28" w14:textId="4AAF7813" w:rsidR="00422F09" w:rsidRPr="00295350" w:rsidRDefault="00422F09" w:rsidP="0075682C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both"/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4F660A" w:rsidRPr="00295350" w14:paraId="2253969F" w14:textId="77777777" w:rsidTr="00BC75B7">
        <w:trPr>
          <w:trHeight w:val="242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00A21EDC" w14:textId="77777777" w:rsidR="004F660A" w:rsidRPr="00295350" w:rsidRDefault="004F660A" w:rsidP="00010D92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</w:p>
          <w:p w14:paraId="1C517A55" w14:textId="6AA4C42A" w:rsidR="004F660A" w:rsidRPr="00295350" w:rsidRDefault="005A6D16" w:rsidP="00010D92">
            <w:pPr>
              <w:spacing w:after="0" w:line="24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295350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6</w:t>
            </w:r>
            <w:r w:rsidRPr="00295350">
              <w:rPr>
                <w:rFonts w:ascii="MS Mincho" w:eastAsia="MS Mincho" w:hAnsi="MS Mincho" w:cs="MS Mincho"/>
                <w:b/>
                <w:bCs/>
                <w:spacing w:val="-6"/>
                <w:sz w:val="24"/>
                <w:szCs w:val="24"/>
                <w:lang w:val="hy-AM"/>
              </w:rPr>
              <w:t xml:space="preserve">․ </w:t>
            </w:r>
            <w:r w:rsidR="004F660A" w:rsidRPr="00295350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Վարչապետի աշխատակազմի պետաիրավական վարչություն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7CCEBDC8" w14:textId="192B00E5" w:rsidR="004F660A" w:rsidRPr="00295350" w:rsidRDefault="004F660A" w:rsidP="00010D92">
            <w:pPr>
              <w:tabs>
                <w:tab w:val="center" w:pos="3523"/>
                <w:tab w:val="right" w:pos="6871"/>
              </w:tabs>
              <w:spacing w:before="240"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23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06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.202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6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թ.</w:t>
            </w:r>
          </w:p>
        </w:tc>
      </w:tr>
      <w:tr w:rsidR="004F660A" w:rsidRPr="00295350" w14:paraId="1AC7D952" w14:textId="77777777" w:rsidTr="00BC75B7">
        <w:trPr>
          <w:trHeight w:val="332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53B77FA9" w14:textId="77777777" w:rsidR="004F660A" w:rsidRPr="00295350" w:rsidRDefault="004F660A" w:rsidP="00010D92">
            <w:pPr>
              <w:spacing w:after="0" w:line="24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41A96656" w14:textId="1A4D08D1" w:rsidR="004F660A" w:rsidRPr="00295350" w:rsidRDefault="004F660A" w:rsidP="00010D92">
            <w:pPr>
              <w:tabs>
                <w:tab w:val="center" w:pos="3523"/>
                <w:tab w:val="right" w:pos="6871"/>
              </w:tabs>
              <w:spacing w:before="240"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02/11.1/21470-2026</w:t>
            </w:r>
          </w:p>
        </w:tc>
      </w:tr>
      <w:tr w:rsidR="004F660A" w:rsidRPr="009947D2" w14:paraId="27EB072B" w14:textId="77777777" w:rsidTr="00910988">
        <w:tc>
          <w:tcPr>
            <w:tcW w:w="7919" w:type="dxa"/>
          </w:tcPr>
          <w:p w14:paraId="6399C4BA" w14:textId="77777777" w:rsidR="004F660A" w:rsidRPr="00295350" w:rsidRDefault="004F660A" w:rsidP="00F11A5F">
            <w:pPr>
              <w:spacing w:after="0"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Ներկայացված նախագծի 2-րդ կետով նախատեսվում է որոշման </w:t>
            </w:r>
            <w:r w:rsidRPr="00295350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գործողությունը տարածել 2025 թվականի նոյեմբերի 1-ից</w:t>
            </w: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հետո ծագած հարաբերությունների վրա։ </w:t>
            </w:r>
          </w:p>
          <w:p w14:paraId="4E266722" w14:textId="1D1D113A" w:rsidR="004F660A" w:rsidRPr="00295350" w:rsidRDefault="004F660A" w:rsidP="00F11A5F">
            <w:pPr>
              <w:spacing w:after="0"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29535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Հաշվի առնելով, որ առաջարկվող փոփոխության արդյունքում գործող որոշմամբ նախատեսված զինվորական պաշտոնների խմբից հանվում է շարքային կազմը՝ լրացուցիչ պարզաբանման կարիք ունի այն հարցը, թե արդյոք տվյալ ժամանակահատվածում եղել են ատեստավորման ենթակա շարքային զինծառայողներ, թե՝ ոչ, որպիսի հնարավոր լինի գնահատել առաջարկվող հետադարձության իրավաչափությունը:</w:t>
            </w:r>
          </w:p>
        </w:tc>
        <w:tc>
          <w:tcPr>
            <w:tcW w:w="6812" w:type="dxa"/>
          </w:tcPr>
          <w:p w14:paraId="607809A0" w14:textId="01F08A1C" w:rsidR="004F660A" w:rsidRPr="00295350" w:rsidRDefault="00DF2265" w:rsidP="0011126D">
            <w:pPr>
              <w:tabs>
                <w:tab w:val="center" w:pos="3523"/>
                <w:tab w:val="right" w:pos="6871"/>
              </w:tabs>
              <w:spacing w:before="240"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9535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 ի գիտություն:</w:t>
            </w:r>
          </w:p>
          <w:p w14:paraId="324F5134" w14:textId="602D6A05" w:rsidR="00995FDD" w:rsidRPr="00295350" w:rsidRDefault="000B18FA" w:rsidP="00F11A5F">
            <w:pPr>
              <w:tabs>
                <w:tab w:val="center" w:pos="3523"/>
                <w:tab w:val="right" w:pos="6871"/>
              </w:tabs>
              <w:spacing w:before="240" w:after="0" w:line="276" w:lineRule="auto"/>
              <w:jc w:val="both"/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</w:pPr>
            <w:proofErr w:type="spellStart"/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fr-FR" w:eastAsia="ru-RU"/>
                <w14:ligatures w14:val="none"/>
              </w:rPr>
              <w:t>Որոշմամբ</w:t>
            </w:r>
            <w:proofErr w:type="spellEnd"/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fr-FR" w:eastAsia="ru-RU"/>
                <w14:ligatures w14:val="none"/>
              </w:rPr>
              <w:t xml:space="preserve"> </w:t>
            </w:r>
            <w:proofErr w:type="spellStart"/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fr-FR" w:eastAsia="ru-RU"/>
                <w14:ligatures w14:val="none"/>
              </w:rPr>
              <w:t>սահմանված</w:t>
            </w:r>
            <w:proofErr w:type="spellEnd"/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հավելվածի «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fr-FR" w:eastAsia="ru-RU"/>
                <w14:ligatures w14:val="none"/>
              </w:rPr>
              <w:t xml:space="preserve">1. 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ՀՀ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fr-FR" w:eastAsia="ru-RU"/>
                <w14:ligatures w14:val="none"/>
              </w:rPr>
              <w:t xml:space="preserve"> 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ՆԳՆ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fr-FR" w:eastAsia="ru-RU"/>
                <w14:ligatures w14:val="none"/>
              </w:rPr>
              <w:t xml:space="preserve"> 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ոստիկանության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fr-FR" w:eastAsia="ru-RU"/>
                <w14:ligatures w14:val="none"/>
              </w:rPr>
              <w:t xml:space="preserve"> 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զորքերի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fr-FR" w:eastAsia="ru-RU"/>
                <w14:ligatures w14:val="none"/>
              </w:rPr>
              <w:t xml:space="preserve"> 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ծառայողներ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fr-FR" w:eastAsia="ru-RU"/>
                <w14:ligatures w14:val="none"/>
              </w:rPr>
              <w:t>»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բաժնի՝ </w:t>
            </w:r>
            <w:r w:rsidRPr="00295350"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«Զինվորական պաշտոնների խմբերը` ըստ խմբային համարակալման և զինվորական կոչումների» սյունակ</w:t>
            </w:r>
            <w:r w:rsidR="00126FA8" w:rsidRPr="00295350"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ի</w:t>
            </w:r>
            <w:r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0D1B04" w:rsidRPr="00295350"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3/4, 3/6 և 5/2 </w:t>
            </w:r>
            <w:r w:rsidR="000D1B04"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վարձատրության </w:t>
            </w:r>
            <w:r w:rsidR="000D1B04" w:rsidRPr="00295350"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խմբեր</w:t>
            </w:r>
            <w:r w:rsidR="000D1B04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ի</w:t>
            </w:r>
            <w:r w:rsidR="000D1B04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1562AF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կրտսեր խմբի պաշտոնների </w:t>
            </w:r>
            <w:r w:rsidR="00577569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զինծառայողներ</w:t>
            </w:r>
            <w:r w:rsidR="00D53376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ը</w:t>
            </w:r>
            <w:r w:rsidR="00577569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225F0B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2025թ</w:t>
            </w:r>
            <w:r w:rsidR="00225F0B" w:rsidRPr="00295350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 w:rsidR="00225F0B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-</w:t>
            </w:r>
            <w:r w:rsidR="00225F0B" w:rsidRPr="00295350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 w:eastAsia="ru-RU"/>
                <w14:ligatures w14:val="none"/>
              </w:rPr>
              <w:t>ի</w:t>
            </w:r>
            <w:r w:rsidR="00225F0B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225F0B" w:rsidRPr="00295350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 w:eastAsia="ru-RU"/>
                <w14:ligatures w14:val="none"/>
              </w:rPr>
              <w:t>նոյեմբերի</w:t>
            </w:r>
            <w:r w:rsidR="00225F0B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1-</w:t>
            </w:r>
            <w:r w:rsidR="00225F0B" w:rsidRPr="00295350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 w:eastAsia="ru-RU"/>
                <w14:ligatures w14:val="none"/>
              </w:rPr>
              <w:t>ից</w:t>
            </w:r>
            <w:r w:rsidR="00225F0B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225F0B" w:rsidRPr="00295350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 w:eastAsia="ru-RU"/>
                <w14:ligatures w14:val="none"/>
              </w:rPr>
              <w:t>հետո</w:t>
            </w:r>
            <w:r w:rsidR="00577569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D53376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չեն ատեստավորվել</w:t>
            </w:r>
            <w:r w:rsidR="00F856AA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, քանի </w:t>
            </w:r>
            <w:r w:rsidR="00BD2DAD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որ</w:t>
            </w:r>
            <w:r w:rsidR="00843CC8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0D1B04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վերոնշյալ </w:t>
            </w:r>
            <w:r w:rsidR="001733E0" w:rsidRPr="00295350"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վարձատրության </w:t>
            </w:r>
            <w:r w:rsidR="000D1B04"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խմբերում նշված </w:t>
            </w:r>
            <w:r w:rsidR="001733E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կոչումներով հաստիքներ</w:t>
            </w:r>
            <w:r w:rsidR="00BC75B7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3A2C3E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ՀՀ ՆԳՆ</w:t>
            </w:r>
            <w:r w:rsidR="00B720B1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ոստիկանության</w:t>
            </w:r>
            <w:r w:rsidR="003A2C3E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գվարդիայի կառուցվածքում</w:t>
            </w:r>
            <w:r w:rsidR="004E55FE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1733E0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չեն </w:t>
            </w:r>
            <w:r w:rsidR="004E55FE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սահմանվ</w:t>
            </w:r>
            <w:r w:rsidR="001733E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ել</w:t>
            </w:r>
            <w:r w:rsidR="003A2C3E" w:rsidRPr="00295350"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  <w:t>։</w:t>
            </w:r>
          </w:p>
        </w:tc>
      </w:tr>
    </w:tbl>
    <w:p w14:paraId="691F9730" w14:textId="4516D2B6" w:rsidR="00AE6548" w:rsidRPr="00295350" w:rsidRDefault="00AE6548" w:rsidP="00F86B79">
      <w:pPr>
        <w:spacing w:after="0" w:line="240" w:lineRule="auto"/>
        <w:ind w:right="-1440"/>
        <w:jc w:val="right"/>
        <w:rPr>
          <w:rFonts w:ascii="GHEA Grapalat" w:eastAsia="Times New Roman" w:hAnsi="GHEA Grapalat" w:cs="Times New Roman"/>
          <w:b/>
          <w:iCs/>
          <w:kern w:val="0"/>
          <w:sz w:val="24"/>
          <w:szCs w:val="24"/>
          <w:lang w:val="hy-AM" w:eastAsia="ru-RU"/>
          <w14:ligatures w14:val="none"/>
        </w:rPr>
      </w:pPr>
    </w:p>
    <w:p w14:paraId="0417EBF4" w14:textId="77777777" w:rsidR="00F11A5F" w:rsidRPr="001733E0" w:rsidRDefault="00F11A5F" w:rsidP="001B255E">
      <w:pPr>
        <w:spacing w:after="0" w:line="240" w:lineRule="auto"/>
        <w:ind w:right="-1440"/>
        <w:jc w:val="right"/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val="fr-FR" w:eastAsia="ru-RU"/>
          <w14:ligatures w14:val="none"/>
        </w:rPr>
      </w:pPr>
    </w:p>
    <w:p w14:paraId="18D44E00" w14:textId="32370718" w:rsidR="0087471D" w:rsidRPr="00295350" w:rsidRDefault="0087471D" w:rsidP="001B255E">
      <w:pPr>
        <w:spacing w:after="0" w:line="240" w:lineRule="auto"/>
        <w:ind w:right="-1440"/>
        <w:jc w:val="right"/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</w:pPr>
      <w:r w:rsidRPr="0029535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ՀՀ </w:t>
      </w:r>
      <w:proofErr w:type="spellStart"/>
      <w:r w:rsidRPr="0029535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ներքին</w:t>
      </w:r>
      <w:proofErr w:type="spellEnd"/>
      <w:r w:rsidRPr="0029535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29535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գործերի</w:t>
      </w:r>
      <w:proofErr w:type="spellEnd"/>
      <w:r w:rsidRPr="0029535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29535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նախարարություն</w:t>
      </w:r>
      <w:proofErr w:type="spellEnd"/>
    </w:p>
    <w:sectPr w:rsidR="0087471D" w:rsidRPr="00295350" w:rsidSect="009947D2">
      <w:pgSz w:w="15840" w:h="12240" w:orient="landscape"/>
      <w:pgMar w:top="426" w:right="1710" w:bottom="81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D2BF0"/>
    <w:multiLevelType w:val="hybridMultilevel"/>
    <w:tmpl w:val="FE9A19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BC2E3A"/>
    <w:multiLevelType w:val="hybridMultilevel"/>
    <w:tmpl w:val="6C38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237885">
    <w:abstractNumId w:val="1"/>
  </w:num>
  <w:num w:numId="2" w16cid:durableId="609775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D28"/>
    <w:rsid w:val="0000330B"/>
    <w:rsid w:val="00010D92"/>
    <w:rsid w:val="000133A3"/>
    <w:rsid w:val="00023A4D"/>
    <w:rsid w:val="00025559"/>
    <w:rsid w:val="00036F47"/>
    <w:rsid w:val="00037419"/>
    <w:rsid w:val="00044155"/>
    <w:rsid w:val="00051B54"/>
    <w:rsid w:val="00062B37"/>
    <w:rsid w:val="000711B4"/>
    <w:rsid w:val="00090406"/>
    <w:rsid w:val="000B18FA"/>
    <w:rsid w:val="000C202B"/>
    <w:rsid w:val="000C6E02"/>
    <w:rsid w:val="000D0D06"/>
    <w:rsid w:val="000D1B04"/>
    <w:rsid w:val="000F7A55"/>
    <w:rsid w:val="0011126D"/>
    <w:rsid w:val="00126FA8"/>
    <w:rsid w:val="00135BE8"/>
    <w:rsid w:val="00144E1D"/>
    <w:rsid w:val="00147FC1"/>
    <w:rsid w:val="001543C2"/>
    <w:rsid w:val="001562AF"/>
    <w:rsid w:val="001608D8"/>
    <w:rsid w:val="00164A87"/>
    <w:rsid w:val="001733E0"/>
    <w:rsid w:val="0018330E"/>
    <w:rsid w:val="00191BD1"/>
    <w:rsid w:val="00194F53"/>
    <w:rsid w:val="001A7060"/>
    <w:rsid w:val="001B255E"/>
    <w:rsid w:val="001C5624"/>
    <w:rsid w:val="001C5CAF"/>
    <w:rsid w:val="001D098C"/>
    <w:rsid w:val="001D4B78"/>
    <w:rsid w:val="00222D5A"/>
    <w:rsid w:val="00225F0B"/>
    <w:rsid w:val="002345A1"/>
    <w:rsid w:val="0025491E"/>
    <w:rsid w:val="00261C27"/>
    <w:rsid w:val="002719EE"/>
    <w:rsid w:val="00280FFA"/>
    <w:rsid w:val="00295350"/>
    <w:rsid w:val="002A0C8E"/>
    <w:rsid w:val="002A1119"/>
    <w:rsid w:val="002C164E"/>
    <w:rsid w:val="002C59DB"/>
    <w:rsid w:val="002C6CD6"/>
    <w:rsid w:val="002D2D68"/>
    <w:rsid w:val="002D596F"/>
    <w:rsid w:val="00306DA1"/>
    <w:rsid w:val="00317A35"/>
    <w:rsid w:val="003278BC"/>
    <w:rsid w:val="00330295"/>
    <w:rsid w:val="00332F78"/>
    <w:rsid w:val="003619DD"/>
    <w:rsid w:val="00363A1F"/>
    <w:rsid w:val="003706E8"/>
    <w:rsid w:val="0039712A"/>
    <w:rsid w:val="003A2C3E"/>
    <w:rsid w:val="003B133C"/>
    <w:rsid w:val="003C7AC2"/>
    <w:rsid w:val="003D32B5"/>
    <w:rsid w:val="003D3F0E"/>
    <w:rsid w:val="003D53E5"/>
    <w:rsid w:val="003E7DB0"/>
    <w:rsid w:val="00410673"/>
    <w:rsid w:val="00422F09"/>
    <w:rsid w:val="004337B7"/>
    <w:rsid w:val="004561A0"/>
    <w:rsid w:val="00465793"/>
    <w:rsid w:val="00470932"/>
    <w:rsid w:val="00481A2E"/>
    <w:rsid w:val="0049371E"/>
    <w:rsid w:val="0049555E"/>
    <w:rsid w:val="004B3473"/>
    <w:rsid w:val="004C5650"/>
    <w:rsid w:val="004D5B9F"/>
    <w:rsid w:val="004E38BD"/>
    <w:rsid w:val="004E55FE"/>
    <w:rsid w:val="004E73EA"/>
    <w:rsid w:val="004F156B"/>
    <w:rsid w:val="004F4483"/>
    <w:rsid w:val="004F660A"/>
    <w:rsid w:val="00516A86"/>
    <w:rsid w:val="005361ED"/>
    <w:rsid w:val="00566CDB"/>
    <w:rsid w:val="00574B11"/>
    <w:rsid w:val="00577569"/>
    <w:rsid w:val="00581E1F"/>
    <w:rsid w:val="005856B7"/>
    <w:rsid w:val="005926F0"/>
    <w:rsid w:val="00593381"/>
    <w:rsid w:val="00597B4B"/>
    <w:rsid w:val="00597DE5"/>
    <w:rsid w:val="005A6D16"/>
    <w:rsid w:val="005A7903"/>
    <w:rsid w:val="005B4A9B"/>
    <w:rsid w:val="005C5094"/>
    <w:rsid w:val="005D75E1"/>
    <w:rsid w:val="005F00A3"/>
    <w:rsid w:val="006027F5"/>
    <w:rsid w:val="0060531B"/>
    <w:rsid w:val="0061012E"/>
    <w:rsid w:val="00613D60"/>
    <w:rsid w:val="00614744"/>
    <w:rsid w:val="0062220C"/>
    <w:rsid w:val="006243CF"/>
    <w:rsid w:val="00641540"/>
    <w:rsid w:val="006518D2"/>
    <w:rsid w:val="006555C0"/>
    <w:rsid w:val="006617B6"/>
    <w:rsid w:val="00664886"/>
    <w:rsid w:val="00676BAC"/>
    <w:rsid w:val="006827C4"/>
    <w:rsid w:val="00697D28"/>
    <w:rsid w:val="006A116A"/>
    <w:rsid w:val="006B0C21"/>
    <w:rsid w:val="006B41B1"/>
    <w:rsid w:val="006B7F3F"/>
    <w:rsid w:val="006E38B0"/>
    <w:rsid w:val="007106A5"/>
    <w:rsid w:val="00720E03"/>
    <w:rsid w:val="0072437C"/>
    <w:rsid w:val="00740F3E"/>
    <w:rsid w:val="0075682C"/>
    <w:rsid w:val="00770883"/>
    <w:rsid w:val="007A2ECE"/>
    <w:rsid w:val="007A4808"/>
    <w:rsid w:val="007B135F"/>
    <w:rsid w:val="007B195E"/>
    <w:rsid w:val="007B2DCF"/>
    <w:rsid w:val="007C717A"/>
    <w:rsid w:val="0080552D"/>
    <w:rsid w:val="0081324A"/>
    <w:rsid w:val="00820BDB"/>
    <w:rsid w:val="00822808"/>
    <w:rsid w:val="00833C50"/>
    <w:rsid w:val="00835CE2"/>
    <w:rsid w:val="00843CC8"/>
    <w:rsid w:val="0084452A"/>
    <w:rsid w:val="00852D5B"/>
    <w:rsid w:val="00857E9B"/>
    <w:rsid w:val="0087471D"/>
    <w:rsid w:val="008762A8"/>
    <w:rsid w:val="0088150A"/>
    <w:rsid w:val="008836CB"/>
    <w:rsid w:val="008A61EE"/>
    <w:rsid w:val="008D2819"/>
    <w:rsid w:val="008F695D"/>
    <w:rsid w:val="0090638E"/>
    <w:rsid w:val="00910988"/>
    <w:rsid w:val="009114D0"/>
    <w:rsid w:val="00926286"/>
    <w:rsid w:val="0094460F"/>
    <w:rsid w:val="009826A3"/>
    <w:rsid w:val="009947D2"/>
    <w:rsid w:val="00995DC2"/>
    <w:rsid w:val="00995FDD"/>
    <w:rsid w:val="009964BD"/>
    <w:rsid w:val="009A58DC"/>
    <w:rsid w:val="009B25AF"/>
    <w:rsid w:val="009D10E3"/>
    <w:rsid w:val="009D30B9"/>
    <w:rsid w:val="009D5662"/>
    <w:rsid w:val="009E446F"/>
    <w:rsid w:val="009F0FB2"/>
    <w:rsid w:val="009F28E8"/>
    <w:rsid w:val="00A00852"/>
    <w:rsid w:val="00A127BE"/>
    <w:rsid w:val="00A13539"/>
    <w:rsid w:val="00A1445F"/>
    <w:rsid w:val="00A24E01"/>
    <w:rsid w:val="00A322DD"/>
    <w:rsid w:val="00A3491E"/>
    <w:rsid w:val="00A41F16"/>
    <w:rsid w:val="00A51530"/>
    <w:rsid w:val="00A51FB8"/>
    <w:rsid w:val="00A560B9"/>
    <w:rsid w:val="00A72678"/>
    <w:rsid w:val="00A73C85"/>
    <w:rsid w:val="00A801AC"/>
    <w:rsid w:val="00A8106F"/>
    <w:rsid w:val="00A90C28"/>
    <w:rsid w:val="00A96CC4"/>
    <w:rsid w:val="00AA0316"/>
    <w:rsid w:val="00AC5C9D"/>
    <w:rsid w:val="00AD2D6B"/>
    <w:rsid w:val="00AE2E11"/>
    <w:rsid w:val="00AE39D1"/>
    <w:rsid w:val="00AE555C"/>
    <w:rsid w:val="00AE6548"/>
    <w:rsid w:val="00B05624"/>
    <w:rsid w:val="00B137D9"/>
    <w:rsid w:val="00B231A6"/>
    <w:rsid w:val="00B25BF4"/>
    <w:rsid w:val="00B54A56"/>
    <w:rsid w:val="00B720B1"/>
    <w:rsid w:val="00B77FB1"/>
    <w:rsid w:val="00B803F6"/>
    <w:rsid w:val="00B86262"/>
    <w:rsid w:val="00BA13DB"/>
    <w:rsid w:val="00BA1C94"/>
    <w:rsid w:val="00BA6651"/>
    <w:rsid w:val="00BA6A8D"/>
    <w:rsid w:val="00BB2AAA"/>
    <w:rsid w:val="00BB344F"/>
    <w:rsid w:val="00BB3610"/>
    <w:rsid w:val="00BC75B7"/>
    <w:rsid w:val="00BD2DAD"/>
    <w:rsid w:val="00BF7CCB"/>
    <w:rsid w:val="00C244EA"/>
    <w:rsid w:val="00C25BF1"/>
    <w:rsid w:val="00C3358A"/>
    <w:rsid w:val="00C379A2"/>
    <w:rsid w:val="00C43F16"/>
    <w:rsid w:val="00C602AA"/>
    <w:rsid w:val="00C70AFE"/>
    <w:rsid w:val="00C94861"/>
    <w:rsid w:val="00CA2225"/>
    <w:rsid w:val="00CA66E7"/>
    <w:rsid w:val="00CB76B4"/>
    <w:rsid w:val="00CC2C49"/>
    <w:rsid w:val="00CD1666"/>
    <w:rsid w:val="00CD73C2"/>
    <w:rsid w:val="00CF092A"/>
    <w:rsid w:val="00D000F4"/>
    <w:rsid w:val="00D03FB8"/>
    <w:rsid w:val="00D074C0"/>
    <w:rsid w:val="00D07DD9"/>
    <w:rsid w:val="00D1310E"/>
    <w:rsid w:val="00D15E07"/>
    <w:rsid w:val="00D24205"/>
    <w:rsid w:val="00D33F1A"/>
    <w:rsid w:val="00D36E79"/>
    <w:rsid w:val="00D374FF"/>
    <w:rsid w:val="00D53376"/>
    <w:rsid w:val="00D55399"/>
    <w:rsid w:val="00D56B57"/>
    <w:rsid w:val="00D94F34"/>
    <w:rsid w:val="00DB5861"/>
    <w:rsid w:val="00DE1940"/>
    <w:rsid w:val="00DF2265"/>
    <w:rsid w:val="00DF2F46"/>
    <w:rsid w:val="00DF4E0A"/>
    <w:rsid w:val="00E461DC"/>
    <w:rsid w:val="00E50DCC"/>
    <w:rsid w:val="00E668DA"/>
    <w:rsid w:val="00E7396B"/>
    <w:rsid w:val="00E7480B"/>
    <w:rsid w:val="00E8199A"/>
    <w:rsid w:val="00E820EF"/>
    <w:rsid w:val="00EA16F1"/>
    <w:rsid w:val="00EB5FCE"/>
    <w:rsid w:val="00EC3CA0"/>
    <w:rsid w:val="00ED0C37"/>
    <w:rsid w:val="00EE3A1C"/>
    <w:rsid w:val="00EE5BB6"/>
    <w:rsid w:val="00EF36B0"/>
    <w:rsid w:val="00EF4DBB"/>
    <w:rsid w:val="00EF5152"/>
    <w:rsid w:val="00F04E45"/>
    <w:rsid w:val="00F11A5F"/>
    <w:rsid w:val="00F121B9"/>
    <w:rsid w:val="00F15121"/>
    <w:rsid w:val="00F57584"/>
    <w:rsid w:val="00F604DB"/>
    <w:rsid w:val="00F73952"/>
    <w:rsid w:val="00F77381"/>
    <w:rsid w:val="00F80383"/>
    <w:rsid w:val="00F856AA"/>
    <w:rsid w:val="00F86B79"/>
    <w:rsid w:val="00FB6E28"/>
    <w:rsid w:val="00FC153F"/>
    <w:rsid w:val="00FD233F"/>
    <w:rsid w:val="00FD5F6D"/>
    <w:rsid w:val="00FE056C"/>
    <w:rsid w:val="00FF3527"/>
    <w:rsid w:val="00FF5917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7974E"/>
  <w15:chartTrackingRefBased/>
  <w15:docId w15:val="{AFBB5D96-53D5-4B0E-A371-B9970975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D2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D2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D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D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D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D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D28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"/>
    <w:basedOn w:val="Normal"/>
    <w:link w:val="ListParagraphChar"/>
    <w:uiPriority w:val="34"/>
    <w:qFormat/>
    <w:rsid w:val="00697D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D2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D2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D28"/>
    <w:rPr>
      <w:b/>
      <w:bCs/>
      <w:smallCaps/>
      <w:color w:val="2F5496" w:themeColor="accent1" w:themeShade="BF"/>
      <w:spacing w:val="5"/>
    </w:rPr>
  </w:style>
  <w:style w:type="paragraph" w:customStyle="1" w:styleId="mechtex">
    <w:name w:val="mechtex"/>
    <w:basedOn w:val="Normal"/>
    <w:link w:val="mechtex0"/>
    <w:qFormat/>
    <w:rsid w:val="004337B7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0">
    <w:name w:val="mechtex Знак"/>
    <w:link w:val="mechtex"/>
    <w:locked/>
    <w:rsid w:val="004337B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B1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y"/>
      <w14:ligatures w14:val="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B135F"/>
    <w:rPr>
      <w:rFonts w:ascii="Times New Roman" w:eastAsia="Times New Roman" w:hAnsi="Times New Roman" w:cs="Times New Roman"/>
      <w:kern w:val="0"/>
      <w:sz w:val="24"/>
      <w:szCs w:val="24"/>
      <w:lang w:val="hy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locked/>
    <w:rsid w:val="007B135F"/>
  </w:style>
  <w:style w:type="paragraph" w:styleId="Revision">
    <w:name w:val="Revision"/>
    <w:hidden/>
    <w:uiPriority w:val="99"/>
    <w:semiHidden/>
    <w:rsid w:val="00481A2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C3C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3C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3C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3C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3C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3</Pages>
  <Words>607</Words>
  <Characters>4389</Characters>
  <Application>Microsoft Office Word</Application>
  <DocSecurity>0</DocSecurity>
  <Lines>133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https://mul2-mia.gov.am/tasks/6569292/oneclick?token=668197d14dccef48d83bed5de3dd5d92</cp:keywords>
  <dc:description/>
  <cp:lastModifiedBy>Admin</cp:lastModifiedBy>
  <cp:revision>165</cp:revision>
  <cp:lastPrinted>2026-07-01T05:51:00Z</cp:lastPrinted>
  <dcterms:created xsi:type="dcterms:W3CDTF">2026-06-08T13:13:00Z</dcterms:created>
  <dcterms:modified xsi:type="dcterms:W3CDTF">2026-07-03T11:13:00Z</dcterms:modified>
</cp:coreProperties>
</file>