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6952E4" w:rsidRDefault="001B184E" w:rsidP="006952E4">
      <w:pPr>
        <w:pStyle w:val="BodyText"/>
        <w:spacing w:after="0"/>
        <w:jc w:val="right"/>
        <w:rPr>
          <w:rFonts w:ascii="GHEA Grapalat" w:hAnsi="GHEA Grapalat" w:cs="Sylfaen"/>
        </w:rPr>
      </w:pPr>
      <w:r w:rsidRPr="006952E4">
        <w:rPr>
          <w:rFonts w:ascii="GHEA Grapalat" w:hAnsi="GHEA Grapalat" w:cs="Sylfaen"/>
          <w:lang w:val="hy-AM"/>
        </w:rPr>
        <w:t xml:space="preserve">Ձև N 3 </w:t>
      </w:r>
    </w:p>
    <w:p w14:paraId="18248F03" w14:textId="77777777" w:rsidR="001B184E" w:rsidRPr="006952E4" w:rsidRDefault="001B184E" w:rsidP="006952E4">
      <w:pPr>
        <w:widowControl w:val="0"/>
        <w:jc w:val="center"/>
        <w:textAlignment w:val="baseline"/>
        <w:rPr>
          <w:rFonts w:ascii="GHEA Grapalat" w:hAnsi="GHEA Grapalat" w:cs="Sylfaen"/>
          <w:sz w:val="10"/>
          <w:lang w:val="hy-AM"/>
        </w:rPr>
      </w:pPr>
    </w:p>
    <w:p w14:paraId="4D8F313E" w14:textId="77777777" w:rsidR="001B184E" w:rsidRPr="006952E4" w:rsidRDefault="001B184E" w:rsidP="006952E4">
      <w:pPr>
        <w:widowControl w:val="0"/>
        <w:jc w:val="center"/>
        <w:textAlignment w:val="baseline"/>
        <w:rPr>
          <w:rFonts w:ascii="GHEA Grapalat" w:hAnsi="GHEA Grapalat" w:cs="Sylfaen"/>
          <w:sz w:val="2"/>
          <w:lang w:val="hy-AM"/>
        </w:rPr>
      </w:pPr>
    </w:p>
    <w:p w14:paraId="0960F87C" w14:textId="7C5D9686" w:rsidR="001B184E" w:rsidRPr="006952E4" w:rsidRDefault="00373911" w:rsidP="006952E4">
      <w:pPr>
        <w:widowControl w:val="0"/>
        <w:jc w:val="center"/>
        <w:textAlignment w:val="baseline"/>
        <w:rPr>
          <w:rFonts w:ascii="GHEA Grapalat" w:hAnsi="GHEA Grapalat" w:cs="Sylfaen"/>
          <w:lang w:val="hy-AM"/>
        </w:rPr>
      </w:pPr>
      <w:r w:rsidRPr="006952E4">
        <w:rPr>
          <w:rFonts w:ascii="GHEA Grapalat" w:hAnsi="GHEA Grapalat" w:cs="Sylfaen"/>
          <w:lang w:val="hy-AM"/>
        </w:rPr>
        <w:t>ԱՄՓՈՓԱԹԵՐԹ</w:t>
      </w:r>
    </w:p>
    <w:p w14:paraId="25C70204" w14:textId="5A051965" w:rsidR="00E86C4F" w:rsidRDefault="00E86C4F" w:rsidP="00E86C4F">
      <w:pPr>
        <w:jc w:val="center"/>
        <w:rPr>
          <w:rFonts w:ascii="GHEA Grapalat" w:eastAsia="Calibri" w:hAnsi="GHEA Grapalat" w:cs="GHEA Mariam"/>
          <w:bCs/>
          <w:szCs w:val="22"/>
          <w:lang w:val="hy-AM" w:eastAsia="en-US"/>
        </w:rPr>
      </w:pPr>
      <w:r w:rsidRPr="00323667">
        <w:rPr>
          <w:rFonts w:ascii="GHEA Grapalat" w:hAnsi="GHEA Grapalat"/>
          <w:lang w:val="hy-AM"/>
        </w:rPr>
        <w:t>«</w:t>
      </w:r>
      <w:r>
        <w:rPr>
          <w:rFonts w:ascii="GHEA Grapalat" w:hAnsi="GHEA Grapalat" w:cs="Calibri"/>
          <w:shd w:val="clear" w:color="auto" w:fill="FFFFFF"/>
          <w:lang w:val="hy-AM"/>
        </w:rPr>
        <w:t>ՖՈՆԴԱՅԻՆ ԲՈՐՍԱՆԵՐԻ ՑԱՆԿԸ</w:t>
      </w:r>
      <w:r w:rsidRPr="00DF748C">
        <w:rPr>
          <w:rFonts w:ascii="GHEA Grapalat" w:hAnsi="GHEA Grapalat" w:cs="Calibri"/>
          <w:shd w:val="clear" w:color="auto" w:fill="FFFFFF"/>
          <w:lang w:val="hy-AM"/>
        </w:rPr>
        <w:t xml:space="preserve"> ՍԱՀՄԱՆԵԼՈՒ ՄԱՍԻՆ</w:t>
      </w:r>
      <w:r w:rsidRPr="00263838">
        <w:rPr>
          <w:rFonts w:ascii="GHEA Grapalat" w:hAnsi="GHEA Grapalat" w:cs="GHEA Grapalat"/>
          <w:lang w:val="hy-AM"/>
        </w:rPr>
        <w:t xml:space="preserve">» ՀՀ </w:t>
      </w:r>
      <w:r>
        <w:rPr>
          <w:rFonts w:ascii="GHEA Grapalat" w:hAnsi="GHEA Grapalat" w:cs="GHEA Grapalat"/>
          <w:lang w:val="hy-AM"/>
        </w:rPr>
        <w:t>ԿԱՌԱՎԱՐՈՒԹՅԱՆ ՈՐՈՇՄԱՆ ՆԱԽԱԳԾԻ</w:t>
      </w:r>
    </w:p>
    <w:p w14:paraId="399F252F" w14:textId="33772819" w:rsidR="00E86C4F" w:rsidRPr="006952E4" w:rsidRDefault="00E86C4F" w:rsidP="00E86C4F">
      <w:pPr>
        <w:rPr>
          <w:rFonts w:ascii="GHEA Grapalat" w:eastAsia="Calibri" w:hAnsi="GHEA Grapalat" w:cs="GHEA Mariam"/>
          <w:bCs/>
          <w:szCs w:val="22"/>
          <w:lang w:val="hy-AM" w:eastAsia="en-US"/>
        </w:rPr>
      </w:pPr>
    </w:p>
    <w:p w14:paraId="4A09FDE2" w14:textId="77777777" w:rsidR="004B6D83" w:rsidRPr="006952E4" w:rsidRDefault="004B6D83" w:rsidP="006952E4">
      <w:pPr>
        <w:jc w:val="center"/>
        <w:rPr>
          <w:rFonts w:ascii="GHEA Grapalat" w:eastAsiaTheme="minorHAnsi" w:hAnsi="GHEA Grapalat" w:cstheme="minorBidi"/>
          <w:lang w:val="hy-AM"/>
        </w:rPr>
      </w:pPr>
    </w:p>
    <w:p w14:paraId="16A80382" w14:textId="77777777" w:rsidR="001B184E" w:rsidRPr="006952E4" w:rsidRDefault="001B184E" w:rsidP="006952E4">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526"/>
        <w:gridCol w:w="6358"/>
      </w:tblGrid>
      <w:tr w:rsidR="00124B11" w:rsidRPr="006952E4" w14:paraId="1340EF7B" w14:textId="77777777" w:rsidTr="009D39CB">
        <w:tc>
          <w:tcPr>
            <w:tcW w:w="8526" w:type="dxa"/>
            <w:vMerge w:val="restart"/>
            <w:shd w:val="clear" w:color="auto" w:fill="FBD4B4" w:themeFill="accent6" w:themeFillTint="66"/>
            <w:vAlign w:val="center"/>
          </w:tcPr>
          <w:p w14:paraId="66C365AF" w14:textId="13399B75" w:rsidR="00124B11" w:rsidRPr="006952E4" w:rsidRDefault="00E86C4F" w:rsidP="00C9400F">
            <w:pPr>
              <w:pStyle w:val="ListParagraph"/>
              <w:numPr>
                <w:ilvl w:val="0"/>
                <w:numId w:val="1"/>
              </w:numPr>
              <w:ind w:left="886"/>
              <w:contextualSpacing w:val="0"/>
              <w:jc w:val="center"/>
              <w:rPr>
                <w:rFonts w:ascii="GHEA Grapalat" w:eastAsiaTheme="minorHAnsi" w:hAnsi="GHEA Grapalat" w:cstheme="minorBidi"/>
                <w:color w:val="000000"/>
                <w:shd w:val="clear" w:color="auto" w:fill="FFFFFF"/>
                <w:lang w:val="hy-AM"/>
              </w:rPr>
            </w:pPr>
            <w:r w:rsidRPr="006952E4">
              <w:rPr>
                <w:rFonts w:ascii="GHEA Grapalat" w:hAnsi="GHEA Grapalat" w:cs="Sylfaen"/>
                <w:lang w:val="hy-AM"/>
              </w:rPr>
              <w:t>ՀՀ պետական եկամուտների կոմիտե</w:t>
            </w:r>
          </w:p>
        </w:tc>
        <w:tc>
          <w:tcPr>
            <w:tcW w:w="6358" w:type="dxa"/>
            <w:shd w:val="clear" w:color="auto" w:fill="FBD4B4" w:themeFill="accent6" w:themeFillTint="66"/>
          </w:tcPr>
          <w:p w14:paraId="7120D2B9" w14:textId="0CF4A46C" w:rsidR="00124B11" w:rsidRPr="006952E4" w:rsidRDefault="00E86C4F" w:rsidP="006952E4">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30</w:t>
            </w:r>
            <w:r w:rsidRPr="006952E4">
              <w:rPr>
                <w:rFonts w:ascii="GHEA Grapalat" w:hAnsi="GHEA Grapalat" w:cs="Sylfaen"/>
                <w:lang w:val="hy-AM"/>
              </w:rPr>
              <w:t>.</w:t>
            </w:r>
            <w:r>
              <w:rPr>
                <w:rFonts w:ascii="GHEA Grapalat" w:hAnsi="GHEA Grapalat" w:cs="Sylfaen"/>
                <w:lang w:val="hy-AM"/>
              </w:rPr>
              <w:t>04</w:t>
            </w:r>
            <w:r w:rsidRPr="006952E4">
              <w:rPr>
                <w:rFonts w:ascii="GHEA Grapalat" w:hAnsi="GHEA Grapalat" w:cs="Sylfaen"/>
                <w:lang w:val="hy-AM"/>
              </w:rPr>
              <w:t>.2026թ.</w:t>
            </w:r>
            <w:r w:rsidR="00346281" w:rsidRPr="006952E4">
              <w:rPr>
                <w:rFonts w:ascii="GHEA Grapalat" w:hAnsi="GHEA Grapalat" w:cs="Sylfaen"/>
                <w:lang w:val="hy-AM"/>
              </w:rPr>
              <w:t>.</w:t>
            </w:r>
          </w:p>
        </w:tc>
      </w:tr>
      <w:tr w:rsidR="00124B11" w:rsidRPr="006952E4" w14:paraId="3DA2689B" w14:textId="77777777" w:rsidTr="009D39CB">
        <w:tc>
          <w:tcPr>
            <w:tcW w:w="8526" w:type="dxa"/>
            <w:vMerge/>
            <w:shd w:val="clear" w:color="auto" w:fill="FBD4B4" w:themeFill="accent6" w:themeFillTint="66"/>
            <w:vAlign w:val="center"/>
          </w:tcPr>
          <w:p w14:paraId="3D30074B" w14:textId="77777777" w:rsidR="00124B11" w:rsidRPr="006952E4" w:rsidRDefault="00124B11" w:rsidP="006952E4">
            <w:pPr>
              <w:widowControl w:val="0"/>
              <w:tabs>
                <w:tab w:val="left" w:pos="181"/>
                <w:tab w:val="left" w:pos="340"/>
              </w:tabs>
              <w:jc w:val="center"/>
              <w:textAlignment w:val="baseline"/>
              <w:rPr>
                <w:rFonts w:ascii="GHEA Grapalat" w:hAnsi="GHEA Grapalat" w:cs="Sylfaen"/>
                <w:lang w:val="hy-AM"/>
              </w:rPr>
            </w:pPr>
          </w:p>
        </w:tc>
        <w:tc>
          <w:tcPr>
            <w:tcW w:w="6358" w:type="dxa"/>
            <w:shd w:val="clear" w:color="auto" w:fill="FBD4B4" w:themeFill="accent6" w:themeFillTint="66"/>
          </w:tcPr>
          <w:p w14:paraId="76949844" w14:textId="6199C54D" w:rsidR="00124B11" w:rsidRPr="006952E4" w:rsidRDefault="00E86C4F" w:rsidP="006952E4">
            <w:pPr>
              <w:widowControl w:val="0"/>
              <w:tabs>
                <w:tab w:val="left" w:pos="181"/>
                <w:tab w:val="left" w:pos="340"/>
              </w:tabs>
              <w:jc w:val="center"/>
              <w:textAlignment w:val="baseline"/>
              <w:rPr>
                <w:rFonts w:ascii="GHEA Grapalat" w:hAnsi="GHEA Grapalat" w:cs="Sylfaen"/>
                <w:lang w:val="hy-AM"/>
              </w:rPr>
            </w:pPr>
            <w:r w:rsidRPr="00AC7255">
              <w:rPr>
                <w:rFonts w:ascii="GHEA Grapalat" w:hAnsi="GHEA Grapalat" w:cs="Sylfaen"/>
                <w:lang w:val="hy-AM"/>
              </w:rPr>
              <w:t xml:space="preserve">N </w:t>
            </w:r>
            <w:r w:rsidRPr="00AC7255">
              <w:rPr>
                <w:rFonts w:ascii="GHEA Grapalat" w:hAnsi="GHEA Grapalat"/>
                <w:lang w:val="en-US" w:eastAsia="en-US"/>
              </w:rPr>
              <w:t>01/3-4/26242-2026</w:t>
            </w:r>
          </w:p>
        </w:tc>
      </w:tr>
      <w:tr w:rsidR="00124B11" w:rsidRPr="006952E4" w14:paraId="249BB137" w14:textId="77777777" w:rsidTr="00FA593C">
        <w:trPr>
          <w:trHeight w:val="770"/>
        </w:trPr>
        <w:tc>
          <w:tcPr>
            <w:tcW w:w="8526" w:type="dxa"/>
            <w:shd w:val="clear" w:color="auto" w:fill="FFFFFF" w:themeFill="background1"/>
          </w:tcPr>
          <w:p w14:paraId="1A93DE8C" w14:textId="5499789A" w:rsidR="00124B11" w:rsidRPr="00FA593C" w:rsidRDefault="00346281" w:rsidP="00FA593C">
            <w:pPr>
              <w:tabs>
                <w:tab w:val="left" w:pos="562"/>
              </w:tabs>
              <w:suppressAutoHyphens/>
              <w:ind w:firstLine="319"/>
              <w:rPr>
                <w:rFonts w:ascii="GHEA Grapalat" w:eastAsia="NSimSun" w:hAnsi="GHEA Grapalat" w:cs="Lucida Sans"/>
                <w:color w:val="000000"/>
                <w:kern w:val="2"/>
                <w:shd w:val="clear" w:color="auto" w:fill="FFFFFF"/>
                <w:lang w:val="hy-AM" w:eastAsia="zh-CN" w:bidi="hi-IN"/>
              </w:rPr>
            </w:pPr>
            <w:r w:rsidRPr="00FA593C">
              <w:rPr>
                <w:rFonts w:ascii="GHEA Grapalat" w:eastAsia="NSimSun" w:hAnsi="GHEA Grapalat" w:cs="Lucida Sans"/>
                <w:color w:val="000000"/>
                <w:kern w:val="2"/>
                <w:shd w:val="clear" w:color="auto" w:fill="FFFFFF"/>
                <w:lang w:val="hy-AM" w:eastAsia="zh-CN" w:bidi="hi-IN"/>
              </w:rPr>
              <w:t>Նախագծերի վերաբերյալ դիտողություններ և առաջարկություններ չկան</w:t>
            </w:r>
            <w:r w:rsidR="00CA0135" w:rsidRPr="00FA593C">
              <w:rPr>
                <w:rFonts w:ascii="GHEA Grapalat" w:eastAsia="NSimSun" w:hAnsi="GHEA Grapalat" w:cs="Lucida Sans"/>
                <w:color w:val="000000"/>
                <w:kern w:val="2"/>
                <w:shd w:val="clear" w:color="auto" w:fill="FFFFFF"/>
                <w:lang w:val="hy-AM" w:eastAsia="zh-CN" w:bidi="hi-IN"/>
              </w:rPr>
              <w:t>։</w:t>
            </w:r>
          </w:p>
        </w:tc>
        <w:tc>
          <w:tcPr>
            <w:tcW w:w="6358" w:type="dxa"/>
            <w:shd w:val="clear" w:color="auto" w:fill="FFFFFF" w:themeFill="background1"/>
          </w:tcPr>
          <w:p w14:paraId="0A5A2D48" w14:textId="1744302A" w:rsidR="008702CB" w:rsidRPr="006952E4" w:rsidRDefault="00AE128C" w:rsidP="006952E4">
            <w:pPr>
              <w:widowControl w:val="0"/>
              <w:tabs>
                <w:tab w:val="left" w:pos="181"/>
                <w:tab w:val="left" w:pos="340"/>
              </w:tabs>
              <w:jc w:val="center"/>
              <w:textAlignment w:val="baseline"/>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b/>
                <w:color w:val="000000"/>
                <w:kern w:val="2"/>
                <w:shd w:val="clear" w:color="auto" w:fill="FFFFFF"/>
                <w:lang w:val="hy-AM" w:eastAsia="zh-CN" w:bidi="hi-IN"/>
              </w:rPr>
              <w:t>Ընդունվել է</w:t>
            </w:r>
            <w:r w:rsidR="003A7175" w:rsidRPr="006952E4">
              <w:rPr>
                <w:rFonts w:ascii="GHEA Grapalat" w:eastAsia="NSimSun" w:hAnsi="GHEA Grapalat" w:cs="Lucida Sans"/>
                <w:b/>
                <w:color w:val="000000"/>
                <w:kern w:val="2"/>
                <w:shd w:val="clear" w:color="auto" w:fill="FFFFFF"/>
                <w:lang w:val="hy-AM" w:eastAsia="zh-CN" w:bidi="hi-IN"/>
              </w:rPr>
              <w:t xml:space="preserve"> </w:t>
            </w:r>
            <w:r w:rsidR="00346281" w:rsidRPr="006952E4">
              <w:rPr>
                <w:rFonts w:ascii="GHEA Grapalat" w:eastAsia="NSimSun" w:hAnsi="GHEA Grapalat" w:cs="Lucida Sans"/>
                <w:b/>
                <w:color w:val="000000"/>
                <w:kern w:val="2"/>
                <w:shd w:val="clear" w:color="auto" w:fill="FFFFFF"/>
                <w:lang w:val="hy-AM" w:eastAsia="zh-CN" w:bidi="hi-IN"/>
              </w:rPr>
              <w:t>ի գիտություն</w:t>
            </w:r>
            <w:r w:rsidRPr="006952E4">
              <w:rPr>
                <w:rFonts w:ascii="GHEA Grapalat" w:eastAsia="NSimSun" w:hAnsi="GHEA Grapalat" w:cs="Lucida Sans"/>
                <w:b/>
                <w:color w:val="000000"/>
                <w:kern w:val="2"/>
                <w:shd w:val="clear" w:color="auto" w:fill="FFFFFF"/>
                <w:lang w:val="hy-AM" w:eastAsia="zh-CN" w:bidi="hi-IN"/>
              </w:rPr>
              <w:t>:</w:t>
            </w:r>
          </w:p>
          <w:p w14:paraId="35CD6B57" w14:textId="5ED4AD29" w:rsidR="00C64017" w:rsidRPr="006952E4" w:rsidRDefault="00C64017" w:rsidP="006952E4">
            <w:pPr>
              <w:widowControl w:val="0"/>
              <w:tabs>
                <w:tab w:val="left" w:pos="340"/>
              </w:tabs>
              <w:ind w:firstLine="290"/>
              <w:textAlignment w:val="baseline"/>
              <w:rPr>
                <w:rFonts w:ascii="GHEA Grapalat" w:eastAsia="NSimSun" w:hAnsi="GHEA Grapalat" w:cs="Lucida Sans"/>
                <w:color w:val="000000"/>
                <w:kern w:val="2"/>
                <w:shd w:val="clear" w:color="auto" w:fill="FFFFFF"/>
                <w:lang w:val="hy-AM" w:eastAsia="zh-CN" w:bidi="hi-IN"/>
              </w:rPr>
            </w:pPr>
          </w:p>
        </w:tc>
      </w:tr>
      <w:tr w:rsidR="00124B11" w:rsidRPr="006952E4" w14:paraId="0481034F" w14:textId="77777777" w:rsidTr="009D39CB">
        <w:tc>
          <w:tcPr>
            <w:tcW w:w="8526" w:type="dxa"/>
            <w:vMerge w:val="restart"/>
            <w:shd w:val="clear" w:color="auto" w:fill="FBD4B4" w:themeFill="accent6" w:themeFillTint="66"/>
            <w:vAlign w:val="center"/>
          </w:tcPr>
          <w:p w14:paraId="0FF9C001" w14:textId="602BDE46" w:rsidR="00694FA1" w:rsidRPr="006952E4" w:rsidRDefault="00C869E4" w:rsidP="00C9400F">
            <w:pPr>
              <w:pStyle w:val="ListParagraph"/>
              <w:numPr>
                <w:ilvl w:val="0"/>
                <w:numId w:val="1"/>
              </w:numPr>
              <w:ind w:left="886"/>
              <w:contextualSpacing w:val="0"/>
              <w:jc w:val="center"/>
              <w:rPr>
                <w:rFonts w:ascii="GHEA Grapalat" w:eastAsiaTheme="minorHAnsi" w:hAnsi="GHEA Grapalat" w:cstheme="minorBidi"/>
                <w:color w:val="000000"/>
                <w:shd w:val="clear" w:color="auto" w:fill="FFFFFF"/>
                <w:lang w:val="hy-AM"/>
              </w:rPr>
            </w:pPr>
            <w:r w:rsidRPr="006952E4">
              <w:rPr>
                <w:rFonts w:ascii="GHEA Grapalat" w:hAnsi="GHEA Grapalat" w:cs="Sylfaen"/>
                <w:lang w:val="hy-AM"/>
              </w:rPr>
              <w:t xml:space="preserve">ՀՀ </w:t>
            </w:r>
            <w:r>
              <w:rPr>
                <w:rFonts w:ascii="GHEA Grapalat" w:hAnsi="GHEA Grapalat" w:cs="Sylfaen"/>
                <w:lang w:val="hy-AM"/>
              </w:rPr>
              <w:t>կենտրոնական բանկ</w:t>
            </w:r>
            <w:r w:rsidRPr="006952E4">
              <w:rPr>
                <w:rFonts w:ascii="GHEA Grapalat" w:hAnsi="GHEA Grapalat" w:cs="Sylfaen"/>
                <w:lang w:val="hy-AM"/>
              </w:rPr>
              <w:t xml:space="preserve"> </w:t>
            </w:r>
          </w:p>
        </w:tc>
        <w:tc>
          <w:tcPr>
            <w:tcW w:w="6358" w:type="dxa"/>
            <w:shd w:val="clear" w:color="auto" w:fill="FBD4B4" w:themeFill="accent6" w:themeFillTint="66"/>
          </w:tcPr>
          <w:p w14:paraId="7B479737" w14:textId="5FB20544" w:rsidR="00124B11" w:rsidRPr="006952E4" w:rsidRDefault="00C869E4" w:rsidP="00C869E4">
            <w:pPr>
              <w:jc w:val="center"/>
              <w:rPr>
                <w:rFonts w:ascii="GHEA Grapalat" w:hAnsi="GHEA Grapalat" w:cs="Sylfaen"/>
                <w:lang w:val="hy-AM"/>
              </w:rPr>
            </w:pPr>
            <w:r>
              <w:rPr>
                <w:rFonts w:ascii="GHEA Grapalat" w:hAnsi="GHEA Grapalat" w:cs="Sylfaen"/>
                <w:lang w:val="hy-AM"/>
              </w:rPr>
              <w:t>05</w:t>
            </w:r>
            <w:r w:rsidRPr="006952E4">
              <w:rPr>
                <w:rFonts w:ascii="GHEA Grapalat" w:hAnsi="GHEA Grapalat" w:cs="Sylfaen"/>
                <w:lang w:val="hy-AM"/>
              </w:rPr>
              <w:t>.</w:t>
            </w:r>
            <w:r>
              <w:rPr>
                <w:rFonts w:ascii="GHEA Grapalat" w:hAnsi="GHEA Grapalat" w:cs="Sylfaen"/>
                <w:lang w:val="hy-AM"/>
              </w:rPr>
              <w:t>05</w:t>
            </w:r>
            <w:r w:rsidRPr="006952E4">
              <w:rPr>
                <w:rFonts w:ascii="GHEA Grapalat" w:hAnsi="GHEA Grapalat" w:cs="Sylfaen"/>
                <w:lang w:val="hy-AM"/>
              </w:rPr>
              <w:t>.2026թ.</w:t>
            </w:r>
            <w:r w:rsidR="00E86C4F" w:rsidRPr="006952E4">
              <w:rPr>
                <w:rFonts w:ascii="GHEA Grapalat" w:hAnsi="GHEA Grapalat" w:cs="Sylfaen"/>
                <w:lang w:val="hy-AM"/>
              </w:rPr>
              <w:t>.</w:t>
            </w:r>
          </w:p>
        </w:tc>
      </w:tr>
      <w:tr w:rsidR="00124B11" w:rsidRPr="006952E4" w14:paraId="69576033" w14:textId="77777777" w:rsidTr="009D39CB">
        <w:tc>
          <w:tcPr>
            <w:tcW w:w="8526" w:type="dxa"/>
            <w:vMerge/>
            <w:shd w:val="clear" w:color="auto" w:fill="FBD4B4" w:themeFill="accent6" w:themeFillTint="66"/>
          </w:tcPr>
          <w:p w14:paraId="64689795" w14:textId="77777777" w:rsidR="00124B11" w:rsidRPr="006952E4" w:rsidRDefault="00124B11" w:rsidP="006952E4">
            <w:pPr>
              <w:ind w:firstLine="540"/>
              <w:jc w:val="center"/>
              <w:rPr>
                <w:rFonts w:ascii="GHEA Grapalat" w:eastAsiaTheme="minorHAnsi" w:hAnsi="GHEA Grapalat" w:cstheme="minorBidi"/>
                <w:color w:val="000000"/>
                <w:shd w:val="clear" w:color="auto" w:fill="FFFFFF"/>
                <w:lang w:val="hy-AM"/>
              </w:rPr>
            </w:pPr>
          </w:p>
        </w:tc>
        <w:tc>
          <w:tcPr>
            <w:tcW w:w="6358" w:type="dxa"/>
            <w:shd w:val="clear" w:color="auto" w:fill="FBD4B4" w:themeFill="accent6" w:themeFillTint="66"/>
          </w:tcPr>
          <w:p w14:paraId="1B8C1D93" w14:textId="6D4B28BB" w:rsidR="00124B11" w:rsidRPr="00C869E4" w:rsidRDefault="00124B11" w:rsidP="00C869E4">
            <w:pPr>
              <w:jc w:val="center"/>
              <w:rPr>
                <w:rFonts w:ascii="GHEA Grapalat" w:hAnsi="GHEA Grapalat" w:cs="Sylfaen"/>
                <w:lang w:val="hy-AM"/>
              </w:rPr>
            </w:pPr>
            <w:r w:rsidRPr="006952E4">
              <w:rPr>
                <w:rFonts w:ascii="GHEA Grapalat" w:hAnsi="GHEA Grapalat" w:cs="Sylfaen"/>
                <w:lang w:val="hy-AM"/>
              </w:rPr>
              <w:t xml:space="preserve">N </w:t>
            </w:r>
            <w:r w:rsidR="00C869E4" w:rsidRPr="00C869E4">
              <w:rPr>
                <w:rFonts w:ascii="GHEA Grapalat" w:hAnsi="GHEA Grapalat"/>
              </w:rPr>
              <w:t>16.2-07/422-26</w:t>
            </w:r>
          </w:p>
        </w:tc>
      </w:tr>
      <w:tr w:rsidR="00124B11" w:rsidRPr="00F119FC" w14:paraId="319297F4" w14:textId="77777777" w:rsidTr="00FA593C">
        <w:trPr>
          <w:trHeight w:val="4973"/>
        </w:trPr>
        <w:tc>
          <w:tcPr>
            <w:tcW w:w="8526" w:type="dxa"/>
          </w:tcPr>
          <w:p w14:paraId="4B19FFCB" w14:textId="77777777" w:rsidR="00C869E4" w:rsidRDefault="00C869E4" w:rsidP="00C869E4">
            <w:pPr>
              <w:ind w:firstLine="330"/>
              <w:rPr>
                <w:rFonts w:ascii="GHEA Grapalat" w:hAnsi="GHEA Grapalat" w:cs="Sylfaen"/>
                <w:lang w:val="hy-AM"/>
              </w:rPr>
            </w:pPr>
            <w:r>
              <w:rPr>
                <w:rFonts w:ascii="GHEA Grapalat" w:hAnsi="GHEA Grapalat" w:cs="Sylfaen"/>
                <w:lang w:val="hy-AM"/>
              </w:rPr>
              <w:t>Հաշվի առնելով այն հանգամանքը, որ Հայաստանի հանրապետության կենտրոնական բանակի խորհրդի 208 թվականի մարտի 11-ի 68-Ն որոշմամբ հաստատված Ազդագիր և հաշվետու թողարկողների հաշվետվությունների կանոնակարգ 4/04-ի հավելված 3-ով արդեն իսկ սահմանված է Հայաստանի Հանրապետության տարածքից դուրս գործող բորսաների ցանկ, առաջարկում ենք ցուցակների համապատասխանեցման նպատակով ներկայացված նախագծում ներառել նարև հետևյալը բորսաները.</w:t>
            </w:r>
          </w:p>
          <w:p w14:paraId="3F76F15A" w14:textId="77777777" w:rsidR="00C869E4" w:rsidRPr="002951C2" w:rsidRDefault="00C869E4" w:rsidP="00FA593C">
            <w:pPr>
              <w:pStyle w:val="ListParagraph"/>
              <w:numPr>
                <w:ilvl w:val="0"/>
                <w:numId w:val="3"/>
              </w:numPr>
              <w:tabs>
                <w:tab w:val="left" w:pos="461"/>
              </w:tabs>
              <w:ind w:left="0" w:firstLine="243"/>
              <w:rPr>
                <w:rFonts w:ascii="GHEA Grapalat" w:hAnsi="GHEA Grapalat" w:cs="Sylfaen"/>
              </w:rPr>
            </w:pPr>
            <w:r>
              <w:rPr>
                <w:rFonts w:ascii="GHEA Grapalat" w:hAnsi="GHEA Grapalat" w:cs="Sylfaen"/>
                <w:lang w:val="hy-AM"/>
              </w:rPr>
              <w:t xml:space="preserve">Ավստրալիայի ֆոնդային բորսա </w:t>
            </w:r>
            <w:r>
              <w:rPr>
                <w:rFonts w:ascii="GHEA Grapalat" w:hAnsi="GHEA Grapalat" w:cs="Sylfaen"/>
              </w:rPr>
              <w:t>(</w:t>
            </w:r>
            <w:r>
              <w:rPr>
                <w:rFonts w:ascii="GHEA Grapalat" w:hAnsi="GHEA Grapalat" w:cs="Sylfaen"/>
                <w:lang w:val="en-US"/>
              </w:rPr>
              <w:t>ASX)</w:t>
            </w:r>
          </w:p>
          <w:p w14:paraId="5115E508" w14:textId="77777777" w:rsidR="00C869E4" w:rsidRPr="002951C2" w:rsidRDefault="00C869E4" w:rsidP="00FA593C">
            <w:pPr>
              <w:pStyle w:val="ListParagraph"/>
              <w:numPr>
                <w:ilvl w:val="0"/>
                <w:numId w:val="3"/>
              </w:numPr>
              <w:tabs>
                <w:tab w:val="left" w:pos="461"/>
              </w:tabs>
              <w:ind w:left="0" w:firstLine="243"/>
              <w:rPr>
                <w:rFonts w:ascii="GHEA Grapalat" w:hAnsi="GHEA Grapalat" w:cs="Sylfaen"/>
              </w:rPr>
            </w:pPr>
            <w:r>
              <w:rPr>
                <w:rFonts w:ascii="GHEA Grapalat" w:hAnsi="GHEA Grapalat" w:cs="Sylfaen"/>
                <w:lang w:val="hy-AM"/>
              </w:rPr>
              <w:t xml:space="preserve">Կորեայի ֆոնդայի բորսա </w:t>
            </w:r>
            <w:r>
              <w:rPr>
                <w:rFonts w:ascii="GHEA Grapalat" w:hAnsi="GHEA Grapalat" w:cs="Sylfaen"/>
              </w:rPr>
              <w:t>(</w:t>
            </w:r>
            <w:r>
              <w:rPr>
                <w:rFonts w:ascii="GHEA Grapalat" w:hAnsi="GHEA Grapalat" w:cs="Sylfaen"/>
                <w:lang w:val="en-US"/>
              </w:rPr>
              <w:t>KRX)</w:t>
            </w:r>
          </w:p>
          <w:p w14:paraId="50004DDB" w14:textId="77777777" w:rsidR="00C869E4" w:rsidRDefault="00C869E4" w:rsidP="00FA593C">
            <w:pPr>
              <w:pStyle w:val="ListParagraph"/>
              <w:numPr>
                <w:ilvl w:val="0"/>
                <w:numId w:val="3"/>
              </w:numPr>
              <w:tabs>
                <w:tab w:val="left" w:pos="461"/>
              </w:tabs>
              <w:ind w:left="0" w:firstLine="243"/>
              <w:rPr>
                <w:rFonts w:ascii="GHEA Grapalat" w:hAnsi="GHEA Grapalat" w:cs="Sylfaen"/>
              </w:rPr>
            </w:pPr>
            <w:r>
              <w:rPr>
                <w:rFonts w:ascii="GHEA Grapalat" w:hAnsi="GHEA Grapalat" w:cs="Sylfaen"/>
                <w:lang w:val="hy-AM"/>
              </w:rPr>
              <w:t xml:space="preserve">Իտալիայի ֆոնդային բորսա </w:t>
            </w:r>
            <w:r>
              <w:rPr>
                <w:rFonts w:ascii="GHEA Grapalat" w:hAnsi="GHEA Grapalat" w:cs="Sylfaen"/>
              </w:rPr>
              <w:t>(</w:t>
            </w:r>
            <w:r>
              <w:rPr>
                <w:rFonts w:ascii="GHEA Grapalat" w:hAnsi="GHEA Grapalat" w:cs="Sylfaen"/>
                <w:lang w:val="en-US"/>
              </w:rPr>
              <w:t>Borsa</w:t>
            </w:r>
            <w:r w:rsidRPr="002951C2">
              <w:rPr>
                <w:rFonts w:ascii="GHEA Grapalat" w:hAnsi="GHEA Grapalat" w:cs="Sylfaen"/>
              </w:rPr>
              <w:t xml:space="preserve"> </w:t>
            </w:r>
            <w:r>
              <w:rPr>
                <w:rFonts w:ascii="GHEA Grapalat" w:hAnsi="GHEA Grapalat" w:cs="Sylfaen"/>
                <w:lang w:val="en-US"/>
              </w:rPr>
              <w:t>Italiana</w:t>
            </w:r>
            <w:r w:rsidRPr="002951C2">
              <w:rPr>
                <w:rFonts w:ascii="GHEA Grapalat" w:hAnsi="GHEA Grapalat" w:cs="Sylfaen"/>
              </w:rPr>
              <w:t xml:space="preserve"> </w:t>
            </w:r>
            <w:r>
              <w:rPr>
                <w:rFonts w:ascii="GHEA Grapalat" w:hAnsi="GHEA Grapalat" w:cs="Sylfaen"/>
                <w:lang w:val="en-US"/>
              </w:rPr>
              <w:t>S</w:t>
            </w:r>
            <w:r w:rsidRPr="002951C2">
              <w:rPr>
                <w:rFonts w:ascii="GHEA Grapalat" w:hAnsi="GHEA Grapalat" w:cs="Sylfaen"/>
              </w:rPr>
              <w:t>.</w:t>
            </w:r>
            <w:r>
              <w:rPr>
                <w:rFonts w:ascii="GHEA Grapalat" w:hAnsi="GHEA Grapalat" w:cs="Sylfaen"/>
                <w:lang w:val="en-US"/>
              </w:rPr>
              <w:t>p</w:t>
            </w:r>
            <w:r w:rsidRPr="002951C2">
              <w:rPr>
                <w:rFonts w:ascii="GHEA Grapalat" w:hAnsi="GHEA Grapalat" w:cs="Sylfaen"/>
              </w:rPr>
              <w:t>.</w:t>
            </w:r>
            <w:r>
              <w:rPr>
                <w:rFonts w:ascii="GHEA Grapalat" w:hAnsi="GHEA Grapalat" w:cs="Sylfaen"/>
                <w:lang w:val="en-US"/>
              </w:rPr>
              <w:t>A</w:t>
            </w:r>
            <w:r>
              <w:rPr>
                <w:rFonts w:ascii="GHEA Grapalat" w:hAnsi="GHEA Grapalat" w:cs="Sylfaen"/>
              </w:rPr>
              <w:t>)</w:t>
            </w:r>
          </w:p>
          <w:p w14:paraId="36B79E41" w14:textId="77777777" w:rsidR="00C869E4" w:rsidRPr="002951C2" w:rsidRDefault="00C869E4" w:rsidP="00FA593C">
            <w:pPr>
              <w:pStyle w:val="ListParagraph"/>
              <w:numPr>
                <w:ilvl w:val="0"/>
                <w:numId w:val="3"/>
              </w:numPr>
              <w:tabs>
                <w:tab w:val="left" w:pos="461"/>
              </w:tabs>
              <w:ind w:left="0" w:firstLine="243"/>
              <w:rPr>
                <w:rFonts w:ascii="GHEA Grapalat" w:hAnsi="GHEA Grapalat" w:cs="Sylfaen"/>
              </w:rPr>
            </w:pPr>
            <w:r>
              <w:rPr>
                <w:rFonts w:ascii="GHEA Grapalat" w:hAnsi="GHEA Grapalat" w:cs="Sylfaen"/>
                <w:lang w:val="hy-AM"/>
              </w:rPr>
              <w:t xml:space="preserve">Նագոյայի ֆոնդային բորսա </w:t>
            </w:r>
            <w:r>
              <w:rPr>
                <w:rFonts w:ascii="GHEA Grapalat" w:hAnsi="GHEA Grapalat" w:cs="Sylfaen"/>
              </w:rPr>
              <w:t>(</w:t>
            </w:r>
            <w:r>
              <w:rPr>
                <w:rFonts w:ascii="GHEA Grapalat" w:hAnsi="GHEA Grapalat" w:cs="Sylfaen"/>
                <w:lang w:val="en-US"/>
              </w:rPr>
              <w:t>NSE)</w:t>
            </w:r>
          </w:p>
          <w:p w14:paraId="3D3EF955" w14:textId="77777777" w:rsidR="00C869E4" w:rsidRPr="002951C2" w:rsidRDefault="00C869E4" w:rsidP="00FA593C">
            <w:pPr>
              <w:pStyle w:val="ListParagraph"/>
              <w:numPr>
                <w:ilvl w:val="0"/>
                <w:numId w:val="3"/>
              </w:numPr>
              <w:tabs>
                <w:tab w:val="left" w:pos="177"/>
                <w:tab w:val="left" w:pos="461"/>
              </w:tabs>
              <w:ind w:left="0" w:firstLine="243"/>
              <w:rPr>
                <w:rFonts w:ascii="GHEA Grapalat" w:hAnsi="GHEA Grapalat" w:cs="Sylfaen"/>
              </w:rPr>
            </w:pPr>
            <w:r>
              <w:rPr>
                <w:rFonts w:ascii="GHEA Grapalat" w:hAnsi="GHEA Grapalat" w:cs="Sylfaen"/>
                <w:lang w:val="hy-AM"/>
              </w:rPr>
              <w:t>Նոր Զելանդիայի բորսա</w:t>
            </w:r>
            <w:r>
              <w:rPr>
                <w:rFonts w:ascii="GHEA Grapalat" w:hAnsi="GHEA Grapalat" w:cs="Sylfaen"/>
              </w:rPr>
              <w:t xml:space="preserve"> (</w:t>
            </w:r>
            <w:r>
              <w:rPr>
                <w:rFonts w:ascii="GHEA Grapalat" w:hAnsi="GHEA Grapalat" w:cs="Sylfaen"/>
                <w:lang w:val="en-US"/>
              </w:rPr>
              <w:t>NZX)</w:t>
            </w:r>
          </w:p>
          <w:p w14:paraId="4EDDEFE4" w14:textId="77777777" w:rsidR="00C869E4" w:rsidRDefault="00C869E4" w:rsidP="00FA593C">
            <w:pPr>
              <w:pStyle w:val="ListParagraph"/>
              <w:numPr>
                <w:ilvl w:val="0"/>
                <w:numId w:val="3"/>
              </w:numPr>
              <w:tabs>
                <w:tab w:val="left" w:pos="177"/>
                <w:tab w:val="left" w:pos="461"/>
              </w:tabs>
              <w:ind w:left="0" w:firstLine="243"/>
              <w:rPr>
                <w:rFonts w:ascii="GHEA Grapalat" w:hAnsi="GHEA Grapalat" w:cs="Sylfaen"/>
              </w:rPr>
            </w:pPr>
            <w:r>
              <w:rPr>
                <w:rFonts w:ascii="GHEA Grapalat" w:hAnsi="GHEA Grapalat" w:cs="Sylfaen"/>
                <w:lang w:val="hy-AM"/>
              </w:rPr>
              <w:t xml:space="preserve">Պրահայի ֆոնդային բորսա </w:t>
            </w:r>
            <w:r>
              <w:rPr>
                <w:rFonts w:ascii="GHEA Grapalat" w:hAnsi="GHEA Grapalat" w:cs="Sylfaen"/>
              </w:rPr>
              <w:t>(</w:t>
            </w:r>
            <w:r>
              <w:rPr>
                <w:rFonts w:ascii="GHEA Grapalat" w:hAnsi="GHEA Grapalat" w:cs="Sylfaen"/>
                <w:lang w:val="en-US"/>
              </w:rPr>
              <w:t>PSE</w:t>
            </w:r>
            <w:r w:rsidRPr="002951C2">
              <w:rPr>
                <w:rFonts w:ascii="GHEA Grapalat" w:hAnsi="GHEA Grapalat" w:cs="Sylfaen"/>
              </w:rPr>
              <w:t>)</w:t>
            </w:r>
          </w:p>
          <w:p w14:paraId="290B137A" w14:textId="7F76E529" w:rsidR="008E7A06" w:rsidRPr="00C869E4" w:rsidRDefault="00C869E4" w:rsidP="00FA593C">
            <w:pPr>
              <w:pStyle w:val="ListParagraph"/>
              <w:numPr>
                <w:ilvl w:val="0"/>
                <w:numId w:val="3"/>
              </w:numPr>
              <w:tabs>
                <w:tab w:val="left" w:pos="177"/>
                <w:tab w:val="left" w:pos="461"/>
              </w:tabs>
              <w:ind w:left="0" w:firstLine="243"/>
              <w:rPr>
                <w:rFonts w:ascii="GHEA Grapalat" w:hAnsi="GHEA Grapalat" w:cs="Sylfaen"/>
              </w:rPr>
            </w:pPr>
            <w:r w:rsidRPr="00C869E4">
              <w:rPr>
                <w:rFonts w:ascii="GHEA Grapalat" w:hAnsi="GHEA Grapalat" w:cs="Sylfaen"/>
                <w:lang w:val="hy-AM"/>
              </w:rPr>
              <w:t xml:space="preserve">Վարշավայի ֆոնդային բորսա </w:t>
            </w:r>
            <w:r w:rsidRPr="00C869E4">
              <w:rPr>
                <w:rFonts w:ascii="GHEA Grapalat" w:hAnsi="GHEA Grapalat" w:cs="Sylfaen"/>
              </w:rPr>
              <w:t>(</w:t>
            </w:r>
            <w:r w:rsidRPr="00C869E4">
              <w:rPr>
                <w:rFonts w:ascii="GHEA Grapalat" w:hAnsi="GHEA Grapalat" w:cs="Sylfaen"/>
                <w:lang w:val="en-US"/>
              </w:rPr>
              <w:t>WSE</w:t>
            </w:r>
            <w:r w:rsidRPr="00C869E4">
              <w:rPr>
                <w:rFonts w:ascii="GHEA Grapalat" w:hAnsi="GHEA Grapalat" w:cs="Sylfaen"/>
              </w:rPr>
              <w:t>)</w:t>
            </w:r>
            <w:r w:rsidR="00C465F2" w:rsidRPr="00C869E4">
              <w:rPr>
                <w:rFonts w:ascii="GHEA Grapalat" w:hAnsi="GHEA Grapalat"/>
                <w:lang w:val="hy-AM"/>
              </w:rPr>
              <w:t>:</w:t>
            </w:r>
          </w:p>
        </w:tc>
        <w:tc>
          <w:tcPr>
            <w:tcW w:w="6358" w:type="dxa"/>
          </w:tcPr>
          <w:p w14:paraId="05E66B3E" w14:textId="77777777" w:rsidR="00C869E4" w:rsidRPr="006952E4" w:rsidRDefault="00C869E4" w:rsidP="00C869E4">
            <w:pPr>
              <w:ind w:firstLine="290"/>
              <w:jc w:val="center"/>
              <w:rPr>
                <w:rFonts w:ascii="GHEA Grapalat" w:eastAsia="NSimSun" w:hAnsi="GHEA Grapalat" w:cs="Lucida Sans"/>
                <w:b/>
                <w:bCs/>
                <w:color w:val="000000"/>
                <w:kern w:val="2"/>
                <w:shd w:val="clear" w:color="auto" w:fill="FFFFFF"/>
                <w:lang w:val="hy-AM" w:eastAsia="zh-CN" w:bidi="hi-IN"/>
              </w:rPr>
            </w:pPr>
            <w:r>
              <w:rPr>
                <w:rFonts w:ascii="GHEA Grapalat" w:eastAsia="NSimSun" w:hAnsi="GHEA Grapalat" w:cs="Lucida Sans"/>
                <w:b/>
                <w:bCs/>
                <w:color w:val="000000"/>
                <w:kern w:val="2"/>
                <w:shd w:val="clear" w:color="auto" w:fill="FFFFFF"/>
                <w:lang w:val="hy-AM" w:eastAsia="zh-CN" w:bidi="hi-IN"/>
              </w:rPr>
              <w:t>Ը</w:t>
            </w:r>
            <w:r w:rsidRPr="006952E4">
              <w:rPr>
                <w:rFonts w:ascii="GHEA Grapalat" w:eastAsia="NSimSun" w:hAnsi="GHEA Grapalat" w:cs="Lucida Sans"/>
                <w:b/>
                <w:bCs/>
                <w:color w:val="000000"/>
                <w:kern w:val="2"/>
                <w:shd w:val="clear" w:color="auto" w:fill="FFFFFF"/>
                <w:lang w:val="hy-AM" w:eastAsia="zh-CN" w:bidi="hi-IN"/>
              </w:rPr>
              <w:t>նդունվել</w:t>
            </w:r>
            <w:r>
              <w:rPr>
                <w:rFonts w:ascii="GHEA Grapalat" w:eastAsia="NSimSun" w:hAnsi="GHEA Grapalat" w:cs="Lucida Sans"/>
                <w:b/>
                <w:bCs/>
                <w:color w:val="000000"/>
                <w:kern w:val="2"/>
                <w:shd w:val="clear" w:color="auto" w:fill="FFFFFF"/>
                <w:lang w:val="hy-AM" w:eastAsia="zh-CN" w:bidi="hi-IN"/>
              </w:rPr>
              <w:t xml:space="preserve"> է</w:t>
            </w:r>
            <w:r w:rsidRPr="006952E4">
              <w:rPr>
                <w:rFonts w:ascii="GHEA Grapalat" w:eastAsia="NSimSun" w:hAnsi="GHEA Grapalat" w:cs="Lucida Sans"/>
                <w:b/>
                <w:bCs/>
                <w:color w:val="000000"/>
                <w:kern w:val="2"/>
                <w:shd w:val="clear" w:color="auto" w:fill="FFFFFF"/>
                <w:lang w:val="hy-AM" w:eastAsia="zh-CN" w:bidi="hi-IN"/>
              </w:rPr>
              <w:t>:</w:t>
            </w:r>
          </w:p>
          <w:p w14:paraId="73ACE77C" w14:textId="77777777" w:rsidR="00C869E4" w:rsidRPr="00675EB8" w:rsidRDefault="00C869E4" w:rsidP="00C869E4">
            <w:pPr>
              <w:tabs>
                <w:tab w:val="left" w:pos="437"/>
              </w:tabs>
              <w:ind w:left="12" w:firstLine="244"/>
              <w:rPr>
                <w:rFonts w:ascii="GHEA Grapalat" w:eastAsia="NSimSun" w:hAnsi="GHEA Grapalat" w:cs="Lucida Sans"/>
                <w:color w:val="000000"/>
                <w:kern w:val="2"/>
                <w:shd w:val="clear" w:color="auto" w:fill="FFFFFF"/>
                <w:lang w:val="hy-AM" w:eastAsia="zh-CN" w:bidi="hi-IN"/>
              </w:rPr>
            </w:pPr>
            <w:r>
              <w:rPr>
                <w:rFonts w:ascii="GHEA Grapalat" w:hAnsi="GHEA Grapalat" w:cs="Lucida Sans"/>
                <w:color w:val="000000"/>
                <w:kern w:val="2"/>
                <w:shd w:val="clear" w:color="auto" w:fill="FFFFFF"/>
                <w:lang w:val="hy-AM" w:eastAsia="zh-CN" w:bidi="hi-IN"/>
              </w:rPr>
              <w:t>Նախագծում կատարվել են համապատասխան լրացումներ:</w:t>
            </w:r>
          </w:p>
          <w:p w14:paraId="329BB05E" w14:textId="77777777" w:rsidR="008702CB" w:rsidRPr="006952E4" w:rsidRDefault="008702CB" w:rsidP="006952E4">
            <w:pPr>
              <w:jc w:val="center"/>
              <w:rPr>
                <w:rFonts w:ascii="GHEA Grapalat" w:eastAsia="NSimSun" w:hAnsi="GHEA Grapalat" w:cs="Lucida Sans"/>
                <w:color w:val="000000"/>
                <w:kern w:val="2"/>
                <w:shd w:val="clear" w:color="auto" w:fill="FFFFFF"/>
                <w:lang w:val="hy-AM" w:eastAsia="zh-CN" w:bidi="hi-IN"/>
              </w:rPr>
            </w:pPr>
          </w:p>
          <w:p w14:paraId="35AC645A" w14:textId="2FB8AB03" w:rsidR="00616EAD" w:rsidRPr="006952E4" w:rsidRDefault="00616EAD" w:rsidP="006952E4">
            <w:pPr>
              <w:rPr>
                <w:rFonts w:ascii="GHEA Grapalat" w:eastAsia="NSimSun" w:hAnsi="GHEA Grapalat" w:cs="Lucida Sans"/>
                <w:color w:val="000000"/>
                <w:kern w:val="2"/>
                <w:highlight w:val="yellow"/>
                <w:shd w:val="clear" w:color="auto" w:fill="FFFFFF"/>
                <w:lang w:val="hy-AM" w:eastAsia="zh-CN" w:bidi="hi-IN"/>
              </w:rPr>
            </w:pPr>
          </w:p>
        </w:tc>
      </w:tr>
      <w:tr w:rsidR="00246114" w:rsidRPr="006952E4" w14:paraId="12C43D27" w14:textId="77777777" w:rsidTr="00514A83">
        <w:tc>
          <w:tcPr>
            <w:tcW w:w="8526" w:type="dxa"/>
            <w:vMerge w:val="restart"/>
            <w:shd w:val="clear" w:color="auto" w:fill="FBD4B4" w:themeFill="accent6" w:themeFillTint="66"/>
            <w:vAlign w:val="center"/>
          </w:tcPr>
          <w:p w14:paraId="4C3C00CC" w14:textId="0DFB000B" w:rsidR="00246114" w:rsidRPr="006952E4" w:rsidRDefault="00C869E4" w:rsidP="00C9400F">
            <w:pPr>
              <w:pStyle w:val="ListParagraph"/>
              <w:numPr>
                <w:ilvl w:val="0"/>
                <w:numId w:val="1"/>
              </w:numPr>
              <w:ind w:left="886"/>
              <w:contextualSpacing w:val="0"/>
              <w:jc w:val="center"/>
              <w:rPr>
                <w:rFonts w:ascii="GHEA Grapalat" w:hAnsi="GHEA Grapalat" w:cs="Sylfaen"/>
                <w:lang w:val="hy-AM"/>
              </w:rPr>
            </w:pPr>
            <w:r w:rsidRPr="006952E4">
              <w:rPr>
                <w:rFonts w:ascii="GHEA Grapalat" w:hAnsi="GHEA Grapalat" w:cs="Sylfaen"/>
                <w:lang w:val="hy-AM"/>
              </w:rPr>
              <w:t xml:space="preserve">ՀՀ </w:t>
            </w:r>
            <w:r>
              <w:rPr>
                <w:rFonts w:ascii="GHEA Grapalat" w:hAnsi="GHEA Grapalat" w:cs="Sylfaen"/>
                <w:lang w:val="hy-AM"/>
              </w:rPr>
              <w:t>էկոնոմիկայի նախարարություն</w:t>
            </w:r>
          </w:p>
        </w:tc>
        <w:tc>
          <w:tcPr>
            <w:tcW w:w="6358" w:type="dxa"/>
            <w:shd w:val="clear" w:color="auto" w:fill="FBD4B4" w:themeFill="accent6" w:themeFillTint="66"/>
          </w:tcPr>
          <w:p w14:paraId="34F76AAD" w14:textId="27988107" w:rsidR="00246114" w:rsidRPr="006952E4" w:rsidRDefault="00C869E4" w:rsidP="006952E4">
            <w:pPr>
              <w:jc w:val="center"/>
              <w:rPr>
                <w:rFonts w:ascii="GHEA Grapalat" w:hAnsi="GHEA Grapalat" w:cs="Sylfaen"/>
                <w:lang w:val="hy-AM"/>
              </w:rPr>
            </w:pPr>
            <w:r>
              <w:rPr>
                <w:rFonts w:ascii="GHEA Grapalat" w:hAnsi="GHEA Grapalat" w:cs="Sylfaen"/>
                <w:lang w:val="hy-AM"/>
              </w:rPr>
              <w:t>05</w:t>
            </w:r>
            <w:r w:rsidRPr="006952E4">
              <w:rPr>
                <w:rFonts w:ascii="GHEA Grapalat" w:hAnsi="GHEA Grapalat" w:cs="Sylfaen"/>
                <w:lang w:val="hy-AM"/>
              </w:rPr>
              <w:t>.</w:t>
            </w:r>
            <w:r>
              <w:rPr>
                <w:rFonts w:ascii="GHEA Grapalat" w:hAnsi="GHEA Grapalat" w:cs="Sylfaen"/>
                <w:lang w:val="hy-AM"/>
              </w:rPr>
              <w:t>05</w:t>
            </w:r>
            <w:r w:rsidRPr="006952E4">
              <w:rPr>
                <w:rFonts w:ascii="GHEA Grapalat" w:hAnsi="GHEA Grapalat" w:cs="Sylfaen"/>
                <w:lang w:val="hy-AM"/>
              </w:rPr>
              <w:t>.2026թ..</w:t>
            </w:r>
          </w:p>
        </w:tc>
      </w:tr>
      <w:tr w:rsidR="00246114" w:rsidRPr="006952E4" w14:paraId="39F3E7D0" w14:textId="77777777" w:rsidTr="00514A83">
        <w:tc>
          <w:tcPr>
            <w:tcW w:w="8526" w:type="dxa"/>
            <w:vMerge/>
            <w:shd w:val="clear" w:color="auto" w:fill="FBD4B4" w:themeFill="accent6" w:themeFillTint="66"/>
          </w:tcPr>
          <w:p w14:paraId="0D6AAD87" w14:textId="77777777" w:rsidR="00246114" w:rsidRPr="006952E4" w:rsidRDefault="00246114" w:rsidP="006952E4">
            <w:pPr>
              <w:ind w:firstLine="319"/>
              <w:jc w:val="center"/>
              <w:rPr>
                <w:rFonts w:ascii="GHEA Grapalat" w:eastAsiaTheme="minorHAnsi" w:hAnsi="GHEA Grapalat" w:cstheme="minorBidi"/>
                <w:color w:val="000000"/>
                <w:shd w:val="clear" w:color="auto" w:fill="FFFFFF"/>
                <w:lang w:val="hy-AM"/>
              </w:rPr>
            </w:pPr>
          </w:p>
        </w:tc>
        <w:tc>
          <w:tcPr>
            <w:tcW w:w="6358" w:type="dxa"/>
            <w:shd w:val="clear" w:color="auto" w:fill="FBD4B4" w:themeFill="accent6" w:themeFillTint="66"/>
          </w:tcPr>
          <w:p w14:paraId="508FDBE6" w14:textId="32BB59CF" w:rsidR="00246114" w:rsidRPr="006952E4" w:rsidRDefault="00246114" w:rsidP="006952E4">
            <w:pPr>
              <w:jc w:val="center"/>
              <w:rPr>
                <w:rFonts w:ascii="GHEA Grapalat" w:hAnsi="GHEA Grapalat" w:cs="Sylfaen"/>
                <w:lang w:val="hy-AM"/>
              </w:rPr>
            </w:pPr>
            <w:r w:rsidRPr="006952E4">
              <w:rPr>
                <w:rFonts w:ascii="GHEA Grapalat" w:hAnsi="GHEA Grapalat" w:cs="Sylfaen"/>
                <w:lang w:val="hy-AM"/>
              </w:rPr>
              <w:t xml:space="preserve">N </w:t>
            </w:r>
            <w:r w:rsidR="00C869E4" w:rsidRPr="000B5AA0">
              <w:rPr>
                <w:rFonts w:ascii="GHEA Grapalat" w:hAnsi="GHEA Grapalat"/>
              </w:rPr>
              <w:t>01/11126-2026</w:t>
            </w:r>
            <w:r w:rsidR="00C869E4">
              <w:rPr>
                <w:rFonts w:ascii="GHEA Grapalat" w:hAnsi="GHEA Grapalat"/>
                <w:lang w:val="hy-AM"/>
              </w:rPr>
              <w:t xml:space="preserve">       </w:t>
            </w:r>
          </w:p>
        </w:tc>
      </w:tr>
      <w:tr w:rsidR="00246114" w:rsidRPr="00F119FC" w14:paraId="24726C75" w14:textId="77777777" w:rsidTr="00514A83">
        <w:trPr>
          <w:trHeight w:val="699"/>
        </w:trPr>
        <w:tc>
          <w:tcPr>
            <w:tcW w:w="8526" w:type="dxa"/>
          </w:tcPr>
          <w:p w14:paraId="604C021D" w14:textId="4FA306FF" w:rsidR="00FA593C" w:rsidRDefault="005C40F4" w:rsidP="00FA593C">
            <w:pPr>
              <w:pStyle w:val="CommentText"/>
              <w:numPr>
                <w:ilvl w:val="0"/>
                <w:numId w:val="4"/>
              </w:numPr>
              <w:tabs>
                <w:tab w:val="left" w:pos="603"/>
              </w:tabs>
              <w:ind w:left="0" w:firstLine="319"/>
              <w:rPr>
                <w:rFonts w:ascii="GHEA Grapalat" w:hAnsi="GHEA Grapalat"/>
                <w:sz w:val="24"/>
                <w:szCs w:val="24"/>
                <w:lang w:val="hy-AM"/>
              </w:rPr>
            </w:pPr>
            <w:r w:rsidRPr="005C40F4">
              <w:rPr>
                <w:rFonts w:ascii="GHEA Grapalat" w:hAnsi="GHEA Grapalat"/>
                <w:sz w:val="24"/>
                <w:szCs w:val="24"/>
                <w:lang w:val="hy-AM"/>
              </w:rPr>
              <w:t>Կարծում ենք եթե պլանավորվում է բորսայում ընկերության բաժնետոմսերի ցուցակման փաստը հիմք ընդունել հարկային կամ այլ արտոնություններ տրամադրելու</w:t>
            </w:r>
            <w:r w:rsidR="003D76F5">
              <w:rPr>
                <w:rFonts w:ascii="GHEA Grapalat" w:hAnsi="GHEA Grapalat"/>
                <w:sz w:val="24"/>
                <w:szCs w:val="24"/>
                <w:lang w:val="hy-AM"/>
              </w:rPr>
              <w:t xml:space="preserve"> համար</w:t>
            </w:r>
            <w:r w:rsidRPr="005C40F4">
              <w:rPr>
                <w:rFonts w:ascii="GHEA Grapalat" w:hAnsi="GHEA Grapalat"/>
                <w:sz w:val="24"/>
                <w:szCs w:val="24"/>
                <w:lang w:val="hy-AM"/>
              </w:rPr>
              <w:t xml:space="preserve">, ապա կարևոր է ոչ միայն </w:t>
            </w:r>
            <w:r w:rsidRPr="005C40F4">
              <w:rPr>
                <w:rFonts w:ascii="GHEA Grapalat" w:hAnsi="GHEA Grapalat"/>
                <w:sz w:val="24"/>
                <w:szCs w:val="24"/>
                <w:lang w:val="hy-AM"/>
              </w:rPr>
              <w:lastRenderedPageBreak/>
              <w:t>ցուցակման փաստ</w:t>
            </w:r>
            <w:r w:rsidR="003D76F5">
              <w:rPr>
                <w:rFonts w:ascii="GHEA Grapalat" w:hAnsi="GHEA Grapalat"/>
                <w:sz w:val="24"/>
                <w:szCs w:val="24"/>
                <w:lang w:val="hy-AM"/>
              </w:rPr>
              <w:t>ն</w:t>
            </w:r>
            <w:r w:rsidRPr="005C40F4">
              <w:rPr>
                <w:rFonts w:ascii="GHEA Grapalat" w:hAnsi="GHEA Grapalat"/>
                <w:sz w:val="24"/>
                <w:szCs w:val="24"/>
                <w:lang w:val="hy-AM"/>
              </w:rPr>
              <w:t xml:space="preserve"> այլ նաև այսպես կոչված ցուցակման որակը՝ հաշվի առնել միայն A և B ցուցակներում ընդգրկվելու դեպքում։ Առևտրին թույլատրում չի կարելի որակապես հավասարեցնել ցուցակմա</w:t>
            </w:r>
            <w:r w:rsidR="00053A9D">
              <w:rPr>
                <w:rFonts w:ascii="GHEA Grapalat" w:hAnsi="GHEA Grapalat"/>
                <w:sz w:val="24"/>
                <w:szCs w:val="24"/>
                <w:lang w:val="hy-AM"/>
              </w:rPr>
              <w:t>նը։ "չցու</w:t>
            </w:r>
            <w:r>
              <w:rPr>
                <w:rFonts w:ascii="GHEA Grapalat" w:hAnsi="GHEA Grapalat"/>
                <w:sz w:val="24"/>
                <w:szCs w:val="24"/>
                <w:lang w:val="hy-AM"/>
              </w:rPr>
              <w:t>ցակված (առևտրին չթույլատր</w:t>
            </w:r>
            <w:r w:rsidRPr="005C40F4">
              <w:rPr>
                <w:rFonts w:ascii="GHEA Grapalat" w:hAnsi="GHEA Grapalat"/>
                <w:sz w:val="24"/>
                <w:szCs w:val="24"/>
                <w:lang w:val="hy-AM"/>
              </w:rPr>
              <w:t>ված)” ձևակերպումը տարընթերցման տե</w:t>
            </w:r>
            <w:r w:rsidR="003D76F5">
              <w:rPr>
                <w:rFonts w:ascii="GHEA Grapalat" w:hAnsi="GHEA Grapalat"/>
                <w:sz w:val="24"/>
                <w:szCs w:val="24"/>
                <w:lang w:val="hy-AM"/>
              </w:rPr>
              <w:t>ղիք</w:t>
            </w:r>
            <w:r w:rsidRPr="005C40F4">
              <w:rPr>
                <w:rFonts w:ascii="GHEA Grapalat" w:hAnsi="GHEA Grapalat"/>
                <w:sz w:val="24"/>
                <w:szCs w:val="24"/>
                <w:lang w:val="hy-AM"/>
              </w:rPr>
              <w:t xml:space="preserve"> է տալիս։</w:t>
            </w:r>
          </w:p>
          <w:p w14:paraId="454DEDF6" w14:textId="075A9163" w:rsidR="005C40F4" w:rsidRPr="005C40F4" w:rsidRDefault="005C40F4" w:rsidP="00FA593C">
            <w:pPr>
              <w:pStyle w:val="CommentText"/>
              <w:tabs>
                <w:tab w:val="left" w:pos="603"/>
              </w:tabs>
              <w:ind w:firstLine="319"/>
              <w:rPr>
                <w:rFonts w:ascii="GHEA Grapalat" w:hAnsi="GHEA Grapalat"/>
                <w:sz w:val="24"/>
                <w:szCs w:val="24"/>
                <w:lang w:val="hy-AM"/>
              </w:rPr>
            </w:pPr>
            <w:r w:rsidRPr="005C40F4">
              <w:rPr>
                <w:rFonts w:ascii="GHEA Grapalat" w:hAnsi="GHEA Grapalat"/>
                <w:sz w:val="24"/>
                <w:szCs w:val="24"/>
                <w:lang w:val="hy-AM"/>
              </w:rPr>
              <w:t xml:space="preserve">Առաջարկում ենք նաև որ ցանկում </w:t>
            </w:r>
            <w:r w:rsidR="005931DA">
              <w:rPr>
                <w:rFonts w:ascii="GHEA Grapalat" w:hAnsi="GHEA Grapalat"/>
                <w:sz w:val="24"/>
                <w:szCs w:val="24"/>
                <w:lang w:val="hy-AM"/>
              </w:rPr>
              <w:t>սահմանել</w:t>
            </w:r>
            <w:r w:rsidRPr="005C40F4">
              <w:rPr>
                <w:rFonts w:ascii="GHEA Grapalat" w:hAnsi="GHEA Grapalat"/>
                <w:sz w:val="24"/>
                <w:szCs w:val="24"/>
                <w:lang w:val="hy-AM"/>
              </w:rPr>
              <w:t xml:space="preserve"> այլ բորսաներ, որոնք նույնպես ունեն ազդեցիկ կշիռ իրենց շուկաներում։</w:t>
            </w:r>
          </w:p>
          <w:p w14:paraId="579B5C6D" w14:textId="77777777" w:rsidR="00FA593C" w:rsidRDefault="00FA593C" w:rsidP="00FA593C">
            <w:pPr>
              <w:pStyle w:val="CommentText"/>
              <w:tabs>
                <w:tab w:val="left" w:pos="886"/>
              </w:tabs>
              <w:rPr>
                <w:rFonts w:ascii="GHEA Grapalat" w:hAnsi="GHEA Grapalat"/>
                <w:sz w:val="24"/>
                <w:szCs w:val="24"/>
                <w:lang w:val="hy-AM"/>
              </w:rPr>
            </w:pPr>
            <w:r>
              <w:rPr>
                <w:rFonts w:ascii="GHEA Grapalat" w:hAnsi="GHEA Grapalat"/>
                <w:sz w:val="24"/>
                <w:szCs w:val="24"/>
                <w:lang w:val="hy-AM"/>
              </w:rPr>
              <w:t>Օրինակ՝</w:t>
            </w:r>
          </w:p>
          <w:p w14:paraId="22AFD057" w14:textId="43DB8573" w:rsidR="005C40F4" w:rsidRPr="005C40F4" w:rsidRDefault="005C40F4" w:rsidP="00FA593C">
            <w:pPr>
              <w:pStyle w:val="CommentText"/>
              <w:tabs>
                <w:tab w:val="left" w:pos="886"/>
              </w:tabs>
              <w:ind w:firstLine="319"/>
              <w:rPr>
                <w:rFonts w:ascii="GHEA Grapalat" w:hAnsi="GHEA Grapalat"/>
                <w:sz w:val="24"/>
                <w:szCs w:val="24"/>
                <w:lang w:val="hy-AM"/>
              </w:rPr>
            </w:pPr>
            <w:r w:rsidRPr="005C40F4">
              <w:rPr>
                <w:rFonts w:ascii="GHEA Grapalat" w:hAnsi="GHEA Grapalat"/>
                <w:sz w:val="24"/>
                <w:szCs w:val="24"/>
                <w:lang w:val="hy-AM"/>
              </w:rPr>
              <w:t>National Stock Exchange of India (NSE)</w:t>
            </w:r>
          </w:p>
          <w:p w14:paraId="4DD86D4D" w14:textId="77777777" w:rsidR="005C40F4" w:rsidRPr="005C40F4" w:rsidRDefault="005C40F4" w:rsidP="00FA593C">
            <w:pPr>
              <w:pStyle w:val="CommentText"/>
              <w:tabs>
                <w:tab w:val="left" w:pos="886"/>
              </w:tabs>
              <w:ind w:firstLine="319"/>
              <w:rPr>
                <w:rFonts w:ascii="GHEA Grapalat" w:hAnsi="GHEA Grapalat"/>
                <w:sz w:val="24"/>
                <w:szCs w:val="24"/>
                <w:lang w:val="hy-AM"/>
              </w:rPr>
            </w:pPr>
            <w:r w:rsidRPr="005C40F4">
              <w:rPr>
                <w:rFonts w:ascii="GHEA Grapalat" w:hAnsi="GHEA Grapalat"/>
                <w:sz w:val="24"/>
                <w:szCs w:val="24"/>
                <w:lang w:val="hy-AM"/>
              </w:rPr>
              <w:t>Korea Exchange (KRX)</w:t>
            </w:r>
          </w:p>
          <w:p w14:paraId="02E5F8B2" w14:textId="77777777" w:rsidR="005C40F4" w:rsidRPr="005C40F4" w:rsidRDefault="005C40F4" w:rsidP="00FA593C">
            <w:pPr>
              <w:pStyle w:val="CommentText"/>
              <w:tabs>
                <w:tab w:val="left" w:pos="886"/>
              </w:tabs>
              <w:ind w:firstLine="319"/>
              <w:rPr>
                <w:rFonts w:ascii="GHEA Grapalat" w:hAnsi="GHEA Grapalat"/>
                <w:sz w:val="24"/>
                <w:szCs w:val="24"/>
                <w:lang w:val="hy-AM"/>
              </w:rPr>
            </w:pPr>
            <w:r w:rsidRPr="005C40F4">
              <w:rPr>
                <w:rFonts w:ascii="GHEA Grapalat" w:hAnsi="GHEA Grapalat"/>
                <w:sz w:val="24"/>
                <w:szCs w:val="24"/>
                <w:lang w:val="hy-AM"/>
              </w:rPr>
              <w:t>Australian Securities Exchange (ASX)</w:t>
            </w:r>
          </w:p>
          <w:p w14:paraId="4B827059" w14:textId="77777777" w:rsidR="005C40F4" w:rsidRPr="005C40F4" w:rsidRDefault="005C40F4" w:rsidP="00FA593C">
            <w:pPr>
              <w:pStyle w:val="CommentText"/>
              <w:tabs>
                <w:tab w:val="left" w:pos="886"/>
              </w:tabs>
              <w:ind w:firstLine="319"/>
              <w:rPr>
                <w:rFonts w:ascii="GHEA Grapalat" w:hAnsi="GHEA Grapalat"/>
                <w:sz w:val="24"/>
                <w:szCs w:val="24"/>
                <w:lang w:val="hy-AM"/>
              </w:rPr>
            </w:pPr>
            <w:r w:rsidRPr="005C40F4">
              <w:rPr>
                <w:rFonts w:ascii="GHEA Grapalat" w:hAnsi="GHEA Grapalat"/>
                <w:sz w:val="24"/>
                <w:szCs w:val="24"/>
                <w:lang w:val="hy-AM"/>
              </w:rPr>
              <w:t xml:space="preserve">Warsaw Stock Exchange </w:t>
            </w:r>
          </w:p>
          <w:p w14:paraId="661CDC33" w14:textId="77777777" w:rsidR="005C40F4" w:rsidRPr="005C40F4" w:rsidRDefault="005C40F4" w:rsidP="00FA593C">
            <w:pPr>
              <w:pStyle w:val="CommentText"/>
              <w:tabs>
                <w:tab w:val="left" w:pos="886"/>
              </w:tabs>
              <w:ind w:firstLine="319"/>
              <w:rPr>
                <w:rFonts w:ascii="GHEA Grapalat" w:hAnsi="GHEA Grapalat"/>
                <w:sz w:val="24"/>
                <w:szCs w:val="24"/>
                <w:lang w:val="hy-AM"/>
              </w:rPr>
            </w:pPr>
            <w:r w:rsidRPr="005C40F4">
              <w:rPr>
                <w:rFonts w:ascii="GHEA Grapalat" w:hAnsi="GHEA Grapalat"/>
                <w:sz w:val="24"/>
                <w:szCs w:val="24"/>
                <w:lang w:val="hy-AM"/>
              </w:rPr>
              <w:t xml:space="preserve">Indonesia Stock Exchange </w:t>
            </w:r>
          </w:p>
          <w:p w14:paraId="3DC31036" w14:textId="77DEDD27" w:rsidR="002951C2" w:rsidRPr="005C40F4" w:rsidRDefault="005C40F4" w:rsidP="00FA593C">
            <w:pPr>
              <w:pStyle w:val="CommentText"/>
              <w:tabs>
                <w:tab w:val="left" w:pos="886"/>
              </w:tabs>
              <w:ind w:firstLine="319"/>
              <w:rPr>
                <w:lang w:val="hy-AM"/>
              </w:rPr>
            </w:pPr>
            <w:r w:rsidRPr="005C40F4">
              <w:rPr>
                <w:rFonts w:ascii="GHEA Grapalat" w:hAnsi="GHEA Grapalat"/>
                <w:sz w:val="24"/>
                <w:szCs w:val="24"/>
                <w:lang w:val="hy-AM"/>
              </w:rPr>
              <w:t>Bolsas y Mercados Argentinos և այլն</w:t>
            </w:r>
            <w:r w:rsidR="00E66686">
              <w:rPr>
                <w:rFonts w:ascii="GHEA Grapalat" w:hAnsi="GHEA Grapalat"/>
                <w:sz w:val="24"/>
                <w:szCs w:val="24"/>
                <w:lang w:val="hy-AM"/>
              </w:rPr>
              <w:t>:</w:t>
            </w:r>
          </w:p>
        </w:tc>
        <w:tc>
          <w:tcPr>
            <w:tcW w:w="6358" w:type="dxa"/>
          </w:tcPr>
          <w:p w14:paraId="2A3D790B" w14:textId="055C5ED8" w:rsidR="00E66686" w:rsidRPr="006952E4" w:rsidRDefault="00E66686" w:rsidP="00E66686">
            <w:pPr>
              <w:ind w:firstLine="290"/>
              <w:jc w:val="center"/>
              <w:rPr>
                <w:rFonts w:ascii="GHEA Grapalat" w:eastAsia="NSimSun" w:hAnsi="GHEA Grapalat" w:cs="Lucida Sans"/>
                <w:b/>
                <w:bCs/>
                <w:color w:val="000000"/>
                <w:kern w:val="2"/>
                <w:shd w:val="clear" w:color="auto" w:fill="FFFFFF"/>
                <w:lang w:val="hy-AM" w:eastAsia="zh-CN" w:bidi="hi-IN"/>
              </w:rPr>
            </w:pPr>
            <w:r>
              <w:rPr>
                <w:rFonts w:ascii="GHEA Grapalat" w:eastAsia="NSimSun" w:hAnsi="GHEA Grapalat" w:cs="Lucida Sans"/>
                <w:b/>
                <w:bCs/>
                <w:color w:val="000000"/>
                <w:kern w:val="2"/>
                <w:shd w:val="clear" w:color="auto" w:fill="FFFFFF"/>
                <w:lang w:val="hy-AM" w:eastAsia="zh-CN" w:bidi="hi-IN"/>
              </w:rPr>
              <w:lastRenderedPageBreak/>
              <w:t>Ը</w:t>
            </w:r>
            <w:r w:rsidRPr="006952E4">
              <w:rPr>
                <w:rFonts w:ascii="GHEA Grapalat" w:eastAsia="NSimSun" w:hAnsi="GHEA Grapalat" w:cs="Lucida Sans"/>
                <w:b/>
                <w:bCs/>
                <w:color w:val="000000"/>
                <w:kern w:val="2"/>
                <w:shd w:val="clear" w:color="auto" w:fill="FFFFFF"/>
                <w:lang w:val="hy-AM" w:eastAsia="zh-CN" w:bidi="hi-IN"/>
              </w:rPr>
              <w:t>նդունվել</w:t>
            </w:r>
            <w:r>
              <w:rPr>
                <w:rFonts w:ascii="GHEA Grapalat" w:eastAsia="NSimSun" w:hAnsi="GHEA Grapalat" w:cs="Lucida Sans"/>
                <w:b/>
                <w:bCs/>
                <w:color w:val="000000"/>
                <w:kern w:val="2"/>
                <w:shd w:val="clear" w:color="auto" w:fill="FFFFFF"/>
                <w:lang w:val="hy-AM" w:eastAsia="zh-CN" w:bidi="hi-IN"/>
              </w:rPr>
              <w:t xml:space="preserve"> է</w:t>
            </w:r>
            <w:r w:rsidR="003E25E3">
              <w:rPr>
                <w:rFonts w:ascii="GHEA Grapalat" w:eastAsia="NSimSun" w:hAnsi="GHEA Grapalat" w:cs="Lucida Sans"/>
                <w:b/>
                <w:bCs/>
                <w:color w:val="000000"/>
                <w:kern w:val="2"/>
                <w:shd w:val="clear" w:color="auto" w:fill="FFFFFF"/>
                <w:lang w:val="hy-AM" w:eastAsia="zh-CN" w:bidi="hi-IN"/>
              </w:rPr>
              <w:t xml:space="preserve"> մասնակի</w:t>
            </w:r>
            <w:r w:rsidRPr="006952E4">
              <w:rPr>
                <w:rFonts w:ascii="GHEA Grapalat" w:eastAsia="NSimSun" w:hAnsi="GHEA Grapalat" w:cs="Lucida Sans"/>
                <w:b/>
                <w:bCs/>
                <w:color w:val="000000"/>
                <w:kern w:val="2"/>
                <w:shd w:val="clear" w:color="auto" w:fill="FFFFFF"/>
                <w:lang w:val="hy-AM" w:eastAsia="zh-CN" w:bidi="hi-IN"/>
              </w:rPr>
              <w:t>:</w:t>
            </w:r>
          </w:p>
          <w:p w14:paraId="7B513CFB" w14:textId="7898892C" w:rsidR="00750894" w:rsidRPr="003E25E3" w:rsidRDefault="00E66686" w:rsidP="003E25E3">
            <w:pPr>
              <w:tabs>
                <w:tab w:val="left" w:pos="437"/>
              </w:tabs>
              <w:ind w:left="12" w:firstLine="244"/>
              <w:rPr>
                <w:rFonts w:ascii="GHEA Grapalat" w:hAnsi="GHEA Grapalat" w:cs="Lucida Sans"/>
                <w:color w:val="000000"/>
                <w:kern w:val="2"/>
                <w:shd w:val="clear" w:color="auto" w:fill="FFFFFF"/>
                <w:lang w:val="hy-AM" w:eastAsia="zh-CN" w:bidi="hi-IN"/>
              </w:rPr>
            </w:pPr>
            <w:r>
              <w:rPr>
                <w:rFonts w:ascii="GHEA Grapalat" w:hAnsi="GHEA Grapalat" w:cs="Lucida Sans"/>
                <w:color w:val="000000"/>
                <w:kern w:val="2"/>
                <w:shd w:val="clear" w:color="auto" w:fill="FFFFFF"/>
                <w:lang w:val="hy-AM" w:eastAsia="zh-CN" w:bidi="hi-IN"/>
              </w:rPr>
              <w:t>Նախագծում կատարվել են համապատասխան լրացումներ:</w:t>
            </w:r>
            <w:r w:rsidR="00750894">
              <w:rPr>
                <w:rFonts w:ascii="GHEA Grapalat" w:hAnsi="GHEA Grapalat" w:cs="Lucida Sans"/>
                <w:color w:val="000000"/>
                <w:kern w:val="2"/>
                <w:shd w:val="clear" w:color="auto" w:fill="FFFFFF"/>
                <w:lang w:val="hy-AM" w:eastAsia="zh-CN" w:bidi="hi-IN"/>
              </w:rPr>
              <w:t xml:space="preserve"> Ցանկում չեն ներառվել </w:t>
            </w:r>
            <w:r w:rsidR="003E25E3" w:rsidRPr="003E25E3">
              <w:rPr>
                <w:rFonts w:ascii="GHEA Grapalat" w:hAnsi="GHEA Grapalat" w:cs="Lucida Sans"/>
                <w:color w:val="000000"/>
                <w:kern w:val="2"/>
                <w:shd w:val="clear" w:color="auto" w:fill="FFFFFF"/>
                <w:lang w:val="hy-AM" w:eastAsia="zh-CN" w:bidi="hi-IN"/>
              </w:rPr>
              <w:t xml:space="preserve">National Stock </w:t>
            </w:r>
            <w:r w:rsidR="003E25E3" w:rsidRPr="003E25E3">
              <w:rPr>
                <w:rFonts w:ascii="GHEA Grapalat" w:hAnsi="GHEA Grapalat" w:cs="Lucida Sans"/>
                <w:color w:val="000000"/>
                <w:kern w:val="2"/>
                <w:shd w:val="clear" w:color="auto" w:fill="FFFFFF"/>
                <w:lang w:val="hy-AM" w:eastAsia="zh-CN" w:bidi="hi-IN"/>
              </w:rPr>
              <w:lastRenderedPageBreak/>
              <w:t xml:space="preserve">Exchange of India (NSE), </w:t>
            </w:r>
            <w:r w:rsidR="00750894" w:rsidRPr="00750894">
              <w:rPr>
                <w:rFonts w:ascii="GHEA Grapalat" w:hAnsi="GHEA Grapalat" w:cs="Lucida Sans"/>
                <w:color w:val="000000"/>
                <w:kern w:val="2"/>
                <w:shd w:val="clear" w:color="auto" w:fill="FFFFFF"/>
                <w:lang w:val="hy-AM" w:eastAsia="zh-CN" w:bidi="hi-IN"/>
              </w:rPr>
              <w:t xml:space="preserve">Indonesia Stock Exchange </w:t>
            </w:r>
            <w:r w:rsidR="00750894">
              <w:rPr>
                <w:rFonts w:ascii="GHEA Grapalat" w:hAnsi="GHEA Grapalat" w:cs="Lucida Sans"/>
                <w:color w:val="000000"/>
                <w:kern w:val="2"/>
                <w:shd w:val="clear" w:color="auto" w:fill="FFFFFF"/>
                <w:lang w:val="hy-AM" w:eastAsia="zh-CN" w:bidi="hi-IN"/>
              </w:rPr>
              <w:t xml:space="preserve">և </w:t>
            </w:r>
            <w:r w:rsidR="00750894" w:rsidRPr="00750894">
              <w:rPr>
                <w:rFonts w:ascii="GHEA Grapalat" w:hAnsi="GHEA Grapalat" w:cs="Lucida Sans"/>
                <w:color w:val="000000"/>
                <w:kern w:val="2"/>
                <w:shd w:val="clear" w:color="auto" w:fill="FFFFFF"/>
                <w:lang w:val="hy-AM" w:eastAsia="zh-CN" w:bidi="hi-IN"/>
              </w:rPr>
              <w:t>Bolsas y Mercados Argentinos</w:t>
            </w:r>
            <w:r w:rsidR="00750894">
              <w:rPr>
                <w:rFonts w:ascii="GHEA Grapalat" w:hAnsi="GHEA Grapalat" w:cs="Lucida Sans"/>
                <w:color w:val="000000"/>
                <w:kern w:val="2"/>
                <w:shd w:val="clear" w:color="auto" w:fill="FFFFFF"/>
                <w:lang w:val="hy-AM" w:eastAsia="zh-CN" w:bidi="hi-IN"/>
              </w:rPr>
              <w:t xml:space="preserve"> ֆոնդային բորսաները, քանի որ ցանկը կազմելիս հիմք է ընդունվել նաև 2008 թվականի մարտի 11-ի </w:t>
            </w:r>
            <w:r w:rsidR="00750894">
              <w:rPr>
                <w:rFonts w:ascii="GHEA Grapalat" w:hAnsi="GHEA Grapalat" w:cs="Lucida Sans"/>
                <w:bCs/>
                <w:color w:val="000000"/>
                <w:kern w:val="2"/>
                <w:shd w:val="clear" w:color="auto" w:fill="FFFFFF"/>
                <w:lang w:val="hy-AM" w:eastAsia="zh-CN" w:bidi="hi-IN"/>
              </w:rPr>
              <w:t>ՀՀ կենտրոնական բանկի խորհրդի «Ա</w:t>
            </w:r>
            <w:r w:rsidR="00750894" w:rsidRPr="00750894">
              <w:rPr>
                <w:rFonts w:ascii="GHEA Grapalat" w:hAnsi="GHEA Grapalat" w:cs="Lucida Sans"/>
                <w:bCs/>
                <w:color w:val="000000"/>
                <w:kern w:val="2"/>
                <w:shd w:val="clear" w:color="auto" w:fill="FFFFFF"/>
                <w:lang w:val="hy-AM" w:eastAsia="zh-CN" w:bidi="hi-IN"/>
              </w:rPr>
              <w:t xml:space="preserve">զդագիր </w:t>
            </w:r>
            <w:r w:rsidR="00750894">
              <w:rPr>
                <w:rFonts w:ascii="GHEA Grapalat" w:hAnsi="GHEA Grapalat" w:cs="Lucida Sans"/>
                <w:bCs/>
                <w:color w:val="000000"/>
                <w:kern w:val="2"/>
                <w:shd w:val="clear" w:color="auto" w:fill="FFFFFF"/>
                <w:lang w:val="hy-AM" w:eastAsia="zh-CN" w:bidi="hi-IN"/>
              </w:rPr>
              <w:t>և</w:t>
            </w:r>
            <w:r w:rsidR="00750894" w:rsidRPr="00750894">
              <w:rPr>
                <w:rFonts w:ascii="GHEA Grapalat" w:hAnsi="GHEA Grapalat" w:cs="Lucida Sans"/>
                <w:bCs/>
                <w:color w:val="000000"/>
                <w:kern w:val="2"/>
                <w:shd w:val="clear" w:color="auto" w:fill="FFFFFF"/>
                <w:lang w:val="hy-AM" w:eastAsia="zh-CN" w:bidi="hi-IN"/>
              </w:rPr>
              <w:t xml:space="preserve"> հաշվետու թողարկողների հաշվետվություններ» կանոնակարգ 4/04-ը հաստատելու մասին</w:t>
            </w:r>
            <w:r w:rsidR="00750894">
              <w:rPr>
                <w:rFonts w:ascii="GHEA Grapalat" w:hAnsi="GHEA Grapalat" w:cs="Lucida Sans"/>
                <w:bCs/>
                <w:color w:val="000000"/>
                <w:kern w:val="2"/>
                <w:shd w:val="clear" w:color="auto" w:fill="FFFFFF"/>
                <w:lang w:val="hy-AM" w:eastAsia="zh-CN" w:bidi="hi-IN"/>
              </w:rPr>
              <w:t></w:t>
            </w:r>
            <w:r w:rsidR="00750894" w:rsidRPr="00750894">
              <w:rPr>
                <w:rFonts w:ascii="GHEA Grapalat" w:hAnsi="GHEA Grapalat" w:cs="Lucida Sans"/>
                <w:bCs/>
                <w:color w:val="000000"/>
                <w:kern w:val="2"/>
                <w:shd w:val="clear" w:color="auto" w:fill="FFFFFF"/>
                <w:lang w:val="hy-AM" w:eastAsia="zh-CN" w:bidi="hi-IN"/>
              </w:rPr>
              <w:t xml:space="preserve"> </w:t>
            </w:r>
            <w:r w:rsidR="00750894">
              <w:rPr>
                <w:rFonts w:ascii="GHEA Grapalat" w:hAnsi="GHEA Grapalat" w:cs="Lucida Sans"/>
                <w:bCs/>
                <w:color w:val="000000"/>
                <w:kern w:val="2"/>
                <w:shd w:val="clear" w:color="auto" w:fill="FFFFFF"/>
                <w:lang w:val="hy-AM" w:eastAsia="zh-CN" w:bidi="hi-IN"/>
              </w:rPr>
              <w:t xml:space="preserve">թիվ 68-Ն </w:t>
            </w:r>
            <w:r w:rsidR="003D76F5">
              <w:rPr>
                <w:rFonts w:ascii="GHEA Grapalat" w:hAnsi="GHEA Grapalat" w:cs="Lucida Sans"/>
                <w:bCs/>
                <w:color w:val="000000"/>
                <w:kern w:val="2"/>
                <w:shd w:val="clear" w:color="auto" w:fill="FFFFFF"/>
                <w:lang w:val="hy-AM" w:eastAsia="zh-CN" w:bidi="hi-IN"/>
              </w:rPr>
              <w:t xml:space="preserve">որոշմամբ </w:t>
            </w:r>
            <w:r w:rsidR="00750894">
              <w:rPr>
                <w:rFonts w:ascii="GHEA Grapalat" w:hAnsi="GHEA Grapalat" w:cs="Lucida Sans"/>
                <w:bCs/>
                <w:color w:val="000000"/>
                <w:kern w:val="2"/>
                <w:shd w:val="clear" w:color="auto" w:fill="FFFFFF"/>
                <w:lang w:val="hy-AM" w:eastAsia="zh-CN" w:bidi="hi-IN"/>
              </w:rPr>
              <w:t>հաստատված թիվ 3 հավելվածով նախատեսված ցանկում ներառված ֆոնդային բորսաները։</w:t>
            </w:r>
          </w:p>
          <w:p w14:paraId="7FF2E61A" w14:textId="69259367" w:rsidR="003775EE" w:rsidRPr="001B33EF" w:rsidRDefault="00453B02" w:rsidP="00123020">
            <w:pPr>
              <w:tabs>
                <w:tab w:val="left" w:pos="437"/>
              </w:tabs>
              <w:ind w:left="12" w:firstLine="244"/>
              <w:rPr>
                <w:rFonts w:ascii="GHEA Grapalat" w:hAnsi="GHEA Grapalat" w:cs="Lucida Sans"/>
                <w:color w:val="000000"/>
                <w:kern w:val="2"/>
                <w:shd w:val="clear" w:color="auto" w:fill="FFFFFF"/>
                <w:lang w:val="hy-AM" w:eastAsia="zh-CN" w:bidi="hi-IN"/>
              </w:rPr>
            </w:pPr>
            <w:r>
              <w:rPr>
                <w:rFonts w:ascii="GHEA Grapalat" w:hAnsi="GHEA Grapalat" w:cs="Lucida Sans"/>
                <w:color w:val="000000"/>
                <w:kern w:val="2"/>
                <w:shd w:val="clear" w:color="auto" w:fill="FFFFFF"/>
                <w:lang w:val="hy-AM" w:eastAsia="zh-CN" w:bidi="hi-IN"/>
              </w:rPr>
              <w:t xml:space="preserve">Միաժամանակ, հայտնում ենք, որ </w:t>
            </w:r>
            <w:r w:rsidRPr="00453B02">
              <w:rPr>
                <w:rFonts w:ascii="GHEA Grapalat" w:hAnsi="GHEA Grapalat" w:cs="Lucida Sans"/>
                <w:color w:val="000000"/>
                <w:kern w:val="2"/>
                <w:shd w:val="clear" w:color="auto" w:fill="FFFFFF"/>
                <w:lang w:val="hy-AM" w:eastAsia="zh-CN" w:bidi="hi-IN"/>
              </w:rPr>
              <w:t>«Հայաստանի Հանրապետության հարկային օրենսգրքում լրացումներ և փոփոխություններ կատարելու մասին» և «Պետական տուրքի մասին» օրենքում լրացումներ և փոփոխություններ կատար</w:t>
            </w:r>
            <w:r>
              <w:rPr>
                <w:rFonts w:ascii="GHEA Grapalat" w:hAnsi="GHEA Grapalat" w:cs="Lucida Sans"/>
                <w:color w:val="000000"/>
                <w:kern w:val="2"/>
                <w:shd w:val="clear" w:color="auto" w:fill="FFFFFF"/>
                <w:lang w:val="hy-AM" w:eastAsia="zh-CN" w:bidi="hi-IN"/>
              </w:rPr>
              <w:t xml:space="preserve">ելու մասին» օրենքների նախագծերով նախատեսվել է, որ </w:t>
            </w:r>
            <w:r w:rsidR="001B33EF">
              <w:rPr>
                <w:rFonts w:ascii="GHEA Grapalat" w:hAnsi="GHEA Grapalat" w:cs="Lucida Sans"/>
                <w:color w:val="000000"/>
                <w:kern w:val="2"/>
                <w:shd w:val="clear" w:color="auto" w:fill="FFFFFF"/>
                <w:lang w:val="hy-AM" w:eastAsia="zh-CN" w:bidi="hi-IN"/>
              </w:rPr>
              <w:t xml:space="preserve">շահաբաժինների հարկման նոր կարգավորումները կիրառվելու են </w:t>
            </w:r>
            <w:r w:rsidR="001B33EF" w:rsidRPr="001B33EF">
              <w:rPr>
                <w:rFonts w:ascii="GHEA Grapalat" w:hAnsi="GHEA Grapalat" w:cs="Lucida Sans"/>
                <w:b/>
                <w:color w:val="000000"/>
                <w:kern w:val="2"/>
                <w:shd w:val="clear" w:color="auto" w:fill="FFFFFF"/>
                <w:lang w:val="hy-AM" w:eastAsia="zh-CN" w:bidi="hi-IN"/>
              </w:rPr>
              <w:t>միայն</w:t>
            </w:r>
            <w:r w:rsidR="001B33EF">
              <w:rPr>
                <w:rFonts w:ascii="GHEA Grapalat" w:hAnsi="GHEA Grapalat" w:cs="Lucida Sans"/>
                <w:color w:val="000000"/>
                <w:kern w:val="2"/>
                <w:shd w:val="clear" w:color="auto" w:fill="FFFFFF"/>
                <w:lang w:val="hy-AM" w:eastAsia="zh-CN" w:bidi="hi-IN"/>
              </w:rPr>
              <w:t xml:space="preserve"> Կառավարության որոշման </w:t>
            </w:r>
            <w:r w:rsidR="001B33EF" w:rsidRPr="00453B02">
              <w:rPr>
                <w:rFonts w:ascii="GHEA Grapalat" w:hAnsi="GHEA Grapalat" w:cs="Lucida Sans"/>
                <w:color w:val="000000"/>
                <w:kern w:val="2"/>
                <w:shd w:val="clear" w:color="auto" w:fill="FFFFFF"/>
                <w:lang w:val="hy-AM" w:eastAsia="zh-CN" w:bidi="hi-IN"/>
              </w:rPr>
              <w:t xml:space="preserve">ցանկում ներառված </w:t>
            </w:r>
            <w:r w:rsidR="001B33EF" w:rsidRPr="001B33EF">
              <w:rPr>
                <w:rFonts w:ascii="GHEA Grapalat" w:hAnsi="GHEA Grapalat" w:cs="Lucida Sans"/>
                <w:b/>
                <w:color w:val="000000"/>
                <w:kern w:val="2"/>
                <w:shd w:val="clear" w:color="auto" w:fill="FFFFFF"/>
                <w:lang w:val="hy-AM" w:eastAsia="zh-CN" w:bidi="hi-IN"/>
              </w:rPr>
              <w:t>ֆոնդային բորսաներում չցուցակ</w:t>
            </w:r>
            <w:r w:rsidR="001B33EF" w:rsidRPr="001B33EF">
              <w:rPr>
                <w:rFonts w:ascii="GHEA Grapalat" w:hAnsi="GHEA Grapalat" w:cs="Lucida Sans"/>
                <w:b/>
                <w:color w:val="000000"/>
                <w:kern w:val="2"/>
                <w:shd w:val="clear" w:color="auto" w:fill="FFFFFF"/>
                <w:lang w:val="hy-AM" w:eastAsia="zh-CN" w:bidi="hi-IN"/>
              </w:rPr>
              <w:softHyphen/>
              <w:t>ված</w:t>
            </w:r>
            <w:r w:rsidR="001B33EF">
              <w:rPr>
                <w:rFonts w:ascii="GHEA Grapalat" w:hAnsi="GHEA Grapalat" w:cs="Lucida Sans"/>
                <w:color w:val="000000"/>
                <w:kern w:val="2"/>
                <w:shd w:val="clear" w:color="auto" w:fill="FFFFFF"/>
                <w:lang w:val="hy-AM" w:eastAsia="zh-CN" w:bidi="hi-IN"/>
              </w:rPr>
              <w:t xml:space="preserve"> բաժնե</w:t>
            </w:r>
            <w:r w:rsidR="001B33EF" w:rsidRPr="00453B02">
              <w:rPr>
                <w:rFonts w:ascii="GHEA Grapalat" w:hAnsi="GHEA Grapalat" w:cs="Lucida Sans"/>
                <w:color w:val="000000"/>
                <w:kern w:val="2"/>
                <w:shd w:val="clear" w:color="auto" w:fill="FFFFFF"/>
                <w:lang w:val="hy-AM" w:eastAsia="zh-CN" w:bidi="hi-IN"/>
              </w:rPr>
              <w:t>տոմսերից կամ բանկի բաժնեհավաք կամ փայահավաք կապիտալում բաժնեմասից, փայաբաժնից ստաց</w:t>
            </w:r>
            <w:r w:rsidR="001B33EF" w:rsidRPr="00453B02">
              <w:rPr>
                <w:rFonts w:ascii="GHEA Grapalat" w:hAnsi="GHEA Grapalat" w:cs="Lucida Sans"/>
                <w:color w:val="000000"/>
                <w:kern w:val="2"/>
                <w:shd w:val="clear" w:color="auto" w:fill="FFFFFF"/>
                <w:lang w:val="hy-AM" w:eastAsia="zh-CN" w:bidi="hi-IN"/>
              </w:rPr>
              <w:softHyphen/>
              <w:t>վող շահա</w:t>
            </w:r>
            <w:r w:rsidR="001B33EF" w:rsidRPr="00453B02">
              <w:rPr>
                <w:rFonts w:ascii="GHEA Grapalat" w:hAnsi="GHEA Grapalat" w:cs="Lucida Sans"/>
                <w:color w:val="000000"/>
                <w:kern w:val="2"/>
                <w:shd w:val="clear" w:color="auto" w:fill="FFFFFF"/>
                <w:lang w:val="hy-AM" w:eastAsia="zh-CN" w:bidi="hi-IN"/>
              </w:rPr>
              <w:softHyphen/>
            </w:r>
            <w:r w:rsidR="001B33EF" w:rsidRPr="00453B02">
              <w:rPr>
                <w:rFonts w:ascii="GHEA Grapalat" w:hAnsi="GHEA Grapalat" w:cs="Lucida Sans"/>
                <w:color w:val="000000"/>
                <w:kern w:val="2"/>
                <w:shd w:val="clear" w:color="auto" w:fill="FFFFFF"/>
                <w:lang w:val="hy-AM" w:eastAsia="zh-CN" w:bidi="hi-IN"/>
              </w:rPr>
              <w:softHyphen/>
            </w:r>
            <w:r w:rsidR="001B33EF" w:rsidRPr="00453B02">
              <w:rPr>
                <w:rFonts w:ascii="GHEA Grapalat" w:hAnsi="GHEA Grapalat" w:cs="Lucida Sans"/>
                <w:color w:val="000000"/>
                <w:kern w:val="2"/>
                <w:shd w:val="clear" w:color="auto" w:fill="FFFFFF"/>
                <w:lang w:val="hy-AM" w:eastAsia="zh-CN" w:bidi="hi-IN"/>
              </w:rPr>
              <w:softHyphen/>
              <w:t>բա</w:t>
            </w:r>
            <w:r w:rsidR="001B33EF" w:rsidRPr="00453B02">
              <w:rPr>
                <w:rFonts w:ascii="GHEA Grapalat" w:hAnsi="GHEA Grapalat" w:cs="Lucida Sans"/>
                <w:color w:val="000000"/>
                <w:kern w:val="2"/>
                <w:shd w:val="clear" w:color="auto" w:fill="FFFFFF"/>
                <w:lang w:val="hy-AM" w:eastAsia="zh-CN" w:bidi="hi-IN"/>
              </w:rPr>
              <w:softHyphen/>
              <w:t>ժին</w:t>
            </w:r>
            <w:r w:rsidR="001B33EF" w:rsidRPr="00453B02">
              <w:rPr>
                <w:rFonts w:ascii="GHEA Grapalat" w:hAnsi="GHEA Grapalat" w:cs="Lucida Sans"/>
                <w:color w:val="000000"/>
                <w:kern w:val="2"/>
                <w:shd w:val="clear" w:color="auto" w:fill="FFFFFF"/>
                <w:lang w:val="hy-AM" w:eastAsia="zh-CN" w:bidi="hi-IN"/>
              </w:rPr>
              <w:softHyphen/>
              <w:t>ներ</w:t>
            </w:r>
            <w:r w:rsidR="001B33EF">
              <w:rPr>
                <w:rFonts w:ascii="GHEA Grapalat" w:hAnsi="GHEA Grapalat" w:cs="Lucida Sans"/>
                <w:color w:val="000000"/>
                <w:kern w:val="2"/>
                <w:shd w:val="clear" w:color="auto" w:fill="FFFFFF"/>
                <w:lang w:val="hy-AM" w:eastAsia="zh-CN" w:bidi="hi-IN"/>
              </w:rPr>
              <w:t xml:space="preserve">ի մասով, ինչը նշանակում է, որ </w:t>
            </w:r>
            <w:r w:rsidR="00123020">
              <w:rPr>
                <w:rFonts w:ascii="GHEA Grapalat" w:hAnsi="GHEA Grapalat" w:cs="Lucida Sans"/>
                <w:color w:val="000000"/>
                <w:kern w:val="2"/>
                <w:shd w:val="clear" w:color="auto" w:fill="FFFFFF"/>
                <w:lang w:val="hy-AM" w:eastAsia="zh-CN" w:bidi="hi-IN"/>
              </w:rPr>
              <w:t>շահաբաժինների հարկման նոր կարգավորումները</w:t>
            </w:r>
            <w:r w:rsidR="001B33EF">
              <w:rPr>
                <w:rFonts w:ascii="GHEA Grapalat" w:hAnsi="GHEA Grapalat" w:cs="Lucida Sans"/>
                <w:color w:val="000000"/>
                <w:kern w:val="2"/>
                <w:shd w:val="clear" w:color="auto" w:fill="FFFFFF"/>
                <w:lang w:val="hy-AM" w:eastAsia="zh-CN" w:bidi="hi-IN"/>
              </w:rPr>
              <w:t xml:space="preserve"> կիրառվելու են </w:t>
            </w:r>
            <w:r w:rsidR="001B33EF" w:rsidRPr="005A11DB">
              <w:rPr>
                <w:rFonts w:ascii="GHEA Grapalat" w:hAnsi="GHEA Grapalat" w:cs="Lucida Sans"/>
                <w:b/>
                <w:color w:val="000000"/>
                <w:kern w:val="2"/>
                <w:shd w:val="clear" w:color="auto" w:fill="FFFFFF"/>
                <w:lang w:val="hy-AM" w:eastAsia="zh-CN" w:bidi="hi-IN"/>
              </w:rPr>
              <w:t>կար</w:t>
            </w:r>
            <w:r w:rsidR="001B33EF" w:rsidRPr="005A11DB">
              <w:rPr>
                <w:rFonts w:ascii="GHEA Grapalat" w:hAnsi="GHEA Grapalat" w:cs="Lucida Sans"/>
                <w:b/>
                <w:color w:val="000000"/>
                <w:kern w:val="2"/>
                <w:shd w:val="clear" w:color="auto" w:fill="FFFFFF"/>
                <w:lang w:val="hy-AM" w:eastAsia="zh-CN" w:bidi="hi-IN"/>
              </w:rPr>
              <w:softHyphen/>
              <w:t>գա</w:t>
            </w:r>
            <w:r w:rsidR="001B33EF" w:rsidRPr="005A11DB">
              <w:rPr>
                <w:rFonts w:ascii="GHEA Grapalat" w:hAnsi="GHEA Grapalat" w:cs="Lucida Sans"/>
                <w:b/>
                <w:color w:val="000000"/>
                <w:kern w:val="2"/>
                <w:shd w:val="clear" w:color="auto" w:fill="FFFFFF"/>
                <w:lang w:val="hy-AM" w:eastAsia="zh-CN" w:bidi="hi-IN"/>
              </w:rPr>
              <w:softHyphen/>
              <w:t>վոր</w:t>
            </w:r>
            <w:r w:rsidR="001B33EF" w:rsidRPr="005A11DB">
              <w:rPr>
                <w:rFonts w:ascii="GHEA Grapalat" w:hAnsi="GHEA Grapalat" w:cs="Lucida Sans"/>
                <w:b/>
                <w:color w:val="000000"/>
                <w:kern w:val="2"/>
                <w:shd w:val="clear" w:color="auto" w:fill="FFFFFF"/>
                <w:lang w:val="hy-AM" w:eastAsia="zh-CN" w:bidi="hi-IN"/>
              </w:rPr>
              <w:softHyphen/>
              <w:t>վող շուկաներում առևտրին թույլատրված</w:t>
            </w:r>
            <w:r w:rsidR="001B33EF">
              <w:rPr>
                <w:rFonts w:ascii="GHEA Grapalat" w:hAnsi="GHEA Grapalat" w:cs="Lucida Sans"/>
                <w:color w:val="000000"/>
                <w:kern w:val="2"/>
                <w:shd w:val="clear" w:color="auto" w:fill="FFFFFF"/>
                <w:lang w:val="hy-AM" w:eastAsia="zh-CN" w:bidi="hi-IN"/>
              </w:rPr>
              <w:t xml:space="preserve"> </w:t>
            </w:r>
            <w:r w:rsidR="001B33EF" w:rsidRPr="001B33EF">
              <w:rPr>
                <w:rFonts w:ascii="GHEA Grapalat" w:hAnsi="GHEA Grapalat" w:cs="Lucida Sans"/>
                <w:color w:val="000000"/>
                <w:kern w:val="2"/>
                <w:shd w:val="clear" w:color="auto" w:fill="FFFFFF"/>
                <w:lang w:val="hy-AM" w:eastAsia="zh-CN" w:bidi="hi-IN"/>
              </w:rPr>
              <w:t>բաժնետոմսերից կամ բանկի բաժնեհավաք կամ փայահավաք կապիտալում բաժնեմասից, փայաբաժնից ստաց</w:t>
            </w:r>
            <w:r w:rsidR="001B33EF" w:rsidRPr="001B33EF">
              <w:rPr>
                <w:rFonts w:ascii="GHEA Grapalat" w:hAnsi="GHEA Grapalat" w:cs="Lucida Sans"/>
                <w:color w:val="000000"/>
                <w:kern w:val="2"/>
                <w:shd w:val="clear" w:color="auto" w:fill="FFFFFF"/>
                <w:lang w:val="hy-AM" w:eastAsia="zh-CN" w:bidi="hi-IN"/>
              </w:rPr>
              <w:softHyphen/>
              <w:t>վող շահա</w:t>
            </w:r>
            <w:r w:rsidR="001B33EF" w:rsidRPr="001B33EF">
              <w:rPr>
                <w:rFonts w:ascii="GHEA Grapalat" w:hAnsi="GHEA Grapalat" w:cs="Lucida Sans"/>
                <w:color w:val="000000"/>
                <w:kern w:val="2"/>
                <w:shd w:val="clear" w:color="auto" w:fill="FFFFFF"/>
                <w:lang w:val="hy-AM" w:eastAsia="zh-CN" w:bidi="hi-IN"/>
              </w:rPr>
              <w:softHyphen/>
            </w:r>
            <w:r w:rsidR="001B33EF" w:rsidRPr="001B33EF">
              <w:rPr>
                <w:rFonts w:ascii="GHEA Grapalat" w:hAnsi="GHEA Grapalat" w:cs="Lucida Sans"/>
                <w:color w:val="000000"/>
                <w:kern w:val="2"/>
                <w:shd w:val="clear" w:color="auto" w:fill="FFFFFF"/>
                <w:lang w:val="hy-AM" w:eastAsia="zh-CN" w:bidi="hi-IN"/>
              </w:rPr>
              <w:softHyphen/>
            </w:r>
            <w:r w:rsidR="001B33EF" w:rsidRPr="001B33EF">
              <w:rPr>
                <w:rFonts w:ascii="GHEA Grapalat" w:hAnsi="GHEA Grapalat" w:cs="Lucida Sans"/>
                <w:color w:val="000000"/>
                <w:kern w:val="2"/>
                <w:shd w:val="clear" w:color="auto" w:fill="FFFFFF"/>
                <w:lang w:val="hy-AM" w:eastAsia="zh-CN" w:bidi="hi-IN"/>
              </w:rPr>
              <w:softHyphen/>
              <w:t>բա</w:t>
            </w:r>
            <w:r w:rsidR="001B33EF" w:rsidRPr="001B33EF">
              <w:rPr>
                <w:rFonts w:ascii="GHEA Grapalat" w:hAnsi="GHEA Grapalat" w:cs="Lucida Sans"/>
                <w:color w:val="000000"/>
                <w:kern w:val="2"/>
                <w:shd w:val="clear" w:color="auto" w:fill="FFFFFF"/>
                <w:lang w:val="hy-AM" w:eastAsia="zh-CN" w:bidi="hi-IN"/>
              </w:rPr>
              <w:softHyphen/>
              <w:t>ժին</w:t>
            </w:r>
            <w:r w:rsidR="001B33EF" w:rsidRPr="001B33EF">
              <w:rPr>
                <w:rFonts w:ascii="GHEA Grapalat" w:hAnsi="GHEA Grapalat" w:cs="Lucida Sans"/>
                <w:color w:val="000000"/>
                <w:kern w:val="2"/>
                <w:shd w:val="clear" w:color="auto" w:fill="FFFFFF"/>
                <w:lang w:val="hy-AM" w:eastAsia="zh-CN" w:bidi="hi-IN"/>
              </w:rPr>
              <w:softHyphen/>
              <w:t>ների մասով</w:t>
            </w:r>
            <w:r w:rsidR="001B33EF">
              <w:rPr>
                <w:rFonts w:ascii="GHEA Grapalat" w:hAnsi="GHEA Grapalat" w:cs="Lucida Sans"/>
                <w:color w:val="000000"/>
                <w:kern w:val="2"/>
                <w:shd w:val="clear" w:color="auto" w:fill="FFFFFF"/>
                <w:lang w:val="hy-AM" w:eastAsia="zh-CN" w:bidi="hi-IN"/>
              </w:rPr>
              <w:t>։</w:t>
            </w:r>
          </w:p>
        </w:tc>
      </w:tr>
      <w:tr w:rsidR="005C40F4" w:rsidRPr="00F119FC" w14:paraId="07AD6AE1" w14:textId="77777777" w:rsidTr="00E66686">
        <w:trPr>
          <w:trHeight w:val="1220"/>
        </w:trPr>
        <w:tc>
          <w:tcPr>
            <w:tcW w:w="8526" w:type="dxa"/>
          </w:tcPr>
          <w:p w14:paraId="5FC4858D" w14:textId="42C4B134" w:rsidR="005C40F4" w:rsidRPr="005C40F4" w:rsidRDefault="005C40F4" w:rsidP="00FA593C">
            <w:pPr>
              <w:pStyle w:val="CommentText"/>
              <w:numPr>
                <w:ilvl w:val="0"/>
                <w:numId w:val="4"/>
              </w:numPr>
              <w:tabs>
                <w:tab w:val="left" w:pos="603"/>
              </w:tabs>
              <w:ind w:left="0" w:firstLine="319"/>
              <w:rPr>
                <w:rFonts w:ascii="GHEA Grapalat" w:hAnsi="GHEA Grapalat"/>
                <w:sz w:val="24"/>
                <w:szCs w:val="24"/>
                <w:lang w:val="hy-AM"/>
              </w:rPr>
            </w:pPr>
            <w:r w:rsidRPr="005C40F4">
              <w:rPr>
                <w:rFonts w:ascii="GHEA Grapalat" w:hAnsi="GHEA Grapalat"/>
                <w:sz w:val="24"/>
                <w:szCs w:val="24"/>
                <w:lang w:val="hy-AM"/>
              </w:rPr>
              <w:lastRenderedPageBreak/>
              <w:t>Առաջարկվում է Համբուրգի ֆոնդային բորսայի անվանումը նշել Börse Hamburg</w:t>
            </w:r>
            <w:r>
              <w:rPr>
                <w:rFonts w:ascii="GHEA Grapalat" w:hAnsi="GHEA Grapalat"/>
                <w:sz w:val="24"/>
                <w:szCs w:val="24"/>
                <w:lang w:val="hy-AM"/>
              </w:rPr>
              <w:t>:</w:t>
            </w:r>
          </w:p>
        </w:tc>
        <w:tc>
          <w:tcPr>
            <w:tcW w:w="6358" w:type="dxa"/>
          </w:tcPr>
          <w:p w14:paraId="01BFFF91" w14:textId="77777777" w:rsidR="00E66686" w:rsidRPr="006952E4" w:rsidRDefault="00E66686" w:rsidP="00E66686">
            <w:pPr>
              <w:ind w:firstLine="290"/>
              <w:jc w:val="center"/>
              <w:rPr>
                <w:rFonts w:ascii="GHEA Grapalat" w:eastAsia="NSimSun" w:hAnsi="GHEA Grapalat" w:cs="Lucida Sans"/>
                <w:b/>
                <w:bCs/>
                <w:color w:val="000000"/>
                <w:kern w:val="2"/>
                <w:shd w:val="clear" w:color="auto" w:fill="FFFFFF"/>
                <w:lang w:val="hy-AM" w:eastAsia="zh-CN" w:bidi="hi-IN"/>
              </w:rPr>
            </w:pPr>
            <w:r>
              <w:rPr>
                <w:rFonts w:ascii="GHEA Grapalat" w:eastAsia="NSimSun" w:hAnsi="GHEA Grapalat" w:cs="Lucida Sans"/>
                <w:b/>
                <w:bCs/>
                <w:color w:val="000000"/>
                <w:kern w:val="2"/>
                <w:shd w:val="clear" w:color="auto" w:fill="FFFFFF"/>
                <w:lang w:val="hy-AM" w:eastAsia="zh-CN" w:bidi="hi-IN"/>
              </w:rPr>
              <w:t>Ը</w:t>
            </w:r>
            <w:r w:rsidRPr="006952E4">
              <w:rPr>
                <w:rFonts w:ascii="GHEA Grapalat" w:eastAsia="NSimSun" w:hAnsi="GHEA Grapalat" w:cs="Lucida Sans"/>
                <w:b/>
                <w:bCs/>
                <w:color w:val="000000"/>
                <w:kern w:val="2"/>
                <w:shd w:val="clear" w:color="auto" w:fill="FFFFFF"/>
                <w:lang w:val="hy-AM" w:eastAsia="zh-CN" w:bidi="hi-IN"/>
              </w:rPr>
              <w:t>նդունվել</w:t>
            </w:r>
            <w:r>
              <w:rPr>
                <w:rFonts w:ascii="GHEA Grapalat" w:eastAsia="NSimSun" w:hAnsi="GHEA Grapalat" w:cs="Lucida Sans"/>
                <w:b/>
                <w:bCs/>
                <w:color w:val="000000"/>
                <w:kern w:val="2"/>
                <w:shd w:val="clear" w:color="auto" w:fill="FFFFFF"/>
                <w:lang w:val="hy-AM" w:eastAsia="zh-CN" w:bidi="hi-IN"/>
              </w:rPr>
              <w:t xml:space="preserve"> է</w:t>
            </w:r>
            <w:r w:rsidRPr="006952E4">
              <w:rPr>
                <w:rFonts w:ascii="GHEA Grapalat" w:eastAsia="NSimSun" w:hAnsi="GHEA Grapalat" w:cs="Lucida Sans"/>
                <w:b/>
                <w:bCs/>
                <w:color w:val="000000"/>
                <w:kern w:val="2"/>
                <w:shd w:val="clear" w:color="auto" w:fill="FFFFFF"/>
                <w:lang w:val="hy-AM" w:eastAsia="zh-CN" w:bidi="hi-IN"/>
              </w:rPr>
              <w:t>:</w:t>
            </w:r>
          </w:p>
          <w:p w14:paraId="3DBC15CC" w14:textId="11269E88" w:rsidR="00E66686" w:rsidRPr="00675EB8" w:rsidRDefault="00E66686" w:rsidP="00E66686">
            <w:pPr>
              <w:tabs>
                <w:tab w:val="left" w:pos="437"/>
              </w:tabs>
              <w:ind w:left="12" w:firstLine="244"/>
              <w:rPr>
                <w:rFonts w:ascii="GHEA Grapalat" w:eastAsia="NSimSun" w:hAnsi="GHEA Grapalat" w:cs="Lucida Sans"/>
                <w:color w:val="000000"/>
                <w:kern w:val="2"/>
                <w:shd w:val="clear" w:color="auto" w:fill="FFFFFF"/>
                <w:lang w:val="hy-AM" w:eastAsia="zh-CN" w:bidi="hi-IN"/>
              </w:rPr>
            </w:pPr>
            <w:r>
              <w:rPr>
                <w:rFonts w:ascii="GHEA Grapalat" w:hAnsi="GHEA Grapalat" w:cs="Lucida Sans"/>
                <w:color w:val="000000"/>
                <w:kern w:val="2"/>
                <w:shd w:val="clear" w:color="auto" w:fill="FFFFFF"/>
                <w:lang w:val="hy-AM" w:eastAsia="zh-CN" w:bidi="hi-IN"/>
              </w:rPr>
              <w:t>Նախագծում կատարվել է համապատասխան փոփոխություն:</w:t>
            </w:r>
          </w:p>
          <w:p w14:paraId="11446398" w14:textId="32B88281" w:rsidR="005C40F4" w:rsidRPr="00675EB8" w:rsidRDefault="005C40F4" w:rsidP="00E66686">
            <w:pPr>
              <w:tabs>
                <w:tab w:val="left" w:pos="437"/>
              </w:tabs>
              <w:rPr>
                <w:rFonts w:ascii="GHEA Grapalat" w:eastAsia="NSimSun" w:hAnsi="GHEA Grapalat" w:cs="Lucida Sans"/>
                <w:color w:val="000000"/>
                <w:kern w:val="2"/>
                <w:shd w:val="clear" w:color="auto" w:fill="FFFFFF"/>
                <w:lang w:val="hy-AM" w:eastAsia="zh-CN" w:bidi="hi-IN"/>
              </w:rPr>
            </w:pPr>
          </w:p>
        </w:tc>
      </w:tr>
      <w:tr w:rsidR="005C40F4" w:rsidRPr="00F119FC" w14:paraId="61A588B4" w14:textId="77777777" w:rsidTr="002E3541">
        <w:trPr>
          <w:trHeight w:val="2160"/>
        </w:trPr>
        <w:tc>
          <w:tcPr>
            <w:tcW w:w="8526" w:type="dxa"/>
          </w:tcPr>
          <w:p w14:paraId="712EED78" w14:textId="193815BC" w:rsidR="005C40F4" w:rsidRPr="00220E26" w:rsidRDefault="005C40F4" w:rsidP="002E3541">
            <w:pPr>
              <w:pStyle w:val="CommentText"/>
              <w:numPr>
                <w:ilvl w:val="0"/>
                <w:numId w:val="4"/>
              </w:numPr>
              <w:tabs>
                <w:tab w:val="left" w:pos="603"/>
              </w:tabs>
              <w:ind w:left="0" w:firstLine="319"/>
              <w:rPr>
                <w:rFonts w:ascii="GHEA Grapalat" w:hAnsi="GHEA Grapalat"/>
                <w:sz w:val="24"/>
                <w:szCs w:val="24"/>
                <w:lang w:val="hy-AM"/>
              </w:rPr>
            </w:pPr>
            <w:r w:rsidRPr="002E3541">
              <w:rPr>
                <w:rFonts w:ascii="GHEA Grapalat" w:hAnsi="GHEA Grapalat" w:cs="Lucida Sans"/>
                <w:color w:val="000000"/>
                <w:kern w:val="2"/>
                <w:sz w:val="24"/>
                <w:szCs w:val="24"/>
                <w:shd w:val="clear" w:color="auto" w:fill="FFFFFF"/>
                <w:lang w:val="hy-AM" w:eastAsia="zh-CN" w:bidi="hi-IN"/>
              </w:rPr>
              <w:lastRenderedPageBreak/>
              <w:t xml:space="preserve">Միգուցե նպատակահարմար </w:t>
            </w:r>
            <w:r w:rsidR="002E3541">
              <w:rPr>
                <w:rFonts w:ascii="GHEA Grapalat" w:hAnsi="GHEA Grapalat" w:cs="Lucida Sans"/>
                <w:color w:val="000000"/>
                <w:kern w:val="2"/>
                <w:sz w:val="24"/>
                <w:szCs w:val="24"/>
                <w:shd w:val="clear" w:color="auto" w:fill="FFFFFF"/>
                <w:lang w:val="hy-AM" w:eastAsia="zh-CN" w:bidi="hi-IN"/>
              </w:rPr>
              <w:t>է Իսպանիայի Թագավորությ</w:t>
            </w:r>
            <w:r w:rsidR="001D369C">
              <w:rPr>
                <w:rFonts w:ascii="GHEA Grapalat" w:hAnsi="GHEA Grapalat" w:cs="Lucida Sans"/>
                <w:color w:val="000000"/>
                <w:kern w:val="2"/>
                <w:sz w:val="24"/>
                <w:szCs w:val="24"/>
                <w:shd w:val="clear" w:color="auto" w:fill="FFFFFF"/>
                <w:lang w:val="hy-AM" w:eastAsia="zh-CN" w:bidi="hi-IN"/>
              </w:rPr>
              <w:t>ուն</w:t>
            </w:r>
            <w:r w:rsidR="002E3541">
              <w:rPr>
                <w:rFonts w:ascii="GHEA Grapalat" w:hAnsi="GHEA Grapalat" w:cs="Lucida Sans"/>
                <w:color w:val="000000"/>
                <w:kern w:val="2"/>
                <w:sz w:val="24"/>
                <w:szCs w:val="24"/>
                <w:shd w:val="clear" w:color="auto" w:fill="FFFFFF"/>
                <w:lang w:val="hy-AM" w:eastAsia="zh-CN" w:bidi="hi-IN"/>
              </w:rPr>
              <w:t xml:space="preserve">ում գործող </w:t>
            </w:r>
            <w:r w:rsidRPr="002E3541">
              <w:rPr>
                <w:rFonts w:ascii="GHEA Grapalat" w:hAnsi="GHEA Grapalat" w:cs="Lucida Sans"/>
                <w:color w:val="000000"/>
                <w:kern w:val="2"/>
                <w:sz w:val="24"/>
                <w:szCs w:val="24"/>
                <w:shd w:val="clear" w:color="auto" w:fill="FFFFFF"/>
                <w:lang w:val="hy-AM" w:eastAsia="zh-CN" w:bidi="hi-IN"/>
              </w:rPr>
              <w:t>նշված բոլոր բորսաների փոխարեն գրել BMP Exchange:</w:t>
            </w:r>
          </w:p>
        </w:tc>
        <w:tc>
          <w:tcPr>
            <w:tcW w:w="6358" w:type="dxa"/>
          </w:tcPr>
          <w:p w14:paraId="209B3D49" w14:textId="77777777" w:rsidR="005C40F4" w:rsidRDefault="00E66686" w:rsidP="00E66686">
            <w:pPr>
              <w:tabs>
                <w:tab w:val="left" w:pos="437"/>
              </w:tabs>
              <w:ind w:left="12" w:firstLine="244"/>
              <w:jc w:val="center"/>
              <w:rPr>
                <w:rFonts w:ascii="GHEA Grapalat" w:eastAsia="NSimSun" w:hAnsi="GHEA Grapalat" w:cs="Lucida Sans"/>
                <w:b/>
                <w:color w:val="000000"/>
                <w:kern w:val="2"/>
                <w:shd w:val="clear" w:color="auto" w:fill="FFFFFF"/>
                <w:lang w:val="hy-AM" w:eastAsia="zh-CN" w:bidi="hi-IN"/>
              </w:rPr>
            </w:pPr>
            <w:r w:rsidRPr="00E66686">
              <w:rPr>
                <w:rFonts w:ascii="GHEA Grapalat" w:eastAsia="NSimSun" w:hAnsi="GHEA Grapalat" w:cs="Lucida Sans"/>
                <w:b/>
                <w:color w:val="000000"/>
                <w:kern w:val="2"/>
                <w:shd w:val="clear" w:color="auto" w:fill="FFFFFF"/>
                <w:lang w:val="hy-AM" w:eastAsia="zh-CN" w:bidi="hi-IN"/>
              </w:rPr>
              <w:t>Չի ընդունվել:</w:t>
            </w:r>
          </w:p>
          <w:p w14:paraId="305901C4" w14:textId="61540598" w:rsidR="00E66686" w:rsidRPr="00877AD3" w:rsidRDefault="002E3541" w:rsidP="002E3541">
            <w:pPr>
              <w:tabs>
                <w:tab w:val="left" w:pos="437"/>
              </w:tabs>
              <w:ind w:firstLine="302"/>
              <w:rPr>
                <w:rFonts w:ascii="GHEA Grapalat" w:eastAsia="NSimSun" w:hAnsi="GHEA Grapalat" w:cs="Lucida Sans"/>
                <w:color w:val="000000"/>
                <w:kern w:val="2"/>
                <w:shd w:val="clear" w:color="auto" w:fill="FFFFFF"/>
                <w:lang w:val="hy-AM" w:eastAsia="zh-CN" w:bidi="hi-IN"/>
              </w:rPr>
            </w:pPr>
            <w:r w:rsidRPr="002E3541">
              <w:rPr>
                <w:rFonts w:ascii="GHEA Grapalat" w:hAnsi="GHEA Grapalat" w:cs="Lucida Sans"/>
                <w:color w:val="000000"/>
                <w:kern w:val="2"/>
                <w:shd w:val="clear" w:color="auto" w:fill="FFFFFF"/>
                <w:lang w:val="hy-AM" w:eastAsia="zh-CN" w:bidi="hi-IN"/>
              </w:rPr>
              <w:t xml:space="preserve">Հայտնում ենք, որ BMP Exchange-ը Իսպանիայի Թագավորությունում գործող չորս ֆոնդային բորսաների օպերատոր է հանդիսանում, իսկ նախագծով պետք է սահմանվի </w:t>
            </w:r>
            <w:r w:rsidR="00CE6089" w:rsidRPr="002E3541">
              <w:rPr>
                <w:rFonts w:ascii="GHEA Grapalat" w:hAnsi="GHEA Grapalat" w:cs="Lucida Sans"/>
                <w:color w:val="000000"/>
                <w:kern w:val="2"/>
                <w:shd w:val="clear" w:color="auto" w:fill="FFFFFF"/>
                <w:lang w:val="hy-AM" w:eastAsia="zh-CN" w:bidi="hi-IN"/>
              </w:rPr>
              <w:t>ֆոնդային բորսաների ցանկ</w:t>
            </w:r>
            <w:r w:rsidRPr="002E3541">
              <w:rPr>
                <w:rFonts w:ascii="GHEA Grapalat" w:hAnsi="GHEA Grapalat" w:cs="Lucida Sans"/>
                <w:color w:val="000000"/>
                <w:kern w:val="2"/>
                <w:shd w:val="clear" w:color="auto" w:fill="FFFFFF"/>
                <w:lang w:val="hy-AM" w:eastAsia="zh-CN" w:bidi="hi-IN"/>
              </w:rPr>
              <w:t>։</w:t>
            </w:r>
          </w:p>
        </w:tc>
      </w:tr>
      <w:tr w:rsidR="005C40F4" w:rsidRPr="00F119FC" w14:paraId="475DBE0C" w14:textId="77777777" w:rsidTr="00514A83">
        <w:trPr>
          <w:trHeight w:val="699"/>
        </w:trPr>
        <w:tc>
          <w:tcPr>
            <w:tcW w:w="8526" w:type="dxa"/>
          </w:tcPr>
          <w:p w14:paraId="72892CC4" w14:textId="29CAD089" w:rsidR="005C40F4" w:rsidRPr="00220E26" w:rsidRDefault="005C40F4" w:rsidP="0045631D">
            <w:pPr>
              <w:pStyle w:val="CommentText"/>
              <w:numPr>
                <w:ilvl w:val="0"/>
                <w:numId w:val="4"/>
              </w:numPr>
              <w:tabs>
                <w:tab w:val="left" w:pos="603"/>
              </w:tabs>
              <w:ind w:left="0" w:firstLine="319"/>
              <w:rPr>
                <w:rFonts w:ascii="GHEA Grapalat" w:hAnsi="GHEA Grapalat"/>
                <w:sz w:val="24"/>
                <w:szCs w:val="24"/>
                <w:lang w:val="hy-AM"/>
              </w:rPr>
            </w:pPr>
            <w:r w:rsidRPr="00220E26">
              <w:rPr>
                <w:rFonts w:ascii="GHEA Grapalat" w:hAnsi="GHEA Grapalat"/>
                <w:sz w:val="24"/>
                <w:szCs w:val="24"/>
                <w:lang w:val="hy-AM"/>
              </w:rPr>
              <w:t>Պետք է նկատի ունենալ, որ</w:t>
            </w:r>
            <w:r w:rsidR="00237654">
              <w:rPr>
                <w:rFonts w:ascii="GHEA Grapalat" w:hAnsi="GHEA Grapalat"/>
                <w:sz w:val="24"/>
                <w:szCs w:val="24"/>
                <w:lang w:val="hy-AM"/>
              </w:rPr>
              <w:t xml:space="preserve"> Մադրիդի</w:t>
            </w:r>
            <w:r w:rsidR="00220E26" w:rsidRPr="00220E26">
              <w:rPr>
                <w:rFonts w:ascii="GHEA Grapalat" w:hAnsi="GHEA Grapalat"/>
                <w:sz w:val="24"/>
                <w:szCs w:val="24"/>
                <w:lang w:val="hy-AM"/>
              </w:rPr>
              <w:t xml:space="preserve"> </w:t>
            </w:r>
            <w:hyperlink r:id="rId8" w:tooltip="Mercado Oficial Español de Futuros y Opciones (page does not exist)" w:history="1">
              <w:r w:rsidR="00220E26" w:rsidRPr="00220E26">
                <w:rPr>
                  <w:rFonts w:ascii="GHEA Grapalat" w:hAnsi="GHEA Grapalat"/>
                  <w:sz w:val="24"/>
                  <w:szCs w:val="24"/>
                  <w:lang w:val="hy-AM"/>
                </w:rPr>
                <w:t>Mercado Oficial Español de Futuros y Opciones</w:t>
              </w:r>
            </w:hyperlink>
            <w:r w:rsidR="00220E26" w:rsidRPr="00220E26">
              <w:rPr>
                <w:rFonts w:ascii="GHEA Grapalat" w:hAnsi="GHEA Grapalat"/>
                <w:sz w:val="24"/>
                <w:szCs w:val="24"/>
                <w:lang w:val="hy-AM"/>
              </w:rPr>
              <w:t xml:space="preserve"> </w:t>
            </w:r>
            <w:r w:rsidRPr="00220E26">
              <w:rPr>
                <w:rFonts w:ascii="GHEA Grapalat" w:hAnsi="GHEA Grapalat"/>
                <w:sz w:val="24"/>
                <w:szCs w:val="24"/>
                <w:lang w:val="hy-AM"/>
              </w:rPr>
              <w:t>շուկան նախատեսված է ածանցյալ գործիքների առևտրի համար, և բաժնետոմսերը որպես այդպիսին այնտեղ ուղղակիորեն չեն շրջանառվում։</w:t>
            </w:r>
          </w:p>
        </w:tc>
        <w:tc>
          <w:tcPr>
            <w:tcW w:w="6358" w:type="dxa"/>
          </w:tcPr>
          <w:p w14:paraId="30825075" w14:textId="444E09AF" w:rsidR="00237654" w:rsidRDefault="00237654" w:rsidP="00237654">
            <w:pPr>
              <w:ind w:firstLine="290"/>
              <w:jc w:val="center"/>
              <w:rPr>
                <w:rFonts w:ascii="GHEA Grapalat" w:eastAsia="NSimSun" w:hAnsi="GHEA Grapalat" w:cs="Lucida Sans"/>
                <w:b/>
                <w:bCs/>
                <w:color w:val="000000"/>
                <w:kern w:val="2"/>
                <w:shd w:val="clear" w:color="auto" w:fill="FFFFFF"/>
                <w:lang w:val="hy-AM" w:eastAsia="zh-CN" w:bidi="hi-IN"/>
              </w:rPr>
            </w:pPr>
            <w:r>
              <w:rPr>
                <w:rFonts w:ascii="GHEA Grapalat" w:eastAsia="NSimSun" w:hAnsi="GHEA Grapalat" w:cs="Lucida Sans"/>
                <w:b/>
                <w:bCs/>
                <w:color w:val="000000"/>
                <w:kern w:val="2"/>
                <w:shd w:val="clear" w:color="auto" w:fill="FFFFFF"/>
                <w:lang w:val="hy-AM" w:eastAsia="zh-CN" w:bidi="hi-IN"/>
              </w:rPr>
              <w:t>Ը</w:t>
            </w:r>
            <w:r w:rsidRPr="006952E4">
              <w:rPr>
                <w:rFonts w:ascii="GHEA Grapalat" w:eastAsia="NSimSun" w:hAnsi="GHEA Grapalat" w:cs="Lucida Sans"/>
                <w:b/>
                <w:bCs/>
                <w:color w:val="000000"/>
                <w:kern w:val="2"/>
                <w:shd w:val="clear" w:color="auto" w:fill="FFFFFF"/>
                <w:lang w:val="hy-AM" w:eastAsia="zh-CN" w:bidi="hi-IN"/>
              </w:rPr>
              <w:t>նդունվել</w:t>
            </w:r>
            <w:r>
              <w:rPr>
                <w:rFonts w:ascii="GHEA Grapalat" w:eastAsia="NSimSun" w:hAnsi="GHEA Grapalat" w:cs="Lucida Sans"/>
                <w:b/>
                <w:bCs/>
                <w:color w:val="000000"/>
                <w:kern w:val="2"/>
                <w:shd w:val="clear" w:color="auto" w:fill="FFFFFF"/>
                <w:lang w:val="hy-AM" w:eastAsia="zh-CN" w:bidi="hi-IN"/>
              </w:rPr>
              <w:t xml:space="preserve"> է</w:t>
            </w:r>
            <w:r w:rsidRPr="006952E4">
              <w:rPr>
                <w:rFonts w:ascii="GHEA Grapalat" w:eastAsia="NSimSun" w:hAnsi="GHEA Grapalat" w:cs="Lucida Sans"/>
                <w:b/>
                <w:bCs/>
                <w:color w:val="000000"/>
                <w:kern w:val="2"/>
                <w:shd w:val="clear" w:color="auto" w:fill="FFFFFF"/>
                <w:lang w:val="hy-AM" w:eastAsia="zh-CN" w:bidi="hi-IN"/>
              </w:rPr>
              <w:t>:</w:t>
            </w:r>
          </w:p>
          <w:p w14:paraId="00D65439" w14:textId="7EA2DBD8" w:rsidR="0045631D" w:rsidRPr="0045631D" w:rsidRDefault="0045631D" w:rsidP="0045631D">
            <w:pPr>
              <w:ind w:firstLine="290"/>
              <w:rPr>
                <w:rFonts w:ascii="GHEA Grapalat" w:eastAsia="NSimSun" w:hAnsi="GHEA Grapalat" w:cs="Lucida Sans"/>
                <w:color w:val="000000"/>
                <w:kern w:val="2"/>
                <w:shd w:val="clear" w:color="auto" w:fill="FFFFFF"/>
                <w:lang w:val="hy-AM" w:eastAsia="zh-CN" w:bidi="hi-IN"/>
              </w:rPr>
            </w:pPr>
            <w:r w:rsidRPr="0045631D">
              <w:rPr>
                <w:rFonts w:ascii="GHEA Grapalat" w:eastAsia="NSimSun" w:hAnsi="GHEA Grapalat" w:cs="Lucida Sans"/>
                <w:color w:val="000000"/>
                <w:kern w:val="2"/>
                <w:shd w:val="clear" w:color="auto" w:fill="FFFFFF"/>
                <w:lang w:val="hy-AM" w:eastAsia="zh-CN" w:bidi="hi-IN"/>
              </w:rPr>
              <w:t xml:space="preserve">Մադրիդի </w:t>
            </w:r>
            <w:hyperlink r:id="rId9" w:tooltip="Mercado Oficial Español de Futuros y Opciones (page does not exist)" w:history="1">
              <w:r w:rsidRPr="0045631D">
                <w:rPr>
                  <w:rFonts w:ascii="GHEA Grapalat" w:eastAsia="NSimSun" w:hAnsi="GHEA Grapalat" w:cs="Lucida Sans"/>
                  <w:color w:val="000000"/>
                  <w:kern w:val="2"/>
                  <w:shd w:val="clear" w:color="auto" w:fill="FFFFFF"/>
                  <w:lang w:val="hy-AM" w:eastAsia="zh-CN" w:bidi="hi-IN"/>
                </w:rPr>
                <w:t>Mercado Oficial Español de Futuros y Opciones</w:t>
              </w:r>
            </w:hyperlink>
            <w:r w:rsidRPr="0045631D">
              <w:rPr>
                <w:rFonts w:ascii="GHEA Grapalat" w:eastAsia="NSimSun" w:hAnsi="GHEA Grapalat" w:cs="Lucida Sans"/>
                <w:color w:val="000000"/>
                <w:kern w:val="2"/>
                <w:shd w:val="clear" w:color="auto" w:fill="FFFFFF"/>
                <w:lang w:val="hy-AM" w:eastAsia="zh-CN" w:bidi="hi-IN"/>
              </w:rPr>
              <w:t xml:space="preserve"> </w:t>
            </w:r>
            <w:r w:rsidR="002E3541" w:rsidRPr="00771483">
              <w:rPr>
                <w:rFonts w:ascii="GHEA Grapalat" w:hAnsi="GHEA Grapalat"/>
                <w:lang w:val="hy-AM"/>
              </w:rPr>
              <w:t>ֆո</w:t>
            </w:r>
            <w:r w:rsidR="002E3541">
              <w:rPr>
                <w:rFonts w:ascii="GHEA Grapalat" w:hAnsi="GHEA Grapalat"/>
                <w:lang w:val="hy-AM"/>
              </w:rPr>
              <w:t xml:space="preserve">նդային բորսան </w:t>
            </w:r>
            <w:r w:rsidR="00E61F63">
              <w:rPr>
                <w:rFonts w:ascii="GHEA Grapalat" w:eastAsia="NSimSun" w:hAnsi="GHEA Grapalat" w:cs="Lucida Sans"/>
                <w:color w:val="000000"/>
                <w:kern w:val="2"/>
                <w:shd w:val="clear" w:color="auto" w:fill="FFFFFF"/>
                <w:lang w:val="hy-AM" w:eastAsia="zh-CN" w:bidi="hi-IN"/>
              </w:rPr>
              <w:t>ն</w:t>
            </w:r>
            <w:r w:rsidR="00E61F63" w:rsidRPr="0045631D">
              <w:rPr>
                <w:rFonts w:ascii="GHEA Grapalat" w:eastAsia="NSimSun" w:hAnsi="GHEA Grapalat" w:cs="Lucida Sans"/>
                <w:color w:val="000000"/>
                <w:kern w:val="2"/>
                <w:shd w:val="clear" w:color="auto" w:fill="FFFFFF"/>
                <w:lang w:val="hy-AM" w:eastAsia="zh-CN" w:bidi="hi-IN"/>
              </w:rPr>
              <w:t>ախագծից հանվել է</w:t>
            </w:r>
            <w:r w:rsidR="00E61F63">
              <w:rPr>
                <w:rFonts w:ascii="GHEA Grapalat" w:eastAsia="NSimSun" w:hAnsi="GHEA Grapalat" w:cs="Lucida Sans"/>
                <w:color w:val="000000"/>
                <w:kern w:val="2"/>
                <w:shd w:val="clear" w:color="auto" w:fill="FFFFFF"/>
                <w:lang w:val="hy-AM" w:eastAsia="zh-CN" w:bidi="hi-IN"/>
              </w:rPr>
              <w:t>։</w:t>
            </w:r>
          </w:p>
          <w:p w14:paraId="1387448E" w14:textId="77777777" w:rsidR="005C40F4" w:rsidRPr="00675EB8" w:rsidRDefault="005C40F4" w:rsidP="00C869E4">
            <w:pPr>
              <w:tabs>
                <w:tab w:val="left" w:pos="437"/>
              </w:tabs>
              <w:ind w:left="12" w:firstLine="244"/>
              <w:rPr>
                <w:rFonts w:ascii="GHEA Grapalat" w:eastAsia="NSimSun" w:hAnsi="GHEA Grapalat" w:cs="Lucida Sans"/>
                <w:color w:val="000000"/>
                <w:kern w:val="2"/>
                <w:shd w:val="clear" w:color="auto" w:fill="FFFFFF"/>
                <w:lang w:val="hy-AM" w:eastAsia="zh-CN" w:bidi="hi-IN"/>
              </w:rPr>
            </w:pPr>
          </w:p>
        </w:tc>
      </w:tr>
      <w:tr w:rsidR="00220E26" w:rsidRPr="00F119FC" w14:paraId="38F7CCC4" w14:textId="77777777" w:rsidTr="00514A83">
        <w:trPr>
          <w:trHeight w:val="699"/>
        </w:trPr>
        <w:tc>
          <w:tcPr>
            <w:tcW w:w="8526" w:type="dxa"/>
          </w:tcPr>
          <w:p w14:paraId="18C5FF44" w14:textId="3198EB1A" w:rsidR="00220E26" w:rsidRPr="00CA730E" w:rsidRDefault="00220E26" w:rsidP="00123020">
            <w:pPr>
              <w:pStyle w:val="CommentText"/>
              <w:numPr>
                <w:ilvl w:val="0"/>
                <w:numId w:val="4"/>
              </w:numPr>
              <w:tabs>
                <w:tab w:val="left" w:pos="603"/>
              </w:tabs>
              <w:ind w:left="0" w:firstLine="319"/>
              <w:rPr>
                <w:rFonts w:ascii="GHEA Grapalat" w:hAnsi="GHEA Grapalat"/>
                <w:sz w:val="24"/>
                <w:szCs w:val="24"/>
                <w:lang w:val="hy-AM"/>
              </w:rPr>
            </w:pPr>
            <w:r w:rsidRPr="00CA730E">
              <w:rPr>
                <w:rFonts w:ascii="GHEA Grapalat" w:hAnsi="GHEA Grapalat"/>
                <w:sz w:val="24"/>
                <w:szCs w:val="24"/>
                <w:lang w:val="hy-AM"/>
              </w:rPr>
              <w:t xml:space="preserve">Նախագծով նշված շվեդական հարթակները ավելի շատ նախատեսված են փոքր և միջին ընկերությունների ցուցակման համար, որը նախնական փուլն է </w:t>
            </w:r>
            <w:r w:rsidRPr="00CA730E">
              <w:rPr>
                <w:rFonts w:ascii="GHEA Grapalat" w:hAnsi="GHEA Grapalat"/>
                <w:sz w:val="24"/>
                <w:szCs w:val="24"/>
                <w:highlight w:val="white"/>
                <w:lang w:val="hy-AM"/>
              </w:rPr>
              <w:t>Nasdaq Nordic-ում ցուցակվելու ճանապարհին կամ համարվում են MTF հարթակներ</w:t>
            </w:r>
            <w:r w:rsidR="00123020">
              <w:rPr>
                <w:rFonts w:ascii="GHEA Grapalat" w:hAnsi="GHEA Grapalat"/>
                <w:sz w:val="24"/>
                <w:szCs w:val="24"/>
                <w:highlight w:val="white"/>
                <w:lang w:val="hy-AM"/>
              </w:rPr>
              <w:t>,</w:t>
            </w:r>
            <w:r w:rsidRPr="00CA730E">
              <w:rPr>
                <w:rFonts w:ascii="GHEA Grapalat" w:hAnsi="GHEA Grapalat"/>
                <w:sz w:val="24"/>
                <w:szCs w:val="24"/>
                <w:highlight w:val="white"/>
                <w:lang w:val="hy-AM"/>
              </w:rPr>
              <w:t xml:space="preserve"> որոնք հաճախ չեն դասակարգվում դասական բորսաների շարքում</w:t>
            </w:r>
            <w:r w:rsidRPr="00CA730E">
              <w:rPr>
                <w:rFonts w:ascii="GHEA Grapalat" w:hAnsi="GHEA Grapalat"/>
                <w:sz w:val="24"/>
                <w:szCs w:val="24"/>
                <w:lang w:val="hy-AM"/>
              </w:rPr>
              <w:t>։</w:t>
            </w:r>
          </w:p>
        </w:tc>
        <w:tc>
          <w:tcPr>
            <w:tcW w:w="6358" w:type="dxa"/>
          </w:tcPr>
          <w:p w14:paraId="4BB44DC6" w14:textId="26C1AD96" w:rsidR="00DA3C1B" w:rsidRPr="006952E4" w:rsidRDefault="00DA3C1B" w:rsidP="00DA3C1B">
            <w:pPr>
              <w:ind w:firstLine="290"/>
              <w:jc w:val="center"/>
              <w:rPr>
                <w:rFonts w:ascii="GHEA Grapalat" w:eastAsia="NSimSun" w:hAnsi="GHEA Grapalat" w:cs="Lucida Sans"/>
                <w:b/>
                <w:bCs/>
                <w:color w:val="000000"/>
                <w:kern w:val="2"/>
                <w:shd w:val="clear" w:color="auto" w:fill="FFFFFF"/>
                <w:lang w:val="hy-AM" w:eastAsia="zh-CN" w:bidi="hi-IN"/>
              </w:rPr>
            </w:pPr>
            <w:r>
              <w:rPr>
                <w:rFonts w:ascii="GHEA Grapalat" w:eastAsia="NSimSun" w:hAnsi="GHEA Grapalat" w:cs="Lucida Sans"/>
                <w:b/>
                <w:bCs/>
                <w:color w:val="000000"/>
                <w:kern w:val="2"/>
                <w:shd w:val="clear" w:color="auto" w:fill="FFFFFF"/>
                <w:lang w:val="hy-AM" w:eastAsia="zh-CN" w:bidi="hi-IN"/>
              </w:rPr>
              <w:t>Ը</w:t>
            </w:r>
            <w:r w:rsidRPr="006952E4">
              <w:rPr>
                <w:rFonts w:ascii="GHEA Grapalat" w:eastAsia="NSimSun" w:hAnsi="GHEA Grapalat" w:cs="Lucida Sans"/>
                <w:b/>
                <w:bCs/>
                <w:color w:val="000000"/>
                <w:kern w:val="2"/>
                <w:shd w:val="clear" w:color="auto" w:fill="FFFFFF"/>
                <w:lang w:val="hy-AM" w:eastAsia="zh-CN" w:bidi="hi-IN"/>
              </w:rPr>
              <w:t>նդունվել</w:t>
            </w:r>
            <w:r>
              <w:rPr>
                <w:rFonts w:ascii="GHEA Grapalat" w:eastAsia="NSimSun" w:hAnsi="GHEA Grapalat" w:cs="Lucida Sans"/>
                <w:b/>
                <w:bCs/>
                <w:color w:val="000000"/>
                <w:kern w:val="2"/>
                <w:shd w:val="clear" w:color="auto" w:fill="FFFFFF"/>
                <w:lang w:val="hy-AM" w:eastAsia="zh-CN" w:bidi="hi-IN"/>
              </w:rPr>
              <w:t xml:space="preserve"> է</w:t>
            </w:r>
            <w:r w:rsidRPr="006952E4">
              <w:rPr>
                <w:rFonts w:ascii="GHEA Grapalat" w:eastAsia="NSimSun" w:hAnsi="GHEA Grapalat" w:cs="Lucida Sans"/>
                <w:b/>
                <w:bCs/>
                <w:color w:val="000000"/>
                <w:kern w:val="2"/>
                <w:shd w:val="clear" w:color="auto" w:fill="FFFFFF"/>
                <w:lang w:val="hy-AM" w:eastAsia="zh-CN" w:bidi="hi-IN"/>
              </w:rPr>
              <w:t>:</w:t>
            </w:r>
          </w:p>
          <w:p w14:paraId="7EDE8095" w14:textId="70BCA905" w:rsidR="00220E26" w:rsidRPr="00675EB8" w:rsidRDefault="0045631D" w:rsidP="0045631D">
            <w:pPr>
              <w:ind w:firstLine="290"/>
              <w:rPr>
                <w:rFonts w:ascii="GHEA Grapalat" w:eastAsia="NSimSun" w:hAnsi="GHEA Grapalat" w:cs="Lucida Sans"/>
                <w:color w:val="000000"/>
                <w:kern w:val="2"/>
                <w:shd w:val="clear" w:color="auto" w:fill="FFFFFF"/>
                <w:lang w:val="hy-AM" w:eastAsia="zh-CN" w:bidi="hi-IN"/>
              </w:rPr>
            </w:pPr>
            <w:r w:rsidRPr="0045631D">
              <w:rPr>
                <w:rFonts w:ascii="GHEA Grapalat" w:eastAsia="NSimSun" w:hAnsi="GHEA Grapalat" w:cs="Lucida Sans"/>
                <w:color w:val="000000"/>
                <w:kern w:val="2"/>
                <w:shd w:val="clear" w:color="auto" w:fill="FFFFFF"/>
                <w:lang w:val="hy-AM" w:eastAsia="zh-CN" w:bidi="hi-IN"/>
              </w:rPr>
              <w:t xml:space="preserve">Նախագծից հանվել </w:t>
            </w:r>
            <w:r>
              <w:rPr>
                <w:rFonts w:ascii="GHEA Grapalat" w:eastAsia="NSimSun" w:hAnsi="GHEA Grapalat" w:cs="Lucida Sans"/>
                <w:color w:val="000000"/>
                <w:kern w:val="2"/>
                <w:shd w:val="clear" w:color="auto" w:fill="FFFFFF"/>
                <w:lang w:val="hy-AM" w:eastAsia="zh-CN" w:bidi="hi-IN"/>
              </w:rPr>
              <w:t>են</w:t>
            </w:r>
            <w:r w:rsidRPr="0045631D">
              <w:rPr>
                <w:rFonts w:ascii="GHEA Grapalat" w:eastAsia="NSimSun" w:hAnsi="GHEA Grapalat" w:cs="Lucida Sans"/>
                <w:color w:val="000000"/>
                <w:kern w:val="2"/>
                <w:shd w:val="clear" w:color="auto" w:fill="FFFFFF"/>
                <w:lang w:val="hy-AM" w:eastAsia="zh-CN" w:bidi="hi-IN"/>
              </w:rPr>
              <w:t xml:space="preserve"> Շվեդիայի Թագավորություն</w:t>
            </w:r>
            <w:r>
              <w:rPr>
                <w:rFonts w:ascii="GHEA Grapalat" w:eastAsia="NSimSun" w:hAnsi="GHEA Grapalat" w:cs="Lucida Sans"/>
                <w:color w:val="000000"/>
                <w:kern w:val="2"/>
                <w:shd w:val="clear" w:color="auto" w:fill="FFFFFF"/>
                <w:lang w:val="hy-AM" w:eastAsia="zh-CN" w:bidi="hi-IN"/>
              </w:rPr>
              <w:t xml:space="preserve">ում գործող բոլոր </w:t>
            </w:r>
            <w:r w:rsidR="002E3541" w:rsidRPr="00771483">
              <w:rPr>
                <w:rFonts w:ascii="GHEA Grapalat" w:hAnsi="GHEA Grapalat"/>
                <w:lang w:val="hy-AM"/>
              </w:rPr>
              <w:t>ֆո</w:t>
            </w:r>
            <w:r w:rsidR="002E3541">
              <w:rPr>
                <w:rFonts w:ascii="GHEA Grapalat" w:hAnsi="GHEA Grapalat"/>
                <w:lang w:val="hy-AM"/>
              </w:rPr>
              <w:t xml:space="preserve">նդային </w:t>
            </w:r>
            <w:r>
              <w:rPr>
                <w:rFonts w:ascii="GHEA Grapalat" w:eastAsia="NSimSun" w:hAnsi="GHEA Grapalat" w:cs="Lucida Sans"/>
                <w:color w:val="000000"/>
                <w:kern w:val="2"/>
                <w:shd w:val="clear" w:color="auto" w:fill="FFFFFF"/>
                <w:lang w:val="hy-AM" w:eastAsia="zh-CN" w:bidi="hi-IN"/>
              </w:rPr>
              <w:t>բորսաները։</w:t>
            </w:r>
          </w:p>
        </w:tc>
      </w:tr>
      <w:tr w:rsidR="00220E26" w:rsidRPr="00F119FC" w14:paraId="59CBD044" w14:textId="77777777" w:rsidTr="00FA593C">
        <w:trPr>
          <w:trHeight w:val="1117"/>
        </w:trPr>
        <w:tc>
          <w:tcPr>
            <w:tcW w:w="8526" w:type="dxa"/>
          </w:tcPr>
          <w:p w14:paraId="4AB420B2" w14:textId="6D50C4FE" w:rsidR="00220E26" w:rsidRPr="00CA730E" w:rsidRDefault="00220E26" w:rsidP="00FA593C">
            <w:pPr>
              <w:pStyle w:val="CommentText"/>
              <w:numPr>
                <w:ilvl w:val="0"/>
                <w:numId w:val="4"/>
              </w:numPr>
              <w:tabs>
                <w:tab w:val="left" w:pos="603"/>
              </w:tabs>
              <w:ind w:left="0" w:firstLine="319"/>
              <w:rPr>
                <w:rFonts w:ascii="GHEA Grapalat" w:hAnsi="GHEA Grapalat"/>
                <w:sz w:val="24"/>
                <w:szCs w:val="24"/>
                <w:lang w:val="hy-AM"/>
              </w:rPr>
            </w:pPr>
            <w:r w:rsidRPr="00CA730E">
              <w:rPr>
                <w:rFonts w:ascii="GHEA Grapalat" w:hAnsi="GHEA Grapalat"/>
                <w:sz w:val="24"/>
                <w:szCs w:val="24"/>
                <w:lang w:val="hy-AM"/>
              </w:rPr>
              <w:t xml:space="preserve">Առաջարկվում է </w:t>
            </w:r>
            <w:r w:rsidR="00CA730E" w:rsidRPr="00CA730E">
              <w:rPr>
                <w:rFonts w:ascii="GHEA Grapalat" w:hAnsi="GHEA Grapalat"/>
                <w:sz w:val="24"/>
                <w:szCs w:val="24"/>
                <w:lang w:val="hy-AM"/>
              </w:rPr>
              <w:t>Սանկտ Պետերբուրգի ֆոնդային բորսայի անվանումը</w:t>
            </w:r>
            <w:r w:rsidR="00053A9D" w:rsidRPr="00CA730E">
              <w:rPr>
                <w:rFonts w:ascii="GHEA Grapalat" w:hAnsi="GHEA Grapalat"/>
                <w:sz w:val="24"/>
                <w:szCs w:val="24"/>
                <w:lang w:val="hy-AM"/>
              </w:rPr>
              <w:t xml:space="preserve"> նշել</w:t>
            </w:r>
            <w:r w:rsidR="00CA730E" w:rsidRPr="00CA730E">
              <w:rPr>
                <w:rFonts w:ascii="GHEA Grapalat" w:hAnsi="GHEA Grapalat"/>
                <w:sz w:val="24"/>
                <w:szCs w:val="24"/>
                <w:lang w:val="hy-AM"/>
              </w:rPr>
              <w:t xml:space="preserve"> «SPB Exchange»</w:t>
            </w:r>
            <w:r w:rsidR="00FA593C">
              <w:rPr>
                <w:rFonts w:ascii="GHEA Grapalat" w:hAnsi="GHEA Grapalat"/>
                <w:sz w:val="24"/>
                <w:szCs w:val="24"/>
                <w:lang w:val="hy-AM"/>
              </w:rPr>
              <w:t>։</w:t>
            </w:r>
          </w:p>
        </w:tc>
        <w:tc>
          <w:tcPr>
            <w:tcW w:w="6358" w:type="dxa"/>
          </w:tcPr>
          <w:p w14:paraId="3CD4E8A4" w14:textId="77777777" w:rsidR="00DA3C1B" w:rsidRPr="006952E4" w:rsidRDefault="00DA3C1B" w:rsidP="00DA3C1B">
            <w:pPr>
              <w:ind w:firstLine="290"/>
              <w:jc w:val="center"/>
              <w:rPr>
                <w:rFonts w:ascii="GHEA Grapalat" w:eastAsia="NSimSun" w:hAnsi="GHEA Grapalat" w:cs="Lucida Sans"/>
                <w:b/>
                <w:bCs/>
                <w:color w:val="000000"/>
                <w:kern w:val="2"/>
                <w:shd w:val="clear" w:color="auto" w:fill="FFFFFF"/>
                <w:lang w:val="hy-AM" w:eastAsia="zh-CN" w:bidi="hi-IN"/>
              </w:rPr>
            </w:pPr>
            <w:r>
              <w:rPr>
                <w:rFonts w:ascii="GHEA Grapalat" w:eastAsia="NSimSun" w:hAnsi="GHEA Grapalat" w:cs="Lucida Sans"/>
                <w:b/>
                <w:bCs/>
                <w:color w:val="000000"/>
                <w:kern w:val="2"/>
                <w:shd w:val="clear" w:color="auto" w:fill="FFFFFF"/>
                <w:lang w:val="hy-AM" w:eastAsia="zh-CN" w:bidi="hi-IN"/>
              </w:rPr>
              <w:t>Ը</w:t>
            </w:r>
            <w:r w:rsidRPr="006952E4">
              <w:rPr>
                <w:rFonts w:ascii="GHEA Grapalat" w:eastAsia="NSimSun" w:hAnsi="GHEA Grapalat" w:cs="Lucida Sans"/>
                <w:b/>
                <w:bCs/>
                <w:color w:val="000000"/>
                <w:kern w:val="2"/>
                <w:shd w:val="clear" w:color="auto" w:fill="FFFFFF"/>
                <w:lang w:val="hy-AM" w:eastAsia="zh-CN" w:bidi="hi-IN"/>
              </w:rPr>
              <w:t>նդունվել</w:t>
            </w:r>
            <w:r>
              <w:rPr>
                <w:rFonts w:ascii="GHEA Grapalat" w:eastAsia="NSimSun" w:hAnsi="GHEA Grapalat" w:cs="Lucida Sans"/>
                <w:b/>
                <w:bCs/>
                <w:color w:val="000000"/>
                <w:kern w:val="2"/>
                <w:shd w:val="clear" w:color="auto" w:fill="FFFFFF"/>
                <w:lang w:val="hy-AM" w:eastAsia="zh-CN" w:bidi="hi-IN"/>
              </w:rPr>
              <w:t xml:space="preserve"> է</w:t>
            </w:r>
            <w:r w:rsidRPr="006952E4">
              <w:rPr>
                <w:rFonts w:ascii="GHEA Grapalat" w:eastAsia="NSimSun" w:hAnsi="GHEA Grapalat" w:cs="Lucida Sans"/>
                <w:b/>
                <w:bCs/>
                <w:color w:val="000000"/>
                <w:kern w:val="2"/>
                <w:shd w:val="clear" w:color="auto" w:fill="FFFFFF"/>
                <w:lang w:val="hy-AM" w:eastAsia="zh-CN" w:bidi="hi-IN"/>
              </w:rPr>
              <w:t>:</w:t>
            </w:r>
          </w:p>
          <w:p w14:paraId="7B5728F9" w14:textId="497A1FD9" w:rsidR="00220E26" w:rsidRPr="00675EB8" w:rsidRDefault="00DA3C1B" w:rsidP="00DA3C1B">
            <w:pPr>
              <w:tabs>
                <w:tab w:val="left" w:pos="437"/>
              </w:tabs>
              <w:ind w:left="12" w:firstLine="244"/>
              <w:rPr>
                <w:rFonts w:ascii="GHEA Grapalat" w:eastAsia="NSimSun" w:hAnsi="GHEA Grapalat" w:cs="Lucida Sans"/>
                <w:color w:val="000000"/>
                <w:kern w:val="2"/>
                <w:shd w:val="clear" w:color="auto" w:fill="FFFFFF"/>
                <w:lang w:val="hy-AM" w:eastAsia="zh-CN" w:bidi="hi-IN"/>
              </w:rPr>
            </w:pPr>
            <w:r>
              <w:rPr>
                <w:rFonts w:ascii="GHEA Grapalat" w:hAnsi="GHEA Grapalat" w:cs="Lucida Sans"/>
                <w:color w:val="000000"/>
                <w:kern w:val="2"/>
                <w:shd w:val="clear" w:color="auto" w:fill="FFFFFF"/>
                <w:lang w:val="hy-AM" w:eastAsia="zh-CN" w:bidi="hi-IN"/>
              </w:rPr>
              <w:t>Նախագծում կատարվել է համապատասխան փոփոխություն:</w:t>
            </w:r>
          </w:p>
        </w:tc>
      </w:tr>
      <w:tr w:rsidR="00CA730E" w:rsidRPr="00F119FC" w14:paraId="540C0356" w14:textId="77777777" w:rsidTr="00514A83">
        <w:trPr>
          <w:trHeight w:val="699"/>
        </w:trPr>
        <w:tc>
          <w:tcPr>
            <w:tcW w:w="8526" w:type="dxa"/>
          </w:tcPr>
          <w:p w14:paraId="1FE6F1A2" w14:textId="39B560E5" w:rsidR="00CA730E" w:rsidRPr="00CA730E" w:rsidRDefault="00CA730E" w:rsidP="00FA593C">
            <w:pPr>
              <w:pStyle w:val="CommentText"/>
              <w:numPr>
                <w:ilvl w:val="0"/>
                <w:numId w:val="4"/>
              </w:numPr>
              <w:tabs>
                <w:tab w:val="left" w:pos="603"/>
              </w:tabs>
              <w:ind w:left="0" w:firstLine="319"/>
              <w:rPr>
                <w:rFonts w:ascii="GHEA Grapalat" w:hAnsi="GHEA Grapalat"/>
                <w:sz w:val="24"/>
                <w:szCs w:val="24"/>
                <w:lang w:val="hy-AM"/>
              </w:rPr>
            </w:pPr>
            <w:r w:rsidRPr="00CA730E">
              <w:rPr>
                <w:rFonts w:ascii="GHEA Grapalat" w:hAnsi="GHEA Grapalat"/>
                <w:sz w:val="24"/>
                <w:szCs w:val="24"/>
                <w:lang w:val="hy-AM"/>
              </w:rPr>
              <w:t>Ինչքանով հայտնի է NYSE Arca ավելի շատ կենտրոնացած է ETF և ETP տեսակի արժեթղթերի առևտրի վրա։ Կարծում ենք կարելի է փոխարինել NYSE American-ով, որտեղ հիմնականում ցուցակվում են փոքր և միջին ընկերությունները, որոնց հաջորդ քայլը դա NYSE-ն է կամ NASDAQ-ը:</w:t>
            </w:r>
          </w:p>
        </w:tc>
        <w:tc>
          <w:tcPr>
            <w:tcW w:w="6358" w:type="dxa"/>
          </w:tcPr>
          <w:p w14:paraId="44AFD858" w14:textId="77777777" w:rsidR="00DA3C1B" w:rsidRPr="006952E4" w:rsidRDefault="00DA3C1B" w:rsidP="00DA3C1B">
            <w:pPr>
              <w:ind w:firstLine="290"/>
              <w:jc w:val="center"/>
              <w:rPr>
                <w:rFonts w:ascii="GHEA Grapalat" w:eastAsia="NSimSun" w:hAnsi="GHEA Grapalat" w:cs="Lucida Sans"/>
                <w:b/>
                <w:bCs/>
                <w:color w:val="000000"/>
                <w:kern w:val="2"/>
                <w:shd w:val="clear" w:color="auto" w:fill="FFFFFF"/>
                <w:lang w:val="hy-AM" w:eastAsia="zh-CN" w:bidi="hi-IN"/>
              </w:rPr>
            </w:pPr>
            <w:r>
              <w:rPr>
                <w:rFonts w:ascii="GHEA Grapalat" w:eastAsia="NSimSun" w:hAnsi="GHEA Grapalat" w:cs="Lucida Sans"/>
                <w:b/>
                <w:bCs/>
                <w:color w:val="000000"/>
                <w:kern w:val="2"/>
                <w:shd w:val="clear" w:color="auto" w:fill="FFFFFF"/>
                <w:lang w:val="hy-AM" w:eastAsia="zh-CN" w:bidi="hi-IN"/>
              </w:rPr>
              <w:t>Ը</w:t>
            </w:r>
            <w:r w:rsidRPr="006952E4">
              <w:rPr>
                <w:rFonts w:ascii="GHEA Grapalat" w:eastAsia="NSimSun" w:hAnsi="GHEA Grapalat" w:cs="Lucida Sans"/>
                <w:b/>
                <w:bCs/>
                <w:color w:val="000000"/>
                <w:kern w:val="2"/>
                <w:shd w:val="clear" w:color="auto" w:fill="FFFFFF"/>
                <w:lang w:val="hy-AM" w:eastAsia="zh-CN" w:bidi="hi-IN"/>
              </w:rPr>
              <w:t>նդունվել</w:t>
            </w:r>
            <w:r>
              <w:rPr>
                <w:rFonts w:ascii="GHEA Grapalat" w:eastAsia="NSimSun" w:hAnsi="GHEA Grapalat" w:cs="Lucida Sans"/>
                <w:b/>
                <w:bCs/>
                <w:color w:val="000000"/>
                <w:kern w:val="2"/>
                <w:shd w:val="clear" w:color="auto" w:fill="FFFFFF"/>
                <w:lang w:val="hy-AM" w:eastAsia="zh-CN" w:bidi="hi-IN"/>
              </w:rPr>
              <w:t xml:space="preserve"> է</w:t>
            </w:r>
            <w:r w:rsidRPr="006952E4">
              <w:rPr>
                <w:rFonts w:ascii="GHEA Grapalat" w:eastAsia="NSimSun" w:hAnsi="GHEA Grapalat" w:cs="Lucida Sans"/>
                <w:b/>
                <w:bCs/>
                <w:color w:val="000000"/>
                <w:kern w:val="2"/>
                <w:shd w:val="clear" w:color="auto" w:fill="FFFFFF"/>
                <w:lang w:val="hy-AM" w:eastAsia="zh-CN" w:bidi="hi-IN"/>
              </w:rPr>
              <w:t>:</w:t>
            </w:r>
          </w:p>
          <w:p w14:paraId="79D0A30C" w14:textId="290B8089" w:rsidR="00CA730E" w:rsidRPr="00675EB8" w:rsidRDefault="00DA3C1B" w:rsidP="00DA3C1B">
            <w:pPr>
              <w:tabs>
                <w:tab w:val="left" w:pos="437"/>
              </w:tabs>
              <w:ind w:left="12" w:firstLine="244"/>
              <w:rPr>
                <w:rFonts w:ascii="GHEA Grapalat" w:eastAsia="NSimSun" w:hAnsi="GHEA Grapalat" w:cs="Lucida Sans"/>
                <w:color w:val="000000"/>
                <w:kern w:val="2"/>
                <w:shd w:val="clear" w:color="auto" w:fill="FFFFFF"/>
                <w:lang w:val="hy-AM" w:eastAsia="zh-CN" w:bidi="hi-IN"/>
              </w:rPr>
            </w:pPr>
            <w:r>
              <w:rPr>
                <w:rFonts w:ascii="GHEA Grapalat" w:hAnsi="GHEA Grapalat" w:cs="Lucida Sans"/>
                <w:color w:val="000000"/>
                <w:kern w:val="2"/>
                <w:shd w:val="clear" w:color="auto" w:fill="FFFFFF"/>
                <w:lang w:val="hy-AM" w:eastAsia="zh-CN" w:bidi="hi-IN"/>
              </w:rPr>
              <w:t>Նախագծում կատարվել է համապատասխան փոփոխություն:</w:t>
            </w:r>
          </w:p>
        </w:tc>
      </w:tr>
      <w:tr w:rsidR="00CA730E" w:rsidRPr="00F119FC" w14:paraId="2AAA452A" w14:textId="77777777" w:rsidTr="00514A83">
        <w:trPr>
          <w:trHeight w:val="699"/>
        </w:trPr>
        <w:tc>
          <w:tcPr>
            <w:tcW w:w="8526" w:type="dxa"/>
          </w:tcPr>
          <w:p w14:paraId="7B8B088E" w14:textId="53230868" w:rsidR="00CA730E" w:rsidRPr="00CA730E" w:rsidRDefault="00CA730E" w:rsidP="00FA593C">
            <w:pPr>
              <w:pStyle w:val="CommentText"/>
              <w:numPr>
                <w:ilvl w:val="0"/>
                <w:numId w:val="4"/>
              </w:numPr>
              <w:tabs>
                <w:tab w:val="left" w:pos="603"/>
              </w:tabs>
              <w:ind w:left="0" w:firstLine="319"/>
              <w:rPr>
                <w:rFonts w:ascii="GHEA Grapalat" w:hAnsi="GHEA Grapalat"/>
                <w:sz w:val="24"/>
                <w:szCs w:val="24"/>
                <w:lang w:val="hy-AM"/>
              </w:rPr>
            </w:pPr>
            <w:r w:rsidRPr="00CA730E">
              <w:rPr>
                <w:rFonts w:ascii="GHEA Grapalat" w:hAnsi="GHEA Grapalat"/>
                <w:sz w:val="24"/>
                <w:szCs w:val="24"/>
                <w:lang w:val="hy-AM"/>
              </w:rPr>
              <w:t>Chicago Stock Exchange-ը (հետագայում՝ NYSE Chicago) այլևս չի գործում որպես առանձին բորսա և վերակազմավորվել է՝ տեղափոխվելով և վերանվանվելով որպես NYSE Texas: Ներկայումս գործնականում չի օգտագործվում որպես ընկերությունների բաժնետոմսերի առաջնային ցուցակման հարթակ։</w:t>
            </w:r>
          </w:p>
        </w:tc>
        <w:tc>
          <w:tcPr>
            <w:tcW w:w="6358" w:type="dxa"/>
          </w:tcPr>
          <w:p w14:paraId="457ED0F4" w14:textId="77777777" w:rsidR="00E85966" w:rsidRPr="006952E4" w:rsidRDefault="00E85966" w:rsidP="00E85966">
            <w:pPr>
              <w:ind w:firstLine="290"/>
              <w:jc w:val="center"/>
              <w:rPr>
                <w:rFonts w:ascii="GHEA Grapalat" w:eastAsia="NSimSun" w:hAnsi="GHEA Grapalat" w:cs="Lucida Sans"/>
                <w:b/>
                <w:bCs/>
                <w:color w:val="000000"/>
                <w:kern w:val="2"/>
                <w:shd w:val="clear" w:color="auto" w:fill="FFFFFF"/>
                <w:lang w:val="hy-AM" w:eastAsia="zh-CN" w:bidi="hi-IN"/>
              </w:rPr>
            </w:pPr>
            <w:r>
              <w:rPr>
                <w:rFonts w:ascii="GHEA Grapalat" w:eastAsia="NSimSun" w:hAnsi="GHEA Grapalat" w:cs="Lucida Sans"/>
                <w:b/>
                <w:bCs/>
                <w:color w:val="000000"/>
                <w:kern w:val="2"/>
                <w:shd w:val="clear" w:color="auto" w:fill="FFFFFF"/>
                <w:lang w:val="hy-AM" w:eastAsia="zh-CN" w:bidi="hi-IN"/>
              </w:rPr>
              <w:t>Ը</w:t>
            </w:r>
            <w:r w:rsidRPr="006952E4">
              <w:rPr>
                <w:rFonts w:ascii="GHEA Grapalat" w:eastAsia="NSimSun" w:hAnsi="GHEA Grapalat" w:cs="Lucida Sans"/>
                <w:b/>
                <w:bCs/>
                <w:color w:val="000000"/>
                <w:kern w:val="2"/>
                <w:shd w:val="clear" w:color="auto" w:fill="FFFFFF"/>
                <w:lang w:val="hy-AM" w:eastAsia="zh-CN" w:bidi="hi-IN"/>
              </w:rPr>
              <w:t>նդունվել</w:t>
            </w:r>
            <w:r>
              <w:rPr>
                <w:rFonts w:ascii="GHEA Grapalat" w:eastAsia="NSimSun" w:hAnsi="GHEA Grapalat" w:cs="Lucida Sans"/>
                <w:b/>
                <w:bCs/>
                <w:color w:val="000000"/>
                <w:kern w:val="2"/>
                <w:shd w:val="clear" w:color="auto" w:fill="FFFFFF"/>
                <w:lang w:val="hy-AM" w:eastAsia="zh-CN" w:bidi="hi-IN"/>
              </w:rPr>
              <w:t xml:space="preserve"> է</w:t>
            </w:r>
            <w:r w:rsidRPr="006952E4">
              <w:rPr>
                <w:rFonts w:ascii="GHEA Grapalat" w:eastAsia="NSimSun" w:hAnsi="GHEA Grapalat" w:cs="Lucida Sans"/>
                <w:b/>
                <w:bCs/>
                <w:color w:val="000000"/>
                <w:kern w:val="2"/>
                <w:shd w:val="clear" w:color="auto" w:fill="FFFFFF"/>
                <w:lang w:val="hy-AM" w:eastAsia="zh-CN" w:bidi="hi-IN"/>
              </w:rPr>
              <w:t>:</w:t>
            </w:r>
          </w:p>
          <w:p w14:paraId="1FD432B6" w14:textId="5ABEB1B4" w:rsidR="00CA730E" w:rsidRPr="00675EB8" w:rsidRDefault="00E61F63" w:rsidP="00E61F63">
            <w:pPr>
              <w:tabs>
                <w:tab w:val="left" w:pos="437"/>
              </w:tabs>
              <w:ind w:left="12" w:firstLine="244"/>
              <w:rPr>
                <w:rFonts w:ascii="GHEA Grapalat" w:eastAsia="NSimSun" w:hAnsi="GHEA Grapalat" w:cs="Lucida Sans"/>
                <w:color w:val="000000"/>
                <w:kern w:val="2"/>
                <w:shd w:val="clear" w:color="auto" w:fill="FFFFFF"/>
                <w:lang w:val="hy-AM" w:eastAsia="zh-CN" w:bidi="hi-IN"/>
              </w:rPr>
            </w:pPr>
            <w:r>
              <w:rPr>
                <w:rFonts w:ascii="GHEA Grapalat" w:hAnsi="GHEA Grapalat"/>
                <w:lang w:val="hy-AM"/>
              </w:rPr>
              <w:t xml:space="preserve">Chicago Stock Exchange </w:t>
            </w:r>
            <w:r w:rsidR="002E3541" w:rsidRPr="00771483">
              <w:rPr>
                <w:rFonts w:ascii="GHEA Grapalat" w:hAnsi="GHEA Grapalat"/>
                <w:lang w:val="hy-AM"/>
              </w:rPr>
              <w:t>ֆո</w:t>
            </w:r>
            <w:r w:rsidR="002E3541">
              <w:rPr>
                <w:rFonts w:ascii="GHEA Grapalat" w:hAnsi="GHEA Grapalat"/>
                <w:lang w:val="hy-AM"/>
              </w:rPr>
              <w:t xml:space="preserve">նդային բորսան </w:t>
            </w:r>
            <w:r>
              <w:rPr>
                <w:rFonts w:ascii="GHEA Grapalat" w:hAnsi="GHEA Grapalat"/>
                <w:lang w:val="hy-AM"/>
              </w:rPr>
              <w:t>ն</w:t>
            </w:r>
            <w:r w:rsidRPr="0045631D">
              <w:rPr>
                <w:rFonts w:ascii="GHEA Grapalat" w:eastAsia="NSimSun" w:hAnsi="GHEA Grapalat" w:cs="Lucida Sans"/>
                <w:color w:val="000000"/>
                <w:kern w:val="2"/>
                <w:shd w:val="clear" w:color="auto" w:fill="FFFFFF"/>
                <w:lang w:val="hy-AM" w:eastAsia="zh-CN" w:bidi="hi-IN"/>
              </w:rPr>
              <w:t xml:space="preserve">ախագծից հանվել </w:t>
            </w:r>
            <w:r>
              <w:rPr>
                <w:rFonts w:ascii="GHEA Grapalat" w:eastAsia="NSimSun" w:hAnsi="GHEA Grapalat" w:cs="Lucida Sans"/>
                <w:color w:val="000000"/>
                <w:kern w:val="2"/>
                <w:shd w:val="clear" w:color="auto" w:fill="FFFFFF"/>
                <w:lang w:val="hy-AM" w:eastAsia="zh-CN" w:bidi="hi-IN"/>
              </w:rPr>
              <w:t>է։</w:t>
            </w:r>
          </w:p>
        </w:tc>
      </w:tr>
      <w:tr w:rsidR="00CA730E" w:rsidRPr="00F119FC" w14:paraId="3EF004BE" w14:textId="77777777" w:rsidTr="00FA593C">
        <w:trPr>
          <w:trHeight w:val="2072"/>
        </w:trPr>
        <w:tc>
          <w:tcPr>
            <w:tcW w:w="8526" w:type="dxa"/>
          </w:tcPr>
          <w:p w14:paraId="15A4474B" w14:textId="6ECD54BC" w:rsidR="00CA730E" w:rsidRPr="00CA730E" w:rsidRDefault="00CA730E" w:rsidP="00FA593C">
            <w:pPr>
              <w:pStyle w:val="CommentText"/>
              <w:numPr>
                <w:ilvl w:val="0"/>
                <w:numId w:val="4"/>
              </w:numPr>
              <w:tabs>
                <w:tab w:val="left" w:pos="603"/>
              </w:tabs>
              <w:ind w:left="0" w:firstLine="319"/>
              <w:rPr>
                <w:rFonts w:ascii="GHEA Grapalat" w:hAnsi="GHEA Grapalat"/>
                <w:sz w:val="24"/>
                <w:szCs w:val="24"/>
                <w:lang w:val="hy-AM"/>
              </w:rPr>
            </w:pPr>
            <w:r w:rsidRPr="00CA730E">
              <w:rPr>
                <w:rFonts w:ascii="GHEA Grapalat" w:hAnsi="GHEA Grapalat"/>
                <w:sz w:val="24"/>
                <w:szCs w:val="24"/>
                <w:lang w:val="hy-AM"/>
              </w:rPr>
              <w:lastRenderedPageBreak/>
              <w:t xml:space="preserve">Canadian Securities Exchange-ը հանդիսանում է կարգավորվող բորսա, սակայն համեմատած Toronto Stock Exchange-ի հետ հիմնականում սպասարկում է փոքր և զարգացման վաղ փուլում գտնվող ընկերություններին՝ ունենալով համեմատաբար մեղմ ցուցակման պահանջներ։ </w:t>
            </w:r>
            <w:r w:rsidRPr="00CA730E">
              <w:rPr>
                <w:rFonts w:ascii="GHEA Grapalat" w:hAnsi="GHEA Grapalat"/>
                <w:sz w:val="24"/>
                <w:szCs w:val="24"/>
              </w:rPr>
              <w:t>Նշված ցանկում դրա ներառման նպատակահարմարությունը ենթակա է լրացուցիչ գնահատման։</w:t>
            </w:r>
          </w:p>
        </w:tc>
        <w:tc>
          <w:tcPr>
            <w:tcW w:w="6358" w:type="dxa"/>
          </w:tcPr>
          <w:p w14:paraId="7DF133D1" w14:textId="3A3F4CE0" w:rsidR="00CA730E" w:rsidRDefault="00C40D74" w:rsidP="00C40D74">
            <w:pPr>
              <w:tabs>
                <w:tab w:val="left" w:pos="437"/>
              </w:tabs>
              <w:ind w:left="12" w:firstLine="244"/>
              <w:jc w:val="center"/>
              <w:rPr>
                <w:rFonts w:ascii="GHEA Grapalat" w:eastAsia="NSimSun" w:hAnsi="GHEA Grapalat" w:cs="Lucida Sans"/>
                <w:b/>
                <w:bCs/>
                <w:color w:val="000000"/>
                <w:kern w:val="2"/>
                <w:shd w:val="clear" w:color="auto" w:fill="FFFFFF"/>
                <w:lang w:val="hy-AM" w:eastAsia="zh-CN" w:bidi="hi-IN"/>
              </w:rPr>
            </w:pPr>
            <w:r>
              <w:rPr>
                <w:rFonts w:ascii="GHEA Grapalat" w:eastAsia="NSimSun" w:hAnsi="GHEA Grapalat" w:cs="Lucida Sans"/>
                <w:b/>
                <w:bCs/>
                <w:color w:val="000000"/>
                <w:kern w:val="2"/>
                <w:shd w:val="clear" w:color="auto" w:fill="FFFFFF"/>
                <w:lang w:val="hy-AM" w:eastAsia="zh-CN" w:bidi="hi-IN"/>
              </w:rPr>
              <w:t>Ը</w:t>
            </w:r>
            <w:r w:rsidRPr="006952E4">
              <w:rPr>
                <w:rFonts w:ascii="GHEA Grapalat" w:eastAsia="NSimSun" w:hAnsi="GHEA Grapalat" w:cs="Lucida Sans"/>
                <w:b/>
                <w:bCs/>
                <w:color w:val="000000"/>
                <w:kern w:val="2"/>
                <w:shd w:val="clear" w:color="auto" w:fill="FFFFFF"/>
                <w:lang w:val="hy-AM" w:eastAsia="zh-CN" w:bidi="hi-IN"/>
              </w:rPr>
              <w:t>նդունվել</w:t>
            </w:r>
            <w:r>
              <w:rPr>
                <w:rFonts w:ascii="GHEA Grapalat" w:eastAsia="NSimSun" w:hAnsi="GHEA Grapalat" w:cs="Lucida Sans"/>
                <w:b/>
                <w:bCs/>
                <w:color w:val="000000"/>
                <w:kern w:val="2"/>
                <w:shd w:val="clear" w:color="auto" w:fill="FFFFFF"/>
                <w:lang w:val="hy-AM" w:eastAsia="zh-CN" w:bidi="hi-IN"/>
              </w:rPr>
              <w:t xml:space="preserve"> է</w:t>
            </w:r>
            <w:r w:rsidR="00E61F63">
              <w:rPr>
                <w:rFonts w:ascii="GHEA Grapalat" w:eastAsia="NSimSun" w:hAnsi="GHEA Grapalat" w:cs="Lucida Sans"/>
                <w:b/>
                <w:bCs/>
                <w:color w:val="000000"/>
                <w:kern w:val="2"/>
                <w:shd w:val="clear" w:color="auto" w:fill="FFFFFF"/>
                <w:lang w:val="hy-AM" w:eastAsia="zh-CN" w:bidi="hi-IN"/>
              </w:rPr>
              <w:t>։</w:t>
            </w:r>
          </w:p>
          <w:p w14:paraId="5A4FB56D" w14:textId="3DF5A455" w:rsidR="00C40D74" w:rsidRPr="00750894" w:rsidRDefault="00E61F63" w:rsidP="00750894">
            <w:pPr>
              <w:tabs>
                <w:tab w:val="left" w:pos="437"/>
              </w:tabs>
              <w:ind w:left="12" w:firstLine="244"/>
              <w:rPr>
                <w:rFonts w:ascii="GHEA Grapalat" w:eastAsia="NSimSun" w:hAnsi="GHEA Grapalat" w:cs="Lucida Sans"/>
                <w:b/>
                <w:bCs/>
                <w:color w:val="000000"/>
                <w:kern w:val="2"/>
                <w:shd w:val="clear" w:color="auto" w:fill="FFFFFF"/>
                <w:lang w:val="hy-AM" w:eastAsia="zh-CN" w:bidi="hi-IN"/>
              </w:rPr>
            </w:pPr>
            <w:r>
              <w:rPr>
                <w:rFonts w:ascii="GHEA Grapalat" w:hAnsi="GHEA Grapalat"/>
                <w:lang w:val="hy-AM"/>
              </w:rPr>
              <w:t xml:space="preserve">Canadian Securities Exchange </w:t>
            </w:r>
            <w:r w:rsidR="002E3541" w:rsidRPr="00771483">
              <w:rPr>
                <w:rFonts w:ascii="GHEA Grapalat" w:hAnsi="GHEA Grapalat"/>
                <w:lang w:val="hy-AM"/>
              </w:rPr>
              <w:t>ֆո</w:t>
            </w:r>
            <w:r w:rsidR="002E3541">
              <w:rPr>
                <w:rFonts w:ascii="GHEA Grapalat" w:hAnsi="GHEA Grapalat"/>
                <w:lang w:val="hy-AM"/>
              </w:rPr>
              <w:t xml:space="preserve">նդային բորսան </w:t>
            </w:r>
            <w:r>
              <w:rPr>
                <w:rFonts w:ascii="GHEA Grapalat" w:hAnsi="GHEA Grapalat"/>
                <w:lang w:val="hy-AM"/>
              </w:rPr>
              <w:t>ն</w:t>
            </w:r>
            <w:r w:rsidRPr="0045631D">
              <w:rPr>
                <w:rFonts w:ascii="GHEA Grapalat" w:eastAsia="NSimSun" w:hAnsi="GHEA Grapalat" w:cs="Lucida Sans"/>
                <w:color w:val="000000"/>
                <w:kern w:val="2"/>
                <w:shd w:val="clear" w:color="auto" w:fill="FFFFFF"/>
                <w:lang w:val="hy-AM" w:eastAsia="zh-CN" w:bidi="hi-IN"/>
              </w:rPr>
              <w:t xml:space="preserve">ախագծից հանվել </w:t>
            </w:r>
            <w:r>
              <w:rPr>
                <w:rFonts w:ascii="GHEA Grapalat" w:eastAsia="NSimSun" w:hAnsi="GHEA Grapalat" w:cs="Lucida Sans"/>
                <w:color w:val="000000"/>
                <w:kern w:val="2"/>
                <w:shd w:val="clear" w:color="auto" w:fill="FFFFFF"/>
                <w:lang w:val="hy-AM" w:eastAsia="zh-CN" w:bidi="hi-IN"/>
              </w:rPr>
              <w:t>է։</w:t>
            </w:r>
          </w:p>
        </w:tc>
      </w:tr>
      <w:tr w:rsidR="005626CE" w:rsidRPr="006952E4" w14:paraId="32AC93FD" w14:textId="77777777" w:rsidTr="00144BB8">
        <w:tc>
          <w:tcPr>
            <w:tcW w:w="8526" w:type="dxa"/>
            <w:vMerge w:val="restart"/>
            <w:shd w:val="clear" w:color="auto" w:fill="FBD4B4" w:themeFill="accent6" w:themeFillTint="66"/>
            <w:vAlign w:val="center"/>
          </w:tcPr>
          <w:p w14:paraId="73487B45" w14:textId="44D096FC" w:rsidR="005626CE" w:rsidRPr="006952E4" w:rsidRDefault="00E86C4F" w:rsidP="00C9400F">
            <w:pPr>
              <w:pStyle w:val="ListParagraph"/>
              <w:numPr>
                <w:ilvl w:val="0"/>
                <w:numId w:val="1"/>
              </w:numPr>
              <w:ind w:left="886"/>
              <w:contextualSpacing w:val="0"/>
              <w:jc w:val="center"/>
              <w:rPr>
                <w:rFonts w:ascii="GHEA Grapalat" w:eastAsiaTheme="minorHAnsi" w:hAnsi="GHEA Grapalat" w:cstheme="minorBidi"/>
                <w:color w:val="000000"/>
                <w:shd w:val="clear" w:color="auto" w:fill="FFFFFF"/>
                <w:lang w:val="hy-AM"/>
              </w:rPr>
            </w:pPr>
            <w:r w:rsidRPr="006952E4">
              <w:rPr>
                <w:rFonts w:ascii="GHEA Grapalat" w:hAnsi="GHEA Grapalat" w:cs="Sylfaen"/>
                <w:lang w:val="hy-AM"/>
              </w:rPr>
              <w:t>Հայաստանի բանկերի միություն</w:t>
            </w:r>
          </w:p>
        </w:tc>
        <w:tc>
          <w:tcPr>
            <w:tcW w:w="6358" w:type="dxa"/>
            <w:shd w:val="clear" w:color="auto" w:fill="FBD4B4" w:themeFill="accent6" w:themeFillTint="66"/>
          </w:tcPr>
          <w:p w14:paraId="3EADF569" w14:textId="0BBD570C" w:rsidR="005626CE" w:rsidRPr="006952E4" w:rsidRDefault="002951C2" w:rsidP="005626CE">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06</w:t>
            </w:r>
            <w:r w:rsidR="005626CE" w:rsidRPr="006952E4">
              <w:rPr>
                <w:rFonts w:ascii="GHEA Grapalat" w:hAnsi="GHEA Grapalat" w:cs="Sylfaen"/>
                <w:lang w:val="hy-AM"/>
              </w:rPr>
              <w:t>.0</w:t>
            </w:r>
            <w:r>
              <w:rPr>
                <w:rFonts w:ascii="GHEA Grapalat" w:hAnsi="GHEA Grapalat" w:cs="Sylfaen"/>
                <w:lang w:val="hy-AM"/>
              </w:rPr>
              <w:t>5</w:t>
            </w:r>
            <w:r w:rsidR="005626CE" w:rsidRPr="006952E4">
              <w:rPr>
                <w:rFonts w:ascii="GHEA Grapalat" w:hAnsi="GHEA Grapalat" w:cs="Sylfaen"/>
                <w:lang w:val="hy-AM"/>
              </w:rPr>
              <w:t>.2026թ.</w:t>
            </w:r>
          </w:p>
        </w:tc>
      </w:tr>
      <w:tr w:rsidR="005626CE" w:rsidRPr="006952E4" w14:paraId="67488669" w14:textId="77777777" w:rsidTr="00144BB8">
        <w:tc>
          <w:tcPr>
            <w:tcW w:w="8526" w:type="dxa"/>
            <w:vMerge/>
            <w:shd w:val="clear" w:color="auto" w:fill="FBD4B4" w:themeFill="accent6" w:themeFillTint="66"/>
            <w:vAlign w:val="center"/>
          </w:tcPr>
          <w:p w14:paraId="21B61865" w14:textId="77777777" w:rsidR="005626CE" w:rsidRPr="006952E4" w:rsidRDefault="005626CE" w:rsidP="00144BB8">
            <w:pPr>
              <w:widowControl w:val="0"/>
              <w:tabs>
                <w:tab w:val="left" w:pos="181"/>
                <w:tab w:val="left" w:pos="340"/>
              </w:tabs>
              <w:jc w:val="center"/>
              <w:textAlignment w:val="baseline"/>
              <w:rPr>
                <w:rFonts w:ascii="GHEA Grapalat" w:hAnsi="GHEA Grapalat" w:cs="Sylfaen"/>
                <w:lang w:val="hy-AM"/>
              </w:rPr>
            </w:pPr>
          </w:p>
        </w:tc>
        <w:tc>
          <w:tcPr>
            <w:tcW w:w="6358" w:type="dxa"/>
            <w:shd w:val="clear" w:color="auto" w:fill="FBD4B4" w:themeFill="accent6" w:themeFillTint="66"/>
          </w:tcPr>
          <w:p w14:paraId="61D2991B" w14:textId="6037D9B6" w:rsidR="005626CE" w:rsidRPr="006952E4" w:rsidRDefault="00142B85" w:rsidP="00144BB8">
            <w:pPr>
              <w:widowControl w:val="0"/>
              <w:tabs>
                <w:tab w:val="left" w:pos="181"/>
                <w:tab w:val="left" w:pos="340"/>
              </w:tabs>
              <w:jc w:val="center"/>
              <w:textAlignment w:val="baseline"/>
              <w:rPr>
                <w:rFonts w:ascii="GHEA Grapalat" w:hAnsi="GHEA Grapalat" w:cs="Sylfaen"/>
                <w:lang w:val="hy-AM"/>
              </w:rPr>
            </w:pPr>
            <w:r w:rsidRPr="006952E4">
              <w:rPr>
                <w:rFonts w:ascii="GHEA Grapalat" w:hAnsi="GHEA Grapalat" w:cs="Sylfaen"/>
                <w:lang w:val="hy-AM"/>
              </w:rPr>
              <w:t xml:space="preserve">N </w:t>
            </w:r>
            <w:r w:rsidR="002951C2" w:rsidRPr="002951C2">
              <w:rPr>
                <w:rFonts w:ascii="GHEA Grapalat" w:hAnsi="GHEA Grapalat"/>
              </w:rPr>
              <w:t>ՀԲՄ 00-168</w:t>
            </w:r>
          </w:p>
        </w:tc>
      </w:tr>
      <w:tr w:rsidR="005626CE" w:rsidRPr="00F119FC" w14:paraId="643D4F27" w14:textId="77777777" w:rsidTr="00144BB8">
        <w:tc>
          <w:tcPr>
            <w:tcW w:w="8526" w:type="dxa"/>
            <w:shd w:val="clear" w:color="auto" w:fill="FFFFFF" w:themeFill="background1"/>
          </w:tcPr>
          <w:p w14:paraId="020974FC" w14:textId="4FEBB5B4" w:rsidR="005626CE" w:rsidRDefault="002951C2" w:rsidP="00FA593C">
            <w:pPr>
              <w:suppressAutoHyphens/>
              <w:ind w:firstLine="319"/>
              <w:rPr>
                <w:rFonts w:ascii="GHEA Grapalat" w:hAnsi="GHEA Grapalat" w:cs="GHEA Grapalat"/>
                <w:lang w:val="hy-AM"/>
              </w:rPr>
            </w:pPr>
            <w:r>
              <w:rPr>
                <w:rFonts w:ascii="GHEA Grapalat" w:eastAsia="NSimSun" w:hAnsi="GHEA Grapalat" w:cs="Lucida Sans"/>
                <w:color w:val="000000"/>
                <w:kern w:val="2"/>
                <w:shd w:val="clear" w:color="auto" w:fill="FFFFFF"/>
                <w:lang w:val="hy-AM" w:eastAsia="zh-CN" w:bidi="hi-IN"/>
              </w:rPr>
              <w:t xml:space="preserve">ՀՀ առևտրային բանկերը ՀՀ ֆինանսների նախարարության կողմից մշակված՝ </w:t>
            </w:r>
            <w:r w:rsidRPr="00323667">
              <w:rPr>
                <w:rFonts w:ascii="GHEA Grapalat" w:hAnsi="GHEA Grapalat"/>
                <w:lang w:val="hy-AM"/>
              </w:rPr>
              <w:t>«</w:t>
            </w:r>
            <w:r>
              <w:rPr>
                <w:rFonts w:ascii="GHEA Grapalat" w:hAnsi="GHEA Grapalat" w:cs="Calibri"/>
                <w:shd w:val="clear" w:color="auto" w:fill="FFFFFF"/>
                <w:lang w:val="hy-AM"/>
              </w:rPr>
              <w:t>Ֆոնդային բորսաների ցանկը</w:t>
            </w:r>
            <w:r w:rsidRPr="00DF748C">
              <w:rPr>
                <w:rFonts w:ascii="GHEA Grapalat" w:hAnsi="GHEA Grapalat" w:cs="Calibri"/>
                <w:shd w:val="clear" w:color="auto" w:fill="FFFFFF"/>
                <w:lang w:val="hy-AM"/>
              </w:rPr>
              <w:t xml:space="preserve"> սահմանելու մասին</w:t>
            </w:r>
            <w:r w:rsidRPr="00263838">
              <w:rPr>
                <w:rFonts w:ascii="GHEA Grapalat" w:hAnsi="GHEA Grapalat" w:cs="GHEA Grapalat"/>
                <w:lang w:val="hy-AM"/>
              </w:rPr>
              <w:t xml:space="preserve">» ՀՀ </w:t>
            </w:r>
            <w:r>
              <w:rPr>
                <w:rFonts w:ascii="GHEA Grapalat" w:hAnsi="GHEA Grapalat" w:cs="GHEA Grapalat"/>
                <w:lang w:val="hy-AM"/>
              </w:rPr>
              <w:t>կառավարության որոշման նախագծի վերաբերյալ դիտարկումներ չունեն:</w:t>
            </w:r>
          </w:p>
          <w:p w14:paraId="64594FAC" w14:textId="15B44001" w:rsidR="002951C2" w:rsidRPr="002951C2" w:rsidRDefault="002951C2" w:rsidP="00FA593C">
            <w:pPr>
              <w:suppressAutoHyphens/>
              <w:ind w:firstLine="319"/>
              <w:rPr>
                <w:rFonts w:ascii="GHEA Grapalat" w:eastAsia="NSimSun" w:hAnsi="GHEA Grapalat" w:cs="Lucida Sans"/>
                <w:color w:val="000000"/>
                <w:kern w:val="2"/>
                <w:shd w:val="clear" w:color="auto" w:fill="FFFFFF"/>
                <w:lang w:val="hy-AM" w:eastAsia="zh-CN" w:bidi="hi-IN"/>
              </w:rPr>
            </w:pPr>
            <w:r>
              <w:rPr>
                <w:rFonts w:ascii="GHEA Grapalat" w:hAnsi="GHEA Grapalat" w:cs="GHEA Grapalat"/>
                <w:lang w:val="hy-AM"/>
              </w:rPr>
              <w:t>Միև</w:t>
            </w:r>
            <w:r w:rsidR="003E25E3">
              <w:rPr>
                <w:rFonts w:ascii="GHEA Grapalat" w:hAnsi="GHEA Grapalat" w:cs="GHEA Grapalat"/>
                <w:lang w:val="hy-AM"/>
              </w:rPr>
              <w:t>ն</w:t>
            </w:r>
            <w:r>
              <w:rPr>
                <w:rFonts w:ascii="GHEA Grapalat" w:hAnsi="GHEA Grapalat" w:cs="GHEA Grapalat"/>
                <w:lang w:val="hy-AM"/>
              </w:rPr>
              <w:t>ույն ժամանակ</w:t>
            </w:r>
            <w:r w:rsidR="00123020">
              <w:rPr>
                <w:rFonts w:ascii="GHEA Grapalat" w:hAnsi="GHEA Grapalat" w:cs="GHEA Grapalat"/>
                <w:lang w:val="hy-AM"/>
              </w:rPr>
              <w:t>,</w:t>
            </w:r>
            <w:r>
              <w:rPr>
                <w:rFonts w:ascii="GHEA Grapalat" w:hAnsi="GHEA Grapalat" w:cs="GHEA Grapalat"/>
                <w:lang w:val="hy-AM"/>
              </w:rPr>
              <w:t xml:space="preserve"> առաջարկում ենք քննարկել նաև նախագծում Վարշավայի ֆոնդային բորսայի </w:t>
            </w:r>
            <w:r w:rsidRPr="002951C2">
              <w:rPr>
                <w:rFonts w:ascii="GHEA Grapalat" w:hAnsi="GHEA Grapalat" w:cs="GHEA Grapalat"/>
                <w:lang w:val="hy-AM"/>
              </w:rPr>
              <w:t>(</w:t>
            </w:r>
            <w:r>
              <w:rPr>
                <w:rFonts w:ascii="GHEA Grapalat" w:hAnsi="GHEA Grapalat" w:cs="GHEA Grapalat"/>
                <w:lang w:val="hy-AM"/>
              </w:rPr>
              <w:t>կամ այլ համադրելի բորսաների</w:t>
            </w:r>
            <w:r w:rsidRPr="002951C2">
              <w:rPr>
                <w:rFonts w:ascii="GHEA Grapalat" w:hAnsi="GHEA Grapalat" w:cs="GHEA Grapalat"/>
                <w:lang w:val="hy-AM"/>
              </w:rPr>
              <w:t>)</w:t>
            </w:r>
            <w:r>
              <w:rPr>
                <w:rFonts w:ascii="GHEA Grapalat" w:hAnsi="GHEA Grapalat" w:cs="GHEA Grapalat"/>
                <w:lang w:val="hy-AM"/>
              </w:rPr>
              <w:t xml:space="preserve"> ներառման հնարավորությունը:</w:t>
            </w:r>
          </w:p>
        </w:tc>
        <w:tc>
          <w:tcPr>
            <w:tcW w:w="6358" w:type="dxa"/>
            <w:shd w:val="clear" w:color="auto" w:fill="FFFFFF" w:themeFill="background1"/>
          </w:tcPr>
          <w:p w14:paraId="018F05EA" w14:textId="5E3AED73" w:rsidR="005626CE" w:rsidRPr="006952E4" w:rsidRDefault="002951C2" w:rsidP="005626CE">
            <w:pPr>
              <w:pStyle w:val="ListParagraph"/>
              <w:suppressAutoHyphens/>
              <w:ind w:left="0"/>
              <w:contextualSpacing w:val="0"/>
              <w:jc w:val="center"/>
              <w:rPr>
                <w:rFonts w:ascii="GHEA Grapalat" w:eastAsia="NSimSun" w:hAnsi="GHEA Grapalat" w:cs="Lucida Sans"/>
                <w:b/>
                <w:bCs/>
                <w:color w:val="000000"/>
                <w:kern w:val="2"/>
                <w:shd w:val="clear" w:color="auto" w:fill="FFFFFF"/>
                <w:lang w:val="hy-AM" w:eastAsia="zh-CN" w:bidi="hi-IN"/>
              </w:rPr>
            </w:pPr>
            <w:r>
              <w:rPr>
                <w:rFonts w:ascii="GHEA Grapalat" w:eastAsia="NSimSun" w:hAnsi="GHEA Grapalat" w:cs="Lucida Sans"/>
                <w:b/>
                <w:bCs/>
                <w:color w:val="000000"/>
                <w:kern w:val="2"/>
                <w:shd w:val="clear" w:color="auto" w:fill="FFFFFF"/>
                <w:lang w:val="hy-AM" w:eastAsia="zh-CN" w:bidi="hi-IN"/>
              </w:rPr>
              <w:t>Ը</w:t>
            </w:r>
            <w:r w:rsidR="005626CE" w:rsidRPr="006952E4">
              <w:rPr>
                <w:rFonts w:ascii="GHEA Grapalat" w:eastAsia="NSimSun" w:hAnsi="GHEA Grapalat" w:cs="Lucida Sans"/>
                <w:b/>
                <w:bCs/>
                <w:color w:val="000000"/>
                <w:kern w:val="2"/>
                <w:shd w:val="clear" w:color="auto" w:fill="FFFFFF"/>
                <w:lang w:val="hy-AM" w:eastAsia="zh-CN" w:bidi="hi-IN"/>
              </w:rPr>
              <w:t>նդունվել</w:t>
            </w:r>
            <w:r>
              <w:rPr>
                <w:rFonts w:ascii="GHEA Grapalat" w:eastAsia="NSimSun" w:hAnsi="GHEA Grapalat" w:cs="Lucida Sans"/>
                <w:b/>
                <w:bCs/>
                <w:color w:val="000000"/>
                <w:kern w:val="2"/>
                <w:shd w:val="clear" w:color="auto" w:fill="FFFFFF"/>
                <w:lang w:val="hy-AM" w:eastAsia="zh-CN" w:bidi="hi-IN"/>
              </w:rPr>
              <w:t xml:space="preserve"> է</w:t>
            </w:r>
            <w:r w:rsidR="005626CE" w:rsidRPr="006952E4">
              <w:rPr>
                <w:rFonts w:ascii="GHEA Grapalat" w:eastAsia="NSimSun" w:hAnsi="GHEA Grapalat" w:cs="Lucida Sans"/>
                <w:b/>
                <w:bCs/>
                <w:color w:val="000000"/>
                <w:kern w:val="2"/>
                <w:shd w:val="clear" w:color="auto" w:fill="FFFFFF"/>
                <w:lang w:val="hy-AM" w:eastAsia="zh-CN" w:bidi="hi-IN"/>
              </w:rPr>
              <w:t>:</w:t>
            </w:r>
          </w:p>
          <w:p w14:paraId="5F0880AD" w14:textId="51B4EED8" w:rsidR="005626CE" w:rsidRPr="006952E4" w:rsidRDefault="002951C2" w:rsidP="00123020">
            <w:pPr>
              <w:widowControl w:val="0"/>
              <w:ind w:firstLine="302"/>
              <w:textAlignment w:val="baseline"/>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 xml:space="preserve">Նախագծում ներառվել են </w:t>
            </w:r>
            <w:r w:rsidR="002C118E">
              <w:rPr>
                <w:rFonts w:ascii="GHEA Grapalat" w:hAnsi="GHEA Grapalat" w:cs="GHEA Grapalat"/>
                <w:lang w:val="hy-AM"/>
              </w:rPr>
              <w:t>Վարշավայի ֆոնդային բորսան</w:t>
            </w:r>
            <w:r>
              <w:rPr>
                <w:rFonts w:ascii="GHEA Grapalat" w:hAnsi="GHEA Grapalat" w:cs="GHEA Grapalat"/>
                <w:lang w:val="hy-AM"/>
              </w:rPr>
              <w:t xml:space="preserve"> և այլ համադրելի </w:t>
            </w:r>
            <w:r w:rsidR="00123020">
              <w:rPr>
                <w:rFonts w:ascii="GHEA Grapalat" w:hAnsi="GHEA Grapalat" w:cs="GHEA Grapalat"/>
                <w:lang w:val="hy-AM"/>
              </w:rPr>
              <w:t>բորսաներ</w:t>
            </w:r>
            <w:r w:rsidR="00C869E4">
              <w:rPr>
                <w:rFonts w:ascii="GHEA Grapalat" w:hAnsi="GHEA Grapalat" w:cs="GHEA Grapalat"/>
                <w:lang w:val="hy-AM"/>
              </w:rPr>
              <w:t>:</w:t>
            </w:r>
          </w:p>
        </w:tc>
      </w:tr>
      <w:tr w:rsidR="0027162B" w:rsidRPr="006952E4" w14:paraId="0D5E14B0" w14:textId="77777777" w:rsidTr="00964D7A">
        <w:tc>
          <w:tcPr>
            <w:tcW w:w="8526" w:type="dxa"/>
            <w:vMerge w:val="restart"/>
            <w:shd w:val="clear" w:color="auto" w:fill="FBD4B4" w:themeFill="accent6" w:themeFillTint="66"/>
            <w:vAlign w:val="center"/>
          </w:tcPr>
          <w:p w14:paraId="31C7F641" w14:textId="1AFFE61C" w:rsidR="0027162B" w:rsidRPr="006952E4" w:rsidRDefault="0027162B" w:rsidP="0027162B">
            <w:pPr>
              <w:pStyle w:val="ListParagraph"/>
              <w:numPr>
                <w:ilvl w:val="0"/>
                <w:numId w:val="1"/>
              </w:numPr>
              <w:contextualSpacing w:val="0"/>
              <w:jc w:val="center"/>
              <w:rPr>
                <w:rFonts w:ascii="GHEA Grapalat" w:eastAsiaTheme="minorHAnsi" w:hAnsi="GHEA Grapalat" w:cstheme="minorBidi"/>
                <w:color w:val="000000"/>
                <w:shd w:val="clear" w:color="auto" w:fill="FFFFFF"/>
                <w:lang w:val="hy-AM"/>
              </w:rPr>
            </w:pPr>
            <w:r w:rsidRPr="006952E4">
              <w:rPr>
                <w:rFonts w:ascii="GHEA Grapalat" w:hAnsi="GHEA Grapalat" w:cs="Sylfaen"/>
                <w:lang w:val="hy-AM"/>
              </w:rPr>
              <w:t xml:space="preserve">ՀՀ </w:t>
            </w:r>
            <w:r>
              <w:rPr>
                <w:rFonts w:ascii="GHEA Grapalat" w:hAnsi="GHEA Grapalat" w:cs="Sylfaen"/>
                <w:lang w:val="hy-AM"/>
              </w:rPr>
              <w:t>արդարադատության նախարարություն</w:t>
            </w:r>
          </w:p>
        </w:tc>
        <w:tc>
          <w:tcPr>
            <w:tcW w:w="6358" w:type="dxa"/>
            <w:shd w:val="clear" w:color="auto" w:fill="FBD4B4" w:themeFill="accent6" w:themeFillTint="66"/>
          </w:tcPr>
          <w:p w14:paraId="5F3EF587" w14:textId="7D464055" w:rsidR="0027162B" w:rsidRPr="006952E4" w:rsidRDefault="0027162B" w:rsidP="00964D7A">
            <w:pPr>
              <w:jc w:val="center"/>
              <w:rPr>
                <w:rFonts w:ascii="GHEA Grapalat" w:hAnsi="GHEA Grapalat" w:cs="Sylfaen"/>
                <w:lang w:val="hy-AM"/>
              </w:rPr>
            </w:pPr>
            <w:r>
              <w:rPr>
                <w:rFonts w:ascii="GHEA Grapalat" w:hAnsi="GHEA Grapalat" w:cs="Sylfaen"/>
                <w:lang w:val="hy-AM"/>
              </w:rPr>
              <w:t>02</w:t>
            </w:r>
            <w:r w:rsidRPr="006952E4">
              <w:rPr>
                <w:rFonts w:ascii="GHEA Grapalat" w:hAnsi="GHEA Grapalat" w:cs="Sylfaen"/>
                <w:lang w:val="hy-AM"/>
              </w:rPr>
              <w:t>.</w:t>
            </w:r>
            <w:r>
              <w:rPr>
                <w:rFonts w:ascii="GHEA Grapalat" w:hAnsi="GHEA Grapalat" w:cs="Sylfaen"/>
                <w:lang w:val="hy-AM"/>
              </w:rPr>
              <w:t>06</w:t>
            </w:r>
            <w:r w:rsidRPr="006952E4">
              <w:rPr>
                <w:rFonts w:ascii="GHEA Grapalat" w:hAnsi="GHEA Grapalat" w:cs="Sylfaen"/>
                <w:lang w:val="hy-AM"/>
              </w:rPr>
              <w:t>.2026թ..</w:t>
            </w:r>
          </w:p>
        </w:tc>
      </w:tr>
      <w:tr w:rsidR="0027162B" w:rsidRPr="0027162B" w14:paraId="069D35D9" w14:textId="77777777" w:rsidTr="00964D7A">
        <w:tc>
          <w:tcPr>
            <w:tcW w:w="8526" w:type="dxa"/>
            <w:vMerge/>
            <w:shd w:val="clear" w:color="auto" w:fill="FBD4B4" w:themeFill="accent6" w:themeFillTint="66"/>
          </w:tcPr>
          <w:p w14:paraId="6D4C52D7" w14:textId="77777777" w:rsidR="0027162B" w:rsidRPr="0027162B" w:rsidRDefault="0027162B" w:rsidP="00964D7A">
            <w:pPr>
              <w:ind w:firstLine="540"/>
              <w:jc w:val="center"/>
              <w:rPr>
                <w:rFonts w:ascii="GHEA Grapalat" w:eastAsiaTheme="minorHAnsi" w:hAnsi="GHEA Grapalat" w:cstheme="minorBidi"/>
                <w:color w:val="000000"/>
                <w:shd w:val="clear" w:color="auto" w:fill="FFFFFF"/>
                <w:lang w:val="hy-AM"/>
              </w:rPr>
            </w:pPr>
          </w:p>
        </w:tc>
        <w:tc>
          <w:tcPr>
            <w:tcW w:w="6358" w:type="dxa"/>
            <w:shd w:val="clear" w:color="auto" w:fill="FBD4B4" w:themeFill="accent6" w:themeFillTint="66"/>
          </w:tcPr>
          <w:p w14:paraId="2412F712" w14:textId="52B4A331" w:rsidR="0027162B" w:rsidRPr="0027162B" w:rsidRDefault="0027162B" w:rsidP="00964D7A">
            <w:pPr>
              <w:jc w:val="center"/>
              <w:rPr>
                <w:rFonts w:ascii="GHEA Grapalat" w:hAnsi="GHEA Grapalat" w:cs="Sylfaen"/>
                <w:lang w:val="hy-AM"/>
              </w:rPr>
            </w:pPr>
            <w:r w:rsidRPr="0027162B">
              <w:rPr>
                <w:rFonts w:ascii="GHEA Grapalat" w:hAnsi="GHEA Grapalat" w:cs="Sylfaen"/>
                <w:lang w:val="hy-AM"/>
              </w:rPr>
              <w:t xml:space="preserve">N </w:t>
            </w:r>
            <w:r w:rsidRPr="0027162B">
              <w:rPr>
                <w:rFonts w:ascii="GHEA Grapalat" w:hAnsi="GHEA Grapalat"/>
              </w:rPr>
              <w:t>/27.2.3/28019-2026</w:t>
            </w:r>
          </w:p>
        </w:tc>
      </w:tr>
      <w:tr w:rsidR="0027162B" w:rsidRPr="00F119FC" w14:paraId="7F5A4105" w14:textId="77777777" w:rsidTr="0027162B">
        <w:tc>
          <w:tcPr>
            <w:tcW w:w="8526" w:type="dxa"/>
            <w:shd w:val="clear" w:color="auto" w:fill="auto"/>
          </w:tcPr>
          <w:p w14:paraId="52B42C5D" w14:textId="77777777" w:rsidR="00454B0B" w:rsidRDefault="00A23080" w:rsidP="00F153EB">
            <w:pPr>
              <w:tabs>
                <w:tab w:val="left" w:pos="810"/>
              </w:tabs>
              <w:ind w:firstLine="319"/>
              <w:rPr>
                <w:rFonts w:ascii="GHEA Grapalat" w:hAnsi="GHEA Grapalat" w:cs="Calibri"/>
                <w:shd w:val="clear" w:color="auto" w:fill="FFFFFF"/>
                <w:lang w:val="hy-AM"/>
              </w:rPr>
            </w:pPr>
            <w:r w:rsidRPr="00A23080">
              <w:rPr>
                <w:rFonts w:ascii="GHEA Grapalat" w:hAnsi="GHEA Grapalat" w:cs="Calibri"/>
                <w:shd w:val="clear" w:color="auto" w:fill="FFFFFF"/>
                <w:lang w:val="hy-AM"/>
              </w:rPr>
              <w:t>Նախագծով նախատեսվում է հաստատել ֆոնդային բորսաների ցանկը և որպես իրավական ակտի ընդունման լիազորող նորմ հղում է կատարվել «Պետական տուրքի մասին» օրենքի 20.6-րդ հոդվածը, Հայաստանի Հանրապետության հարկային օրենսգրքի 105-րդ հոդվածի 1-ին մասի 1.1-ին կետին, 125-րդ հոդ</w:t>
            </w:r>
            <w:r w:rsidRPr="00A23080">
              <w:rPr>
                <w:rFonts w:ascii="GHEA Grapalat" w:hAnsi="GHEA Grapalat" w:cs="Calibri"/>
                <w:shd w:val="clear" w:color="auto" w:fill="FFFFFF"/>
                <w:lang w:val="hy-AM"/>
              </w:rPr>
              <w:softHyphen/>
              <w:t>վածի 1.1-ին մասին, 4-րդ մասի 3.2-րդ կետին, 130-րդ հոդվածի 1-ին մասին, 132-րդ հոդ</w:t>
            </w:r>
            <w:r w:rsidRPr="00A23080">
              <w:rPr>
                <w:rFonts w:ascii="GHEA Grapalat" w:hAnsi="GHEA Grapalat" w:cs="Calibri"/>
                <w:shd w:val="clear" w:color="auto" w:fill="FFFFFF"/>
                <w:lang w:val="hy-AM"/>
              </w:rPr>
              <w:softHyphen/>
              <w:t>վածի 5-րդ մասին, 134-ր</w:t>
            </w:r>
            <w:r w:rsidRPr="00A23080">
              <w:rPr>
                <w:rFonts w:ascii="GHEA Grapalat" w:hAnsi="GHEA Grapalat" w:cs="Calibri"/>
                <w:shd w:val="clear" w:color="auto" w:fill="FFFFFF"/>
                <w:lang w:val="hy-AM"/>
              </w:rPr>
              <w:softHyphen/>
              <w:t>դ հոդվածի 2-րդ մասին և 150-րդ հոդվածի 8-րդ և 8.1-ին մասերին: Միևնույն ժամանակ, Նախագծի 2-րդ կետի համաձայն՝ որոշումն ուժի մեջ է մտնում պաշտոնական հրապարակմանը հաջորդող օրվա</w:t>
            </w:r>
            <w:r w:rsidRPr="00A23080">
              <w:rPr>
                <w:rFonts w:ascii="GHEA Grapalat" w:hAnsi="GHEA Grapalat" w:cs="Calibri"/>
                <w:shd w:val="clear" w:color="auto" w:fill="FFFFFF"/>
                <w:lang w:val="hy-AM"/>
              </w:rPr>
              <w:softHyphen/>
            </w:r>
            <w:r w:rsidRPr="00A23080">
              <w:rPr>
                <w:rFonts w:ascii="GHEA Grapalat" w:hAnsi="GHEA Grapalat" w:cs="Calibri"/>
                <w:shd w:val="clear" w:color="auto" w:fill="FFFFFF"/>
                <w:lang w:val="hy-AM"/>
              </w:rPr>
              <w:softHyphen/>
              <w:t>նից:</w:t>
            </w:r>
          </w:p>
          <w:p w14:paraId="5A6263B0" w14:textId="01C3E1A5" w:rsidR="00454B0B" w:rsidRDefault="00A23080" w:rsidP="00F153EB">
            <w:pPr>
              <w:tabs>
                <w:tab w:val="left" w:pos="810"/>
              </w:tabs>
              <w:ind w:firstLine="319"/>
              <w:rPr>
                <w:rFonts w:ascii="GHEA Grapalat" w:hAnsi="GHEA Grapalat" w:cs="Calibri"/>
                <w:shd w:val="clear" w:color="auto" w:fill="FFFFFF"/>
                <w:lang w:val="hy-AM"/>
              </w:rPr>
            </w:pPr>
            <w:r w:rsidRPr="00A23080">
              <w:rPr>
                <w:rFonts w:ascii="GHEA Grapalat" w:hAnsi="GHEA Grapalat" w:cs="Calibri"/>
                <w:shd w:val="clear" w:color="auto" w:fill="FFFFFF"/>
                <w:lang w:val="hy-AM"/>
              </w:rPr>
              <w:t xml:space="preserve">Նախագծին կից ներկայացված հիմնավորմամբ նախատեսված է, որ «Պետական տուրքի մասին» ՀՀ օրենքում, ինչպես նաև Հարկային օրենսգրքում կատարվում են փոփոխություններ և լրացվում են նորմեր, որոնք հանդիսանում են համապատասխան լիազորող նորմեր Նախագծի ընդունման համար։ </w:t>
            </w:r>
          </w:p>
          <w:p w14:paraId="5D6BE4D1" w14:textId="0F3F7013" w:rsidR="00454B0B" w:rsidRDefault="00A23080" w:rsidP="00F153EB">
            <w:pPr>
              <w:suppressAutoHyphens/>
              <w:ind w:firstLine="319"/>
              <w:rPr>
                <w:rFonts w:ascii="GHEA Grapalat" w:hAnsi="GHEA Grapalat" w:cs="Calibri"/>
                <w:shd w:val="clear" w:color="auto" w:fill="FFFFFF"/>
                <w:lang w:val="hy-AM"/>
              </w:rPr>
            </w:pPr>
            <w:r w:rsidRPr="00A23080">
              <w:rPr>
                <w:rFonts w:ascii="GHEA Grapalat" w:hAnsi="GHEA Grapalat" w:cs="Calibri"/>
                <w:shd w:val="clear" w:color="auto" w:fill="FFFFFF"/>
                <w:lang w:val="hy-AM"/>
              </w:rPr>
              <w:t>Վերը նշվածից, ինչպես նաև նշված օրենքների գործող կարգավորումների ուսումնասիրությունից պարզ է դառնում, որ</w:t>
            </w:r>
            <w:r w:rsidR="00A16BFD">
              <w:rPr>
                <w:rFonts w:ascii="GHEA Grapalat" w:hAnsi="GHEA Grapalat" w:cs="Calibri"/>
                <w:shd w:val="clear" w:color="auto" w:fill="FFFFFF"/>
                <w:lang w:val="hy-AM"/>
              </w:rPr>
              <w:t xml:space="preserve"> նախատեսված </w:t>
            </w:r>
            <w:r w:rsidRPr="00A23080">
              <w:rPr>
                <w:rFonts w:ascii="GHEA Grapalat" w:hAnsi="GHEA Grapalat" w:cs="Calibri"/>
                <w:shd w:val="clear" w:color="auto" w:fill="FFFFFF"/>
                <w:lang w:val="hy-AM"/>
              </w:rPr>
              <w:t xml:space="preserve">կարգավորումները և լիազորող նորմերը դեռևս ընդունված չեն: Միևնույն ժամանակ </w:t>
            </w:r>
            <w:r w:rsidR="00A16BFD">
              <w:rPr>
                <w:rFonts w:ascii="GHEA Grapalat" w:hAnsi="GHEA Grapalat" w:cs="Calibri"/>
                <w:shd w:val="clear" w:color="auto" w:fill="FFFFFF"/>
                <w:lang w:val="hy-AM"/>
              </w:rPr>
              <w:t xml:space="preserve">հայտնում ենք, որ </w:t>
            </w:r>
            <w:r w:rsidRPr="00A23080">
              <w:rPr>
                <w:rFonts w:ascii="GHEA Grapalat" w:hAnsi="GHEA Grapalat" w:cs="Calibri"/>
                <w:shd w:val="clear" w:color="auto" w:fill="FFFFFF"/>
                <w:lang w:val="hy-AM"/>
              </w:rPr>
              <w:t>իրավական</w:t>
            </w:r>
            <w:r w:rsidR="00A16BFD">
              <w:rPr>
                <w:rFonts w:ascii="GHEA Grapalat" w:hAnsi="GHEA Grapalat" w:cs="Calibri"/>
                <w:shd w:val="clear" w:color="auto" w:fill="FFFFFF"/>
                <w:lang w:val="hy-AM"/>
              </w:rPr>
              <w:t xml:space="preserve"> </w:t>
            </w:r>
            <w:r w:rsidRPr="00A23080">
              <w:rPr>
                <w:rFonts w:ascii="GHEA Grapalat" w:hAnsi="GHEA Grapalat" w:cs="Calibri"/>
                <w:shd w:val="clear" w:color="auto" w:fill="FFFFFF"/>
                <w:lang w:val="hy-AM"/>
              </w:rPr>
              <w:t>ակտերի</w:t>
            </w:r>
            <w:r w:rsidR="00A16BFD">
              <w:rPr>
                <w:rFonts w:ascii="GHEA Grapalat" w:hAnsi="GHEA Grapalat" w:cs="Calibri"/>
                <w:shd w:val="clear" w:color="auto" w:fill="FFFFFF"/>
                <w:lang w:val="hy-AM"/>
              </w:rPr>
              <w:t xml:space="preserve"> </w:t>
            </w:r>
            <w:r w:rsidRPr="00A23080">
              <w:rPr>
                <w:rFonts w:ascii="GHEA Grapalat" w:hAnsi="GHEA Grapalat" w:cs="Calibri"/>
                <w:shd w:val="clear" w:color="auto" w:fill="FFFFFF"/>
                <w:lang w:val="hy-AM"/>
              </w:rPr>
              <w:t>նախագծերի</w:t>
            </w:r>
            <w:r w:rsidR="00A16BFD">
              <w:rPr>
                <w:rFonts w:ascii="GHEA Grapalat" w:hAnsi="GHEA Grapalat" w:cs="Calibri"/>
                <w:shd w:val="clear" w:color="auto" w:fill="FFFFFF"/>
                <w:lang w:val="hy-AM"/>
              </w:rPr>
              <w:t xml:space="preserve"> </w:t>
            </w:r>
            <w:r w:rsidRPr="00A23080">
              <w:rPr>
                <w:rFonts w:ascii="GHEA Grapalat" w:hAnsi="GHEA Grapalat" w:cs="Calibri"/>
                <w:shd w:val="clear" w:color="auto" w:fill="FFFFFF"/>
                <w:lang w:val="hy-AM"/>
              </w:rPr>
              <w:t>հրապարակման</w:t>
            </w:r>
            <w:r w:rsidRPr="00A23080">
              <w:rPr>
                <w:rFonts w:ascii="Calibri" w:hAnsi="Calibri" w:cs="Calibri"/>
                <w:shd w:val="clear" w:color="auto" w:fill="FFFFFF"/>
                <w:lang w:val="hy-AM"/>
              </w:rPr>
              <w:t> </w:t>
            </w:r>
            <w:r w:rsidRPr="00A23080">
              <w:rPr>
                <w:rFonts w:ascii="GHEA Grapalat" w:hAnsi="GHEA Grapalat" w:cs="Calibri"/>
                <w:shd w:val="clear" w:color="auto" w:fill="FFFFFF"/>
                <w:lang w:val="hy-AM"/>
              </w:rPr>
              <w:t>միասնական</w:t>
            </w:r>
            <w:r w:rsidRPr="00A23080">
              <w:rPr>
                <w:rFonts w:ascii="Calibri" w:hAnsi="Calibri" w:cs="Calibri"/>
                <w:shd w:val="clear" w:color="auto" w:fill="FFFFFF"/>
                <w:lang w:val="hy-AM"/>
              </w:rPr>
              <w:t> </w:t>
            </w:r>
            <w:r w:rsidRPr="00A23080">
              <w:rPr>
                <w:rFonts w:ascii="GHEA Grapalat" w:hAnsi="GHEA Grapalat" w:cs="Calibri"/>
                <w:shd w:val="clear" w:color="auto" w:fill="FFFFFF"/>
                <w:lang w:val="hy-AM"/>
              </w:rPr>
              <w:t>կայքում վերոնշյալ նախագծերն առկա են։</w:t>
            </w:r>
          </w:p>
          <w:p w14:paraId="768572DF" w14:textId="767D5B2D" w:rsidR="0027162B" w:rsidRPr="00F153EB" w:rsidRDefault="00A23080" w:rsidP="00F153EB">
            <w:pPr>
              <w:suppressAutoHyphens/>
              <w:ind w:firstLine="319"/>
              <w:rPr>
                <w:rFonts w:ascii="GHEA Grapalat" w:hAnsi="GHEA Grapalat" w:cs="Calibri"/>
                <w:shd w:val="clear" w:color="auto" w:fill="FFFFFF"/>
                <w:lang w:val="hy-AM"/>
              </w:rPr>
            </w:pPr>
            <w:r w:rsidRPr="00A23080">
              <w:rPr>
                <w:rFonts w:ascii="GHEA Grapalat" w:hAnsi="GHEA Grapalat" w:cs="Calibri"/>
                <w:shd w:val="clear" w:color="auto" w:fill="FFFFFF"/>
                <w:lang w:val="hy-AM"/>
              </w:rPr>
              <w:t>Այս կապակցությամբ հայտնում ենք, որ Նախագծերը կարող են ներկայացվել փորձաքննության միայն համապատասխան լիազորող նորմի առկայության դեպքում (վերոնշյալ նախագծերի ընդունվելու դեպքում)՝ նկատի ունենալով «Նորմատիվ իրավական ակտերի մասին» օրենքի 13-րդ հոդվածի 1-ին մասի պահանջը, համաձայն որի՝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6358" w:type="dxa"/>
            <w:shd w:val="clear" w:color="auto" w:fill="auto"/>
          </w:tcPr>
          <w:p w14:paraId="19611537" w14:textId="61096B63" w:rsidR="0025032D" w:rsidRPr="006952E4" w:rsidRDefault="00F54234" w:rsidP="00F54234">
            <w:pPr>
              <w:widowControl w:val="0"/>
              <w:tabs>
                <w:tab w:val="left" w:pos="181"/>
                <w:tab w:val="left" w:pos="340"/>
              </w:tabs>
              <w:jc w:val="center"/>
              <w:textAlignment w:val="baseline"/>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b/>
                <w:color w:val="000000"/>
                <w:kern w:val="2"/>
                <w:shd w:val="clear" w:color="auto" w:fill="FFFFFF"/>
                <w:lang w:val="hy-AM" w:eastAsia="zh-CN" w:bidi="hi-IN"/>
              </w:rPr>
              <w:t>Չի ը</w:t>
            </w:r>
            <w:r w:rsidR="0025032D" w:rsidRPr="006952E4">
              <w:rPr>
                <w:rFonts w:ascii="GHEA Grapalat" w:eastAsia="NSimSun" w:hAnsi="GHEA Grapalat" w:cs="Lucida Sans"/>
                <w:b/>
                <w:color w:val="000000"/>
                <w:kern w:val="2"/>
                <w:shd w:val="clear" w:color="auto" w:fill="FFFFFF"/>
                <w:lang w:val="hy-AM" w:eastAsia="zh-CN" w:bidi="hi-IN"/>
              </w:rPr>
              <w:t>նդունվել:</w:t>
            </w:r>
          </w:p>
          <w:p w14:paraId="131A5E45" w14:textId="77777777" w:rsidR="00A16BFD" w:rsidRDefault="00A16BFD" w:rsidP="00A16BFD">
            <w:pPr>
              <w:autoSpaceDN w:val="0"/>
              <w:ind w:firstLine="290"/>
              <w:rPr>
                <w:rFonts w:ascii="GHEA Grapalat" w:hAnsi="GHEA Grapalat" w:cs="Calibri"/>
                <w:shd w:val="clear" w:color="auto" w:fill="FFFFFF"/>
                <w:lang w:val="hy-AM"/>
              </w:rPr>
            </w:pPr>
          </w:p>
          <w:p w14:paraId="7894CBC5" w14:textId="2824BF28" w:rsidR="00D2621D" w:rsidRPr="00302185" w:rsidRDefault="00F119FC" w:rsidP="00302185">
            <w:pPr>
              <w:autoSpaceDN w:val="0"/>
              <w:ind w:firstLine="290"/>
              <w:rPr>
                <w:rFonts w:ascii="GHEA Grapalat" w:hAnsi="GHEA Grapalat"/>
                <w:bCs/>
                <w:iCs/>
                <w:noProof/>
                <w:color w:val="000000" w:themeColor="text1"/>
                <w:lang w:val="hy-AM"/>
              </w:rPr>
            </w:pPr>
            <w:r>
              <w:rPr>
                <w:rFonts w:ascii="GHEA Grapalat" w:hAnsi="GHEA Grapalat"/>
                <w:color w:val="000000"/>
                <w:lang w:val="hy-AM"/>
              </w:rPr>
              <w:t>ՀՀ հ</w:t>
            </w:r>
            <w:r w:rsidRPr="007C1BF2">
              <w:rPr>
                <w:rFonts w:ascii="GHEA Grapalat" w:hAnsi="GHEA Grapalat"/>
                <w:color w:val="000000"/>
                <w:lang w:val="hy-AM"/>
              </w:rPr>
              <w:t>արկային օրենսգրքում և Պետա</w:t>
            </w:r>
            <w:r>
              <w:rPr>
                <w:rFonts w:ascii="GHEA Grapalat" w:hAnsi="GHEA Grapalat"/>
                <w:color w:val="000000"/>
                <w:lang w:val="hy-AM"/>
              </w:rPr>
              <w:softHyphen/>
            </w:r>
            <w:r>
              <w:rPr>
                <w:rFonts w:ascii="GHEA Grapalat" w:hAnsi="GHEA Grapalat"/>
                <w:color w:val="000000"/>
                <w:lang w:val="hy-AM"/>
              </w:rPr>
              <w:softHyphen/>
            </w:r>
            <w:r w:rsidRPr="007C1BF2">
              <w:rPr>
                <w:rFonts w:ascii="GHEA Grapalat" w:hAnsi="GHEA Grapalat"/>
                <w:color w:val="000000"/>
                <w:lang w:val="hy-AM"/>
              </w:rPr>
              <w:softHyphen/>
              <w:t xml:space="preserve">կան տուրքի մասին ՀՀ օրենքում </w:t>
            </w:r>
            <w:r>
              <w:rPr>
                <w:rFonts w:ascii="GHEA Grapalat" w:hAnsi="GHEA Grapalat"/>
                <w:color w:val="000000"/>
                <w:lang w:val="hy-AM"/>
              </w:rPr>
              <w:t>փոփոխություններ և լրացումներ նախատեսող օրենք</w:t>
            </w:r>
            <w:r>
              <w:rPr>
                <w:rFonts w:ascii="GHEA Grapalat" w:hAnsi="GHEA Grapalat"/>
                <w:color w:val="000000"/>
                <w:lang w:val="hy-AM"/>
              </w:rPr>
              <w:softHyphen/>
            </w:r>
            <w:r>
              <w:rPr>
                <w:rFonts w:ascii="GHEA Grapalat" w:hAnsi="GHEA Grapalat"/>
                <w:color w:val="000000"/>
                <w:lang w:val="hy-AM"/>
              </w:rPr>
              <w:softHyphen/>
            </w:r>
            <w:r>
              <w:rPr>
                <w:rFonts w:ascii="GHEA Grapalat" w:hAnsi="GHEA Grapalat"/>
                <w:color w:val="000000"/>
                <w:lang w:val="hy-AM"/>
              </w:rPr>
              <w:softHyphen/>
            </w:r>
            <w:r>
              <w:rPr>
                <w:rFonts w:ascii="GHEA Grapalat" w:hAnsi="GHEA Grapalat"/>
                <w:color w:val="000000"/>
                <w:lang w:val="hy-AM"/>
              </w:rPr>
              <w:softHyphen/>
              <w:t>ների նախագծերն երկրորդ ընթերցմամբ և ամբողջությամբ ՀՀ ազգային ժողովի կողմից ընդունվել են 2026 թվականի հուլիսի 3-ին:</w:t>
            </w:r>
            <w:bookmarkStart w:id="0" w:name="_GoBack"/>
            <w:bookmarkEnd w:id="0"/>
          </w:p>
        </w:tc>
      </w:tr>
    </w:tbl>
    <w:p w14:paraId="7CB36721" w14:textId="5973E27E" w:rsidR="00591440" w:rsidRPr="0027162B" w:rsidRDefault="00591440" w:rsidP="006952E4">
      <w:pPr>
        <w:pStyle w:val="ListParagraph"/>
        <w:tabs>
          <w:tab w:val="left" w:pos="562"/>
        </w:tabs>
        <w:suppressAutoHyphens/>
        <w:ind w:left="319"/>
        <w:rPr>
          <w:rFonts w:ascii="GHEA Grapalat" w:eastAsia="NSimSun" w:hAnsi="GHEA Grapalat" w:cs="Lucida Sans"/>
          <w:color w:val="000000"/>
          <w:kern w:val="2"/>
          <w:shd w:val="clear" w:color="auto" w:fill="FFFFFF"/>
          <w:lang w:val="hy-AM" w:eastAsia="zh-CN" w:bidi="hi-IN"/>
        </w:rPr>
      </w:pPr>
    </w:p>
    <w:sectPr w:rsidR="00591440" w:rsidRPr="0027162B" w:rsidSect="00CA3833">
      <w:pgSz w:w="16840" w:h="11907" w:orient="landscape" w:code="9"/>
      <w:pgMar w:top="567"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9D45C" w14:textId="77777777" w:rsidR="00384053" w:rsidRDefault="00384053" w:rsidP="000C577F">
      <w:r>
        <w:separator/>
      </w:r>
    </w:p>
  </w:endnote>
  <w:endnote w:type="continuationSeparator" w:id="0">
    <w:p w14:paraId="489D63AB" w14:textId="77777777" w:rsidR="00384053" w:rsidRDefault="00384053"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6166D" w14:textId="77777777" w:rsidR="00384053" w:rsidRDefault="00384053" w:rsidP="000C577F">
      <w:r>
        <w:separator/>
      </w:r>
    </w:p>
  </w:footnote>
  <w:footnote w:type="continuationSeparator" w:id="0">
    <w:p w14:paraId="6C17A5A6" w14:textId="77777777" w:rsidR="00384053" w:rsidRDefault="00384053"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6A09"/>
    <w:multiLevelType w:val="hybridMultilevel"/>
    <w:tmpl w:val="B71AD7E0"/>
    <w:lvl w:ilvl="0" w:tplc="3C560760">
      <w:start w:val="1"/>
      <w:numFmt w:val="decimal"/>
      <w:lvlText w:val="%1."/>
      <w:lvlJc w:val="left"/>
      <w:pPr>
        <w:ind w:left="786"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CB729B"/>
    <w:multiLevelType w:val="hybridMultilevel"/>
    <w:tmpl w:val="1D5CC438"/>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517B3E"/>
    <w:multiLevelType w:val="hybridMultilevel"/>
    <w:tmpl w:val="1D5CC438"/>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737F7C"/>
    <w:multiLevelType w:val="hybridMultilevel"/>
    <w:tmpl w:val="F7F4D500"/>
    <w:lvl w:ilvl="0" w:tplc="04090001">
      <w:start w:val="1"/>
      <w:numFmt w:val="bullet"/>
      <w:lvlText w:val=""/>
      <w:lvlJc w:val="left"/>
      <w:pPr>
        <w:ind w:left="1050" w:hanging="360"/>
      </w:pPr>
      <w:rPr>
        <w:rFonts w:ascii="Symbol" w:hAnsi="Symbol" w:hint="default"/>
      </w:rPr>
    </w:lvl>
    <w:lvl w:ilvl="1" w:tplc="04090003" w:tentative="1">
      <w:start w:val="1"/>
      <w:numFmt w:val="bullet"/>
      <w:lvlText w:val="o"/>
      <w:lvlJc w:val="left"/>
      <w:pPr>
        <w:ind w:left="1770" w:hanging="360"/>
      </w:pPr>
      <w:rPr>
        <w:rFonts w:ascii="Courier New" w:hAnsi="Courier New" w:cs="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cs="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cs="Courier New" w:hint="default"/>
      </w:rPr>
    </w:lvl>
    <w:lvl w:ilvl="8" w:tplc="04090005" w:tentative="1">
      <w:start w:val="1"/>
      <w:numFmt w:val="bullet"/>
      <w:lvlText w:val=""/>
      <w:lvlJc w:val="left"/>
      <w:pPr>
        <w:ind w:left="6810" w:hanging="360"/>
      </w:pPr>
      <w:rPr>
        <w:rFonts w:ascii="Wingdings" w:hAnsi="Wingdings" w:hint="default"/>
      </w:rPr>
    </w:lvl>
  </w:abstractNum>
  <w:abstractNum w:abstractNumId="4" w15:restartNumberingAfterBreak="0">
    <w:nsid w:val="55F734A7"/>
    <w:multiLevelType w:val="hybridMultilevel"/>
    <w:tmpl w:val="967A2CD0"/>
    <w:lvl w:ilvl="0" w:tplc="9566DD1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8267F05"/>
    <w:multiLevelType w:val="hybridMultilevel"/>
    <w:tmpl w:val="6E68E5EC"/>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90514D"/>
    <w:multiLevelType w:val="hybridMultilevel"/>
    <w:tmpl w:val="F90C0C20"/>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
  </w:num>
  <w:num w:numId="2">
    <w:abstractNumId w:val="6"/>
  </w:num>
  <w:num w:numId="3">
    <w:abstractNumId w:val="3"/>
  </w:num>
  <w:num w:numId="4">
    <w:abstractNumId w:val="0"/>
  </w:num>
  <w:num w:numId="5">
    <w:abstractNumId w:val="5"/>
  </w:num>
  <w:num w:numId="6">
    <w:abstractNumId w:val="2"/>
  </w:num>
  <w:num w:numId="7">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533B"/>
    <w:rsid w:val="00012AFA"/>
    <w:rsid w:val="00013E57"/>
    <w:rsid w:val="00020349"/>
    <w:rsid w:val="00021DD4"/>
    <w:rsid w:val="000220F1"/>
    <w:rsid w:val="00030620"/>
    <w:rsid w:val="00030F9B"/>
    <w:rsid w:val="000345F1"/>
    <w:rsid w:val="000364E3"/>
    <w:rsid w:val="0004024F"/>
    <w:rsid w:val="000416FA"/>
    <w:rsid w:val="00042B3A"/>
    <w:rsid w:val="00042E4A"/>
    <w:rsid w:val="000433A8"/>
    <w:rsid w:val="00044CF1"/>
    <w:rsid w:val="00045085"/>
    <w:rsid w:val="00047F2A"/>
    <w:rsid w:val="00051672"/>
    <w:rsid w:val="00051C86"/>
    <w:rsid w:val="00053132"/>
    <w:rsid w:val="00053A9D"/>
    <w:rsid w:val="00061A29"/>
    <w:rsid w:val="000621A8"/>
    <w:rsid w:val="000626A4"/>
    <w:rsid w:val="00064014"/>
    <w:rsid w:val="0006661A"/>
    <w:rsid w:val="000669AB"/>
    <w:rsid w:val="000746AB"/>
    <w:rsid w:val="00077DAB"/>
    <w:rsid w:val="0008118D"/>
    <w:rsid w:val="00081644"/>
    <w:rsid w:val="00081A00"/>
    <w:rsid w:val="00081D72"/>
    <w:rsid w:val="000833A7"/>
    <w:rsid w:val="00090F24"/>
    <w:rsid w:val="00096419"/>
    <w:rsid w:val="00096A62"/>
    <w:rsid w:val="00097A58"/>
    <w:rsid w:val="000A21B0"/>
    <w:rsid w:val="000A730D"/>
    <w:rsid w:val="000B5501"/>
    <w:rsid w:val="000B6CAD"/>
    <w:rsid w:val="000C577F"/>
    <w:rsid w:val="000C5CD6"/>
    <w:rsid w:val="000C7742"/>
    <w:rsid w:val="000D1505"/>
    <w:rsid w:val="000D173D"/>
    <w:rsid w:val="000D1CEB"/>
    <w:rsid w:val="000D47DD"/>
    <w:rsid w:val="000D4B08"/>
    <w:rsid w:val="000E047C"/>
    <w:rsid w:val="000E276F"/>
    <w:rsid w:val="000E5D6E"/>
    <w:rsid w:val="000E63D1"/>
    <w:rsid w:val="000F03AC"/>
    <w:rsid w:val="000F1378"/>
    <w:rsid w:val="000F28CC"/>
    <w:rsid w:val="000F3D03"/>
    <w:rsid w:val="000F6988"/>
    <w:rsid w:val="001014DE"/>
    <w:rsid w:val="001100B9"/>
    <w:rsid w:val="0011648C"/>
    <w:rsid w:val="00120780"/>
    <w:rsid w:val="00123020"/>
    <w:rsid w:val="001238CD"/>
    <w:rsid w:val="00124B11"/>
    <w:rsid w:val="00142661"/>
    <w:rsid w:val="00142B85"/>
    <w:rsid w:val="00144276"/>
    <w:rsid w:val="0015689C"/>
    <w:rsid w:val="00156A27"/>
    <w:rsid w:val="0016154C"/>
    <w:rsid w:val="001725E5"/>
    <w:rsid w:val="00172DD9"/>
    <w:rsid w:val="00174891"/>
    <w:rsid w:val="001765EE"/>
    <w:rsid w:val="00177F5F"/>
    <w:rsid w:val="00180397"/>
    <w:rsid w:val="001823CF"/>
    <w:rsid w:val="00186E7A"/>
    <w:rsid w:val="00187A53"/>
    <w:rsid w:val="00190986"/>
    <w:rsid w:val="00191BBA"/>
    <w:rsid w:val="001976E4"/>
    <w:rsid w:val="001A6E25"/>
    <w:rsid w:val="001B184E"/>
    <w:rsid w:val="001B26B9"/>
    <w:rsid w:val="001B33EF"/>
    <w:rsid w:val="001B4009"/>
    <w:rsid w:val="001C60BB"/>
    <w:rsid w:val="001C7526"/>
    <w:rsid w:val="001C7812"/>
    <w:rsid w:val="001D369C"/>
    <w:rsid w:val="001D47FC"/>
    <w:rsid w:val="001D5B88"/>
    <w:rsid w:val="001E4103"/>
    <w:rsid w:val="001E6052"/>
    <w:rsid w:val="001E72D6"/>
    <w:rsid w:val="001F3545"/>
    <w:rsid w:val="001F6D12"/>
    <w:rsid w:val="0020378E"/>
    <w:rsid w:val="00203A46"/>
    <w:rsid w:val="00203EAC"/>
    <w:rsid w:val="00204C87"/>
    <w:rsid w:val="002059D3"/>
    <w:rsid w:val="00210752"/>
    <w:rsid w:val="00210CE7"/>
    <w:rsid w:val="002174C0"/>
    <w:rsid w:val="00220E26"/>
    <w:rsid w:val="00221773"/>
    <w:rsid w:val="0022580A"/>
    <w:rsid w:val="002317B0"/>
    <w:rsid w:val="0023275C"/>
    <w:rsid w:val="002332A3"/>
    <w:rsid w:val="0023755D"/>
    <w:rsid w:val="00237654"/>
    <w:rsid w:val="00240B2B"/>
    <w:rsid w:val="00246114"/>
    <w:rsid w:val="0025032D"/>
    <w:rsid w:val="002521BA"/>
    <w:rsid w:val="0025283A"/>
    <w:rsid w:val="00255823"/>
    <w:rsid w:val="0025602D"/>
    <w:rsid w:val="00261E67"/>
    <w:rsid w:val="0026392A"/>
    <w:rsid w:val="0027162B"/>
    <w:rsid w:val="00272092"/>
    <w:rsid w:val="00272C43"/>
    <w:rsid w:val="00280350"/>
    <w:rsid w:val="00282E7C"/>
    <w:rsid w:val="00290F94"/>
    <w:rsid w:val="002932E9"/>
    <w:rsid w:val="002951C2"/>
    <w:rsid w:val="00296B0B"/>
    <w:rsid w:val="002A3FF5"/>
    <w:rsid w:val="002A48CB"/>
    <w:rsid w:val="002A7504"/>
    <w:rsid w:val="002B0D8F"/>
    <w:rsid w:val="002B2D40"/>
    <w:rsid w:val="002B41AC"/>
    <w:rsid w:val="002B701E"/>
    <w:rsid w:val="002C017C"/>
    <w:rsid w:val="002C118E"/>
    <w:rsid w:val="002C1453"/>
    <w:rsid w:val="002C24F0"/>
    <w:rsid w:val="002C3714"/>
    <w:rsid w:val="002C676D"/>
    <w:rsid w:val="002D19DE"/>
    <w:rsid w:val="002D5CCD"/>
    <w:rsid w:val="002D79F4"/>
    <w:rsid w:val="002D7EEF"/>
    <w:rsid w:val="002E0C9C"/>
    <w:rsid w:val="002E3339"/>
    <w:rsid w:val="002E3541"/>
    <w:rsid w:val="002F0E8C"/>
    <w:rsid w:val="002F2267"/>
    <w:rsid w:val="002F5622"/>
    <w:rsid w:val="002F5675"/>
    <w:rsid w:val="00302185"/>
    <w:rsid w:val="00304C20"/>
    <w:rsid w:val="00305A46"/>
    <w:rsid w:val="00307414"/>
    <w:rsid w:val="00310742"/>
    <w:rsid w:val="0031616D"/>
    <w:rsid w:val="00316F28"/>
    <w:rsid w:val="00322643"/>
    <w:rsid w:val="003249C8"/>
    <w:rsid w:val="003268DE"/>
    <w:rsid w:val="00332960"/>
    <w:rsid w:val="003353BE"/>
    <w:rsid w:val="003376F4"/>
    <w:rsid w:val="00343C35"/>
    <w:rsid w:val="00344ED2"/>
    <w:rsid w:val="00345282"/>
    <w:rsid w:val="0034581A"/>
    <w:rsid w:val="00346281"/>
    <w:rsid w:val="00346754"/>
    <w:rsid w:val="003477AB"/>
    <w:rsid w:val="003516BC"/>
    <w:rsid w:val="00362927"/>
    <w:rsid w:val="003719BA"/>
    <w:rsid w:val="00373911"/>
    <w:rsid w:val="0037552C"/>
    <w:rsid w:val="003775EE"/>
    <w:rsid w:val="00381481"/>
    <w:rsid w:val="00384053"/>
    <w:rsid w:val="0039246B"/>
    <w:rsid w:val="003A0714"/>
    <w:rsid w:val="003A593B"/>
    <w:rsid w:val="003A5945"/>
    <w:rsid w:val="003A7175"/>
    <w:rsid w:val="003A71A6"/>
    <w:rsid w:val="003B18B2"/>
    <w:rsid w:val="003B24BF"/>
    <w:rsid w:val="003C2AF0"/>
    <w:rsid w:val="003D09E5"/>
    <w:rsid w:val="003D12CB"/>
    <w:rsid w:val="003D4F0E"/>
    <w:rsid w:val="003D5424"/>
    <w:rsid w:val="003D76F5"/>
    <w:rsid w:val="003D7F50"/>
    <w:rsid w:val="003E03EC"/>
    <w:rsid w:val="003E25E3"/>
    <w:rsid w:val="003E6D83"/>
    <w:rsid w:val="003F0707"/>
    <w:rsid w:val="003F091C"/>
    <w:rsid w:val="003F3168"/>
    <w:rsid w:val="003F3432"/>
    <w:rsid w:val="003F7781"/>
    <w:rsid w:val="0040585A"/>
    <w:rsid w:val="00405D8E"/>
    <w:rsid w:val="00407ADA"/>
    <w:rsid w:val="00421556"/>
    <w:rsid w:val="00421BC0"/>
    <w:rsid w:val="00422486"/>
    <w:rsid w:val="00425547"/>
    <w:rsid w:val="00435482"/>
    <w:rsid w:val="00437A67"/>
    <w:rsid w:val="00444A0B"/>
    <w:rsid w:val="00451F92"/>
    <w:rsid w:val="00453B02"/>
    <w:rsid w:val="00453DE8"/>
    <w:rsid w:val="00454B0B"/>
    <w:rsid w:val="0045631D"/>
    <w:rsid w:val="00460263"/>
    <w:rsid w:val="004613FC"/>
    <w:rsid w:val="00461BAA"/>
    <w:rsid w:val="0047244D"/>
    <w:rsid w:val="00472B1F"/>
    <w:rsid w:val="00472B75"/>
    <w:rsid w:val="00472F17"/>
    <w:rsid w:val="00476E65"/>
    <w:rsid w:val="004806BC"/>
    <w:rsid w:val="00482BB5"/>
    <w:rsid w:val="004830E0"/>
    <w:rsid w:val="004870F3"/>
    <w:rsid w:val="00492530"/>
    <w:rsid w:val="00495748"/>
    <w:rsid w:val="00497756"/>
    <w:rsid w:val="004A0A12"/>
    <w:rsid w:val="004A29D7"/>
    <w:rsid w:val="004A68BC"/>
    <w:rsid w:val="004B1F10"/>
    <w:rsid w:val="004B55AB"/>
    <w:rsid w:val="004B6D83"/>
    <w:rsid w:val="004B7BC9"/>
    <w:rsid w:val="004C0291"/>
    <w:rsid w:val="004C0A11"/>
    <w:rsid w:val="004C3612"/>
    <w:rsid w:val="004D1A96"/>
    <w:rsid w:val="004D3CC7"/>
    <w:rsid w:val="004E045C"/>
    <w:rsid w:val="004E0F4A"/>
    <w:rsid w:val="004E40D9"/>
    <w:rsid w:val="004E6324"/>
    <w:rsid w:val="004F02CA"/>
    <w:rsid w:val="004F0D39"/>
    <w:rsid w:val="00503E84"/>
    <w:rsid w:val="00504D27"/>
    <w:rsid w:val="00510D91"/>
    <w:rsid w:val="00514FA7"/>
    <w:rsid w:val="00515BA2"/>
    <w:rsid w:val="00516F09"/>
    <w:rsid w:val="00521F08"/>
    <w:rsid w:val="00530CDC"/>
    <w:rsid w:val="00531534"/>
    <w:rsid w:val="005357A3"/>
    <w:rsid w:val="0054698E"/>
    <w:rsid w:val="005478BE"/>
    <w:rsid w:val="00547A7B"/>
    <w:rsid w:val="00553E1B"/>
    <w:rsid w:val="0055540B"/>
    <w:rsid w:val="0055645E"/>
    <w:rsid w:val="005626CE"/>
    <w:rsid w:val="00575AA4"/>
    <w:rsid w:val="005860A0"/>
    <w:rsid w:val="00590302"/>
    <w:rsid w:val="00591440"/>
    <w:rsid w:val="00591557"/>
    <w:rsid w:val="005931DA"/>
    <w:rsid w:val="005954F1"/>
    <w:rsid w:val="005A11DB"/>
    <w:rsid w:val="005B1CEF"/>
    <w:rsid w:val="005C40F4"/>
    <w:rsid w:val="005C727B"/>
    <w:rsid w:val="005D2E65"/>
    <w:rsid w:val="005D44B9"/>
    <w:rsid w:val="005D47CD"/>
    <w:rsid w:val="005E11CE"/>
    <w:rsid w:val="005E33A9"/>
    <w:rsid w:val="005E37B8"/>
    <w:rsid w:val="005E69C1"/>
    <w:rsid w:val="005E6B1E"/>
    <w:rsid w:val="005E6CD5"/>
    <w:rsid w:val="005E79AD"/>
    <w:rsid w:val="005F22D6"/>
    <w:rsid w:val="005F3A26"/>
    <w:rsid w:val="005F656E"/>
    <w:rsid w:val="006011CD"/>
    <w:rsid w:val="0060261F"/>
    <w:rsid w:val="006060E4"/>
    <w:rsid w:val="00616EAD"/>
    <w:rsid w:val="0062039F"/>
    <w:rsid w:val="00620ADB"/>
    <w:rsid w:val="00623A9E"/>
    <w:rsid w:val="00625181"/>
    <w:rsid w:val="006354AE"/>
    <w:rsid w:val="006356B9"/>
    <w:rsid w:val="00641824"/>
    <w:rsid w:val="006422C2"/>
    <w:rsid w:val="00642594"/>
    <w:rsid w:val="00652748"/>
    <w:rsid w:val="006542C5"/>
    <w:rsid w:val="0065462C"/>
    <w:rsid w:val="00656175"/>
    <w:rsid w:val="0065667F"/>
    <w:rsid w:val="006657AC"/>
    <w:rsid w:val="006675FF"/>
    <w:rsid w:val="00671B8F"/>
    <w:rsid w:val="00675EB8"/>
    <w:rsid w:val="00680F2B"/>
    <w:rsid w:val="00691B77"/>
    <w:rsid w:val="00694FA1"/>
    <w:rsid w:val="006952E4"/>
    <w:rsid w:val="00695473"/>
    <w:rsid w:val="0069654D"/>
    <w:rsid w:val="006A0E1A"/>
    <w:rsid w:val="006A20BB"/>
    <w:rsid w:val="006B3823"/>
    <w:rsid w:val="006B48B5"/>
    <w:rsid w:val="006C0A3C"/>
    <w:rsid w:val="006D180C"/>
    <w:rsid w:val="006D2788"/>
    <w:rsid w:val="006D36C1"/>
    <w:rsid w:val="006D38D8"/>
    <w:rsid w:val="006D7CFA"/>
    <w:rsid w:val="006E18D6"/>
    <w:rsid w:val="006E3C62"/>
    <w:rsid w:val="006E3FBB"/>
    <w:rsid w:val="006E4D97"/>
    <w:rsid w:val="006F0C73"/>
    <w:rsid w:val="006F3E6A"/>
    <w:rsid w:val="006F434F"/>
    <w:rsid w:val="006F7643"/>
    <w:rsid w:val="00702ADE"/>
    <w:rsid w:val="00704ECB"/>
    <w:rsid w:val="0070549C"/>
    <w:rsid w:val="007054C8"/>
    <w:rsid w:val="0070616F"/>
    <w:rsid w:val="0070678B"/>
    <w:rsid w:val="00707A48"/>
    <w:rsid w:val="007108A0"/>
    <w:rsid w:val="00713C8B"/>
    <w:rsid w:val="007149DF"/>
    <w:rsid w:val="0072223E"/>
    <w:rsid w:val="00723217"/>
    <w:rsid w:val="00726301"/>
    <w:rsid w:val="00730171"/>
    <w:rsid w:val="00731124"/>
    <w:rsid w:val="007334F9"/>
    <w:rsid w:val="00742325"/>
    <w:rsid w:val="00747E00"/>
    <w:rsid w:val="00747E7B"/>
    <w:rsid w:val="00750894"/>
    <w:rsid w:val="00757D09"/>
    <w:rsid w:val="00760C01"/>
    <w:rsid w:val="0076756D"/>
    <w:rsid w:val="00767ACD"/>
    <w:rsid w:val="00775B2F"/>
    <w:rsid w:val="0078059B"/>
    <w:rsid w:val="00782376"/>
    <w:rsid w:val="00787480"/>
    <w:rsid w:val="00792267"/>
    <w:rsid w:val="00794B81"/>
    <w:rsid w:val="007A08DC"/>
    <w:rsid w:val="007B7AAC"/>
    <w:rsid w:val="007B7CD9"/>
    <w:rsid w:val="007B7F8F"/>
    <w:rsid w:val="007C18DD"/>
    <w:rsid w:val="007C3C4B"/>
    <w:rsid w:val="007C47D0"/>
    <w:rsid w:val="007D65FA"/>
    <w:rsid w:val="007D6B1E"/>
    <w:rsid w:val="007D7991"/>
    <w:rsid w:val="007E1D7F"/>
    <w:rsid w:val="007E6CB4"/>
    <w:rsid w:val="007E7BB6"/>
    <w:rsid w:val="007F0E5E"/>
    <w:rsid w:val="007F2232"/>
    <w:rsid w:val="007F5066"/>
    <w:rsid w:val="007F5926"/>
    <w:rsid w:val="007F65B3"/>
    <w:rsid w:val="0080247D"/>
    <w:rsid w:val="008114CE"/>
    <w:rsid w:val="008127CC"/>
    <w:rsid w:val="00827D72"/>
    <w:rsid w:val="00835AA3"/>
    <w:rsid w:val="00845AB3"/>
    <w:rsid w:val="00846744"/>
    <w:rsid w:val="00846DB7"/>
    <w:rsid w:val="008552DF"/>
    <w:rsid w:val="00863086"/>
    <w:rsid w:val="00863D80"/>
    <w:rsid w:val="00863F3C"/>
    <w:rsid w:val="0086798D"/>
    <w:rsid w:val="00867C58"/>
    <w:rsid w:val="008702CB"/>
    <w:rsid w:val="00870D09"/>
    <w:rsid w:val="0087175A"/>
    <w:rsid w:val="00874FF0"/>
    <w:rsid w:val="00877AD3"/>
    <w:rsid w:val="00894137"/>
    <w:rsid w:val="008966C7"/>
    <w:rsid w:val="00896836"/>
    <w:rsid w:val="008A01A2"/>
    <w:rsid w:val="008A047B"/>
    <w:rsid w:val="008A5594"/>
    <w:rsid w:val="008A5F78"/>
    <w:rsid w:val="008A7073"/>
    <w:rsid w:val="008A7B6F"/>
    <w:rsid w:val="008B21A4"/>
    <w:rsid w:val="008B4794"/>
    <w:rsid w:val="008B6570"/>
    <w:rsid w:val="008B7B1C"/>
    <w:rsid w:val="008C1CDD"/>
    <w:rsid w:val="008C4816"/>
    <w:rsid w:val="008D0CF5"/>
    <w:rsid w:val="008D528F"/>
    <w:rsid w:val="008D6913"/>
    <w:rsid w:val="008E05AD"/>
    <w:rsid w:val="008E7A06"/>
    <w:rsid w:val="008F7D7F"/>
    <w:rsid w:val="009015CF"/>
    <w:rsid w:val="0090231F"/>
    <w:rsid w:val="00903C0F"/>
    <w:rsid w:val="0090543F"/>
    <w:rsid w:val="00911776"/>
    <w:rsid w:val="00913CCD"/>
    <w:rsid w:val="00916FDB"/>
    <w:rsid w:val="00917A46"/>
    <w:rsid w:val="009244FA"/>
    <w:rsid w:val="009308D7"/>
    <w:rsid w:val="00931BEC"/>
    <w:rsid w:val="00933CD7"/>
    <w:rsid w:val="009350F8"/>
    <w:rsid w:val="009358C9"/>
    <w:rsid w:val="00936434"/>
    <w:rsid w:val="0093678B"/>
    <w:rsid w:val="00940B09"/>
    <w:rsid w:val="009516FA"/>
    <w:rsid w:val="00952AA1"/>
    <w:rsid w:val="009561E7"/>
    <w:rsid w:val="00956547"/>
    <w:rsid w:val="00960EEF"/>
    <w:rsid w:val="00963A57"/>
    <w:rsid w:val="00967BEC"/>
    <w:rsid w:val="009732B4"/>
    <w:rsid w:val="00980E05"/>
    <w:rsid w:val="009821EF"/>
    <w:rsid w:val="00982C4D"/>
    <w:rsid w:val="009877D1"/>
    <w:rsid w:val="00995DBD"/>
    <w:rsid w:val="009A7569"/>
    <w:rsid w:val="009A7678"/>
    <w:rsid w:val="009B3508"/>
    <w:rsid w:val="009B4F11"/>
    <w:rsid w:val="009C21D9"/>
    <w:rsid w:val="009C4858"/>
    <w:rsid w:val="009D052A"/>
    <w:rsid w:val="009D0863"/>
    <w:rsid w:val="009D294B"/>
    <w:rsid w:val="009D3483"/>
    <w:rsid w:val="009D39CB"/>
    <w:rsid w:val="009D3A19"/>
    <w:rsid w:val="009D3EC1"/>
    <w:rsid w:val="009D5455"/>
    <w:rsid w:val="009D7A90"/>
    <w:rsid w:val="009E10F5"/>
    <w:rsid w:val="009E2841"/>
    <w:rsid w:val="009E2990"/>
    <w:rsid w:val="009E3753"/>
    <w:rsid w:val="009E52AD"/>
    <w:rsid w:val="009E5A64"/>
    <w:rsid w:val="009E75A0"/>
    <w:rsid w:val="009F0881"/>
    <w:rsid w:val="009F40BC"/>
    <w:rsid w:val="009F4F5F"/>
    <w:rsid w:val="009F6C1F"/>
    <w:rsid w:val="00A06767"/>
    <w:rsid w:val="00A10844"/>
    <w:rsid w:val="00A1138E"/>
    <w:rsid w:val="00A1534B"/>
    <w:rsid w:val="00A16BFD"/>
    <w:rsid w:val="00A200CE"/>
    <w:rsid w:val="00A23080"/>
    <w:rsid w:val="00A314E6"/>
    <w:rsid w:val="00A33D40"/>
    <w:rsid w:val="00A343E4"/>
    <w:rsid w:val="00A353C5"/>
    <w:rsid w:val="00A3580E"/>
    <w:rsid w:val="00A3794B"/>
    <w:rsid w:val="00A40354"/>
    <w:rsid w:val="00A420E5"/>
    <w:rsid w:val="00A4381D"/>
    <w:rsid w:val="00A43E8E"/>
    <w:rsid w:val="00A44F97"/>
    <w:rsid w:val="00A4559A"/>
    <w:rsid w:val="00A502CA"/>
    <w:rsid w:val="00A51A05"/>
    <w:rsid w:val="00A54AA8"/>
    <w:rsid w:val="00A60E35"/>
    <w:rsid w:val="00A61725"/>
    <w:rsid w:val="00A6295C"/>
    <w:rsid w:val="00A6334C"/>
    <w:rsid w:val="00A64109"/>
    <w:rsid w:val="00A648D0"/>
    <w:rsid w:val="00A64A3D"/>
    <w:rsid w:val="00A6530D"/>
    <w:rsid w:val="00A6661C"/>
    <w:rsid w:val="00A67F61"/>
    <w:rsid w:val="00A735D2"/>
    <w:rsid w:val="00A74D75"/>
    <w:rsid w:val="00A83FC4"/>
    <w:rsid w:val="00A85A41"/>
    <w:rsid w:val="00A85EB9"/>
    <w:rsid w:val="00A92A8E"/>
    <w:rsid w:val="00A92C00"/>
    <w:rsid w:val="00A930DF"/>
    <w:rsid w:val="00A96756"/>
    <w:rsid w:val="00AA5D20"/>
    <w:rsid w:val="00AB002A"/>
    <w:rsid w:val="00AB211C"/>
    <w:rsid w:val="00AB21B7"/>
    <w:rsid w:val="00AB33E4"/>
    <w:rsid w:val="00AC0553"/>
    <w:rsid w:val="00AC1763"/>
    <w:rsid w:val="00AC1EC5"/>
    <w:rsid w:val="00AC3AE1"/>
    <w:rsid w:val="00AC4736"/>
    <w:rsid w:val="00AC5972"/>
    <w:rsid w:val="00AC76B1"/>
    <w:rsid w:val="00AD1BC2"/>
    <w:rsid w:val="00AD41AD"/>
    <w:rsid w:val="00AE08DE"/>
    <w:rsid w:val="00AE128C"/>
    <w:rsid w:val="00AE18B7"/>
    <w:rsid w:val="00AE1C26"/>
    <w:rsid w:val="00AE2017"/>
    <w:rsid w:val="00AE31E6"/>
    <w:rsid w:val="00AE3FA9"/>
    <w:rsid w:val="00AF20D8"/>
    <w:rsid w:val="00B02BB2"/>
    <w:rsid w:val="00B04F32"/>
    <w:rsid w:val="00B057EB"/>
    <w:rsid w:val="00B136E6"/>
    <w:rsid w:val="00B1435C"/>
    <w:rsid w:val="00B14942"/>
    <w:rsid w:val="00B16DC3"/>
    <w:rsid w:val="00B2587E"/>
    <w:rsid w:val="00B27AD9"/>
    <w:rsid w:val="00B27EC9"/>
    <w:rsid w:val="00B30B97"/>
    <w:rsid w:val="00B471D7"/>
    <w:rsid w:val="00B52145"/>
    <w:rsid w:val="00B54989"/>
    <w:rsid w:val="00B55843"/>
    <w:rsid w:val="00B55BE1"/>
    <w:rsid w:val="00B56349"/>
    <w:rsid w:val="00B5669D"/>
    <w:rsid w:val="00B579AC"/>
    <w:rsid w:val="00B6184B"/>
    <w:rsid w:val="00B67CE8"/>
    <w:rsid w:val="00B71621"/>
    <w:rsid w:val="00B7338B"/>
    <w:rsid w:val="00B8601F"/>
    <w:rsid w:val="00B90884"/>
    <w:rsid w:val="00B9103E"/>
    <w:rsid w:val="00BA00BE"/>
    <w:rsid w:val="00BA1FC9"/>
    <w:rsid w:val="00BA5B16"/>
    <w:rsid w:val="00BA5F69"/>
    <w:rsid w:val="00BB67EE"/>
    <w:rsid w:val="00BB7FEB"/>
    <w:rsid w:val="00BC21E4"/>
    <w:rsid w:val="00BC3504"/>
    <w:rsid w:val="00BD339D"/>
    <w:rsid w:val="00BD41D7"/>
    <w:rsid w:val="00BD7CA8"/>
    <w:rsid w:val="00BE0AB4"/>
    <w:rsid w:val="00BE2F88"/>
    <w:rsid w:val="00BE5EA5"/>
    <w:rsid w:val="00BF4B15"/>
    <w:rsid w:val="00BF5F84"/>
    <w:rsid w:val="00BF62C6"/>
    <w:rsid w:val="00C025E0"/>
    <w:rsid w:val="00C0488B"/>
    <w:rsid w:val="00C05DB3"/>
    <w:rsid w:val="00C114AF"/>
    <w:rsid w:val="00C14DD3"/>
    <w:rsid w:val="00C15D93"/>
    <w:rsid w:val="00C17138"/>
    <w:rsid w:val="00C203B7"/>
    <w:rsid w:val="00C22C66"/>
    <w:rsid w:val="00C231BF"/>
    <w:rsid w:val="00C231C0"/>
    <w:rsid w:val="00C25A57"/>
    <w:rsid w:val="00C30A57"/>
    <w:rsid w:val="00C338D3"/>
    <w:rsid w:val="00C37753"/>
    <w:rsid w:val="00C40D74"/>
    <w:rsid w:val="00C459AB"/>
    <w:rsid w:val="00C465F2"/>
    <w:rsid w:val="00C52DAA"/>
    <w:rsid w:val="00C57BF1"/>
    <w:rsid w:val="00C607A0"/>
    <w:rsid w:val="00C608F9"/>
    <w:rsid w:val="00C64017"/>
    <w:rsid w:val="00C64117"/>
    <w:rsid w:val="00C652EC"/>
    <w:rsid w:val="00C808CA"/>
    <w:rsid w:val="00C869E4"/>
    <w:rsid w:val="00C87E75"/>
    <w:rsid w:val="00C90F60"/>
    <w:rsid w:val="00C9400F"/>
    <w:rsid w:val="00C9741D"/>
    <w:rsid w:val="00CA0135"/>
    <w:rsid w:val="00CA25A8"/>
    <w:rsid w:val="00CA3833"/>
    <w:rsid w:val="00CA730E"/>
    <w:rsid w:val="00CB0FBF"/>
    <w:rsid w:val="00CB1D48"/>
    <w:rsid w:val="00CB2DCF"/>
    <w:rsid w:val="00CB4166"/>
    <w:rsid w:val="00CB4677"/>
    <w:rsid w:val="00CB7397"/>
    <w:rsid w:val="00CB7D2E"/>
    <w:rsid w:val="00CC1F45"/>
    <w:rsid w:val="00CC221C"/>
    <w:rsid w:val="00CC2509"/>
    <w:rsid w:val="00CC412B"/>
    <w:rsid w:val="00CC61E7"/>
    <w:rsid w:val="00CC710E"/>
    <w:rsid w:val="00CD3FDF"/>
    <w:rsid w:val="00CD6466"/>
    <w:rsid w:val="00CD704F"/>
    <w:rsid w:val="00CE6089"/>
    <w:rsid w:val="00CF1BB6"/>
    <w:rsid w:val="00CF2F3D"/>
    <w:rsid w:val="00D0146C"/>
    <w:rsid w:val="00D0366C"/>
    <w:rsid w:val="00D03C1C"/>
    <w:rsid w:val="00D1313A"/>
    <w:rsid w:val="00D15829"/>
    <w:rsid w:val="00D17810"/>
    <w:rsid w:val="00D2059F"/>
    <w:rsid w:val="00D21578"/>
    <w:rsid w:val="00D21979"/>
    <w:rsid w:val="00D21B5E"/>
    <w:rsid w:val="00D24C79"/>
    <w:rsid w:val="00D2621D"/>
    <w:rsid w:val="00D34000"/>
    <w:rsid w:val="00D43868"/>
    <w:rsid w:val="00D46DD6"/>
    <w:rsid w:val="00D46FD0"/>
    <w:rsid w:val="00D539CC"/>
    <w:rsid w:val="00D55424"/>
    <w:rsid w:val="00D56DDD"/>
    <w:rsid w:val="00D7044A"/>
    <w:rsid w:val="00D7243C"/>
    <w:rsid w:val="00D746B2"/>
    <w:rsid w:val="00D74F35"/>
    <w:rsid w:val="00D81EB2"/>
    <w:rsid w:val="00D871F4"/>
    <w:rsid w:val="00D9036B"/>
    <w:rsid w:val="00D920AB"/>
    <w:rsid w:val="00D96B57"/>
    <w:rsid w:val="00D97EFA"/>
    <w:rsid w:val="00DA02EB"/>
    <w:rsid w:val="00DA11FD"/>
    <w:rsid w:val="00DA1A19"/>
    <w:rsid w:val="00DA1E41"/>
    <w:rsid w:val="00DA3BF7"/>
    <w:rsid w:val="00DA3C1B"/>
    <w:rsid w:val="00DA418B"/>
    <w:rsid w:val="00DA62D0"/>
    <w:rsid w:val="00DA6B8F"/>
    <w:rsid w:val="00DA77EC"/>
    <w:rsid w:val="00DB0B97"/>
    <w:rsid w:val="00DB1848"/>
    <w:rsid w:val="00DB2FB2"/>
    <w:rsid w:val="00DC0863"/>
    <w:rsid w:val="00DC0C6D"/>
    <w:rsid w:val="00DC0D64"/>
    <w:rsid w:val="00DC5129"/>
    <w:rsid w:val="00DC6929"/>
    <w:rsid w:val="00DC6FA7"/>
    <w:rsid w:val="00DC7F17"/>
    <w:rsid w:val="00DD180C"/>
    <w:rsid w:val="00DD2978"/>
    <w:rsid w:val="00DD36EA"/>
    <w:rsid w:val="00DE2594"/>
    <w:rsid w:val="00DE5C7B"/>
    <w:rsid w:val="00DE6289"/>
    <w:rsid w:val="00DE6B94"/>
    <w:rsid w:val="00DF5ADB"/>
    <w:rsid w:val="00E02DA4"/>
    <w:rsid w:val="00E122C3"/>
    <w:rsid w:val="00E13888"/>
    <w:rsid w:val="00E13BC3"/>
    <w:rsid w:val="00E244E4"/>
    <w:rsid w:val="00E2506A"/>
    <w:rsid w:val="00E27A49"/>
    <w:rsid w:val="00E3428E"/>
    <w:rsid w:val="00E36244"/>
    <w:rsid w:val="00E40079"/>
    <w:rsid w:val="00E43309"/>
    <w:rsid w:val="00E43BC1"/>
    <w:rsid w:val="00E51C4E"/>
    <w:rsid w:val="00E536D1"/>
    <w:rsid w:val="00E53925"/>
    <w:rsid w:val="00E56B78"/>
    <w:rsid w:val="00E60E30"/>
    <w:rsid w:val="00E61CFC"/>
    <w:rsid w:val="00E61F63"/>
    <w:rsid w:val="00E64FB3"/>
    <w:rsid w:val="00E65CA9"/>
    <w:rsid w:val="00E66686"/>
    <w:rsid w:val="00E67A20"/>
    <w:rsid w:val="00E710F4"/>
    <w:rsid w:val="00E73C09"/>
    <w:rsid w:val="00E7476A"/>
    <w:rsid w:val="00E75060"/>
    <w:rsid w:val="00E800C7"/>
    <w:rsid w:val="00E80599"/>
    <w:rsid w:val="00E85966"/>
    <w:rsid w:val="00E85C10"/>
    <w:rsid w:val="00E86C4F"/>
    <w:rsid w:val="00E95EF5"/>
    <w:rsid w:val="00E9730D"/>
    <w:rsid w:val="00EA0707"/>
    <w:rsid w:val="00EA5341"/>
    <w:rsid w:val="00EB0AF5"/>
    <w:rsid w:val="00EB5130"/>
    <w:rsid w:val="00EB5428"/>
    <w:rsid w:val="00EB6142"/>
    <w:rsid w:val="00EB69EC"/>
    <w:rsid w:val="00EB7D9C"/>
    <w:rsid w:val="00EC4AB7"/>
    <w:rsid w:val="00EC7087"/>
    <w:rsid w:val="00ED00A9"/>
    <w:rsid w:val="00ED2D95"/>
    <w:rsid w:val="00ED2FE2"/>
    <w:rsid w:val="00ED4EE7"/>
    <w:rsid w:val="00EE1C17"/>
    <w:rsid w:val="00EE310B"/>
    <w:rsid w:val="00EE4DD4"/>
    <w:rsid w:val="00EE5EC9"/>
    <w:rsid w:val="00EE634C"/>
    <w:rsid w:val="00EF12D6"/>
    <w:rsid w:val="00EF267F"/>
    <w:rsid w:val="00EF54A3"/>
    <w:rsid w:val="00F02BC8"/>
    <w:rsid w:val="00F0513A"/>
    <w:rsid w:val="00F0720A"/>
    <w:rsid w:val="00F119FC"/>
    <w:rsid w:val="00F153EB"/>
    <w:rsid w:val="00F15D06"/>
    <w:rsid w:val="00F21B92"/>
    <w:rsid w:val="00F2306F"/>
    <w:rsid w:val="00F3508B"/>
    <w:rsid w:val="00F36164"/>
    <w:rsid w:val="00F36B16"/>
    <w:rsid w:val="00F432E0"/>
    <w:rsid w:val="00F46D39"/>
    <w:rsid w:val="00F47C67"/>
    <w:rsid w:val="00F50ABA"/>
    <w:rsid w:val="00F515BF"/>
    <w:rsid w:val="00F54234"/>
    <w:rsid w:val="00F549B5"/>
    <w:rsid w:val="00F54A5B"/>
    <w:rsid w:val="00F54D00"/>
    <w:rsid w:val="00F5603A"/>
    <w:rsid w:val="00F609C0"/>
    <w:rsid w:val="00F629FD"/>
    <w:rsid w:val="00F64586"/>
    <w:rsid w:val="00F66C0A"/>
    <w:rsid w:val="00F67923"/>
    <w:rsid w:val="00F72E1A"/>
    <w:rsid w:val="00F731F6"/>
    <w:rsid w:val="00F73556"/>
    <w:rsid w:val="00F815B6"/>
    <w:rsid w:val="00F82AB0"/>
    <w:rsid w:val="00F83A5E"/>
    <w:rsid w:val="00F873C9"/>
    <w:rsid w:val="00F9536D"/>
    <w:rsid w:val="00F95B94"/>
    <w:rsid w:val="00F96598"/>
    <w:rsid w:val="00FA01DD"/>
    <w:rsid w:val="00FA164D"/>
    <w:rsid w:val="00FA2BB3"/>
    <w:rsid w:val="00FA593C"/>
    <w:rsid w:val="00FA6772"/>
    <w:rsid w:val="00FB195E"/>
    <w:rsid w:val="00FB282A"/>
    <w:rsid w:val="00FB408E"/>
    <w:rsid w:val="00FC290F"/>
    <w:rsid w:val="00FC3E1B"/>
    <w:rsid w:val="00FC5150"/>
    <w:rsid w:val="00FD0FE4"/>
    <w:rsid w:val="00FD1866"/>
    <w:rsid w:val="00FD70E9"/>
    <w:rsid w:val="00FE13F6"/>
    <w:rsid w:val="00FE4564"/>
    <w:rsid w:val="00FE5649"/>
    <w:rsid w:val="00FE70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D402B52D-F92C-4EC5-8603-431FB7AD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62B"/>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Обычный (веб),Char11"/>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References"/>
    <w:basedOn w:val="Normal"/>
    <w:link w:val="ListParagraphChar"/>
    <w:uiPriority w:val="34"/>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unhideWhenUsed/>
    <w:rsid w:val="00A6530D"/>
    <w:rPr>
      <w:sz w:val="20"/>
      <w:szCs w:val="20"/>
    </w:rPr>
  </w:style>
  <w:style w:type="character" w:customStyle="1" w:styleId="CommentTextChar">
    <w:name w:val="Comment Text Char"/>
    <w:basedOn w:val="DefaultParagraphFont"/>
    <w:link w:val="CommentText"/>
    <w:uiPriority w:val="99"/>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D7243C"/>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rsid w:val="00FC290F"/>
    <w:rPr>
      <w:rFonts w:ascii="GHEA Mariam" w:eastAsia="Times New Roman" w:hAnsi="GHEA Mariam" w:cs="Times New Roman"/>
      <w:sz w:val="24"/>
      <w:szCs w:val="24"/>
      <w:lang w:val="ru-RU" w:eastAsia="ru-RU"/>
    </w:rPr>
  </w:style>
  <w:style w:type="paragraph" w:customStyle="1" w:styleId="rtejustify">
    <w:name w:val="rtejustify"/>
    <w:basedOn w:val="Normal"/>
    <w:rsid w:val="00246114"/>
    <w:pPr>
      <w:spacing w:before="100" w:beforeAutospacing="1" w:after="100" w:afterAutospacing="1"/>
    </w:pPr>
    <w:rPr>
      <w:rFonts w:ascii="Times New Roman" w:eastAsiaTheme="minorHAnsi" w:hAnsi="Times New Roman"/>
      <w:lang w:val="en-US" w:eastAsia="en-US"/>
    </w:rPr>
  </w:style>
  <w:style w:type="table" w:customStyle="1" w:styleId="TableGrid1">
    <w:name w:val="Table Grid1"/>
    <w:basedOn w:val="TableNormal"/>
    <w:next w:val="TableGrid"/>
    <w:uiPriority w:val="39"/>
    <w:rsid w:val="007C1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142B85"/>
    <w:pPr>
      <w:spacing w:before="100" w:beforeAutospacing="1" w:after="100" w:afterAutospacing="1"/>
    </w:pPr>
    <w:rPr>
      <w:rFonts w:ascii="Times New Roman" w:hAnsi="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4911">
      <w:bodyDiv w:val="1"/>
      <w:marLeft w:val="0"/>
      <w:marRight w:val="0"/>
      <w:marTop w:val="0"/>
      <w:marBottom w:val="0"/>
      <w:divBdr>
        <w:top w:val="none" w:sz="0" w:space="0" w:color="auto"/>
        <w:left w:val="none" w:sz="0" w:space="0" w:color="auto"/>
        <w:bottom w:val="none" w:sz="0" w:space="0" w:color="auto"/>
        <w:right w:val="none" w:sz="0" w:space="0" w:color="auto"/>
      </w:divBdr>
      <w:divsChild>
        <w:div w:id="5989012">
          <w:marLeft w:val="0"/>
          <w:marRight w:val="0"/>
          <w:marTop w:val="0"/>
          <w:marBottom w:val="0"/>
          <w:divBdr>
            <w:top w:val="none" w:sz="0" w:space="0" w:color="auto"/>
            <w:left w:val="none" w:sz="0" w:space="0" w:color="auto"/>
            <w:bottom w:val="none" w:sz="0" w:space="0" w:color="auto"/>
            <w:right w:val="none" w:sz="0" w:space="0" w:color="auto"/>
          </w:divBdr>
          <w:divsChild>
            <w:div w:id="148172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68304480">
      <w:bodyDiv w:val="1"/>
      <w:marLeft w:val="0"/>
      <w:marRight w:val="0"/>
      <w:marTop w:val="0"/>
      <w:marBottom w:val="0"/>
      <w:divBdr>
        <w:top w:val="none" w:sz="0" w:space="0" w:color="auto"/>
        <w:left w:val="none" w:sz="0" w:space="0" w:color="auto"/>
        <w:bottom w:val="none" w:sz="0" w:space="0" w:color="auto"/>
        <w:right w:val="none" w:sz="0" w:space="0" w:color="auto"/>
      </w:divBdr>
      <w:divsChild>
        <w:div w:id="907762762">
          <w:marLeft w:val="0"/>
          <w:marRight w:val="0"/>
          <w:marTop w:val="0"/>
          <w:marBottom w:val="0"/>
          <w:divBdr>
            <w:top w:val="none" w:sz="0" w:space="0" w:color="auto"/>
            <w:left w:val="none" w:sz="0" w:space="0" w:color="auto"/>
            <w:bottom w:val="none" w:sz="0" w:space="0" w:color="auto"/>
            <w:right w:val="none" w:sz="0" w:space="0" w:color="auto"/>
          </w:divBdr>
          <w:divsChild>
            <w:div w:id="12338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97760799">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61260829">
      <w:bodyDiv w:val="1"/>
      <w:marLeft w:val="0"/>
      <w:marRight w:val="0"/>
      <w:marTop w:val="0"/>
      <w:marBottom w:val="0"/>
      <w:divBdr>
        <w:top w:val="none" w:sz="0" w:space="0" w:color="auto"/>
        <w:left w:val="none" w:sz="0" w:space="0" w:color="auto"/>
        <w:bottom w:val="none" w:sz="0" w:space="0" w:color="auto"/>
        <w:right w:val="none" w:sz="0" w:space="0" w:color="auto"/>
      </w:divBdr>
    </w:div>
    <w:div w:id="1474173702">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85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ndex.php?title=Mercado_Oficial_Espa%C3%B1ol_de_Futuros_y_Opciones&amp;action=edit&amp;redlink=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ndex.php?title=Mercado_Oficial_Espa%C3%B1ol_de_Futuros_y_Opciones&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D5105-09B0-44D6-8593-997829515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969</Words>
  <Characters>6619</Characters>
  <Application>Microsoft Office Word</Application>
  <DocSecurity>0</DocSecurity>
  <Lines>205</Lines>
  <Paragraphs>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https://mul2-minfin.gov.am/tasks/1223687/oneclick?token=dc8a8b4cd181f31835956cbd8c62d386</cp:keywords>
  <cp:lastModifiedBy>Artur Aleksanyan</cp:lastModifiedBy>
  <cp:revision>5</cp:revision>
  <cp:lastPrinted>2019-07-09T07:00:00Z</cp:lastPrinted>
  <dcterms:created xsi:type="dcterms:W3CDTF">2026-06-04T13:28:00Z</dcterms:created>
  <dcterms:modified xsi:type="dcterms:W3CDTF">2026-07-03T13:14:00Z</dcterms:modified>
</cp:coreProperties>
</file>