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90796" w:rsidRPr="00C90796" w:rsidRDefault="00740718" w:rsidP="00C90796">
      <w:pPr>
        <w:spacing w:line="360" w:lineRule="auto"/>
        <w:ind w:right="-12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90796" w:rsidRPr="00C90796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C90796" w:rsidRPr="00C90796" w:rsidRDefault="00C90796" w:rsidP="00C90796">
      <w:pPr>
        <w:spacing w:line="360" w:lineRule="auto"/>
        <w:ind w:left="360" w:right="18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</w:p>
    <w:p w:rsidR="00C90796" w:rsidRDefault="00C90796" w:rsidP="00C90796">
      <w:pPr>
        <w:autoSpaceDE w:val="0"/>
        <w:autoSpaceDN w:val="0"/>
        <w:adjustRightInd w:val="0"/>
        <w:ind w:right="-12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C90796">
        <w:rPr>
          <w:rFonts w:ascii="GHEA Mariam" w:hAnsi="GHEA Mariam" w:cs="GHEA Grapalat"/>
          <w:sz w:val="24"/>
          <w:szCs w:val="24"/>
          <w:lang w:val="hy-AM"/>
        </w:rPr>
        <w:t xml:space="preserve">ՀԱՅԱՍՏԱՆԻ ՀԱՆՐԱՊԵՏՈՒԹՅԱՆ ԿԱՌԱՎԱՐՈՒԹՅԱՆ 2026 ԹՎԱԿԱՆԻ </w:t>
      </w:r>
      <w:r w:rsidRPr="00C90796">
        <w:rPr>
          <w:rFonts w:ascii="GHEA Mariam" w:hAnsi="GHEA Mariam" w:cs="GHEA Grapalat"/>
          <w:spacing w:val="-4"/>
          <w:sz w:val="24"/>
          <w:szCs w:val="24"/>
          <w:lang w:val="hy-AM"/>
        </w:rPr>
        <w:t>ՀՈՒՆԻՍԻ 4-Ի N 774-Ն ՈՐՈՇՄԱՆ ՄԵՋ ՓՈՓՈԽՈՒԹՅՈՒՆՆԵՐ ԿԱՏԱՐԵԼՈՒ</w:t>
      </w:r>
      <w:r w:rsidRPr="00C9079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C90796">
        <w:rPr>
          <w:rFonts w:ascii="GHEA Mariam" w:hAnsi="GHEA Mariam" w:cs="GHEA Grapalat"/>
          <w:sz w:val="24"/>
          <w:szCs w:val="24"/>
          <w:lang w:val="hy-AM"/>
        </w:rPr>
        <w:t>Մ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GHEA Grapalat"/>
          <w:sz w:val="24"/>
          <w:szCs w:val="24"/>
          <w:lang w:val="hy-AM"/>
        </w:rPr>
        <w:t>Ա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GHEA Grapalat"/>
          <w:sz w:val="24"/>
          <w:szCs w:val="24"/>
          <w:lang w:val="hy-AM"/>
        </w:rPr>
        <w:t>Ս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GHEA Grapalat"/>
          <w:sz w:val="24"/>
          <w:szCs w:val="24"/>
          <w:lang w:val="hy-AM"/>
        </w:rPr>
        <w:t>Ի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C90796" w:rsidRPr="00C90796" w:rsidRDefault="00C90796" w:rsidP="00C90796">
      <w:pPr>
        <w:autoSpaceDE w:val="0"/>
        <w:autoSpaceDN w:val="0"/>
        <w:adjustRightInd w:val="0"/>
        <w:ind w:right="-12"/>
        <w:jc w:val="center"/>
        <w:rPr>
          <w:rFonts w:ascii="GHEA Mariam" w:hAnsi="GHEA Mariam" w:cs="GHEA Grapalat"/>
          <w:b/>
          <w:bCs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C90796" w:rsidRPr="0072123C" w:rsidRDefault="00C90796" w:rsidP="00C90796">
      <w:pPr>
        <w:tabs>
          <w:tab w:val="left" w:pos="9990"/>
        </w:tabs>
        <w:autoSpaceDE w:val="0"/>
        <w:autoSpaceDN w:val="0"/>
        <w:adjustRightInd w:val="0"/>
        <w:spacing w:line="360" w:lineRule="auto"/>
        <w:ind w:left="36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90796" w:rsidRPr="009537DA" w:rsidRDefault="00C90796" w:rsidP="00C90796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C90796">
        <w:rPr>
          <w:rFonts w:ascii="GHEA Mariam" w:hAnsi="GHEA Mariam" w:cs="GHEA Grapalat"/>
          <w:sz w:val="24"/>
          <w:szCs w:val="24"/>
          <w:lang w:val="hy-AM"/>
        </w:rPr>
        <w:t>Ղեկավարվելով «Նորմատիվ իրավական ակտերի մասին» օրենքի 33-րդ և 34-րդ հոդվածների 1-ին մասերով</w:t>
      </w:r>
      <w:r w:rsidR="009537DA">
        <w:rPr>
          <w:rFonts w:ascii="GHEA Mariam" w:hAnsi="GHEA Mariam" w:cs="GHEA Grapalat"/>
          <w:sz w:val="24"/>
          <w:szCs w:val="24"/>
          <w:lang w:val="hy-AM"/>
        </w:rPr>
        <w:t>՝</w:t>
      </w:r>
      <w:r w:rsidRPr="00C90796">
        <w:rPr>
          <w:rFonts w:ascii="GHEA Mariam" w:hAnsi="GHEA Mariam" w:cs="GHEA Grapalat"/>
          <w:sz w:val="24"/>
          <w:szCs w:val="24"/>
          <w:lang w:val="hy-AM"/>
        </w:rPr>
        <w:t xml:space="preserve"> Հայաստանի Հանրապետության կառավարու</w:t>
      </w:r>
      <w:r w:rsidR="009537DA">
        <w:rPr>
          <w:rFonts w:ascii="GHEA Mariam" w:hAnsi="GHEA Mariam" w:cs="GHEA Grapalat"/>
          <w:sz w:val="24"/>
          <w:szCs w:val="24"/>
          <w:lang w:val="hy-AM"/>
        </w:rPr>
        <w:softHyphen/>
      </w:r>
      <w:r w:rsidRPr="00C90796">
        <w:rPr>
          <w:rFonts w:ascii="GHEA Mariam" w:hAnsi="GHEA Mariam" w:cs="GHEA Grapalat"/>
          <w:sz w:val="24"/>
          <w:szCs w:val="24"/>
          <w:lang w:val="hy-AM"/>
        </w:rPr>
        <w:t>թյունը</w:t>
      </w:r>
      <w:r w:rsidR="009537DA"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C9079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537DA">
        <w:rPr>
          <w:rFonts w:ascii="GHEA Mariam" w:hAnsi="GHEA Mariam" w:cs="GHEA Grapalat"/>
          <w:bCs/>
          <w:iCs/>
          <w:sz w:val="24"/>
          <w:szCs w:val="24"/>
          <w:lang w:val="hy-AM"/>
        </w:rPr>
        <w:t>ո</w:t>
      </w:r>
      <w:r w:rsid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9537DA">
        <w:rPr>
          <w:rFonts w:ascii="GHEA Mariam" w:hAnsi="GHEA Mariam" w:cs="GHEA Grapalat"/>
          <w:bCs/>
          <w:iCs/>
          <w:sz w:val="24"/>
          <w:szCs w:val="24"/>
          <w:lang w:val="hy-AM"/>
        </w:rPr>
        <w:t>ր</w:t>
      </w:r>
      <w:r w:rsid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9537DA">
        <w:rPr>
          <w:rFonts w:ascii="GHEA Mariam" w:hAnsi="GHEA Mariam" w:cs="GHEA Grapalat"/>
          <w:bCs/>
          <w:iCs/>
          <w:sz w:val="24"/>
          <w:szCs w:val="24"/>
          <w:lang w:val="hy-AM"/>
        </w:rPr>
        <w:t>ո</w:t>
      </w:r>
      <w:r w:rsid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9537DA">
        <w:rPr>
          <w:rFonts w:ascii="GHEA Mariam" w:hAnsi="GHEA Mariam" w:cs="GHEA Grapalat"/>
          <w:bCs/>
          <w:iCs/>
          <w:sz w:val="24"/>
          <w:szCs w:val="24"/>
          <w:lang w:val="hy-AM"/>
        </w:rPr>
        <w:t>շ</w:t>
      </w:r>
      <w:r w:rsid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9537DA">
        <w:rPr>
          <w:rFonts w:ascii="GHEA Mariam" w:hAnsi="GHEA Mariam" w:cs="GHEA Grapalat"/>
          <w:bCs/>
          <w:iCs/>
          <w:sz w:val="24"/>
          <w:szCs w:val="24"/>
          <w:lang w:val="hy-AM"/>
        </w:rPr>
        <w:t>ու</w:t>
      </w:r>
      <w:r w:rsid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մ </w:t>
      </w:r>
      <w:r w:rsid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  </w:t>
      </w:r>
      <w:r w:rsidRPr="009537DA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է.</w:t>
      </w:r>
    </w:p>
    <w:p w:rsidR="00C90796" w:rsidRPr="00C90796" w:rsidRDefault="00C90796" w:rsidP="00C90796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C90796">
        <w:rPr>
          <w:rFonts w:ascii="GHEA Mariam" w:hAnsi="GHEA Mariam" w:cs="GHEA Grapalat"/>
          <w:sz w:val="24"/>
          <w:szCs w:val="24"/>
          <w:lang w:val="hy-AM"/>
        </w:rPr>
        <w:t xml:space="preserve">1. </w:t>
      </w:r>
      <w:r w:rsidRPr="009537DA">
        <w:rPr>
          <w:rFonts w:ascii="GHEA Mariam" w:hAnsi="GHEA Mariam" w:cs="GHEA Grapalat"/>
          <w:spacing w:val="-2"/>
          <w:sz w:val="24"/>
          <w:szCs w:val="24"/>
          <w:lang w:val="hy-AM"/>
        </w:rPr>
        <w:t>Հայաստանի Հանրապետության կառավարության 2026 թվականի հունիսի</w:t>
      </w:r>
      <w:r w:rsidRPr="00C90796">
        <w:rPr>
          <w:rFonts w:ascii="GHEA Mariam" w:hAnsi="GHEA Mariam" w:cs="GHEA Grapalat"/>
          <w:sz w:val="24"/>
          <w:szCs w:val="24"/>
          <w:lang w:val="hy-AM"/>
        </w:rPr>
        <w:t xml:space="preserve"> 4-ի «Շարքային կազմի պարտադիր զինվորական ծառայության 2026 թվականի ամառային զորակոչ հայտարարելու և զորացրում կատարելու մասին» N 774-Ն որոշման N 3 հավելվածում՝</w:t>
      </w:r>
    </w:p>
    <w:p w:rsidR="00C90796" w:rsidRPr="00C90796" w:rsidRDefault="00C90796" w:rsidP="00C90796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CIDFont+F2" w:hAnsi="GHEA Mariam" w:cs="GHEA Grapalat"/>
          <w:sz w:val="24"/>
          <w:szCs w:val="24"/>
          <w:lang w:val="hy-AM"/>
        </w:rPr>
      </w:pPr>
      <w:r w:rsidRPr="00C90796">
        <w:rPr>
          <w:rFonts w:ascii="GHEA Mariam" w:hAnsi="GHEA Mariam" w:cs="GHEA Grapalat"/>
          <w:sz w:val="24"/>
          <w:szCs w:val="24"/>
          <w:lang w:val="hy-AM"/>
        </w:rPr>
        <w:t>1</w:t>
      </w:r>
      <w:r w:rsidRPr="00C90796">
        <w:rPr>
          <w:rFonts w:ascii="GHEA Mariam" w:hAnsi="GHEA Mariam" w:cs="GHEA Grapalat"/>
          <w:color w:val="000000"/>
          <w:sz w:val="24"/>
          <w:szCs w:val="24"/>
          <w:lang w:val="hy-AM"/>
        </w:rPr>
        <w:t>)</w:t>
      </w:r>
      <w:r w:rsidRPr="00C9079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/>
          <w:sz w:val="24"/>
          <w:szCs w:val="24"/>
          <w:lang w:val="hy-AM"/>
        </w:rPr>
        <w:t>«Սևան Զորկինի Իրիցյան» բառերը փոխարինել «Ռուբեն Ռաֆիկի Գրիգորյան» բառերով</w:t>
      </w:r>
      <w:r w:rsidRPr="00C90796">
        <w:rPr>
          <w:rFonts w:ascii="GHEA Mariam" w:eastAsia="CIDFont+F2" w:hAnsi="GHEA Mariam" w:cs="GHEA Grapalat"/>
          <w:sz w:val="24"/>
          <w:szCs w:val="24"/>
          <w:lang w:val="hy-AM"/>
        </w:rPr>
        <w:t>.</w:t>
      </w:r>
    </w:p>
    <w:p w:rsidR="00C90796" w:rsidRPr="00C90796" w:rsidRDefault="00C90796" w:rsidP="00C90796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CIDFont+F2" w:hAnsi="GHEA Mariam" w:cs="GHEA Grapalat"/>
          <w:sz w:val="24"/>
          <w:szCs w:val="24"/>
          <w:lang w:val="hy-AM"/>
        </w:rPr>
      </w:pPr>
      <w:r w:rsidRPr="00C90796">
        <w:rPr>
          <w:rFonts w:ascii="GHEA Mariam" w:hAnsi="GHEA Mariam" w:cs="GHEA Grapalat"/>
          <w:sz w:val="24"/>
          <w:szCs w:val="24"/>
          <w:lang w:val="hy-AM"/>
        </w:rPr>
        <w:t>2</w:t>
      </w:r>
      <w:r w:rsidRPr="00C90796">
        <w:rPr>
          <w:rFonts w:ascii="GHEA Mariam" w:hAnsi="GHEA Mariam" w:cs="GHEA Grapalat"/>
          <w:color w:val="000000"/>
          <w:sz w:val="24"/>
          <w:szCs w:val="24"/>
          <w:lang w:val="hy-AM"/>
        </w:rPr>
        <w:t>) «Ռուբեն Արամայիսի Պողոսյան     - ակնաբույժ» բառերը հանել:</w:t>
      </w:r>
    </w:p>
    <w:p w:rsidR="00C90796" w:rsidRPr="00C90796" w:rsidRDefault="00C90796" w:rsidP="00C90796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CIDFont+F2" w:hAnsi="GHEA Mariam" w:cs="GHEA Grapalat"/>
          <w:sz w:val="24"/>
          <w:szCs w:val="24"/>
          <w:lang w:val="hy-AM"/>
        </w:rPr>
      </w:pPr>
      <w:r w:rsidRPr="00C90796">
        <w:rPr>
          <w:rFonts w:ascii="GHEA Mariam" w:hAnsi="GHEA Mariam" w:cs="AK Courier"/>
          <w:sz w:val="24"/>
          <w:szCs w:val="24"/>
          <w:lang w:val="af-ZA"/>
        </w:rPr>
        <w:t xml:space="preserve">2. </w:t>
      </w:r>
      <w:r w:rsidRPr="00C90796">
        <w:rPr>
          <w:rFonts w:ascii="GHEA Mariam" w:hAnsi="GHEA Mariam" w:cs="AK Courier"/>
          <w:sz w:val="24"/>
          <w:szCs w:val="24"/>
          <w:lang w:val="hy-AM"/>
        </w:rPr>
        <w:t>Սույն</w:t>
      </w:r>
      <w:r w:rsidRPr="00C90796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90796">
        <w:rPr>
          <w:rFonts w:ascii="GHEA Mariam" w:hAnsi="GHEA Mariam" w:cs="AK Courier"/>
          <w:sz w:val="24"/>
          <w:szCs w:val="24"/>
          <w:lang w:val="hy-AM"/>
        </w:rPr>
        <w:t>որոշումն</w:t>
      </w:r>
      <w:r w:rsidRPr="00C90796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90796">
        <w:rPr>
          <w:rFonts w:ascii="GHEA Mariam" w:hAnsi="GHEA Mariam" w:cs="AK Courier"/>
          <w:sz w:val="24"/>
          <w:szCs w:val="24"/>
          <w:lang w:val="hy-AM"/>
        </w:rPr>
        <w:t>ուժի</w:t>
      </w:r>
      <w:r w:rsidRPr="00C90796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90796">
        <w:rPr>
          <w:rFonts w:ascii="GHEA Mariam" w:hAnsi="GHEA Mariam" w:cs="AK Courier"/>
          <w:sz w:val="24"/>
          <w:szCs w:val="24"/>
          <w:lang w:val="hy-AM"/>
        </w:rPr>
        <w:t>մեջ</w:t>
      </w:r>
      <w:r w:rsidRPr="00C90796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90796">
        <w:rPr>
          <w:rFonts w:ascii="GHEA Mariam" w:hAnsi="GHEA Mariam" w:cs="AK Courier"/>
          <w:sz w:val="24"/>
          <w:szCs w:val="24"/>
          <w:lang w:val="hy-AM"/>
        </w:rPr>
        <w:t>է</w:t>
      </w:r>
      <w:r w:rsidRPr="00C90796">
        <w:rPr>
          <w:rFonts w:ascii="GHEA Mariam" w:hAnsi="GHEA Mariam" w:cs="AK Courier"/>
          <w:sz w:val="24"/>
          <w:szCs w:val="24"/>
          <w:lang w:val="af-ZA"/>
        </w:rPr>
        <w:t xml:space="preserve"> մտնում </w:t>
      </w:r>
      <w:r w:rsidRPr="00C90796">
        <w:rPr>
          <w:rFonts w:ascii="GHEA Mariam" w:hAnsi="GHEA Mariam" w:cs="AK Courier"/>
          <w:sz w:val="24"/>
          <w:szCs w:val="24"/>
          <w:lang w:val="hy-AM"/>
        </w:rPr>
        <w:t xml:space="preserve">պաշտոնական </w:t>
      </w:r>
      <w:r w:rsidRPr="00C90796">
        <w:rPr>
          <w:rFonts w:ascii="GHEA Mariam" w:hAnsi="GHEA Mariam" w:cs="GHEA Mariam"/>
          <w:sz w:val="24"/>
          <w:szCs w:val="24"/>
          <w:lang w:val="hy-AM"/>
        </w:rPr>
        <w:t>հրապարակմանը</w:t>
      </w:r>
      <w:r w:rsidRPr="00C907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GHEA Mariam"/>
          <w:sz w:val="24"/>
          <w:szCs w:val="24"/>
          <w:lang w:val="hy-AM"/>
        </w:rPr>
        <w:t>հաջորդող</w:t>
      </w:r>
      <w:r w:rsidRPr="00C907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GHEA Mariam"/>
          <w:sz w:val="24"/>
          <w:szCs w:val="24"/>
          <w:lang w:val="hy-AM"/>
        </w:rPr>
        <w:t>օրվանից։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265E8" w:rsidRPr="00C90796" w:rsidRDefault="00F265E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907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907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65E8" w:rsidRPr="00C90796" w:rsidRDefault="00F265E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90796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90796">
        <w:rPr>
          <w:rFonts w:ascii="GHEA Mariam" w:hAnsi="GHEA Mariam"/>
          <w:sz w:val="24"/>
          <w:szCs w:val="24"/>
          <w:lang w:val="hy-AM"/>
        </w:rPr>
        <w:t>ՓՈԽ</w:t>
      </w:r>
      <w:r w:rsidRPr="00C9079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90796">
        <w:rPr>
          <w:rFonts w:ascii="GHEA Mariam" w:hAnsi="GHEA Mariam" w:cs="Arial Armenian"/>
          <w:sz w:val="24"/>
          <w:szCs w:val="24"/>
          <w:lang w:val="hy-AM"/>
        </w:rPr>
        <w:tab/>
      </w:r>
      <w:r w:rsidRPr="00C90796">
        <w:rPr>
          <w:rFonts w:ascii="GHEA Mariam" w:hAnsi="GHEA Mariam" w:cs="Arial Armenian"/>
          <w:sz w:val="24"/>
          <w:szCs w:val="24"/>
          <w:lang w:val="hy-AM"/>
        </w:rPr>
        <w:tab/>
      </w:r>
      <w:r w:rsidRPr="00C90796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="007218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90796">
        <w:rPr>
          <w:rFonts w:ascii="GHEA Mariam" w:hAnsi="GHEA Mariam" w:cs="Arial Armenian"/>
          <w:sz w:val="24"/>
          <w:szCs w:val="24"/>
          <w:lang w:val="hy-AM"/>
        </w:rPr>
        <w:t>Մ</w:t>
      </w:r>
      <w:r w:rsidRPr="00C90796">
        <w:rPr>
          <w:rFonts w:ascii="GHEA Mariam" w:hAnsi="GHEA Mariam" w:cs="Sylfaen"/>
          <w:sz w:val="24"/>
          <w:szCs w:val="24"/>
          <w:lang w:val="hy-AM"/>
        </w:rPr>
        <w:t>.</w:t>
      </w:r>
      <w:r w:rsidRPr="00C90796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C9079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F265E8" w:rsidP="00721872">
      <w:pPr>
        <w:pStyle w:val="mechtex"/>
        <w:jc w:val="left"/>
        <w:rPr>
          <w:rFonts w:asciiTheme="minorHAnsi" w:hAnsiTheme="minorHAnsi"/>
          <w:lang w:val="hy-AM"/>
        </w:rPr>
      </w:pPr>
      <w:r w:rsidRPr="00C90796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DF32CC" w:rsidRPr="00913BD4" w:rsidSect="00721872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81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D06" w:rsidRDefault="009D5D06">
      <w:r>
        <w:separator/>
      </w:r>
    </w:p>
  </w:endnote>
  <w:endnote w:type="continuationSeparator" w:id="0">
    <w:p w:rsidR="009D5D06" w:rsidRDefault="009D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D06" w:rsidRDefault="009D5D06">
      <w:r>
        <w:separator/>
      </w:r>
    </w:p>
  </w:footnote>
  <w:footnote w:type="continuationSeparator" w:id="0">
    <w:p w:rsidR="009D5D06" w:rsidRDefault="009D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18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B6C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72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718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2F2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AC4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7DA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D06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796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5E8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7E2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434C3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dcterms:created xsi:type="dcterms:W3CDTF">2026-01-05T05:12:00Z</dcterms:created>
  <dcterms:modified xsi:type="dcterms:W3CDTF">2026-07-14T13:24:00Z</dcterms:modified>
</cp:coreProperties>
</file>