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27C66" w14:textId="5165E28B" w:rsidR="00556F57" w:rsidRPr="000C64BA" w:rsidRDefault="00556F57" w:rsidP="006A4DEA">
      <w:pPr>
        <w:shd w:val="clear" w:color="auto" w:fill="FFFFFF"/>
        <w:spacing w:line="276" w:lineRule="auto"/>
        <w:ind w:firstLine="375"/>
        <w:jc w:val="center"/>
        <w:rPr>
          <w:rFonts w:ascii="GHEA Grapalat" w:hAnsi="GHEA Grapalat"/>
          <w:b/>
          <w:bCs/>
          <w:lang w:val="en-US" w:eastAsia="en-US"/>
        </w:rPr>
      </w:pPr>
      <w:r w:rsidRPr="000C64BA">
        <w:rPr>
          <w:rFonts w:ascii="GHEA Grapalat" w:hAnsi="GHEA Grapalat"/>
          <w:b/>
          <w:bCs/>
          <w:lang w:val="en-US" w:eastAsia="en-US"/>
        </w:rPr>
        <w:t>ԱՄՓՈՓԱԹԵՐԹ</w:t>
      </w:r>
    </w:p>
    <w:p w14:paraId="63E14493" w14:textId="60D8E659" w:rsidR="008517A4" w:rsidRDefault="004D6A70" w:rsidP="000C64BA">
      <w:pPr>
        <w:shd w:val="clear" w:color="auto" w:fill="FFFFFF"/>
        <w:spacing w:line="276" w:lineRule="auto"/>
        <w:ind w:firstLine="375"/>
        <w:jc w:val="center"/>
        <w:rPr>
          <w:rFonts w:ascii="GHEA Grapalat" w:hAnsi="GHEA Grapalat" w:cs="Sylfaen"/>
          <w:b/>
          <w:bCs/>
          <w:lang w:val="hy-AM"/>
        </w:rPr>
      </w:pPr>
      <w:r w:rsidRPr="004D6A70">
        <w:rPr>
          <w:rFonts w:ascii="GHEA Grapalat" w:hAnsi="GHEA Grapalat"/>
          <w:b/>
          <w:bCs/>
          <w:lang w:val="hy-AM"/>
        </w:rPr>
        <w:t>«ՀԱՅԱՍՏԱՆԻ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ԿԱՏԱՐԵԼՈՒ ՄԱՍԻՆ»</w:t>
      </w:r>
      <w:r w:rsidR="000C64BA">
        <w:rPr>
          <w:rFonts w:ascii="GHEA Grapalat" w:hAnsi="GHEA Grapalat"/>
          <w:b/>
          <w:bCs/>
          <w:lang w:val="hy-AM"/>
        </w:rPr>
        <w:t xml:space="preserve"> </w:t>
      </w:r>
      <w:r w:rsidR="0096309C" w:rsidRPr="000C64BA">
        <w:rPr>
          <w:rFonts w:ascii="GHEA Grapalat" w:hAnsi="GHEA Grapalat" w:cs="Sylfaen"/>
          <w:b/>
          <w:bCs/>
          <w:lang w:val="hy-AM"/>
        </w:rPr>
        <w:t xml:space="preserve">ՀՀ ԿԱՌԱՎԱՐՈՒԹՅԱՆ ՈՐՈՇՄԱՆ ՆԱԽԱԳԾԻ </w:t>
      </w:r>
    </w:p>
    <w:p w14:paraId="4497DACB" w14:textId="77777777" w:rsidR="000C64BA" w:rsidRPr="000C64BA" w:rsidRDefault="000C64BA" w:rsidP="000C64BA">
      <w:pPr>
        <w:shd w:val="clear" w:color="auto" w:fill="FFFFFF"/>
        <w:spacing w:line="276" w:lineRule="auto"/>
        <w:ind w:firstLine="375"/>
        <w:jc w:val="center"/>
        <w:rPr>
          <w:rFonts w:ascii="GHEA Grapalat" w:hAnsi="GHEA Grapalat"/>
          <w:lang w:val="en-US" w:eastAsia="en-US"/>
        </w:rPr>
      </w:pPr>
    </w:p>
    <w:tbl>
      <w:tblPr>
        <w:tblStyle w:val="TableGrid"/>
        <w:tblW w:w="11378" w:type="dxa"/>
        <w:tblInd w:w="137" w:type="dxa"/>
        <w:tblLook w:val="04A0" w:firstRow="1" w:lastRow="0" w:firstColumn="1" w:lastColumn="0" w:noHBand="0" w:noVBand="1"/>
      </w:tblPr>
      <w:tblGrid>
        <w:gridCol w:w="6237"/>
        <w:gridCol w:w="5141"/>
      </w:tblGrid>
      <w:tr w:rsidR="005456D4" w:rsidRPr="000C64BA" w14:paraId="179D8DA6" w14:textId="77777777" w:rsidTr="00FD01DD">
        <w:tc>
          <w:tcPr>
            <w:tcW w:w="2741" w:type="pct"/>
            <w:vMerge w:val="restart"/>
            <w:shd w:val="clear" w:color="auto" w:fill="BFBFBF" w:themeFill="background1" w:themeFillShade="BF"/>
          </w:tcPr>
          <w:p w14:paraId="2570812F" w14:textId="676FBA99" w:rsidR="0049242E" w:rsidRPr="000C64BA" w:rsidRDefault="000C64BA" w:rsidP="00DD0DAA">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0C64BA">
              <w:rPr>
                <w:rFonts w:ascii="Microsoft JhengHei" w:eastAsia="Microsoft JhengHei" w:hAnsi="Microsoft JhengHei" w:cs="Microsoft JhengHei" w:hint="eastAsia"/>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D6A70">
              <w:rPr>
                <w:rFonts w:ascii="Microsoft JhengHei" w:eastAsia="Microsoft JhengHei" w:hAnsi="Microsoft JhengHei" w:cs="Microsoft JhengHei"/>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D6A70" w:rsidRPr="004D6A70">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ներքին գործերի նախարարություն</w:t>
            </w:r>
          </w:p>
        </w:tc>
        <w:tc>
          <w:tcPr>
            <w:tcW w:w="2259" w:type="pct"/>
            <w:shd w:val="clear" w:color="auto" w:fill="BFBFBF" w:themeFill="background1" w:themeFillShade="BF"/>
          </w:tcPr>
          <w:p w14:paraId="6818B9D2" w14:textId="0CC3A1A0" w:rsidR="0049242E" w:rsidRPr="000C64BA" w:rsidRDefault="004D6A70" w:rsidP="00065985">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w:t>
            </w:r>
            <w:r w:rsidR="006A0EF0"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49242E"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5985"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49242E"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5456D4" w:rsidRPr="000C64BA" w14:paraId="68F4E8E2" w14:textId="77777777" w:rsidTr="00FD01DD">
        <w:tc>
          <w:tcPr>
            <w:tcW w:w="2741" w:type="pct"/>
            <w:vMerge/>
            <w:shd w:val="clear" w:color="auto" w:fill="BFBFBF" w:themeFill="background1" w:themeFillShade="BF"/>
          </w:tcPr>
          <w:p w14:paraId="124FE369" w14:textId="77777777" w:rsidR="0049242E" w:rsidRPr="000C64BA" w:rsidRDefault="0049242E" w:rsidP="00DD0DAA">
            <w:pPr>
              <w:rPr>
                <w:rFonts w:ascii="GHEA Grapalat" w:hAnsi="GHEA Grapalat"/>
                <w:lang w:val="en-US"/>
              </w:rPr>
            </w:pPr>
          </w:p>
        </w:tc>
        <w:tc>
          <w:tcPr>
            <w:tcW w:w="2259" w:type="pct"/>
            <w:shd w:val="clear" w:color="auto" w:fill="BFBFBF" w:themeFill="background1" w:themeFillShade="BF"/>
          </w:tcPr>
          <w:p w14:paraId="1DD3FF46" w14:textId="0A2251A3" w:rsidR="0049242E" w:rsidRPr="000C64BA" w:rsidRDefault="004D6A70" w:rsidP="00DD0DAA">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6A70">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43/6/206317-26</w:t>
            </w:r>
          </w:p>
        </w:tc>
      </w:tr>
      <w:tr w:rsidR="005456D4" w:rsidRPr="000C64BA" w14:paraId="44472C96" w14:textId="77777777" w:rsidTr="00FD01DD">
        <w:tc>
          <w:tcPr>
            <w:tcW w:w="2741" w:type="pct"/>
          </w:tcPr>
          <w:p w14:paraId="4C3257E8" w14:textId="4AC5F88B" w:rsidR="0049242E" w:rsidRPr="000C64BA" w:rsidRDefault="00980782" w:rsidP="004F2481">
            <w:pPr>
              <w:spacing w:line="276" w:lineRule="auto"/>
              <w:ind w:firstLine="540"/>
              <w:jc w:val="both"/>
              <w:rPr>
                <w:rFonts w:ascii="GHEA Grapalat" w:hAnsi="GHEA Grapalat" w:cs="GHEA Grapalat"/>
                <w:shd w:val="clear" w:color="auto" w:fill="FFFFFF"/>
                <w:lang w:val="af-ZA"/>
              </w:rPr>
            </w:pPr>
            <w:r w:rsidRPr="00980782">
              <w:rPr>
                <w:rFonts w:ascii="GHEA Grapalat" w:hAnsi="GHEA Grapalat" w:cs="GHEA Grapalat"/>
                <w:shd w:val="clear" w:color="auto" w:fill="FFFFFF"/>
                <w:lang w:val="af-ZA"/>
              </w:rPr>
              <w:t>ՀՀ ներքին գործերի նախարարությունում ուսումնասիրվել է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որոշման նախագիծը, որի վերաբերյալ առաջարկություններ և առարկություններ չկան։</w:t>
            </w:r>
          </w:p>
        </w:tc>
        <w:tc>
          <w:tcPr>
            <w:tcW w:w="2259" w:type="pct"/>
          </w:tcPr>
          <w:p w14:paraId="26BF03D2" w14:textId="6FC0EF64" w:rsidR="00BC7B1E" w:rsidRPr="000C64BA" w:rsidRDefault="00BC7B1E" w:rsidP="00245B11">
            <w:pPr>
              <w:ind w:right="165"/>
              <w:jc w:val="both"/>
              <w:rPr>
                <w:rFonts w:ascii="GHEA Grapalat" w:hAnsi="GHEA Grapalat"/>
                <w:lang w:val="hy-AM" w:eastAsia="en-US"/>
              </w:rPr>
            </w:pPr>
          </w:p>
          <w:p w14:paraId="2C32A228" w14:textId="1F465901" w:rsidR="00BC7B1E" w:rsidRPr="000C64BA" w:rsidRDefault="00BC7B1E" w:rsidP="00BC7B1E">
            <w:pPr>
              <w:ind w:right="165" w:firstLine="284"/>
              <w:jc w:val="both"/>
              <w:rPr>
                <w:rFonts w:ascii="GHEA Grapalat" w:hAnsi="GHEA Grapalat"/>
                <w:lang w:val="fr-FR" w:eastAsia="en-US"/>
              </w:rPr>
            </w:pPr>
          </w:p>
          <w:p w14:paraId="68D14B3C" w14:textId="40402EC3" w:rsidR="006A4DEA" w:rsidRPr="000C64BA" w:rsidRDefault="006A4DEA" w:rsidP="00BC7B1E">
            <w:pPr>
              <w:ind w:right="165" w:firstLine="284"/>
              <w:jc w:val="both"/>
              <w:rPr>
                <w:rFonts w:ascii="GHEA Grapalat" w:hAnsi="GHEA Grapalat"/>
                <w:lang w:val="fr-FR" w:eastAsia="en-US"/>
              </w:rPr>
            </w:pPr>
          </w:p>
          <w:p w14:paraId="794ED33E" w14:textId="600ADAA5" w:rsidR="006A4DEA" w:rsidRPr="000C64BA" w:rsidRDefault="006A4DEA" w:rsidP="00BC7B1E">
            <w:pPr>
              <w:ind w:right="165" w:firstLine="284"/>
              <w:jc w:val="both"/>
              <w:rPr>
                <w:rFonts w:ascii="GHEA Grapalat" w:hAnsi="GHEA Grapalat"/>
                <w:lang w:val="fr-FR" w:eastAsia="en-US"/>
              </w:rPr>
            </w:pPr>
          </w:p>
          <w:p w14:paraId="671C5073" w14:textId="7D973B0D" w:rsidR="0049242E" w:rsidRPr="00A54614" w:rsidRDefault="005013BF" w:rsidP="008D4306">
            <w:pPr>
              <w:ind w:right="165"/>
              <w:jc w:val="center"/>
              <w:rPr>
                <w:rFonts w:ascii="GHEA Grapalat" w:hAnsi="GHEA Grapalat"/>
                <w:lang w:val="hy-AM"/>
              </w:rPr>
            </w:pPr>
            <w:r w:rsidRPr="00A54614">
              <w:rPr>
                <w:rFonts w:ascii="GHEA Grapalat" w:hAnsi="GHEA Grapalat"/>
                <w:lang w:val="hy-AM"/>
              </w:rPr>
              <w:t>Ընդունվել է</w:t>
            </w:r>
            <w:r w:rsidR="005B5D38" w:rsidRPr="00A54614">
              <w:rPr>
                <w:rFonts w:ascii="GHEA Grapalat" w:hAnsi="GHEA Grapalat" w:cs="GHEA Grapalat"/>
                <w:shd w:val="clear" w:color="auto" w:fill="FFFFFF"/>
                <w:lang w:val="af-ZA"/>
              </w:rPr>
              <w:t>:</w:t>
            </w:r>
          </w:p>
        </w:tc>
      </w:tr>
      <w:tr w:rsidR="00FD01DD" w:rsidRPr="000C64BA" w14:paraId="4FBD2515" w14:textId="77777777" w:rsidTr="00FD01DD">
        <w:tc>
          <w:tcPr>
            <w:tcW w:w="2741" w:type="pct"/>
            <w:vMerge w:val="restart"/>
            <w:shd w:val="clear" w:color="auto" w:fill="BFBFBF" w:themeFill="background1" w:themeFillShade="BF"/>
          </w:tcPr>
          <w:p w14:paraId="720711F6" w14:textId="24190DAE" w:rsidR="00FD01DD" w:rsidRPr="00FD01DD" w:rsidRDefault="00FD01DD" w:rsidP="002D4AEE">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1DD">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FD01DD">
              <w:rPr>
                <w:rFonts w:ascii="Microsoft JhengHei" w:eastAsia="Microsoft JhengHei" w:hAnsi="Microsoft JhengHei" w:cs="Microsoft JhengHei" w:hint="eastAsia"/>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FD01DD">
              <w:rPr>
                <w:rFonts w:ascii="Microsoft JhengHei" w:eastAsia="Microsoft JhengHei" w:hAnsi="Microsoft JhengHei" w:cs="Microsoft JhengHei"/>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D01DD">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2259" w:type="pct"/>
            <w:shd w:val="clear" w:color="auto" w:fill="BFBFBF" w:themeFill="background1" w:themeFillShade="BF"/>
          </w:tcPr>
          <w:p w14:paraId="14490122" w14:textId="7D349EBF" w:rsidR="00FD01DD" w:rsidRPr="00FD01DD" w:rsidRDefault="00FD01DD" w:rsidP="002D4AEE">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1DD">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10.07</w:t>
            </w:r>
            <w:r w:rsidRPr="00FD01DD">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.2026թ.</w:t>
            </w:r>
          </w:p>
        </w:tc>
      </w:tr>
      <w:tr w:rsidR="00FD01DD" w:rsidRPr="000C64BA" w14:paraId="1E98FD9B" w14:textId="77777777" w:rsidTr="00FD01DD">
        <w:tc>
          <w:tcPr>
            <w:tcW w:w="2741" w:type="pct"/>
            <w:vMerge/>
            <w:shd w:val="clear" w:color="auto" w:fill="BFBFBF" w:themeFill="background1" w:themeFillShade="BF"/>
          </w:tcPr>
          <w:p w14:paraId="26446528" w14:textId="77777777" w:rsidR="00FD01DD" w:rsidRPr="00FD01DD" w:rsidRDefault="00FD01DD" w:rsidP="002D4AEE">
            <w:pPr>
              <w:rPr>
                <w:rFonts w:ascii="GHEA Grapalat" w:hAnsi="GHEA Grapalat"/>
                <w:lang w:val="en-US"/>
              </w:rPr>
            </w:pPr>
          </w:p>
        </w:tc>
        <w:tc>
          <w:tcPr>
            <w:tcW w:w="2259" w:type="pct"/>
            <w:shd w:val="clear" w:color="auto" w:fill="BFBFBF" w:themeFill="background1" w:themeFillShade="BF"/>
          </w:tcPr>
          <w:p w14:paraId="28E970CC" w14:textId="2CFEE317" w:rsidR="00FD01DD" w:rsidRPr="00FD01DD" w:rsidRDefault="00FD01DD" w:rsidP="002D4AEE">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1DD">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01/9/18786-2026</w:t>
            </w:r>
          </w:p>
        </w:tc>
      </w:tr>
      <w:tr w:rsidR="00FD01DD" w:rsidRPr="00907FA1" w14:paraId="40D5C35B" w14:textId="77777777" w:rsidTr="00FD01DD">
        <w:tc>
          <w:tcPr>
            <w:tcW w:w="2741" w:type="pct"/>
          </w:tcPr>
          <w:p w14:paraId="7D90CD41" w14:textId="0065778B" w:rsidR="00FD01DD" w:rsidRPr="00FD01DD" w:rsidRDefault="00FD01DD" w:rsidP="00FD01DD">
            <w:pPr>
              <w:spacing w:line="276" w:lineRule="auto"/>
              <w:ind w:firstLine="540"/>
              <w:jc w:val="both"/>
              <w:rPr>
                <w:rFonts w:ascii="GHEA Grapalat" w:hAnsi="GHEA Grapalat" w:cs="GHEA Grapalat"/>
                <w:shd w:val="clear" w:color="auto" w:fill="FFFFFF"/>
                <w:lang w:val="af-ZA"/>
              </w:rPr>
            </w:pPr>
            <w:r w:rsidRPr="00FD01DD">
              <w:rPr>
                <w:rFonts w:ascii="GHEA Grapalat" w:hAnsi="GHEA Grapalat" w:cs="GHEA Grapalat"/>
                <w:shd w:val="clear" w:color="auto" w:fill="FFFFFF"/>
                <w:lang w:val="af-ZA"/>
              </w:rPr>
              <w:t>ՀՀ կառավարության որոշման նախագիծը (այսուհետ՝ Նախագիծ), որով առաջարկվում է ՀՀ ԲՏԱ նախարարության 1043 ծրագրի «11018. Պետական աջակցություն տեղեկատվական տեխնոլոգիաների ոլորտում գործունեություն իրականացնող առևտրային կազմակերպություններին և անհատ ձեռնարկատերերին» միջոցառման հատկացված միջոցներից 101.0 մլն դրամ վերաբաշխել և հատկացնել ՀՀ ՆԳ նախարարության 1234 ծրագրի «11001. Ներքին գործերի նախարարության ոլորտի քաղաքականության մշակում, կառավարում, կենտրոնացված միջոցառումներ, մոնիտորինգ և վերահսկողություն» միջոցառմանը, հայտնում ենք հետևյալը.</w:t>
            </w:r>
          </w:p>
          <w:p w14:paraId="371F4534" w14:textId="77777777" w:rsidR="00FD01DD" w:rsidRPr="00FD01DD" w:rsidRDefault="00FD01DD" w:rsidP="00FD01DD">
            <w:pPr>
              <w:spacing w:line="276" w:lineRule="auto"/>
              <w:ind w:firstLine="540"/>
              <w:jc w:val="both"/>
              <w:rPr>
                <w:rFonts w:ascii="GHEA Grapalat" w:hAnsi="GHEA Grapalat" w:cs="GHEA Grapalat"/>
                <w:shd w:val="clear" w:color="auto" w:fill="FFFFFF"/>
                <w:lang w:val="af-ZA"/>
              </w:rPr>
            </w:pPr>
            <w:r w:rsidRPr="00FD01DD">
              <w:rPr>
                <w:rFonts w:ascii="GHEA Grapalat" w:hAnsi="GHEA Grapalat" w:cs="GHEA Grapalat"/>
                <w:shd w:val="clear" w:color="auto" w:fill="FFFFFF"/>
                <w:lang w:val="af-ZA"/>
              </w:rPr>
              <w:t xml:space="preserve">1. Նախագծի 2-րդ կետում նշված է, որ հատկացված միջոցներն ուղղվելու են «Հայփոստ» ՓԲԸ կողմից ՀՀ ներքին գործերի նախարարությանը </w:t>
            </w:r>
            <w:r w:rsidRPr="00FD01DD">
              <w:rPr>
                <w:rFonts w:ascii="GHEA Grapalat" w:hAnsi="GHEA Grapalat" w:cs="GHEA Grapalat"/>
                <w:shd w:val="clear" w:color="auto" w:fill="FFFFFF"/>
                <w:lang w:val="af-ZA"/>
              </w:rPr>
              <w:lastRenderedPageBreak/>
              <w:t xml:space="preserve">մատուցված փոստային ծառայությունների դիմաց որպես կանխավճար: </w:t>
            </w:r>
          </w:p>
          <w:p w14:paraId="45AEA8D8" w14:textId="77777777" w:rsidR="00FD01DD" w:rsidRPr="00FD01DD" w:rsidRDefault="00FD01DD" w:rsidP="00FD01DD">
            <w:pPr>
              <w:spacing w:line="276" w:lineRule="auto"/>
              <w:ind w:firstLine="540"/>
              <w:jc w:val="both"/>
              <w:rPr>
                <w:rFonts w:ascii="GHEA Grapalat" w:hAnsi="GHEA Grapalat" w:cs="GHEA Grapalat"/>
                <w:shd w:val="clear" w:color="auto" w:fill="FFFFFF"/>
                <w:lang w:val="af-ZA"/>
              </w:rPr>
            </w:pPr>
            <w:r w:rsidRPr="00FD01DD">
              <w:rPr>
                <w:rFonts w:ascii="GHEA Grapalat" w:hAnsi="GHEA Grapalat" w:cs="GHEA Grapalat"/>
                <w:shd w:val="clear" w:color="auto" w:fill="FFFFFF"/>
                <w:lang w:val="af-ZA"/>
              </w:rPr>
              <w:t>Այդ կապակցությամբ նշենք, որ ՀՀ կառավարության 26.02.2026թ. N221-Ն, 26.03.2026թ. N382-Ն, 14.05.2026թ. N661-Ն և 11.06.2026թ. N833-Ն որոշումներով այդ նպատակով արդեն իսկ ՀՀ ՆԳ նախարարությանը տրամադրվել է 835.0 մլն դրամ (որից վերջին որոշմամբ հատկացված 121.0 մլն դրամը՝ ամբողջությամբ կանխավճար)։</w:t>
            </w:r>
          </w:p>
          <w:p w14:paraId="58902ED9" w14:textId="77777777" w:rsidR="00FD01DD" w:rsidRPr="00FD01DD" w:rsidRDefault="00FD01DD" w:rsidP="00FD01DD">
            <w:pPr>
              <w:spacing w:line="276" w:lineRule="auto"/>
              <w:ind w:firstLine="540"/>
              <w:jc w:val="both"/>
              <w:rPr>
                <w:rFonts w:ascii="GHEA Grapalat" w:hAnsi="GHEA Grapalat" w:cs="GHEA Grapalat"/>
                <w:shd w:val="clear" w:color="auto" w:fill="FFFFFF"/>
                <w:lang w:val="af-ZA"/>
              </w:rPr>
            </w:pPr>
            <w:r w:rsidRPr="00FD01DD">
              <w:rPr>
                <w:rFonts w:ascii="GHEA Grapalat" w:hAnsi="GHEA Grapalat" w:cs="GHEA Grapalat"/>
                <w:shd w:val="clear" w:color="auto" w:fill="FFFFFF"/>
                <w:lang w:val="af-ZA"/>
              </w:rPr>
              <w:t>Հետևաբար առաջարկում ենք.</w:t>
            </w:r>
          </w:p>
          <w:p w14:paraId="2E622681" w14:textId="77777777" w:rsidR="00FD01DD" w:rsidRPr="00FD01DD" w:rsidRDefault="00FD01DD" w:rsidP="00FD01DD">
            <w:pPr>
              <w:spacing w:line="276" w:lineRule="auto"/>
              <w:ind w:firstLine="540"/>
              <w:jc w:val="both"/>
              <w:rPr>
                <w:rFonts w:ascii="GHEA Grapalat" w:hAnsi="GHEA Grapalat" w:cs="GHEA Grapalat"/>
                <w:shd w:val="clear" w:color="auto" w:fill="FFFFFF"/>
                <w:lang w:val="af-ZA"/>
              </w:rPr>
            </w:pPr>
            <w:r w:rsidRPr="00FD01DD">
              <w:rPr>
                <w:rFonts w:ascii="GHEA Grapalat" w:hAnsi="GHEA Grapalat" w:cs="GHEA Grapalat"/>
                <w:shd w:val="clear" w:color="auto" w:fill="FFFFFF"/>
                <w:lang w:val="af-ZA"/>
              </w:rPr>
              <w:t>- հստակեցնել, թե նախորդ որոշումներով հատկացված գումարներն ամբողջությամբ ուղղվել են ձևավորված պարտավորությունների մարմանը թե դեռևս առկա է կանխավճար,</w:t>
            </w:r>
          </w:p>
          <w:p w14:paraId="2186C4B4" w14:textId="3F4E3519" w:rsidR="00A54614" w:rsidRDefault="00FD01DD" w:rsidP="00FD01DD">
            <w:pPr>
              <w:spacing w:line="276" w:lineRule="auto"/>
              <w:ind w:firstLine="540"/>
              <w:jc w:val="both"/>
              <w:rPr>
                <w:rFonts w:ascii="GHEA Grapalat" w:hAnsi="GHEA Grapalat" w:cs="GHEA Grapalat"/>
                <w:shd w:val="clear" w:color="auto" w:fill="FFFFFF"/>
                <w:lang w:val="af-ZA"/>
              </w:rPr>
            </w:pPr>
            <w:r w:rsidRPr="00FD01DD">
              <w:rPr>
                <w:rFonts w:ascii="GHEA Grapalat" w:hAnsi="GHEA Grapalat" w:cs="GHEA Grapalat"/>
                <w:shd w:val="clear" w:color="auto" w:fill="FFFFFF"/>
                <w:lang w:val="af-ZA"/>
              </w:rPr>
              <w:t>- եթ</w:t>
            </w:r>
            <w:r w:rsidR="00C91994">
              <w:rPr>
                <w:rFonts w:ascii="GHEA Grapalat" w:hAnsi="GHEA Grapalat" w:cs="GHEA Grapalat"/>
                <w:shd w:val="clear" w:color="auto" w:fill="FFFFFF"/>
                <w:lang w:val="hy-AM"/>
              </w:rPr>
              <w:t>ե</w:t>
            </w:r>
            <w:r w:rsidRPr="00FD01DD">
              <w:rPr>
                <w:rFonts w:ascii="GHEA Grapalat" w:hAnsi="GHEA Grapalat" w:cs="GHEA Grapalat"/>
                <w:shd w:val="clear" w:color="auto" w:fill="FFFFFF"/>
                <w:lang w:val="af-ZA"/>
              </w:rPr>
              <w:t xml:space="preserve"> նախորդ որոշումներով հատկացված գումարներից դեռևս առկա է կանխավճար, ապա լրացուցիչ գումարի հատկացման հարցին անդրադառնալ կանխավճարի մարման և նոր պարտավորությունների ձևավորման արդյունքում:</w:t>
            </w:r>
          </w:p>
          <w:p w14:paraId="6952F9F0" w14:textId="77777777" w:rsidR="00A54614" w:rsidRPr="00FD01DD" w:rsidRDefault="00A54614" w:rsidP="00FD01DD">
            <w:pPr>
              <w:spacing w:line="276" w:lineRule="auto"/>
              <w:ind w:firstLine="540"/>
              <w:jc w:val="both"/>
              <w:rPr>
                <w:rFonts w:ascii="GHEA Grapalat" w:hAnsi="GHEA Grapalat" w:cs="GHEA Grapalat"/>
                <w:shd w:val="clear" w:color="auto" w:fill="FFFFFF"/>
                <w:lang w:val="af-ZA"/>
              </w:rPr>
            </w:pPr>
          </w:p>
          <w:p w14:paraId="6E45DF53" w14:textId="5EEE6C41" w:rsidR="00FD01DD" w:rsidRPr="000C64BA" w:rsidRDefault="00FD01DD" w:rsidP="00FD01DD">
            <w:pPr>
              <w:spacing w:line="276" w:lineRule="auto"/>
              <w:ind w:firstLine="540"/>
              <w:jc w:val="both"/>
              <w:rPr>
                <w:rFonts w:ascii="GHEA Grapalat" w:hAnsi="GHEA Grapalat" w:cs="GHEA Grapalat"/>
                <w:shd w:val="clear" w:color="auto" w:fill="FFFFFF"/>
                <w:lang w:val="af-ZA"/>
              </w:rPr>
            </w:pPr>
            <w:r w:rsidRPr="00FD01DD">
              <w:rPr>
                <w:rFonts w:ascii="GHEA Grapalat" w:hAnsi="GHEA Grapalat" w:cs="GHEA Grapalat"/>
                <w:shd w:val="clear" w:color="auto" w:fill="FFFFFF"/>
                <w:lang w:val="af-ZA"/>
              </w:rPr>
              <w:t>2. Նախագծի 5-րդ՝ «Գնումների պլան» հավելվածում ներառված՝ 64111200 «փոստային ծառայություններ՝ կապված նամակների հետ» ԳՄԱ կոդով գնման առարկայի տողով բյուջետային ծախսերի տնտեսագիտական դասակարգման «Կապի ծառայություններ» հոդվածով նախատեսվում է 101.0 մլն դրամի հատկացում, այնինչ Նախագծի ընդունումը հիմնավորող փաստաթղթի համաձայն՝ հիշյալ հոդվածով հատկացվող գումարի չափը կազմում է 100.0 մլն դրամ: Առաջարկում ենք վերանայել առկա անհամապատասխանությունը:</w:t>
            </w:r>
          </w:p>
        </w:tc>
        <w:tc>
          <w:tcPr>
            <w:tcW w:w="2259" w:type="pct"/>
          </w:tcPr>
          <w:p w14:paraId="09955FF4" w14:textId="77777777" w:rsidR="00FD01DD" w:rsidRPr="000C64BA" w:rsidRDefault="00FD01DD" w:rsidP="002D4AEE">
            <w:pPr>
              <w:ind w:right="165"/>
              <w:jc w:val="both"/>
              <w:rPr>
                <w:rFonts w:ascii="GHEA Grapalat" w:hAnsi="GHEA Grapalat"/>
                <w:lang w:val="hy-AM" w:eastAsia="en-US"/>
              </w:rPr>
            </w:pPr>
          </w:p>
          <w:p w14:paraId="428EBD3A" w14:textId="77777777" w:rsidR="00FD01DD" w:rsidRPr="000C64BA" w:rsidRDefault="00FD01DD" w:rsidP="002D4AEE">
            <w:pPr>
              <w:ind w:right="165" w:firstLine="284"/>
              <w:jc w:val="both"/>
              <w:rPr>
                <w:rFonts w:ascii="GHEA Grapalat" w:hAnsi="GHEA Grapalat"/>
                <w:lang w:val="fr-FR" w:eastAsia="en-US"/>
              </w:rPr>
            </w:pPr>
          </w:p>
          <w:p w14:paraId="78FE2CA3" w14:textId="77777777" w:rsidR="00FD01DD" w:rsidRPr="000C64BA" w:rsidRDefault="00FD01DD" w:rsidP="002D4AEE">
            <w:pPr>
              <w:ind w:right="165" w:firstLine="284"/>
              <w:jc w:val="both"/>
              <w:rPr>
                <w:rFonts w:ascii="GHEA Grapalat" w:hAnsi="GHEA Grapalat"/>
                <w:lang w:val="fr-FR" w:eastAsia="en-US"/>
              </w:rPr>
            </w:pPr>
          </w:p>
          <w:p w14:paraId="4A036FDC" w14:textId="77777777" w:rsidR="00FD01DD" w:rsidRPr="000C64BA" w:rsidRDefault="00FD01DD" w:rsidP="002D4AEE">
            <w:pPr>
              <w:ind w:right="165" w:firstLine="284"/>
              <w:jc w:val="both"/>
              <w:rPr>
                <w:rFonts w:ascii="GHEA Grapalat" w:hAnsi="GHEA Grapalat"/>
                <w:lang w:val="fr-FR" w:eastAsia="en-US"/>
              </w:rPr>
            </w:pPr>
          </w:p>
          <w:p w14:paraId="188BEAF1" w14:textId="77777777" w:rsidR="00FD01DD" w:rsidRDefault="00FD01DD" w:rsidP="002D4AEE">
            <w:pPr>
              <w:ind w:right="165"/>
              <w:jc w:val="center"/>
              <w:rPr>
                <w:rFonts w:ascii="GHEA Grapalat" w:hAnsi="GHEA Grapalat"/>
                <w:b/>
                <w:bCs/>
                <w:lang w:val="hy-AM"/>
              </w:rPr>
            </w:pPr>
          </w:p>
          <w:p w14:paraId="64694E52" w14:textId="77777777" w:rsidR="005013BF" w:rsidRDefault="005013BF" w:rsidP="002D4AEE">
            <w:pPr>
              <w:ind w:right="165"/>
              <w:jc w:val="center"/>
              <w:rPr>
                <w:rFonts w:ascii="GHEA Grapalat" w:hAnsi="GHEA Grapalat"/>
                <w:b/>
                <w:bCs/>
                <w:lang w:val="hy-AM"/>
              </w:rPr>
            </w:pPr>
          </w:p>
          <w:p w14:paraId="7B5746A0" w14:textId="77777777" w:rsidR="005013BF" w:rsidRDefault="005013BF" w:rsidP="002D4AEE">
            <w:pPr>
              <w:ind w:right="165"/>
              <w:jc w:val="center"/>
              <w:rPr>
                <w:rFonts w:ascii="GHEA Grapalat" w:hAnsi="GHEA Grapalat"/>
                <w:b/>
                <w:bCs/>
                <w:lang w:val="hy-AM"/>
              </w:rPr>
            </w:pPr>
          </w:p>
          <w:p w14:paraId="714EB8EC" w14:textId="77777777" w:rsidR="005013BF" w:rsidRDefault="005013BF" w:rsidP="002D4AEE">
            <w:pPr>
              <w:ind w:right="165"/>
              <w:jc w:val="center"/>
              <w:rPr>
                <w:rFonts w:ascii="GHEA Grapalat" w:hAnsi="GHEA Grapalat"/>
                <w:b/>
                <w:bCs/>
                <w:lang w:val="hy-AM"/>
              </w:rPr>
            </w:pPr>
          </w:p>
          <w:p w14:paraId="05373586" w14:textId="77777777" w:rsidR="005013BF" w:rsidRDefault="005013BF" w:rsidP="002D4AEE">
            <w:pPr>
              <w:ind w:right="165"/>
              <w:jc w:val="center"/>
              <w:rPr>
                <w:rFonts w:ascii="GHEA Grapalat" w:hAnsi="GHEA Grapalat"/>
                <w:b/>
                <w:bCs/>
                <w:lang w:val="hy-AM"/>
              </w:rPr>
            </w:pPr>
          </w:p>
          <w:p w14:paraId="38A69AE5" w14:textId="77777777" w:rsidR="005013BF" w:rsidRDefault="005013BF" w:rsidP="002D4AEE">
            <w:pPr>
              <w:ind w:right="165"/>
              <w:jc w:val="center"/>
              <w:rPr>
                <w:rFonts w:ascii="GHEA Grapalat" w:hAnsi="GHEA Grapalat"/>
                <w:b/>
                <w:bCs/>
                <w:lang w:val="hy-AM"/>
              </w:rPr>
            </w:pPr>
          </w:p>
          <w:p w14:paraId="5A6FE075" w14:textId="77777777" w:rsidR="005013BF" w:rsidRDefault="005013BF" w:rsidP="002D4AEE">
            <w:pPr>
              <w:ind w:right="165"/>
              <w:jc w:val="center"/>
              <w:rPr>
                <w:rFonts w:ascii="GHEA Grapalat" w:hAnsi="GHEA Grapalat"/>
                <w:b/>
                <w:bCs/>
                <w:lang w:val="hy-AM"/>
              </w:rPr>
            </w:pPr>
          </w:p>
          <w:p w14:paraId="35C34F27" w14:textId="77777777" w:rsidR="005013BF" w:rsidRDefault="005013BF" w:rsidP="002D4AEE">
            <w:pPr>
              <w:ind w:right="165"/>
              <w:jc w:val="center"/>
              <w:rPr>
                <w:rFonts w:ascii="GHEA Grapalat" w:hAnsi="GHEA Grapalat"/>
                <w:b/>
                <w:bCs/>
                <w:lang w:val="hy-AM"/>
              </w:rPr>
            </w:pPr>
          </w:p>
          <w:p w14:paraId="10238D13" w14:textId="77777777" w:rsidR="005013BF" w:rsidRDefault="005013BF" w:rsidP="002D4AEE">
            <w:pPr>
              <w:ind w:right="165"/>
              <w:jc w:val="center"/>
              <w:rPr>
                <w:rFonts w:ascii="GHEA Grapalat" w:hAnsi="GHEA Grapalat"/>
                <w:b/>
                <w:bCs/>
                <w:lang w:val="hy-AM"/>
              </w:rPr>
            </w:pPr>
          </w:p>
          <w:p w14:paraId="5CDC684A" w14:textId="77777777" w:rsidR="005013BF" w:rsidRDefault="005013BF" w:rsidP="002D4AEE">
            <w:pPr>
              <w:ind w:right="165"/>
              <w:jc w:val="center"/>
              <w:rPr>
                <w:rFonts w:ascii="GHEA Grapalat" w:hAnsi="GHEA Grapalat"/>
                <w:b/>
                <w:bCs/>
                <w:lang w:val="hy-AM"/>
              </w:rPr>
            </w:pPr>
          </w:p>
          <w:p w14:paraId="3A33A42C" w14:textId="77777777" w:rsidR="005013BF" w:rsidRDefault="005013BF" w:rsidP="002D4AEE">
            <w:pPr>
              <w:ind w:right="165"/>
              <w:jc w:val="center"/>
              <w:rPr>
                <w:rFonts w:ascii="GHEA Grapalat" w:hAnsi="GHEA Grapalat"/>
                <w:b/>
                <w:bCs/>
                <w:lang w:val="hy-AM"/>
              </w:rPr>
            </w:pPr>
          </w:p>
          <w:p w14:paraId="02FE3D31" w14:textId="77777777" w:rsidR="005013BF" w:rsidRDefault="005013BF" w:rsidP="002D4AEE">
            <w:pPr>
              <w:ind w:right="165"/>
              <w:jc w:val="center"/>
              <w:rPr>
                <w:rFonts w:ascii="GHEA Grapalat" w:hAnsi="GHEA Grapalat"/>
                <w:b/>
                <w:bCs/>
                <w:lang w:val="hy-AM"/>
              </w:rPr>
            </w:pPr>
          </w:p>
          <w:p w14:paraId="78133736" w14:textId="77777777" w:rsidR="005013BF" w:rsidRDefault="005013BF" w:rsidP="002D4AEE">
            <w:pPr>
              <w:ind w:right="165"/>
              <w:jc w:val="center"/>
              <w:rPr>
                <w:rFonts w:ascii="GHEA Grapalat" w:hAnsi="GHEA Grapalat"/>
                <w:b/>
                <w:bCs/>
                <w:lang w:val="hy-AM"/>
              </w:rPr>
            </w:pPr>
          </w:p>
          <w:p w14:paraId="6959EC11" w14:textId="05AB1564" w:rsidR="005013BF" w:rsidRDefault="005013BF" w:rsidP="002D4AEE">
            <w:pPr>
              <w:ind w:right="165"/>
              <w:jc w:val="center"/>
              <w:rPr>
                <w:rFonts w:ascii="GHEA Grapalat" w:hAnsi="GHEA Grapalat"/>
                <w:b/>
                <w:bCs/>
                <w:lang w:val="hy-AM"/>
              </w:rPr>
            </w:pPr>
            <w:r w:rsidRPr="00D17371">
              <w:rPr>
                <w:rFonts w:ascii="GHEA Grapalat" w:hAnsi="GHEA Grapalat"/>
                <w:lang w:val="hy-AM"/>
              </w:rPr>
              <w:t>Ընդունվել է</w:t>
            </w:r>
            <w:r w:rsidR="005B5D38" w:rsidRPr="00D17371">
              <w:rPr>
                <w:rFonts w:ascii="GHEA Grapalat" w:hAnsi="GHEA Grapalat" w:cs="GHEA Grapalat"/>
                <w:shd w:val="clear" w:color="auto" w:fill="FFFFFF"/>
                <w:lang w:val="af-ZA"/>
              </w:rPr>
              <w:t>:</w:t>
            </w:r>
          </w:p>
          <w:p w14:paraId="4E9A4FA1" w14:textId="58931FAC" w:rsidR="005013BF" w:rsidRPr="00A54614" w:rsidRDefault="00A54614" w:rsidP="00A54614">
            <w:pPr>
              <w:ind w:right="165"/>
              <w:jc w:val="both"/>
              <w:rPr>
                <w:rFonts w:ascii="GHEA Grapalat" w:hAnsi="GHEA Grapalat"/>
                <w:lang w:val="hy-AM"/>
              </w:rPr>
            </w:pPr>
            <w:r w:rsidRPr="00A54614">
              <w:rPr>
                <w:rFonts w:ascii="GHEA Grapalat" w:hAnsi="GHEA Grapalat"/>
                <w:lang w:val="hy-AM"/>
              </w:rPr>
              <w:t>ՀՀ կառավարության 26.02.2026թ. N221-Ն, 26.03.2026թ. N382-Ն, 14.05.2026թ. N661-Ն և 11.06.2026թ. N833-Ն որոշու</w:t>
            </w:r>
            <w:r w:rsidR="00907FA1">
              <w:rPr>
                <w:rFonts w:ascii="GHEA Grapalat" w:hAnsi="GHEA Grapalat"/>
                <w:lang w:val="hy-AM"/>
              </w:rPr>
              <w:t>մ</w:t>
            </w:r>
            <w:r w:rsidRPr="00A54614">
              <w:rPr>
                <w:rFonts w:ascii="GHEA Grapalat" w:hAnsi="GHEA Grapalat"/>
                <w:lang w:val="hy-AM"/>
              </w:rPr>
              <w:t xml:space="preserve">ներով </w:t>
            </w:r>
            <w:r w:rsidRPr="00A54614">
              <w:rPr>
                <w:rFonts w:ascii="GHEA Grapalat" w:hAnsi="GHEA Grapalat"/>
                <w:lang w:val="hy-AM"/>
              </w:rPr>
              <w:lastRenderedPageBreak/>
              <w:t>Հայփոստ ՓԲԸ-ին մինչև 2026 թվականի հունիս ամիսը ներառյալ փոխանցվել է 713,996,414 ՀՀ դրամ, իսկ հուլիս ամսին նախատեսվում է փոխանցել ևս 121 մլն ՀՀ դրամ: Փոխանցված կանխավճարներն ուղղվում են ՀՀ ՆԳ նախարարությանը  (ոստիկանության համայնքային ոստիկանության գլխավոր վարչության վարչական գործունեության և բողոքների քննության վարչություն) մատուցված փոստային ծառայությունների դիմաց առաջացած պարտավորությունների մարմանը, որի արդյունքում 2026 թվականի օգոստոսի 1-ի դրությամբ կանխավճարի մնացորդը կկազմի մոտ 210 մլն ՀՀ դրամ, որը լիովին կօգտագործվի 2026 թվականի օգոստոս և սեպտեմբեր ամիսներին մատուցվելիք ծառայությունների դիմաց:</w:t>
            </w:r>
          </w:p>
          <w:p w14:paraId="0CBFB76B" w14:textId="77777777" w:rsidR="005013BF" w:rsidRDefault="005013BF" w:rsidP="00A54614">
            <w:pPr>
              <w:ind w:right="165"/>
              <w:jc w:val="both"/>
              <w:rPr>
                <w:rFonts w:ascii="GHEA Grapalat" w:hAnsi="GHEA Grapalat"/>
                <w:b/>
                <w:bCs/>
                <w:lang w:val="hy-AM"/>
              </w:rPr>
            </w:pPr>
          </w:p>
          <w:p w14:paraId="4FC06FBC" w14:textId="77777777" w:rsidR="005013BF" w:rsidRDefault="005013BF" w:rsidP="002D4AEE">
            <w:pPr>
              <w:ind w:right="165"/>
              <w:jc w:val="center"/>
              <w:rPr>
                <w:rFonts w:ascii="GHEA Grapalat" w:hAnsi="GHEA Grapalat"/>
                <w:b/>
                <w:bCs/>
                <w:lang w:val="hy-AM"/>
              </w:rPr>
            </w:pPr>
          </w:p>
          <w:p w14:paraId="3A582F6D" w14:textId="77777777" w:rsidR="00813FE1" w:rsidRDefault="00813FE1" w:rsidP="002D4AEE">
            <w:pPr>
              <w:ind w:right="165"/>
              <w:jc w:val="center"/>
              <w:rPr>
                <w:rFonts w:ascii="GHEA Grapalat" w:hAnsi="GHEA Grapalat"/>
                <w:b/>
                <w:bCs/>
                <w:lang w:val="hy-AM"/>
              </w:rPr>
            </w:pPr>
          </w:p>
          <w:p w14:paraId="40CD6076" w14:textId="77777777" w:rsidR="00813FE1" w:rsidRDefault="00813FE1" w:rsidP="002D4AEE">
            <w:pPr>
              <w:ind w:right="165"/>
              <w:jc w:val="center"/>
              <w:rPr>
                <w:rFonts w:ascii="GHEA Grapalat" w:hAnsi="GHEA Grapalat"/>
                <w:b/>
                <w:bCs/>
                <w:lang w:val="hy-AM"/>
              </w:rPr>
            </w:pPr>
          </w:p>
          <w:p w14:paraId="67EC9798" w14:textId="77777777" w:rsidR="00813FE1" w:rsidRDefault="00813FE1" w:rsidP="00813FE1">
            <w:pPr>
              <w:ind w:right="165"/>
              <w:rPr>
                <w:rFonts w:ascii="GHEA Grapalat" w:hAnsi="GHEA Grapalat"/>
                <w:b/>
                <w:bCs/>
                <w:lang w:val="hy-AM"/>
              </w:rPr>
            </w:pPr>
          </w:p>
          <w:p w14:paraId="53B6941B" w14:textId="3FCC5589" w:rsidR="005013BF" w:rsidRPr="00A54614" w:rsidRDefault="005013BF" w:rsidP="002D4AEE">
            <w:pPr>
              <w:ind w:right="165"/>
              <w:jc w:val="center"/>
              <w:rPr>
                <w:rFonts w:ascii="GHEA Grapalat" w:hAnsi="GHEA Grapalat"/>
                <w:lang w:val="hy-AM"/>
              </w:rPr>
            </w:pPr>
            <w:r w:rsidRPr="00A54614">
              <w:rPr>
                <w:rFonts w:ascii="GHEA Grapalat" w:hAnsi="GHEA Grapalat"/>
                <w:lang w:val="hy-AM"/>
              </w:rPr>
              <w:t>Ընդունվել է</w:t>
            </w:r>
            <w:r w:rsidR="005B5D38" w:rsidRPr="00A54614">
              <w:rPr>
                <w:rFonts w:ascii="GHEA Grapalat" w:hAnsi="GHEA Grapalat" w:cs="GHEA Grapalat"/>
                <w:shd w:val="clear" w:color="auto" w:fill="FFFFFF"/>
                <w:lang w:val="af-ZA"/>
              </w:rPr>
              <w:t>:</w:t>
            </w:r>
          </w:p>
          <w:p w14:paraId="00E73480" w14:textId="1402C9B9" w:rsidR="005B5D38" w:rsidRPr="000C64BA" w:rsidRDefault="00907FA1" w:rsidP="002D4AEE">
            <w:pPr>
              <w:ind w:right="165"/>
              <w:jc w:val="center"/>
              <w:rPr>
                <w:rFonts w:ascii="GHEA Grapalat" w:hAnsi="GHEA Grapalat"/>
                <w:b/>
                <w:bCs/>
                <w:lang w:val="hy-AM"/>
              </w:rPr>
            </w:pPr>
            <w:r>
              <w:rPr>
                <w:rFonts w:ascii="GHEA Grapalat" w:hAnsi="GHEA Grapalat"/>
                <w:lang w:val="hy-AM"/>
              </w:rPr>
              <w:t>Կատարվել է համապատասխան փոփոխություն</w:t>
            </w:r>
            <w:r w:rsidR="005B5D38" w:rsidRPr="00A54614">
              <w:rPr>
                <w:rFonts w:ascii="GHEA Grapalat" w:hAnsi="GHEA Grapalat" w:cs="GHEA Grapalat"/>
                <w:shd w:val="clear" w:color="auto" w:fill="FFFFFF"/>
                <w:lang w:val="af-ZA"/>
              </w:rPr>
              <w:t>:</w:t>
            </w:r>
          </w:p>
        </w:tc>
      </w:tr>
    </w:tbl>
    <w:p w14:paraId="438313BE" w14:textId="2E5FD507" w:rsidR="00E474F4" w:rsidRPr="000C64BA" w:rsidRDefault="00E474F4" w:rsidP="00023A32">
      <w:pPr>
        <w:shd w:val="clear" w:color="auto" w:fill="FFFFFF"/>
        <w:spacing w:line="360" w:lineRule="auto"/>
        <w:ind w:left="269" w:firstLine="15"/>
        <w:rPr>
          <w:rFonts w:ascii="GHEA Grapalat" w:hAnsi="GHEA Grapalat"/>
          <w:lang w:val="hy-AM" w:eastAsia="en-US"/>
        </w:rPr>
      </w:pPr>
    </w:p>
    <w:sectPr w:rsidR="00E474F4" w:rsidRPr="000C64BA" w:rsidSect="00023A32">
      <w:pgSz w:w="12240" w:h="15840"/>
      <w:pgMar w:top="720" w:right="630" w:bottom="72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auto"/>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B34EF8"/>
    <w:multiLevelType w:val="hybridMultilevel"/>
    <w:tmpl w:val="86CA7662"/>
    <w:lvl w:ilvl="0" w:tplc="0ABC3DB2">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567689016">
    <w:abstractNumId w:val="3"/>
  </w:num>
  <w:num w:numId="2" w16cid:durableId="1439447770">
    <w:abstractNumId w:val="12"/>
  </w:num>
  <w:num w:numId="3" w16cid:durableId="734858653">
    <w:abstractNumId w:val="4"/>
  </w:num>
  <w:num w:numId="4" w16cid:durableId="409934162">
    <w:abstractNumId w:val="1"/>
  </w:num>
  <w:num w:numId="5" w16cid:durableId="288754200">
    <w:abstractNumId w:val="2"/>
  </w:num>
  <w:num w:numId="6" w16cid:durableId="1349982477">
    <w:abstractNumId w:val="13"/>
  </w:num>
  <w:num w:numId="7" w16cid:durableId="524248482">
    <w:abstractNumId w:val="6"/>
  </w:num>
  <w:num w:numId="8" w16cid:durableId="629630341">
    <w:abstractNumId w:val="0"/>
  </w:num>
  <w:num w:numId="9" w16cid:durableId="1528255620">
    <w:abstractNumId w:val="7"/>
  </w:num>
  <w:num w:numId="10" w16cid:durableId="1109468406">
    <w:abstractNumId w:val="5"/>
  </w:num>
  <w:num w:numId="11" w16cid:durableId="1974098487">
    <w:abstractNumId w:val="9"/>
  </w:num>
  <w:num w:numId="12" w16cid:durableId="1051078177">
    <w:abstractNumId w:val="11"/>
  </w:num>
  <w:num w:numId="13" w16cid:durableId="9647730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3326548">
    <w:abstractNumId w:val="8"/>
  </w:num>
  <w:num w:numId="15" w16cid:durableId="3594001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14D8D"/>
    <w:rsid w:val="000211EB"/>
    <w:rsid w:val="00021FB0"/>
    <w:rsid w:val="00023A32"/>
    <w:rsid w:val="00023AAB"/>
    <w:rsid w:val="0003018A"/>
    <w:rsid w:val="0003370B"/>
    <w:rsid w:val="00046E5E"/>
    <w:rsid w:val="00053E09"/>
    <w:rsid w:val="00062588"/>
    <w:rsid w:val="000639EE"/>
    <w:rsid w:val="00065985"/>
    <w:rsid w:val="0006685E"/>
    <w:rsid w:val="00080CB5"/>
    <w:rsid w:val="000846EA"/>
    <w:rsid w:val="00091EC9"/>
    <w:rsid w:val="000922A6"/>
    <w:rsid w:val="0009343D"/>
    <w:rsid w:val="000A6783"/>
    <w:rsid w:val="000C3E8E"/>
    <w:rsid w:val="000C4D51"/>
    <w:rsid w:val="000C64BA"/>
    <w:rsid w:val="000C7936"/>
    <w:rsid w:val="000D1864"/>
    <w:rsid w:val="000D52B1"/>
    <w:rsid w:val="000D5816"/>
    <w:rsid w:val="0010119D"/>
    <w:rsid w:val="00102A30"/>
    <w:rsid w:val="001141D1"/>
    <w:rsid w:val="00116F35"/>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032A"/>
    <w:rsid w:val="001C1903"/>
    <w:rsid w:val="001E19A3"/>
    <w:rsid w:val="001E3E24"/>
    <w:rsid w:val="001E66E3"/>
    <w:rsid w:val="001E7FE0"/>
    <w:rsid w:val="001F085C"/>
    <w:rsid w:val="001F3D8A"/>
    <w:rsid w:val="002006E5"/>
    <w:rsid w:val="00206285"/>
    <w:rsid w:val="002127C2"/>
    <w:rsid w:val="00214D3B"/>
    <w:rsid w:val="002164CA"/>
    <w:rsid w:val="00217F0E"/>
    <w:rsid w:val="002200AD"/>
    <w:rsid w:val="00224E7B"/>
    <w:rsid w:val="00242CB4"/>
    <w:rsid w:val="00245B11"/>
    <w:rsid w:val="00252E74"/>
    <w:rsid w:val="00261424"/>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2EA9"/>
    <w:rsid w:val="00364760"/>
    <w:rsid w:val="003662C3"/>
    <w:rsid w:val="0038274D"/>
    <w:rsid w:val="003866FD"/>
    <w:rsid w:val="00386BA5"/>
    <w:rsid w:val="0039503E"/>
    <w:rsid w:val="0039563D"/>
    <w:rsid w:val="003A2D6C"/>
    <w:rsid w:val="003A7312"/>
    <w:rsid w:val="003B6D8D"/>
    <w:rsid w:val="003C0901"/>
    <w:rsid w:val="003C3011"/>
    <w:rsid w:val="003D3139"/>
    <w:rsid w:val="003D6C5A"/>
    <w:rsid w:val="003E00BA"/>
    <w:rsid w:val="004027E7"/>
    <w:rsid w:val="00403B4D"/>
    <w:rsid w:val="004046EC"/>
    <w:rsid w:val="00412AC5"/>
    <w:rsid w:val="00416190"/>
    <w:rsid w:val="00420110"/>
    <w:rsid w:val="00426F92"/>
    <w:rsid w:val="0043553E"/>
    <w:rsid w:val="004474FD"/>
    <w:rsid w:val="00450A84"/>
    <w:rsid w:val="004544EE"/>
    <w:rsid w:val="00470914"/>
    <w:rsid w:val="004713E4"/>
    <w:rsid w:val="004727F0"/>
    <w:rsid w:val="00481F68"/>
    <w:rsid w:val="00486084"/>
    <w:rsid w:val="004923B9"/>
    <w:rsid w:val="0049242E"/>
    <w:rsid w:val="00492ECA"/>
    <w:rsid w:val="00494410"/>
    <w:rsid w:val="004947CD"/>
    <w:rsid w:val="004A1800"/>
    <w:rsid w:val="004B2113"/>
    <w:rsid w:val="004C3627"/>
    <w:rsid w:val="004D40CE"/>
    <w:rsid w:val="004D4460"/>
    <w:rsid w:val="004D6A70"/>
    <w:rsid w:val="004E16BE"/>
    <w:rsid w:val="004E26B2"/>
    <w:rsid w:val="004E4DE8"/>
    <w:rsid w:val="004F2481"/>
    <w:rsid w:val="005013BF"/>
    <w:rsid w:val="005042DF"/>
    <w:rsid w:val="005057C1"/>
    <w:rsid w:val="00531228"/>
    <w:rsid w:val="00532D86"/>
    <w:rsid w:val="00533E31"/>
    <w:rsid w:val="00542D38"/>
    <w:rsid w:val="005456D4"/>
    <w:rsid w:val="0055258C"/>
    <w:rsid w:val="00556F57"/>
    <w:rsid w:val="00560093"/>
    <w:rsid w:val="00560A6E"/>
    <w:rsid w:val="00561282"/>
    <w:rsid w:val="00561E5B"/>
    <w:rsid w:val="005652C4"/>
    <w:rsid w:val="00575C69"/>
    <w:rsid w:val="005871D4"/>
    <w:rsid w:val="005A083C"/>
    <w:rsid w:val="005A6700"/>
    <w:rsid w:val="005B1805"/>
    <w:rsid w:val="005B2E23"/>
    <w:rsid w:val="005B3E24"/>
    <w:rsid w:val="005B5D38"/>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1568"/>
    <w:rsid w:val="006857CC"/>
    <w:rsid w:val="00687A4D"/>
    <w:rsid w:val="006914FA"/>
    <w:rsid w:val="0069670C"/>
    <w:rsid w:val="006A0EF0"/>
    <w:rsid w:val="006A4DEA"/>
    <w:rsid w:val="006B4E90"/>
    <w:rsid w:val="006C0219"/>
    <w:rsid w:val="006C6A92"/>
    <w:rsid w:val="006D2E9F"/>
    <w:rsid w:val="006D4456"/>
    <w:rsid w:val="006D76C3"/>
    <w:rsid w:val="006E435E"/>
    <w:rsid w:val="006F3C40"/>
    <w:rsid w:val="006F6ADA"/>
    <w:rsid w:val="007049AE"/>
    <w:rsid w:val="007077D2"/>
    <w:rsid w:val="00712B80"/>
    <w:rsid w:val="00714598"/>
    <w:rsid w:val="00727E6E"/>
    <w:rsid w:val="00744912"/>
    <w:rsid w:val="00761A5B"/>
    <w:rsid w:val="00762FDC"/>
    <w:rsid w:val="00785ABC"/>
    <w:rsid w:val="007A53B0"/>
    <w:rsid w:val="007A6CD8"/>
    <w:rsid w:val="007B45E9"/>
    <w:rsid w:val="007B4A89"/>
    <w:rsid w:val="007C30DE"/>
    <w:rsid w:val="007D0867"/>
    <w:rsid w:val="007D6B5F"/>
    <w:rsid w:val="007F1EEA"/>
    <w:rsid w:val="007F5A9A"/>
    <w:rsid w:val="007F7B5A"/>
    <w:rsid w:val="0080172C"/>
    <w:rsid w:val="008124AA"/>
    <w:rsid w:val="00813FE1"/>
    <w:rsid w:val="008264DD"/>
    <w:rsid w:val="00830495"/>
    <w:rsid w:val="00831010"/>
    <w:rsid w:val="00833C21"/>
    <w:rsid w:val="00837D18"/>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C7074"/>
    <w:rsid w:val="008D4306"/>
    <w:rsid w:val="008F4474"/>
    <w:rsid w:val="008F7EB9"/>
    <w:rsid w:val="00901C9F"/>
    <w:rsid w:val="00906A27"/>
    <w:rsid w:val="00907F88"/>
    <w:rsid w:val="00907FA1"/>
    <w:rsid w:val="00915198"/>
    <w:rsid w:val="009152AC"/>
    <w:rsid w:val="00937EB4"/>
    <w:rsid w:val="00940197"/>
    <w:rsid w:val="00941ADD"/>
    <w:rsid w:val="00942EEC"/>
    <w:rsid w:val="0096309C"/>
    <w:rsid w:val="009646B8"/>
    <w:rsid w:val="00980782"/>
    <w:rsid w:val="00983977"/>
    <w:rsid w:val="009879BD"/>
    <w:rsid w:val="009903E3"/>
    <w:rsid w:val="00993736"/>
    <w:rsid w:val="009B0A23"/>
    <w:rsid w:val="009C446C"/>
    <w:rsid w:val="009D1729"/>
    <w:rsid w:val="009D6F9D"/>
    <w:rsid w:val="009D74B7"/>
    <w:rsid w:val="009D7DCF"/>
    <w:rsid w:val="009E081A"/>
    <w:rsid w:val="009E1629"/>
    <w:rsid w:val="009E2138"/>
    <w:rsid w:val="009E6DC1"/>
    <w:rsid w:val="009E7CB9"/>
    <w:rsid w:val="009F3CCD"/>
    <w:rsid w:val="00A004D2"/>
    <w:rsid w:val="00A077E7"/>
    <w:rsid w:val="00A109D8"/>
    <w:rsid w:val="00A10DF7"/>
    <w:rsid w:val="00A15BE1"/>
    <w:rsid w:val="00A15CF5"/>
    <w:rsid w:val="00A161E4"/>
    <w:rsid w:val="00A30979"/>
    <w:rsid w:val="00A30BAC"/>
    <w:rsid w:val="00A36123"/>
    <w:rsid w:val="00A54614"/>
    <w:rsid w:val="00A55132"/>
    <w:rsid w:val="00A601D9"/>
    <w:rsid w:val="00A7487F"/>
    <w:rsid w:val="00A90077"/>
    <w:rsid w:val="00A94D6E"/>
    <w:rsid w:val="00AA0E44"/>
    <w:rsid w:val="00AA26DF"/>
    <w:rsid w:val="00AB4237"/>
    <w:rsid w:val="00AF2341"/>
    <w:rsid w:val="00AF305F"/>
    <w:rsid w:val="00AF51A1"/>
    <w:rsid w:val="00AF75AF"/>
    <w:rsid w:val="00B04DF7"/>
    <w:rsid w:val="00B061C5"/>
    <w:rsid w:val="00B07932"/>
    <w:rsid w:val="00B21620"/>
    <w:rsid w:val="00B33EC5"/>
    <w:rsid w:val="00B34299"/>
    <w:rsid w:val="00B35D16"/>
    <w:rsid w:val="00B51315"/>
    <w:rsid w:val="00B60C9F"/>
    <w:rsid w:val="00B80680"/>
    <w:rsid w:val="00B861E7"/>
    <w:rsid w:val="00B86F23"/>
    <w:rsid w:val="00BB0793"/>
    <w:rsid w:val="00BB282B"/>
    <w:rsid w:val="00BC08A9"/>
    <w:rsid w:val="00BC1FFF"/>
    <w:rsid w:val="00BC2E05"/>
    <w:rsid w:val="00BC6CAF"/>
    <w:rsid w:val="00BC7B1E"/>
    <w:rsid w:val="00BE157F"/>
    <w:rsid w:val="00BE3E5A"/>
    <w:rsid w:val="00BE5616"/>
    <w:rsid w:val="00C05A83"/>
    <w:rsid w:val="00C1165F"/>
    <w:rsid w:val="00C158B5"/>
    <w:rsid w:val="00C17D39"/>
    <w:rsid w:val="00C43B22"/>
    <w:rsid w:val="00C452F4"/>
    <w:rsid w:val="00C5445C"/>
    <w:rsid w:val="00C57419"/>
    <w:rsid w:val="00C66DBD"/>
    <w:rsid w:val="00C67031"/>
    <w:rsid w:val="00C71679"/>
    <w:rsid w:val="00C775F1"/>
    <w:rsid w:val="00C847F7"/>
    <w:rsid w:val="00C87DD0"/>
    <w:rsid w:val="00C90439"/>
    <w:rsid w:val="00C91994"/>
    <w:rsid w:val="00C946DC"/>
    <w:rsid w:val="00CB1C72"/>
    <w:rsid w:val="00CC39E0"/>
    <w:rsid w:val="00CE4BDF"/>
    <w:rsid w:val="00CF673C"/>
    <w:rsid w:val="00D02E9F"/>
    <w:rsid w:val="00D02F6D"/>
    <w:rsid w:val="00D05F54"/>
    <w:rsid w:val="00D11642"/>
    <w:rsid w:val="00D17371"/>
    <w:rsid w:val="00D17CDF"/>
    <w:rsid w:val="00D22A3D"/>
    <w:rsid w:val="00D35FDA"/>
    <w:rsid w:val="00D37692"/>
    <w:rsid w:val="00D40A9B"/>
    <w:rsid w:val="00D45344"/>
    <w:rsid w:val="00D46D2F"/>
    <w:rsid w:val="00D50C08"/>
    <w:rsid w:val="00D51679"/>
    <w:rsid w:val="00D52FDA"/>
    <w:rsid w:val="00D57E1D"/>
    <w:rsid w:val="00D7277A"/>
    <w:rsid w:val="00D8062D"/>
    <w:rsid w:val="00D81D3B"/>
    <w:rsid w:val="00D97D60"/>
    <w:rsid w:val="00DB7125"/>
    <w:rsid w:val="00DB7C7A"/>
    <w:rsid w:val="00DC1AFC"/>
    <w:rsid w:val="00DC40BB"/>
    <w:rsid w:val="00DD4B2E"/>
    <w:rsid w:val="00DD7531"/>
    <w:rsid w:val="00DD7CE3"/>
    <w:rsid w:val="00DE2107"/>
    <w:rsid w:val="00DE3CDC"/>
    <w:rsid w:val="00DF191D"/>
    <w:rsid w:val="00DF22A7"/>
    <w:rsid w:val="00DF4D81"/>
    <w:rsid w:val="00E009A2"/>
    <w:rsid w:val="00E00BFB"/>
    <w:rsid w:val="00E02F34"/>
    <w:rsid w:val="00E0579D"/>
    <w:rsid w:val="00E11553"/>
    <w:rsid w:val="00E16A1B"/>
    <w:rsid w:val="00E171D6"/>
    <w:rsid w:val="00E21AC6"/>
    <w:rsid w:val="00E35007"/>
    <w:rsid w:val="00E4273B"/>
    <w:rsid w:val="00E474F4"/>
    <w:rsid w:val="00E6140B"/>
    <w:rsid w:val="00E62974"/>
    <w:rsid w:val="00E639B3"/>
    <w:rsid w:val="00E66EB0"/>
    <w:rsid w:val="00E673C9"/>
    <w:rsid w:val="00E729FF"/>
    <w:rsid w:val="00E74444"/>
    <w:rsid w:val="00E91C3C"/>
    <w:rsid w:val="00E94808"/>
    <w:rsid w:val="00EA0195"/>
    <w:rsid w:val="00EA68C2"/>
    <w:rsid w:val="00EC0361"/>
    <w:rsid w:val="00EC2923"/>
    <w:rsid w:val="00ED3698"/>
    <w:rsid w:val="00EF3C0F"/>
    <w:rsid w:val="00EF6737"/>
    <w:rsid w:val="00EF7FDE"/>
    <w:rsid w:val="00F01A8F"/>
    <w:rsid w:val="00F05745"/>
    <w:rsid w:val="00F300AC"/>
    <w:rsid w:val="00F32F26"/>
    <w:rsid w:val="00F407B8"/>
    <w:rsid w:val="00F4264C"/>
    <w:rsid w:val="00F653CE"/>
    <w:rsid w:val="00F75CFF"/>
    <w:rsid w:val="00F76CE9"/>
    <w:rsid w:val="00F871EE"/>
    <w:rsid w:val="00F92E3B"/>
    <w:rsid w:val="00F94C07"/>
    <w:rsid w:val="00F95256"/>
    <w:rsid w:val="00FA62F4"/>
    <w:rsid w:val="00FA67A9"/>
    <w:rsid w:val="00FB3F3E"/>
    <w:rsid w:val="00FB5520"/>
    <w:rsid w:val="00FB79A6"/>
    <w:rsid w:val="00FC2054"/>
    <w:rsid w:val="00FD01DD"/>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C72"/>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paragraph" w:customStyle="1" w:styleId="mcntmsonormal1">
    <w:name w:val="mcntmsonormal1"/>
    <w:basedOn w:val="Normal"/>
    <w:rsid w:val="002164CA"/>
    <w:rPr>
      <w:rFonts w:eastAsiaTheme="minorHAnsi"/>
      <w:lang w:val="en-US" w:eastAsia="en-US"/>
    </w:rPr>
  </w:style>
  <w:style w:type="character" w:customStyle="1" w:styleId="Bodytext2">
    <w:name w:val="Body text (2)"/>
    <w:basedOn w:val="DefaultParagraphFont"/>
    <w:rsid w:val="006A4DEA"/>
    <w:rPr>
      <w:rFonts w:ascii="Trebuchet MS" w:eastAsia="Trebuchet MS" w:hAnsi="Trebuchet MS" w:cs="Trebuchet MS"/>
      <w:b w:val="0"/>
      <w:bCs w:val="0"/>
      <w:i w:val="0"/>
      <w:iCs w:val="0"/>
      <w:smallCaps w:val="0"/>
      <w:strike w:val="0"/>
      <w:color w:val="000000"/>
      <w:spacing w:val="0"/>
      <w:w w:val="100"/>
      <w:position w:val="0"/>
      <w:sz w:val="21"/>
      <w:szCs w:val="21"/>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77386362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4AF5B-24B9-47F2-98A7-E903CC5B3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504</Words>
  <Characters>2877</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https://mul2.gov.am/tasks/1355905/oneclick?token=7632d55c998a69681d1172f2eeb32e1f</cp:keywords>
  <cp:lastModifiedBy>Lilit Harutyunyan</cp:lastModifiedBy>
  <cp:revision>24</cp:revision>
  <cp:lastPrinted>2021-11-29T08:49:00Z</cp:lastPrinted>
  <dcterms:created xsi:type="dcterms:W3CDTF">2026-05-19T07:14:00Z</dcterms:created>
  <dcterms:modified xsi:type="dcterms:W3CDTF">2026-07-13T08:14:00Z</dcterms:modified>
</cp:coreProperties>
</file>