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A68E116" w:rsidR="001F16AF" w:rsidRPr="00B94F2E" w:rsidRDefault="00C521DD" w:rsidP="00B94F2E">
      <w:pPr>
        <w:spacing w:line="360" w:lineRule="auto"/>
        <w:jc w:val="center"/>
        <w:rPr>
          <w:rFonts w:ascii="GHEA Grapalat" w:hAnsi="GHEA Grapalat"/>
          <w:b/>
          <w:bCs/>
          <w:sz w:val="24"/>
          <w:szCs w:val="24"/>
          <w:lang w:val="hy-AM"/>
        </w:rPr>
      </w:pPr>
      <w:r w:rsidRPr="00C521DD">
        <w:rPr>
          <w:rFonts w:ascii="GHEA Grapalat" w:hAnsi="GHEA Grapalat"/>
          <w:b/>
          <w:bCs/>
          <w:sz w:val="24"/>
          <w:szCs w:val="24"/>
          <w:lang w:val="hy-AM"/>
        </w:rPr>
        <w:t>«</w:t>
      </w:r>
      <w:r w:rsidR="00B94F2E">
        <w:rPr>
          <w:rFonts w:ascii="GHEA Grapalat" w:hAnsi="GHEA Grapalat"/>
          <w:b/>
          <w:bCs/>
          <w:sz w:val="24"/>
          <w:szCs w:val="24"/>
          <w:lang w:val="af-ZA"/>
        </w:rPr>
        <w:t>«</w:t>
      </w:r>
      <w:r w:rsidR="00B94F2E">
        <w:rPr>
          <w:rFonts w:ascii="GHEA Grapalat" w:hAnsi="GHEA Grapalat"/>
          <w:b/>
          <w:bCs/>
          <w:sz w:val="24"/>
          <w:szCs w:val="24"/>
          <w:lang w:val="hy-AM"/>
        </w:rPr>
        <w:t>ՀԱՅԱՍՏԱՆԻ</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ՀԱՆՐԱՊԵՏՈՒԹՅԱՆ</w:t>
      </w:r>
      <w:r w:rsidR="00B94F2E">
        <w:rPr>
          <w:rFonts w:ascii="GHEA Grapalat" w:hAnsi="GHEA Grapalat"/>
          <w:b/>
          <w:bCs/>
          <w:sz w:val="24"/>
          <w:szCs w:val="24"/>
          <w:lang w:val="af-ZA"/>
        </w:rPr>
        <w:t xml:space="preserve"> 202</w:t>
      </w:r>
      <w:r w:rsidR="00B94F2E">
        <w:rPr>
          <w:rFonts w:ascii="GHEA Grapalat" w:hAnsi="GHEA Grapalat"/>
          <w:b/>
          <w:bCs/>
          <w:sz w:val="24"/>
          <w:szCs w:val="24"/>
          <w:lang w:val="hy-AM"/>
        </w:rPr>
        <w:t>6</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ԹՎԱԿԱՆԻ</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ՊԵՏԱԿԱՆ</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ԲՅՈՒՋԵԻ</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ՄԱՍԻՆ</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ՕՐԵՆՔՈՒՄ</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ՎԵՐԱԲԱՇԽՈՒՄ, ՓՈՓՈԽՈՒԹՅՈՒՆՆԵՐ ԵՎ ԼՐԱՑՈՒՄ</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ՀԱՅԱՍՏԱՆԻ</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ՀԱՆՐԱՊԵՏՈՒԹՅԱՆ</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ԿԱՌԱՎԱՐՈՒԹՅԱՆ</w:t>
      </w:r>
      <w:r w:rsidR="00B94F2E">
        <w:rPr>
          <w:rFonts w:ascii="GHEA Grapalat" w:hAnsi="GHEA Grapalat"/>
          <w:b/>
          <w:bCs/>
          <w:sz w:val="24"/>
          <w:szCs w:val="24"/>
          <w:lang w:val="af-ZA"/>
        </w:rPr>
        <w:t xml:space="preserve"> 202</w:t>
      </w:r>
      <w:r w:rsidR="00B94F2E">
        <w:rPr>
          <w:rFonts w:ascii="GHEA Grapalat" w:hAnsi="GHEA Grapalat"/>
          <w:b/>
          <w:bCs/>
          <w:sz w:val="24"/>
          <w:szCs w:val="24"/>
          <w:lang w:val="hy-AM"/>
        </w:rPr>
        <w:t>5</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ԹՎԱԿԱՆԻ</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ԴԵԿՏԵՄԲԵՐԻ</w:t>
      </w:r>
      <w:r w:rsidR="00B94F2E">
        <w:rPr>
          <w:rFonts w:ascii="GHEA Grapalat" w:hAnsi="GHEA Grapalat"/>
          <w:b/>
          <w:bCs/>
          <w:sz w:val="24"/>
          <w:szCs w:val="24"/>
          <w:lang w:val="af-ZA"/>
        </w:rPr>
        <w:t xml:space="preserve"> 2</w:t>
      </w:r>
      <w:r w:rsidR="00B94F2E">
        <w:rPr>
          <w:rFonts w:ascii="GHEA Grapalat" w:hAnsi="GHEA Grapalat"/>
          <w:b/>
          <w:bCs/>
          <w:sz w:val="24"/>
          <w:szCs w:val="24"/>
          <w:lang w:val="hy-AM"/>
        </w:rPr>
        <w:t>5</w:t>
      </w:r>
      <w:r w:rsidR="00B94F2E">
        <w:rPr>
          <w:rFonts w:ascii="GHEA Grapalat" w:hAnsi="GHEA Grapalat"/>
          <w:b/>
          <w:bCs/>
          <w:sz w:val="24"/>
          <w:szCs w:val="24"/>
          <w:lang w:val="af-ZA"/>
        </w:rPr>
        <w:t>-</w:t>
      </w:r>
      <w:r w:rsidR="00B94F2E">
        <w:rPr>
          <w:rFonts w:ascii="GHEA Grapalat" w:hAnsi="GHEA Grapalat"/>
          <w:b/>
          <w:bCs/>
          <w:sz w:val="24"/>
          <w:szCs w:val="24"/>
          <w:lang w:val="hy-AM"/>
        </w:rPr>
        <w:t>Ի</w:t>
      </w:r>
      <w:r w:rsidR="00B94F2E">
        <w:rPr>
          <w:rFonts w:ascii="GHEA Grapalat" w:hAnsi="GHEA Grapalat"/>
          <w:b/>
          <w:bCs/>
          <w:sz w:val="24"/>
          <w:szCs w:val="24"/>
          <w:lang w:val="af-ZA"/>
        </w:rPr>
        <w:t xml:space="preserve"> N </w:t>
      </w:r>
      <w:r w:rsidR="00B94F2E">
        <w:rPr>
          <w:rFonts w:ascii="GHEA Grapalat" w:hAnsi="GHEA Grapalat"/>
          <w:b/>
          <w:bCs/>
          <w:sz w:val="24"/>
          <w:szCs w:val="24"/>
          <w:lang w:val="hy-AM"/>
        </w:rPr>
        <w:t>1910</w:t>
      </w:r>
      <w:r w:rsidR="00B94F2E">
        <w:rPr>
          <w:rFonts w:ascii="GHEA Grapalat" w:hAnsi="GHEA Grapalat"/>
          <w:b/>
          <w:bCs/>
          <w:sz w:val="24"/>
          <w:szCs w:val="24"/>
          <w:lang w:val="af-ZA"/>
        </w:rPr>
        <w:t>-</w:t>
      </w:r>
      <w:r w:rsidR="00B94F2E">
        <w:rPr>
          <w:rFonts w:ascii="GHEA Grapalat" w:hAnsi="GHEA Grapalat"/>
          <w:b/>
          <w:bCs/>
          <w:sz w:val="24"/>
          <w:szCs w:val="24"/>
          <w:lang w:val="hy-AM"/>
        </w:rPr>
        <w:t>Ն</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ՈՐՈՇՄԱՆ</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ՄԵՋ</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ՓՈՓՈԽՈՒԹՅՈՒՆՆԵՐ</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ԵՎ</w:t>
      </w:r>
      <w:r w:rsidR="00B94F2E">
        <w:rPr>
          <w:rFonts w:ascii="GHEA Grapalat" w:hAnsi="GHEA Grapalat"/>
          <w:b/>
          <w:bCs/>
          <w:sz w:val="24"/>
          <w:szCs w:val="24"/>
          <w:lang w:val="af-ZA"/>
        </w:rPr>
        <w:t xml:space="preserve"> </w:t>
      </w:r>
      <w:r w:rsidR="00B94F2E">
        <w:rPr>
          <w:rFonts w:ascii="GHEA Grapalat" w:hAnsi="GHEA Grapalat"/>
          <w:b/>
          <w:bCs/>
          <w:sz w:val="24"/>
          <w:szCs w:val="24"/>
          <w:lang w:val="hy-AM"/>
        </w:rPr>
        <w:t>ԼՐԱՑՈՒՄՆԵՐ 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51"/>
        <w:gridCol w:w="2114"/>
        <w:gridCol w:w="270"/>
        <w:gridCol w:w="3067"/>
      </w:tblGrid>
      <w:tr w:rsidR="00F35D9A" w:rsidRPr="00736666" w14:paraId="280F2C41" w14:textId="77777777" w:rsidTr="003D58FA">
        <w:trPr>
          <w:trHeight w:val="416"/>
          <w:tblCellSpacing w:w="0" w:type="dxa"/>
        </w:trPr>
        <w:tc>
          <w:tcPr>
            <w:tcW w:w="7835" w:type="dxa"/>
            <w:gridSpan w:val="3"/>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4FC70D9F" w:rsidR="00F35D9A" w:rsidRPr="00D2284B" w:rsidRDefault="00D2284B"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2284B">
              <w:rPr>
                <w:rFonts w:ascii="GHEA Grapalat" w:eastAsia="Times New Roman" w:hAnsi="GHEA Grapalat" w:cs="Times New Roman"/>
                <w:color w:val="000000"/>
                <w:sz w:val="24"/>
                <w:szCs w:val="24"/>
                <w:lang w:val="en-US" w:eastAsia="ru-RU"/>
              </w:rPr>
              <w:t>15.07</w:t>
            </w:r>
            <w:r w:rsidR="00C01E66" w:rsidRPr="00D2284B">
              <w:rPr>
                <w:rFonts w:ascii="GHEA Grapalat" w:eastAsia="Times New Roman" w:hAnsi="GHEA Grapalat" w:cs="Times New Roman"/>
                <w:color w:val="000000"/>
                <w:sz w:val="24"/>
                <w:szCs w:val="24"/>
                <w:lang w:val="en-US" w:eastAsia="ru-RU"/>
              </w:rPr>
              <w:t>.2026</w:t>
            </w:r>
            <w:r w:rsidR="00C01E66" w:rsidRPr="00D2284B">
              <w:rPr>
                <w:rFonts w:ascii="GHEA Grapalat" w:eastAsia="Times New Roman" w:hAnsi="GHEA Grapalat" w:cs="Times New Roman"/>
                <w:color w:val="000000"/>
                <w:sz w:val="24"/>
                <w:szCs w:val="24"/>
                <w:lang w:val="hy-AM" w:eastAsia="ru-RU"/>
              </w:rPr>
              <w:t>թ</w:t>
            </w:r>
          </w:p>
        </w:tc>
      </w:tr>
      <w:tr w:rsidR="00F35D9A" w:rsidRPr="00736666" w14:paraId="1A9599F1" w14:textId="77777777" w:rsidTr="003D58FA">
        <w:trPr>
          <w:trHeight w:val="416"/>
          <w:tblCellSpacing w:w="0" w:type="dxa"/>
        </w:trPr>
        <w:tc>
          <w:tcPr>
            <w:tcW w:w="7835" w:type="dxa"/>
            <w:gridSpan w:val="3"/>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3183F13A" w:rsidR="00F35D9A" w:rsidRPr="00D2284B" w:rsidRDefault="00C01E66" w:rsidP="00236726">
            <w:pPr>
              <w:jc w:val="center"/>
              <w:rPr>
                <w:rFonts w:ascii="GHEA Grapalat" w:eastAsia="Times New Roman" w:hAnsi="GHEA Grapalat" w:cs="Times New Roman"/>
                <w:color w:val="000000"/>
                <w:sz w:val="24"/>
                <w:szCs w:val="24"/>
                <w:lang w:val="en-US" w:eastAsia="ru-RU"/>
              </w:rPr>
            </w:pPr>
            <w:r w:rsidRPr="00D2284B">
              <w:rPr>
                <w:rFonts w:ascii="GHEA Grapalat" w:eastAsia="Times New Roman" w:hAnsi="GHEA Grapalat" w:cs="Times New Roman"/>
                <w:color w:val="000000"/>
                <w:sz w:val="24"/>
                <w:szCs w:val="24"/>
                <w:lang w:val="en-US" w:eastAsia="ru-RU"/>
              </w:rPr>
              <w:t xml:space="preserve">N </w:t>
            </w:r>
            <w:r w:rsidR="00D2284B" w:rsidRPr="00D2284B">
              <w:rPr>
                <w:rFonts w:ascii="GHEA Grapalat" w:eastAsia="Times New Roman" w:hAnsi="GHEA Grapalat" w:cs="Times New Roman"/>
                <w:color w:val="000000"/>
                <w:sz w:val="24"/>
                <w:szCs w:val="24"/>
                <w:lang w:val="en-US" w:eastAsia="ru-RU"/>
              </w:rPr>
              <w:t>01/34-3/19239-2026</w:t>
            </w:r>
          </w:p>
        </w:tc>
      </w:tr>
      <w:tr w:rsidR="00C01E66" w:rsidRPr="00D2284B" w14:paraId="0380E19D" w14:textId="77777777" w:rsidTr="00C61A21">
        <w:trPr>
          <w:trHeight w:val="416"/>
          <w:tblCellSpacing w:w="0" w:type="dxa"/>
        </w:trPr>
        <w:tc>
          <w:tcPr>
            <w:tcW w:w="5451" w:type="dxa"/>
            <w:shd w:val="clear" w:color="auto" w:fill="FFFFFF"/>
          </w:tcPr>
          <w:p w14:paraId="556F88E8" w14:textId="3F4501B4" w:rsidR="00C01E66" w:rsidRPr="00C01E66" w:rsidRDefault="00D2284B" w:rsidP="00AE5BCD">
            <w:pPr>
              <w:spacing w:after="0"/>
              <w:ind w:left="132" w:right="214"/>
              <w:contextualSpacing/>
              <w:jc w:val="both"/>
              <w:rPr>
                <w:rFonts w:ascii="GHEA Grapalat" w:eastAsia="Times New Roman" w:hAnsi="GHEA Grapalat" w:cs="Times New Roman"/>
                <w:color w:val="000000"/>
                <w:sz w:val="24"/>
                <w:szCs w:val="24"/>
                <w:lang w:val="hy-AM" w:eastAsia="ru-RU"/>
              </w:rPr>
            </w:pPr>
            <w:r w:rsidRPr="00D2284B">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փոփոխություններ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հիմնավորմամբ առաջարկում ենք հստակեցնել խնդրո առարկա հանդիսացող հողամասերի 1 քմ համար 5000 դրամ արժեքի սահմանման հիմնավորումը:</w:t>
            </w:r>
          </w:p>
        </w:tc>
        <w:tc>
          <w:tcPr>
            <w:tcW w:w="5451" w:type="dxa"/>
            <w:gridSpan w:val="3"/>
            <w:shd w:val="clear" w:color="auto" w:fill="FFFFFF"/>
          </w:tcPr>
          <w:p w14:paraId="06DCF420" w14:textId="77777777" w:rsidR="00C01E66" w:rsidRDefault="00D2284B" w:rsidP="00D2284B">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199851A5" w14:textId="794F39B7" w:rsidR="00D2284B" w:rsidRPr="00D2284B" w:rsidRDefault="00D2284B" w:rsidP="00D2284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Հիմք է ընդունվել ՀՀ կառավարության 18.12.2025թ-ի </w:t>
            </w:r>
            <w:r w:rsidRPr="00D2284B">
              <w:rPr>
                <w:rFonts w:ascii="GHEA Grapalat" w:eastAsia="Times New Roman" w:hAnsi="GHEA Grapalat" w:cs="Times New Roman"/>
                <w:color w:val="000000"/>
                <w:sz w:val="24"/>
                <w:szCs w:val="24"/>
                <w:lang w:val="hy-AM" w:eastAsia="ru-RU"/>
              </w:rPr>
              <w:t>N 1885-</w:t>
            </w:r>
            <w:r>
              <w:rPr>
                <w:rFonts w:ascii="GHEA Grapalat" w:eastAsia="Times New Roman" w:hAnsi="GHEA Grapalat" w:cs="Times New Roman"/>
                <w:color w:val="000000"/>
                <w:sz w:val="24"/>
                <w:szCs w:val="24"/>
                <w:lang w:val="hy-AM" w:eastAsia="ru-RU"/>
              </w:rPr>
              <w:t>Ն որոշմամբ հատկացված գումարի շրջանակներում նույն տարածքում հողերի ձեռքբերման ժամանակ կիրա</w:t>
            </w:r>
            <w:r w:rsidR="002812B7">
              <w:rPr>
                <w:rFonts w:ascii="GHEA Grapalat" w:eastAsia="Times New Roman" w:hAnsi="GHEA Grapalat" w:cs="Times New Roman"/>
                <w:color w:val="000000"/>
                <w:sz w:val="24"/>
                <w:szCs w:val="24"/>
                <w:lang w:val="hy-AM" w:eastAsia="ru-RU"/>
              </w:rPr>
              <w:t>ռ</w:t>
            </w:r>
            <w:r>
              <w:rPr>
                <w:rFonts w:ascii="GHEA Grapalat" w:eastAsia="Times New Roman" w:hAnsi="GHEA Grapalat" w:cs="Times New Roman"/>
                <w:color w:val="000000"/>
                <w:sz w:val="24"/>
                <w:szCs w:val="24"/>
                <w:lang w:val="hy-AM" w:eastAsia="ru-RU"/>
              </w:rPr>
              <w:t>ված միավորի գինը:</w:t>
            </w:r>
          </w:p>
        </w:tc>
      </w:tr>
      <w:tr w:rsidR="007051E9" w:rsidRPr="007F51D0" w14:paraId="2C5BB409" w14:textId="77777777" w:rsidTr="007F21C2">
        <w:trPr>
          <w:trHeight w:val="416"/>
          <w:tblCellSpacing w:w="0" w:type="dxa"/>
        </w:trPr>
        <w:tc>
          <w:tcPr>
            <w:tcW w:w="7565" w:type="dxa"/>
            <w:gridSpan w:val="2"/>
            <w:vMerge w:val="restart"/>
            <w:shd w:val="clear" w:color="auto" w:fill="D9D9D9" w:themeFill="background1" w:themeFillShade="D9"/>
          </w:tcPr>
          <w:p w14:paraId="4B88A518" w14:textId="0CF73962" w:rsidR="007051E9" w:rsidRPr="007F51D0" w:rsidRDefault="007051E9" w:rsidP="007F21C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Pr="007F51D0">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3337" w:type="dxa"/>
            <w:gridSpan w:val="2"/>
            <w:shd w:val="clear" w:color="auto" w:fill="D9D9D9" w:themeFill="background1" w:themeFillShade="D9"/>
          </w:tcPr>
          <w:p w14:paraId="5432650E" w14:textId="65143B17" w:rsidR="007051E9" w:rsidRPr="007F51D0" w:rsidRDefault="007051E9" w:rsidP="007F21C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14.07.2026թ</w:t>
            </w:r>
          </w:p>
        </w:tc>
      </w:tr>
      <w:tr w:rsidR="007051E9" w:rsidRPr="007051E9" w14:paraId="4976F2D3" w14:textId="77777777" w:rsidTr="007F21C2">
        <w:trPr>
          <w:trHeight w:val="416"/>
          <w:tblCellSpacing w:w="0" w:type="dxa"/>
        </w:trPr>
        <w:tc>
          <w:tcPr>
            <w:tcW w:w="7565" w:type="dxa"/>
            <w:gridSpan w:val="2"/>
            <w:vMerge/>
            <w:shd w:val="clear" w:color="auto" w:fill="D9D9D9" w:themeFill="background1" w:themeFillShade="D9"/>
          </w:tcPr>
          <w:p w14:paraId="551690F7" w14:textId="77777777" w:rsidR="007051E9" w:rsidRDefault="007051E9" w:rsidP="007F21C2">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shd w:val="clear" w:color="auto" w:fill="D9D9D9" w:themeFill="background1" w:themeFillShade="D9"/>
          </w:tcPr>
          <w:p w14:paraId="5DC42972" w14:textId="12209128" w:rsidR="007051E9" w:rsidRPr="007051E9" w:rsidRDefault="007051E9" w:rsidP="007F21C2">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7051E9">
              <w:rPr>
                <w:rFonts w:ascii="GHEA Grapalat" w:eastAsia="Times New Roman" w:hAnsi="GHEA Grapalat" w:cs="Times New Roman"/>
                <w:color w:val="000000"/>
                <w:sz w:val="24"/>
                <w:szCs w:val="24"/>
                <w:lang w:val="en-US" w:eastAsia="ru-RU"/>
              </w:rPr>
              <w:t>ԴԽ/16/26989-2026</w:t>
            </w:r>
          </w:p>
        </w:tc>
      </w:tr>
      <w:tr w:rsidR="007051E9" w:rsidRPr="00854D9D" w14:paraId="5A84FBAC" w14:textId="77777777" w:rsidTr="007F21C2">
        <w:trPr>
          <w:trHeight w:val="416"/>
          <w:tblCellSpacing w:w="0" w:type="dxa"/>
        </w:trPr>
        <w:tc>
          <w:tcPr>
            <w:tcW w:w="5451" w:type="dxa"/>
            <w:shd w:val="clear" w:color="auto" w:fill="FFFFFF"/>
          </w:tcPr>
          <w:p w14:paraId="734E5E84" w14:textId="59DBE5B4" w:rsidR="007051E9" w:rsidRPr="007051E9" w:rsidRDefault="007051E9" w:rsidP="007F21C2">
            <w:pPr>
              <w:spacing w:after="0"/>
              <w:ind w:left="132" w:right="214"/>
              <w:contextualSpacing/>
              <w:jc w:val="both"/>
              <w:rPr>
                <w:rFonts w:ascii="GHEA Grapalat" w:eastAsia="Times New Roman" w:hAnsi="GHEA Grapalat" w:cs="Times New Roman"/>
                <w:color w:val="000000"/>
                <w:sz w:val="24"/>
                <w:szCs w:val="24"/>
                <w:lang w:val="hy-AM" w:eastAsia="ru-RU"/>
              </w:rPr>
            </w:pPr>
            <w:r w:rsidRPr="007051E9">
              <w:rPr>
                <w:rFonts w:ascii="GHEA Grapalat" w:eastAsia="Times New Roman" w:hAnsi="GHEA Grapalat" w:cs="Times New Roman"/>
                <w:color w:val="000000"/>
                <w:sz w:val="24"/>
                <w:szCs w:val="24"/>
                <w:lang w:val="hy-AM" w:eastAsia="ru-RU"/>
              </w:rPr>
              <w:t xml:space="preserve">Քննարկելով «Հայաստանի Հանրապետության 2026 թվականի պետական բյուջեի մասին» օրենքում վերաբաշխում, փոփոխություններ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հայտնում ենք, որ նախագծի </w:t>
            </w:r>
            <w:r w:rsidRPr="007051E9">
              <w:rPr>
                <w:rFonts w:ascii="GHEA Grapalat" w:eastAsia="Times New Roman" w:hAnsi="GHEA Grapalat" w:cs="Times New Roman"/>
                <w:color w:val="000000"/>
                <w:sz w:val="24"/>
                <w:szCs w:val="24"/>
                <w:lang w:val="hy-AM" w:eastAsia="ru-RU"/>
              </w:rPr>
              <w:lastRenderedPageBreak/>
              <w:t>վերաբերյալ առարկություններ չկան։</w:t>
            </w:r>
          </w:p>
        </w:tc>
        <w:tc>
          <w:tcPr>
            <w:tcW w:w="5451" w:type="dxa"/>
            <w:gridSpan w:val="3"/>
            <w:shd w:val="clear" w:color="auto" w:fill="FFFFFF"/>
          </w:tcPr>
          <w:p w14:paraId="208CF44D" w14:textId="69C14C58" w:rsidR="007051E9" w:rsidRPr="007051E9" w:rsidRDefault="007051E9" w:rsidP="007051E9">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tc>
      </w:tr>
      <w:tr w:rsidR="007F51D0" w:rsidRPr="00FF396E" w14:paraId="37E66E92" w14:textId="77777777" w:rsidTr="007F51D0">
        <w:trPr>
          <w:trHeight w:val="416"/>
          <w:tblCellSpacing w:w="0" w:type="dxa"/>
        </w:trPr>
        <w:tc>
          <w:tcPr>
            <w:tcW w:w="7565" w:type="dxa"/>
            <w:gridSpan w:val="2"/>
            <w:vMerge w:val="restart"/>
            <w:shd w:val="clear" w:color="auto" w:fill="D9D9D9" w:themeFill="background1" w:themeFillShade="D9"/>
          </w:tcPr>
          <w:p w14:paraId="446D612E" w14:textId="422163B1" w:rsidR="007F51D0" w:rsidRPr="007F51D0" w:rsidRDefault="007051E9" w:rsidP="007F51D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7F51D0" w:rsidRPr="007F51D0">
              <w:rPr>
                <w:rFonts w:ascii="GHEA Grapalat" w:eastAsia="Times New Roman" w:hAnsi="GHEA Grapalat" w:cs="Times New Roman"/>
                <w:color w:val="000000"/>
                <w:sz w:val="24"/>
                <w:szCs w:val="24"/>
                <w:lang w:val="hy-AM" w:eastAsia="ru-RU"/>
              </w:rPr>
              <w:t xml:space="preserve">. </w:t>
            </w:r>
            <w:r w:rsidR="007F51D0">
              <w:rPr>
                <w:rFonts w:ascii="GHEA Grapalat" w:eastAsia="Times New Roman" w:hAnsi="GHEA Grapalat" w:cs="Times New Roman"/>
                <w:color w:val="000000"/>
                <w:sz w:val="24"/>
                <w:szCs w:val="24"/>
                <w:lang w:val="hy-AM" w:eastAsia="ru-RU"/>
              </w:rPr>
              <w:t xml:space="preserve">ՀՀ </w:t>
            </w:r>
            <w:r w:rsidR="00DB33BE">
              <w:rPr>
                <w:rFonts w:ascii="GHEA Grapalat" w:eastAsia="Times New Roman" w:hAnsi="GHEA Grapalat" w:cs="Times New Roman"/>
                <w:color w:val="000000"/>
                <w:sz w:val="24"/>
                <w:szCs w:val="24"/>
                <w:lang w:val="hy-AM" w:eastAsia="ru-RU"/>
              </w:rPr>
              <w:t>քաղաքաշինության կոմիտե</w:t>
            </w:r>
          </w:p>
        </w:tc>
        <w:tc>
          <w:tcPr>
            <w:tcW w:w="3337" w:type="dxa"/>
            <w:gridSpan w:val="2"/>
            <w:shd w:val="clear" w:color="auto" w:fill="D9D9D9" w:themeFill="background1" w:themeFillShade="D9"/>
          </w:tcPr>
          <w:p w14:paraId="3335F435" w14:textId="1292D20F" w:rsidR="007F51D0" w:rsidRPr="007051E9" w:rsidRDefault="009306AE" w:rsidP="00AE5BCD">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sidRPr="009306AE">
              <w:rPr>
                <w:rFonts w:ascii="GHEA Grapalat" w:eastAsia="Times New Roman" w:hAnsi="GHEA Grapalat" w:cs="Times New Roman"/>
                <w:color w:val="000000"/>
                <w:sz w:val="24"/>
                <w:szCs w:val="24"/>
                <w:lang w:val="hy-AM" w:eastAsia="ru-RU"/>
              </w:rPr>
              <w:t>15</w:t>
            </w:r>
            <w:r w:rsidR="007051E9" w:rsidRPr="009306AE">
              <w:rPr>
                <w:rFonts w:ascii="GHEA Grapalat" w:eastAsia="Times New Roman" w:hAnsi="GHEA Grapalat" w:cs="Times New Roman"/>
                <w:color w:val="000000"/>
                <w:sz w:val="24"/>
                <w:szCs w:val="24"/>
                <w:lang w:val="hy-AM" w:eastAsia="ru-RU"/>
              </w:rPr>
              <w:t>.07.2026թ</w:t>
            </w:r>
          </w:p>
        </w:tc>
      </w:tr>
      <w:tr w:rsidR="007F51D0" w:rsidRPr="00FF396E" w14:paraId="1B605C36" w14:textId="77777777" w:rsidTr="007F51D0">
        <w:trPr>
          <w:trHeight w:val="416"/>
          <w:tblCellSpacing w:w="0" w:type="dxa"/>
        </w:trPr>
        <w:tc>
          <w:tcPr>
            <w:tcW w:w="7565" w:type="dxa"/>
            <w:gridSpan w:val="2"/>
            <w:vMerge/>
            <w:shd w:val="clear" w:color="auto" w:fill="D9D9D9" w:themeFill="background1" w:themeFillShade="D9"/>
          </w:tcPr>
          <w:p w14:paraId="4EC9E3B2" w14:textId="77777777" w:rsidR="007F51D0" w:rsidRDefault="007F51D0" w:rsidP="0014366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shd w:val="clear" w:color="auto" w:fill="D9D9D9" w:themeFill="background1" w:themeFillShade="D9"/>
          </w:tcPr>
          <w:p w14:paraId="3230F629" w14:textId="30F4E959" w:rsidR="007F51D0" w:rsidRPr="007051E9" w:rsidRDefault="009306AE" w:rsidP="00AE5BCD">
            <w:pPr>
              <w:spacing w:after="0"/>
              <w:ind w:left="132" w:right="214"/>
              <w:contextualSpacing/>
              <w:jc w:val="center"/>
              <w:rPr>
                <w:rFonts w:ascii="GHEA Grapalat" w:eastAsia="Times New Roman" w:hAnsi="GHEA Grapalat" w:cs="Times New Roman"/>
                <w:color w:val="000000"/>
                <w:sz w:val="24"/>
                <w:szCs w:val="24"/>
                <w:highlight w:val="yellow"/>
                <w:lang w:val="en-US" w:eastAsia="ru-RU"/>
              </w:rPr>
            </w:pPr>
            <w:r w:rsidRPr="009306AE">
              <w:rPr>
                <w:rFonts w:ascii="GHEA Grapalat" w:eastAsia="Times New Roman" w:hAnsi="GHEA Grapalat" w:cs="Times New Roman"/>
                <w:color w:val="000000"/>
                <w:sz w:val="24"/>
                <w:szCs w:val="24"/>
                <w:lang w:val="en-US" w:eastAsia="ru-RU"/>
              </w:rPr>
              <w:t>01/16.1/11439-2026</w:t>
            </w:r>
          </w:p>
        </w:tc>
      </w:tr>
      <w:tr w:rsidR="00B94F2E" w:rsidRPr="00854D9D" w14:paraId="232A6ED5" w14:textId="77777777" w:rsidTr="003973DD">
        <w:trPr>
          <w:trHeight w:val="416"/>
          <w:tblCellSpacing w:w="0" w:type="dxa"/>
        </w:trPr>
        <w:tc>
          <w:tcPr>
            <w:tcW w:w="5451" w:type="dxa"/>
            <w:shd w:val="clear" w:color="auto" w:fill="FFFFFF"/>
          </w:tcPr>
          <w:p w14:paraId="19C2B81A" w14:textId="28778F98" w:rsidR="00B94F2E" w:rsidRPr="009306AE" w:rsidRDefault="009306AE" w:rsidP="009306AE">
            <w:pPr>
              <w:ind w:left="173" w:right="215"/>
              <w:jc w:val="both"/>
              <w:rPr>
                <w:rFonts w:ascii="GHEA Grapalat" w:hAnsi="GHEA Grapalat" w:cs="GHEA Grapalat"/>
                <w:sz w:val="24"/>
                <w:szCs w:val="28"/>
                <w:lang w:val="hy-AM"/>
              </w:rPr>
            </w:pPr>
            <w:r w:rsidRPr="009306AE">
              <w:rPr>
                <w:rFonts w:ascii="GHEA Grapalat" w:hAnsi="GHEA Grapalat"/>
                <w:sz w:val="24"/>
                <w:szCs w:val="28"/>
                <w:lang w:val="hy-AM"/>
              </w:rPr>
              <w:t>«Հայաստանի Հանրապետության 2026 թվականի պետական բյուջեի մասին» օրենքում վերաբաշխում, փոփոխություններ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451" w:type="dxa"/>
            <w:gridSpan w:val="3"/>
            <w:shd w:val="clear" w:color="auto" w:fill="FFFFFF"/>
          </w:tcPr>
          <w:p w14:paraId="7DFB0CE3" w14:textId="5D3872F3" w:rsidR="00B94F2E" w:rsidRPr="00854D9D" w:rsidRDefault="007051E9" w:rsidP="007051E9">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w:t>
            </w:r>
            <w:bookmarkStart w:id="0" w:name="_GoBack"/>
            <w:bookmarkEnd w:id="0"/>
            <w:r>
              <w:rPr>
                <w:rFonts w:ascii="GHEA Grapalat" w:eastAsia="Times New Roman" w:hAnsi="GHEA Grapalat" w:cs="Times New Roman"/>
                <w:b/>
                <w:bCs/>
                <w:i/>
                <w:iCs/>
                <w:color w:val="000000"/>
                <w:sz w:val="24"/>
                <w:szCs w:val="24"/>
                <w:lang w:val="hy-AM" w:eastAsia="ru-RU"/>
              </w:rPr>
              <w:t>նվել է ի գիտություն</w:t>
            </w:r>
          </w:p>
        </w:tc>
      </w:tr>
      <w:tr w:rsidR="002171B6" w:rsidRPr="007051E9" w14:paraId="0C928114" w14:textId="77777777" w:rsidTr="007F21C2">
        <w:trPr>
          <w:trHeight w:val="416"/>
          <w:tblCellSpacing w:w="0" w:type="dxa"/>
        </w:trPr>
        <w:tc>
          <w:tcPr>
            <w:tcW w:w="7565" w:type="dxa"/>
            <w:gridSpan w:val="2"/>
            <w:vMerge w:val="restart"/>
            <w:shd w:val="clear" w:color="auto" w:fill="D9D9D9" w:themeFill="background1" w:themeFillShade="D9"/>
          </w:tcPr>
          <w:p w14:paraId="113085A4" w14:textId="0A8E40B5" w:rsidR="002171B6" w:rsidRPr="007F51D0" w:rsidRDefault="002171B6" w:rsidP="007F21C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7F51D0">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կադաստրի կոմիտե</w:t>
            </w:r>
          </w:p>
        </w:tc>
        <w:tc>
          <w:tcPr>
            <w:tcW w:w="3337" w:type="dxa"/>
            <w:gridSpan w:val="2"/>
            <w:shd w:val="clear" w:color="auto" w:fill="D9D9D9" w:themeFill="background1" w:themeFillShade="D9"/>
          </w:tcPr>
          <w:p w14:paraId="0D839908" w14:textId="36E9EF25" w:rsidR="002171B6" w:rsidRPr="00137679" w:rsidRDefault="002171B6" w:rsidP="007F21C2">
            <w:pPr>
              <w:spacing w:after="0"/>
              <w:ind w:left="132" w:right="214"/>
              <w:contextualSpacing/>
              <w:jc w:val="center"/>
              <w:rPr>
                <w:rFonts w:ascii="GHEA Grapalat" w:eastAsia="Times New Roman" w:hAnsi="GHEA Grapalat" w:cs="Times New Roman"/>
                <w:color w:val="000000"/>
                <w:sz w:val="24"/>
                <w:szCs w:val="24"/>
                <w:lang w:val="hy-AM" w:eastAsia="ru-RU"/>
              </w:rPr>
            </w:pPr>
            <w:r w:rsidRPr="00137679">
              <w:rPr>
                <w:rFonts w:ascii="GHEA Grapalat" w:eastAsia="Times New Roman" w:hAnsi="GHEA Grapalat" w:cs="Times New Roman"/>
                <w:color w:val="000000"/>
                <w:sz w:val="24"/>
                <w:szCs w:val="24"/>
                <w:lang w:val="hy-AM" w:eastAsia="ru-RU"/>
              </w:rPr>
              <w:t>1</w:t>
            </w:r>
            <w:r w:rsidR="00137679" w:rsidRPr="00137679">
              <w:rPr>
                <w:rFonts w:ascii="GHEA Grapalat" w:eastAsia="Times New Roman" w:hAnsi="GHEA Grapalat" w:cs="Times New Roman"/>
                <w:color w:val="000000"/>
                <w:sz w:val="24"/>
                <w:szCs w:val="24"/>
                <w:lang w:val="en-US" w:eastAsia="ru-RU"/>
              </w:rPr>
              <w:t>4</w:t>
            </w:r>
            <w:r w:rsidRPr="00137679">
              <w:rPr>
                <w:rFonts w:ascii="GHEA Grapalat" w:eastAsia="Times New Roman" w:hAnsi="GHEA Grapalat" w:cs="Times New Roman"/>
                <w:color w:val="000000"/>
                <w:sz w:val="24"/>
                <w:szCs w:val="24"/>
                <w:lang w:val="hy-AM" w:eastAsia="ru-RU"/>
              </w:rPr>
              <w:t>.07.2026թ</w:t>
            </w:r>
          </w:p>
        </w:tc>
      </w:tr>
      <w:tr w:rsidR="002171B6" w:rsidRPr="007051E9" w14:paraId="49DC0400" w14:textId="77777777" w:rsidTr="007F21C2">
        <w:trPr>
          <w:trHeight w:val="416"/>
          <w:tblCellSpacing w:w="0" w:type="dxa"/>
        </w:trPr>
        <w:tc>
          <w:tcPr>
            <w:tcW w:w="7565" w:type="dxa"/>
            <w:gridSpan w:val="2"/>
            <w:vMerge/>
            <w:shd w:val="clear" w:color="auto" w:fill="D9D9D9" w:themeFill="background1" w:themeFillShade="D9"/>
          </w:tcPr>
          <w:p w14:paraId="6B6EA671" w14:textId="77777777" w:rsidR="002171B6" w:rsidRDefault="002171B6" w:rsidP="007F21C2">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shd w:val="clear" w:color="auto" w:fill="D9D9D9" w:themeFill="background1" w:themeFillShade="D9"/>
          </w:tcPr>
          <w:p w14:paraId="0EF43683" w14:textId="70302789" w:rsidR="002171B6" w:rsidRPr="00137679" w:rsidRDefault="00137679" w:rsidP="007F21C2">
            <w:pPr>
              <w:spacing w:after="0"/>
              <w:ind w:left="132" w:right="214"/>
              <w:contextualSpacing/>
              <w:jc w:val="center"/>
              <w:rPr>
                <w:rFonts w:ascii="GHEA Grapalat" w:eastAsia="Times New Roman" w:hAnsi="GHEA Grapalat" w:cs="Times New Roman"/>
                <w:color w:val="000000"/>
                <w:sz w:val="24"/>
                <w:szCs w:val="24"/>
                <w:lang w:val="en-US" w:eastAsia="ru-RU"/>
              </w:rPr>
            </w:pPr>
            <w:r w:rsidRPr="00137679">
              <w:rPr>
                <w:rFonts w:ascii="GHEA Grapalat" w:eastAsia="Times New Roman" w:hAnsi="GHEA Grapalat" w:cs="Times New Roman"/>
                <w:color w:val="000000"/>
                <w:sz w:val="24"/>
                <w:szCs w:val="24"/>
                <w:lang w:val="en-US" w:eastAsia="ru-RU"/>
              </w:rPr>
              <w:t>ՍԹ/14970-2026</w:t>
            </w:r>
          </w:p>
        </w:tc>
      </w:tr>
      <w:tr w:rsidR="002171B6" w:rsidRPr="00854D9D" w14:paraId="29C010C2" w14:textId="77777777" w:rsidTr="007F21C2">
        <w:trPr>
          <w:trHeight w:val="416"/>
          <w:tblCellSpacing w:w="0" w:type="dxa"/>
        </w:trPr>
        <w:tc>
          <w:tcPr>
            <w:tcW w:w="5451" w:type="dxa"/>
            <w:shd w:val="clear" w:color="auto" w:fill="FFFFFF"/>
          </w:tcPr>
          <w:p w14:paraId="55054BF4"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 xml:space="preserve">   Հիմք ընդունելով Անշարժ գույքի էլեկտրոնային տեղեկատավական շտեմարանի տվյալները առաջարկում ենք՝ Նախագծի 3-րդ կետի 1-ին ենթակետի՝</w:t>
            </w:r>
          </w:p>
          <w:p w14:paraId="473FA8E1"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1.</w:t>
            </w:r>
            <w:r w:rsidRPr="00FD0898">
              <w:rPr>
                <w:rFonts w:ascii="GHEA Grapalat" w:eastAsia="Times New Roman" w:hAnsi="GHEA Grapalat" w:cs="Times New Roman"/>
                <w:color w:val="000000"/>
                <w:sz w:val="24"/>
                <w:szCs w:val="24"/>
                <w:lang w:val="hy-AM" w:eastAsia="ru-RU"/>
              </w:rPr>
              <w:tab/>
              <w:t xml:space="preserve">«ա» պարբերությունում «11-022-0113-57» թվերը փոխարինել </w:t>
            </w:r>
          </w:p>
          <w:p w14:paraId="703EA663"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 xml:space="preserve">«11-022-0113-0057» թվերով, իսկ «0.217» թվերը՝ «0.416» թվերով, </w:t>
            </w:r>
          </w:p>
          <w:p w14:paraId="2E821E53"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2.</w:t>
            </w:r>
            <w:r w:rsidRPr="00FD0898">
              <w:rPr>
                <w:rFonts w:ascii="GHEA Grapalat" w:eastAsia="Times New Roman" w:hAnsi="GHEA Grapalat" w:cs="Times New Roman"/>
                <w:color w:val="000000"/>
                <w:sz w:val="24"/>
                <w:szCs w:val="24"/>
                <w:lang w:val="hy-AM" w:eastAsia="ru-RU"/>
              </w:rPr>
              <w:tab/>
              <w:t xml:space="preserve">«բ» պարբերությունում «11-022-0113-80» թվերը փոխարինել </w:t>
            </w:r>
          </w:p>
          <w:p w14:paraId="50D22174"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«11-022-0113-0080» թվերով,</w:t>
            </w:r>
          </w:p>
          <w:p w14:paraId="285A4E09"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3.</w:t>
            </w:r>
            <w:r w:rsidRPr="00FD0898">
              <w:rPr>
                <w:rFonts w:ascii="GHEA Grapalat" w:eastAsia="Times New Roman" w:hAnsi="GHEA Grapalat" w:cs="Times New Roman"/>
                <w:color w:val="000000"/>
                <w:sz w:val="24"/>
                <w:szCs w:val="24"/>
                <w:lang w:val="hy-AM" w:eastAsia="ru-RU"/>
              </w:rPr>
              <w:tab/>
              <w:t xml:space="preserve">«գ» պարբերությունում «11-022-0113-81» թվերը փոխարինել </w:t>
            </w:r>
          </w:p>
          <w:p w14:paraId="1892479F" w14:textId="2B708284" w:rsidR="002171B6" w:rsidRPr="007051E9" w:rsidRDefault="00FD0898" w:rsidP="00FD0898">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FD0898">
              <w:rPr>
                <w:rFonts w:ascii="GHEA Grapalat" w:eastAsia="Times New Roman" w:hAnsi="GHEA Grapalat" w:cs="Times New Roman"/>
                <w:color w:val="000000"/>
                <w:sz w:val="24"/>
                <w:szCs w:val="24"/>
                <w:lang w:val="hy-AM" w:eastAsia="ru-RU"/>
              </w:rPr>
              <w:t>«11-022-0113-0081» թվերով, իսկ «0.416» թվերը՝ «0.217» թվերով:</w:t>
            </w:r>
          </w:p>
        </w:tc>
        <w:tc>
          <w:tcPr>
            <w:tcW w:w="5451" w:type="dxa"/>
            <w:gridSpan w:val="3"/>
            <w:shd w:val="clear" w:color="auto" w:fill="FFFFFF"/>
          </w:tcPr>
          <w:p w14:paraId="3ED26D83" w14:textId="7619797A" w:rsidR="002171B6" w:rsidRPr="00854D9D" w:rsidRDefault="002171B6" w:rsidP="007F21C2">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tc>
      </w:tr>
      <w:tr w:rsidR="00FD0898" w:rsidRPr="00854D9D" w14:paraId="61179F78" w14:textId="77777777" w:rsidTr="007F21C2">
        <w:trPr>
          <w:trHeight w:val="416"/>
          <w:tblCellSpacing w:w="0" w:type="dxa"/>
        </w:trPr>
        <w:tc>
          <w:tcPr>
            <w:tcW w:w="5451" w:type="dxa"/>
            <w:shd w:val="clear" w:color="auto" w:fill="FFFFFF"/>
          </w:tcPr>
          <w:p w14:paraId="57871E0D" w14:textId="77777777"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 xml:space="preserve">   Միաժամանակ տեղեկացնում ենք, որ 11-022-0113-0057, 11-022-0113-0080 և </w:t>
            </w:r>
          </w:p>
          <w:p w14:paraId="231C7429" w14:textId="7598BBED" w:rsidR="00FD0898" w:rsidRPr="00FD0898" w:rsidRDefault="00FD0898" w:rsidP="00FD0898">
            <w:pPr>
              <w:spacing w:after="0"/>
              <w:ind w:left="132" w:right="214"/>
              <w:contextualSpacing/>
              <w:jc w:val="both"/>
              <w:rPr>
                <w:rFonts w:ascii="GHEA Grapalat" w:eastAsia="Times New Roman" w:hAnsi="GHEA Grapalat" w:cs="Times New Roman"/>
                <w:color w:val="000000"/>
                <w:sz w:val="24"/>
                <w:szCs w:val="24"/>
                <w:lang w:val="hy-AM" w:eastAsia="ru-RU"/>
              </w:rPr>
            </w:pPr>
            <w:r w:rsidRPr="00FD0898">
              <w:rPr>
                <w:rFonts w:ascii="GHEA Grapalat" w:eastAsia="Times New Roman" w:hAnsi="GHEA Grapalat" w:cs="Times New Roman"/>
                <w:color w:val="000000"/>
                <w:sz w:val="24"/>
                <w:szCs w:val="24"/>
                <w:lang w:val="hy-AM" w:eastAsia="ru-RU"/>
              </w:rPr>
              <w:t xml:space="preserve">11-022-0113-0081 կադաստրային ծածկագրերով հողամասերն արտացոլված են կադաստրային քարտեզում </w:t>
            </w:r>
            <w:r w:rsidRPr="00FD0898">
              <w:rPr>
                <w:rFonts w:ascii="GHEA Grapalat" w:eastAsia="Times New Roman" w:hAnsi="GHEA Grapalat" w:cs="Times New Roman"/>
                <w:color w:val="000000"/>
                <w:sz w:val="24"/>
                <w:szCs w:val="24"/>
                <w:lang w:val="hy-AM" w:eastAsia="ru-RU"/>
              </w:rPr>
              <w:lastRenderedPageBreak/>
              <w:t>համապատասխանաբար՝ 0.416365 հա, 0.521859 հա և 0.216608 հա մակերեսներով:</w:t>
            </w:r>
          </w:p>
        </w:tc>
        <w:tc>
          <w:tcPr>
            <w:tcW w:w="5451" w:type="dxa"/>
            <w:gridSpan w:val="3"/>
            <w:shd w:val="clear" w:color="auto" w:fill="FFFFFF"/>
          </w:tcPr>
          <w:p w14:paraId="15A11E64" w14:textId="6DEFE761" w:rsidR="00FD0898" w:rsidRPr="00FD0898" w:rsidRDefault="00FD0898" w:rsidP="007F21C2">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tc>
      </w:tr>
      <w:tr w:rsidR="00B94F2E" w:rsidRPr="007F51D0" w14:paraId="130334FF" w14:textId="77777777" w:rsidTr="007F21C2">
        <w:trPr>
          <w:trHeight w:val="416"/>
          <w:tblCellSpacing w:w="0" w:type="dxa"/>
        </w:trPr>
        <w:tc>
          <w:tcPr>
            <w:tcW w:w="7565" w:type="dxa"/>
            <w:gridSpan w:val="2"/>
            <w:vMerge w:val="restart"/>
            <w:shd w:val="clear" w:color="auto" w:fill="D9D9D9" w:themeFill="background1" w:themeFillShade="D9"/>
          </w:tcPr>
          <w:p w14:paraId="29314571" w14:textId="56424402" w:rsidR="00B94F2E" w:rsidRPr="007F51D0" w:rsidRDefault="002171B6" w:rsidP="007F21C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B94F2E" w:rsidRPr="007F51D0">
              <w:rPr>
                <w:rFonts w:ascii="GHEA Grapalat" w:eastAsia="Times New Roman" w:hAnsi="GHEA Grapalat" w:cs="Times New Roman"/>
                <w:color w:val="000000"/>
                <w:sz w:val="24"/>
                <w:szCs w:val="24"/>
                <w:lang w:val="hy-AM" w:eastAsia="ru-RU"/>
              </w:rPr>
              <w:t xml:space="preserve">. </w:t>
            </w:r>
            <w:r w:rsidR="00B94F2E">
              <w:rPr>
                <w:rFonts w:ascii="GHEA Grapalat" w:eastAsia="Times New Roman" w:hAnsi="GHEA Grapalat" w:cs="Times New Roman"/>
                <w:color w:val="000000"/>
                <w:sz w:val="24"/>
                <w:szCs w:val="24"/>
                <w:lang w:val="hy-AM" w:eastAsia="ru-RU"/>
              </w:rPr>
              <w:t>ՀՀ Տավուշի մարզպետի աշխատակազմ</w:t>
            </w:r>
          </w:p>
        </w:tc>
        <w:tc>
          <w:tcPr>
            <w:tcW w:w="3337" w:type="dxa"/>
            <w:gridSpan w:val="2"/>
            <w:shd w:val="clear" w:color="auto" w:fill="D9D9D9" w:themeFill="background1" w:themeFillShade="D9"/>
          </w:tcPr>
          <w:p w14:paraId="6241D7DD" w14:textId="13C8F152" w:rsidR="00B94F2E" w:rsidRPr="007F51D0" w:rsidRDefault="00B94F2E" w:rsidP="007F21C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14.07.2026թ</w:t>
            </w:r>
          </w:p>
        </w:tc>
      </w:tr>
      <w:tr w:rsidR="00B94F2E" w:rsidRPr="007F51D0" w14:paraId="324B36F4" w14:textId="77777777" w:rsidTr="007F21C2">
        <w:trPr>
          <w:trHeight w:val="416"/>
          <w:tblCellSpacing w:w="0" w:type="dxa"/>
        </w:trPr>
        <w:tc>
          <w:tcPr>
            <w:tcW w:w="7565" w:type="dxa"/>
            <w:gridSpan w:val="2"/>
            <w:vMerge/>
            <w:shd w:val="clear" w:color="auto" w:fill="D9D9D9" w:themeFill="background1" w:themeFillShade="D9"/>
          </w:tcPr>
          <w:p w14:paraId="7D14C9D7" w14:textId="77777777" w:rsidR="00B94F2E" w:rsidRDefault="00B94F2E" w:rsidP="007F21C2">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shd w:val="clear" w:color="auto" w:fill="D9D9D9" w:themeFill="background1" w:themeFillShade="D9"/>
          </w:tcPr>
          <w:p w14:paraId="21902795" w14:textId="2B432FC4" w:rsidR="00B94F2E" w:rsidRPr="00B94F2E" w:rsidRDefault="00B94F2E" w:rsidP="007F21C2">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B94F2E">
              <w:rPr>
                <w:rFonts w:ascii="GHEA Grapalat" w:eastAsia="Times New Roman" w:hAnsi="GHEA Grapalat" w:cs="Times New Roman"/>
                <w:color w:val="000000"/>
                <w:sz w:val="24"/>
                <w:szCs w:val="24"/>
                <w:lang w:val="en-US" w:eastAsia="ru-RU"/>
              </w:rPr>
              <w:t>01//03333-2026</w:t>
            </w:r>
          </w:p>
        </w:tc>
      </w:tr>
      <w:tr w:rsidR="00B94F2E" w:rsidRPr="00854D9D" w14:paraId="4A397C63" w14:textId="77777777" w:rsidTr="007F21C2">
        <w:trPr>
          <w:trHeight w:val="416"/>
          <w:tblCellSpacing w:w="0" w:type="dxa"/>
        </w:trPr>
        <w:tc>
          <w:tcPr>
            <w:tcW w:w="5451" w:type="dxa"/>
            <w:shd w:val="clear" w:color="auto" w:fill="FFFFFF"/>
          </w:tcPr>
          <w:p w14:paraId="0A87EE7C" w14:textId="52C5AE17" w:rsidR="00B94F2E" w:rsidRPr="00B94F2E" w:rsidRDefault="00B94F2E" w:rsidP="007F21C2">
            <w:pPr>
              <w:spacing w:after="0"/>
              <w:ind w:left="132" w:right="214"/>
              <w:contextualSpacing/>
              <w:jc w:val="both"/>
              <w:rPr>
                <w:rFonts w:ascii="GHEA Grapalat" w:eastAsia="Times New Roman" w:hAnsi="GHEA Grapalat" w:cs="Times New Roman"/>
                <w:color w:val="000000"/>
                <w:sz w:val="24"/>
                <w:szCs w:val="24"/>
                <w:lang w:val="hy-AM" w:eastAsia="ru-RU"/>
              </w:rPr>
            </w:pPr>
            <w:r w:rsidRPr="00B94F2E">
              <w:rPr>
                <w:rFonts w:ascii="GHEA Grapalat" w:eastAsia="Times New Roman" w:hAnsi="GHEA Grapalat" w:cs="Times New Roman"/>
                <w:color w:val="000000"/>
                <w:sz w:val="24"/>
                <w:szCs w:val="24"/>
                <w:lang w:val="hy-AM" w:eastAsia="ru-RU"/>
              </w:rPr>
              <w:t>Ի կատարումն ՀՀ փոխվարչապետի գրասենյակի ղեկավարի  17.07.2026թ. թիվ /03.62/24151-2026 հանձնարարականի՝ «Հայաստանի Հանրապետության 2026 թվականի պետական բյուջեի մասին» օրենքում վերաբաշխում, փոփոխությունենր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հայտնում եմ, որ մարզպետի աշխատակազմը ներկայացնում է դրական դիրքորոշում:</w:t>
            </w:r>
          </w:p>
        </w:tc>
        <w:tc>
          <w:tcPr>
            <w:tcW w:w="5451" w:type="dxa"/>
            <w:gridSpan w:val="3"/>
            <w:shd w:val="clear" w:color="auto" w:fill="FFFFFF"/>
          </w:tcPr>
          <w:p w14:paraId="1BD4B53C" w14:textId="52FEA6DB" w:rsidR="00B94F2E" w:rsidRPr="007051E9" w:rsidRDefault="007051E9" w:rsidP="007051E9">
            <w:pPr>
              <w:spacing w:after="0"/>
              <w:ind w:left="132" w:right="214"/>
              <w:contextualSpacing/>
              <w:jc w:val="center"/>
              <w:rPr>
                <w:rFonts w:ascii="GHEA Grapalat" w:eastAsia="Times New Roman" w:hAnsi="GHEA Grapalat" w:cs="Times New Roman"/>
                <w:b/>
                <w:bCs/>
                <w:i/>
                <w:iCs/>
                <w:color w:val="000000"/>
                <w:sz w:val="24"/>
                <w:szCs w:val="24"/>
                <w:lang w:val="en-US"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bl>
    <w:p w14:paraId="3D8818EE" w14:textId="77777777" w:rsidR="00B94F2E" w:rsidRPr="00247EC7" w:rsidRDefault="00B94F2E">
      <w:pPr>
        <w:rPr>
          <w:lang w:val="hy-AM"/>
        </w:rPr>
      </w:pPr>
    </w:p>
    <w:sectPr w:rsidR="00B94F2E"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023B6" w14:textId="77777777" w:rsidR="008C326F" w:rsidRDefault="008C326F" w:rsidP="009F26EA">
      <w:pPr>
        <w:spacing w:after="0" w:line="240" w:lineRule="auto"/>
      </w:pPr>
      <w:r>
        <w:separator/>
      </w:r>
    </w:p>
  </w:endnote>
  <w:endnote w:type="continuationSeparator" w:id="0">
    <w:p w14:paraId="32F3C0E0" w14:textId="77777777" w:rsidR="008C326F" w:rsidRDefault="008C326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56621" w14:textId="77777777" w:rsidR="008C326F" w:rsidRDefault="008C326F" w:rsidP="009F26EA">
      <w:pPr>
        <w:spacing w:after="0" w:line="240" w:lineRule="auto"/>
      </w:pPr>
      <w:r>
        <w:separator/>
      </w:r>
    </w:p>
  </w:footnote>
  <w:footnote w:type="continuationSeparator" w:id="0">
    <w:p w14:paraId="235B8FE7" w14:textId="77777777" w:rsidR="008C326F" w:rsidRDefault="008C326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2DEA1C09"/>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0"/>
  </w:num>
  <w:num w:numId="3">
    <w:abstractNumId w:val="15"/>
  </w:num>
  <w:num w:numId="4">
    <w:abstractNumId w:val="13"/>
  </w:num>
  <w:num w:numId="5">
    <w:abstractNumId w:val="14"/>
  </w:num>
  <w:num w:numId="6">
    <w:abstractNumId w:val="3"/>
  </w:num>
  <w:num w:numId="7">
    <w:abstractNumId w:val="12"/>
  </w:num>
  <w:num w:numId="8">
    <w:abstractNumId w:val="11"/>
  </w:num>
  <w:num w:numId="9">
    <w:abstractNumId w:val="7"/>
  </w:num>
  <w:num w:numId="10">
    <w:abstractNumId w:val="8"/>
  </w:num>
  <w:num w:numId="11">
    <w:abstractNumId w:val="2"/>
  </w:num>
  <w:num w:numId="12">
    <w:abstractNumId w:val="1"/>
  </w:num>
  <w:num w:numId="13">
    <w:abstractNumId w:val="0"/>
  </w:num>
  <w:num w:numId="14">
    <w:abstractNumId w:val="5"/>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77C"/>
    <w:rsid w:val="000A4E44"/>
    <w:rsid w:val="000A50D9"/>
    <w:rsid w:val="000B1127"/>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0D4"/>
    <w:rsid w:val="001208DA"/>
    <w:rsid w:val="00131CBF"/>
    <w:rsid w:val="001374E5"/>
    <w:rsid w:val="00137679"/>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16F2D"/>
    <w:rsid w:val="002171B6"/>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812B7"/>
    <w:rsid w:val="00284FEA"/>
    <w:rsid w:val="00285659"/>
    <w:rsid w:val="00286F0B"/>
    <w:rsid w:val="00293693"/>
    <w:rsid w:val="00295F58"/>
    <w:rsid w:val="002A39B6"/>
    <w:rsid w:val="002A3B1E"/>
    <w:rsid w:val="002A3B9A"/>
    <w:rsid w:val="002A63A4"/>
    <w:rsid w:val="002A751D"/>
    <w:rsid w:val="002B0553"/>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2DA6"/>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4743"/>
    <w:rsid w:val="003A6EC5"/>
    <w:rsid w:val="003B0402"/>
    <w:rsid w:val="003B16F0"/>
    <w:rsid w:val="003B1A58"/>
    <w:rsid w:val="003C18D2"/>
    <w:rsid w:val="003C3470"/>
    <w:rsid w:val="003C5E73"/>
    <w:rsid w:val="003D2E0F"/>
    <w:rsid w:val="003D367A"/>
    <w:rsid w:val="003D398C"/>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96FEF"/>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1CC"/>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05"/>
    <w:rsid w:val="005D01DC"/>
    <w:rsid w:val="005D47A9"/>
    <w:rsid w:val="005F0052"/>
    <w:rsid w:val="005F68D9"/>
    <w:rsid w:val="006003AC"/>
    <w:rsid w:val="006119A5"/>
    <w:rsid w:val="0062482A"/>
    <w:rsid w:val="006260F0"/>
    <w:rsid w:val="00630E2A"/>
    <w:rsid w:val="00641C49"/>
    <w:rsid w:val="00643F8E"/>
    <w:rsid w:val="00645BAB"/>
    <w:rsid w:val="00651CC0"/>
    <w:rsid w:val="00660FF1"/>
    <w:rsid w:val="006672DE"/>
    <w:rsid w:val="00674C40"/>
    <w:rsid w:val="00676705"/>
    <w:rsid w:val="00681CCD"/>
    <w:rsid w:val="00682199"/>
    <w:rsid w:val="00682B1F"/>
    <w:rsid w:val="006931E0"/>
    <w:rsid w:val="00693FB0"/>
    <w:rsid w:val="00694FB7"/>
    <w:rsid w:val="00695E5E"/>
    <w:rsid w:val="00696ADF"/>
    <w:rsid w:val="00697DED"/>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1E9"/>
    <w:rsid w:val="00705227"/>
    <w:rsid w:val="00707BBC"/>
    <w:rsid w:val="00711F69"/>
    <w:rsid w:val="00714691"/>
    <w:rsid w:val="00715A98"/>
    <w:rsid w:val="007267DF"/>
    <w:rsid w:val="00733E96"/>
    <w:rsid w:val="007362EA"/>
    <w:rsid w:val="00736666"/>
    <w:rsid w:val="007417DA"/>
    <w:rsid w:val="00746009"/>
    <w:rsid w:val="00746570"/>
    <w:rsid w:val="0074764C"/>
    <w:rsid w:val="00752719"/>
    <w:rsid w:val="007543D7"/>
    <w:rsid w:val="007667E0"/>
    <w:rsid w:val="007A096C"/>
    <w:rsid w:val="007A3ADB"/>
    <w:rsid w:val="007A6CC1"/>
    <w:rsid w:val="007B10D7"/>
    <w:rsid w:val="007B5E7B"/>
    <w:rsid w:val="007D5437"/>
    <w:rsid w:val="007E30D1"/>
    <w:rsid w:val="007E7424"/>
    <w:rsid w:val="007F51D0"/>
    <w:rsid w:val="00807831"/>
    <w:rsid w:val="00810555"/>
    <w:rsid w:val="008272C5"/>
    <w:rsid w:val="00832F19"/>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26F"/>
    <w:rsid w:val="008C393B"/>
    <w:rsid w:val="008C6615"/>
    <w:rsid w:val="008D7F19"/>
    <w:rsid w:val="008E3367"/>
    <w:rsid w:val="008F295F"/>
    <w:rsid w:val="009026DA"/>
    <w:rsid w:val="00920CF9"/>
    <w:rsid w:val="00924509"/>
    <w:rsid w:val="009306AE"/>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4EF"/>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BCD"/>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4F2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1E66"/>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84B"/>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9D9"/>
    <w:rsid w:val="00D82DD4"/>
    <w:rsid w:val="00D93C8B"/>
    <w:rsid w:val="00D93D33"/>
    <w:rsid w:val="00D96E80"/>
    <w:rsid w:val="00DA5456"/>
    <w:rsid w:val="00DB0BAA"/>
    <w:rsid w:val="00DB33BE"/>
    <w:rsid w:val="00DB5E2E"/>
    <w:rsid w:val="00DB6521"/>
    <w:rsid w:val="00DC7BCD"/>
    <w:rsid w:val="00DC7F2D"/>
    <w:rsid w:val="00DD523B"/>
    <w:rsid w:val="00DE31E1"/>
    <w:rsid w:val="00DE412C"/>
    <w:rsid w:val="00DE4793"/>
    <w:rsid w:val="00DE6F52"/>
    <w:rsid w:val="00DE7A35"/>
    <w:rsid w:val="00DF521D"/>
    <w:rsid w:val="00DF66BD"/>
    <w:rsid w:val="00E03F67"/>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01D"/>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1E49"/>
    <w:rsid w:val="00F6667F"/>
    <w:rsid w:val="00F75DD5"/>
    <w:rsid w:val="00F945F1"/>
    <w:rsid w:val="00F954EC"/>
    <w:rsid w:val="00F96479"/>
    <w:rsid w:val="00FA260A"/>
    <w:rsid w:val="00FB1372"/>
    <w:rsid w:val="00FB467E"/>
    <w:rsid w:val="00FC09DD"/>
    <w:rsid w:val="00FC3BFD"/>
    <w:rsid w:val="00FD0898"/>
    <w:rsid w:val="00FD23D7"/>
    <w:rsid w:val="00FD26F8"/>
    <w:rsid w:val="00FF1334"/>
    <w:rsid w:val="00FF1A2F"/>
    <w:rsid w:val="00FF396E"/>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26100">
      <w:bodyDiv w:val="1"/>
      <w:marLeft w:val="0"/>
      <w:marRight w:val="0"/>
      <w:marTop w:val="0"/>
      <w:marBottom w:val="0"/>
      <w:divBdr>
        <w:top w:val="none" w:sz="0" w:space="0" w:color="auto"/>
        <w:left w:val="none" w:sz="0" w:space="0" w:color="auto"/>
        <w:bottom w:val="none" w:sz="0" w:space="0" w:color="auto"/>
        <w:right w:val="none" w:sz="0" w:space="0" w:color="auto"/>
      </w:divBdr>
    </w:div>
    <w:div w:id="136459010">
      <w:bodyDiv w:val="1"/>
      <w:marLeft w:val="0"/>
      <w:marRight w:val="0"/>
      <w:marTop w:val="0"/>
      <w:marBottom w:val="0"/>
      <w:divBdr>
        <w:top w:val="none" w:sz="0" w:space="0" w:color="auto"/>
        <w:left w:val="none" w:sz="0" w:space="0" w:color="auto"/>
        <w:bottom w:val="none" w:sz="0" w:space="0" w:color="auto"/>
        <w:right w:val="none" w:sz="0" w:space="0" w:color="auto"/>
      </w:divBdr>
    </w:div>
    <w:div w:id="180247683">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388438-59F8-42CA-AE44-52FB6FB0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3</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293</cp:revision>
  <cp:lastPrinted>2022-04-22T07:01:00Z</cp:lastPrinted>
  <dcterms:created xsi:type="dcterms:W3CDTF">2021-03-05T10:37:00Z</dcterms:created>
  <dcterms:modified xsi:type="dcterms:W3CDTF">2026-07-15T07:33:00Z</dcterms:modified>
</cp:coreProperties>
</file>