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369" w:rsidRDefault="00DB6369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369" w:rsidRDefault="00DB6369" w:rsidP="00A71CED">
      <w:pPr>
        <w:jc w:val="center"/>
      </w:pPr>
    </w:p>
    <w:p w:rsidR="00DB6369" w:rsidRDefault="00DB636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B6369" w:rsidRDefault="00DB6369" w:rsidP="00A71CED">
      <w:pPr>
        <w:pStyle w:val="mechtex"/>
        <w:rPr>
          <w:rFonts w:ascii="GHEA Mariam" w:hAnsi="GHEA Mariam"/>
          <w:b/>
        </w:rPr>
      </w:pPr>
    </w:p>
    <w:p w:rsidR="00DB6369" w:rsidRDefault="00DB636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B6369" w:rsidRPr="00DB6369" w:rsidRDefault="00DB6369" w:rsidP="00A71CED">
      <w:pPr>
        <w:jc w:val="center"/>
        <w:rPr>
          <w:rFonts w:ascii="GHEA Mariam" w:hAnsi="GHEA Mariam"/>
          <w:sz w:val="12"/>
          <w:szCs w:val="24"/>
        </w:rPr>
      </w:pPr>
    </w:p>
    <w:p w:rsidR="00DB6369" w:rsidRPr="00691610" w:rsidRDefault="00DB6369" w:rsidP="00A71CED">
      <w:pPr>
        <w:jc w:val="center"/>
        <w:rPr>
          <w:rFonts w:ascii="GHEA Mariam" w:hAnsi="GHEA Mariam"/>
          <w:sz w:val="12"/>
          <w:szCs w:val="24"/>
        </w:rPr>
      </w:pPr>
    </w:p>
    <w:p w:rsidR="00DB6369" w:rsidRPr="008E1B5A" w:rsidRDefault="00DB6369" w:rsidP="00A71CED">
      <w:pPr>
        <w:jc w:val="center"/>
        <w:rPr>
          <w:rFonts w:ascii="GHEA Mariam" w:hAnsi="GHEA Mariam"/>
          <w:sz w:val="24"/>
          <w:szCs w:val="24"/>
        </w:rPr>
      </w:pPr>
    </w:p>
    <w:p w:rsidR="00DB6369" w:rsidRPr="00DB6369" w:rsidRDefault="00DB636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DB6369" w:rsidRPr="00DB6369" w:rsidRDefault="00DB6369" w:rsidP="00A71CED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DB6369" w:rsidRDefault="00DB63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6369" w:rsidRDefault="00DB63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B6369" w:rsidRDefault="00DB6369" w:rsidP="00DB6369">
      <w:pPr>
        <w:pStyle w:val="mechtex"/>
        <w:rPr>
          <w:rFonts w:ascii="GHEA Mariam" w:hAnsi="GHEA Mariam"/>
          <w:sz w:val="24"/>
          <w:lang w:val="hy-AM"/>
        </w:rPr>
      </w:pPr>
      <w:r w:rsidRPr="00DB6369">
        <w:rPr>
          <w:rFonts w:ascii="GHEA Mariam" w:hAnsi="GHEA Mariam" w:cs="Sylfaen"/>
          <w:sz w:val="24"/>
          <w:lang w:val="hy-AM"/>
        </w:rPr>
        <w:t>ՀԱՅԱՍՏԱՆԻ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ՀԱՆՐԱՊԵՏՈՒԹՅԱՆ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ԿԱՌԱՎԱՐՈՒԹՅԱՆ</w:t>
      </w:r>
      <w:r w:rsidRPr="00DB6369">
        <w:rPr>
          <w:rFonts w:ascii="GHEA Mariam" w:hAnsi="GHEA Mariam"/>
          <w:sz w:val="24"/>
          <w:lang w:val="hy-AM"/>
        </w:rPr>
        <w:t xml:space="preserve"> 2026 </w:t>
      </w:r>
      <w:r w:rsidRPr="00DB6369">
        <w:rPr>
          <w:rFonts w:ascii="GHEA Mariam" w:hAnsi="GHEA Mariam" w:cs="Sylfaen"/>
          <w:sz w:val="24"/>
          <w:lang w:val="hy-AM"/>
        </w:rPr>
        <w:t>ԹՎԱԿԱՆԻ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ՄԱՅԻՍԻ</w:t>
      </w:r>
      <w:r w:rsidRPr="00DB6369">
        <w:rPr>
          <w:rFonts w:ascii="GHEA Mariam" w:hAnsi="GHEA Mariam"/>
          <w:sz w:val="24"/>
          <w:lang w:val="hy-AM"/>
        </w:rPr>
        <w:t xml:space="preserve"> 7-</w:t>
      </w:r>
      <w:r w:rsidRPr="00DB6369">
        <w:rPr>
          <w:rFonts w:ascii="GHEA Mariam" w:hAnsi="GHEA Mariam" w:cs="Sylfaen"/>
          <w:sz w:val="24"/>
          <w:lang w:val="hy-AM"/>
        </w:rPr>
        <w:t>Ի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/>
          <w:sz w:val="24"/>
          <w:lang w:val="fr-FR"/>
        </w:rPr>
        <w:t xml:space="preserve">N </w:t>
      </w:r>
      <w:r w:rsidRPr="00DB6369">
        <w:rPr>
          <w:rFonts w:ascii="GHEA Mariam" w:hAnsi="GHEA Mariam"/>
          <w:sz w:val="24"/>
          <w:lang w:val="hy-AM"/>
        </w:rPr>
        <w:t xml:space="preserve">613- </w:t>
      </w:r>
      <w:r w:rsidRPr="00DB6369">
        <w:rPr>
          <w:rFonts w:ascii="GHEA Mariam" w:hAnsi="GHEA Mariam" w:cs="Sylfaen"/>
          <w:sz w:val="24"/>
          <w:lang w:val="hy-AM"/>
        </w:rPr>
        <w:t>Ն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ՈՐՈՇՄԱՆ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ՄԵՋ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ՓՈՓՈԽՈՒԹՅՈՒՆ</w:t>
      </w:r>
      <w:r w:rsidRPr="00DB6369">
        <w:rPr>
          <w:rFonts w:ascii="GHEA Mariam" w:hAnsi="GHEA Mariam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ԿԱՏԱՐԵԼՈՒ</w:t>
      </w:r>
      <w:r w:rsidRPr="00DB6369">
        <w:rPr>
          <w:rFonts w:ascii="GHEA Mariam" w:hAnsi="GHEA Mariam"/>
          <w:sz w:val="24"/>
          <w:lang w:val="hy-AM"/>
        </w:rPr>
        <w:t xml:space="preserve"> </w:t>
      </w:r>
    </w:p>
    <w:p w:rsidR="00DB6369" w:rsidRDefault="00DB6369" w:rsidP="00DB6369">
      <w:pPr>
        <w:pStyle w:val="mechtex"/>
        <w:rPr>
          <w:rFonts w:ascii="GHEA Mariam" w:hAnsi="GHEA Mariam" w:cs="Sylfaen"/>
          <w:sz w:val="24"/>
          <w:lang w:val="hy-AM"/>
        </w:rPr>
      </w:pPr>
      <w:r w:rsidRPr="00DB6369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B6369">
        <w:rPr>
          <w:rFonts w:ascii="GHEA Mariam" w:hAnsi="GHEA Mariam" w:cs="Sylfaen"/>
          <w:sz w:val="24"/>
          <w:lang w:val="hy-AM"/>
        </w:rPr>
        <w:t>Ն</w:t>
      </w:r>
      <w:r>
        <w:rPr>
          <w:rFonts w:ascii="GHEA Mariam" w:hAnsi="GHEA Mariam" w:cs="Sylfaen"/>
          <w:sz w:val="24"/>
          <w:lang w:val="hy-AM"/>
        </w:rPr>
        <w:t xml:space="preserve"> </w:t>
      </w:r>
    </w:p>
    <w:p w:rsidR="00DB6369" w:rsidRPr="000045DA" w:rsidRDefault="00DB636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B6369" w:rsidRPr="00DB6369" w:rsidRDefault="00DB6369" w:rsidP="00DB6369">
      <w:pPr>
        <w:pStyle w:val="mechtex"/>
        <w:rPr>
          <w:rFonts w:ascii="GHEA Mariam" w:hAnsi="GHEA Mariam"/>
          <w:sz w:val="14"/>
          <w:lang w:val="fr-FR"/>
        </w:rPr>
      </w:pPr>
    </w:p>
    <w:p w:rsidR="00DB6369" w:rsidRPr="00DB6369" w:rsidRDefault="00DB6369" w:rsidP="00DB6369">
      <w:pPr>
        <w:pStyle w:val="mechtex"/>
        <w:rPr>
          <w:rFonts w:ascii="GHEA Mariam" w:hAnsi="GHEA Mariam"/>
          <w:sz w:val="20"/>
          <w:lang w:val="fr-FR"/>
        </w:rPr>
      </w:pPr>
    </w:p>
    <w:p w:rsidR="00DB6369" w:rsidRPr="00DB6369" w:rsidRDefault="00DB6369" w:rsidP="00DB6369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B6369">
        <w:rPr>
          <w:rFonts w:ascii="GHEA Mariam" w:hAnsi="GHEA Mariam"/>
          <w:sz w:val="24"/>
          <w:szCs w:val="24"/>
        </w:rPr>
        <w:t>Հիմք</w:t>
      </w:r>
      <w:r w:rsidRPr="00DB6369">
        <w:rPr>
          <w:rFonts w:ascii="GHEA Mariam" w:hAnsi="GHEA Mariam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ընդունելով</w:t>
      </w:r>
      <w:r w:rsidRPr="00DB6369">
        <w:rPr>
          <w:rFonts w:ascii="GHEA Mariam" w:hAnsi="GHEA Mariam"/>
          <w:sz w:val="24"/>
          <w:szCs w:val="24"/>
          <w:lang w:val="fr-FR"/>
        </w:rPr>
        <w:t xml:space="preserve"> «</w:t>
      </w:r>
      <w:r w:rsidRPr="00DB6369">
        <w:rPr>
          <w:rFonts w:ascii="GHEA Mariam" w:hAnsi="GHEA Mariam"/>
          <w:sz w:val="24"/>
          <w:szCs w:val="24"/>
        </w:rPr>
        <w:t>Նորմատիվ</w:t>
      </w:r>
      <w:r w:rsidRPr="00DB6369">
        <w:rPr>
          <w:rFonts w:ascii="GHEA Mariam" w:hAnsi="GHEA Mariam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իրավական</w:t>
      </w:r>
      <w:r w:rsidRPr="00DB6369">
        <w:rPr>
          <w:rFonts w:ascii="GHEA Mariam" w:hAnsi="GHEA Mariam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ակտերի</w:t>
      </w:r>
      <w:r w:rsidRPr="00DB6369">
        <w:rPr>
          <w:rFonts w:ascii="GHEA Mariam" w:hAnsi="GHEA Mariam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մասին</w:t>
      </w:r>
      <w:r w:rsidRPr="00DB6369">
        <w:rPr>
          <w:rFonts w:ascii="GHEA Mariam" w:hAnsi="GHEA Mariam"/>
          <w:sz w:val="24"/>
          <w:szCs w:val="24"/>
          <w:lang w:val="fr-FR"/>
        </w:rPr>
        <w:t xml:space="preserve">» </w:t>
      </w:r>
      <w:r w:rsidRPr="00DB6369">
        <w:rPr>
          <w:rFonts w:ascii="GHEA Mariam" w:hAnsi="GHEA Mariam"/>
          <w:sz w:val="24"/>
          <w:szCs w:val="24"/>
        </w:rPr>
        <w:t>Հայաստանի</w:t>
      </w:r>
      <w:r w:rsidRPr="00DB6369">
        <w:rPr>
          <w:rFonts w:ascii="GHEA Mariam" w:hAnsi="GHEA Mariam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DB636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օրենքի</w:t>
      </w:r>
      <w:r w:rsidRPr="00DB6369">
        <w:rPr>
          <w:rFonts w:ascii="GHEA Mariam" w:hAnsi="GHEA Mariam"/>
          <w:spacing w:val="-8"/>
          <w:sz w:val="24"/>
          <w:szCs w:val="24"/>
          <w:lang w:val="fr-FR"/>
        </w:rPr>
        <w:t xml:space="preserve"> 33-</w:t>
      </w:r>
      <w:r w:rsidRPr="00DB6369">
        <w:rPr>
          <w:rFonts w:ascii="GHEA Mariam" w:hAnsi="GHEA Mariam"/>
          <w:spacing w:val="-8"/>
          <w:sz w:val="24"/>
          <w:szCs w:val="24"/>
        </w:rPr>
        <w:t>րդ</w:t>
      </w:r>
      <w:r w:rsidRPr="00DB636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և</w:t>
      </w:r>
      <w:r w:rsidRPr="00DB6369">
        <w:rPr>
          <w:rFonts w:ascii="GHEA Mariam" w:hAnsi="GHEA Mariam"/>
          <w:spacing w:val="-8"/>
          <w:sz w:val="24"/>
          <w:szCs w:val="24"/>
          <w:lang w:val="fr-FR"/>
        </w:rPr>
        <w:t xml:space="preserve"> 34-</w:t>
      </w:r>
      <w:r w:rsidRPr="00DB6369">
        <w:rPr>
          <w:rFonts w:ascii="GHEA Mariam" w:hAnsi="GHEA Mariam"/>
          <w:spacing w:val="-8"/>
          <w:sz w:val="24"/>
          <w:szCs w:val="24"/>
        </w:rPr>
        <w:t>րդ</w:t>
      </w:r>
      <w:r w:rsidRPr="00DB636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հոդվածները՝</w:t>
      </w:r>
      <w:r w:rsidRPr="00DB636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B636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6369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DB6369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636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B6369">
        <w:rPr>
          <w:rFonts w:ascii="GHEA Mariam" w:hAnsi="GHEA Mariam" w:cs="Sylfaen"/>
          <w:sz w:val="24"/>
          <w:szCs w:val="22"/>
          <w:lang w:val="de-DE"/>
        </w:rPr>
        <w:t>ո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6369">
        <w:rPr>
          <w:rFonts w:ascii="GHEA Mariam" w:hAnsi="GHEA Mariam" w:cs="Sylfaen"/>
          <w:sz w:val="24"/>
          <w:szCs w:val="22"/>
          <w:lang w:val="de-DE"/>
        </w:rPr>
        <w:t>ր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6369">
        <w:rPr>
          <w:rFonts w:ascii="GHEA Mariam" w:hAnsi="GHEA Mariam" w:cs="Sylfaen"/>
          <w:sz w:val="24"/>
          <w:szCs w:val="22"/>
          <w:lang w:val="de-DE"/>
        </w:rPr>
        <w:t>ո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6369">
        <w:rPr>
          <w:rFonts w:ascii="GHEA Mariam" w:hAnsi="GHEA Mariam" w:cs="Sylfaen"/>
          <w:sz w:val="24"/>
          <w:szCs w:val="22"/>
          <w:lang w:val="de-DE"/>
        </w:rPr>
        <w:t>շ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6369">
        <w:rPr>
          <w:rFonts w:ascii="GHEA Mariam" w:hAnsi="GHEA Mariam" w:cs="Sylfaen"/>
          <w:sz w:val="24"/>
          <w:szCs w:val="22"/>
          <w:lang w:val="de-DE"/>
        </w:rPr>
        <w:t>ու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B6369">
        <w:rPr>
          <w:rFonts w:ascii="GHEA Mariam" w:hAnsi="GHEA Mariam" w:cs="Sylfaen"/>
          <w:sz w:val="24"/>
          <w:szCs w:val="22"/>
          <w:lang w:val="de-DE"/>
        </w:rPr>
        <w:t>մ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B6369">
        <w:rPr>
          <w:rFonts w:ascii="GHEA Mariam" w:hAnsi="GHEA Mariam" w:cs="Sylfaen"/>
          <w:sz w:val="24"/>
          <w:szCs w:val="22"/>
          <w:lang w:val="de-DE"/>
        </w:rPr>
        <w:t>է</w:t>
      </w:r>
      <w:r w:rsidRPr="00DB636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B6369" w:rsidRPr="00DB6369" w:rsidRDefault="00DB6369" w:rsidP="00DB636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  <w:r w:rsidRPr="00DB6369">
        <w:rPr>
          <w:rFonts w:ascii="GHEA Mariam" w:hAnsi="GHEA Mariam"/>
          <w:spacing w:val="-8"/>
          <w:sz w:val="24"/>
          <w:szCs w:val="24"/>
          <w:lang w:val="hy-AM"/>
        </w:rPr>
        <w:t>1.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 xml:space="preserve">Ուժը կորցրած ճանաչել </w:t>
      </w:r>
      <w:r w:rsidRPr="00DB6369">
        <w:rPr>
          <w:rFonts w:ascii="GHEA Mariam" w:hAnsi="GHEA Mariam"/>
          <w:spacing w:val="-8"/>
          <w:sz w:val="24"/>
          <w:szCs w:val="24"/>
        </w:rPr>
        <w:t>Հայաստանի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կառավարության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2026 </w:t>
      </w:r>
      <w:r w:rsidRPr="00DB6369">
        <w:rPr>
          <w:rFonts w:ascii="GHEA Mariam" w:hAnsi="GHEA Mariam"/>
          <w:sz w:val="24"/>
          <w:szCs w:val="24"/>
        </w:rPr>
        <w:t>թվականի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մայիսի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7-</w:t>
      </w:r>
      <w:r w:rsidRPr="00DB6369">
        <w:rPr>
          <w:rFonts w:ascii="GHEA Mariam" w:hAnsi="GHEA Mariam"/>
          <w:sz w:val="24"/>
          <w:szCs w:val="24"/>
        </w:rPr>
        <w:t>ի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«</w:t>
      </w:r>
      <w:r w:rsidRPr="00DB6369">
        <w:rPr>
          <w:rFonts w:ascii="GHEA Mariam" w:hAnsi="GHEA Mariam"/>
          <w:sz w:val="24"/>
          <w:szCs w:val="24"/>
          <w:lang w:val="hy-AM"/>
        </w:rPr>
        <w:t>Ս</w:t>
      </w:r>
      <w:r w:rsidRPr="00DB6369">
        <w:rPr>
          <w:rFonts w:ascii="GHEA Mariam" w:hAnsi="GHEA Mariam"/>
          <w:sz w:val="24"/>
          <w:szCs w:val="24"/>
        </w:rPr>
        <w:t>տեփանավանի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մշակույթի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և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ժամանցի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կենտրոն</w:t>
      </w:r>
      <w:r w:rsidRPr="00DB6369">
        <w:rPr>
          <w:rFonts w:ascii="GHEA Mariam" w:hAnsi="GHEA Mariam"/>
          <w:sz w:val="24"/>
          <w:szCs w:val="24"/>
          <w:lang w:val="de-DE"/>
        </w:rPr>
        <w:t>»</w:t>
      </w:r>
      <w:r w:rsidRPr="00DB6369">
        <w:rPr>
          <w:rFonts w:ascii="GHEA Mariam" w:hAnsi="GHEA Mariam"/>
          <w:sz w:val="24"/>
          <w:szCs w:val="24"/>
          <w:lang w:val="hy-AM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պետական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ոչ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 xml:space="preserve"> ա</w:t>
      </w:r>
      <w:r w:rsidRPr="00DB6369">
        <w:rPr>
          <w:rFonts w:ascii="GHEA Mariam" w:hAnsi="GHEA Mariam"/>
          <w:spacing w:val="-8"/>
          <w:sz w:val="24"/>
          <w:szCs w:val="24"/>
        </w:rPr>
        <w:t>ռևտրային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կազմակերպությունը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«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>Ե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. 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>Չ</w:t>
      </w:r>
      <w:r w:rsidRPr="00DB6369">
        <w:rPr>
          <w:rFonts w:ascii="GHEA Mariam" w:hAnsi="GHEA Mariam"/>
          <w:spacing w:val="-8"/>
          <w:sz w:val="24"/>
          <w:szCs w:val="24"/>
        </w:rPr>
        <w:t>արենցի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անվան</w:t>
      </w:r>
      <w:r w:rsidRPr="00DB6369">
        <w:rPr>
          <w:rFonts w:ascii="GHEA Mariam" w:hAnsi="GHEA Mariam"/>
          <w:sz w:val="24"/>
          <w:szCs w:val="24"/>
          <w:lang w:val="hy-AM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գրականության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արվեստի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թանգարան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» </w:t>
      </w:r>
      <w:r w:rsidRPr="00DB6369">
        <w:rPr>
          <w:rFonts w:ascii="GHEA Mariam" w:hAnsi="GHEA Mariam"/>
          <w:spacing w:val="-8"/>
          <w:sz w:val="24"/>
          <w:szCs w:val="24"/>
        </w:rPr>
        <w:t>պետական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ոչ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առ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DB6369">
        <w:rPr>
          <w:rFonts w:ascii="GHEA Mariam" w:hAnsi="GHEA Mariam"/>
          <w:spacing w:val="-8"/>
          <w:sz w:val="24"/>
          <w:szCs w:val="24"/>
        </w:rPr>
        <w:t>տրային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կազմակերպությանը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միացման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ձ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DB6369">
        <w:rPr>
          <w:rFonts w:ascii="GHEA Mariam" w:hAnsi="GHEA Mariam"/>
          <w:spacing w:val="-8"/>
          <w:sz w:val="24"/>
          <w:szCs w:val="24"/>
        </w:rPr>
        <w:t>ով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վերակազմակերպելու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>,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>«</w:t>
      </w:r>
      <w:r w:rsidRPr="00DB6369">
        <w:rPr>
          <w:rFonts w:ascii="GHEA Mariam" w:hAnsi="GHEA Mariam"/>
          <w:spacing w:val="-8"/>
          <w:sz w:val="24"/>
          <w:szCs w:val="24"/>
          <w:lang w:val="hy-AM"/>
        </w:rPr>
        <w:t>Լ</w:t>
      </w:r>
      <w:r w:rsidRPr="00DB6369">
        <w:rPr>
          <w:rFonts w:ascii="GHEA Mariam" w:hAnsi="GHEA Mariam"/>
          <w:spacing w:val="-8"/>
          <w:sz w:val="24"/>
          <w:szCs w:val="24"/>
        </w:rPr>
        <w:t>ոռու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ստեղծագործական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ժառանգության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կենտրոն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» </w:t>
      </w:r>
      <w:r w:rsidRPr="00DB6369">
        <w:rPr>
          <w:rFonts w:ascii="GHEA Mariam" w:hAnsi="GHEA Mariam"/>
          <w:sz w:val="24"/>
          <w:szCs w:val="24"/>
        </w:rPr>
        <w:t>մասնաճյուղ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ստեղծելու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մասին</w:t>
      </w:r>
      <w:r w:rsidRPr="00DB6369">
        <w:rPr>
          <w:rFonts w:ascii="GHEA Mariam" w:hAnsi="GHEA Mariam"/>
          <w:sz w:val="24"/>
          <w:szCs w:val="24"/>
          <w:lang w:val="de-DE"/>
        </w:rPr>
        <w:t>» N 613</w:t>
      </w:r>
      <w:r w:rsidRPr="00DB6369">
        <w:rPr>
          <w:rFonts w:ascii="GHEA Mariam" w:hAnsi="GHEA Mariam"/>
          <w:sz w:val="24"/>
          <w:szCs w:val="24"/>
          <w:lang w:val="hy-AM"/>
        </w:rPr>
        <w:t>-Ն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որոշման</w:t>
      </w:r>
      <w:r w:rsidRPr="00DB6369">
        <w:rPr>
          <w:rFonts w:ascii="GHEA Mariam" w:hAnsi="GHEA Mariam"/>
          <w:sz w:val="24"/>
          <w:szCs w:val="24"/>
          <w:lang w:val="hy-AM"/>
        </w:rPr>
        <w:t xml:space="preserve"> 4-րդ կետի 2-րդ ենթակետը։</w:t>
      </w:r>
    </w:p>
    <w:p w:rsidR="00DB6369" w:rsidRPr="00DB6369" w:rsidRDefault="00DB6369" w:rsidP="00DB636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  <w:r w:rsidRPr="00DB6369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. </w:t>
      </w:r>
      <w:r w:rsidRPr="00DB6369">
        <w:rPr>
          <w:rFonts w:ascii="GHEA Mariam" w:hAnsi="GHEA Mariam"/>
          <w:spacing w:val="-8"/>
          <w:sz w:val="24"/>
          <w:szCs w:val="24"/>
        </w:rPr>
        <w:t>Սույն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որոշումն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ուժի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մեջ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է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մտնում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պաշտոնական</w:t>
      </w:r>
      <w:r w:rsidRPr="00DB636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pacing w:val="-8"/>
          <w:sz w:val="24"/>
          <w:szCs w:val="24"/>
        </w:rPr>
        <w:t>հրապարակմանը</w:t>
      </w:r>
      <w:r w:rsidRPr="00DB6369">
        <w:rPr>
          <w:rFonts w:ascii="GHEA Mariam" w:hAnsi="GHEA Mariam"/>
          <w:sz w:val="24"/>
          <w:szCs w:val="24"/>
          <w:lang w:val="de-DE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հաջորդող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B6369">
        <w:rPr>
          <w:rFonts w:ascii="GHEA Mariam" w:hAnsi="GHEA Mariam"/>
          <w:sz w:val="24"/>
          <w:szCs w:val="24"/>
        </w:rPr>
        <w:t>օրվանից</w:t>
      </w:r>
      <w:r w:rsidRPr="00DB6369">
        <w:rPr>
          <w:rFonts w:ascii="GHEA Mariam" w:hAnsi="GHEA Mariam"/>
          <w:sz w:val="24"/>
          <w:szCs w:val="24"/>
          <w:lang w:val="de-DE"/>
        </w:rPr>
        <w:t>:</w:t>
      </w:r>
    </w:p>
    <w:p w:rsidR="00DB6369" w:rsidRPr="00B45A61" w:rsidRDefault="00DB636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B6369" w:rsidRPr="00B45A61" w:rsidRDefault="00DB636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B6369" w:rsidRPr="00DB6369" w:rsidRDefault="00DB6369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DB6369" w:rsidRPr="000F4671" w:rsidRDefault="00DB636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31222" w:rsidRPr="007651EF" w:rsidRDefault="00131222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31222" w:rsidRPr="007651EF" w:rsidRDefault="00131222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131222" w:rsidRPr="007651EF" w:rsidRDefault="00131222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F225D" w:rsidRPr="00131222" w:rsidRDefault="00131222" w:rsidP="00131222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13122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F35" w:rsidRDefault="00A35F35">
      <w:r>
        <w:separator/>
      </w:r>
    </w:p>
  </w:endnote>
  <w:endnote w:type="continuationSeparator" w:id="0">
    <w:p w:rsidR="00A35F35" w:rsidRDefault="00A35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1222">
      <w:rPr>
        <w:noProof/>
        <w:sz w:val="18"/>
      </w:rPr>
      <w:t>voroshumMK-227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1222">
      <w:rPr>
        <w:noProof/>
        <w:sz w:val="18"/>
      </w:rPr>
      <w:t>voroshumMK-227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F35" w:rsidRDefault="00A35F35">
      <w:r>
        <w:separator/>
      </w:r>
    </w:p>
  </w:footnote>
  <w:footnote w:type="continuationSeparator" w:id="0">
    <w:p w:rsidR="00A35F35" w:rsidRDefault="00A35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122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3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222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F3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369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DAEA63"/>
  <w15:chartTrackingRefBased/>
  <w15:docId w15:val="{9882F898-DD86-409C-B01A-50ACE8C05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B636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B636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B636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312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122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2026-07-20T06:31:00Z</cp:lastPrinted>
  <dcterms:created xsi:type="dcterms:W3CDTF">2026-07-20T06:27:00Z</dcterms:created>
  <dcterms:modified xsi:type="dcterms:W3CDTF">2026-07-20T06:32:00Z</dcterms:modified>
</cp:coreProperties>
</file>