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C5578" w14:textId="77777777" w:rsidR="00DD3B94" w:rsidRPr="00AD4B2D" w:rsidRDefault="00DD3B94" w:rsidP="00DD3B94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D4B2D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22379CBC" w14:textId="77777777" w:rsidR="00DD3B94" w:rsidRPr="00B56F9F" w:rsidRDefault="00DD3B94" w:rsidP="00DD3B94">
      <w:pPr>
        <w:pStyle w:val="mechtex0"/>
        <w:spacing w:line="276" w:lineRule="auto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EA798E">
        <w:rPr>
          <w:rFonts w:ascii="GHEA Grapalat" w:hAnsi="GHEA Grapalat" w:cs="Sylfaen"/>
          <w:b/>
          <w:lang w:val="hy-AM"/>
        </w:rPr>
        <w:t>ՀԱՅԱՍՏԱՆԻ ՀԱՆՐԱՊԵՏՈՒԹՅԱՆ ԿԱՌԱՎԱՐՈՒԹՅԱՆ 2021 ԹՎԱԿԱՆԻ ՕԳՈՍՏՈՍԻ 6-Ի N 1298-Ա ՈՐՈՇՄԱՆ ՄԵՋ ՓՈՓՈԽՈՒԹՅՈՒՆ ԿԱՏԱՐԵԼՈՒ ՄԱՍԻՆ</w:t>
      </w:r>
      <w:r>
        <w:rPr>
          <w:rFonts w:ascii="GHEA Grapalat" w:hAnsi="GHEA Grapalat" w:cs="Sylfaen"/>
          <w:b/>
          <w:lang w:val="hy-AM"/>
        </w:rPr>
        <w:t xml:space="preserve">» </w:t>
      </w:r>
      <w:r w:rsidRPr="00B56F9F">
        <w:rPr>
          <w:rFonts w:ascii="GHEA Grapalat" w:hAnsi="GHEA Grapalat" w:cs="Arial"/>
          <w:b/>
          <w:bCs/>
        </w:rPr>
        <w:t>ՀՀ</w:t>
      </w:r>
      <w:r w:rsidRPr="00B56F9F">
        <w:rPr>
          <w:rFonts w:ascii="GHEA Grapalat" w:hAnsi="GHEA Grapalat"/>
          <w:b/>
          <w:bCs/>
        </w:rPr>
        <w:t xml:space="preserve"> </w:t>
      </w:r>
      <w:r w:rsidRPr="00B56F9F">
        <w:rPr>
          <w:rFonts w:ascii="GHEA Grapalat" w:hAnsi="GHEA Grapalat" w:cs="Arial"/>
          <w:b/>
          <w:bCs/>
        </w:rPr>
        <w:t>ԿԱՌԱՎԱՐՈՒԹՅԱՆ</w:t>
      </w:r>
      <w:r w:rsidRPr="00B56F9F">
        <w:rPr>
          <w:rFonts w:ascii="GHEA Grapalat" w:hAnsi="GHEA Grapalat"/>
          <w:b/>
          <w:bCs/>
        </w:rPr>
        <w:t xml:space="preserve"> </w:t>
      </w:r>
      <w:r w:rsidRPr="00B56F9F">
        <w:rPr>
          <w:rFonts w:ascii="GHEA Grapalat" w:hAnsi="GHEA Grapalat" w:cs="Arial"/>
          <w:b/>
          <w:bCs/>
        </w:rPr>
        <w:t>ՈՐՈՇՄԱՆ</w:t>
      </w:r>
      <w:r w:rsidRPr="00B56F9F">
        <w:rPr>
          <w:rFonts w:ascii="GHEA Grapalat" w:hAnsi="GHEA Grapalat"/>
          <w:b/>
          <w:bCs/>
        </w:rPr>
        <w:t xml:space="preserve"> </w:t>
      </w:r>
      <w:r w:rsidRPr="00B56F9F">
        <w:rPr>
          <w:rFonts w:ascii="GHEA Grapalat" w:hAnsi="GHEA Grapalat" w:cs="Arial"/>
          <w:b/>
          <w:bCs/>
        </w:rPr>
        <w:t>ՆԱԽԱԳԾԻ</w:t>
      </w:r>
    </w:p>
    <w:p w14:paraId="4A849E5B" w14:textId="77777777" w:rsidR="00DD3B94" w:rsidRPr="00F52F9F" w:rsidRDefault="00DD3B94" w:rsidP="00DD3B94">
      <w:pPr>
        <w:pStyle w:val="mechtex0"/>
        <w:spacing w:line="276" w:lineRule="auto"/>
        <w:rPr>
          <w:rFonts w:ascii="GHEA Grapalat" w:hAnsi="GHEA Grapalat" w:cs="Sylfaen"/>
          <w:b/>
          <w:lang w:val="hy-AM"/>
        </w:rPr>
      </w:pPr>
    </w:p>
    <w:p w14:paraId="5CBBDC87" w14:textId="77777777" w:rsidR="00DD3B94" w:rsidRDefault="00DD3B94" w:rsidP="00DD3B94">
      <w:pPr>
        <w:pStyle w:val="mechtex0"/>
        <w:numPr>
          <w:ilvl w:val="0"/>
          <w:numId w:val="2"/>
        </w:numPr>
        <w:spacing w:line="276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5C08F1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անհրաժեշտությունը </w:t>
      </w:r>
      <w:r w:rsidRPr="005C08F1">
        <w:rPr>
          <w:rFonts w:ascii="GHEA Grapalat" w:hAnsi="GHEA Grapalat" w:cs="Sylfaen"/>
          <w:b/>
          <w:sz w:val="24"/>
          <w:szCs w:val="24"/>
        </w:rPr>
        <w:t>(</w:t>
      </w:r>
      <w:r w:rsidRPr="005C08F1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5C08F1">
        <w:rPr>
          <w:rFonts w:ascii="GHEA Grapalat" w:hAnsi="GHEA Grapalat" w:cs="Sylfaen"/>
          <w:b/>
          <w:sz w:val="24"/>
          <w:szCs w:val="24"/>
        </w:rPr>
        <w:t>)</w:t>
      </w:r>
    </w:p>
    <w:p w14:paraId="2E080E38" w14:textId="77777777" w:rsidR="00DD3B94" w:rsidRPr="005C08F1" w:rsidRDefault="00DD3B94" w:rsidP="00DD3B94">
      <w:pPr>
        <w:pStyle w:val="mechtex0"/>
        <w:spacing w:line="276" w:lineRule="auto"/>
        <w:ind w:left="720"/>
        <w:jc w:val="both"/>
        <w:rPr>
          <w:rFonts w:ascii="GHEA Grapalat" w:hAnsi="GHEA Grapalat" w:cs="Sylfaen"/>
          <w:b/>
          <w:sz w:val="24"/>
          <w:szCs w:val="24"/>
        </w:rPr>
      </w:pPr>
    </w:p>
    <w:p w14:paraId="061658C2" w14:textId="77777777" w:rsidR="00DD3B94" w:rsidRDefault="00DD3B94" w:rsidP="00DD3B94">
      <w:pPr>
        <w:pStyle w:val="mechtex0"/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04265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Նախագծի նպատակն է </w:t>
      </w:r>
      <w:r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կատարել փոփոխություն 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21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թ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վականի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օգոստոսի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6-ի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անապարհային դեպարտամենտ» պետական ոչ </w:t>
      </w:r>
      <w:proofErr w:type="spellStart"/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տրային</w:t>
      </w:r>
      <w:proofErr w:type="spellEnd"/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կազմակերպությունը 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անապարհային դեպարտամենտ» հիմնադրամի վերակազմակերպելու, կանոնադրությունը հաստատելու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անրապետության կառավարության 2016 թվականի դեկտեմբերի 15-ի N 1304-Ա որոշումն ուժը կորցրած ճանաչելու մասին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1298-Ա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մեջ, որով փոփոխություն է կատարվում որոշման հավելվածի 31-րդ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ուժը կորցրած է ճանաչվում որոշման հավելվածի 32-րդ կետի 6-րդ ենթակետը: </w:t>
      </w:r>
    </w:p>
    <w:p w14:paraId="2257B8DC" w14:textId="77777777" w:rsidR="00DD3B94" w:rsidRPr="005C08F1" w:rsidRDefault="00DD3B94" w:rsidP="00DD3B94">
      <w:pPr>
        <w:pStyle w:val="mechtex0"/>
        <w:spacing w:line="276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1A5B941C" w14:textId="77777777" w:rsidR="00DD3B94" w:rsidRPr="005C08F1" w:rsidRDefault="00DD3B94" w:rsidP="00DD3B94">
      <w:pPr>
        <w:pStyle w:val="mechtex0"/>
        <w:numPr>
          <w:ilvl w:val="0"/>
          <w:numId w:val="2"/>
        </w:numPr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08F1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464DB4E3" w14:textId="77777777" w:rsidR="00DD3B94" w:rsidRPr="005C08F1" w:rsidRDefault="00DD3B94" w:rsidP="00DD3B94">
      <w:pPr>
        <w:pStyle w:val="mechtex0"/>
        <w:spacing w:line="276" w:lineRule="auto"/>
        <w:ind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E214394" w14:textId="77777777" w:rsidR="00DD3B94" w:rsidRDefault="00DD3B94" w:rsidP="00DD3B94">
      <w:pPr>
        <w:pStyle w:val="mechtex0"/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21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օգոստոսի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6-ի 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1298-Ա</w:t>
      </w:r>
      <w:r w:rsidRPr="009811D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հավելվածի 31-րդ կետով սահմանված է 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</w:t>
      </w:r>
      <w:r w:rsidRPr="0079464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անապարհային դեպարտամենտ» հիմնադրամի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հոգաբարձուների խորհրդի անդամների քանակը, իսկ 32-րդ կետով սահմանված է հոգաբարձուների խորհրդի կազմը: Խորհրդի կազմում ներգրավված է նաև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 Էկոնոմիկայի</w:t>
      </w:r>
      <w:r w:rsidRPr="00EA79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042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նախարարի տեղակալը (հանրային ներդրումների ոլորտը համակարգող):</w:t>
      </w:r>
      <w:r w:rsidRPr="00C85E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4D2A59CF" w14:textId="77777777" w:rsidR="00DD3B94" w:rsidRPr="00E96626" w:rsidRDefault="00DD3B94" w:rsidP="00DD3B94">
      <w:pPr>
        <w:widowControl w:val="0"/>
        <w:spacing w:line="276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</w:pPr>
      <w:r w:rsidRPr="00E0426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ՀՀ վարչապետի 2025 թվականի սեպտեմբերի 4-ի N 778-Լ որոշման 1-ին կետի 4-րդ ենթակետի համաձայն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՝</w:t>
      </w:r>
      <w:r w:rsidRPr="00E0426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ՀՀ Էկոնոմիկայի նախարարության լիազորությունները հանրային ներդրումների ոլորտի համակարգման մասով դադարեցվել են և նշված լիազորությունը վերապահվել է ՀՀ ֆինանսների նախարարությանը։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E96626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ՀՀ </w:t>
      </w:r>
      <w:proofErr w:type="spellStart"/>
      <w:r w:rsidRPr="00E96626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Էկոնոմիակայի</w:t>
      </w:r>
      <w:proofErr w:type="spellEnd"/>
      <w:r w:rsidRPr="00E96626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նախարարությունն </w:t>
      </w:r>
      <w:proofErr w:type="spellStart"/>
      <w:r w:rsidRPr="00E96626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այլևս</w:t>
      </w:r>
      <w:proofErr w:type="spellEnd"/>
      <w:r w:rsidRPr="00E96626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չունի լիազորություններ հանրային ներդրումների համակարգման ոլորտում, ուստի «Ճանապարհային դեպարտամենտ» հիմնադրամի հոգաբարձուների խորհրդի անդամ լինելու անհրաժեշտությունը վերացել է, որի վերաբերյալ տեղեկացվել է ՀՀ էկոնոմիկայի նախարարի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11.05.2026թ. </w:t>
      </w:r>
      <w:proofErr w:type="spellStart"/>
      <w:r w:rsidRPr="00E96626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No</w:t>
      </w:r>
      <w:proofErr w:type="spellEnd"/>
      <w:r w:rsidRPr="00E96626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 09.12.3/11639-2026 գրությամբ։</w:t>
      </w:r>
    </w:p>
    <w:p w14:paraId="6CC43A41" w14:textId="77777777" w:rsidR="00DD3B94" w:rsidRPr="00E96626" w:rsidRDefault="00DD3B94" w:rsidP="00DD3B94">
      <w:pPr>
        <w:pStyle w:val="mechtex0"/>
        <w:spacing w:line="276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3EFBCA92" w14:textId="77777777" w:rsidR="00DD3B94" w:rsidRPr="005C08F1" w:rsidRDefault="00DD3B94" w:rsidP="00DD3B94">
      <w:pPr>
        <w:pStyle w:val="mechtex0"/>
        <w:numPr>
          <w:ilvl w:val="0"/>
          <w:numId w:val="2"/>
        </w:numPr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08F1">
        <w:rPr>
          <w:rFonts w:ascii="GHEA Grapalat" w:hAnsi="GHEA Grapalat" w:cs="Sylfaen"/>
          <w:b/>
          <w:sz w:val="24"/>
          <w:szCs w:val="24"/>
          <w:lang w:val="hy-AM"/>
        </w:rPr>
        <w:t xml:space="preserve">Լրացուցիչ ֆինանսական միջոցների անհրաժեշտությունը, պետական բյուջեի </w:t>
      </w:r>
      <w:proofErr w:type="spellStart"/>
      <w:r w:rsidRPr="005C08F1"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proofErr w:type="spellEnd"/>
      <w:r w:rsidRPr="005C08F1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ծախսերում սպասվելիք փոփոխությունները</w:t>
      </w:r>
    </w:p>
    <w:p w14:paraId="5C971FB9" w14:textId="77777777" w:rsidR="00DD3B94" w:rsidRPr="005C08F1" w:rsidRDefault="00DD3B94" w:rsidP="00DD3B94">
      <w:pPr>
        <w:pStyle w:val="mechtex0"/>
        <w:spacing w:line="276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CA8F07F" w14:textId="77777777" w:rsidR="00DD3B94" w:rsidRPr="005C08F1" w:rsidRDefault="00DD3B94" w:rsidP="00DD3B94">
      <w:pPr>
        <w:pStyle w:val="mechtex0"/>
        <w:spacing w:line="276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Նախագծի ընդունումը </w:t>
      </w:r>
      <w:r w:rsidRPr="005C08F1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2026թ </w:t>
      </w:r>
      <w:r w:rsidRPr="005C08F1">
        <w:rPr>
          <w:rFonts w:ascii="GHEA Grapalat" w:hAnsi="GHEA Grapalat" w:cs="Sylfaen"/>
          <w:bCs/>
          <w:sz w:val="24"/>
          <w:szCs w:val="24"/>
          <w:lang w:val="hy-AM"/>
        </w:rPr>
        <w:t xml:space="preserve">պետական բյուջեի </w:t>
      </w:r>
      <w:proofErr w:type="spellStart"/>
      <w:r w:rsidRPr="005C08F1">
        <w:rPr>
          <w:rFonts w:ascii="GHEA Grapalat" w:hAnsi="GHEA Grapalat" w:cs="Sylfaen"/>
          <w:bCs/>
          <w:sz w:val="24"/>
          <w:szCs w:val="24"/>
          <w:lang w:val="hy-AM"/>
        </w:rPr>
        <w:t>եկամուտներում</w:t>
      </w:r>
      <w:proofErr w:type="spellEnd"/>
      <w:r w:rsidRPr="005C08F1">
        <w:rPr>
          <w:rFonts w:ascii="GHEA Grapalat" w:hAnsi="GHEA Grapalat" w:cs="Sylfaen"/>
          <w:bCs/>
          <w:sz w:val="24"/>
          <w:szCs w:val="24"/>
          <w:lang w:val="hy-AM"/>
        </w:rPr>
        <w:t xml:space="preserve"> և ծախսերում փոփոխություններ, ինչպես նաև լրացուցիչ ֆինանսական միջոցների անհրաժեշտություն չի առաջացնի։</w:t>
      </w:r>
    </w:p>
    <w:p w14:paraId="681F0E61" w14:textId="77777777" w:rsidR="00DD3B94" w:rsidRPr="005C08F1" w:rsidRDefault="00DD3B94" w:rsidP="00DD3B94">
      <w:pPr>
        <w:pStyle w:val="mechtex0"/>
        <w:spacing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A777BB4" w14:textId="77777777" w:rsidR="00DD3B94" w:rsidRPr="005C08F1" w:rsidRDefault="00DD3B94" w:rsidP="00DD3B94">
      <w:pPr>
        <w:pStyle w:val="mechtex0"/>
        <w:numPr>
          <w:ilvl w:val="0"/>
          <w:numId w:val="2"/>
        </w:numPr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08F1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4D1616A" w14:textId="77777777" w:rsidR="00DD3B94" w:rsidRPr="005C08F1" w:rsidRDefault="00DD3B94" w:rsidP="00DD3B94">
      <w:pPr>
        <w:pStyle w:val="mechtex0"/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92DBC1" w14:textId="77777777" w:rsidR="00DD3B94" w:rsidRDefault="00DD3B94" w:rsidP="00DD3B94">
      <w:pPr>
        <w:pStyle w:val="mechtex0"/>
        <w:spacing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C08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մշակումն իրականացվել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Pr="005C08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«Ճանապարհային դեպարտամենտ» հիմնադրամի </w:t>
      </w:r>
      <w:r w:rsidRPr="005C08F1">
        <w:rPr>
          <w:rFonts w:ascii="GHEA Grapalat" w:eastAsia="Times New Roman" w:hAnsi="GHEA Grapalat" w:cs="Times New Roman"/>
          <w:sz w:val="24"/>
          <w:szCs w:val="24"/>
          <w:lang w:val="hy-AM"/>
        </w:rPr>
        <w:t>կողմից։</w:t>
      </w:r>
    </w:p>
    <w:p w14:paraId="10053017" w14:textId="77777777" w:rsidR="00DD3B94" w:rsidRDefault="00DD3B94" w:rsidP="00DD3B94">
      <w:pPr>
        <w:pStyle w:val="mechtex0"/>
        <w:spacing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212A5F1" w14:textId="77777777" w:rsidR="00DD3B94" w:rsidRDefault="00DD3B94" w:rsidP="00DD3B94">
      <w:pPr>
        <w:pStyle w:val="mechtex0"/>
        <w:spacing w:line="276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</w:t>
      </w:r>
      <w:r w:rsidRPr="00CE1C8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CE1C89">
        <w:rPr>
          <w:rFonts w:ascii="Times New Roman" w:eastAsia="Times New Roman" w:hAnsi="Times New Roman" w:cs="Times New Roman"/>
          <w:b/>
          <w:bCs/>
          <w:sz w:val="24"/>
          <w:szCs w:val="24"/>
          <w:lang w:val="hy-AM"/>
        </w:rPr>
        <w:t>․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Կապը ռազմավարական փաստաթղթերի հետ</w:t>
      </w:r>
    </w:p>
    <w:p w14:paraId="1074E240" w14:textId="77777777" w:rsidR="00DD3B94" w:rsidRDefault="00DD3B94" w:rsidP="00DD3B94">
      <w:pPr>
        <w:pStyle w:val="mechtex0"/>
        <w:spacing w:line="276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6F18609A" w14:textId="77777777" w:rsidR="00DD3B94" w:rsidRPr="00CE1C89" w:rsidRDefault="00DD3B94" w:rsidP="00DD3B94">
      <w:pPr>
        <w:pStyle w:val="mechtex0"/>
        <w:spacing w:line="276" w:lineRule="auto"/>
        <w:ind w:firstLine="72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CE1C89">
        <w:rPr>
          <w:rFonts w:ascii="GHEA Grapalat" w:hAnsi="GHEA Grapalat"/>
          <w:color w:val="000000"/>
          <w:sz w:val="24"/>
          <w:szCs w:val="24"/>
          <w:lang w:val="hy-AM"/>
        </w:rPr>
        <w:t>Ռազմավարական փաստաթղթերի հետ ուղղակի կապ չկա։</w:t>
      </w:r>
    </w:p>
    <w:p w14:paraId="153EEC5C" w14:textId="77777777" w:rsidR="00DD3B94" w:rsidRDefault="00DD3B94" w:rsidP="00DD3B94">
      <w:pPr>
        <w:pStyle w:val="mechtex0"/>
        <w:spacing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9FE3501" w14:textId="77777777" w:rsidR="00DD3B94" w:rsidRDefault="00DD3B94" w:rsidP="00DD3B94">
      <w:pPr>
        <w:pStyle w:val="mechtex0"/>
        <w:spacing w:line="276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>
        <w:rPr>
          <w:rFonts w:ascii="Cambria Math" w:hAnsi="Cambria Math"/>
          <w:b/>
          <w:bCs/>
          <w:sz w:val="24"/>
          <w:szCs w:val="24"/>
          <w:lang w:val="hy-AM"/>
        </w:rPr>
        <w:t xml:space="preserve"> </w:t>
      </w:r>
      <w:r w:rsidRPr="006A5562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6A556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0426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6A556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6A5562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6A556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6A5562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14:paraId="184427F4" w14:textId="77777777" w:rsidR="00DD3B94" w:rsidRPr="006A5562" w:rsidRDefault="00DD3B94" w:rsidP="00DD3B94">
      <w:pPr>
        <w:pStyle w:val="mechtex0"/>
        <w:spacing w:line="276" w:lineRule="auto"/>
        <w:ind w:left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9BD8526" w14:textId="77777777" w:rsidR="00DD3B94" w:rsidRDefault="00DD3B94" w:rsidP="00DD3B94">
      <w:pPr>
        <w:spacing w:line="276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6A5562"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ընդունման արդյունքում</w:t>
      </w:r>
      <w:r w:rsidRPr="000B2243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proofErr w:type="spellStart"/>
      <w:r w:rsidRPr="000B2243">
        <w:rPr>
          <w:rFonts w:ascii="GHEA Grapalat" w:eastAsia="Arial Unicode MS" w:hAnsi="GHEA Grapalat" w:cs="Sylfaen"/>
          <w:sz w:val="24"/>
          <w:szCs w:val="24"/>
          <w:lang w:val="hy-AM"/>
        </w:rPr>
        <w:t>կհստակեցվի</w:t>
      </w:r>
      <w:proofErr w:type="spellEnd"/>
      <w:r w:rsidRPr="000B2243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«Ճանապարհային դեպարտամենտ» հիմնադրամի հոգաբարձուների խորհրդի անդամների կազմը, կապահովվի խորհրդի բնականոն աշխատանքը՝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յուրաքանչյուր անդամի</w:t>
      </w:r>
      <w:r w:rsidRPr="000B2243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օրենսդրությամբ վերապահված լիազորությունների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ն համապատասխան</w:t>
      </w:r>
      <w:r w:rsidRPr="000B2243">
        <w:rPr>
          <w:rFonts w:ascii="GHEA Grapalat" w:eastAsia="Arial Unicode MS" w:hAnsi="GHEA Grapalat" w:cs="Sylfaen"/>
          <w:sz w:val="24"/>
          <w:szCs w:val="24"/>
          <w:lang w:val="hy-AM"/>
        </w:rPr>
        <w:t xml:space="preserve">։ </w:t>
      </w:r>
    </w:p>
    <w:p w14:paraId="46A9BD8C" w14:textId="77777777" w:rsidR="00DD3B94" w:rsidRDefault="00DD3B94" w:rsidP="00DD3B94">
      <w:pPr>
        <w:spacing w:line="276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</w:p>
    <w:p w14:paraId="78D98D48" w14:textId="77777777" w:rsidR="00DD3B94" w:rsidRPr="000B2243" w:rsidRDefault="00DD3B94" w:rsidP="00DD3B94">
      <w:pPr>
        <w:spacing w:line="276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</w:p>
    <w:p w14:paraId="4D0DF2CD" w14:textId="77777777" w:rsidR="00DD3B94" w:rsidRPr="005C08F1" w:rsidRDefault="00DD3B94" w:rsidP="00DD3B94">
      <w:pPr>
        <w:pStyle w:val="mechtex0"/>
        <w:spacing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725227A" w14:textId="77777777" w:rsidR="00E04265" w:rsidRPr="00DD3B94" w:rsidRDefault="00E04265" w:rsidP="00DD3B94">
      <w:pPr>
        <w:rPr>
          <w:lang w:val="hy-AM"/>
        </w:rPr>
      </w:pPr>
      <w:bookmarkStart w:id="0" w:name="_GoBack"/>
      <w:bookmarkEnd w:id="0"/>
    </w:p>
    <w:sectPr w:rsidR="00E04265" w:rsidRPr="00DD3B94" w:rsidSect="00E96626">
      <w:pgSz w:w="11906" w:h="16838" w:code="9"/>
      <w:pgMar w:top="1440" w:right="991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83028"/>
    <w:multiLevelType w:val="hybridMultilevel"/>
    <w:tmpl w:val="6EDA1A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5BB4992"/>
    <w:multiLevelType w:val="hybridMultilevel"/>
    <w:tmpl w:val="A7469596"/>
    <w:lvl w:ilvl="0" w:tplc="F0CC5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D76D15"/>
    <w:multiLevelType w:val="hybridMultilevel"/>
    <w:tmpl w:val="2DD817E0"/>
    <w:lvl w:ilvl="0" w:tplc="4A6800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F10B45"/>
    <w:multiLevelType w:val="hybridMultilevel"/>
    <w:tmpl w:val="28E64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7FD"/>
    <w:rsid w:val="00046094"/>
    <w:rsid w:val="000B2243"/>
    <w:rsid w:val="001038BA"/>
    <w:rsid w:val="00160C32"/>
    <w:rsid w:val="001B57DD"/>
    <w:rsid w:val="00291AA0"/>
    <w:rsid w:val="002A1D2E"/>
    <w:rsid w:val="00342482"/>
    <w:rsid w:val="00382E0C"/>
    <w:rsid w:val="005C08F1"/>
    <w:rsid w:val="00912B6B"/>
    <w:rsid w:val="009A7D07"/>
    <w:rsid w:val="009F0345"/>
    <w:rsid w:val="00A63C9C"/>
    <w:rsid w:val="00A81157"/>
    <w:rsid w:val="00AD4B2D"/>
    <w:rsid w:val="00B2719D"/>
    <w:rsid w:val="00B56F9F"/>
    <w:rsid w:val="00B724A9"/>
    <w:rsid w:val="00B74D58"/>
    <w:rsid w:val="00B97D2F"/>
    <w:rsid w:val="00D62B6E"/>
    <w:rsid w:val="00DA6A73"/>
    <w:rsid w:val="00DA77FD"/>
    <w:rsid w:val="00DD3B94"/>
    <w:rsid w:val="00E04265"/>
    <w:rsid w:val="00E66102"/>
    <w:rsid w:val="00E96626"/>
    <w:rsid w:val="00EA798E"/>
    <w:rsid w:val="00F52F9F"/>
    <w:rsid w:val="00F54143"/>
    <w:rsid w:val="00FB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BF0B"/>
  <w15:chartTrackingRefBased/>
  <w15:docId w15:val="{C9BF6006-3ADB-4230-9506-C9917D57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B94"/>
  </w:style>
  <w:style w:type="paragraph" w:styleId="Heading3">
    <w:name w:val="heading 3"/>
    <w:basedOn w:val="Normal"/>
    <w:link w:val="Heading3Char"/>
    <w:uiPriority w:val="9"/>
    <w:qFormat/>
    <w:rsid w:val="00291A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291A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B724A9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B724A9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291AA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291AA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291AA0"/>
    <w:rPr>
      <w:b/>
      <w:bCs/>
    </w:rPr>
  </w:style>
  <w:style w:type="paragraph" w:styleId="ListParagraph">
    <w:name w:val="List Paragraph"/>
    <w:basedOn w:val="Normal"/>
    <w:qFormat/>
    <w:rsid w:val="00912B6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rsid w:val="00B56F9F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B56F9F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290</Words>
  <Characters>2252</Characters>
  <Application>Microsoft Office Word</Application>
  <DocSecurity>0</DocSecurity>
  <Lines>61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Nanagulyan</dc:creator>
  <cp:keywords>https://mul2.gov.am/tasks/1354760/oneclick?token=6635d1ecd4b6c32911eded171de8efb4</cp:keywords>
  <dc:description/>
  <cp:lastModifiedBy>Lilit Sargsyan1</cp:lastModifiedBy>
  <cp:revision>10</cp:revision>
  <dcterms:created xsi:type="dcterms:W3CDTF">2026-06-02T12:25:00Z</dcterms:created>
  <dcterms:modified xsi:type="dcterms:W3CDTF">2026-07-21T11:13:00Z</dcterms:modified>
</cp:coreProperties>
</file>