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1491EEC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667AE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5667AE">
        <w:rPr>
          <w:rFonts w:ascii="GHEA Grapalat" w:hAnsi="GHEA Grapalat"/>
          <w:b/>
          <w:caps/>
          <w:lang w:val="hy-AM"/>
        </w:rPr>
        <w:t>հուլիսի 25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5667AE">
        <w:rPr>
          <w:rFonts w:ascii="GHEA Grapalat" w:hAnsi="GHEA Grapalat"/>
          <w:b/>
          <w:caps/>
          <w:lang w:val="hy-AM"/>
        </w:rPr>
        <w:t>1163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76167D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1F770BBA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667AE">
        <w:rPr>
          <w:rFonts w:ascii="GHEA Grapalat" w:eastAsia="Calibri" w:hAnsi="GHEA Grapalat"/>
          <w:bCs/>
          <w:lang w:val="hy-AM" w:eastAsia="en-US"/>
        </w:rPr>
        <w:t>ԱՐՄԵՆԻԱՆ ՏՈԲԱԿՈ ՔՈՄՓԱՆԻ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1379FB4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667AE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667AE">
        <w:rPr>
          <w:rFonts w:ascii="GHEA Grapalat" w:hAnsi="GHEA Grapalat" w:cs="Sylfaen"/>
          <w:lang w:val="hy-AM"/>
        </w:rPr>
        <w:t>հուլիսի 25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5667AE">
        <w:rPr>
          <w:rFonts w:ascii="GHEA Grapalat" w:hAnsi="GHEA Grapalat" w:cs="Sylfaen"/>
          <w:lang w:val="hy-AM"/>
        </w:rPr>
        <w:t>1163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667AE">
        <w:rPr>
          <w:rFonts w:ascii="GHEA Grapalat" w:hAnsi="GHEA Grapalat" w:cs="Sylfaen"/>
          <w:bCs/>
          <w:lang w:val="hy-AM"/>
        </w:rPr>
        <w:t>ԱՐՄԵՆԻԱՆ ՏՈԲԱԿՈ ՔՈՄՓԱՆԻ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326F3B86" w14:textId="77777777" w:rsidR="005667AE" w:rsidRPr="005667AE" w:rsidRDefault="00D93087" w:rsidP="005667A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5667AE">
        <w:rPr>
          <w:rFonts w:ascii="GHEA Grapalat" w:hAnsi="GHEA Grapalat" w:cs="Sylfaen"/>
          <w:bCs/>
          <w:lang w:val="hy-AM"/>
        </w:rPr>
        <w:t>ԱՐՄԵՆԻԱՆ ՏՈԲԱԿՈ ՔՈՄՓԱՆԻ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5667AE" w:rsidRPr="005667AE">
        <w:rPr>
          <w:rFonts w:ascii="GHEA Grapalat" w:hAnsi="GHEA Grapalat" w:cs="Sylfaen"/>
          <w:lang w:val="hy-AM"/>
        </w:rPr>
        <w:t>հումքը նախատեսվում է օգտագործել ծխախոտի արտադրության համար։ Արտադրությունն իրականացվելու է ՀՀ Կոտայքի մարզում։</w:t>
      </w:r>
    </w:p>
    <w:p w14:paraId="742E5986" w14:textId="1D02E8C3" w:rsidR="003B6177" w:rsidRPr="003B6177" w:rsidRDefault="005667AE" w:rsidP="005667A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667AE">
        <w:rPr>
          <w:rFonts w:ascii="GHEA Grapalat" w:hAnsi="GHEA Grapalat" w:cs="Sylfaen"/>
          <w:lang w:val="hy-AM"/>
        </w:rPr>
        <w:t xml:space="preserve">Ընկերությունը հիմնադրվել է 2024 թվականին։ </w:t>
      </w:r>
    </w:p>
    <w:p w14:paraId="4188708F" w14:textId="47DAD213" w:rsidR="005A244C" w:rsidRDefault="00261A7B" w:rsidP="003B61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 ներմուծել </w:t>
      </w:r>
      <w:r w:rsidR="0076167D" w:rsidRPr="0076167D">
        <w:rPr>
          <w:rFonts w:ascii="GHEA Grapalat" w:hAnsi="GHEA Grapalat" w:cs="Sylfaen"/>
          <w:lang w:val="hy-AM"/>
        </w:rPr>
        <w:t xml:space="preserve">52 </w:t>
      </w:r>
      <w:r w:rsidR="0076167D">
        <w:rPr>
          <w:rFonts w:ascii="GHEA Grapalat" w:hAnsi="GHEA Grapalat" w:cs="Sylfaen"/>
          <w:lang w:val="hy-AM"/>
        </w:rPr>
        <w:t>մլրդ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="00867B63">
        <w:rPr>
          <w:rFonts w:ascii="GHEA Grapalat" w:hAnsi="GHEA Grapalat" w:cs="Sylfaen"/>
          <w:lang w:val="hy-AM"/>
        </w:rPr>
        <w:t>հումքի լրացուցիչ խմբաքանակ</w:t>
      </w:r>
      <w:r w:rsidR="005A244C" w:rsidRPr="00261A7B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Իրականացվող </w:t>
      </w:r>
      <w:r w:rsidR="00867B63">
        <w:rPr>
          <w:rFonts w:ascii="GHEA Grapalat" w:hAnsi="GHEA Grapalat" w:cs="Sylfaen"/>
          <w:lang w:val="hy-AM"/>
        </w:rPr>
        <w:t>լրացումների</w:t>
      </w:r>
      <w:r w:rsidR="005A244C" w:rsidRPr="00261A7B">
        <w:rPr>
          <w:rFonts w:ascii="GHEA Grapalat" w:hAnsi="GHEA Grapalat" w:cs="Sylfaen"/>
          <w:lang w:val="hy-AM"/>
        </w:rPr>
        <w:t xml:space="preserve"> արդյունքում ապրանքների ընդհանուր արժեքը կկազմի</w:t>
      </w:r>
      <w:r w:rsidR="003035BE" w:rsidRPr="00261A7B">
        <w:rPr>
          <w:rFonts w:ascii="GHEA Grapalat" w:hAnsi="GHEA Grapalat" w:cs="Sylfaen"/>
          <w:lang w:val="hy-AM"/>
        </w:rPr>
        <w:t xml:space="preserve"> </w:t>
      </w:r>
      <w:r w:rsidR="0076167D">
        <w:rPr>
          <w:rFonts w:ascii="GHEA Grapalat" w:hAnsi="GHEA Grapalat" w:cs="Sylfaen"/>
          <w:lang w:val="hy-AM"/>
        </w:rPr>
        <w:t>91</w:t>
      </w:r>
      <w:r w:rsidR="005A244C" w:rsidRPr="00261A7B">
        <w:rPr>
          <w:rFonts w:ascii="GHEA Grapalat" w:hAnsi="GHEA Grapalat" w:cs="Sylfaen"/>
          <w:lang w:val="hy-AM"/>
        </w:rPr>
        <w:t xml:space="preserve"> </w:t>
      </w:r>
      <w:r w:rsidRPr="00261A7B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մլրդ դրամ։ </w:t>
      </w:r>
      <w:r w:rsidR="005A244C"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5667AE">
        <w:rPr>
          <w:rFonts w:ascii="GHEA Grapalat" w:hAnsi="GHEA Grapalat" w:cs="Sylfaen"/>
          <w:lang w:val="hy-AM"/>
        </w:rPr>
        <w:t>6</w:t>
      </w:r>
      <w:r w:rsidR="00301BC1" w:rsidRPr="009C561C">
        <w:rPr>
          <w:rFonts w:ascii="GHEA Grapalat" w:hAnsi="GHEA Grapalat" w:cs="Sylfaen"/>
          <w:lang w:val="hy-AM"/>
        </w:rPr>
        <w:t xml:space="preserve"> մլրդ</w:t>
      </w:r>
      <w:r w:rsidR="005A244C"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0D4566C9" w14:textId="6DABB8AC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667AE">
        <w:rPr>
          <w:rFonts w:ascii="GHEA Grapalat" w:hAnsi="GHEA Grapalat"/>
          <w:bCs/>
          <w:lang w:val="hy-AM"/>
        </w:rPr>
        <w:t>ԱՐՄԵՆԻԱՆ ՏՈԲԱԿՈ ՔՈՄՓԱՆԻ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667AE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667AE">
        <w:rPr>
          <w:rFonts w:ascii="GHEA Grapalat" w:hAnsi="GHEA Grapalat" w:cs="Sylfaen"/>
          <w:lang w:val="hy-AM"/>
        </w:rPr>
        <w:t>հուլիսի 25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667AE">
        <w:rPr>
          <w:rFonts w:ascii="GHEA Grapalat" w:hAnsi="GHEA Grapalat" w:cs="Sylfaen"/>
          <w:lang w:val="hy-AM"/>
        </w:rPr>
        <w:t>1163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519CDD00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667AE">
        <w:rPr>
          <w:rFonts w:ascii="GHEA Grapalat" w:hAnsi="GHEA Grapalat"/>
          <w:bCs/>
          <w:lang w:val="hy-AM"/>
        </w:rPr>
        <w:t>ԱՐՄԵՆԻԱՆ ՏՈԲԱԿՈ ՔՈՄՓԱՆԻ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0C197F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</w:t>
      </w:r>
      <w:r w:rsidR="005667AE">
        <w:rPr>
          <w:rFonts w:ascii="GHEA Grapalat" w:eastAsia="Calibri" w:hAnsi="GHEA Grapalat"/>
          <w:b/>
          <w:bCs/>
          <w:lang w:val="hy-AM" w:eastAsia="en-US"/>
        </w:rPr>
        <w:t>11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23E2D692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667AE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5667AE">
        <w:rPr>
          <w:rFonts w:ascii="GHEA Grapalat" w:eastAsia="Calibri" w:hAnsi="GHEA Grapalat"/>
          <w:lang w:val="hy-AM" w:eastAsia="en-US"/>
        </w:rPr>
        <w:t>հուլիսի 25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5667AE">
        <w:rPr>
          <w:rFonts w:ascii="GHEA Grapalat" w:eastAsia="Calibri" w:hAnsi="GHEA Grapalat"/>
          <w:lang w:val="hy-AM" w:eastAsia="en-US"/>
        </w:rPr>
        <w:t>1163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76167D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76167D">
        <w:rPr>
          <w:rFonts w:ascii="GHEA Grapalat" w:eastAsia="Calibri" w:hAnsi="GHEA Grapalat"/>
          <w:lang w:val="hy-AM" w:eastAsia="en-US"/>
        </w:rPr>
        <w:t>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5ABC61CF" w:rsidR="00D93087" w:rsidRPr="0076167D" w:rsidRDefault="0076167D" w:rsidP="0076167D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 w:cs="Sylfaen"/>
          <w:bCs/>
          <w:lang w:val="hy-AM" w:eastAsia="en-US"/>
        </w:rPr>
      </w:pPr>
      <w:r w:rsidRPr="0076167D">
        <w:rPr>
          <w:rFonts w:ascii="GHEA Grapalat" w:eastAsia="Calibri" w:hAnsi="GHEA Grapalat" w:cs="Sylfaen"/>
          <w:b/>
          <w:bCs/>
          <w:lang w:val="hy-AM" w:eastAsia="en-US"/>
        </w:rPr>
        <w:t>Ֆինանսական</w:t>
      </w:r>
      <w:r w:rsidRPr="0076167D">
        <w:rPr>
          <w:rFonts w:ascii="Calibri" w:eastAsia="Calibri" w:hAnsi="Calibri" w:cs="Calibri"/>
          <w:b/>
          <w:bCs/>
          <w:lang w:val="hy-AM" w:eastAsia="en-US"/>
        </w:rPr>
        <w:t> </w:t>
      </w:r>
      <w:r w:rsidRPr="0076167D">
        <w:rPr>
          <w:rFonts w:ascii="GHEA Grapalat" w:eastAsia="Calibri" w:hAnsi="GHEA Grapalat" w:cs="Sylfaen"/>
          <w:b/>
          <w:bCs/>
          <w:lang w:val="hy-AM" w:eastAsia="en-US"/>
        </w:rPr>
        <w:t>միջոցների</w:t>
      </w:r>
      <w:r w:rsidRPr="0076167D">
        <w:rPr>
          <w:rFonts w:ascii="Calibri" w:eastAsia="Calibri" w:hAnsi="Calibri" w:cs="Calibri"/>
          <w:b/>
          <w:bCs/>
          <w:lang w:val="hy-AM" w:eastAsia="en-US"/>
        </w:rPr>
        <w:t> </w:t>
      </w:r>
      <w:r w:rsidRPr="0076167D">
        <w:rPr>
          <w:rFonts w:ascii="GHEA Grapalat" w:eastAsia="Calibri" w:hAnsi="GHEA Grapalat" w:cs="Sylfaen"/>
          <w:b/>
          <w:bCs/>
          <w:lang w:val="hy-AM" w:eastAsia="en-US"/>
        </w:rPr>
        <w:t>անհրաժեշտության</w:t>
      </w:r>
      <w:r w:rsidRPr="0076167D">
        <w:rPr>
          <w:rFonts w:ascii="Calibri" w:eastAsia="Calibri" w:hAnsi="Calibri" w:cs="Calibri"/>
          <w:b/>
          <w:bCs/>
          <w:lang w:val="hy-AM" w:eastAsia="en-US"/>
        </w:rPr>
        <w:t> </w:t>
      </w:r>
      <w:r w:rsidRPr="0076167D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76167D">
        <w:rPr>
          <w:rFonts w:ascii="Calibri" w:eastAsia="Calibri" w:hAnsi="Calibri" w:cs="Calibri"/>
          <w:b/>
          <w:bCs/>
          <w:lang w:val="hy-AM" w:eastAsia="en-US"/>
        </w:rPr>
        <w:t> </w:t>
      </w:r>
      <w:r w:rsidRPr="0076167D">
        <w:rPr>
          <w:rFonts w:ascii="GHEA Grapalat" w:eastAsia="Calibri" w:hAnsi="GHEA Grapalat" w:cs="Sylfaen"/>
          <w:b/>
          <w:bCs/>
          <w:lang w:val="hy-AM" w:eastAsia="en-US"/>
        </w:rPr>
        <w:t>պետական</w:t>
      </w:r>
      <w:r w:rsidRPr="0076167D">
        <w:rPr>
          <w:rFonts w:ascii="Calibri" w:eastAsia="Calibri" w:hAnsi="Calibri" w:cs="Calibri"/>
          <w:b/>
          <w:bCs/>
          <w:lang w:val="hy-AM" w:eastAsia="en-US"/>
        </w:rPr>
        <w:t> </w:t>
      </w:r>
      <w:r w:rsidRPr="0076167D">
        <w:rPr>
          <w:rFonts w:ascii="GHEA Grapalat" w:eastAsia="Calibri" w:hAnsi="GHEA Grapalat" w:cs="Sylfaen"/>
          <w:b/>
          <w:bCs/>
          <w:lang w:val="hy-AM" w:eastAsia="en-US"/>
        </w:rPr>
        <w:t>բյուջեի</w:t>
      </w:r>
      <w:r w:rsidRPr="0076167D">
        <w:rPr>
          <w:rFonts w:ascii="Calibri" w:eastAsia="Calibri" w:hAnsi="Calibri" w:cs="Calibri"/>
          <w:b/>
          <w:bCs/>
          <w:lang w:val="hy-AM" w:eastAsia="en-US"/>
        </w:rPr>
        <w:t> </w:t>
      </w:r>
      <w:r w:rsidRPr="0076167D">
        <w:rPr>
          <w:rFonts w:ascii="GHEA Grapalat" w:eastAsia="Calibri" w:hAnsi="GHEA Grapalat" w:cs="Sylfaen"/>
          <w:b/>
          <w:bCs/>
          <w:lang w:val="hy-AM" w:eastAsia="en-US"/>
        </w:rPr>
        <w:t>եկամուտներում</w:t>
      </w:r>
      <w:r w:rsidRPr="0076167D">
        <w:rPr>
          <w:rFonts w:ascii="Calibri" w:eastAsia="Calibri" w:hAnsi="Calibri" w:cs="Calibri"/>
          <w:b/>
          <w:bCs/>
          <w:lang w:val="hy-AM" w:eastAsia="en-US"/>
        </w:rPr>
        <w:t> </w:t>
      </w:r>
      <w:r w:rsidRPr="0076167D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76167D">
        <w:rPr>
          <w:rFonts w:ascii="Calibri" w:eastAsia="Calibri" w:hAnsi="Calibri" w:cs="Calibri"/>
          <w:b/>
          <w:bCs/>
          <w:lang w:val="hy-AM" w:eastAsia="en-US"/>
        </w:rPr>
        <w:t> </w:t>
      </w:r>
      <w:r w:rsidRPr="0076167D">
        <w:rPr>
          <w:rFonts w:ascii="GHEA Grapalat" w:eastAsia="Calibri" w:hAnsi="GHEA Grapalat" w:cs="Sylfaen"/>
          <w:b/>
          <w:bCs/>
          <w:lang w:val="hy-AM" w:eastAsia="en-US"/>
        </w:rPr>
        <w:t>ծախսերում</w:t>
      </w:r>
      <w:r w:rsidRPr="0076167D">
        <w:rPr>
          <w:rFonts w:ascii="Calibri" w:eastAsia="Calibri" w:hAnsi="Calibri" w:cs="Calibri"/>
          <w:b/>
          <w:bCs/>
          <w:lang w:val="hy-AM" w:eastAsia="en-US"/>
        </w:rPr>
        <w:t> </w:t>
      </w:r>
      <w:r w:rsidRPr="0076167D">
        <w:rPr>
          <w:rFonts w:ascii="GHEA Grapalat" w:eastAsia="Calibri" w:hAnsi="GHEA Grapalat" w:cs="Sylfaen"/>
          <w:b/>
          <w:bCs/>
          <w:lang w:val="hy-AM" w:eastAsia="en-US"/>
        </w:rPr>
        <w:t>սպասվելիք</w:t>
      </w:r>
      <w:r w:rsidRPr="0076167D">
        <w:rPr>
          <w:rFonts w:ascii="Calibri" w:eastAsia="Calibri" w:hAnsi="Calibri" w:cs="Calibri"/>
          <w:b/>
          <w:bCs/>
          <w:lang w:val="hy-AM" w:eastAsia="en-US"/>
        </w:rPr>
        <w:t> </w:t>
      </w:r>
      <w:r w:rsidRPr="0076167D">
        <w:rPr>
          <w:rFonts w:ascii="GHEA Grapalat" w:eastAsia="Calibri" w:hAnsi="GHEA Grapalat" w:cs="Sylfaen"/>
          <w:b/>
          <w:bCs/>
          <w:lang w:val="hy-AM" w:eastAsia="en-US"/>
        </w:rPr>
        <w:t>փոփոխությունների</w:t>
      </w:r>
      <w:r w:rsidRPr="0076167D">
        <w:rPr>
          <w:rFonts w:ascii="Calibri" w:eastAsia="Calibri" w:hAnsi="Calibri" w:cs="Calibri"/>
          <w:b/>
          <w:bCs/>
          <w:lang w:val="hy-AM" w:eastAsia="en-US"/>
        </w:rPr>
        <w:t> </w:t>
      </w:r>
      <w:r w:rsidRPr="0076167D">
        <w:rPr>
          <w:rFonts w:ascii="GHEA Grapalat" w:eastAsia="Calibri" w:hAnsi="GHEA Grapalat" w:cs="Sylfaen"/>
          <w:b/>
          <w:bCs/>
          <w:lang w:val="hy-AM" w:eastAsia="en-US"/>
        </w:rPr>
        <w:t>մասին</w:t>
      </w:r>
    </w:p>
    <w:p w14:paraId="67529600" w14:textId="32F8C8CC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667AE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5667AE">
        <w:rPr>
          <w:rFonts w:ascii="GHEA Grapalat" w:hAnsi="GHEA Grapalat" w:cs="Sylfaen"/>
          <w:lang w:val="hy-AM"/>
        </w:rPr>
        <w:t>հուլիսի 25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667AE">
        <w:rPr>
          <w:rFonts w:ascii="GHEA Grapalat" w:hAnsi="GHEA Grapalat" w:cs="Sylfaen"/>
          <w:lang w:val="hy-AM"/>
        </w:rPr>
        <w:t>1163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76167D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61A7B"/>
    <w:rsid w:val="00301BC1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667AE"/>
    <w:rsid w:val="00586563"/>
    <w:rsid w:val="005A244C"/>
    <w:rsid w:val="005C4A05"/>
    <w:rsid w:val="006C05DD"/>
    <w:rsid w:val="00737DDB"/>
    <w:rsid w:val="00756C55"/>
    <w:rsid w:val="0076167D"/>
    <w:rsid w:val="007A60E8"/>
    <w:rsid w:val="0081270B"/>
    <w:rsid w:val="00867B63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837AD"/>
    <w:rsid w:val="00AA6F69"/>
    <w:rsid w:val="00B93E07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3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48</cp:revision>
  <dcterms:created xsi:type="dcterms:W3CDTF">2022-01-10T12:47:00Z</dcterms:created>
  <dcterms:modified xsi:type="dcterms:W3CDTF">2026-07-01T10:46:00Z</dcterms:modified>
</cp:coreProperties>
</file>