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28F41" w14:textId="77777777" w:rsidR="004A4A6E" w:rsidRPr="00EA5B0C" w:rsidRDefault="004A4A6E" w:rsidP="004A4A6E">
      <w:pPr>
        <w:tabs>
          <w:tab w:val="left" w:pos="360"/>
        </w:tabs>
        <w:spacing w:after="0" w:line="360" w:lineRule="auto"/>
        <w:ind w:firstLine="187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EA5B0C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350EAD5F" w14:textId="77777777" w:rsidR="004A4A6E" w:rsidRPr="00EA5B0C" w:rsidRDefault="004A4A6E" w:rsidP="004A4A6E">
      <w:pPr>
        <w:tabs>
          <w:tab w:val="left" w:pos="360"/>
        </w:tabs>
        <w:spacing w:after="0" w:line="360" w:lineRule="auto"/>
        <w:ind w:firstLine="187"/>
        <w:jc w:val="right"/>
        <w:rPr>
          <w:rFonts w:ascii="GHEA Mariam" w:hAnsi="GHEA Mariam"/>
          <w:sz w:val="24"/>
          <w:szCs w:val="24"/>
        </w:rPr>
      </w:pPr>
    </w:p>
    <w:p w14:paraId="0F1DD9A0" w14:textId="77777777" w:rsidR="004A4A6E" w:rsidRPr="00EA5B0C" w:rsidRDefault="004A4A6E" w:rsidP="004A4A6E">
      <w:pPr>
        <w:pStyle w:val="vhc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150" w:firstLine="187"/>
        <w:jc w:val="center"/>
        <w:rPr>
          <w:rFonts w:ascii="GHEA Mariam" w:hAnsi="GHEA Mariam"/>
          <w:b/>
          <w:bCs/>
          <w:color w:val="000000"/>
        </w:rPr>
      </w:pPr>
      <w:r w:rsidRPr="00EA5B0C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073286E0" w14:textId="77777777" w:rsidR="004A4A6E" w:rsidRPr="00EA5B0C" w:rsidRDefault="004A4A6E" w:rsidP="004A4A6E">
      <w:pPr>
        <w:shd w:val="clear" w:color="auto" w:fill="FFFFFF"/>
        <w:tabs>
          <w:tab w:val="left" w:pos="360"/>
        </w:tabs>
        <w:spacing w:after="0" w:line="360" w:lineRule="auto"/>
        <w:ind w:firstLine="187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EA5B0C">
        <w:rPr>
          <w:rFonts w:ascii="GHEA Mariam" w:hAnsi="GHEA Mariam"/>
          <w:b/>
          <w:bCs/>
          <w:color w:val="000000"/>
          <w:sz w:val="24"/>
          <w:szCs w:val="24"/>
        </w:rPr>
        <w:t>ՈՐՈՇՈՒՄ</w:t>
      </w:r>
    </w:p>
    <w:p w14:paraId="386CF83F" w14:textId="77777777" w:rsidR="004A4A6E" w:rsidRPr="00EA5B0C" w:rsidRDefault="004A4A6E" w:rsidP="004A4A6E">
      <w:pPr>
        <w:pStyle w:val="NormalWeb"/>
        <w:numPr>
          <w:ilvl w:val="0"/>
          <w:numId w:val="7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0" w:right="150" w:firstLine="187"/>
        <w:jc w:val="center"/>
        <w:rPr>
          <w:rFonts w:ascii="GHEA Mariam" w:hAnsi="GHEA Mariam"/>
          <w:color w:val="000000"/>
        </w:rPr>
      </w:pPr>
      <w:proofErr w:type="spellStart"/>
      <w:r w:rsidRPr="00EA5B0C">
        <w:rPr>
          <w:rFonts w:ascii="GHEA Mariam" w:hAnsi="GHEA Mariam"/>
          <w:color w:val="000000"/>
        </w:rPr>
        <w:t>թվականի</w:t>
      </w:r>
      <w:proofErr w:type="spellEnd"/>
      <w:r w:rsidRPr="00EA5B0C">
        <w:rPr>
          <w:rFonts w:ascii="GHEA Mariam" w:hAnsi="GHEA Mariam"/>
          <w:color w:val="000000"/>
        </w:rPr>
        <w:t xml:space="preserve">_________ </w:t>
      </w:r>
      <w:proofErr w:type="gramStart"/>
      <w:r w:rsidRPr="00EA5B0C">
        <w:rPr>
          <w:rFonts w:ascii="GHEA Mariam" w:hAnsi="GHEA Mariam"/>
          <w:color w:val="000000"/>
        </w:rPr>
        <w:t>N</w:t>
      </w:r>
      <w:r w:rsidRPr="00EA5B0C">
        <w:rPr>
          <w:rFonts w:ascii="GHEA Mariam" w:hAnsi="GHEA Mariam"/>
          <w:color w:val="000000"/>
          <w:lang w:val="hy-AM"/>
        </w:rPr>
        <w:t xml:space="preserve">  </w:t>
      </w:r>
      <w:r w:rsidRPr="00EA5B0C">
        <w:rPr>
          <w:rFonts w:ascii="GHEA Mariam" w:hAnsi="GHEA Mariam"/>
          <w:color w:val="000000"/>
        </w:rPr>
        <w:t>_</w:t>
      </w:r>
      <w:proofErr w:type="gramEnd"/>
      <w:r w:rsidRPr="00EA5B0C">
        <w:rPr>
          <w:rFonts w:ascii="GHEA Mariam" w:hAnsi="GHEA Mariam"/>
          <w:color w:val="000000"/>
        </w:rPr>
        <w:t>_–Ն</w:t>
      </w:r>
    </w:p>
    <w:p w14:paraId="477C5D8E" w14:textId="77777777" w:rsidR="004A4A6E" w:rsidRPr="00A63AB4" w:rsidRDefault="004A4A6E" w:rsidP="004A4A6E">
      <w:pPr>
        <w:tabs>
          <w:tab w:val="left" w:pos="360"/>
        </w:tabs>
        <w:spacing w:after="0" w:line="360" w:lineRule="auto"/>
        <w:ind w:firstLine="187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091DF42B" w14:textId="77777777" w:rsidR="004A4A6E" w:rsidRPr="00A63AB4" w:rsidRDefault="004A4A6E" w:rsidP="004A4A6E">
      <w:pPr>
        <w:tabs>
          <w:tab w:val="left" w:pos="360"/>
        </w:tabs>
        <w:spacing w:after="0" w:line="360" w:lineRule="auto"/>
        <w:ind w:firstLine="187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A63AB4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 ԿԱՌԱՎԱՐՈՒԹՅԱՆ 2024 ԹՎԱԿԱՆԻ ՓԵՏՐՎԱՐԻ 23-Ի N 243-Ն ՈՐՈՇՄԱՆ ՄԵՋ ԼՐԱՑՈՒՄՆԵՐ ԿԱՏԱՐԵԼՈՒ ՄԱՍԻՆ</w:t>
      </w:r>
    </w:p>
    <w:p w14:paraId="5D2CD875" w14:textId="77777777" w:rsidR="004A4A6E" w:rsidRPr="00EA5B0C" w:rsidRDefault="004A4A6E" w:rsidP="004A4A6E">
      <w:pPr>
        <w:tabs>
          <w:tab w:val="left" w:pos="360"/>
        </w:tabs>
        <w:spacing w:after="0" w:line="360" w:lineRule="auto"/>
        <w:ind w:firstLine="187"/>
        <w:rPr>
          <w:rFonts w:ascii="GHEA Mariam" w:hAnsi="GHEA Mariam"/>
          <w:sz w:val="24"/>
          <w:szCs w:val="24"/>
          <w:lang w:val="hy-AM"/>
        </w:rPr>
      </w:pPr>
    </w:p>
    <w:p w14:paraId="1C78DB3F" w14:textId="77777777" w:rsidR="004A4A6E" w:rsidRPr="00EA5B0C" w:rsidRDefault="004A4A6E" w:rsidP="004A4A6E">
      <w:pPr>
        <w:shd w:val="clear" w:color="auto" w:fill="FFFFFF"/>
        <w:tabs>
          <w:tab w:val="left" w:pos="360"/>
        </w:tabs>
        <w:spacing w:after="0" w:line="360" w:lineRule="auto"/>
        <w:ind w:firstLine="187"/>
        <w:jc w:val="both"/>
        <w:rPr>
          <w:rFonts w:ascii="GHEA Mariam" w:eastAsia="Microsoft JhengHei" w:hAnsi="GHEA Mariam" w:cs="Cambria Math"/>
          <w:b/>
          <w:i/>
          <w:color w:val="000000"/>
          <w:sz w:val="24"/>
          <w:szCs w:val="24"/>
          <w:lang w:val="hy-AM"/>
        </w:rPr>
      </w:pPr>
      <w:r w:rsidRPr="00EA5B0C">
        <w:rPr>
          <w:rFonts w:ascii="GHEA Mariam" w:hAnsi="GHEA Mariam"/>
          <w:color w:val="000000"/>
          <w:sz w:val="24"/>
          <w:szCs w:val="24"/>
          <w:lang w:val="hy-AM"/>
        </w:rPr>
        <w:t xml:space="preserve">   Ղեկավարվելով «Նորմատիվ իրավական ակտերի մասին» օրենքի 33-րդ և 34-րդ հոդվածների պահանջներով</w:t>
      </w:r>
      <w:r w:rsidRPr="0096249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A5B0C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 w:rsidRPr="00EA5B0C">
        <w:rPr>
          <w:rFonts w:ascii="GHEA Mariam" w:hAnsi="GHEA Mariam"/>
          <w:b/>
          <w:i/>
          <w:color w:val="000000"/>
          <w:sz w:val="24"/>
          <w:szCs w:val="24"/>
          <w:lang w:val="hy-AM"/>
        </w:rPr>
        <w:t>որոշում է</w:t>
      </w:r>
      <w:r w:rsidRPr="00EA5B0C">
        <w:rPr>
          <w:rFonts w:ascii="Cambria Math" w:eastAsia="Microsoft JhengHei" w:hAnsi="Cambria Math" w:cs="Cambria Math"/>
          <w:b/>
          <w:i/>
          <w:color w:val="000000"/>
          <w:sz w:val="24"/>
          <w:szCs w:val="24"/>
          <w:lang w:val="hy-AM"/>
        </w:rPr>
        <w:t>․</w:t>
      </w:r>
    </w:p>
    <w:p w14:paraId="637FB216" w14:textId="77777777" w:rsidR="004A4A6E" w:rsidRPr="00EA5B0C" w:rsidRDefault="004A4A6E" w:rsidP="004A4A6E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18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ՀՀ կառավարության 2024 թվականի փետրվարի 23-ի «Էլեկտրոնային փաստաթղթերին ներկայացվող պահանջները, սահմանափակում կիրառելու կամ սահմանափակումը վերացնելու վերաբերյալ որոշումներն անշարժ գույքի պետական ռեգիստր ներկայացման կարգը սահմանելու մասին» N 243-Ն որոշման (այսուհետ՝ Որոշում) նախաբանում «2</w:t>
      </w:r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1-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ին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մասերի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,» բառերից հետո լրացնել «47</w:t>
      </w:r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3-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րդ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հոդվածի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6-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րդ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մասի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,» բառերը։</w:t>
      </w:r>
    </w:p>
    <w:p w14:paraId="34DFEAA8" w14:textId="77777777" w:rsidR="004A4A6E" w:rsidRPr="00EA5B0C" w:rsidRDefault="004A4A6E" w:rsidP="004A4A6E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spacing w:after="0" w:line="360" w:lineRule="auto"/>
        <w:ind w:left="0" w:firstLine="18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Որոշման 1-ին կետի 1-ին ենթակետով սահմանված N 1 հավելվածում</w:t>
      </w:r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D3A01C1" w14:textId="77777777" w:rsidR="004A4A6E" w:rsidRPr="005D615D" w:rsidRDefault="004A4A6E" w:rsidP="004A4A6E">
      <w:pPr>
        <w:pStyle w:val="ListParagraph"/>
        <w:numPr>
          <w:ilvl w:val="0"/>
          <w:numId w:val="6"/>
        </w:numPr>
        <w:shd w:val="clear" w:color="auto" w:fill="FFFFFF"/>
        <w:tabs>
          <w:tab w:val="left" w:pos="180"/>
          <w:tab w:val="left" w:pos="540"/>
        </w:tabs>
        <w:spacing w:after="0" w:line="360" w:lineRule="auto"/>
        <w:ind w:left="0"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1-ին 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A5B0C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D322A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823EF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ոտարները</w:t>
      </w:r>
      <w:proofErr w:type="spellEnd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բառից հետո լրացնել «,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2301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իսկ «Հանրության գերակա շահերի ապահովման նպատակով սեփականության օտարման մասին» օրենքով նախատեսված դեպքերում՝ «Գույքի նկատմամբ իրավունքների պետական գրանցման մասին» օրենքի 47.3-րդ հոդվածով սահմանված փաստաթղթերը ներկայացնելու նպատակով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Pr="007D3666">
        <w:rPr>
          <w:lang w:val="hy-AM"/>
        </w:rPr>
        <w:t xml:space="preserve"> </w:t>
      </w:r>
      <w:r w:rsidRPr="005D61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թիվս սույն կետով սահմանված այլ մարմինների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Pr="0062301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նաև դատարանները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,» բառերը,</w:t>
      </w:r>
    </w:p>
    <w:p w14:paraId="056210F9" w14:textId="77777777" w:rsidR="004A4A6E" w:rsidRPr="00EA5B0C" w:rsidRDefault="004A4A6E" w:rsidP="004A4A6E">
      <w:pPr>
        <w:pStyle w:val="ListParagraph"/>
        <w:numPr>
          <w:ilvl w:val="0"/>
          <w:numId w:val="6"/>
        </w:numPr>
        <w:shd w:val="clear" w:color="auto" w:fill="FFFFFF"/>
        <w:tabs>
          <w:tab w:val="left" w:pos="270"/>
          <w:tab w:val="left" w:pos="540"/>
        </w:tabs>
        <w:spacing w:after="0" w:line="360" w:lineRule="auto"/>
        <w:ind w:left="0" w:firstLine="9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2-րդ 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r w:rsidRPr="00D322A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ամապատասխան» բառից հետո լրացնել «, </w:t>
      </w:r>
      <w:r w:rsidRPr="0062301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իսկ «Հանրության գերակա շահերի ապահովման նպատակով սեփականության օտարման մասին» օրենքով նախատեսված դեպքերում՝ «Գույքի նկատմամբ իրավունքների պետական գրանցման մասին» օրենքի 47.3-րդ հոդվածով սահմանված փաստաթղթերը ներկայացնելու նպատակով</w:t>
      </w:r>
      <w:r w:rsidRPr="005D61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 թիվս սույն կետով սահմանված այլ մարմինների</w:t>
      </w:r>
      <w:r w:rsidRPr="0062301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 նաև դատարանները,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բառերը,</w:t>
      </w:r>
    </w:p>
    <w:p w14:paraId="1E31DB5A" w14:textId="77777777" w:rsidR="004A4A6E" w:rsidRPr="00EA5B0C" w:rsidRDefault="004A4A6E" w:rsidP="004A4A6E">
      <w:pPr>
        <w:pStyle w:val="ListParagraph"/>
        <w:numPr>
          <w:ilvl w:val="0"/>
          <w:numId w:val="6"/>
        </w:numPr>
        <w:shd w:val="clear" w:color="auto" w:fill="FFFFFF"/>
        <w:tabs>
          <w:tab w:val="left" w:pos="450"/>
          <w:tab w:val="left" w:pos="540"/>
        </w:tabs>
        <w:spacing w:after="0" w:line="360" w:lineRule="auto"/>
        <w:ind w:left="0"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3-րդ 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նոտարների</w:t>
      </w:r>
      <w:proofErr w:type="spellEnd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բառից հետո լրացնել «և դատարանների» բառերը,</w:t>
      </w:r>
    </w:p>
    <w:p w14:paraId="79B8DCB1" w14:textId="77777777" w:rsidR="004A4A6E" w:rsidRPr="00EA5B0C" w:rsidRDefault="004A4A6E" w:rsidP="004A4A6E">
      <w:pPr>
        <w:pStyle w:val="ListParagraph"/>
        <w:numPr>
          <w:ilvl w:val="0"/>
          <w:numId w:val="6"/>
        </w:numPr>
        <w:shd w:val="clear" w:color="auto" w:fill="FFFFFF"/>
        <w:tabs>
          <w:tab w:val="left" w:pos="450"/>
          <w:tab w:val="left" w:pos="540"/>
        </w:tabs>
        <w:spacing w:after="0" w:line="360" w:lineRule="auto"/>
        <w:ind w:left="0"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4-րդ 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3F759B4" w14:textId="77777777" w:rsidR="004A4A6E" w:rsidRPr="00EA5B0C" w:rsidRDefault="004A4A6E" w:rsidP="004A4A6E">
      <w:pPr>
        <w:shd w:val="clear" w:color="auto" w:fill="FFFFFF"/>
        <w:tabs>
          <w:tab w:val="left" w:pos="450"/>
          <w:tab w:val="left" w:pos="540"/>
        </w:tabs>
        <w:spacing w:after="0" w:line="360" w:lineRule="auto"/>
        <w:ind w:firstLine="18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</w:t>
      </w:r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2-րդ ենթակետում «պալատում» բառից հետո լրացնել «, դատարաններում» կետադրական նշանը և բառը</w:t>
      </w:r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3391B59" w14:textId="77777777" w:rsidR="004A4A6E" w:rsidRPr="00EA5B0C" w:rsidRDefault="004A4A6E" w:rsidP="004A4A6E">
      <w:pPr>
        <w:shd w:val="clear" w:color="auto" w:fill="FFFFFF"/>
        <w:tabs>
          <w:tab w:val="left" w:pos="450"/>
          <w:tab w:val="left" w:pos="540"/>
        </w:tabs>
        <w:spacing w:after="0" w:line="360" w:lineRule="auto"/>
        <w:ind w:firstLine="18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</w:t>
      </w:r>
      <w:r w:rsidRPr="00EA5B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3-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րդ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A5B0C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ենթակետում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r w:rsidRPr="00C265C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անձանց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բառից հետո լրացնել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</w:t>
      </w:r>
      <w:r w:rsidRPr="00C265C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դատարանները՝ ի դեմս փաստաթղթեր </w:t>
      </w:r>
      <w:proofErr w:type="spellStart"/>
      <w:r w:rsidRPr="00C265C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մուտքագրող</w:t>
      </w:r>
      <w:proofErr w:type="spellEnd"/>
      <w:r w:rsidRPr="00C265C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անձանց»</w:t>
      </w: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կետադրական նշանը և բառը,</w:t>
      </w:r>
    </w:p>
    <w:p w14:paraId="40DAC75A" w14:textId="77777777" w:rsidR="004A4A6E" w:rsidRPr="00EA5B0C" w:rsidRDefault="004A4A6E" w:rsidP="004A4A6E">
      <w:pPr>
        <w:pStyle w:val="ListParagraph"/>
        <w:numPr>
          <w:ilvl w:val="0"/>
          <w:numId w:val="6"/>
        </w:numPr>
        <w:shd w:val="clear" w:color="auto" w:fill="FFFFFF"/>
        <w:tabs>
          <w:tab w:val="left" w:pos="450"/>
          <w:tab w:val="left" w:pos="540"/>
        </w:tabs>
        <w:spacing w:after="0" w:line="360" w:lineRule="auto"/>
        <w:ind w:left="0" w:firstLine="18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5-րդ 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proofErr w:type="spellStart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նոտարների</w:t>
      </w:r>
      <w:proofErr w:type="spellEnd"/>
      <w:r w:rsidRPr="00EA5B0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բառից հետո լրացնել «և դատարանների» բառերը, իսկ «պալատի» բառից հետո «, դատարանների» կետադրական նշանը և բառը,</w:t>
      </w:r>
    </w:p>
    <w:p w14:paraId="241E8D02" w14:textId="77777777" w:rsidR="004A4A6E" w:rsidRPr="005C463E" w:rsidRDefault="004A4A6E" w:rsidP="004A4A6E">
      <w:pPr>
        <w:pStyle w:val="ListParagraph"/>
        <w:numPr>
          <w:ilvl w:val="0"/>
          <w:numId w:val="6"/>
        </w:numPr>
        <w:spacing w:after="0" w:line="360" w:lineRule="auto"/>
        <w:ind w:hanging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B0A7F">
        <w:rPr>
          <w:rFonts w:ascii="GHEA Mariam" w:hAnsi="GHEA Mariam" w:cs="AK Courier"/>
          <w:sz w:val="24"/>
          <w:szCs w:val="24"/>
          <w:lang w:val="hy-AM"/>
        </w:rPr>
        <w:t>1</w:t>
      </w:r>
      <w:r w:rsidRPr="007D3666">
        <w:rPr>
          <w:rFonts w:ascii="GHEA Mariam" w:hAnsi="GHEA Mariam" w:cs="AK Courier"/>
          <w:sz w:val="24"/>
          <w:szCs w:val="24"/>
          <w:lang w:val="hy-AM"/>
        </w:rPr>
        <w:t>0</w:t>
      </w:r>
      <w:r w:rsidRPr="00BB0A7F">
        <w:rPr>
          <w:rFonts w:ascii="GHEA Mariam" w:hAnsi="GHEA Mariam" w:cs="AK Courier"/>
          <w:sz w:val="24"/>
          <w:szCs w:val="24"/>
          <w:lang w:val="hy-AM"/>
        </w:rPr>
        <w:t xml:space="preserve">-րդ </w:t>
      </w:r>
      <w:proofErr w:type="spellStart"/>
      <w:r w:rsidRPr="00BB0A7F">
        <w:rPr>
          <w:rFonts w:ascii="GHEA Mariam" w:hAnsi="GHEA Mariam" w:cs="AK Courier"/>
          <w:sz w:val="24"/>
          <w:szCs w:val="24"/>
          <w:lang w:val="hy-AM"/>
        </w:rPr>
        <w:t>կետում</w:t>
      </w:r>
      <w:proofErr w:type="spellEnd"/>
      <w:r w:rsidRPr="00BB0A7F">
        <w:rPr>
          <w:rFonts w:ascii="GHEA Mariam" w:hAnsi="GHEA Mariam" w:cs="AK Courier"/>
          <w:sz w:val="24"/>
          <w:szCs w:val="24"/>
          <w:lang w:val="hy-AM"/>
        </w:rPr>
        <w:t xml:space="preserve"> «մարմինը,» բառից հետո լրացնել «դատարանները,» բառը</w:t>
      </w:r>
      <w:r w:rsidRPr="007D3666">
        <w:rPr>
          <w:rFonts w:ascii="GHEA Mariam" w:hAnsi="GHEA Mariam" w:cs="AK Courier"/>
          <w:sz w:val="24"/>
          <w:szCs w:val="24"/>
          <w:lang w:val="hy-AM"/>
        </w:rPr>
        <w:t>,</w:t>
      </w:r>
    </w:p>
    <w:p w14:paraId="431450E1" w14:textId="77777777" w:rsidR="004A4A6E" w:rsidRPr="00EE2DDC" w:rsidRDefault="004A4A6E" w:rsidP="004A4A6E">
      <w:pPr>
        <w:pStyle w:val="ListParagraph"/>
        <w:numPr>
          <w:ilvl w:val="0"/>
          <w:numId w:val="6"/>
        </w:numPr>
        <w:shd w:val="clear" w:color="auto" w:fill="FFFFFF"/>
        <w:tabs>
          <w:tab w:val="left" w:pos="450"/>
          <w:tab w:val="left" w:pos="540"/>
        </w:tabs>
        <w:spacing w:after="0" w:line="360" w:lineRule="auto"/>
        <w:ind w:left="0"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hAnsi="GHEA Mariam" w:cs="AK Courier"/>
          <w:sz w:val="24"/>
          <w:szCs w:val="24"/>
          <w:lang w:val="hy-AM"/>
        </w:rPr>
        <w:t xml:space="preserve">11-րդ </w:t>
      </w:r>
      <w:proofErr w:type="spellStart"/>
      <w:r w:rsidRPr="00EA5B0C">
        <w:rPr>
          <w:rFonts w:ascii="GHEA Mariam" w:hAnsi="GHEA Mariam" w:cs="AK Courier"/>
          <w:sz w:val="24"/>
          <w:szCs w:val="24"/>
          <w:lang w:val="hy-AM"/>
        </w:rPr>
        <w:t>կետում</w:t>
      </w:r>
      <w:proofErr w:type="spellEnd"/>
      <w:r w:rsidRPr="00EA5B0C">
        <w:rPr>
          <w:rFonts w:ascii="GHEA Mariam" w:hAnsi="GHEA Mariam" w:cs="AK Courier"/>
          <w:sz w:val="24"/>
          <w:szCs w:val="24"/>
          <w:lang w:val="hy-AM"/>
        </w:rPr>
        <w:t xml:space="preserve"> «</w:t>
      </w:r>
      <w:r w:rsidRPr="00823EF3">
        <w:rPr>
          <w:rFonts w:ascii="GHEA Mariam" w:eastAsia="Times New Roman" w:hAnsi="GHEA Mariam" w:cs="Arial"/>
          <w:sz w:val="24"/>
          <w:szCs w:val="24"/>
          <w:lang w:val="hy-AM"/>
        </w:rPr>
        <w:t>մասով</w:t>
      </w:r>
      <w:r w:rsidRPr="00EA5B0C">
        <w:rPr>
          <w:rFonts w:ascii="GHEA Mariam" w:hAnsi="GHEA Mariam" w:cs="AK Courier"/>
          <w:sz w:val="24"/>
          <w:szCs w:val="24"/>
          <w:lang w:val="hy-AM"/>
        </w:rPr>
        <w:t xml:space="preserve">» բառից հետո լրացնել «, իսկ «Հանրության գերակա շահերի ապահովման նպատակով սեփականության օտարման մասին» օրենքով նախատեսված դեպքերում՝ նաև «Գույքի նկատմամբ իրավունքների պետական </w:t>
      </w:r>
      <w:r w:rsidRPr="00EE2DDC">
        <w:rPr>
          <w:rFonts w:ascii="GHEA Mariam" w:hAnsi="GHEA Mariam" w:cs="AK Courier"/>
          <w:sz w:val="24"/>
          <w:szCs w:val="24"/>
          <w:lang w:val="hy-AM"/>
        </w:rPr>
        <w:t>գրանցման մասին» օրենքի 47.3-րդ հոդված</w:t>
      </w:r>
      <w:r>
        <w:rPr>
          <w:rFonts w:ascii="GHEA Mariam" w:hAnsi="GHEA Mariam" w:cs="AK Courier"/>
          <w:sz w:val="24"/>
          <w:szCs w:val="24"/>
          <w:lang w:val="hy-AM"/>
        </w:rPr>
        <w:t>ով</w:t>
      </w:r>
      <w:r w:rsidRPr="00EE2DDC">
        <w:rPr>
          <w:rFonts w:ascii="GHEA Mariam" w:hAnsi="GHEA Mariam" w:cs="AK Courier"/>
          <w:sz w:val="24"/>
          <w:szCs w:val="24"/>
          <w:lang w:val="hy-AM"/>
        </w:rPr>
        <w:t>» բառերը։</w:t>
      </w:r>
    </w:p>
    <w:p w14:paraId="7D6FA8B1" w14:textId="77777777" w:rsidR="004A4A6E" w:rsidRDefault="004A4A6E" w:rsidP="004A4A6E">
      <w:pPr>
        <w:shd w:val="clear" w:color="auto" w:fill="FFFFFF"/>
        <w:tabs>
          <w:tab w:val="left" w:pos="360"/>
          <w:tab w:val="left" w:pos="540"/>
        </w:tabs>
        <w:spacing w:after="0" w:line="360" w:lineRule="auto"/>
        <w:ind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7221C">
        <w:rPr>
          <w:rFonts w:ascii="GHEA Mariam" w:hAnsi="GHEA Mariam" w:cs="AK Courier"/>
          <w:sz w:val="24"/>
          <w:szCs w:val="24"/>
          <w:lang w:val="hy-AM"/>
        </w:rPr>
        <w:t>3</w:t>
      </w:r>
      <w:r w:rsidRPr="00F7221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7221C">
        <w:rPr>
          <w:rFonts w:ascii="GHEA Mariam" w:hAnsi="GHEA Mariam" w:cs="AK Courier"/>
          <w:sz w:val="24"/>
          <w:szCs w:val="24"/>
          <w:lang w:val="hy-AM"/>
        </w:rPr>
        <w:tab/>
      </w:r>
      <w:r w:rsidRPr="00F7221C">
        <w:rPr>
          <w:rFonts w:ascii="GHEA Mariam" w:hAnsi="GHEA Mariam" w:cs="AK Courier"/>
          <w:sz w:val="24"/>
          <w:szCs w:val="24"/>
          <w:lang w:val="hy-AM"/>
        </w:rPr>
        <w:tab/>
        <w:t>Սույն որոշումն ուժի մեջ է մտնում</w:t>
      </w:r>
      <w:r>
        <w:rPr>
          <w:rFonts w:ascii="GHEA Mariam" w:hAnsi="GHEA Mariam" w:cs="AK Courier"/>
          <w:sz w:val="24"/>
          <w:szCs w:val="24"/>
          <w:lang w:val="hy-AM"/>
        </w:rPr>
        <w:t xml:space="preserve"> 2026 թվականի օգոստոսի 4-ից։</w:t>
      </w:r>
    </w:p>
    <w:p w14:paraId="3FA79027" w14:textId="77777777" w:rsidR="004A4A6E" w:rsidRPr="00EE2DDC" w:rsidRDefault="004A4A6E" w:rsidP="004A4A6E">
      <w:pPr>
        <w:shd w:val="clear" w:color="auto" w:fill="FFFFFF"/>
        <w:tabs>
          <w:tab w:val="left" w:pos="360"/>
          <w:tab w:val="left" w:pos="540"/>
        </w:tabs>
        <w:spacing w:after="0" w:line="360" w:lineRule="auto"/>
        <w:ind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4․</w:t>
      </w:r>
      <w:r w:rsidRPr="00F7221C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05591">
        <w:rPr>
          <w:rFonts w:ascii="GHEA Mariam" w:hAnsi="GHEA Mariam" w:cs="AK Courier"/>
          <w:sz w:val="24"/>
          <w:szCs w:val="24"/>
          <w:lang w:val="hy-AM"/>
        </w:rPr>
        <w:t>Սույն որոշումն ուժի մեջ մտնելու օրվանից հետո</w:t>
      </w:r>
      <w:r w:rsidRPr="007D3666">
        <w:rPr>
          <w:rFonts w:ascii="GHEA Mariam" w:hAnsi="GHEA Mariam" w:cs="AK Courier"/>
          <w:sz w:val="24"/>
          <w:szCs w:val="24"/>
          <w:lang w:val="hy-AM"/>
        </w:rPr>
        <w:t xml:space="preserve"> երկամսյա ժամկետում </w:t>
      </w:r>
      <w:r w:rsidRPr="00F7221C">
        <w:rPr>
          <w:rFonts w:ascii="GHEA Mariam" w:hAnsi="GHEA Mariam" w:cs="AK Courier"/>
          <w:sz w:val="24"/>
          <w:szCs w:val="24"/>
          <w:lang w:val="hy-AM"/>
        </w:rPr>
        <w:t xml:space="preserve">դատարանները «Գույքի նկատմամբ իրավունքների պետական գրանցման մասին» օրենքի 47.3-րդ հոդվածով սահմանված փաստաթղթերը կարող են ներկայացնել </w:t>
      </w:r>
      <w:r>
        <w:rPr>
          <w:rFonts w:ascii="GHEA Mariam" w:hAnsi="GHEA Mariam" w:cs="AK Courier"/>
          <w:sz w:val="24"/>
          <w:szCs w:val="24"/>
          <w:lang w:val="hy-AM"/>
        </w:rPr>
        <w:t>նաև</w:t>
      </w:r>
      <w:r w:rsidRPr="00F7221C">
        <w:rPr>
          <w:rFonts w:ascii="GHEA Mariam" w:hAnsi="GHEA Mariam" w:cs="AK Courier"/>
          <w:sz w:val="24"/>
          <w:szCs w:val="24"/>
          <w:lang w:val="hy-AM"/>
        </w:rPr>
        <w:t xml:space="preserve"> թղթային եղանակով։</w:t>
      </w:r>
    </w:p>
    <w:p w14:paraId="1A51F9C4" w14:textId="77777777" w:rsidR="004A4A6E" w:rsidRDefault="004A4A6E" w:rsidP="004A4A6E">
      <w:pPr>
        <w:shd w:val="clear" w:color="auto" w:fill="FFFFFF"/>
        <w:tabs>
          <w:tab w:val="left" w:pos="360"/>
        </w:tabs>
        <w:spacing w:after="0" w:line="360" w:lineRule="auto"/>
        <w:ind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55E7A6A0" w14:textId="77777777" w:rsidR="004A4A6E" w:rsidRPr="00EA5B0C" w:rsidRDefault="004A4A6E" w:rsidP="004A4A6E">
      <w:pPr>
        <w:shd w:val="clear" w:color="auto" w:fill="FFFFFF"/>
        <w:tabs>
          <w:tab w:val="left" w:pos="360"/>
        </w:tabs>
        <w:spacing w:after="0" w:line="360" w:lineRule="auto"/>
        <w:ind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32F01A79" w14:textId="77777777" w:rsidR="004A4A6E" w:rsidRPr="00EA5B0C" w:rsidRDefault="004A4A6E" w:rsidP="004A4A6E">
      <w:pPr>
        <w:shd w:val="clear" w:color="auto" w:fill="FFFFFF"/>
        <w:tabs>
          <w:tab w:val="left" w:pos="360"/>
        </w:tabs>
        <w:spacing w:after="0" w:line="360" w:lineRule="auto"/>
        <w:ind w:firstLine="18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Հայաստանի Հանրապետության </w:t>
      </w:r>
      <w:r w:rsidRPr="00EA5B0C">
        <w:rPr>
          <w:rFonts w:ascii="GHEA Mariam" w:hAnsi="GHEA Mariam" w:cs="AK Courier"/>
          <w:sz w:val="24"/>
          <w:szCs w:val="24"/>
          <w:lang w:val="hy-AM"/>
        </w:rPr>
        <w:tab/>
      </w:r>
      <w:r w:rsidRPr="00EA5B0C">
        <w:rPr>
          <w:rFonts w:ascii="GHEA Mariam" w:hAnsi="GHEA Mariam" w:cs="AK Courier"/>
          <w:sz w:val="24"/>
          <w:szCs w:val="24"/>
          <w:lang w:val="hy-AM"/>
        </w:rPr>
        <w:tab/>
      </w:r>
      <w:r w:rsidRPr="00EA5B0C">
        <w:rPr>
          <w:rFonts w:ascii="GHEA Mariam" w:hAnsi="GHEA Mariam" w:cs="AK Courier"/>
          <w:sz w:val="24"/>
          <w:szCs w:val="24"/>
          <w:lang w:val="hy-AM"/>
        </w:rPr>
        <w:tab/>
      </w:r>
      <w:r w:rsidRPr="00EA5B0C">
        <w:rPr>
          <w:rFonts w:ascii="GHEA Mariam" w:hAnsi="GHEA Mariam" w:cs="AK Courier"/>
          <w:sz w:val="24"/>
          <w:szCs w:val="24"/>
          <w:lang w:val="hy-AM"/>
        </w:rPr>
        <w:tab/>
      </w:r>
      <w:r w:rsidRPr="00EA5B0C">
        <w:rPr>
          <w:rFonts w:ascii="GHEA Mariam" w:hAnsi="GHEA Mariam" w:cs="AK Courier"/>
          <w:sz w:val="24"/>
          <w:szCs w:val="24"/>
          <w:lang w:val="hy-AM"/>
        </w:rPr>
        <w:tab/>
        <w:t>Ն. Փաշինյան</w:t>
      </w:r>
    </w:p>
    <w:p w14:paraId="40345F56" w14:textId="77777777" w:rsidR="004A4A6E" w:rsidRPr="00EA5B0C" w:rsidRDefault="004A4A6E" w:rsidP="004A4A6E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187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hAnsi="GHEA Mariam" w:cs="AK Courier"/>
          <w:sz w:val="24"/>
          <w:szCs w:val="24"/>
          <w:lang w:val="hy-AM"/>
        </w:rPr>
        <w:t xml:space="preserve">              վարչապետ</w:t>
      </w:r>
    </w:p>
    <w:p w14:paraId="343A35BE" w14:textId="77777777" w:rsidR="004A4A6E" w:rsidRPr="00EA5B0C" w:rsidRDefault="004A4A6E" w:rsidP="004A4A6E">
      <w:pPr>
        <w:spacing w:after="0" w:line="360" w:lineRule="auto"/>
        <w:ind w:firstLine="187"/>
        <w:rPr>
          <w:rFonts w:ascii="GHEA Mariam" w:hAnsi="GHEA Mariam" w:cs="AK Courier"/>
          <w:sz w:val="24"/>
          <w:szCs w:val="24"/>
          <w:lang w:val="hy-AM"/>
        </w:rPr>
      </w:pPr>
      <w:r w:rsidRPr="00EA5B0C">
        <w:rPr>
          <w:rFonts w:ascii="GHEA Mariam" w:hAnsi="GHEA Mariam" w:cs="AK Courier"/>
          <w:sz w:val="24"/>
          <w:szCs w:val="24"/>
          <w:lang w:val="hy-AM"/>
        </w:rPr>
        <w:t xml:space="preserve">           </w:t>
      </w:r>
      <w:proofErr w:type="spellStart"/>
      <w:r w:rsidRPr="00EA5B0C">
        <w:rPr>
          <w:rFonts w:ascii="GHEA Mariam" w:hAnsi="GHEA Mariam" w:cs="AK Courier"/>
          <w:sz w:val="24"/>
          <w:szCs w:val="24"/>
          <w:lang w:val="hy-AM"/>
        </w:rPr>
        <w:t>Երևան</w:t>
      </w:r>
      <w:proofErr w:type="spellEnd"/>
      <w:r w:rsidRPr="00EA5B0C">
        <w:rPr>
          <w:rFonts w:ascii="GHEA Mariam" w:hAnsi="GHEA Mariam" w:cs="AK Courier"/>
          <w:sz w:val="24"/>
          <w:szCs w:val="24"/>
          <w:lang w:val="hy-AM"/>
        </w:rPr>
        <w:t>, 2026 թ.</w:t>
      </w:r>
    </w:p>
    <w:p w14:paraId="382C8926" w14:textId="77777777" w:rsidR="004A4A6E" w:rsidRPr="00EA5B0C" w:rsidRDefault="004A4A6E" w:rsidP="004A4A6E">
      <w:pPr>
        <w:spacing w:after="0" w:line="360" w:lineRule="auto"/>
        <w:ind w:firstLine="187"/>
        <w:jc w:val="right"/>
        <w:rPr>
          <w:rFonts w:ascii="GHEA Mariam" w:hAnsi="GHEA Mariam"/>
          <w:sz w:val="24"/>
          <w:szCs w:val="24"/>
          <w:lang w:val="hy-AM"/>
        </w:rPr>
      </w:pPr>
    </w:p>
    <w:p w14:paraId="4A5C67A1" w14:textId="2E897463" w:rsidR="00AD197A" w:rsidRPr="004A4A6E" w:rsidRDefault="00AD197A" w:rsidP="004A4A6E">
      <w:pPr>
        <w:rPr>
          <w:lang w:val="hy-AM"/>
        </w:rPr>
      </w:pPr>
      <w:bookmarkStart w:id="0" w:name="_GoBack"/>
      <w:bookmarkEnd w:id="0"/>
    </w:p>
    <w:sectPr w:rsidR="00AD197A" w:rsidRPr="004A4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03203"/>
    <w:multiLevelType w:val="hybridMultilevel"/>
    <w:tmpl w:val="F3802FD2"/>
    <w:lvl w:ilvl="0" w:tplc="D5F6CD1E">
      <w:start w:val="1"/>
      <w:numFmt w:val="decimal"/>
      <w:lvlText w:val="%1."/>
      <w:lvlJc w:val="left"/>
      <w:pPr>
        <w:ind w:left="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26BE133E"/>
    <w:multiLevelType w:val="hybridMultilevel"/>
    <w:tmpl w:val="BF325C78"/>
    <w:lvl w:ilvl="0" w:tplc="4C082D06">
      <w:start w:val="2025"/>
      <w:numFmt w:val="decimal"/>
      <w:lvlText w:val="%1"/>
      <w:lvlJc w:val="left"/>
      <w:pPr>
        <w:ind w:left="364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30" w:hanging="360"/>
      </w:pPr>
    </w:lvl>
    <w:lvl w:ilvl="2" w:tplc="0409001B" w:tentative="1">
      <w:start w:val="1"/>
      <w:numFmt w:val="lowerRoman"/>
      <w:lvlText w:val="%3."/>
      <w:lvlJc w:val="right"/>
      <w:pPr>
        <w:ind w:left="4950" w:hanging="180"/>
      </w:pPr>
    </w:lvl>
    <w:lvl w:ilvl="3" w:tplc="0409000F" w:tentative="1">
      <w:start w:val="1"/>
      <w:numFmt w:val="decimal"/>
      <w:lvlText w:val="%4."/>
      <w:lvlJc w:val="left"/>
      <w:pPr>
        <w:ind w:left="5670" w:hanging="360"/>
      </w:pPr>
    </w:lvl>
    <w:lvl w:ilvl="4" w:tplc="04090019" w:tentative="1">
      <w:start w:val="1"/>
      <w:numFmt w:val="lowerLetter"/>
      <w:lvlText w:val="%5."/>
      <w:lvlJc w:val="left"/>
      <w:pPr>
        <w:ind w:left="6390" w:hanging="360"/>
      </w:pPr>
    </w:lvl>
    <w:lvl w:ilvl="5" w:tplc="0409001B" w:tentative="1">
      <w:start w:val="1"/>
      <w:numFmt w:val="lowerRoman"/>
      <w:lvlText w:val="%6."/>
      <w:lvlJc w:val="right"/>
      <w:pPr>
        <w:ind w:left="7110" w:hanging="180"/>
      </w:pPr>
    </w:lvl>
    <w:lvl w:ilvl="6" w:tplc="0409000F" w:tentative="1">
      <w:start w:val="1"/>
      <w:numFmt w:val="decimal"/>
      <w:lvlText w:val="%7."/>
      <w:lvlJc w:val="left"/>
      <w:pPr>
        <w:ind w:left="7830" w:hanging="360"/>
      </w:pPr>
    </w:lvl>
    <w:lvl w:ilvl="7" w:tplc="04090019" w:tentative="1">
      <w:start w:val="1"/>
      <w:numFmt w:val="lowerLetter"/>
      <w:lvlText w:val="%8."/>
      <w:lvlJc w:val="left"/>
      <w:pPr>
        <w:ind w:left="8550" w:hanging="360"/>
      </w:pPr>
    </w:lvl>
    <w:lvl w:ilvl="8" w:tplc="040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2" w15:restartNumberingAfterBreak="0">
    <w:nsid w:val="2CCE2568"/>
    <w:multiLevelType w:val="hybridMultilevel"/>
    <w:tmpl w:val="2E7488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0F3C06"/>
    <w:multiLevelType w:val="hybridMultilevel"/>
    <w:tmpl w:val="CDB6589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29471AC"/>
    <w:multiLevelType w:val="hybridMultilevel"/>
    <w:tmpl w:val="3EDAB5F0"/>
    <w:lvl w:ilvl="0" w:tplc="75BE808E">
      <w:start w:val="2026"/>
      <w:numFmt w:val="decimal"/>
      <w:lvlText w:val="%1"/>
      <w:lvlJc w:val="left"/>
      <w:pPr>
        <w:ind w:left="420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70" w:hanging="360"/>
      </w:pPr>
    </w:lvl>
    <w:lvl w:ilvl="2" w:tplc="0409001B" w:tentative="1">
      <w:start w:val="1"/>
      <w:numFmt w:val="lowerRoman"/>
      <w:lvlText w:val="%3."/>
      <w:lvlJc w:val="right"/>
      <w:pPr>
        <w:ind w:left="5490" w:hanging="180"/>
      </w:pPr>
    </w:lvl>
    <w:lvl w:ilvl="3" w:tplc="0409000F" w:tentative="1">
      <w:start w:val="1"/>
      <w:numFmt w:val="decimal"/>
      <w:lvlText w:val="%4."/>
      <w:lvlJc w:val="left"/>
      <w:pPr>
        <w:ind w:left="6210" w:hanging="360"/>
      </w:pPr>
    </w:lvl>
    <w:lvl w:ilvl="4" w:tplc="04090019" w:tentative="1">
      <w:start w:val="1"/>
      <w:numFmt w:val="lowerLetter"/>
      <w:lvlText w:val="%5."/>
      <w:lvlJc w:val="left"/>
      <w:pPr>
        <w:ind w:left="6930" w:hanging="360"/>
      </w:pPr>
    </w:lvl>
    <w:lvl w:ilvl="5" w:tplc="0409001B" w:tentative="1">
      <w:start w:val="1"/>
      <w:numFmt w:val="lowerRoman"/>
      <w:lvlText w:val="%6."/>
      <w:lvlJc w:val="right"/>
      <w:pPr>
        <w:ind w:left="7650" w:hanging="180"/>
      </w:pPr>
    </w:lvl>
    <w:lvl w:ilvl="6" w:tplc="0409000F" w:tentative="1">
      <w:start w:val="1"/>
      <w:numFmt w:val="decimal"/>
      <w:lvlText w:val="%7."/>
      <w:lvlJc w:val="left"/>
      <w:pPr>
        <w:ind w:left="8370" w:hanging="360"/>
      </w:pPr>
    </w:lvl>
    <w:lvl w:ilvl="7" w:tplc="04090019" w:tentative="1">
      <w:start w:val="1"/>
      <w:numFmt w:val="lowerLetter"/>
      <w:lvlText w:val="%8."/>
      <w:lvlJc w:val="left"/>
      <w:pPr>
        <w:ind w:left="9090" w:hanging="360"/>
      </w:pPr>
    </w:lvl>
    <w:lvl w:ilvl="8" w:tplc="040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5" w15:restartNumberingAfterBreak="0">
    <w:nsid w:val="492E3DCE"/>
    <w:multiLevelType w:val="hybridMultilevel"/>
    <w:tmpl w:val="9580E4E0"/>
    <w:lvl w:ilvl="0" w:tplc="CC5C8DE2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55D4636E"/>
    <w:multiLevelType w:val="hybridMultilevel"/>
    <w:tmpl w:val="2E7488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F8128A"/>
    <w:multiLevelType w:val="hybridMultilevel"/>
    <w:tmpl w:val="07EC2762"/>
    <w:lvl w:ilvl="0" w:tplc="1BF0470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C4"/>
    <w:rsid w:val="00017B26"/>
    <w:rsid w:val="000A2358"/>
    <w:rsid w:val="000D34BB"/>
    <w:rsid w:val="00112FFB"/>
    <w:rsid w:val="00125856"/>
    <w:rsid w:val="00130208"/>
    <w:rsid w:val="00174F0F"/>
    <w:rsid w:val="00180534"/>
    <w:rsid w:val="001828DD"/>
    <w:rsid w:val="001958AF"/>
    <w:rsid w:val="001A3E33"/>
    <w:rsid w:val="001B41E7"/>
    <w:rsid w:val="002342DB"/>
    <w:rsid w:val="002B791D"/>
    <w:rsid w:val="002C3DD0"/>
    <w:rsid w:val="00356CA0"/>
    <w:rsid w:val="003B39AB"/>
    <w:rsid w:val="003F7316"/>
    <w:rsid w:val="00405969"/>
    <w:rsid w:val="00416B4E"/>
    <w:rsid w:val="0043159C"/>
    <w:rsid w:val="00475509"/>
    <w:rsid w:val="00496EEF"/>
    <w:rsid w:val="004973CA"/>
    <w:rsid w:val="004A4A6E"/>
    <w:rsid w:val="004B582F"/>
    <w:rsid w:val="004F1228"/>
    <w:rsid w:val="00517224"/>
    <w:rsid w:val="00551EF1"/>
    <w:rsid w:val="00561B9D"/>
    <w:rsid w:val="00595929"/>
    <w:rsid w:val="005C6DC4"/>
    <w:rsid w:val="00623014"/>
    <w:rsid w:val="006269BD"/>
    <w:rsid w:val="006A2583"/>
    <w:rsid w:val="006B3458"/>
    <w:rsid w:val="006B3780"/>
    <w:rsid w:val="006C5C9D"/>
    <w:rsid w:val="006E75A2"/>
    <w:rsid w:val="006F6D12"/>
    <w:rsid w:val="006F7C8E"/>
    <w:rsid w:val="007A4084"/>
    <w:rsid w:val="007C0526"/>
    <w:rsid w:val="008105EF"/>
    <w:rsid w:val="00823EF3"/>
    <w:rsid w:val="00865F55"/>
    <w:rsid w:val="008913F1"/>
    <w:rsid w:val="008D3FBE"/>
    <w:rsid w:val="008F0809"/>
    <w:rsid w:val="009004DD"/>
    <w:rsid w:val="0096249E"/>
    <w:rsid w:val="009869F9"/>
    <w:rsid w:val="009B08FC"/>
    <w:rsid w:val="00A00462"/>
    <w:rsid w:val="00A55E00"/>
    <w:rsid w:val="00A63AB4"/>
    <w:rsid w:val="00AC0283"/>
    <w:rsid w:val="00AD197A"/>
    <w:rsid w:val="00B63BD1"/>
    <w:rsid w:val="00B64EF5"/>
    <w:rsid w:val="00B737BA"/>
    <w:rsid w:val="00B852D3"/>
    <w:rsid w:val="00BB0444"/>
    <w:rsid w:val="00BE797D"/>
    <w:rsid w:val="00C265C5"/>
    <w:rsid w:val="00C30826"/>
    <w:rsid w:val="00C4642C"/>
    <w:rsid w:val="00C54981"/>
    <w:rsid w:val="00C55545"/>
    <w:rsid w:val="00CB307B"/>
    <w:rsid w:val="00CC0D37"/>
    <w:rsid w:val="00D35C25"/>
    <w:rsid w:val="00D715CC"/>
    <w:rsid w:val="00D85977"/>
    <w:rsid w:val="00D9072E"/>
    <w:rsid w:val="00D92E09"/>
    <w:rsid w:val="00E01B0D"/>
    <w:rsid w:val="00E03558"/>
    <w:rsid w:val="00E235EA"/>
    <w:rsid w:val="00E32292"/>
    <w:rsid w:val="00E41268"/>
    <w:rsid w:val="00E44D70"/>
    <w:rsid w:val="00E64607"/>
    <w:rsid w:val="00E7357A"/>
    <w:rsid w:val="00E9463E"/>
    <w:rsid w:val="00EA5B0C"/>
    <w:rsid w:val="00EC4D6E"/>
    <w:rsid w:val="00ED1C6D"/>
    <w:rsid w:val="00EE2DDC"/>
    <w:rsid w:val="00EF2742"/>
    <w:rsid w:val="00EF305B"/>
    <w:rsid w:val="00F3328E"/>
    <w:rsid w:val="00F45D4E"/>
    <w:rsid w:val="00F47D5B"/>
    <w:rsid w:val="00F7221C"/>
    <w:rsid w:val="00F9662E"/>
    <w:rsid w:val="00F97CD5"/>
    <w:rsid w:val="00FE4F1F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5F497"/>
  <w15:chartTrackingRefBased/>
  <w15:docId w15:val="{B5116891-DB25-4BDB-8082-5C3F3F54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B6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4EF5"/>
    <w:pPr>
      <w:ind w:left="720"/>
      <w:contextualSpacing/>
    </w:pPr>
  </w:style>
  <w:style w:type="paragraph" w:styleId="Revision">
    <w:name w:val="Revision"/>
    <w:hidden/>
    <w:uiPriority w:val="99"/>
    <w:semiHidden/>
    <w:rsid w:val="007A408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0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2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329</Words>
  <Characters>2242</Characters>
  <Application>Microsoft Office Word</Application>
  <DocSecurity>0</DocSecurity>
  <Lines>56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https://mul2.gov.am/tasks/1354714/oneclick?token=785cf89955f57e4e933e59cd48b11382</cp:keywords>
  <dc:description/>
  <cp:lastModifiedBy>Lilit Sargsyan1</cp:lastModifiedBy>
  <cp:revision>29</cp:revision>
  <dcterms:created xsi:type="dcterms:W3CDTF">2026-05-11T12:32:00Z</dcterms:created>
  <dcterms:modified xsi:type="dcterms:W3CDTF">2026-07-22T07:33:00Z</dcterms:modified>
</cp:coreProperties>
</file>