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FAC0D" w14:textId="77777777" w:rsidR="00930166" w:rsidRDefault="00930166" w:rsidP="00DD2059">
      <w:pPr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17D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4D08AA8" w14:textId="77777777" w:rsidR="00930166" w:rsidRPr="00FC17DF" w:rsidRDefault="00930166" w:rsidP="00DD2059">
      <w:pPr>
        <w:spacing w:after="0" w:line="24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0C6D395" w14:textId="08253B3D" w:rsidR="00930166" w:rsidRPr="00FC17DF" w:rsidRDefault="00930166" w:rsidP="00882B61">
      <w:pPr>
        <w:spacing w:after="0" w:line="240" w:lineRule="auto"/>
        <w:jc w:val="center"/>
        <w:rPr>
          <w:rFonts w:ascii="GHEA Grapalat" w:eastAsia="Arial Unicode" w:hAnsi="GHEA Grapalat" w:cs="Arial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««ԳՅՈՒՄՐԻԻ ՏԵՂԵԿԱՏՎԱԿԱՆ ՏԵԽՆՈԼՈԳԻԱՆԵՐԻ ԿԵՆՏՐՈՆ» ԳԻՏԱԿՐԹԱԿԱՆ ՀԻՄՆԱԴՐԱՄԻՆ </w:t>
      </w:r>
      <w:r w:rsidRPr="005E239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ՈՒՂՂԱԿԻ ՎԱՃԱՌՔՈՎ</w:t>
      </w: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ՀՈՂԱՄԱՍ</w:t>
      </w:r>
      <w:r w:rsidRPr="005E239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ՕՏԱՐԵԼՈՒՆ</w:t>
      </w:r>
      <w:r w:rsidRPr="005E23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239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ՀԱՄԱՁԱՅՆՈՒԹՅՈՒՆ</w:t>
      </w:r>
      <w:r w:rsidRPr="005E23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239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ՏԱԼՈՒ</w:t>
      </w:r>
      <w:r w:rsidRPr="005E23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239B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882B61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17DF">
        <w:rPr>
          <w:rFonts w:ascii="GHEA Grapalat" w:hAnsi="GHEA Grapalat"/>
          <w:b/>
          <w:lang w:val="hy-AM"/>
        </w:rPr>
        <w:t>ՀՀ ԿԱՌԱՎԱՐՈՒԹՅԱՆ ՈՐՈՇՄԱՆ ԸՆԴՈՒՆՄԱՆ ԱՆՀՐԱԺԵՇՏՈՒԹՅԱՆ ՄԱՍԻՆ</w:t>
      </w:r>
    </w:p>
    <w:p w14:paraId="7EF3245C" w14:textId="77777777" w:rsidR="00930166" w:rsidRPr="005E239B" w:rsidRDefault="00930166" w:rsidP="00DD2059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7D435F09" w14:textId="77777777" w:rsidR="00930166" w:rsidRDefault="00930166" w:rsidP="009D45AC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34DC6">
        <w:rPr>
          <w:rFonts w:ascii="GHEA Grapalat" w:hAnsi="GHEA Grapalat"/>
          <w:b/>
          <w:sz w:val="24"/>
          <w:szCs w:val="24"/>
          <w:lang w:val="hy-AM"/>
        </w:rPr>
        <w:t>Իրավական ակտի անհրաժեշտությունը</w:t>
      </w:r>
    </w:p>
    <w:p w14:paraId="28B28AAC" w14:textId="6B2E399A" w:rsidR="00B36350" w:rsidRDefault="00930166" w:rsidP="00B36350">
      <w:pPr>
        <w:pStyle w:val="ListParagraph"/>
        <w:spacing w:after="240"/>
        <w:ind w:left="0" w:firstLine="567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Որոշման նախագծի ընդունումը պայմանավորված է </w:t>
      </w:r>
      <w:r w:rsidR="00B36350" w:rsidRPr="009B08B3">
        <w:rPr>
          <w:rFonts w:ascii="GHEA Grapalat" w:hAnsi="GHEA Grapalat" w:cs="Sylfaen"/>
          <w:sz w:val="24"/>
          <w:szCs w:val="24"/>
          <w:lang w:val="hy-AM"/>
        </w:rPr>
        <w:t xml:space="preserve">«Գյումրիի տեղեկատվական տեխնոլոգիաների կենտրոն» գիտակրթական հիմնադրամի կողմից </w:t>
      </w:r>
      <w:r w:rsidR="00B36350" w:rsidRPr="009B08B3">
        <w:rPr>
          <w:rFonts w:ascii="GHEA Grapalat" w:hAnsi="GHEA Grapalat"/>
          <w:sz w:val="24"/>
          <w:szCs w:val="24"/>
          <w:lang w:val="hy-AM"/>
        </w:rPr>
        <w:t>Հայաստանի Հանրապետության փոխվարչապետի 2026 թվականի հունիսի 17-ի N 364–Ա որոշմամբ բարեգործական որակված «Կրթական կենտրոնի նյութատեխնիկական ապահովում»  ծրագրի իրականացման նպատակով</w:t>
      </w:r>
      <w:r w:rsidR="00B36350" w:rsidRPr="00490FC0">
        <w:rPr>
          <w:rFonts w:ascii="GHEA Grapalat" w:hAnsi="GHEA Grapalat"/>
          <w:sz w:val="24"/>
          <w:szCs w:val="24"/>
          <w:lang w:val="hy-AM"/>
        </w:rPr>
        <w:t xml:space="preserve"> </w:t>
      </w:r>
      <w:r w:rsidR="0051579E">
        <w:rPr>
          <w:rFonts w:ascii="GHEA Grapalat" w:hAnsi="GHEA Grapalat"/>
          <w:bCs/>
          <w:sz w:val="24"/>
          <w:szCs w:val="24"/>
          <w:lang w:val="hy-AM"/>
        </w:rPr>
        <w:t xml:space="preserve">ՀՀ Շիրակի մարզի Ախուրյան համայնքի </w:t>
      </w:r>
      <w:r w:rsidR="0051579E" w:rsidRPr="57997DC3">
        <w:rPr>
          <w:rFonts w:ascii="GHEA Grapalat" w:hAnsi="GHEA Grapalat" w:cs="Sylfaen"/>
          <w:sz w:val="24"/>
          <w:szCs w:val="24"/>
          <w:lang w:val="hy-AM"/>
        </w:rPr>
        <w:t>Մարմաշեն գյուղի</w:t>
      </w:r>
      <w:r w:rsidR="0051579E"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1579E" w:rsidRPr="57997DC3">
        <w:rPr>
          <w:rFonts w:ascii="GHEA Grapalat" w:hAnsi="GHEA Grapalat" w:cs="Sylfaen"/>
          <w:sz w:val="24"/>
          <w:szCs w:val="24"/>
          <w:lang w:val="hy-AM"/>
        </w:rPr>
        <w:t>37</w:t>
      </w:r>
      <w:r w:rsidR="0051579E"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1579E" w:rsidRPr="57997DC3">
        <w:rPr>
          <w:rFonts w:ascii="GHEA Grapalat" w:hAnsi="GHEA Grapalat" w:cs="Sylfaen"/>
          <w:sz w:val="24"/>
          <w:szCs w:val="24"/>
          <w:lang w:val="hy-AM"/>
        </w:rPr>
        <w:t>հասցեում</w:t>
      </w:r>
      <w:r w:rsidR="0051579E"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1579E" w:rsidRPr="57997DC3">
        <w:rPr>
          <w:rFonts w:ascii="GHEA Grapalat" w:hAnsi="GHEA Grapalat" w:cs="Sylfaen"/>
          <w:sz w:val="24"/>
          <w:szCs w:val="24"/>
          <w:lang w:val="hy-AM"/>
        </w:rPr>
        <w:t>գտնվող</w:t>
      </w:r>
      <w:r w:rsidR="0051579E" w:rsidRPr="57997D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51579E" w:rsidRPr="57997DC3">
        <w:rPr>
          <w:rFonts w:ascii="GHEA Grapalat" w:hAnsi="GHEA Grapalat" w:cs="Sylfaen"/>
          <w:sz w:val="24"/>
          <w:szCs w:val="24"/>
          <w:lang w:val="hy-AM"/>
        </w:rPr>
        <w:t>համայնքային</w:t>
      </w:r>
      <w:r w:rsidR="0051579E"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1579E" w:rsidRPr="57997DC3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="0051579E"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1579E" w:rsidRPr="57997DC3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="0051579E"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1579E">
        <w:rPr>
          <w:rFonts w:ascii="GHEA Grapalat" w:hAnsi="GHEA Grapalat"/>
          <w:sz w:val="24"/>
          <w:szCs w:val="24"/>
          <w:lang w:val="hy-AM"/>
        </w:rPr>
        <w:t>08</w:t>
      </w:r>
      <w:r w:rsidR="0051579E" w:rsidRPr="57997DC3">
        <w:rPr>
          <w:rFonts w:ascii="GHEA Grapalat" w:hAnsi="GHEA Grapalat"/>
          <w:sz w:val="24"/>
          <w:szCs w:val="24"/>
          <w:lang w:val="hy-AM"/>
        </w:rPr>
        <w:t xml:space="preserve">-078-0132-0037 </w:t>
      </w:r>
      <w:r w:rsidR="0051579E" w:rsidRPr="57997DC3">
        <w:rPr>
          <w:rFonts w:ascii="GHEA Grapalat" w:hAnsi="GHEA Grapalat" w:cs="Sylfaen"/>
          <w:sz w:val="24"/>
          <w:szCs w:val="24"/>
          <w:lang w:val="hy-AM"/>
        </w:rPr>
        <w:t>կադաստրային</w:t>
      </w:r>
      <w:r w:rsidR="0051579E"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1579E" w:rsidRPr="57997DC3">
        <w:rPr>
          <w:rFonts w:ascii="GHEA Grapalat" w:hAnsi="GHEA Grapalat" w:cs="Sylfaen"/>
          <w:sz w:val="24"/>
          <w:szCs w:val="24"/>
          <w:lang w:val="hy-AM"/>
        </w:rPr>
        <w:t>ծածկագրով</w:t>
      </w:r>
      <w:r w:rsidR="0051579E" w:rsidRPr="57997DC3">
        <w:rPr>
          <w:rFonts w:ascii="GHEA Grapalat" w:hAnsi="GHEA Grapalat"/>
          <w:sz w:val="24"/>
          <w:szCs w:val="24"/>
          <w:lang w:val="hy-AM"/>
        </w:rPr>
        <w:t xml:space="preserve"> 0.52981 </w:t>
      </w:r>
      <w:r w:rsidR="0051579E" w:rsidRPr="57997DC3">
        <w:rPr>
          <w:rFonts w:ascii="GHEA Grapalat" w:hAnsi="GHEA Grapalat" w:cs="Sylfaen"/>
          <w:sz w:val="24"/>
          <w:szCs w:val="24"/>
          <w:lang w:val="hy-AM"/>
        </w:rPr>
        <w:t>հեկտար</w:t>
      </w:r>
      <w:r w:rsidR="0051579E" w:rsidRPr="57997DC3">
        <w:rPr>
          <w:rFonts w:ascii="GHEA Grapalat" w:hAnsi="GHEA Grapalat"/>
          <w:sz w:val="24"/>
          <w:szCs w:val="24"/>
          <w:lang w:val="hy-AM"/>
        </w:rPr>
        <w:t xml:space="preserve"> մակերեսով</w:t>
      </w:r>
      <w:r w:rsidR="0051579E">
        <w:rPr>
          <w:rFonts w:ascii="GHEA Grapalat" w:hAnsi="GHEA Grapalat"/>
          <w:sz w:val="24"/>
          <w:szCs w:val="24"/>
          <w:lang w:val="hy-AM"/>
        </w:rPr>
        <w:t xml:space="preserve"> հողամաս</w:t>
      </w:r>
      <w:r w:rsidR="00477108">
        <w:rPr>
          <w:rFonts w:ascii="GHEA Grapalat" w:hAnsi="GHEA Grapalat"/>
          <w:sz w:val="24"/>
          <w:szCs w:val="24"/>
          <w:lang w:val="hy-AM"/>
        </w:rPr>
        <w:t>ը</w:t>
      </w:r>
      <w:r w:rsidR="0051579E">
        <w:rPr>
          <w:rFonts w:ascii="GHEA Grapalat" w:hAnsi="GHEA Grapalat"/>
          <w:sz w:val="24"/>
          <w:szCs w:val="24"/>
          <w:lang w:val="hy-AM"/>
        </w:rPr>
        <w:t xml:space="preserve"> </w:t>
      </w:r>
      <w:r w:rsidRPr="57997DC3">
        <w:rPr>
          <w:rFonts w:ascii="GHEA Grapalat" w:hAnsi="GHEA Grapalat" w:cs="Sylfaen"/>
          <w:sz w:val="24"/>
          <w:szCs w:val="24"/>
          <w:lang w:val="hy-AM"/>
        </w:rPr>
        <w:t>«Գյումրիի տեղեկատվական տեխնոլոգիաների կենտրոն» գիտակրթական հիմնադրամի</w:t>
      </w:r>
      <w:r w:rsidR="00477108">
        <w:rPr>
          <w:rFonts w:ascii="GHEA Grapalat" w:hAnsi="GHEA Grapalat" w:cs="Sylfaen"/>
          <w:sz w:val="24"/>
          <w:szCs w:val="24"/>
          <w:lang w:val="hy-AM"/>
        </w:rPr>
        <w:t xml:space="preserve">ն ուղղակի վաճառքով </w:t>
      </w:r>
      <w:r w:rsidR="00B3635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92229">
        <w:rPr>
          <w:rFonts w:ascii="GHEA Grapalat" w:hAnsi="GHEA Grapalat" w:cs="Sylfaen"/>
          <w:sz w:val="24"/>
          <w:szCs w:val="24"/>
          <w:lang w:val="hy-AM"/>
        </w:rPr>
        <w:t>տրամադրելու նպատակով։</w:t>
      </w:r>
    </w:p>
    <w:p w14:paraId="6A9676B7" w14:textId="57836729" w:rsidR="00930166" w:rsidRPr="00B36350" w:rsidRDefault="00B36350" w:rsidP="00B36350">
      <w:pPr>
        <w:pStyle w:val="ListParagraph"/>
        <w:spacing w:after="240"/>
        <w:ind w:left="0" w:firstLine="567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51579E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930166" w:rsidRPr="00B36350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74C5F3D4" w14:textId="5A12AFBD" w:rsidR="00930166" w:rsidRPr="006F1C33" w:rsidRDefault="00930166" w:rsidP="009D45AC">
      <w:pPr>
        <w:spacing w:after="240"/>
        <w:ind w:firstLine="567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Ներկայումս Երևանի և ՀՀ խոշոր </w:t>
      </w:r>
      <w:r w:rsidR="006A121A">
        <w:rPr>
          <w:rFonts w:ascii="GHEA Grapalat" w:hAnsi="GHEA Grapalat"/>
          <w:bCs/>
          <w:sz w:val="24"/>
          <w:szCs w:val="24"/>
          <w:lang w:val="hy-AM"/>
        </w:rPr>
        <w:t xml:space="preserve">այլ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քաղաքների գերկենտրոնացվածության պայմաններում գյուղական համայնքների բնակիչները ունեն սահմանափակ հնարավորություններ ստանալ որակյալ կրթություն և մրցունակ լինել աշխատաշուկայում։ </w:t>
      </w:r>
    </w:p>
    <w:p w14:paraId="086CFCDA" w14:textId="7161EE5E" w:rsidR="00930166" w:rsidRDefault="00930166" w:rsidP="009D45AC">
      <w:pPr>
        <w:spacing w:after="240"/>
        <w:ind w:firstLine="567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30166">
        <w:rPr>
          <w:rFonts w:ascii="GHEA Grapalat" w:hAnsi="GHEA Grapalat"/>
          <w:bCs/>
          <w:sz w:val="24"/>
          <w:szCs w:val="24"/>
          <w:lang w:val="hy-AM"/>
        </w:rPr>
        <w:t>Հիմնադրամի նպատակներից է ապակենտրոնացնել տեխնոլոգիական ոլորտի զարգացումները՝ խթանելով կրթությունն ու աշխատատեղերը Շիրակի մարզի բնակավայրերում։ Հիմնադրամը, վերանայելով իր ծրագրերը, առաջնահերթություն է տվել և ներդրումներն ուղղել է խորը ինժեներական և արտադրական ոլորտների կրթական ծրագրերի իրականացմանը, որոնց շնորհիվ ավագ դպրոցի սովորողները ստանում են մեխանիկական, էլեկտրական ճարտարագիտության ու արհեստական բանականության ոլորտի համակցված հմտություններ հատուկ կահավորված ինժեներական լաբորատորիաներում։</w:t>
      </w:r>
    </w:p>
    <w:p w14:paraId="6EE31195" w14:textId="61E37528" w:rsidR="00930166" w:rsidRDefault="00930166" w:rsidP="009D45AC">
      <w:pPr>
        <w:spacing w:after="240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Հիմնադրամի տնօ</w:t>
      </w:r>
      <w:r w:rsidR="006A121A">
        <w:rPr>
          <w:rFonts w:ascii="GHEA Grapalat" w:hAnsi="GHEA Grapalat"/>
          <w:bCs/>
          <w:sz w:val="24"/>
          <w:szCs w:val="24"/>
          <w:lang w:val="hy-AM"/>
        </w:rPr>
        <w:t>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են Ամալյա Եղոյանի դիմումի հիման վրա Հիմնադրամի կողմից </w:t>
      </w:r>
      <w:r w:rsidRPr="001E296A">
        <w:rPr>
          <w:rFonts w:ascii="GHEA Grapalat" w:hAnsi="GHEA Grapalat" w:cs="Sylfaen"/>
          <w:sz w:val="24"/>
          <w:szCs w:val="24"/>
          <w:lang w:val="hy-AM"/>
        </w:rPr>
        <w:t>«Կանաչ Տեխնոլոգիաների Հաբ» կրթական կենտրոն և «Chillwithtech» տեխնոլոգիական կացարաններ</w:t>
      </w:r>
      <w:r w:rsidRPr="001E296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E296A">
        <w:rPr>
          <w:rFonts w:ascii="GHEA Grapalat" w:hAnsi="GHEA Grapalat" w:cs="Sylfaen"/>
          <w:sz w:val="24"/>
          <w:szCs w:val="24"/>
          <w:lang w:val="hy-AM"/>
        </w:rPr>
        <w:t>կառուցելու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ծրագրի իրականացման համար օրենսդրությամբ սահմանված կարգով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Շիրակի մարզի Ախուրյան համայնքի ղեկավարի որոշմամբ փոփոխվել է </w:t>
      </w:r>
      <w:r w:rsidRPr="57997DC3">
        <w:rPr>
          <w:rFonts w:ascii="GHEA Grapalat" w:hAnsi="GHEA Grapalat" w:cs="Sylfaen"/>
          <w:sz w:val="24"/>
          <w:szCs w:val="24"/>
          <w:lang w:val="hy-AM"/>
        </w:rPr>
        <w:t>Ախուրյան</w:t>
      </w:r>
      <w:r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Pr="57997DC3">
        <w:rPr>
          <w:rFonts w:ascii="GHEA Grapalat" w:hAnsi="GHEA Grapalat" w:cs="Sylfaen"/>
          <w:sz w:val="24"/>
          <w:szCs w:val="24"/>
          <w:lang w:val="hy-AM"/>
        </w:rPr>
        <w:t>համայնքի</w:t>
      </w:r>
      <w:r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Pr="57997DC3">
        <w:rPr>
          <w:rFonts w:ascii="GHEA Grapalat" w:hAnsi="GHEA Grapalat" w:cs="Sylfaen"/>
          <w:sz w:val="24"/>
          <w:szCs w:val="24"/>
          <w:lang w:val="hy-AM"/>
        </w:rPr>
        <w:t>Մարմաշեն գյուղի</w:t>
      </w:r>
      <w:r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Pr="57997DC3">
        <w:rPr>
          <w:rFonts w:ascii="GHEA Grapalat" w:hAnsi="GHEA Grapalat" w:cs="Sylfaen"/>
          <w:sz w:val="24"/>
          <w:szCs w:val="24"/>
          <w:lang w:val="hy-AM"/>
        </w:rPr>
        <w:t>37</w:t>
      </w:r>
      <w:r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Pr="57997DC3">
        <w:rPr>
          <w:rFonts w:ascii="GHEA Grapalat" w:hAnsi="GHEA Grapalat" w:cs="Sylfaen"/>
          <w:sz w:val="24"/>
          <w:szCs w:val="24"/>
          <w:lang w:val="hy-AM"/>
        </w:rPr>
        <w:t>հասցեում</w:t>
      </w:r>
      <w:r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Pr="57997DC3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57997D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57997DC3">
        <w:rPr>
          <w:rFonts w:ascii="GHEA Grapalat" w:hAnsi="GHEA Grapalat" w:cs="Sylfaen"/>
          <w:sz w:val="24"/>
          <w:szCs w:val="24"/>
          <w:lang w:val="hy-AM"/>
        </w:rPr>
        <w:t>համայնքային</w:t>
      </w:r>
      <w:r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Pr="57997DC3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Pr="57997DC3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7C70">
        <w:rPr>
          <w:rFonts w:ascii="GHEA Grapalat" w:hAnsi="GHEA Grapalat"/>
          <w:sz w:val="24"/>
          <w:szCs w:val="24"/>
          <w:lang w:val="hy-AM"/>
        </w:rPr>
        <w:t>08</w:t>
      </w:r>
      <w:r w:rsidRPr="57997DC3">
        <w:rPr>
          <w:rFonts w:ascii="GHEA Grapalat" w:hAnsi="GHEA Grapalat"/>
          <w:sz w:val="24"/>
          <w:szCs w:val="24"/>
          <w:lang w:val="hy-AM"/>
        </w:rPr>
        <w:t xml:space="preserve">-078-0132-0037 </w:t>
      </w:r>
      <w:r w:rsidRPr="57997DC3">
        <w:rPr>
          <w:rFonts w:ascii="GHEA Grapalat" w:hAnsi="GHEA Grapalat" w:cs="Sylfaen"/>
          <w:sz w:val="24"/>
          <w:szCs w:val="24"/>
          <w:lang w:val="hy-AM"/>
        </w:rPr>
        <w:t>կադաստրային</w:t>
      </w:r>
      <w:r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Pr="57997DC3">
        <w:rPr>
          <w:rFonts w:ascii="GHEA Grapalat" w:hAnsi="GHEA Grapalat" w:cs="Sylfaen"/>
          <w:sz w:val="24"/>
          <w:szCs w:val="24"/>
          <w:lang w:val="hy-AM"/>
        </w:rPr>
        <w:t>ծածկագրով</w:t>
      </w:r>
      <w:r w:rsidRPr="57997DC3">
        <w:rPr>
          <w:rFonts w:ascii="GHEA Grapalat" w:hAnsi="GHEA Grapalat"/>
          <w:sz w:val="24"/>
          <w:szCs w:val="24"/>
          <w:lang w:val="hy-AM"/>
        </w:rPr>
        <w:t xml:space="preserve"> 0.52981 </w:t>
      </w:r>
      <w:r w:rsidRPr="57997DC3">
        <w:rPr>
          <w:rFonts w:ascii="GHEA Grapalat" w:hAnsi="GHEA Grapalat" w:cs="Sylfaen"/>
          <w:sz w:val="24"/>
          <w:szCs w:val="24"/>
          <w:lang w:val="hy-AM"/>
        </w:rPr>
        <w:t>հեկտար</w:t>
      </w:r>
      <w:r w:rsidRPr="57997DC3">
        <w:rPr>
          <w:rFonts w:ascii="GHEA Grapalat" w:hAnsi="GHEA Grapalat"/>
          <w:sz w:val="24"/>
          <w:szCs w:val="24"/>
          <w:lang w:val="hy-AM"/>
        </w:rPr>
        <w:t xml:space="preserve"> մակերեսով</w:t>
      </w:r>
      <w:r>
        <w:rPr>
          <w:rFonts w:ascii="GHEA Grapalat" w:hAnsi="GHEA Grapalat"/>
          <w:sz w:val="24"/>
          <w:szCs w:val="24"/>
          <w:lang w:val="hy-AM"/>
        </w:rPr>
        <w:t xml:space="preserve"> հողամասի </w:t>
      </w:r>
      <w:r w:rsidRPr="006F1C33">
        <w:rPr>
          <w:rFonts w:ascii="GHEA Grapalat" w:hAnsi="GHEA Grapalat"/>
          <w:sz w:val="24"/>
          <w:szCs w:val="24"/>
          <w:lang w:val="hy-AM"/>
        </w:rPr>
        <w:t>(այսուհետ՝ Հողամաս)</w:t>
      </w:r>
      <w:r>
        <w:rPr>
          <w:rFonts w:ascii="GHEA Grapalat" w:hAnsi="GHEA Grapalat"/>
          <w:sz w:val="24"/>
          <w:szCs w:val="24"/>
          <w:lang w:val="hy-AM"/>
        </w:rPr>
        <w:t xml:space="preserve"> նպատակային նշանակությունը՝ գյուղատնտեսականից դառնալով</w:t>
      </w:r>
      <w:r w:rsidRPr="57997DC3">
        <w:rPr>
          <w:rFonts w:ascii="GHEA Grapalat" w:hAnsi="GHEA Grapalat"/>
          <w:sz w:val="24"/>
          <w:szCs w:val="24"/>
          <w:lang w:val="hy-AM"/>
        </w:rPr>
        <w:t xml:space="preserve"> </w:t>
      </w:r>
      <w:r w:rsidRPr="57997DC3">
        <w:rPr>
          <w:rFonts w:ascii="GHEA Grapalat" w:hAnsi="GHEA Grapalat" w:cs="Sylfaen"/>
          <w:sz w:val="24"/>
          <w:szCs w:val="24"/>
          <w:lang w:val="hy-AM"/>
        </w:rPr>
        <w:t>բնակավայրերի նպատակային նշանակության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3811E6DA" w14:textId="0120F322" w:rsidR="00930166" w:rsidRDefault="00930166" w:rsidP="009D45AC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Հողամասի նպատակային նշանակության փոփոխությունից հետո Հիմնադրամը դիմել է Ախուրյան համայնքի ղեկավարին հողամասը ուղղակի վաճառքի միջոցով Հիմնադրամին օտարելու խնդրանքով։ Հիմնադրամը նախատեսում է Հողամասի վրա իրականացնել </w:t>
      </w:r>
      <w:r w:rsidR="004D0A3F">
        <w:rPr>
          <w:rFonts w:ascii="GHEA Grapalat" w:hAnsi="GHEA Grapalat"/>
          <w:bCs/>
          <w:sz w:val="24"/>
          <w:szCs w:val="24"/>
          <w:lang w:val="hy-AM"/>
        </w:rPr>
        <w:t>բարեգործական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ծրագիր, որի շրջանակներում կառուցվելու է </w:t>
      </w:r>
      <w:r w:rsidRPr="001E296A">
        <w:rPr>
          <w:rFonts w:ascii="GHEA Grapalat" w:hAnsi="GHEA Grapalat" w:cs="Sylfaen"/>
          <w:sz w:val="24"/>
          <w:szCs w:val="24"/>
          <w:lang w:val="hy-AM"/>
        </w:rPr>
        <w:t>«Կանաչ Տեխնոլոգիաների Հաբ» կրթական կենտրոն և «Chillwithtech»</w:t>
      </w:r>
      <w:r w:rsidR="008A7C7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7C70" w:rsidRPr="006F1C33">
        <w:rPr>
          <w:rFonts w:ascii="GHEA Grapalat" w:hAnsi="GHEA Grapalat" w:cs="Sylfaen"/>
          <w:sz w:val="24"/>
          <w:szCs w:val="24"/>
          <w:lang w:val="hy-AM"/>
        </w:rPr>
        <w:t>(</w:t>
      </w:r>
      <w:r w:rsidR="008A7C70">
        <w:rPr>
          <w:rFonts w:ascii="GHEA Grapalat" w:hAnsi="GHEA Grapalat" w:cs="Sylfaen"/>
          <w:sz w:val="24"/>
          <w:szCs w:val="24"/>
          <w:lang w:val="hy-AM"/>
        </w:rPr>
        <w:t>«Չիլուիզթեք»)</w:t>
      </w:r>
      <w:r w:rsidRPr="001E296A">
        <w:rPr>
          <w:rFonts w:ascii="GHEA Grapalat" w:hAnsi="GHEA Grapalat" w:cs="Sylfaen"/>
          <w:sz w:val="24"/>
          <w:szCs w:val="24"/>
          <w:lang w:val="hy-AM"/>
        </w:rPr>
        <w:t xml:space="preserve"> տեխնոլոգիական կացարաններ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թվով </w:t>
      </w:r>
      <w:r w:rsidRPr="006F1C33">
        <w:rPr>
          <w:rFonts w:ascii="GHEA Grapalat" w:hAnsi="GHEA Grapalat" w:cs="Sylfaen"/>
          <w:sz w:val="24"/>
          <w:szCs w:val="24"/>
          <w:lang w:val="hy-AM"/>
        </w:rPr>
        <w:t xml:space="preserve">6 </w:t>
      </w:r>
      <w:r w:rsidRPr="006F1C33">
        <w:rPr>
          <w:rFonts w:ascii="GHEA Grapalat" w:hAnsi="GHEA Grapalat" w:cs="Sylfaen"/>
          <w:sz w:val="24"/>
          <w:szCs w:val="24"/>
          <w:lang w:val="hy-AM"/>
        </w:rPr>
        <w:lastRenderedPageBreak/>
        <w:t>հատ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։ Համայնքապետարանի հետ ձեռքբերված համաձայնությունների արդյունքում </w:t>
      </w:r>
      <w:r w:rsidR="006A121A">
        <w:rPr>
          <w:rFonts w:ascii="GHEA Grapalat" w:hAnsi="GHEA Grapalat" w:cs="Sylfaen"/>
          <w:sz w:val="24"/>
          <w:szCs w:val="24"/>
          <w:lang w:val="hy-AM"/>
        </w:rPr>
        <w:t xml:space="preserve">արդեն իսկ </w:t>
      </w:r>
      <w:r>
        <w:rPr>
          <w:rFonts w:ascii="GHEA Grapalat" w:hAnsi="GHEA Grapalat" w:cs="Sylfaen"/>
          <w:sz w:val="24"/>
          <w:szCs w:val="24"/>
          <w:lang w:val="hy-AM"/>
        </w:rPr>
        <w:t>տեղադրվել են «</w:t>
      </w:r>
      <w:r w:rsidRPr="001E296A">
        <w:rPr>
          <w:rFonts w:ascii="GHEA Grapalat" w:hAnsi="GHEA Grapalat" w:cs="Sylfaen"/>
          <w:sz w:val="24"/>
          <w:szCs w:val="24"/>
          <w:lang w:val="hy-AM"/>
        </w:rPr>
        <w:t>Կանաչ Տեխնոլոգիաների Հաբ» կրթական կենտրոն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և մեկ եռանկյունաձև կացարան։ </w:t>
      </w:r>
    </w:p>
    <w:p w14:paraId="18AF6675" w14:textId="0C62194C" w:rsidR="00930166" w:rsidRDefault="00930166" w:rsidP="009D45AC">
      <w:pPr>
        <w:spacing w:after="240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Կացարանները գործելու են </w:t>
      </w:r>
      <w:r w:rsidRPr="00930166">
        <w:rPr>
          <w:rFonts w:ascii="GHEA Grapalat" w:hAnsi="GHEA Grapalat" w:cs="Sylfaen"/>
          <w:sz w:val="24"/>
          <w:szCs w:val="24"/>
          <w:lang w:val="hy-AM"/>
        </w:rPr>
        <w:t>ամբողջապես ավտոմատացված համակարգով և բացարձակապես տեխնոլոգիական լուծումներով, կահավորված են վիրտուալ սարքերով, առանց վարորդ օդագնացներով և դրոններով, որոնք այցելուններին կտեղափոխեն ապագայի աշխարհ վիրտուալ ճանապարհով։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</w:t>
      </w:r>
      <w:r w:rsidRPr="00930166">
        <w:rPr>
          <w:rFonts w:ascii="GHEA Grapalat" w:hAnsi="GHEA Grapalat" w:cs="Sylfaen"/>
          <w:sz w:val="24"/>
          <w:szCs w:val="24"/>
          <w:lang w:val="hy-AM"/>
        </w:rPr>
        <w:t>ացարանները նախատեսված են «Կանաչ Տեխնոլոգիաների Հաբ» կրթական կենտրոն հրավիրված դասախոսների, սեմինարավարների, փորձագետների մասնագետների և այլ հյուրերի ժամանակավոր կացությունն ապահովելու համար։</w:t>
      </w:r>
    </w:p>
    <w:p w14:paraId="0B845719" w14:textId="02CD3195" w:rsidR="00930166" w:rsidRPr="00930166" w:rsidRDefault="00930166" w:rsidP="009D45AC">
      <w:pPr>
        <w:spacing w:after="240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0166">
        <w:rPr>
          <w:rFonts w:ascii="GHEA Grapalat" w:hAnsi="GHEA Grapalat" w:cs="Sylfaen"/>
          <w:sz w:val="24"/>
          <w:szCs w:val="24"/>
          <w:lang w:val="hy-AM"/>
        </w:rPr>
        <w:t xml:space="preserve">«Կանաչ Տեխնոլոգիաների Հաբ» կրթական կենտրոնը հագեցած է լինելու համակարգիչներով և ինժեներական սարքավորումներով և հասանելի է լինելու միաժամանակ 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930166">
        <w:rPr>
          <w:rFonts w:ascii="GHEA Grapalat" w:hAnsi="GHEA Grapalat" w:cs="Sylfaen"/>
          <w:sz w:val="24"/>
          <w:szCs w:val="24"/>
          <w:lang w:val="hy-AM"/>
        </w:rPr>
        <w:t xml:space="preserve">0 մասնակցի համար։ Հաբում գյուղական համայնքների երիտասարդների ու կենտրոնի փորձագետների կողմից ստեղծված ինժեներական լուծումները կկիրառվեն գյուղատնտեսության, զբոսաշրջության և այլ ոլորտներում՝ նպաստելով նաև կանաչ էկոլոգիայի ձևավորմանն ու շրջակա միջավայրի մաքրությանը։ </w:t>
      </w:r>
    </w:p>
    <w:p w14:paraId="2D6E8C5C" w14:textId="1A9D65B4" w:rsidR="00930166" w:rsidRDefault="00930166" w:rsidP="009D45AC">
      <w:pPr>
        <w:spacing w:after="240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0166">
        <w:rPr>
          <w:rFonts w:ascii="GHEA Grapalat" w:hAnsi="GHEA Grapalat" w:cs="Sylfaen"/>
          <w:sz w:val="24"/>
          <w:szCs w:val="24"/>
          <w:lang w:val="hy-AM"/>
        </w:rPr>
        <w:t xml:space="preserve">Մարզի տարբեր գյուղերից երիտասարդներին դեպի </w:t>
      </w:r>
      <w:r>
        <w:rPr>
          <w:rFonts w:ascii="GHEA Grapalat" w:hAnsi="GHEA Grapalat" w:cs="Sylfaen"/>
          <w:sz w:val="24"/>
          <w:szCs w:val="24"/>
          <w:lang w:val="hy-AM"/>
        </w:rPr>
        <w:t>կրթական կենտրոն</w:t>
      </w:r>
      <w:r w:rsidRPr="00930166">
        <w:rPr>
          <w:rFonts w:ascii="GHEA Grapalat" w:hAnsi="GHEA Grapalat" w:cs="Sylfaen"/>
          <w:sz w:val="24"/>
          <w:szCs w:val="24"/>
          <w:lang w:val="hy-AM"/>
        </w:rPr>
        <w:t xml:space="preserve"> տեղափոխելու նպատակով հատկացվելու են տրանսպորտային միջոցներ, ինչը ևս պայմաններ կստեղծի, որպեսզի Ախուրյան համայնքի այլ գյուղերի, մարզի այլ համայնքների երիտասարդները հնարավորության ունենան մասնակցել կենտրոնի դասընթացներին:</w:t>
      </w:r>
    </w:p>
    <w:p w14:paraId="4D41EC6A" w14:textId="0B36D4A8" w:rsidR="00930166" w:rsidRPr="006F1C33" w:rsidRDefault="00930166" w:rsidP="009D45AC">
      <w:pPr>
        <w:spacing w:after="240"/>
        <w:ind w:firstLine="54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1C33">
        <w:rPr>
          <w:rFonts w:ascii="GHEA Grapalat" w:hAnsi="GHEA Grapalat" w:cs="Sylfaen"/>
          <w:sz w:val="24"/>
          <w:szCs w:val="24"/>
          <w:lang w:val="hy-AM"/>
        </w:rPr>
        <w:t xml:space="preserve">Ծրագիրը նպատակ ունի </w:t>
      </w:r>
      <w:r w:rsidR="006A121A" w:rsidRPr="006F1C33">
        <w:rPr>
          <w:rFonts w:ascii="GHEA Grapalat" w:hAnsi="GHEA Grapalat" w:cs="Sylfaen"/>
          <w:sz w:val="24"/>
          <w:szCs w:val="24"/>
          <w:lang w:val="hy-AM"/>
        </w:rPr>
        <w:t xml:space="preserve">անվճար հիմունքներով ներգրավել </w:t>
      </w:r>
      <w:r w:rsidRPr="006F1C33">
        <w:rPr>
          <w:rFonts w:ascii="GHEA Grapalat" w:hAnsi="GHEA Grapalat" w:cs="Sylfaen"/>
          <w:sz w:val="24"/>
          <w:szCs w:val="24"/>
          <w:lang w:val="hy-AM"/>
        </w:rPr>
        <w:t>Ախուրյան համայնքի կանանց ու երիտասարդներին ինժեներական և կանաչ տեխնոլոգիաների կրթական ծրագրերում և կանաչ տեխնոլոգիաների ոլորտի պրոդուկտների ստեղծման աշխատանքներում, որը մեծ ազդեցություն կունենա գյուղի բնակիչների վարքագծի վրա՝ խթանելով այս լուծումների կիրառելիությունը գյուղատնտեսության մեջ և այլ ոլորտներում։</w:t>
      </w:r>
    </w:p>
    <w:p w14:paraId="2559E2D3" w14:textId="2C56806F" w:rsidR="00930166" w:rsidRPr="00EF79C8" w:rsidRDefault="00930166" w:rsidP="009D45AC">
      <w:pPr>
        <w:spacing w:after="240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1C33">
        <w:rPr>
          <w:rFonts w:ascii="GHEA Grapalat" w:hAnsi="GHEA Grapalat" w:cs="Sylfaen"/>
          <w:sz w:val="24"/>
          <w:szCs w:val="24"/>
          <w:lang w:val="hy-AM"/>
        </w:rPr>
        <w:t xml:space="preserve">Ծրագրի իրականացման համար առաջիկա </w:t>
      </w:r>
      <w:r w:rsidR="00CD57AD" w:rsidRPr="006F1C33">
        <w:rPr>
          <w:rFonts w:ascii="GHEA Grapalat" w:hAnsi="GHEA Grapalat" w:cs="Sylfaen"/>
          <w:sz w:val="24"/>
          <w:szCs w:val="24"/>
          <w:lang w:val="hy-AM"/>
        </w:rPr>
        <w:t>երեք</w:t>
      </w:r>
      <w:r w:rsidRPr="006F1C33">
        <w:rPr>
          <w:rFonts w:ascii="GHEA Grapalat" w:hAnsi="GHEA Grapalat" w:cs="Sylfaen"/>
          <w:sz w:val="24"/>
          <w:szCs w:val="24"/>
          <w:lang w:val="hy-AM"/>
        </w:rPr>
        <w:t xml:space="preserve"> տարիների ընթացքում նախատեսվում է կատարել 100</w:t>
      </w:r>
      <w:r w:rsidR="00F868CC" w:rsidRPr="006F1C33">
        <w:rPr>
          <w:rFonts w:ascii="GHEA Grapalat" w:hAnsi="GHEA Grapalat" w:cs="Sylfaen"/>
          <w:sz w:val="24"/>
          <w:szCs w:val="24"/>
          <w:lang w:val="hy-AM"/>
        </w:rPr>
        <w:t>.</w:t>
      </w:r>
      <w:r w:rsidRPr="006F1C33">
        <w:rPr>
          <w:rFonts w:ascii="GHEA Grapalat" w:hAnsi="GHEA Grapalat" w:cs="Sylfaen"/>
          <w:sz w:val="24"/>
          <w:szCs w:val="24"/>
          <w:lang w:val="hy-AM"/>
        </w:rPr>
        <w:t>000</w:t>
      </w:r>
      <w:r w:rsidR="00F868CC" w:rsidRPr="006F1C33">
        <w:rPr>
          <w:rFonts w:ascii="GHEA Grapalat" w:hAnsi="GHEA Grapalat" w:cs="Sylfaen"/>
          <w:sz w:val="24"/>
          <w:szCs w:val="24"/>
          <w:lang w:val="hy-AM"/>
        </w:rPr>
        <w:t>.</w:t>
      </w:r>
      <w:r w:rsidRPr="006F1C33">
        <w:rPr>
          <w:rFonts w:ascii="GHEA Grapalat" w:hAnsi="GHEA Grapalat" w:cs="Sylfaen"/>
          <w:sz w:val="24"/>
          <w:szCs w:val="24"/>
          <w:lang w:val="hy-AM"/>
        </w:rPr>
        <w:t xml:space="preserve">000 ՀՀ դրամ ներդրումներ, որոնցով կկառուցվեն կացարանները, կֆինանսավորվեն մասնագիտական դասընթացները, միջոցառումները։ </w:t>
      </w:r>
      <w:r w:rsidRPr="00EF79C8">
        <w:rPr>
          <w:rFonts w:ascii="GHEA Grapalat" w:hAnsi="GHEA Grapalat" w:cs="Sylfaen"/>
          <w:sz w:val="24"/>
          <w:szCs w:val="24"/>
          <w:lang w:val="hy-AM"/>
        </w:rPr>
        <w:t xml:space="preserve">Նախատեսվում է 5 նոր սկսնակ ընկերությունների ստեղում։ </w:t>
      </w:r>
    </w:p>
    <w:p w14:paraId="449DD3EB" w14:textId="77777777" w:rsidR="00930166" w:rsidRPr="00EF79C8" w:rsidRDefault="00930166" w:rsidP="009D45AC">
      <w:pPr>
        <w:spacing w:after="240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F79C8">
        <w:rPr>
          <w:rFonts w:ascii="GHEA Grapalat" w:hAnsi="GHEA Grapalat" w:cs="Sylfaen"/>
          <w:sz w:val="24"/>
          <w:szCs w:val="24"/>
          <w:lang w:val="hy-AM"/>
        </w:rPr>
        <w:t xml:space="preserve">Ծրագիրը արժանացել է նաև ՀՀ-ում Ճապոնիայի դեսպանատան հավանությանը և ստացել է Ճապոնիայի դեսպանատան կողմից դրամաշնորհ ստանալու իրավունք։ Ծրագիրը համաֆինանսավորվում է նաև Գերմանական «Ջի Այ Զեթ» կազմակերպության կողմից։ </w:t>
      </w:r>
    </w:p>
    <w:p w14:paraId="7FFA5589" w14:textId="3B701138" w:rsidR="00930166" w:rsidRDefault="00930166" w:rsidP="009D45AC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Առաջարկվող </w:t>
      </w:r>
      <w:r w:rsidRPr="00917CD2">
        <w:rPr>
          <w:rFonts w:ascii="GHEA Grapalat" w:hAnsi="GHEA Grapalat"/>
          <w:b/>
          <w:sz w:val="24"/>
          <w:szCs w:val="24"/>
          <w:lang w:val="hy-AM"/>
        </w:rPr>
        <w:t xml:space="preserve">կարգավորման նպատակը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 w:rsidRPr="00917CD2">
        <w:rPr>
          <w:rFonts w:ascii="GHEA Grapalat" w:hAnsi="GHEA Grapalat"/>
          <w:b/>
          <w:sz w:val="24"/>
          <w:szCs w:val="24"/>
          <w:lang w:val="hy-AM"/>
        </w:rPr>
        <w:t xml:space="preserve"> բնույթը</w:t>
      </w:r>
    </w:p>
    <w:p w14:paraId="24421559" w14:textId="0DAB2930" w:rsidR="00930166" w:rsidRDefault="002B3417" w:rsidP="009D45AC">
      <w:pPr>
        <w:pStyle w:val="ListParagraph"/>
        <w:spacing w:after="0"/>
        <w:ind w:left="0" w:firstLine="567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bookmarkStart w:id="0" w:name="OLE_LINK1"/>
      <w:r>
        <w:rPr>
          <w:rFonts w:ascii="GHEA Grapalat" w:hAnsi="GHEA Grapalat"/>
          <w:bCs/>
          <w:sz w:val="24"/>
          <w:szCs w:val="24"/>
          <w:lang w:val="hy-AM"/>
        </w:rPr>
        <w:t xml:space="preserve">Վերոգրյալի հաշվառմամբ, ինչպես նաև հիմք ընդունելով ՀՀ հողային օրենսգրքի </w:t>
      </w:r>
      <w:r w:rsidRPr="006F1C33">
        <w:rPr>
          <w:rFonts w:ascii="GHEA Grapalat" w:hAnsi="GHEA Grapalat"/>
          <w:bCs/>
          <w:sz w:val="24"/>
          <w:szCs w:val="24"/>
          <w:lang w:val="hy-AM"/>
        </w:rPr>
        <w:t xml:space="preserve">66-րդ հոդվածի 1-ին մասի 5-րդ կետը՝ </w:t>
      </w:r>
      <w:r>
        <w:rPr>
          <w:rFonts w:ascii="GHEA Grapalat" w:hAnsi="GHEA Grapalat"/>
          <w:bCs/>
          <w:sz w:val="24"/>
          <w:szCs w:val="24"/>
          <w:lang w:val="hy-AM"/>
        </w:rPr>
        <w:t>ա</w:t>
      </w:r>
      <w:r w:rsidR="00930166">
        <w:rPr>
          <w:rFonts w:ascii="GHEA Grapalat" w:hAnsi="GHEA Grapalat"/>
          <w:bCs/>
          <w:sz w:val="24"/>
          <w:szCs w:val="24"/>
          <w:lang w:val="hy-AM"/>
        </w:rPr>
        <w:t>ռաջարկվ</w:t>
      </w:r>
      <w:r>
        <w:rPr>
          <w:rFonts w:ascii="GHEA Grapalat" w:hAnsi="GHEA Grapalat"/>
          <w:bCs/>
          <w:sz w:val="24"/>
          <w:szCs w:val="24"/>
          <w:lang w:val="hy-AM"/>
        </w:rPr>
        <w:t>ում է</w:t>
      </w:r>
      <w:r w:rsidR="00930166">
        <w:rPr>
          <w:rFonts w:ascii="GHEA Grapalat" w:hAnsi="GHEA Grapalat"/>
          <w:bCs/>
          <w:sz w:val="24"/>
          <w:szCs w:val="24"/>
          <w:lang w:val="hy-AM"/>
        </w:rPr>
        <w:t xml:space="preserve"> ՀՀ կառավարությ</w:t>
      </w:r>
      <w:r>
        <w:rPr>
          <w:rFonts w:ascii="GHEA Grapalat" w:hAnsi="GHEA Grapalat"/>
          <w:bCs/>
          <w:sz w:val="24"/>
          <w:szCs w:val="24"/>
          <w:lang w:val="hy-AM"/>
        </w:rPr>
        <w:t>ա</w:t>
      </w:r>
      <w:r w:rsidR="00930166">
        <w:rPr>
          <w:rFonts w:ascii="GHEA Grapalat" w:hAnsi="GHEA Grapalat"/>
          <w:bCs/>
          <w:sz w:val="24"/>
          <w:szCs w:val="24"/>
          <w:lang w:val="hy-AM"/>
        </w:rPr>
        <w:t>նը համաձայնություն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30166">
        <w:rPr>
          <w:rFonts w:ascii="GHEA Grapalat" w:hAnsi="GHEA Grapalat"/>
          <w:bCs/>
          <w:sz w:val="24"/>
          <w:szCs w:val="24"/>
          <w:lang w:val="hy-AM"/>
        </w:rPr>
        <w:t xml:space="preserve">տալ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համայնքային սեփականություն հանդիսացող </w:t>
      </w:r>
      <w:r w:rsidR="00930166">
        <w:rPr>
          <w:rFonts w:ascii="GHEA Grapalat" w:hAnsi="GHEA Grapalat"/>
          <w:bCs/>
          <w:sz w:val="24"/>
          <w:szCs w:val="24"/>
          <w:lang w:val="hy-AM"/>
        </w:rPr>
        <w:t xml:space="preserve">Հողամասը Հիմնադրամին ուղղակի վաճառքի միջոցով օտարելու մասին, որով հնարավորություն կստեղծվի իրագործել Հիմնադրամի </w:t>
      </w:r>
      <w:r>
        <w:rPr>
          <w:rFonts w:ascii="GHEA Grapalat" w:hAnsi="GHEA Grapalat"/>
          <w:bCs/>
          <w:sz w:val="24"/>
          <w:szCs w:val="24"/>
          <w:lang w:val="hy-AM"/>
        </w:rPr>
        <w:t>բարեգործական ծրագիրը</w:t>
      </w:r>
      <w:r w:rsidR="00930166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  <w:bookmarkEnd w:id="0"/>
      <w:r w:rsidR="00930166">
        <w:rPr>
          <w:rFonts w:ascii="GHEA Grapalat" w:hAnsi="GHEA Grapalat"/>
          <w:bCs/>
          <w:sz w:val="24"/>
          <w:szCs w:val="24"/>
          <w:lang w:val="hy-AM"/>
        </w:rPr>
        <w:t xml:space="preserve">Նախագծի իրագործմամբ նպատակ է հետապնդվում բարձրացնել կրթական մակարդակը Ախուրյան համայնքում, հնարավորություն ստեղծել Ախուրյան համայնքի բնակիչների համար ստանալ </w:t>
      </w:r>
      <w:r w:rsidR="006A121A">
        <w:rPr>
          <w:rFonts w:ascii="GHEA Grapalat" w:hAnsi="GHEA Grapalat"/>
          <w:bCs/>
          <w:sz w:val="24"/>
          <w:szCs w:val="24"/>
          <w:lang w:val="hy-AM"/>
        </w:rPr>
        <w:t xml:space="preserve">անվճար, </w:t>
      </w:r>
      <w:r w:rsidR="00930166">
        <w:rPr>
          <w:rFonts w:ascii="GHEA Grapalat" w:hAnsi="GHEA Grapalat"/>
          <w:bCs/>
          <w:sz w:val="24"/>
          <w:szCs w:val="24"/>
          <w:lang w:val="hy-AM"/>
        </w:rPr>
        <w:t>հասանելի, որակյալ կրթություն, օգտագործել Ախուրյան համայնքի երիտասարդների և կանանց ներուժը աշխատաշուկայում</w:t>
      </w:r>
      <w:r w:rsidR="006A121A">
        <w:rPr>
          <w:rFonts w:ascii="GHEA Grapalat" w:hAnsi="GHEA Grapalat"/>
          <w:bCs/>
          <w:sz w:val="24"/>
          <w:szCs w:val="24"/>
          <w:lang w:val="hy-AM"/>
        </w:rPr>
        <w:t>՝ ավելացնելով</w:t>
      </w:r>
      <w:r w:rsidR="0093016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A121A">
        <w:rPr>
          <w:rFonts w:ascii="GHEA Grapalat" w:hAnsi="GHEA Grapalat"/>
          <w:bCs/>
          <w:sz w:val="24"/>
          <w:szCs w:val="24"/>
          <w:lang w:val="hy-AM"/>
        </w:rPr>
        <w:lastRenderedPageBreak/>
        <w:t>մրցակցությունը</w:t>
      </w:r>
      <w:r w:rsidR="00930166">
        <w:rPr>
          <w:rFonts w:ascii="GHEA Grapalat" w:hAnsi="GHEA Grapalat"/>
          <w:bCs/>
          <w:sz w:val="24"/>
          <w:szCs w:val="24"/>
          <w:lang w:val="hy-AM"/>
        </w:rPr>
        <w:t>, աշխուժացնել Ախուրյան համայնքի հասարակական կյանքը՝ այն գրավիչ դարձնելով համայնքի բնակիչների համար։</w:t>
      </w:r>
    </w:p>
    <w:p w14:paraId="1665569D" w14:textId="77777777" w:rsidR="002B3417" w:rsidRPr="006F1C33" w:rsidRDefault="002B3417" w:rsidP="009D45AC">
      <w:pPr>
        <w:pStyle w:val="ListParagraph"/>
        <w:spacing w:after="0"/>
        <w:ind w:left="0" w:firstLine="567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5D3FE57" w14:textId="77777777" w:rsidR="00930166" w:rsidRPr="00930166" w:rsidRDefault="00930166" w:rsidP="009D45AC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745FA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3FDE7BE7" w14:textId="13CA426D" w:rsidR="00930166" w:rsidRDefault="00930166" w:rsidP="009D45AC">
      <w:pPr>
        <w:pStyle w:val="ListParagraph"/>
        <w:spacing w:after="240"/>
        <w:ind w:left="0" w:firstLine="36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Ակնկալվում է կառուցել </w:t>
      </w:r>
      <w:r w:rsidRPr="001E296A">
        <w:rPr>
          <w:rFonts w:ascii="GHEA Grapalat" w:hAnsi="GHEA Grapalat" w:cs="Sylfaen"/>
          <w:sz w:val="24"/>
          <w:szCs w:val="24"/>
          <w:lang w:val="hy-AM"/>
        </w:rPr>
        <w:t>«Կանաչ Տեխնոլոգիաների Հաբ» կրթական կենտրոն և «Chillwithtech» տեխնոլոգիական կացարաններ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թվով </w:t>
      </w:r>
      <w:r w:rsidRPr="006F1C33">
        <w:rPr>
          <w:rFonts w:ascii="GHEA Grapalat" w:hAnsi="GHEA Grapalat" w:cs="Sylfaen"/>
          <w:sz w:val="24"/>
          <w:szCs w:val="24"/>
          <w:lang w:val="hy-AM"/>
        </w:rPr>
        <w:t>6 հատ։ Դրանք հագեցնել անհրաժեշտ տեխնիկայով, համակարգիչներով, նորարարական լուծումներով և ապահովել մինչև 30 շահառուի միաժամանակյա դասավանդման հնարավորություն։</w:t>
      </w:r>
    </w:p>
    <w:p w14:paraId="1663566F" w14:textId="77777777" w:rsidR="00DE32D1" w:rsidRPr="001745FA" w:rsidRDefault="00DE32D1" w:rsidP="009D45AC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17CD2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</w:t>
      </w:r>
      <w:r w:rsidRPr="001745F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 w:rsidRPr="001745FA">
        <w:rPr>
          <w:rFonts w:ascii="GHEA Grapalat" w:hAnsi="GHEA Grapalat"/>
          <w:b/>
          <w:sz w:val="24"/>
          <w:szCs w:val="24"/>
          <w:lang w:val="hy-AM"/>
        </w:rPr>
        <w:t xml:space="preserve"> անձինք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6B72BD6E" w14:textId="77777777" w:rsidR="00DE32D1" w:rsidRDefault="00DE32D1" w:rsidP="009D45AC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C17DF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/>
          <w:sz w:val="24"/>
          <w:szCs w:val="24"/>
          <w:lang w:val="hy-AM"/>
        </w:rPr>
        <w:t xml:space="preserve">ՀՀ Շիրակի մարզպետի աշխատակազմի, Ախուրյանի համայնքապետարանի </w:t>
      </w:r>
      <w:r w:rsidRPr="00FC17DF">
        <w:rPr>
          <w:rFonts w:ascii="GHEA Grapalat" w:hAnsi="GHEA Grapalat"/>
          <w:sz w:val="24"/>
          <w:szCs w:val="24"/>
          <w:lang w:val="hy-AM"/>
        </w:rPr>
        <w:t>կողմից:</w:t>
      </w:r>
    </w:p>
    <w:p w14:paraId="0AA15CC9" w14:textId="77777777" w:rsidR="00DE32D1" w:rsidRDefault="00DE32D1" w:rsidP="009D45AC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5F1880A3" w14:textId="79FF6E43" w:rsidR="00DE32D1" w:rsidRPr="00DE32D1" w:rsidRDefault="00DE32D1" w:rsidP="009D45AC">
      <w:pPr>
        <w:pStyle w:val="ListParagraph"/>
        <w:numPr>
          <w:ilvl w:val="0"/>
          <w:numId w:val="2"/>
        </w:numPr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32D1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 կապակցությամբ Հայաստանի Հանրապետության պետական բյուջեում ծախսերի և եկամուտների էական ավելացման կամ նվազեցման բացակայության մասին.</w:t>
      </w:r>
    </w:p>
    <w:p w14:paraId="637D6163" w14:textId="50645E0A" w:rsidR="00DE32D1" w:rsidRPr="00DE32D1" w:rsidRDefault="00DE32D1" w:rsidP="009D45AC">
      <w:pPr>
        <w:spacing w:after="24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բյուջեում երկարաժամկետում նախատեսվում է եկամուտների ավելացում՝ հաշվի առնելով իրականացվելիք ներդրումների տնտեսական ազդեցությունը, իսկ տեղական ինքնակառավարման մարմնի բյուջեում ակնկալվում է սեփականության եկամուտների ավելացում:</w:t>
      </w:r>
    </w:p>
    <w:p w14:paraId="0F5349DB" w14:textId="573E7CD2" w:rsidR="00930166" w:rsidRPr="00930166" w:rsidRDefault="00930166" w:rsidP="009D45AC">
      <w:pPr>
        <w:numPr>
          <w:ilvl w:val="0"/>
          <w:numId w:val="2"/>
        </w:numPr>
        <w:tabs>
          <w:tab w:val="left" w:pos="851"/>
        </w:tabs>
        <w:spacing w:after="0"/>
        <w:ind w:left="0" w:firstLine="360"/>
        <w:contextualSpacing/>
        <w:jc w:val="both"/>
        <w:rPr>
          <w:rFonts w:ascii="GHEA Grapalat" w:eastAsia="MS Mincho" w:hAnsi="GHEA Grapalat"/>
          <w:color w:val="000000"/>
          <w:sz w:val="24"/>
          <w:szCs w:val="24"/>
          <w:shd w:val="clear" w:color="auto" w:fill="FFFFFF"/>
          <w:lang w:val="hy-AM"/>
        </w:rPr>
      </w:pPr>
      <w:r w:rsidRPr="00FC17DF">
        <w:rPr>
          <w:rFonts w:ascii="GHEA Grapalat" w:eastAsia="MS Mincho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eastAsia="MS Mincho" w:hAnsi="GHEA Grapalat"/>
          <w:b/>
          <w:bCs/>
          <w:sz w:val="24"/>
          <w:szCs w:val="24"/>
          <w:lang w:val="hy-AM"/>
        </w:rPr>
        <w:t>.</w:t>
      </w:r>
    </w:p>
    <w:p w14:paraId="14C92156" w14:textId="44627724" w:rsidR="00930166" w:rsidRPr="00930166" w:rsidRDefault="00930166" w:rsidP="009D45AC">
      <w:pPr>
        <w:spacing w:after="240"/>
        <w:ind w:firstLine="360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0E68FB">
        <w:rPr>
          <w:rFonts w:ascii="GHEA Grapalat" w:hAnsi="GHEA Grapalat" w:cs="Cambria"/>
          <w:bCs/>
          <w:sz w:val="24"/>
          <w:szCs w:val="24"/>
          <w:lang w:val="hy-AM"/>
        </w:rPr>
        <w:t>Որոշման</w:t>
      </w:r>
      <w:r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Pr="000E68FB">
        <w:rPr>
          <w:rFonts w:ascii="GHEA Grapalat" w:hAnsi="GHEA Grapalat" w:cs="Cambria"/>
          <w:bCs/>
          <w:sz w:val="24"/>
          <w:szCs w:val="24"/>
          <w:lang w:val="hy-AM"/>
        </w:rPr>
        <w:t>նախագիծը</w:t>
      </w:r>
      <w:r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Pr="000E68FB">
        <w:rPr>
          <w:rFonts w:ascii="GHEA Grapalat" w:hAnsi="GHEA Grapalat" w:cs="Cambria"/>
          <w:bCs/>
          <w:sz w:val="24"/>
          <w:szCs w:val="24"/>
          <w:lang w:val="hy-AM"/>
        </w:rPr>
        <w:t>բխում</w:t>
      </w:r>
      <w:r>
        <w:rPr>
          <w:rFonts w:ascii="GHEA Grapalat" w:hAnsi="GHEA Grapalat" w:cs="Cambria"/>
          <w:bCs/>
          <w:sz w:val="24"/>
          <w:szCs w:val="24"/>
          <w:lang w:val="hy-AM"/>
        </w:rPr>
        <w:t xml:space="preserve"> է ՀՀ </w:t>
      </w:r>
      <w:r w:rsidRPr="000E68FB">
        <w:rPr>
          <w:rFonts w:ascii="GHEA Grapalat" w:hAnsi="GHEA Grapalat" w:cs="Cambria"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 w:cs="Cambria"/>
          <w:bCs/>
          <w:sz w:val="24"/>
          <w:szCs w:val="24"/>
          <w:lang w:val="pt-BR"/>
        </w:rPr>
        <w:t xml:space="preserve"> 2021-2026</w:t>
      </w:r>
      <w:r w:rsidRPr="000E68FB">
        <w:rPr>
          <w:rFonts w:ascii="GHEA Grapalat" w:hAnsi="GHEA Grapalat" w:cs="Cambria"/>
          <w:bCs/>
          <w:sz w:val="24"/>
          <w:szCs w:val="24"/>
          <w:lang w:val="hy-AM"/>
        </w:rPr>
        <w:t>թթ</w:t>
      </w:r>
      <w:r>
        <w:rPr>
          <w:rFonts w:ascii="GHEA Grapalat" w:hAnsi="GHEA Grapalat" w:cs="Cambria"/>
          <w:bCs/>
          <w:sz w:val="24"/>
          <w:szCs w:val="24"/>
          <w:lang w:val="pt-BR"/>
        </w:rPr>
        <w:t xml:space="preserve">. </w:t>
      </w:r>
      <w:r>
        <w:rPr>
          <w:rFonts w:ascii="GHEA Grapalat" w:hAnsi="GHEA Grapalat" w:cs="Cambria"/>
          <w:bCs/>
          <w:sz w:val="24"/>
          <w:szCs w:val="24"/>
          <w:lang w:val="hy-AM"/>
        </w:rPr>
        <w:t>ծ</w:t>
      </w:r>
      <w:r w:rsidRPr="000E68FB">
        <w:rPr>
          <w:rFonts w:ascii="GHEA Grapalat" w:hAnsi="GHEA Grapalat" w:cs="Cambria"/>
          <w:bCs/>
          <w:sz w:val="24"/>
          <w:szCs w:val="24"/>
          <w:lang w:val="hy-AM"/>
        </w:rPr>
        <w:t>րագրի</w:t>
      </w:r>
      <w:r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Pr="008331A5">
        <w:rPr>
          <w:rFonts w:ascii="GHEA Grapalat" w:hAnsi="GHEA Grapalat" w:cs="Cambria"/>
          <w:bCs/>
          <w:sz w:val="24"/>
          <w:szCs w:val="24"/>
          <w:lang w:val="pt-BR"/>
        </w:rPr>
        <w:t>4.</w:t>
      </w:r>
      <w:r>
        <w:rPr>
          <w:rFonts w:ascii="GHEA Grapalat" w:hAnsi="GHEA Grapalat" w:cs="Cambria"/>
          <w:bCs/>
          <w:sz w:val="24"/>
          <w:szCs w:val="24"/>
          <w:lang w:val="pt-BR"/>
        </w:rPr>
        <w:t>3</w:t>
      </w:r>
      <w:r>
        <w:rPr>
          <w:rFonts w:ascii="GHEA Grapalat" w:hAnsi="GHEA Grapalat" w:cs="Cambria"/>
          <w:bCs/>
          <w:sz w:val="24"/>
          <w:szCs w:val="24"/>
          <w:lang w:val="hy-AM"/>
        </w:rPr>
        <w:t xml:space="preserve"> կետով սահմանված կրթության զարգա</w:t>
      </w:r>
      <w:r w:rsidRPr="000E68FB">
        <w:rPr>
          <w:rFonts w:ascii="GHEA Grapalat" w:hAnsi="GHEA Grapalat" w:cs="Cambria"/>
          <w:bCs/>
          <w:sz w:val="24"/>
          <w:szCs w:val="24"/>
          <w:lang w:val="hy-AM"/>
        </w:rPr>
        <w:t>ց</w:t>
      </w:r>
      <w:r>
        <w:rPr>
          <w:rFonts w:ascii="GHEA Grapalat" w:hAnsi="GHEA Grapalat" w:cs="Cambria"/>
          <w:bCs/>
          <w:sz w:val="24"/>
          <w:szCs w:val="24"/>
          <w:lang w:val="hy-AM"/>
        </w:rPr>
        <w:t>մանն ուղղված դրույթներից</w:t>
      </w:r>
      <w:r w:rsidRPr="00671E32">
        <w:rPr>
          <w:rFonts w:ascii="GHEA Grapalat" w:hAnsi="GHEA Grapalat" w:cs="Cambria"/>
          <w:bCs/>
          <w:sz w:val="24"/>
          <w:szCs w:val="24"/>
          <w:lang w:val="pt-BR"/>
        </w:rPr>
        <w:t>.</w:t>
      </w:r>
      <w:r>
        <w:rPr>
          <w:rFonts w:ascii="GHEA Grapalat" w:hAnsi="GHEA Grapalat" w:cs="Cambria"/>
          <w:bCs/>
          <w:sz w:val="24"/>
          <w:szCs w:val="24"/>
          <w:lang w:val="hy-AM"/>
        </w:rPr>
        <w:t xml:space="preserve"> մասնավորապես՝ գերակա խնդիր է կրթության և գիտության զարգացումը, մարդկանց գիտելիքների և հմտությունների ուղղությամբ ներդրումները երկրի զարգացման գրավականն են։ Կրթության բոլոր մակարդակների համար առանցքային են լինելու կրթական ծրագրերի արդիականացումը, անհրաժեշտ ենթակառուցվածքների արդիականացումն ու վերազինումը, ժամանակակից տեղեկատվական տեխնոլոգիաների լայն կիրառումը ուսուցման և կառավարման համակարգերում </w:t>
      </w:r>
      <w:r>
        <w:rPr>
          <w:rFonts w:ascii="GHEA Grapalat" w:hAnsi="GHEA Grapalat" w:cs="Cambria"/>
          <w:bCs/>
          <w:sz w:val="24"/>
          <w:szCs w:val="24"/>
          <w:lang w:val="pt-BR"/>
        </w:rPr>
        <w:t>«</w:t>
      </w:r>
      <w:r>
        <w:rPr>
          <w:rFonts w:ascii="GHEA Grapalat" w:hAnsi="GHEA Grapalat" w:cs="Cambria"/>
          <w:bCs/>
          <w:sz w:val="24"/>
          <w:szCs w:val="24"/>
          <w:lang w:val="hy-AM"/>
        </w:rPr>
        <w:t>կրթություն-գիտություն-աշխատաշուկա</w:t>
      </w:r>
      <w:r>
        <w:rPr>
          <w:rFonts w:ascii="GHEA Grapalat" w:hAnsi="GHEA Grapalat" w:cs="Cambria"/>
          <w:bCs/>
          <w:sz w:val="24"/>
          <w:szCs w:val="24"/>
          <w:lang w:val="pt-BR"/>
        </w:rPr>
        <w:t>» կապի ամրապնդումը</w:t>
      </w:r>
      <w:r>
        <w:rPr>
          <w:rFonts w:ascii="GHEA Grapalat" w:hAnsi="GHEA Grapalat" w:cs="Cambria"/>
          <w:bCs/>
          <w:sz w:val="24"/>
          <w:szCs w:val="24"/>
          <w:lang w:val="hy-AM"/>
        </w:rPr>
        <w:t>։</w:t>
      </w:r>
    </w:p>
    <w:p w14:paraId="646750DF" w14:textId="0AFCF873" w:rsidR="00930166" w:rsidRPr="00334DC6" w:rsidRDefault="00930166" w:rsidP="00DD2059">
      <w:pPr>
        <w:pStyle w:val="ListParagraph"/>
        <w:spacing w:after="0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1394EAF" w14:textId="77777777" w:rsidR="00D446D8" w:rsidRPr="006F1C33" w:rsidRDefault="00D446D8" w:rsidP="00DD2059">
      <w:pPr>
        <w:rPr>
          <w:lang w:val="hy-AM"/>
        </w:rPr>
      </w:pPr>
    </w:p>
    <w:sectPr w:rsidR="00D446D8" w:rsidRPr="006F1C33" w:rsidSect="00DD2059">
      <w:pgSz w:w="11906" w:h="16838"/>
      <w:pgMar w:top="540" w:right="656" w:bottom="54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B91262"/>
    <w:multiLevelType w:val="hybridMultilevel"/>
    <w:tmpl w:val="8F262C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265823"/>
    <w:multiLevelType w:val="hybridMultilevel"/>
    <w:tmpl w:val="62EEA5F4"/>
    <w:lvl w:ilvl="0" w:tplc="63FAE48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E82F7F"/>
    <w:multiLevelType w:val="hybridMultilevel"/>
    <w:tmpl w:val="5B540F2A"/>
    <w:lvl w:ilvl="0" w:tplc="54E68124">
      <w:start w:val="1"/>
      <w:numFmt w:val="decimal"/>
      <w:lvlText w:val="1.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173DB7"/>
    <w:multiLevelType w:val="hybridMultilevel"/>
    <w:tmpl w:val="8F262C12"/>
    <w:lvl w:ilvl="0" w:tplc="09B4B0F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806475">
    <w:abstractNumId w:val="2"/>
  </w:num>
  <w:num w:numId="2" w16cid:durableId="332489944">
    <w:abstractNumId w:val="3"/>
  </w:num>
  <w:num w:numId="3" w16cid:durableId="313292879">
    <w:abstractNumId w:val="1"/>
  </w:num>
  <w:num w:numId="4" w16cid:durableId="1652171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166"/>
    <w:rsid w:val="000D5F2F"/>
    <w:rsid w:val="0016433B"/>
    <w:rsid w:val="002A0758"/>
    <w:rsid w:val="002B2D43"/>
    <w:rsid w:val="002B3417"/>
    <w:rsid w:val="00477108"/>
    <w:rsid w:val="004D0A3F"/>
    <w:rsid w:val="0051579E"/>
    <w:rsid w:val="005475C9"/>
    <w:rsid w:val="005D2C24"/>
    <w:rsid w:val="006A121A"/>
    <w:rsid w:val="006F1C33"/>
    <w:rsid w:val="007B1144"/>
    <w:rsid w:val="00882B61"/>
    <w:rsid w:val="008A7C70"/>
    <w:rsid w:val="0092755F"/>
    <w:rsid w:val="00930166"/>
    <w:rsid w:val="009D45AC"/>
    <w:rsid w:val="00A564C0"/>
    <w:rsid w:val="00B36350"/>
    <w:rsid w:val="00C61437"/>
    <w:rsid w:val="00CB7728"/>
    <w:rsid w:val="00CD57AD"/>
    <w:rsid w:val="00D446D8"/>
    <w:rsid w:val="00D814C1"/>
    <w:rsid w:val="00DD2059"/>
    <w:rsid w:val="00DE32D1"/>
    <w:rsid w:val="00E37107"/>
    <w:rsid w:val="00E92229"/>
    <w:rsid w:val="00EB6F1E"/>
    <w:rsid w:val="00EF79C8"/>
    <w:rsid w:val="00F3044F"/>
    <w:rsid w:val="00F86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9581F"/>
  <w15:chartTrackingRefBased/>
  <w15:docId w15:val="{EE299328-3CD6-B543-9A58-12F5C77E1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0166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0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0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016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0166"/>
    <w:pPr>
      <w:keepNext/>
      <w:keepLines/>
      <w:spacing w:before="8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0166"/>
    <w:pPr>
      <w:keepNext/>
      <w:keepLines/>
      <w:spacing w:before="8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016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016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016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016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0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0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0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0166"/>
    <w:rPr>
      <w:rFonts w:eastAsiaTheme="majorEastAsia" w:cstheme="majorBidi"/>
      <w:i/>
      <w:iCs/>
      <w:color w:val="0F4761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0166"/>
    <w:rPr>
      <w:rFonts w:eastAsiaTheme="majorEastAsia" w:cstheme="majorBidi"/>
      <w:color w:val="0F4761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0166"/>
    <w:rPr>
      <w:rFonts w:eastAsiaTheme="majorEastAsia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0166"/>
    <w:rPr>
      <w:rFonts w:eastAsiaTheme="majorEastAsia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0166"/>
    <w:rPr>
      <w:rFonts w:eastAsiaTheme="majorEastAsia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0166"/>
    <w:rPr>
      <w:rFonts w:eastAsiaTheme="majorEastAsia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930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0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016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0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016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0166"/>
    <w:rPr>
      <w:rFonts w:ascii="Times New Roman" w:hAnsi="Times New Roman"/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9301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01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0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0166"/>
    <w:rPr>
      <w:rFonts w:ascii="Times New Roman" w:hAnsi="Times New Roman"/>
      <w:i/>
      <w:iCs/>
      <w:color w:val="0F4761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qFormat/>
    <w:rsid w:val="0093016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930166"/>
    <w:rPr>
      <w:rFonts w:ascii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930166"/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1049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Seyran Sahakyan</dc:creator>
  <cp:keywords>https://mul2-shirak.gov.am/tasks/527721/oneclick?token=4c6b2ee3542c74c587b7f1c28e4e4285</cp:keywords>
  <dc:description/>
  <cp:lastModifiedBy>Hripsime Babayan</cp:lastModifiedBy>
  <cp:revision>13</cp:revision>
  <cp:lastPrinted>2025-06-22T20:01:00Z</cp:lastPrinted>
  <dcterms:created xsi:type="dcterms:W3CDTF">2025-06-22T18:02:00Z</dcterms:created>
  <dcterms:modified xsi:type="dcterms:W3CDTF">2026-07-22T07:35:00Z</dcterms:modified>
</cp:coreProperties>
</file>