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EEBE0" w14:textId="6BB19930" w:rsidR="002B0D08" w:rsidRPr="002B0D08" w:rsidRDefault="002B0D08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 w:rsidRPr="002B0D08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2B0D08">
        <w:rPr>
          <w:rFonts w:ascii="GHEA Mariam" w:hAnsi="GHEA Mariam"/>
          <w:spacing w:val="-8"/>
          <w:sz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lang w:val="hy-AM" w:eastAsia="en-US"/>
        </w:rPr>
        <w:t>2</w:t>
      </w:r>
    </w:p>
    <w:p w14:paraId="449BA559" w14:textId="77777777" w:rsidR="002B0D08" w:rsidRPr="002B0D08" w:rsidRDefault="002B0D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 w:rsidRPr="002B0D08">
        <w:rPr>
          <w:rFonts w:ascii="GHEA Mariam" w:hAnsi="GHEA Mariam"/>
          <w:spacing w:val="-6"/>
          <w:sz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lang w:val="hy-AM"/>
        </w:rPr>
        <w:t xml:space="preserve">  </w:t>
      </w:r>
      <w:r w:rsidRPr="002B0D08">
        <w:rPr>
          <w:rFonts w:ascii="GHEA Mariam" w:hAnsi="GHEA Mariam"/>
          <w:spacing w:val="-6"/>
          <w:sz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lang w:val="hy-AM"/>
        </w:rPr>
        <w:t>6</w:t>
      </w:r>
      <w:r w:rsidRPr="002B0D08">
        <w:rPr>
          <w:rFonts w:ascii="GHEA Mariam" w:hAnsi="GHEA Mariam"/>
          <w:spacing w:val="-6"/>
          <w:sz w:val="24"/>
          <w:lang w:val="hy-AM"/>
        </w:rPr>
        <w:t xml:space="preserve"> թվականի</w:t>
      </w:r>
    </w:p>
    <w:p w14:paraId="22233148" w14:textId="0E98A172" w:rsidR="002B0D08" w:rsidRPr="002B0D08" w:rsidRDefault="002B0D08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2B0D08">
        <w:rPr>
          <w:rFonts w:ascii="GHEA Mariam" w:hAnsi="GHEA Mariam"/>
          <w:spacing w:val="-2"/>
          <w:sz w:val="24"/>
          <w:lang w:val="hy-AM"/>
        </w:rPr>
        <w:tab/>
      </w:r>
      <w:r w:rsidRPr="002B0D08">
        <w:rPr>
          <w:rFonts w:ascii="GHEA Mariam" w:hAnsi="GHEA Mariam"/>
          <w:spacing w:val="-2"/>
          <w:sz w:val="24"/>
          <w:lang w:val="hy-AM"/>
        </w:rPr>
        <w:tab/>
      </w:r>
      <w:r w:rsidRPr="002B0D08">
        <w:rPr>
          <w:rFonts w:ascii="GHEA Mariam" w:hAnsi="GHEA Mariam"/>
          <w:spacing w:val="-2"/>
          <w:sz w:val="24"/>
          <w:lang w:val="hy-AM"/>
        </w:rPr>
        <w:tab/>
      </w:r>
      <w:r w:rsidRPr="002B0D08">
        <w:rPr>
          <w:rFonts w:ascii="GHEA Mariam" w:hAnsi="GHEA Mariam"/>
          <w:spacing w:val="-2"/>
          <w:sz w:val="24"/>
          <w:lang w:val="hy-AM"/>
        </w:rPr>
        <w:tab/>
      </w:r>
      <w:r w:rsidRPr="002B0D08">
        <w:rPr>
          <w:rFonts w:ascii="GHEA Mariam" w:hAnsi="GHEA Mariam"/>
          <w:spacing w:val="-2"/>
          <w:sz w:val="24"/>
          <w:lang w:val="hy-AM"/>
        </w:rPr>
        <w:tab/>
      </w:r>
      <w:r w:rsidRPr="002B0D08">
        <w:rPr>
          <w:rFonts w:ascii="GHEA Mariam" w:hAnsi="GHEA Mariam"/>
          <w:spacing w:val="-2"/>
          <w:sz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23</w:t>
      </w:r>
      <w:r w:rsidRPr="00A2215E">
        <w:rPr>
          <w:rFonts w:ascii="GHEA Mariam" w:hAnsi="GHEA Mariam" w:cs="Sylfaen"/>
          <w:spacing w:val="-2"/>
          <w:sz w:val="24"/>
          <w:lang w:val="pt-BR"/>
        </w:rPr>
        <w:t>-</w:t>
      </w:r>
      <w:r w:rsidRPr="002B0D08">
        <w:rPr>
          <w:rFonts w:ascii="GHEA Mariam" w:hAnsi="GHEA Mariam"/>
          <w:spacing w:val="-2"/>
          <w:sz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lang w:val="hy-AM"/>
        </w:rPr>
        <w:t>Ա</w:t>
      </w:r>
      <w:r w:rsidRPr="002B0D08">
        <w:rPr>
          <w:rFonts w:ascii="GHEA Mariam" w:hAnsi="GHEA Mariam"/>
          <w:spacing w:val="-2"/>
          <w:sz w:val="24"/>
          <w:lang w:val="hy-AM"/>
        </w:rPr>
        <w:t xml:space="preserve">  որոշման</w:t>
      </w:r>
    </w:p>
    <w:p w14:paraId="3B266ADA" w14:textId="66D73791" w:rsidR="002B0D08" w:rsidRDefault="002B0D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697BB62D" w14:textId="77777777" w:rsidR="002B0D08" w:rsidRPr="002B0D08" w:rsidRDefault="002B0D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4942D2C9" w14:textId="10764572" w:rsidR="002B0D08" w:rsidRPr="002B0D08" w:rsidRDefault="002B0D08" w:rsidP="002B0D08">
      <w:pPr>
        <w:pStyle w:val="mechtex"/>
        <w:rPr>
          <w:rFonts w:ascii="GHEA Mariam" w:hAnsi="GHEA Mariam"/>
          <w:sz w:val="24"/>
          <w:shd w:val="clear" w:color="auto" w:fill="FFFFFF"/>
        </w:rPr>
      </w:pPr>
      <w:r w:rsidRPr="002B0D08">
        <w:rPr>
          <w:rFonts w:ascii="Calibri" w:hAnsi="Calibri" w:cs="Calibri"/>
        </w:rPr>
        <w:t> </w:t>
      </w:r>
    </w:p>
    <w:p w14:paraId="2BF14617" w14:textId="3FFB9DEE" w:rsidR="00CE4B58" w:rsidRPr="002B0D08" w:rsidRDefault="002B0D08" w:rsidP="002B0D08">
      <w:pPr>
        <w:pStyle w:val="mechtex"/>
        <w:rPr>
          <w:rFonts w:ascii="GHEA Mariam" w:hAnsi="GHEA Mariam" w:cs="Times New Roman"/>
          <w:sz w:val="24"/>
          <w:shd w:val="clear" w:color="auto" w:fill="FFFFFF"/>
        </w:rPr>
      </w:pPr>
      <w:r w:rsidRPr="002B0D08">
        <w:rPr>
          <w:rFonts w:ascii="GHEA Mariam" w:hAnsi="GHEA Mariam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/>
          <w:sz w:val="24"/>
          <w:shd w:val="clear" w:color="auto" w:fill="FFFFFF"/>
        </w:rPr>
        <w:t>«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ԳՅՈՒՄՐԻԻ</w:t>
      </w:r>
      <w:r w:rsidR="00CE4B58" w:rsidRPr="002B0D08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ՏԵՂԵԿԱՏՎԱԿԱՆ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</w:t>
      </w:r>
      <w:r w:rsidR="00CE4B58" w:rsidRPr="002B0D08">
        <w:rPr>
          <w:rFonts w:ascii="GHEA Mariam" w:hAnsi="GHEA Mariam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ՏԵԽՆՈԼՈԳԻԱՆԵՐԻ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="00CE4B58" w:rsidRPr="002B0D08">
        <w:rPr>
          <w:rFonts w:ascii="GHEA Mariam" w:hAnsi="GHEA Mariam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ԿԵՆՏՐՈՆ</w:t>
      </w:r>
      <w:r w:rsidR="00CE4B58" w:rsidRPr="002B0D08">
        <w:rPr>
          <w:rFonts w:ascii="GHEA Mariam" w:hAnsi="GHEA Mariam"/>
          <w:sz w:val="24"/>
          <w:shd w:val="clear" w:color="auto" w:fill="FFFFFF"/>
        </w:rPr>
        <w:t xml:space="preserve">» </w:t>
      </w:r>
      <w:r w:rsidR="00CE4B58" w:rsidRPr="002B0D08">
        <w:rPr>
          <w:rFonts w:ascii="GHEA Mariam" w:hAnsi="GHEA Mariam" w:cs="Sylfaen"/>
          <w:spacing w:val="-8"/>
          <w:sz w:val="24"/>
          <w:shd w:val="clear" w:color="auto" w:fill="FFFFFF"/>
        </w:rPr>
        <w:t>ԳԻՏԱԿՐԹԱԿԱՆ</w:t>
      </w:r>
      <w:r w:rsidR="00CE4B58" w:rsidRPr="002B0D08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pacing w:val="-8"/>
          <w:sz w:val="24"/>
          <w:shd w:val="clear" w:color="auto" w:fill="FFFFFF"/>
        </w:rPr>
        <w:t>ՀԻՄՆԱԴՐԱՄԻՆ</w:t>
      </w:r>
      <w:r w:rsidR="00CE4B58" w:rsidRPr="002B0D08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pacing w:val="-8"/>
          <w:sz w:val="24"/>
          <w:shd w:val="clear" w:color="auto" w:fill="FFFFFF"/>
        </w:rPr>
        <w:t>ՀՈՂԱՄԱՍԻ</w:t>
      </w:r>
      <w:r w:rsidR="00CE4B58" w:rsidRPr="002B0D08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pacing w:val="-8"/>
          <w:sz w:val="24"/>
          <w:shd w:val="clear" w:color="auto" w:fill="FFFFFF"/>
        </w:rPr>
        <w:t>ՈՒՂՂԱԿԻ</w:t>
      </w:r>
      <w:r w:rsidR="00CE4B58" w:rsidRPr="002B0D08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pacing w:val="-8"/>
          <w:sz w:val="24"/>
          <w:shd w:val="clear" w:color="auto" w:fill="FFFFFF"/>
        </w:rPr>
        <w:t>ՎԱՃԱՌՔԻ</w:t>
      </w:r>
      <w:r w:rsidR="00CE4B58" w:rsidRPr="002B0D08">
        <w:rPr>
          <w:rFonts w:ascii="GHEA Mariam" w:hAnsi="GHEA Mariam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ԳՈՐԾԱՐՔԻ</w:t>
      </w:r>
      <w:r w:rsidR="00CE4B58" w:rsidRPr="002B0D08">
        <w:rPr>
          <w:rFonts w:ascii="GHEA Mariam" w:hAnsi="GHEA Mariam" w:cs="Times New Roman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ՀԻՄՆԱԿԱՆ</w:t>
      </w:r>
      <w:r w:rsidR="00CE4B58" w:rsidRPr="002B0D08">
        <w:rPr>
          <w:rFonts w:ascii="GHEA Mariam" w:hAnsi="GHEA Mariam" w:cs="Times New Roman"/>
          <w:sz w:val="24"/>
          <w:shd w:val="clear" w:color="auto" w:fill="FFFFFF"/>
        </w:rPr>
        <w:t xml:space="preserve"> </w:t>
      </w:r>
      <w:r w:rsidR="00CE4B58" w:rsidRPr="002B0D08">
        <w:rPr>
          <w:rFonts w:ascii="GHEA Mariam" w:hAnsi="GHEA Mariam" w:cs="Sylfaen"/>
          <w:sz w:val="24"/>
          <w:shd w:val="clear" w:color="auto" w:fill="FFFFFF"/>
        </w:rPr>
        <w:t>ՊԱՅՄԱՆՆԵՐԸ</w:t>
      </w:r>
    </w:p>
    <w:p w14:paraId="621AA92F" w14:textId="28C087A5" w:rsidR="00CE4B58" w:rsidRDefault="00CE4B58" w:rsidP="002B0D08">
      <w:pPr>
        <w:pStyle w:val="mechtex"/>
        <w:rPr>
          <w:rFonts w:ascii="Calibri" w:hAnsi="Calibri" w:cs="Calibri"/>
          <w:sz w:val="24"/>
        </w:rPr>
      </w:pPr>
      <w:r w:rsidRPr="002B0D08">
        <w:rPr>
          <w:rFonts w:ascii="Calibri" w:hAnsi="Calibri" w:cs="Calibri"/>
          <w:sz w:val="24"/>
        </w:rPr>
        <w:t> </w:t>
      </w:r>
    </w:p>
    <w:p w14:paraId="7D209A95" w14:textId="77777777" w:rsidR="002B0D08" w:rsidRPr="002B0D08" w:rsidRDefault="002B0D08" w:rsidP="002B0D08">
      <w:pPr>
        <w:pStyle w:val="mechtex"/>
        <w:rPr>
          <w:rFonts w:ascii="GHEA Mariam" w:hAnsi="GHEA Mariam" w:cs="Times New Roman"/>
          <w:sz w:val="24"/>
        </w:rPr>
      </w:pPr>
    </w:p>
    <w:tbl>
      <w:tblPr>
        <w:tblW w:w="1097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25"/>
        <w:gridCol w:w="6750"/>
      </w:tblGrid>
      <w:tr w:rsidR="00CE4B58" w:rsidRPr="000451D8" w14:paraId="04B4D08D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  <w:hideMark/>
          </w:tcPr>
          <w:p w14:paraId="33D95F32" w14:textId="5291C7E2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sz w:val="24"/>
              </w:rPr>
            </w:pPr>
            <w:r w:rsidRPr="002B0D08">
              <w:rPr>
                <w:rFonts w:ascii="GHEA Mariam" w:eastAsia="Times New Roman" w:hAnsi="GHEA Mariam" w:cs="Sylfaen"/>
                <w:sz w:val="24"/>
                <w:shd w:val="clear" w:color="auto" w:fill="FFFFFF"/>
              </w:rPr>
              <w:t>Վաճառող</w:t>
            </w:r>
          </w:p>
        </w:tc>
        <w:tc>
          <w:tcPr>
            <w:tcW w:w="6750" w:type="dxa"/>
            <w:shd w:val="clear" w:color="auto" w:fill="FFFFFF"/>
            <w:hideMark/>
          </w:tcPr>
          <w:p w14:paraId="3525C2F4" w14:textId="67D31FC0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</w:pP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Հայաստանի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Հանրապետության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Շիրակի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մարզ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Ախուրյան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համայնք՝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ի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դեմս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համայնքի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ղեկավարի</w:t>
            </w:r>
          </w:p>
        </w:tc>
      </w:tr>
      <w:tr w:rsidR="00CE4B58" w:rsidRPr="000451D8" w14:paraId="684B7411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  <w:hideMark/>
          </w:tcPr>
          <w:p w14:paraId="27B176C2" w14:textId="0147AA8B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sz w:val="24"/>
              </w:rPr>
            </w:pPr>
            <w:r w:rsidRPr="002B0D08">
              <w:rPr>
                <w:rFonts w:ascii="GHEA Mariam" w:eastAsia="Times New Roman" w:hAnsi="GHEA Mariam" w:cs="Sylfaen"/>
                <w:sz w:val="24"/>
              </w:rPr>
              <w:t>Գնորդ</w:t>
            </w:r>
            <w:r w:rsidRPr="002B0D08">
              <w:rPr>
                <w:rFonts w:ascii="GHEA Mariam" w:eastAsia="Times New Roman" w:hAnsi="GHEA Mariam" w:cs="Times New Roman"/>
                <w:sz w:val="24"/>
              </w:rPr>
              <w:t xml:space="preserve"> (</w:t>
            </w:r>
            <w:r w:rsidRPr="002B0D08">
              <w:rPr>
                <w:rFonts w:ascii="GHEA Mariam" w:eastAsia="Times New Roman" w:hAnsi="GHEA Mariam" w:cs="Sylfaen"/>
                <w:sz w:val="24"/>
              </w:rPr>
              <w:t>կառուցապատող</w:t>
            </w:r>
            <w:r w:rsidRPr="002B0D08">
              <w:rPr>
                <w:rFonts w:ascii="GHEA Mariam" w:eastAsia="Times New Roman" w:hAnsi="GHEA Mariam" w:cs="Times New Roman"/>
                <w:sz w:val="24"/>
              </w:rPr>
              <w:t>)</w:t>
            </w:r>
          </w:p>
        </w:tc>
        <w:tc>
          <w:tcPr>
            <w:tcW w:w="6750" w:type="dxa"/>
            <w:shd w:val="clear" w:color="auto" w:fill="FFFFFF"/>
            <w:hideMark/>
          </w:tcPr>
          <w:p w14:paraId="5E25B988" w14:textId="77777777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</w:pP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«Գյումրիի տեղեկատվական տեխնոլոգիաների կենտրոն» գիտակրթական հիմնադրամ</w:t>
            </w:r>
          </w:p>
        </w:tc>
      </w:tr>
      <w:tr w:rsidR="00CE4B58" w:rsidRPr="000451D8" w14:paraId="6F789F2B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</w:tcPr>
          <w:p w14:paraId="31B08BF7" w14:textId="22B687E6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sz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</w:rPr>
              <w:t>Առարկան</w:t>
            </w:r>
          </w:p>
        </w:tc>
        <w:tc>
          <w:tcPr>
            <w:tcW w:w="6750" w:type="dxa"/>
            <w:shd w:val="clear" w:color="auto" w:fill="FFFFFF"/>
          </w:tcPr>
          <w:p w14:paraId="5CF649C3" w14:textId="6BB873C6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</w:pP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Հայաստանի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Հանրապետության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Շիրակի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մարզի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Ախուրյան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համայնքի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Մարմաշեն գյուղի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37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հասցեում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գտնվող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համայն</w:t>
            </w:r>
            <w:r w:rsid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softHyphen/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քային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սեփականություն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հանդիսացող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0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GB"/>
              </w:rPr>
              <w:t>8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-078-0132-0037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կադաստրային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ծածկագրով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0.52981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հեկտար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  <w:lang w:val="hy-AM"/>
              </w:rPr>
              <w:t xml:space="preserve">մակերեսով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բնակավայրերի նպատակային նշանակության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, հասարա</w:t>
            </w:r>
            <w:r w:rsid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softHyphen/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կական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կառուցապատման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գործառնական նշանա</w:t>
            </w:r>
            <w:r w:rsid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softHyphen/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կության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հողամասի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(</w:t>
            </w:r>
            <w:r w:rsidRPr="002B0D08">
              <w:rPr>
                <w:rFonts w:ascii="GHEA Mariam" w:hAnsi="GHEA Mariam"/>
                <w:sz w:val="24"/>
                <w:szCs w:val="24"/>
                <w:lang w:val="hy-AM"/>
              </w:rPr>
              <w:t>անշարժ գույքի նկատմամբ իրավունքների պետական գրանցման N 08112024-08-0037 վկայական</w:t>
            </w:r>
            <w:r w:rsidR="000451D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) ուղղակի վաճառք գ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նորդին</w:t>
            </w:r>
          </w:p>
        </w:tc>
      </w:tr>
      <w:tr w:rsidR="00CE4B58" w:rsidRPr="000451D8" w14:paraId="5A635227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  <w:hideMark/>
          </w:tcPr>
          <w:p w14:paraId="017F32F4" w14:textId="6A7BF1C7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sz w:val="24"/>
              </w:rPr>
            </w:pPr>
            <w:r w:rsidRPr="002B0D08">
              <w:rPr>
                <w:rFonts w:ascii="GHEA Mariam" w:eastAsia="Times New Roman" w:hAnsi="GHEA Mariam" w:cs="Sylfaen"/>
                <w:sz w:val="24"/>
              </w:rPr>
              <w:t>Պայմանագիր</w:t>
            </w:r>
          </w:p>
        </w:tc>
        <w:tc>
          <w:tcPr>
            <w:tcW w:w="6750" w:type="dxa"/>
            <w:shd w:val="clear" w:color="auto" w:fill="FFFFFF"/>
            <w:hideMark/>
          </w:tcPr>
          <w:p w14:paraId="30417647" w14:textId="2CBC8F60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</w:pPr>
            <w:r w:rsidRPr="002B0D0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Վաճառողի և </w:t>
            </w:r>
            <w:r w:rsidR="000451D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</w:t>
            </w:r>
            <w:r w:rsidRPr="002B0D0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նորդի միջև կնքված հողամասի առուվաճառքի մասին պայմանագիր</w:t>
            </w:r>
          </w:p>
        </w:tc>
      </w:tr>
      <w:tr w:rsidR="00CE4B58" w:rsidRPr="000451D8" w14:paraId="7706640C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  <w:hideMark/>
          </w:tcPr>
          <w:p w14:paraId="2F5387E2" w14:textId="757E5462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spacing w:val="-8"/>
                <w:sz w:val="24"/>
              </w:rPr>
            </w:pPr>
            <w:r w:rsidRPr="002B0D08">
              <w:rPr>
                <w:rFonts w:ascii="GHEA Mariam" w:eastAsia="Times New Roman" w:hAnsi="GHEA Mariam" w:cs="Sylfaen"/>
                <w:spacing w:val="-8"/>
                <w:sz w:val="24"/>
              </w:rPr>
              <w:t>Պայմ</w:t>
            </w:r>
            <w:r w:rsidR="00E75426">
              <w:rPr>
                <w:rFonts w:ascii="GHEA Mariam" w:eastAsia="Times New Roman" w:hAnsi="GHEA Mariam" w:cs="Sylfaen"/>
                <w:spacing w:val="-8"/>
                <w:sz w:val="24"/>
                <w:lang w:val="hy-AM"/>
              </w:rPr>
              <w:t>ա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</w:rPr>
              <w:t>նագրի կնքման ժամկետը</w:t>
            </w:r>
          </w:p>
        </w:tc>
        <w:tc>
          <w:tcPr>
            <w:tcW w:w="6750" w:type="dxa"/>
            <w:shd w:val="clear" w:color="auto" w:fill="FFFFFF"/>
            <w:hideMark/>
          </w:tcPr>
          <w:p w14:paraId="3290C5F0" w14:textId="72E19311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</w:pP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Հողամասը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օտարող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մարմնի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կողմից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>կայացված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որոշման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ուժի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մեջ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մտնելուց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հետո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10-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օրյա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ժամկետում</w:t>
            </w:r>
          </w:p>
        </w:tc>
      </w:tr>
      <w:tr w:rsidR="00CE4B58" w:rsidRPr="000451D8" w14:paraId="129D10FE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</w:tcPr>
          <w:p w14:paraId="735FF542" w14:textId="67502EEF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Sylfaen"/>
                <w:spacing w:val="-8"/>
                <w:sz w:val="24"/>
              </w:rPr>
            </w:pPr>
            <w:r w:rsidRPr="002B0D08">
              <w:rPr>
                <w:rFonts w:ascii="GHEA Mariam" w:eastAsia="Times New Roman" w:hAnsi="GHEA Mariam" w:cs="Sylfaen"/>
                <w:spacing w:val="-8"/>
                <w:sz w:val="24"/>
              </w:rPr>
              <w:t>Նպատակը</w:t>
            </w:r>
          </w:p>
        </w:tc>
        <w:tc>
          <w:tcPr>
            <w:tcW w:w="6750" w:type="dxa"/>
            <w:shd w:val="clear" w:color="auto" w:fill="FFFFFF"/>
          </w:tcPr>
          <w:p w14:paraId="4350ECE6" w14:textId="7B68F559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Sylfaen"/>
                <w:sz w:val="24"/>
                <w:szCs w:val="24"/>
                <w:lang w:val="en-AU"/>
              </w:rPr>
            </w:pP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«Կանաչ Տեխնոլոգիաների Հաբ» կրթական կենտրոն և «Չիլուիզթեք» տեխնոլոգիական կացարաններ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կառուցելու բարեգործական ծրագրի իրականացում</w:t>
            </w:r>
          </w:p>
        </w:tc>
      </w:tr>
      <w:tr w:rsidR="00CE4B58" w:rsidRPr="000451D8" w14:paraId="3A0DD91A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</w:tcPr>
          <w:p w14:paraId="125A98FE" w14:textId="1524D88B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Sylfaen"/>
                <w:sz w:val="24"/>
              </w:rPr>
            </w:pPr>
            <w:r w:rsidRPr="002B0D08">
              <w:rPr>
                <w:rFonts w:ascii="GHEA Mariam" w:hAnsi="GHEA Mariam"/>
                <w:color w:val="000000"/>
                <w:sz w:val="24"/>
                <w:lang w:val="hy-AM"/>
              </w:rPr>
              <w:t>Պայմանագրի գինը</w:t>
            </w:r>
          </w:p>
        </w:tc>
        <w:tc>
          <w:tcPr>
            <w:tcW w:w="6750" w:type="dxa"/>
            <w:shd w:val="clear" w:color="auto" w:fill="FFFFFF"/>
          </w:tcPr>
          <w:p w14:paraId="38AC0378" w14:textId="035B2AC3" w:rsidR="00CE4B58" w:rsidRPr="002B0D08" w:rsidRDefault="00CE4B58" w:rsidP="000451D8">
            <w:pPr>
              <w:spacing w:after="0"/>
              <w:ind w:left="102" w:right="87"/>
              <w:jc w:val="both"/>
              <w:rPr>
                <w:rFonts w:ascii="GHEA Mariam" w:eastAsia="Times New Roman" w:hAnsi="GHEA Mariam" w:cs="Sylfaen"/>
                <w:sz w:val="24"/>
                <w:szCs w:val="24"/>
                <w:lang w:val="en-GB"/>
              </w:rPr>
            </w:pPr>
            <w:r w:rsidRPr="002B0D0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Հողատարածքը </w:t>
            </w:r>
            <w:r w:rsidR="000451D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</w:t>
            </w:r>
            <w:r w:rsidRPr="002B0D0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նորդին կօտարվի շուկայական արժեքին մոտարկված կադաստրային արժեքով՝ 2 727 500 </w:t>
            </w:r>
            <w:r w:rsidRPr="002B0D08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(երկու միլիոն յոթ հարյուր քսանյոթ հազար հինգ հարյուր)</w:t>
            </w:r>
            <w:r w:rsidRPr="002B0D0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ՀՀ դրամի չափով</w:t>
            </w:r>
          </w:p>
        </w:tc>
      </w:tr>
      <w:tr w:rsidR="00CE4B58" w:rsidRPr="000451D8" w14:paraId="4143EDE8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</w:tcPr>
          <w:p w14:paraId="19BDBD75" w14:textId="4BFD3C69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GHEA Mariam" w:eastAsia="Times New Roman" w:hAnsi="GHEA Mariam" w:cs="Sylfaen"/>
                <w:sz w:val="24"/>
              </w:rPr>
            </w:pPr>
            <w:r w:rsidRPr="002B0D08">
              <w:rPr>
                <w:rFonts w:ascii="GHEA Mariam" w:hAnsi="GHEA Mariam"/>
                <w:color w:val="000000"/>
                <w:sz w:val="24"/>
                <w:lang w:val="hy-AM"/>
              </w:rPr>
              <w:lastRenderedPageBreak/>
              <w:t>Պայմանագրով հողի սեփա</w:t>
            </w:r>
            <w:r w:rsidR="002B0D08">
              <w:rPr>
                <w:rFonts w:ascii="GHEA Mariam" w:hAnsi="GHEA Mariam"/>
                <w:color w:val="000000"/>
                <w:sz w:val="24"/>
                <w:lang w:val="hy-AM"/>
              </w:rPr>
              <w:softHyphen/>
            </w:r>
            <w:r w:rsidRPr="002B0D08">
              <w:rPr>
                <w:rFonts w:ascii="GHEA Mariam" w:hAnsi="GHEA Mariam"/>
                <w:color w:val="000000"/>
                <w:sz w:val="24"/>
                <w:lang w:val="hy-AM"/>
              </w:rPr>
              <w:t>կա</w:t>
            </w:r>
            <w:r w:rsidR="002B0D08">
              <w:rPr>
                <w:rFonts w:ascii="GHEA Mariam" w:hAnsi="GHEA Mariam"/>
                <w:color w:val="000000"/>
                <w:sz w:val="24"/>
                <w:lang w:val="hy-AM"/>
              </w:rPr>
              <w:softHyphen/>
            </w:r>
            <w:r w:rsidRPr="002B0D08">
              <w:rPr>
                <w:rFonts w:ascii="GHEA Mariam" w:hAnsi="GHEA Mariam"/>
                <w:color w:val="000000"/>
                <w:sz w:val="24"/>
                <w:lang w:val="hy-AM"/>
              </w:rPr>
              <w:t>նության իրավունքի փոխանցումը</w:t>
            </w:r>
          </w:p>
        </w:tc>
        <w:tc>
          <w:tcPr>
            <w:tcW w:w="6750" w:type="dxa"/>
            <w:shd w:val="clear" w:color="auto" w:fill="FFFFFF"/>
          </w:tcPr>
          <w:p w14:paraId="1F19F11F" w14:textId="100DC607" w:rsidR="00CE4B58" w:rsidRPr="002B0D08" w:rsidRDefault="00CE4B58" w:rsidP="000451D8">
            <w:pPr>
              <w:spacing w:after="0"/>
              <w:ind w:left="102" w:right="87"/>
              <w:jc w:val="both"/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</w:pP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 xml:space="preserve">Գույքի նկատմամբ </w:t>
            </w:r>
            <w:r w:rsidR="000451D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գ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նորդի սեփականության իրավունքը ծագում է հողամասի առուվաճառքի պայմանագրից ծագող իրավ</w:t>
            </w:r>
            <w:r w:rsidR="000451D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ունքների պետական գրանցման պահից</w:t>
            </w:r>
          </w:p>
        </w:tc>
      </w:tr>
      <w:tr w:rsidR="00CE4B58" w:rsidRPr="002B0D08" w14:paraId="743B97ED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  <w:vAlign w:val="center"/>
            <w:hideMark/>
          </w:tcPr>
          <w:p w14:paraId="4B3914B9" w14:textId="6121B7BB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sz w:val="24"/>
              </w:rPr>
            </w:pPr>
            <w:r w:rsidRPr="002B0D08">
              <w:rPr>
                <w:rFonts w:ascii="GHEA Mariam" w:eastAsia="Times New Roman" w:hAnsi="GHEA Mariam" w:cs="Sylfaen"/>
                <w:spacing w:val="-12"/>
                <w:sz w:val="24"/>
              </w:rPr>
              <w:t>Կողմերի</w:t>
            </w:r>
            <w:r w:rsidRPr="002B0D08">
              <w:rPr>
                <w:rFonts w:ascii="GHEA Mariam" w:eastAsia="Times New Roman" w:hAnsi="GHEA Mariam" w:cs="Times New Roman"/>
                <w:spacing w:val="-12"/>
                <w:sz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12"/>
                <w:sz w:val="24"/>
              </w:rPr>
              <w:t>պարտավորու</w:t>
            </w:r>
            <w:r w:rsidR="002B0D08" w:rsidRPr="002B0D08">
              <w:rPr>
                <w:rFonts w:ascii="GHEA Mariam" w:eastAsia="Times New Roman" w:hAnsi="GHEA Mariam" w:cs="Sylfaen"/>
                <w:spacing w:val="-12"/>
                <w:sz w:val="24"/>
              </w:rPr>
              <w:softHyphen/>
            </w:r>
            <w:r w:rsidRPr="002B0D08">
              <w:rPr>
                <w:rFonts w:ascii="GHEA Mariam" w:eastAsia="Times New Roman" w:hAnsi="GHEA Mariam" w:cs="Sylfaen"/>
                <w:spacing w:val="-12"/>
                <w:sz w:val="24"/>
              </w:rPr>
              <w:t>թյուններ</w:t>
            </w:r>
            <w:r w:rsidRPr="002B0D08">
              <w:rPr>
                <w:rFonts w:ascii="GHEA Mariam" w:eastAsia="Times New Roman" w:hAnsi="GHEA Mariam" w:cs="Sylfaen"/>
                <w:sz w:val="24"/>
              </w:rPr>
              <w:t>ը</w:t>
            </w:r>
          </w:p>
        </w:tc>
        <w:tc>
          <w:tcPr>
            <w:tcW w:w="6750" w:type="dxa"/>
            <w:shd w:val="clear" w:color="auto" w:fill="FFFFFF"/>
            <w:hideMark/>
          </w:tcPr>
          <w:p w14:paraId="67DCDA7E" w14:textId="77777777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1.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Հողամաս օտարողը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պարտավորվում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է՝</w:t>
            </w:r>
          </w:p>
          <w:p w14:paraId="1EB6F316" w14:textId="2F14E629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1)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գնորդին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տրամադրել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երրորդ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անձանց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իրավունքներից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փաստացի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տիրապետումից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ազատ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հողամաս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>.</w:t>
            </w:r>
          </w:p>
          <w:p w14:paraId="4C193829" w14:textId="49B773E8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2.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 xml:space="preserve">Գնորդը 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պարտավոր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է՝</w:t>
            </w:r>
          </w:p>
          <w:p w14:paraId="7E8C6677" w14:textId="1DE66D37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1)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հողամասն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օգտագործել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բացառապես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«Կանաչ Տեխնոլոգիաների Հաբ» կրթական կենտրոն և «Չիլուիզթեք» տեխնոլոգիական կացարաններ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 xml:space="preserve"> կառուցելու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նպատակով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`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շահագործման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ամբողջ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ընթացքում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>.</w:t>
            </w:r>
          </w:p>
          <w:p w14:paraId="6B43E0CF" w14:textId="024BDA38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2)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մինչև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2028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թվականի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դեկտեմբեր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31-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ը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իրականացնել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առնվազն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100.000.000 </w:t>
            </w:r>
            <w:r w:rsidR="000451D8" w:rsidRPr="000451D8">
              <w:rPr>
                <w:rFonts w:ascii="GHEA Mariam" w:eastAsia="Times New Roman" w:hAnsi="GHEA Mariam" w:cs="Times New Roman"/>
                <w:sz w:val="24"/>
                <w:szCs w:val="24"/>
              </w:rPr>
              <w:t>(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հարյուր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միլիոն</w:t>
            </w:r>
            <w:r w:rsidR="000451D8" w:rsidRPr="000451D8">
              <w:rPr>
                <w:rFonts w:ascii="GHEA Mariam" w:eastAsia="Times New Roman" w:hAnsi="GHEA Mariam" w:cs="Sylfaen"/>
                <w:sz w:val="24"/>
                <w:szCs w:val="24"/>
              </w:rPr>
              <w:t>)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դրամի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ներդրում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բարեգործական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ծրագրի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շրջանակներում՝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կառուցելով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«Կանաչ Տեխնոլոգիաների Հաբ» կրթական կենտրոն և «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  <w:lang w:val="hy-AM"/>
              </w:rPr>
              <w:t>Չիլուիզթեք» տեխնոլոգիական կացարաններ</w:t>
            </w:r>
            <w:r w:rsidRPr="002B0D08">
              <w:rPr>
                <w:rFonts w:ascii="GHEA Mariam" w:eastAsia="Times New Roman" w:hAnsi="GHEA Mariam" w:cs="Times New Roman"/>
                <w:spacing w:val="-8"/>
                <w:sz w:val="24"/>
                <w:szCs w:val="24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</w:rPr>
              <w:t>ժամանա</w:t>
            </w:r>
            <w:r w:rsidR="002B0D08">
              <w:rPr>
                <w:rFonts w:ascii="GHEA Mariam" w:eastAsia="Times New Roman" w:hAnsi="GHEA Mariam" w:cs="Sylfaen"/>
                <w:spacing w:val="-8"/>
                <w:sz w:val="24"/>
                <w:szCs w:val="24"/>
              </w:rPr>
              <w:softHyphen/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</w:rPr>
              <w:t>կակից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կահավորմամբ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իրականացնելով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շաբաթական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30 շահառուի կրթության կազմ</w:t>
            </w:r>
            <w:r w:rsidR="00E7542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կերպում. </w:t>
            </w:r>
          </w:p>
          <w:p w14:paraId="26144F86" w14:textId="0660F33C" w:rsidR="00CE4B58" w:rsidRPr="002B0D08" w:rsidRDefault="00CE4B58" w:rsidP="002B0D08">
            <w:pPr>
              <w:spacing w:after="0"/>
              <w:ind w:left="102" w:right="8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3)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բացառել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իր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կողմից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ուղղակի վաճառքով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ձեռք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բերված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հողամասի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օտարումը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գրավադրումը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վարձակալության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կամ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օգտագործման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տրամադրումը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,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կամ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այլ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z w:val="24"/>
                <w:szCs w:val="24"/>
              </w:rPr>
              <w:t>ձևով</w:t>
            </w:r>
            <w:r w:rsidRPr="002B0D0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</w:rPr>
              <w:t>ծանրա</w:t>
            </w:r>
            <w:r w:rsidR="002B0D08">
              <w:rPr>
                <w:rFonts w:ascii="GHEA Mariam" w:eastAsia="Times New Roman" w:hAnsi="GHEA Mariam" w:cs="Sylfaen"/>
                <w:spacing w:val="-8"/>
                <w:sz w:val="24"/>
                <w:szCs w:val="24"/>
              </w:rPr>
              <w:softHyphen/>
            </w:r>
            <w:r w:rsidRPr="002B0D08">
              <w:rPr>
                <w:rFonts w:ascii="GHEA Mariam" w:eastAsia="Times New Roman" w:hAnsi="GHEA Mariam" w:cs="Sylfaen"/>
                <w:spacing w:val="-8"/>
                <w:sz w:val="24"/>
                <w:szCs w:val="24"/>
              </w:rPr>
              <w:t xml:space="preserve">բեռնումը մինչև </w:t>
            </w:r>
            <w:r w:rsidRPr="002B0D0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«Կողմերի պարտավ</w:t>
            </w:r>
            <w:r w:rsidRPr="002B0D08">
              <w:rPr>
                <w:rFonts w:ascii="GHEA Mariam" w:hAnsi="GHEA Mariam"/>
                <w:sz w:val="24"/>
                <w:szCs w:val="24"/>
                <w:lang w:val="hy-AM"/>
              </w:rPr>
              <w:t xml:space="preserve">որությունները» բաժնի </w:t>
            </w:r>
            <w:r w:rsidRPr="002B0D08">
              <w:rPr>
                <w:rFonts w:ascii="GHEA Mariam" w:hAnsi="GHEA Mariam"/>
                <w:sz w:val="24"/>
                <w:szCs w:val="24"/>
              </w:rPr>
              <w:t>2-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րդ</w:t>
            </w:r>
            <w:r w:rsidRPr="002B0D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կետով</w:t>
            </w:r>
            <w:r w:rsidRPr="002B0D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սահմանված</w:t>
            </w:r>
            <w:r w:rsidRPr="002B0D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չափով</w:t>
            </w:r>
            <w:r w:rsidRPr="002B0D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ներդրումը</w:t>
            </w:r>
            <w:r w:rsidRPr="002B0D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ամբողջու</w:t>
            </w:r>
            <w:r w:rsidR="002B0D08" w:rsidRPr="002B0D08">
              <w:rPr>
                <w:rFonts w:ascii="GHEA Mariam" w:hAnsi="GHEA Mariam"/>
                <w:sz w:val="24"/>
                <w:szCs w:val="24"/>
              </w:rPr>
              <w:softHyphen/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թյամբ</w:t>
            </w:r>
            <w:r w:rsidRPr="002B0D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B0D08">
              <w:rPr>
                <w:rFonts w:ascii="GHEA Mariam" w:hAnsi="GHEA Mariam"/>
                <w:sz w:val="24"/>
                <w:szCs w:val="24"/>
                <w:lang w:val="en-GB"/>
              </w:rPr>
              <w:t>կատարելը</w:t>
            </w:r>
          </w:p>
        </w:tc>
      </w:tr>
      <w:tr w:rsidR="009F35C9" w:rsidRPr="000451D8" w14:paraId="340299C7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</w:tcPr>
          <w:p w14:paraId="2E1099BF" w14:textId="27B20020" w:rsidR="009F35C9" w:rsidRPr="002B0D08" w:rsidRDefault="009F35C9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Sylfaen"/>
                <w:color w:val="000000"/>
                <w:sz w:val="24"/>
              </w:rPr>
            </w:pPr>
            <w:r w:rsidRPr="002B0D08">
              <w:rPr>
                <w:rFonts w:ascii="GHEA Mariam" w:eastAsia="Times New Roman" w:hAnsi="GHEA Mariam" w:cs="Sylfaen"/>
                <w:color w:val="000000"/>
                <w:sz w:val="24"/>
              </w:rPr>
              <w:t>Պայմանագրի լուծման հիմքը</w:t>
            </w:r>
          </w:p>
        </w:tc>
        <w:tc>
          <w:tcPr>
            <w:tcW w:w="6750" w:type="dxa"/>
            <w:shd w:val="clear" w:color="auto" w:fill="FFFFFF"/>
          </w:tcPr>
          <w:p w14:paraId="4DE70DA0" w14:textId="30684A67" w:rsidR="009F35C9" w:rsidRPr="002B0D08" w:rsidRDefault="009F35C9" w:rsidP="002B0D08">
            <w:pPr>
              <w:spacing w:after="0"/>
              <w:ind w:right="87"/>
              <w:jc w:val="both"/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GB"/>
              </w:rPr>
            </w:pP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GB"/>
              </w:rPr>
              <w:t>Սույն հավելվածի՝ կողմերի պարտավորությունները բաժնի 2-րդ կետի</w:t>
            </w:r>
            <w:r w:rsidR="000451D8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GB"/>
              </w:rPr>
              <w:t xml:space="preserve"> 2-րդ ենթակետի խախտման դեպքում</w:t>
            </w:r>
          </w:p>
        </w:tc>
      </w:tr>
      <w:tr w:rsidR="00CE4B58" w:rsidRPr="000451D8" w14:paraId="1DB4000D" w14:textId="77777777" w:rsidTr="002B0D08">
        <w:trPr>
          <w:tblCellSpacing w:w="0" w:type="dxa"/>
          <w:jc w:val="center"/>
        </w:trPr>
        <w:tc>
          <w:tcPr>
            <w:tcW w:w="4225" w:type="dxa"/>
            <w:shd w:val="clear" w:color="auto" w:fill="FFFFFF"/>
            <w:hideMark/>
          </w:tcPr>
          <w:p w14:paraId="2D404D8B" w14:textId="0881AE6E" w:rsidR="00CE4B58" w:rsidRPr="002B0D08" w:rsidRDefault="00CE4B58" w:rsidP="002B0D08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</w:rPr>
            </w:pPr>
            <w:r w:rsidRPr="002B0D08">
              <w:rPr>
                <w:rFonts w:ascii="GHEA Mariam" w:eastAsia="Times New Roman" w:hAnsi="GHEA Mariam" w:cs="Sylfaen"/>
                <w:color w:val="000000"/>
                <w:sz w:val="24"/>
              </w:rPr>
              <w:t>Կողմերի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</w:rPr>
              <w:t>պատասխա</w:t>
            </w:r>
            <w:r w:rsidR="002B0D08">
              <w:rPr>
                <w:rFonts w:ascii="GHEA Mariam" w:eastAsia="Times New Roman" w:hAnsi="GHEA Mariam" w:cs="Sylfaen"/>
                <w:color w:val="000000"/>
                <w:sz w:val="24"/>
              </w:rPr>
              <w:softHyphen/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</w:rPr>
              <w:t>նատվու</w:t>
            </w:r>
            <w:r w:rsidR="002B0D08">
              <w:rPr>
                <w:rFonts w:ascii="GHEA Mariam" w:eastAsia="Times New Roman" w:hAnsi="GHEA Mariam" w:cs="Sylfaen"/>
                <w:color w:val="000000"/>
                <w:sz w:val="24"/>
              </w:rPr>
              <w:softHyphen/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</w:rPr>
              <w:t>թյունը</w:t>
            </w:r>
          </w:p>
        </w:tc>
        <w:tc>
          <w:tcPr>
            <w:tcW w:w="6750" w:type="dxa"/>
            <w:shd w:val="clear" w:color="auto" w:fill="FFFFFF"/>
            <w:hideMark/>
          </w:tcPr>
          <w:p w14:paraId="67FE313E" w14:textId="5A0B5EF0" w:rsidR="00CE4B58" w:rsidRPr="000451D8" w:rsidRDefault="00CE4B58" w:rsidP="002B0D08">
            <w:pPr>
              <w:spacing w:after="0"/>
              <w:ind w:right="87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</w:rPr>
              <w:t>Կողմերը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</w:rPr>
              <w:t>Հայաստանի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</w:rPr>
              <w:t>Հանրապետության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</w:rPr>
              <w:t>օրենսդրությամբ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pacing w:val="-8"/>
                <w:sz w:val="24"/>
                <w:szCs w:val="24"/>
              </w:rPr>
              <w:t>պատասխանատվություն</w:t>
            </w:r>
            <w:r w:rsidRPr="002B0D08">
              <w:rPr>
                <w:rFonts w:ascii="GHEA Mariam" w:eastAsia="Times New Roman" w:hAnsi="GHEA Mariam" w:cs="Times New Roman"/>
                <w:color w:val="000000"/>
                <w:spacing w:val="-8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pacing w:val="-8"/>
                <w:sz w:val="24"/>
                <w:szCs w:val="24"/>
              </w:rPr>
              <w:t>են</w:t>
            </w:r>
            <w:r w:rsidRPr="002B0D08">
              <w:rPr>
                <w:rFonts w:ascii="GHEA Mariam" w:eastAsia="Times New Roman" w:hAnsi="GHEA Mariam" w:cs="Times New Roman"/>
                <w:color w:val="000000"/>
                <w:spacing w:val="-8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pacing w:val="-8"/>
                <w:sz w:val="24"/>
                <w:szCs w:val="24"/>
              </w:rPr>
              <w:t>կրում</w:t>
            </w:r>
            <w:r w:rsidRPr="002B0D08">
              <w:rPr>
                <w:rFonts w:ascii="GHEA Mariam" w:eastAsia="Times New Roman" w:hAnsi="GHEA Mariam" w:cs="Sylfaen"/>
                <w:color w:val="000000"/>
                <w:spacing w:val="-8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pacing w:val="-8"/>
                <w:sz w:val="24"/>
                <w:szCs w:val="24"/>
              </w:rPr>
              <w:t>պայմանագրի</w:t>
            </w:r>
            <w:r w:rsidRPr="002B0D08">
              <w:rPr>
                <w:rFonts w:ascii="GHEA Mariam" w:eastAsia="Times New Roman" w:hAnsi="GHEA Mariam" w:cs="Times New Roman"/>
                <w:color w:val="000000"/>
                <w:spacing w:val="-8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pacing w:val="-8"/>
                <w:sz w:val="24"/>
                <w:szCs w:val="24"/>
              </w:rPr>
              <w:t>պայմանների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</w:rPr>
              <w:t>խախտման</w:t>
            </w:r>
            <w:r w:rsidRPr="002B0D0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r w:rsidRPr="002B0D08">
              <w:rPr>
                <w:rFonts w:ascii="GHEA Mariam" w:eastAsia="Times New Roman" w:hAnsi="GHEA Mariam" w:cs="Sylfaen"/>
                <w:color w:val="000000"/>
                <w:sz w:val="24"/>
                <w:szCs w:val="24"/>
              </w:rPr>
              <w:t>համար</w:t>
            </w:r>
            <w:bookmarkStart w:id="0" w:name="_GoBack"/>
            <w:bookmarkEnd w:id="0"/>
          </w:p>
        </w:tc>
      </w:tr>
    </w:tbl>
    <w:p w14:paraId="1D72B51D" w14:textId="652D3EEF" w:rsidR="00CE4B58" w:rsidRDefault="00CE4B58" w:rsidP="00CE4B58">
      <w:pPr>
        <w:shd w:val="clear" w:color="auto" w:fill="FFFFFF"/>
        <w:spacing w:after="0" w:line="36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en-AU"/>
        </w:rPr>
      </w:pPr>
      <w:r w:rsidRPr="00F141F1">
        <w:rPr>
          <w:rFonts w:ascii="Courier New" w:eastAsia="Times New Roman" w:hAnsi="Courier New" w:cs="Courier New"/>
          <w:color w:val="000000"/>
          <w:sz w:val="24"/>
          <w:szCs w:val="24"/>
          <w:lang w:val="en-AU"/>
        </w:rPr>
        <w:t> </w:t>
      </w:r>
    </w:p>
    <w:p w14:paraId="13D441E6" w14:textId="77777777" w:rsidR="002B0D08" w:rsidRPr="002B0D08" w:rsidRDefault="002B0D08" w:rsidP="00CE4B5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30"/>
          <w:szCs w:val="24"/>
          <w:lang w:val="en-AU"/>
        </w:rPr>
      </w:pPr>
    </w:p>
    <w:p w14:paraId="6A35B79A" w14:textId="77777777" w:rsidR="002B0D08" w:rsidRPr="008005B3" w:rsidRDefault="002B0D08" w:rsidP="00C802CF">
      <w:pPr>
        <w:pStyle w:val="mechtex"/>
        <w:ind w:firstLine="720"/>
        <w:jc w:val="left"/>
        <w:rPr>
          <w:rFonts w:ascii="GHEA Mariam" w:hAnsi="GHEA Mariam" w:cs="Arial Armenian"/>
          <w:sz w:val="24"/>
        </w:rPr>
      </w:pPr>
      <w:r w:rsidRPr="008005B3">
        <w:rPr>
          <w:rFonts w:ascii="GHEA Mariam" w:hAnsi="GHEA Mariam" w:cs="Sylfaen"/>
          <w:sz w:val="24"/>
        </w:rPr>
        <w:t>ՀԱՅԱՍՏԱՆԻ</w:t>
      </w:r>
      <w:r w:rsidRPr="008005B3">
        <w:rPr>
          <w:rFonts w:ascii="GHEA Mariam" w:hAnsi="GHEA Mariam" w:cs="Arial Armenian"/>
          <w:sz w:val="24"/>
        </w:rPr>
        <w:t xml:space="preserve">  </w:t>
      </w:r>
      <w:r w:rsidRPr="008005B3">
        <w:rPr>
          <w:rFonts w:ascii="GHEA Mariam" w:hAnsi="GHEA Mariam" w:cs="Sylfaen"/>
          <w:sz w:val="24"/>
        </w:rPr>
        <w:t>ՀԱՆՐԱՊԵՏՈՒԹՅԱՆ</w:t>
      </w:r>
    </w:p>
    <w:p w14:paraId="29D183D6" w14:textId="77777777" w:rsidR="002B0D08" w:rsidRPr="008005B3" w:rsidRDefault="002B0D08" w:rsidP="00C802CF">
      <w:pPr>
        <w:pStyle w:val="mechtex"/>
        <w:ind w:firstLine="720"/>
        <w:jc w:val="left"/>
        <w:rPr>
          <w:rFonts w:ascii="GHEA Mariam" w:hAnsi="GHEA Mariam" w:cs="Sylfaen"/>
          <w:sz w:val="24"/>
        </w:rPr>
      </w:pPr>
      <w:r w:rsidRPr="008005B3">
        <w:rPr>
          <w:rFonts w:ascii="GHEA Mariam" w:hAnsi="GHEA Mariam"/>
          <w:sz w:val="24"/>
        </w:rPr>
        <w:t xml:space="preserve">  </w:t>
      </w:r>
      <w:r w:rsidRPr="008005B3">
        <w:rPr>
          <w:rFonts w:ascii="GHEA Mariam" w:hAnsi="GHEA Mariam" w:cs="Sylfaen"/>
          <w:sz w:val="24"/>
        </w:rPr>
        <w:t>ՎԱՐՉԱՊԵՏԻ ԱՇԽԱՏԱԿԱԶՄԻ</w:t>
      </w:r>
    </w:p>
    <w:p w14:paraId="34A36B89" w14:textId="77BE937E" w:rsidR="00D446D8" w:rsidRPr="002B0D08" w:rsidRDefault="002B0D08" w:rsidP="00CE4B58">
      <w:pPr>
        <w:spacing w:line="360" w:lineRule="auto"/>
        <w:rPr>
          <w:rFonts w:ascii="Sylfaen" w:hAnsi="Sylfaen"/>
          <w:sz w:val="24"/>
          <w:szCs w:val="24"/>
          <w:lang w:val="hy-AM"/>
        </w:rPr>
      </w:pPr>
      <w:r w:rsidRPr="002B0D08">
        <w:rPr>
          <w:rFonts w:ascii="GHEA Mariam" w:hAnsi="GHEA Mariam" w:cs="Sylfaen"/>
          <w:sz w:val="24"/>
          <w:szCs w:val="24"/>
          <w:lang w:val="en-AU"/>
        </w:rPr>
        <w:t xml:space="preserve">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2B0D08">
        <w:rPr>
          <w:rFonts w:ascii="GHEA Mariam" w:hAnsi="GHEA Mariam" w:cs="Sylfaen"/>
          <w:sz w:val="24"/>
          <w:szCs w:val="24"/>
          <w:lang w:val="en-AU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2B0D08">
        <w:rPr>
          <w:rFonts w:ascii="GHEA Mariam" w:hAnsi="GHEA Mariam" w:cs="Arial Armenian"/>
          <w:sz w:val="24"/>
          <w:szCs w:val="24"/>
          <w:lang w:val="en-AU"/>
        </w:rPr>
        <w:tab/>
      </w:r>
      <w:r w:rsidRPr="002B0D08">
        <w:rPr>
          <w:rFonts w:ascii="GHEA Mariam" w:hAnsi="GHEA Mariam" w:cs="Arial Armenian"/>
          <w:sz w:val="24"/>
          <w:szCs w:val="24"/>
          <w:lang w:val="en-AU"/>
        </w:rPr>
        <w:tab/>
      </w:r>
      <w:r w:rsidRPr="002B0D08">
        <w:rPr>
          <w:rFonts w:ascii="GHEA Mariam" w:hAnsi="GHEA Mariam" w:cs="Arial Armenian"/>
          <w:sz w:val="24"/>
          <w:szCs w:val="24"/>
          <w:lang w:val="en-AU"/>
        </w:rPr>
        <w:tab/>
      </w:r>
      <w:r w:rsidRPr="002B0D08">
        <w:rPr>
          <w:rFonts w:ascii="GHEA Mariam" w:hAnsi="GHEA Mariam" w:cs="Arial Armenian"/>
          <w:sz w:val="24"/>
          <w:szCs w:val="24"/>
          <w:lang w:val="en-AU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2B0D08">
        <w:rPr>
          <w:rFonts w:ascii="GHEA Mariam" w:hAnsi="GHEA Mariam" w:cs="Sylfaen"/>
          <w:sz w:val="24"/>
          <w:szCs w:val="24"/>
          <w:lang w:val="en-AU"/>
        </w:rPr>
        <w:t>.</w:t>
      </w:r>
      <w:r w:rsidRPr="002B0D08">
        <w:rPr>
          <w:rFonts w:ascii="GHEA Mariam" w:hAnsi="GHEA Mariam" w:cs="Arial Armenian"/>
          <w:sz w:val="24"/>
          <w:szCs w:val="24"/>
          <w:lang w:val="en-AU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D446D8" w:rsidRPr="002B0D08" w:rsidSect="002B0D08">
      <w:pgSz w:w="11906" w:h="16838"/>
      <w:pgMar w:top="1440" w:right="1440" w:bottom="102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40002020509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D418E"/>
    <w:multiLevelType w:val="hybridMultilevel"/>
    <w:tmpl w:val="57BE8D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82F7F"/>
    <w:multiLevelType w:val="hybridMultilevel"/>
    <w:tmpl w:val="5B540F2A"/>
    <w:lvl w:ilvl="0" w:tplc="54E68124">
      <w:start w:val="1"/>
      <w:numFmt w:val="decimal"/>
      <w:lvlText w:val="1.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B58"/>
    <w:rsid w:val="000451D8"/>
    <w:rsid w:val="002B0D08"/>
    <w:rsid w:val="002B2D43"/>
    <w:rsid w:val="0035336B"/>
    <w:rsid w:val="003C21CB"/>
    <w:rsid w:val="004327E8"/>
    <w:rsid w:val="005D2C24"/>
    <w:rsid w:val="006F3B6B"/>
    <w:rsid w:val="007B1144"/>
    <w:rsid w:val="00865B6A"/>
    <w:rsid w:val="0092755F"/>
    <w:rsid w:val="009F35C9"/>
    <w:rsid w:val="00AB65F7"/>
    <w:rsid w:val="00BD2A62"/>
    <w:rsid w:val="00CE4B58"/>
    <w:rsid w:val="00D446D8"/>
    <w:rsid w:val="00D814C1"/>
    <w:rsid w:val="00E235DD"/>
    <w:rsid w:val="00E75426"/>
    <w:rsid w:val="00F141F1"/>
    <w:rsid w:val="00F4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F663"/>
  <w15:chartTrackingRefBased/>
  <w15:docId w15:val="{4029F074-AE09-CE4F-86F4-22CC7AA7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B58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B58"/>
    <w:pPr>
      <w:keepNext/>
      <w:keepLines/>
      <w:spacing w:before="360" w:after="80" w:line="278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AU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AU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AU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4"/>
    </w:pPr>
    <w:rPr>
      <w:rFonts w:eastAsiaTheme="majorEastAsia" w:cstheme="majorBidi"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:szCs w:val="24"/>
      <w:lang w:val="en-AU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:szCs w:val="24"/>
      <w:lang w:val="en-AU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B58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B58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B58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B58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B58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B58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CE4B58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AU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4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B58"/>
    <w:pPr>
      <w:numPr>
        <w:ilvl w:val="1"/>
      </w:numPr>
      <w:spacing w:after="160" w:line="278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AU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4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B58"/>
    <w:pPr>
      <w:spacing w:before="160" w:after="160" w:line="278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Cs w:val="24"/>
      <w:lang w:val="en-AU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4B58"/>
    <w:rPr>
      <w:rFonts w:ascii="Times New Roman" w:hAnsi="Times New Roman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CE4B58"/>
    <w:pPr>
      <w:spacing w:after="40" w:line="278" w:lineRule="auto"/>
      <w:ind w:left="720"/>
      <w:contextualSpacing/>
      <w:jc w:val="both"/>
    </w:pPr>
    <w:rPr>
      <w:rFonts w:ascii="Times New Roman" w:eastAsiaTheme="minorHAnsi" w:hAnsi="Times New Roman"/>
      <w:kern w:val="2"/>
      <w:szCs w:val="24"/>
      <w:lang w:val="en-AU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4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eastAsiaTheme="minorHAnsi" w:hAnsi="Times New Roman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B58"/>
    <w:rPr>
      <w:rFonts w:ascii="Times New Roman" w:hAnsi="Times New Roman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CE4B5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9F35C9"/>
    <w:pPr>
      <w:spacing w:after="0" w:line="240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character" w:customStyle="1" w:styleId="mechtexChar">
    <w:name w:val="mechtex Char"/>
    <w:link w:val="mechtex"/>
    <w:uiPriority w:val="99"/>
    <w:rsid w:val="002B0D08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2B0D08"/>
    <w:pPr>
      <w:spacing w:after="0" w:line="240" w:lineRule="auto"/>
      <w:jc w:val="center"/>
    </w:pPr>
    <w:rPr>
      <w:rFonts w:ascii="Arial Armenian" w:eastAsiaTheme="minorHAnsi" w:hAnsi="Arial Armenian"/>
      <w:kern w:val="2"/>
      <w:szCs w:val="24"/>
      <w:lang w:val="en-AU"/>
      <w14:ligatures w14:val="standardContextual"/>
    </w:rPr>
  </w:style>
  <w:style w:type="paragraph" w:customStyle="1" w:styleId="norm">
    <w:name w:val="norm"/>
    <w:basedOn w:val="Normal"/>
    <w:link w:val="normChar"/>
    <w:qFormat/>
    <w:rsid w:val="002B0D0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rsid w:val="002B0D08"/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Seyran Sahakyan</dc:creator>
  <cp:keywords>https:/mul2-shirak.gov.am/tasks/527721/oneclick?token=62d5c39d84a49f675bac6cbcbd52a4f5</cp:keywords>
  <dc:description/>
  <cp:lastModifiedBy>Elmira Mnatsakanyan</cp:lastModifiedBy>
  <cp:revision>5</cp:revision>
  <dcterms:created xsi:type="dcterms:W3CDTF">2026-07-23T05:13:00Z</dcterms:created>
  <dcterms:modified xsi:type="dcterms:W3CDTF">2026-07-23T05:59:00Z</dcterms:modified>
</cp:coreProperties>
</file>