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FFF006E" w14:textId="77777777" w:rsidR="00F23A07" w:rsidRPr="00BB0162" w:rsidRDefault="00F23A07" w:rsidP="00491A33">
      <w:pPr>
        <w:tabs>
          <w:tab w:val="left" w:pos="851"/>
          <w:tab w:val="left" w:pos="993"/>
        </w:tabs>
        <w:spacing w:after="0" w:line="240" w:lineRule="auto"/>
        <w:jc w:val="right"/>
        <w:rPr>
          <w:rFonts w:ascii="GHEA Grapalat" w:eastAsia="Times New Roman" w:hAnsi="GHEA Grapalat" w:cs="Sylfaen"/>
          <w:bCs/>
          <w:sz w:val="24"/>
          <w:szCs w:val="24"/>
        </w:rPr>
      </w:pPr>
      <w:r w:rsidRPr="00BB0162">
        <w:rPr>
          <w:rFonts w:ascii="GHEA Grapalat" w:eastAsia="Times New Roman" w:hAnsi="GHEA Grapalat" w:cs="Sylfaen"/>
          <w:bCs/>
          <w:sz w:val="24"/>
          <w:szCs w:val="24"/>
        </w:rPr>
        <w:t>ՆԱԽԱԳԻԾ</w:t>
      </w:r>
    </w:p>
    <w:p w14:paraId="64C04769" w14:textId="77777777" w:rsidR="005A5289" w:rsidRPr="00BB0162" w:rsidRDefault="005A5289" w:rsidP="00491A33">
      <w:pPr>
        <w:tabs>
          <w:tab w:val="left" w:pos="851"/>
          <w:tab w:val="left" w:pos="993"/>
        </w:tabs>
        <w:spacing w:after="0" w:line="240" w:lineRule="auto"/>
        <w:ind w:firstLine="567"/>
        <w:jc w:val="center"/>
        <w:rPr>
          <w:rFonts w:ascii="GHEA Grapalat" w:eastAsia="Times New Roman" w:hAnsi="GHEA Grapalat" w:cs="Sylfaen"/>
          <w:bCs/>
          <w:sz w:val="24"/>
          <w:szCs w:val="24"/>
        </w:rPr>
      </w:pPr>
    </w:p>
    <w:p w14:paraId="3F8083FA" w14:textId="77777777" w:rsidR="00F23A07" w:rsidRPr="00BB0162" w:rsidRDefault="00F23A07" w:rsidP="00491A33">
      <w:pPr>
        <w:tabs>
          <w:tab w:val="left" w:pos="851"/>
          <w:tab w:val="left" w:pos="993"/>
        </w:tabs>
        <w:spacing w:after="0" w:line="240" w:lineRule="auto"/>
        <w:jc w:val="center"/>
        <w:rPr>
          <w:rFonts w:ascii="GHEA Grapalat" w:eastAsia="Times New Roman" w:hAnsi="GHEA Grapalat" w:cs="Sylfaen"/>
          <w:bCs/>
          <w:sz w:val="24"/>
          <w:szCs w:val="24"/>
        </w:rPr>
      </w:pPr>
      <w:r w:rsidRPr="00BB0162">
        <w:rPr>
          <w:rFonts w:ascii="GHEA Grapalat" w:eastAsia="Times New Roman" w:hAnsi="GHEA Grapalat" w:cs="Sylfaen"/>
          <w:bCs/>
          <w:sz w:val="24"/>
          <w:szCs w:val="24"/>
        </w:rPr>
        <w:t>ՀԱՅԱՍՏԱՆԻ</w:t>
      </w:r>
      <w:r w:rsidRPr="00BB0162">
        <w:rPr>
          <w:rFonts w:ascii="GHEA Grapalat" w:eastAsia="Times New Roman" w:hAnsi="GHEA Grapalat" w:cs="Times New Roman"/>
          <w:bCs/>
          <w:sz w:val="24"/>
          <w:szCs w:val="24"/>
        </w:rPr>
        <w:t xml:space="preserve"> </w:t>
      </w:r>
      <w:r w:rsidRPr="00BB0162">
        <w:rPr>
          <w:rFonts w:ascii="GHEA Grapalat" w:eastAsia="Times New Roman" w:hAnsi="GHEA Grapalat" w:cs="Sylfaen"/>
          <w:bCs/>
          <w:sz w:val="24"/>
          <w:szCs w:val="24"/>
        </w:rPr>
        <w:t>ՀԱՆՐԱՊԵՏՈՒԹՅԱՆ</w:t>
      </w:r>
      <w:r w:rsidRPr="00BB0162">
        <w:rPr>
          <w:rFonts w:ascii="GHEA Grapalat" w:eastAsia="Times New Roman" w:hAnsi="GHEA Grapalat" w:cs="Times New Roman"/>
          <w:bCs/>
          <w:sz w:val="24"/>
          <w:szCs w:val="24"/>
        </w:rPr>
        <w:t xml:space="preserve"> </w:t>
      </w:r>
      <w:r w:rsidRPr="00BB0162">
        <w:rPr>
          <w:rFonts w:ascii="GHEA Grapalat" w:eastAsia="Times New Roman" w:hAnsi="GHEA Grapalat" w:cs="Sylfaen"/>
          <w:bCs/>
          <w:sz w:val="24"/>
          <w:szCs w:val="24"/>
        </w:rPr>
        <w:t>ԿԱՌԱՎԱՐՈՒԹՅՈՒՆ</w:t>
      </w:r>
    </w:p>
    <w:p w14:paraId="4053D8D3" w14:textId="77777777" w:rsidR="00F23A07" w:rsidRPr="00BB0162" w:rsidRDefault="00F23A07" w:rsidP="00491A33">
      <w:pPr>
        <w:tabs>
          <w:tab w:val="left" w:pos="851"/>
          <w:tab w:val="left" w:pos="993"/>
        </w:tabs>
        <w:spacing w:after="0" w:line="240" w:lineRule="auto"/>
        <w:jc w:val="center"/>
        <w:rPr>
          <w:rFonts w:ascii="GHEA Grapalat" w:eastAsia="Times New Roman" w:hAnsi="GHEA Grapalat" w:cs="Sylfaen"/>
          <w:bCs/>
          <w:sz w:val="24"/>
          <w:szCs w:val="24"/>
        </w:rPr>
      </w:pPr>
      <w:r w:rsidRPr="00BB0162">
        <w:rPr>
          <w:rFonts w:ascii="GHEA Grapalat" w:eastAsia="Times New Roman" w:hAnsi="GHEA Grapalat" w:cs="Sylfaen"/>
          <w:bCs/>
          <w:sz w:val="24"/>
          <w:szCs w:val="24"/>
        </w:rPr>
        <w:t>ՈՐՈՇՈՒՄ</w:t>
      </w:r>
    </w:p>
    <w:p w14:paraId="6BB1E9AC" w14:textId="77777777" w:rsidR="00F23A07" w:rsidRPr="00BB0162" w:rsidRDefault="00F23A07" w:rsidP="00491A33">
      <w:pPr>
        <w:tabs>
          <w:tab w:val="left" w:pos="851"/>
          <w:tab w:val="left" w:pos="993"/>
        </w:tabs>
        <w:spacing w:after="0" w:line="240" w:lineRule="auto"/>
        <w:jc w:val="center"/>
        <w:rPr>
          <w:rFonts w:ascii="GHEA Grapalat" w:eastAsia="Times New Roman" w:hAnsi="GHEA Grapalat" w:cs="Times New Roman"/>
          <w:sz w:val="24"/>
          <w:szCs w:val="24"/>
        </w:rPr>
      </w:pPr>
    </w:p>
    <w:p w14:paraId="235E4F37" w14:textId="0F9179A7" w:rsidR="00F23A07" w:rsidRPr="00BB0162" w:rsidRDefault="00F23A07" w:rsidP="00491A33">
      <w:pPr>
        <w:tabs>
          <w:tab w:val="left" w:pos="851"/>
          <w:tab w:val="left" w:pos="993"/>
        </w:tabs>
        <w:spacing w:after="0" w:line="240" w:lineRule="auto"/>
        <w:jc w:val="center"/>
        <w:rPr>
          <w:rFonts w:ascii="GHEA Grapalat" w:eastAsia="Times New Roman" w:hAnsi="GHEA Grapalat" w:cs="Times New Roman"/>
          <w:sz w:val="24"/>
          <w:szCs w:val="24"/>
        </w:rPr>
      </w:pPr>
      <w:r w:rsidRPr="00BB0162">
        <w:rPr>
          <w:rFonts w:ascii="GHEA Grapalat" w:eastAsia="Times New Roman" w:hAnsi="GHEA Grapalat" w:cs="Times New Roman"/>
          <w:sz w:val="24"/>
          <w:szCs w:val="24"/>
        </w:rPr>
        <w:t>202</w:t>
      </w:r>
      <w:r w:rsidR="001B183B" w:rsidRPr="00BB0162">
        <w:rPr>
          <w:rFonts w:ascii="GHEA Grapalat" w:eastAsia="Times New Roman" w:hAnsi="GHEA Grapalat" w:cs="Times New Roman"/>
          <w:sz w:val="24"/>
          <w:szCs w:val="24"/>
        </w:rPr>
        <w:t>6</w:t>
      </w:r>
      <w:r w:rsidRPr="00BB0162">
        <w:rPr>
          <w:rFonts w:ascii="GHEA Grapalat" w:eastAsia="Times New Roman" w:hAnsi="GHEA Grapalat" w:cs="Times New Roman"/>
          <w:sz w:val="24"/>
          <w:szCs w:val="24"/>
        </w:rPr>
        <w:t xml:space="preserve"> </w:t>
      </w:r>
      <w:r w:rsidRPr="00BB0162">
        <w:rPr>
          <w:rFonts w:ascii="GHEA Grapalat" w:eastAsia="Times New Roman" w:hAnsi="GHEA Grapalat" w:cs="Sylfaen"/>
          <w:sz w:val="24"/>
          <w:szCs w:val="24"/>
        </w:rPr>
        <w:t>թվականի ______</w:t>
      </w:r>
      <w:r w:rsidRPr="00BB0162">
        <w:rPr>
          <w:rFonts w:ascii="GHEA Grapalat" w:eastAsia="Times New Roman" w:hAnsi="GHEA Grapalat" w:cs="Times New Roman"/>
          <w:sz w:val="24"/>
          <w:szCs w:val="24"/>
        </w:rPr>
        <w:t xml:space="preserve"> N__-</w:t>
      </w:r>
      <w:r w:rsidRPr="00BB0162">
        <w:rPr>
          <w:rFonts w:ascii="GHEA Grapalat" w:eastAsia="Times New Roman" w:hAnsi="GHEA Grapalat" w:cs="Sylfaen"/>
          <w:sz w:val="24"/>
          <w:szCs w:val="24"/>
        </w:rPr>
        <w:t>Ն</w:t>
      </w:r>
    </w:p>
    <w:p w14:paraId="7411C1D3" w14:textId="77777777" w:rsidR="00F23A07" w:rsidRPr="00BB0162" w:rsidRDefault="00F23A07" w:rsidP="00491A33">
      <w:pPr>
        <w:spacing w:line="240" w:lineRule="auto"/>
        <w:rPr>
          <w:rFonts w:ascii="GHEA Grapalat" w:hAnsi="GHEA Grapalat"/>
          <w:sz w:val="24"/>
          <w:szCs w:val="24"/>
        </w:rPr>
      </w:pPr>
    </w:p>
    <w:p w14:paraId="6845BB7A" w14:textId="60700A9E" w:rsidR="00D00FEE" w:rsidRPr="00BB0162" w:rsidRDefault="00410545" w:rsidP="00410545">
      <w:pPr>
        <w:shd w:val="clear" w:color="auto" w:fill="FFFFFF"/>
        <w:tabs>
          <w:tab w:val="left" w:pos="993"/>
        </w:tabs>
        <w:spacing w:after="0" w:line="360" w:lineRule="auto"/>
        <w:jc w:val="center"/>
        <w:rPr>
          <w:rFonts w:ascii="GHEA Grapalat" w:hAnsi="GHEA Grapalat"/>
          <w:bCs/>
          <w:color w:val="000000"/>
          <w:sz w:val="24"/>
          <w:szCs w:val="24"/>
          <w:lang w:eastAsia="hy-AM"/>
        </w:rPr>
      </w:pPr>
      <w:bookmarkStart w:id="0" w:name="_Hlk222853913"/>
      <w:r w:rsidRPr="00BB0162">
        <w:rPr>
          <w:rFonts w:ascii="GHEA Grapalat" w:hAnsi="GHEA Grapalat"/>
          <w:bCs/>
          <w:color w:val="000000"/>
          <w:sz w:val="24"/>
          <w:szCs w:val="24"/>
          <w:lang w:eastAsia="hy-AM"/>
        </w:rPr>
        <w:t xml:space="preserve">ՊԵՏԱԿԱՆ ՍԱՀՄԱՆԻ ԱՎՏՈՄՈԲԻԼԱՅԻՆ ԱՆՑՄԱՆ ԿԵՏԵՐՈՎ ՀԱՅԱՍՏԱՆԻ ՀԱՆՐԱՊԵՏՈՒԹՅՈՒՆԻՑ ԲԵՌՆԱՏԱՐ ՏՐԱՆՍՊՈՐՏԱՅԻՆ ՄԻՋՈՑՆԵՐԻ՝ ԱՌԱՆՑ ԿՈՒՏԱԿԱՅԻՆ ԿԱՅԱՆԱՏԵՂԻ ՄՈՒՏՔ ԳՈՐԾԵԼՈՒ ՄԵԿՆՄԱՆ ԴԵՊՔԵՐԸ, ԱՌԱՆՁԻՆ ԲԵՌՆԱՏԱՐ ՏՐԱՆՍՊՈՐՏԱՅԻՆ ՄԻՋՈՑՆԵՐԻ՝ ԿՈՒՏԱԿԱՅԻՆ ԿԱՅԱՆԱՏԵՂԻՆԵՐԻՑ ԲԱՑԹՈՂՆՄԱՆ ԱՌԱՋՆԱՀԵՐԹՈՒԹՅՈՒՆՆԵՐԸ, ԿՈՒՏԱԿԱՅԻՆ ԿԱՅԱՆԱՏԵՂԻՆԵՐԻ ԿԱԶՄԱԿԵՐՊՄԱՆ ԳՈՐԾՈՒՆԵՈՒԹՅՈՒՆ ԻՐԱԿԱՆԱՑՆՈՂՆԵՐԻ՝ ՀԵՐԹԵՐԻ ԿԱՌԱՎԱՐՄԱՆ ՀԱՄԱԿԱՐԳԻՆ ՄԻԱՆԱԼՈՒ ԿԱՐԳԸ, ԿՈՒՏԱԿԱՅԻՆ ԿԱՅԱՆԱՏԵՂԻՆԵՐԻ ԿԱԶՄԱԿԵՐՊՄԱՆ ԳՈՐԾՈՒՆԵՈՒԹՅԱՆ ԻՐԱԿԱՆԱՑՄԱՆ ՊԱՀԱՆՋՆԵՐԸ, </w:t>
      </w:r>
      <w:r w:rsidR="009660CD" w:rsidRPr="00BB0162">
        <w:rPr>
          <w:rFonts w:ascii="GHEA Grapalat" w:hAnsi="GHEA Grapalat"/>
          <w:bCs/>
          <w:color w:val="000000"/>
          <w:sz w:val="24"/>
          <w:szCs w:val="24"/>
          <w:lang w:eastAsia="hy-AM"/>
        </w:rPr>
        <w:t>ԿՈՒՏԱԿԱՅԻՆ ԿԱՅԱՆԱՏԵՂԻՆԵՐՈՒՄ ՀԵՐԹԱԳՐՄԱՆ ԾԱՌԱՅՈՒԹՅԱՆ ՎՃԱՐԻ ԱՌԱՎԵԼԱԳՈՒՅՆ ՉԱՓԸ</w:t>
      </w:r>
      <w:r w:rsidRPr="00BB0162">
        <w:rPr>
          <w:rFonts w:ascii="GHEA Grapalat" w:hAnsi="GHEA Grapalat"/>
          <w:bCs/>
          <w:color w:val="000000"/>
          <w:sz w:val="24"/>
          <w:szCs w:val="24"/>
          <w:lang w:eastAsia="hy-AM"/>
        </w:rPr>
        <w:t xml:space="preserve">, ԻՆՉՊԵՍ ՆԱԵՎ </w:t>
      </w:r>
      <w:r w:rsidRPr="00BB0162">
        <w:rPr>
          <w:rFonts w:ascii="GHEA Grapalat" w:eastAsia="Times New Roman" w:hAnsi="GHEA Grapalat" w:cs="Arial Unicode"/>
          <w:color w:val="000000"/>
          <w:sz w:val="24"/>
          <w:szCs w:val="24"/>
        </w:rPr>
        <w:t>ՀԱՅԱՍՏԱՆԻ ՀԱՆՐԱՊԵՏՈՒԹՅԱՆ ՊԵՏԱԿԱՆ ՍԱՀՄԱՆԻ ԱՅՆ ԱՎՏՈՄՈԲԻԼԱՅԻՆ ԱՆՑՄԱՆ ԿԵՏԵՐԸ ՍԱՀՄԱՆԵԼՈՒ ՄԱՍԻՆ, ՈՐՏԵՂԻՑ ԲԵՌՆԱՏԱՐ ՏՐԱՆՍՊՈՐՏԱՅԻՆ ՄԻՋՈՑՆԵՐԻ ՄԵԿՆՈՒՄԸ ՀԱՅԱՍՏԱՆԻ ՀԱՆՐԱՊԵՏՈՒԹՅՈՒՆԻՑ ԿԱՐՈՂ Է ԻՐԱԿԱՆԱՑՎԵԼ ՄԻԱՅՆ ԿՈՒՏԱԿԱՅԻՆ ԿԱՅԱՆԱՏԵՂԻ ՄՈՒՏՔ ԵՎ ԵԼՔ ԳՈՐԾԵԼՈՒՑ ՀԵՏՈ</w:t>
      </w:r>
      <w:r w:rsidR="0045168C" w:rsidRPr="00BB0162">
        <w:rPr>
          <w:rFonts w:ascii="GHEA Grapalat" w:hAnsi="GHEA Grapalat"/>
          <w:bCs/>
          <w:color w:val="000000"/>
          <w:sz w:val="24"/>
          <w:szCs w:val="24"/>
          <w:lang w:eastAsia="hy-AM"/>
        </w:rPr>
        <w:t xml:space="preserve"> </w:t>
      </w:r>
    </w:p>
    <w:bookmarkEnd w:id="0"/>
    <w:p w14:paraId="66A6CF7F" w14:textId="77777777" w:rsidR="00410545" w:rsidRPr="00BB0162" w:rsidRDefault="00410545" w:rsidP="00FB4432">
      <w:pPr>
        <w:shd w:val="clear" w:color="auto" w:fill="FFFFFF"/>
        <w:tabs>
          <w:tab w:val="left" w:pos="993"/>
        </w:tabs>
        <w:spacing w:after="0" w:line="360" w:lineRule="auto"/>
        <w:ind w:firstLine="720"/>
        <w:jc w:val="both"/>
        <w:rPr>
          <w:rFonts w:ascii="GHEA Grapalat" w:hAnsi="GHEA Grapalat"/>
          <w:color w:val="000000"/>
          <w:sz w:val="24"/>
          <w:szCs w:val="24"/>
          <w:lang w:eastAsia="hy-AM"/>
        </w:rPr>
      </w:pPr>
    </w:p>
    <w:p w14:paraId="7850691C" w14:textId="078078CC" w:rsidR="00D00FEE" w:rsidRPr="00BB0162" w:rsidRDefault="00D00FEE" w:rsidP="002B4393">
      <w:pPr>
        <w:shd w:val="clear" w:color="auto" w:fill="FFFFFF"/>
        <w:tabs>
          <w:tab w:val="left" w:pos="993"/>
        </w:tabs>
        <w:spacing w:after="0" w:line="360" w:lineRule="auto"/>
        <w:ind w:firstLine="720"/>
        <w:jc w:val="both"/>
        <w:rPr>
          <w:rFonts w:ascii="GHEA Grapalat" w:hAnsi="GHEA Grapalat"/>
          <w:b/>
          <w:bCs/>
          <w:i/>
          <w:iCs/>
          <w:color w:val="000000"/>
          <w:sz w:val="24"/>
          <w:szCs w:val="24"/>
          <w:lang w:eastAsia="hy-AM"/>
        </w:rPr>
      </w:pPr>
      <w:r w:rsidRPr="00BB0162">
        <w:rPr>
          <w:rFonts w:ascii="GHEA Grapalat" w:hAnsi="GHEA Grapalat"/>
          <w:color w:val="000000"/>
          <w:sz w:val="24"/>
          <w:szCs w:val="24"/>
          <w:lang w:eastAsia="hy-AM"/>
        </w:rPr>
        <w:t xml:space="preserve">Հիմք ընդունելով «Մաքսային կարգավորման մասին» օրենքի 69.1-ին հոդվածի </w:t>
      </w:r>
      <w:r w:rsidR="00234A44" w:rsidRPr="00BB0162">
        <w:rPr>
          <w:rFonts w:ascii="GHEA Grapalat" w:hAnsi="GHEA Grapalat"/>
          <w:color w:val="000000"/>
          <w:sz w:val="24"/>
          <w:szCs w:val="24"/>
          <w:lang w:eastAsia="hy-AM"/>
        </w:rPr>
        <w:t xml:space="preserve">3-րդ, 4-րդ, </w:t>
      </w:r>
      <w:r w:rsidRPr="00BB0162">
        <w:rPr>
          <w:rFonts w:ascii="GHEA Grapalat" w:hAnsi="GHEA Grapalat"/>
          <w:color w:val="000000"/>
          <w:sz w:val="24"/>
          <w:szCs w:val="24"/>
          <w:lang w:eastAsia="hy-AM"/>
        </w:rPr>
        <w:t>5-րդ, 6-րդ և 7-րդ մասերը` Հայաստանի Հանրապետության կառավարությունը</w:t>
      </w:r>
      <w:r w:rsidRPr="00BB0162">
        <w:rPr>
          <w:rFonts w:ascii="Calibri" w:hAnsi="Calibri" w:cs="Calibri"/>
          <w:color w:val="000000"/>
          <w:sz w:val="24"/>
          <w:szCs w:val="24"/>
          <w:lang w:eastAsia="hy-AM"/>
        </w:rPr>
        <w:t> </w:t>
      </w:r>
      <w:r w:rsidRPr="00BB0162">
        <w:rPr>
          <w:rFonts w:ascii="GHEA Grapalat" w:hAnsi="GHEA Grapalat"/>
          <w:b/>
          <w:bCs/>
          <w:i/>
          <w:iCs/>
          <w:color w:val="000000"/>
          <w:sz w:val="24"/>
          <w:szCs w:val="24"/>
          <w:lang w:eastAsia="hy-AM"/>
        </w:rPr>
        <w:t>որոշում է.</w:t>
      </w:r>
    </w:p>
    <w:p w14:paraId="63D89448" w14:textId="29BD6C64" w:rsidR="00863C58" w:rsidRPr="00BB0162" w:rsidRDefault="00D00FEE" w:rsidP="002B4393">
      <w:pPr>
        <w:pStyle w:val="ListParagraph"/>
        <w:numPr>
          <w:ilvl w:val="0"/>
          <w:numId w:val="23"/>
        </w:numPr>
        <w:shd w:val="clear" w:color="auto" w:fill="FFFFFF"/>
        <w:tabs>
          <w:tab w:val="left" w:pos="993"/>
        </w:tabs>
        <w:spacing w:after="0" w:line="360" w:lineRule="auto"/>
        <w:ind w:left="0" w:firstLine="720"/>
        <w:jc w:val="both"/>
        <w:rPr>
          <w:rFonts w:ascii="GHEA Grapalat" w:hAnsi="GHEA Grapalat"/>
          <w:color w:val="000000"/>
          <w:sz w:val="24"/>
          <w:szCs w:val="24"/>
          <w:lang w:eastAsia="hy-AM"/>
        </w:rPr>
      </w:pPr>
      <w:r w:rsidRPr="00BB0162">
        <w:rPr>
          <w:rFonts w:ascii="GHEA Grapalat" w:hAnsi="GHEA Grapalat"/>
          <w:bCs/>
          <w:color w:val="000000"/>
          <w:sz w:val="24"/>
          <w:szCs w:val="24"/>
          <w:lang w:eastAsia="hy-AM"/>
        </w:rPr>
        <w:t>Սահմանել</w:t>
      </w:r>
      <w:r w:rsidR="00410545" w:rsidRPr="00BB0162">
        <w:rPr>
          <w:rFonts w:ascii="GHEA Grapalat" w:hAnsi="GHEA Grapalat"/>
          <w:bCs/>
          <w:color w:val="000000"/>
          <w:sz w:val="24"/>
          <w:szCs w:val="24"/>
          <w:lang w:eastAsia="hy-AM"/>
        </w:rPr>
        <w:t>՝</w:t>
      </w:r>
    </w:p>
    <w:p w14:paraId="62F3FEC2" w14:textId="746FDDE5" w:rsidR="00410545" w:rsidRPr="00BB0162" w:rsidRDefault="00410545" w:rsidP="002B4393">
      <w:pPr>
        <w:pStyle w:val="ListParagraph"/>
        <w:numPr>
          <w:ilvl w:val="0"/>
          <w:numId w:val="33"/>
        </w:numPr>
        <w:shd w:val="clear" w:color="auto" w:fill="FFFFFF"/>
        <w:tabs>
          <w:tab w:val="left" w:pos="720"/>
          <w:tab w:val="left" w:pos="990"/>
        </w:tabs>
        <w:spacing w:after="0" w:line="360" w:lineRule="auto"/>
        <w:ind w:left="0" w:firstLine="720"/>
        <w:jc w:val="both"/>
        <w:rPr>
          <w:rFonts w:ascii="GHEA Grapalat" w:hAnsi="GHEA Grapalat"/>
          <w:color w:val="000000"/>
          <w:sz w:val="24"/>
          <w:szCs w:val="24"/>
          <w:lang w:eastAsia="hy-AM"/>
        </w:rPr>
      </w:pPr>
      <w:r w:rsidRPr="00BB0162">
        <w:rPr>
          <w:rFonts w:ascii="GHEA Grapalat" w:hAnsi="GHEA Grapalat"/>
          <w:bCs/>
          <w:color w:val="000000"/>
          <w:sz w:val="24"/>
          <w:szCs w:val="24"/>
          <w:lang w:eastAsia="hy-AM"/>
        </w:rPr>
        <w:t>պետական սահմանի ավտոմոբիլային անցման կետերով Հայաստանի Հանրապետությունից բեռնատար տրանսպորտային միջոցների՝ առանց կուտակային կայանատեղի մուտք գործելու մեկնման դեպքերը և առանձին բեռնատար տրանսպորտային միջոցների՝ կուտակային կայանատեղիներից բացթողնման առաջնահերթությունները՝ համաձայն N 1 հավելվածի․</w:t>
      </w:r>
    </w:p>
    <w:p w14:paraId="02A09C45" w14:textId="2FC0A4A2" w:rsidR="00410545" w:rsidRPr="00BB0162" w:rsidRDefault="00410545" w:rsidP="002B4393">
      <w:pPr>
        <w:pStyle w:val="ListParagraph"/>
        <w:numPr>
          <w:ilvl w:val="0"/>
          <w:numId w:val="33"/>
        </w:numPr>
        <w:shd w:val="clear" w:color="auto" w:fill="FFFFFF"/>
        <w:tabs>
          <w:tab w:val="left" w:pos="720"/>
          <w:tab w:val="left" w:pos="990"/>
        </w:tabs>
        <w:spacing w:after="0" w:line="360" w:lineRule="auto"/>
        <w:ind w:left="0" w:firstLine="720"/>
        <w:jc w:val="both"/>
        <w:rPr>
          <w:rFonts w:ascii="GHEA Grapalat" w:hAnsi="GHEA Grapalat"/>
          <w:color w:val="000000"/>
          <w:sz w:val="24"/>
          <w:szCs w:val="24"/>
          <w:lang w:eastAsia="hy-AM"/>
        </w:rPr>
      </w:pPr>
      <w:r w:rsidRPr="00BB0162">
        <w:rPr>
          <w:rFonts w:ascii="GHEA Grapalat" w:hAnsi="GHEA Grapalat"/>
          <w:bCs/>
          <w:color w:val="000000"/>
          <w:sz w:val="24"/>
          <w:szCs w:val="24"/>
          <w:lang w:eastAsia="hy-AM"/>
        </w:rPr>
        <w:lastRenderedPageBreak/>
        <w:t>կուտակային կայանատեղիների կազմակերպման գործունեություն իրականացնողների՝ հերթերի կառավարման համակարգին միանալու կարգը և կուտակային կայանատեղիների կազմակերպման գործունեության իրականացման պահանջները համաձայն N 2 հավելվածի</w:t>
      </w:r>
      <w:r w:rsidR="008972C1" w:rsidRPr="008972C1">
        <w:rPr>
          <w:rFonts w:ascii="GHEA Grapalat" w:hAnsi="GHEA Grapalat"/>
          <w:bCs/>
          <w:color w:val="000000"/>
          <w:sz w:val="24"/>
          <w:szCs w:val="24"/>
          <w:lang w:eastAsia="hy-AM"/>
        </w:rPr>
        <w:t>:</w:t>
      </w:r>
    </w:p>
    <w:p w14:paraId="45F76EC3" w14:textId="33DA8764" w:rsidR="00082DA2" w:rsidRPr="00BB0162" w:rsidRDefault="00082DA2" w:rsidP="002B4393">
      <w:pPr>
        <w:pStyle w:val="ListParagraph"/>
        <w:numPr>
          <w:ilvl w:val="0"/>
          <w:numId w:val="36"/>
        </w:numPr>
        <w:shd w:val="clear" w:color="auto" w:fill="FFFFFF"/>
        <w:tabs>
          <w:tab w:val="left" w:pos="720"/>
          <w:tab w:val="left" w:pos="990"/>
        </w:tabs>
        <w:spacing w:after="0" w:line="360" w:lineRule="auto"/>
        <w:ind w:left="0" w:firstLine="720"/>
        <w:jc w:val="both"/>
        <w:rPr>
          <w:rFonts w:ascii="GHEA Grapalat" w:hAnsi="GHEA Grapalat"/>
          <w:color w:val="000000"/>
          <w:sz w:val="24"/>
          <w:szCs w:val="24"/>
          <w:lang w:eastAsia="hy-AM"/>
        </w:rPr>
      </w:pPr>
      <w:r w:rsidRPr="00BB0162">
        <w:rPr>
          <w:rFonts w:ascii="GHEA Grapalat" w:hAnsi="GHEA Grapalat"/>
          <w:color w:val="000000"/>
          <w:sz w:val="24"/>
          <w:szCs w:val="24"/>
          <w:lang w:eastAsia="hy-AM"/>
        </w:rPr>
        <w:t>Սահմանել, որ՝</w:t>
      </w:r>
    </w:p>
    <w:p w14:paraId="426FB2DA" w14:textId="158668D2" w:rsidR="00082DA2" w:rsidRPr="00BB0162" w:rsidRDefault="00D00FEE" w:rsidP="002B4393">
      <w:pPr>
        <w:pStyle w:val="ListParagraph"/>
        <w:numPr>
          <w:ilvl w:val="0"/>
          <w:numId w:val="37"/>
        </w:numPr>
        <w:shd w:val="clear" w:color="auto" w:fill="FFFFFF"/>
        <w:tabs>
          <w:tab w:val="left" w:pos="720"/>
          <w:tab w:val="left" w:pos="990"/>
        </w:tabs>
        <w:spacing w:after="0" w:line="360" w:lineRule="auto"/>
        <w:ind w:left="0" w:firstLine="720"/>
        <w:jc w:val="both"/>
        <w:rPr>
          <w:rFonts w:ascii="GHEA Grapalat" w:hAnsi="GHEA Grapalat"/>
          <w:color w:val="000000"/>
          <w:sz w:val="24"/>
          <w:szCs w:val="24"/>
          <w:lang w:eastAsia="hy-AM"/>
        </w:rPr>
      </w:pPr>
      <w:r w:rsidRPr="00BB0162">
        <w:rPr>
          <w:rFonts w:ascii="GHEA Grapalat" w:hAnsi="GHEA Grapalat"/>
          <w:bCs/>
          <w:color w:val="000000"/>
          <w:sz w:val="24"/>
          <w:szCs w:val="24"/>
          <w:lang w:eastAsia="hy-AM"/>
        </w:rPr>
        <w:t>Հայաստանի Հանրապետությունից մեկնող բեռնատար տրանսպորտային միջոցների՝ կուտակային կայանատեղիներում հերթագրման ծառայության վճարի առավելագույն չափը մեկ բեռնատար տրանսպորտային միջոցի համար չի կարող գերազանցել հինգ հազար դրամը</w:t>
      </w:r>
      <w:r w:rsidR="00234A44" w:rsidRPr="00BB0162">
        <w:rPr>
          <w:rFonts w:ascii="GHEA Grapalat" w:hAnsi="GHEA Grapalat"/>
          <w:bCs/>
          <w:color w:val="000000"/>
          <w:sz w:val="24"/>
          <w:szCs w:val="24"/>
          <w:lang w:eastAsia="hy-AM"/>
        </w:rPr>
        <w:t xml:space="preserve"> (ներառյալ </w:t>
      </w:r>
      <w:r w:rsidR="00082DA2" w:rsidRPr="00BB0162">
        <w:rPr>
          <w:rFonts w:ascii="GHEA Grapalat" w:hAnsi="GHEA Grapalat"/>
          <w:bCs/>
          <w:color w:val="000000"/>
          <w:sz w:val="24"/>
          <w:szCs w:val="24"/>
          <w:lang w:eastAsia="hy-AM"/>
        </w:rPr>
        <w:t>ավելացված արժեքի հարկը</w:t>
      </w:r>
      <w:r w:rsidR="00234A44" w:rsidRPr="00BB0162">
        <w:rPr>
          <w:rFonts w:ascii="GHEA Grapalat" w:hAnsi="GHEA Grapalat"/>
          <w:bCs/>
          <w:color w:val="000000"/>
          <w:sz w:val="24"/>
          <w:szCs w:val="24"/>
          <w:lang w:eastAsia="hy-AM"/>
        </w:rPr>
        <w:t>)</w:t>
      </w:r>
      <w:r w:rsidR="002B4393" w:rsidRPr="00BB0162">
        <w:rPr>
          <w:rFonts w:ascii="GHEA Grapalat" w:hAnsi="GHEA Grapalat"/>
          <w:bCs/>
          <w:color w:val="000000"/>
          <w:sz w:val="24"/>
          <w:szCs w:val="24"/>
          <w:lang w:eastAsia="hy-AM"/>
        </w:rPr>
        <w:t>․</w:t>
      </w:r>
    </w:p>
    <w:p w14:paraId="06905B6E" w14:textId="23D52F07" w:rsidR="00AC0001" w:rsidRPr="00BB0162" w:rsidRDefault="007D349C" w:rsidP="002B4393">
      <w:pPr>
        <w:pStyle w:val="ListParagraph"/>
        <w:numPr>
          <w:ilvl w:val="0"/>
          <w:numId w:val="37"/>
        </w:numPr>
        <w:shd w:val="clear" w:color="auto" w:fill="FFFFFF"/>
        <w:tabs>
          <w:tab w:val="left" w:pos="720"/>
          <w:tab w:val="left" w:pos="990"/>
        </w:tabs>
        <w:spacing w:after="0" w:line="360" w:lineRule="auto"/>
        <w:ind w:left="0" w:firstLine="720"/>
        <w:jc w:val="both"/>
        <w:rPr>
          <w:rFonts w:ascii="GHEA Grapalat" w:hAnsi="GHEA Grapalat"/>
          <w:color w:val="000000"/>
          <w:sz w:val="24"/>
          <w:szCs w:val="24"/>
          <w:lang w:eastAsia="hy-AM"/>
        </w:rPr>
      </w:pPr>
      <w:r w:rsidRPr="00BB0162">
        <w:rPr>
          <w:rFonts w:ascii="GHEA Grapalat" w:hAnsi="GHEA Grapalat"/>
          <w:bCs/>
          <w:color w:val="000000"/>
          <w:sz w:val="24"/>
          <w:szCs w:val="24"/>
          <w:lang w:eastAsia="hy-AM"/>
        </w:rPr>
        <w:t>Հայաստանի Հանրապետությունից մեկնման</w:t>
      </w:r>
      <w:r w:rsidR="00152BF8" w:rsidRPr="00BB0162">
        <w:rPr>
          <w:rFonts w:ascii="GHEA Grapalat" w:hAnsi="GHEA Grapalat"/>
          <w:bCs/>
          <w:color w:val="000000"/>
          <w:sz w:val="24"/>
          <w:szCs w:val="24"/>
          <w:lang w:eastAsia="hy-AM"/>
        </w:rPr>
        <w:t xml:space="preserve"> ուղղությամբ</w:t>
      </w:r>
      <w:r w:rsidR="00E22840" w:rsidRPr="00BB0162">
        <w:rPr>
          <w:rFonts w:ascii="GHEA Grapalat" w:hAnsi="GHEA Grapalat"/>
          <w:bCs/>
          <w:color w:val="000000"/>
          <w:sz w:val="24"/>
          <w:szCs w:val="24"/>
          <w:lang w:eastAsia="hy-AM"/>
        </w:rPr>
        <w:t xml:space="preserve"> բեռնատար տրանսպորտային միջոցների մուտքը</w:t>
      </w:r>
      <w:r w:rsidR="00152BF8" w:rsidRPr="00BB0162">
        <w:rPr>
          <w:rFonts w:ascii="GHEA Grapalat" w:hAnsi="GHEA Grapalat"/>
          <w:bCs/>
          <w:color w:val="000000"/>
          <w:sz w:val="24"/>
          <w:szCs w:val="24"/>
          <w:lang w:eastAsia="hy-AM"/>
        </w:rPr>
        <w:t xml:space="preserve"> «Բագրատաշեն» և «Ագարակ» պետական սահմանի ավտոմոբիլային անցման կետեր</w:t>
      </w:r>
      <w:r w:rsidR="00E22840" w:rsidRPr="00BB0162">
        <w:rPr>
          <w:rFonts w:ascii="GHEA Grapalat" w:hAnsi="GHEA Grapalat"/>
          <w:bCs/>
          <w:color w:val="000000"/>
          <w:sz w:val="24"/>
          <w:szCs w:val="24"/>
          <w:lang w:eastAsia="hy-AM"/>
        </w:rPr>
        <w:t xml:space="preserve"> իրականացվում է միայն</w:t>
      </w:r>
      <w:r w:rsidR="00E22840" w:rsidRPr="00BB0162">
        <w:rPr>
          <w:rFonts w:ascii="GHEA Grapalat" w:hAnsi="GHEA Grapalat"/>
          <w:b/>
          <w:bCs/>
          <w:color w:val="000000"/>
          <w:sz w:val="24"/>
          <w:szCs w:val="24"/>
          <w:lang w:eastAsia="hy-AM"/>
        </w:rPr>
        <w:t xml:space="preserve"> </w:t>
      </w:r>
      <w:r w:rsidR="00E22840" w:rsidRPr="00BB0162">
        <w:rPr>
          <w:rFonts w:ascii="GHEA Grapalat" w:hAnsi="GHEA Grapalat"/>
          <w:color w:val="000000"/>
          <w:sz w:val="24"/>
          <w:szCs w:val="24"/>
          <w:lang w:eastAsia="hy-AM"/>
        </w:rPr>
        <w:t xml:space="preserve">կուտակային կայանատեղի մուտք և </w:t>
      </w:r>
      <w:r w:rsidR="008972C1">
        <w:rPr>
          <w:rFonts w:ascii="GHEA Grapalat" w:hAnsi="GHEA Grapalat"/>
          <w:color w:val="000000"/>
          <w:sz w:val="24"/>
          <w:szCs w:val="24"/>
          <w:lang w:eastAsia="hy-AM"/>
        </w:rPr>
        <w:t xml:space="preserve">կուտակային կայանատեղիից </w:t>
      </w:r>
      <w:r w:rsidR="00E22840" w:rsidRPr="00BB0162">
        <w:rPr>
          <w:rFonts w:ascii="GHEA Grapalat" w:hAnsi="GHEA Grapalat"/>
          <w:color w:val="000000"/>
          <w:sz w:val="24"/>
          <w:szCs w:val="24"/>
          <w:lang w:eastAsia="hy-AM"/>
        </w:rPr>
        <w:t>ելք գործելուց հետո:</w:t>
      </w:r>
    </w:p>
    <w:p w14:paraId="08FEF2D5" w14:textId="4B1A325C" w:rsidR="0081640B" w:rsidRPr="008972C1" w:rsidRDefault="00D00FEE" w:rsidP="002B4393">
      <w:pPr>
        <w:pStyle w:val="ListParagraph"/>
        <w:numPr>
          <w:ilvl w:val="0"/>
          <w:numId w:val="38"/>
        </w:numPr>
        <w:shd w:val="clear" w:color="auto" w:fill="FFFFFF"/>
        <w:tabs>
          <w:tab w:val="left" w:pos="990"/>
        </w:tabs>
        <w:spacing w:after="0" w:line="360" w:lineRule="auto"/>
        <w:ind w:left="0" w:firstLine="720"/>
        <w:jc w:val="both"/>
        <w:rPr>
          <w:rFonts w:ascii="GHEA Grapalat" w:hAnsi="GHEA Grapalat"/>
          <w:bCs/>
          <w:iCs/>
          <w:color w:val="000000"/>
          <w:sz w:val="24"/>
          <w:szCs w:val="24"/>
          <w:lang w:eastAsia="hy-AM"/>
        </w:rPr>
      </w:pPr>
      <w:r w:rsidRPr="008972C1">
        <w:rPr>
          <w:rFonts w:ascii="GHEA Grapalat" w:hAnsi="GHEA Grapalat"/>
          <w:bCs/>
          <w:color w:val="000000"/>
          <w:sz w:val="24"/>
          <w:szCs w:val="24"/>
          <w:lang w:eastAsia="hy-AM"/>
        </w:rPr>
        <w:t>Սույն որոշումն ուժի մեջ է մտնում պաշտոնական հրապարակման օրվան հաջորդող տասներորդ օրը</w:t>
      </w:r>
      <w:r w:rsidR="002B4393" w:rsidRPr="008972C1">
        <w:rPr>
          <w:rFonts w:ascii="GHEA Grapalat" w:hAnsi="GHEA Grapalat"/>
          <w:bCs/>
          <w:color w:val="000000"/>
          <w:sz w:val="24"/>
          <w:szCs w:val="24"/>
          <w:lang w:eastAsia="hy-AM"/>
        </w:rPr>
        <w:t xml:space="preserve">, բացառությամբ սույն որոշման 1-ին կետի 1-ին ենթակետի և 2-րդ կետի 2-րդ ենթակետի, որոնք ուժի մեջ են մտնում </w:t>
      </w:r>
      <w:r w:rsidR="006A3602" w:rsidRPr="008972C1">
        <w:rPr>
          <w:rFonts w:ascii="GHEA Grapalat" w:hAnsi="GHEA Grapalat"/>
          <w:bCs/>
          <w:color w:val="000000"/>
          <w:sz w:val="24"/>
          <w:szCs w:val="24"/>
          <w:lang w:eastAsia="hy-AM"/>
        </w:rPr>
        <w:t xml:space="preserve">ըստ յուրաքանչյուր անցման կետի </w:t>
      </w:r>
      <w:r w:rsidR="008E73B3" w:rsidRPr="008972C1">
        <w:rPr>
          <w:rFonts w:ascii="GHEA Grapalat" w:hAnsi="GHEA Grapalat"/>
          <w:bCs/>
          <w:color w:val="000000"/>
          <w:sz w:val="24"/>
          <w:szCs w:val="24"/>
          <w:lang w:eastAsia="hy-AM"/>
        </w:rPr>
        <w:t>առաջին կուտակային կայանատեղիի</w:t>
      </w:r>
      <w:r w:rsidR="008972C1" w:rsidRPr="008972C1">
        <w:rPr>
          <w:rFonts w:ascii="GHEA Grapalat" w:hAnsi="GHEA Grapalat"/>
          <w:bCs/>
          <w:color w:val="000000"/>
          <w:sz w:val="24"/>
          <w:szCs w:val="24"/>
          <w:lang w:eastAsia="hy-AM"/>
        </w:rPr>
        <w:t>՝ սույն որոշման N 2 հավելվածի</w:t>
      </w:r>
      <w:r w:rsidR="00E81FF4">
        <w:rPr>
          <w:rFonts w:ascii="GHEA Grapalat" w:hAnsi="GHEA Grapalat"/>
          <w:bCs/>
          <w:color w:val="000000"/>
          <w:sz w:val="24"/>
          <w:szCs w:val="24"/>
          <w:lang w:eastAsia="hy-AM"/>
        </w:rPr>
        <w:t xml:space="preserve"> 9</w:t>
      </w:r>
      <w:r w:rsidR="008972C1" w:rsidRPr="008972C1">
        <w:rPr>
          <w:rFonts w:ascii="GHEA Grapalat" w:hAnsi="GHEA Grapalat"/>
          <w:bCs/>
          <w:color w:val="000000"/>
          <w:sz w:val="24"/>
          <w:szCs w:val="24"/>
          <w:lang w:eastAsia="hy-AM"/>
        </w:rPr>
        <w:t>-րդ կետին համապատասխան</w:t>
      </w:r>
      <w:r w:rsidR="008E73B3" w:rsidRPr="008972C1">
        <w:rPr>
          <w:rFonts w:ascii="GHEA Grapalat" w:hAnsi="GHEA Grapalat"/>
          <w:bCs/>
          <w:color w:val="000000"/>
          <w:sz w:val="24"/>
          <w:szCs w:val="24"/>
          <w:lang w:eastAsia="hy-AM"/>
        </w:rPr>
        <w:t xml:space="preserve"> գործարկման օրվանից</w:t>
      </w:r>
      <w:r w:rsidR="002B4393" w:rsidRPr="008972C1">
        <w:rPr>
          <w:rFonts w:ascii="GHEA Grapalat" w:hAnsi="GHEA Grapalat"/>
          <w:bCs/>
          <w:color w:val="000000"/>
          <w:sz w:val="24"/>
          <w:szCs w:val="24"/>
          <w:lang w:eastAsia="hy-AM"/>
        </w:rPr>
        <w:t>։</w:t>
      </w:r>
    </w:p>
    <w:p w14:paraId="48677F3D" w14:textId="7AD379B4" w:rsidR="008B7B2F" w:rsidRPr="008972C1" w:rsidRDefault="008B7B2F" w:rsidP="002B4393">
      <w:pPr>
        <w:pStyle w:val="ListParagraph"/>
        <w:numPr>
          <w:ilvl w:val="0"/>
          <w:numId w:val="38"/>
        </w:numPr>
        <w:shd w:val="clear" w:color="auto" w:fill="FFFFFF"/>
        <w:tabs>
          <w:tab w:val="left" w:pos="990"/>
        </w:tabs>
        <w:spacing w:after="0" w:line="360" w:lineRule="auto"/>
        <w:ind w:left="0" w:firstLine="720"/>
        <w:jc w:val="both"/>
        <w:rPr>
          <w:rFonts w:ascii="GHEA Grapalat" w:hAnsi="GHEA Grapalat"/>
          <w:bCs/>
          <w:iCs/>
          <w:color w:val="000000"/>
          <w:sz w:val="24"/>
          <w:szCs w:val="24"/>
          <w:lang w:eastAsia="hy-AM"/>
        </w:rPr>
      </w:pPr>
      <w:r w:rsidRPr="008972C1">
        <w:rPr>
          <w:rFonts w:ascii="GHEA Grapalat" w:hAnsi="GHEA Grapalat"/>
          <w:bCs/>
          <w:color w:val="000000"/>
          <w:sz w:val="24"/>
          <w:szCs w:val="24"/>
          <w:lang w:eastAsia="hy-AM"/>
        </w:rPr>
        <w:t xml:space="preserve">Անկախ սույն որոշման 3-րդ կետից, սույն որոշման 1-ին կետի 1-ին ենթակետը և 2-րդ կետի 2-րդ ենթակետը չեն կիրառվում, եթե </w:t>
      </w:r>
      <w:r w:rsidR="004863B5" w:rsidRPr="008972C1">
        <w:rPr>
          <w:rFonts w:ascii="GHEA Grapalat" w:hAnsi="GHEA Grapalat"/>
          <w:bCs/>
          <w:color w:val="000000"/>
          <w:sz w:val="24"/>
          <w:szCs w:val="24"/>
          <w:lang w:eastAsia="hy-AM"/>
        </w:rPr>
        <w:t xml:space="preserve">պետական սահմանի միևնույն անցման կետով մեկնման </w:t>
      </w:r>
      <w:r w:rsidRPr="008972C1">
        <w:rPr>
          <w:rFonts w:ascii="GHEA Grapalat" w:hAnsi="GHEA Grapalat"/>
          <w:bCs/>
          <w:color w:val="000000"/>
          <w:sz w:val="24"/>
          <w:szCs w:val="24"/>
          <w:lang w:eastAsia="hy-AM"/>
        </w:rPr>
        <w:t>ուղղության վրա գտնվող կուտակային բոլոր կայանատեղիների գործունեությունը սույն որոշման համաձայն կասեցված</w:t>
      </w:r>
      <w:r w:rsidR="002B27EF" w:rsidRPr="008972C1">
        <w:rPr>
          <w:rFonts w:ascii="GHEA Grapalat" w:hAnsi="GHEA Grapalat"/>
          <w:bCs/>
          <w:color w:val="000000"/>
          <w:sz w:val="24"/>
          <w:szCs w:val="24"/>
          <w:lang w:eastAsia="hy-AM"/>
        </w:rPr>
        <w:t xml:space="preserve"> կամ դադարեցված</w:t>
      </w:r>
      <w:r w:rsidRPr="008972C1">
        <w:rPr>
          <w:rFonts w:ascii="GHEA Grapalat" w:hAnsi="GHEA Grapalat"/>
          <w:bCs/>
          <w:color w:val="000000"/>
          <w:sz w:val="24"/>
          <w:szCs w:val="24"/>
          <w:lang w:eastAsia="hy-AM"/>
        </w:rPr>
        <w:t xml:space="preserve"> է։</w:t>
      </w:r>
    </w:p>
    <w:p w14:paraId="37B67F90" w14:textId="77777777" w:rsidR="0081640B" w:rsidRPr="00BB0162" w:rsidRDefault="0081640B" w:rsidP="00FB4432">
      <w:pPr>
        <w:shd w:val="clear" w:color="auto" w:fill="FFFFFF"/>
        <w:tabs>
          <w:tab w:val="left" w:pos="993"/>
        </w:tabs>
        <w:spacing w:after="0" w:line="360" w:lineRule="auto"/>
        <w:jc w:val="both"/>
        <w:rPr>
          <w:rFonts w:ascii="GHEA Grapalat" w:hAnsi="GHEA Grapalat"/>
          <w:bCs/>
          <w:iCs/>
          <w:color w:val="000000"/>
          <w:sz w:val="24"/>
          <w:szCs w:val="24"/>
          <w:lang w:eastAsia="hy-AM"/>
        </w:rPr>
      </w:pPr>
    </w:p>
    <w:p w14:paraId="6F489B44" w14:textId="77777777" w:rsidR="0081640B" w:rsidRPr="00BB0162" w:rsidRDefault="0081640B" w:rsidP="00FB4432">
      <w:pPr>
        <w:shd w:val="clear" w:color="auto" w:fill="FFFFFF"/>
        <w:tabs>
          <w:tab w:val="left" w:pos="993"/>
        </w:tabs>
        <w:spacing w:after="0" w:line="360" w:lineRule="auto"/>
        <w:rPr>
          <w:rFonts w:ascii="GHEA Grapalat" w:hAnsi="GHEA Grapalat"/>
          <w:color w:val="000000"/>
          <w:sz w:val="24"/>
          <w:szCs w:val="24"/>
          <w:lang w:eastAsia="hy-AM"/>
        </w:rPr>
      </w:pPr>
      <w:r w:rsidRPr="00BB0162">
        <w:rPr>
          <w:rFonts w:ascii="GHEA Grapalat" w:hAnsi="GHEA Grapalat"/>
          <w:color w:val="000000"/>
          <w:sz w:val="24"/>
          <w:szCs w:val="24"/>
          <w:lang w:eastAsia="hy-AM"/>
        </w:rPr>
        <w:t>ՀԱՅԱՍՏԱՆԻ ՀԱՆՐԱՊԵՏՈՒԹՅԱՆ</w:t>
      </w:r>
    </w:p>
    <w:p w14:paraId="4F796561" w14:textId="77777777" w:rsidR="0081640B" w:rsidRPr="00BB0162" w:rsidRDefault="0081640B" w:rsidP="00FB4432">
      <w:pPr>
        <w:shd w:val="clear" w:color="auto" w:fill="FFFFFF"/>
        <w:tabs>
          <w:tab w:val="left" w:pos="993"/>
        </w:tabs>
        <w:spacing w:after="0" w:line="360" w:lineRule="auto"/>
        <w:jc w:val="both"/>
        <w:rPr>
          <w:rFonts w:ascii="GHEA Grapalat" w:hAnsi="GHEA Grapalat"/>
          <w:color w:val="000000"/>
          <w:sz w:val="24"/>
          <w:szCs w:val="24"/>
          <w:lang w:eastAsia="hy-AM"/>
        </w:rPr>
      </w:pPr>
      <w:r w:rsidRPr="00BB0162">
        <w:rPr>
          <w:rFonts w:ascii="GHEA Grapalat" w:hAnsi="GHEA Grapalat"/>
          <w:color w:val="000000"/>
          <w:sz w:val="24"/>
          <w:szCs w:val="24"/>
          <w:lang w:eastAsia="hy-AM"/>
        </w:rPr>
        <w:t xml:space="preserve">                ՎԱՐՉԱՊԵՏ                                                       Ն. ՓԱՇԻՆՅԱՆ</w:t>
      </w:r>
    </w:p>
    <w:p w14:paraId="7F3326CE" w14:textId="77777777" w:rsidR="00D00FEE" w:rsidRPr="00BB0162" w:rsidRDefault="00D00FEE" w:rsidP="00FB4432">
      <w:pPr>
        <w:shd w:val="clear" w:color="auto" w:fill="FFFFFF"/>
        <w:tabs>
          <w:tab w:val="left" w:pos="993"/>
        </w:tabs>
        <w:spacing w:after="0" w:line="360" w:lineRule="auto"/>
        <w:ind w:firstLine="567"/>
        <w:jc w:val="both"/>
        <w:rPr>
          <w:rFonts w:ascii="GHEA Grapalat" w:hAnsi="GHEA Grapalat"/>
          <w:b/>
          <w:bCs/>
          <w:iCs/>
          <w:color w:val="000000"/>
          <w:sz w:val="24"/>
          <w:szCs w:val="24"/>
          <w:lang w:eastAsia="hy-AM"/>
        </w:rPr>
      </w:pPr>
    </w:p>
    <w:p w14:paraId="0DE240A3" w14:textId="77777777" w:rsidR="00152BF8" w:rsidRPr="00BB0162" w:rsidRDefault="00152BF8" w:rsidP="00FB4432">
      <w:pPr>
        <w:shd w:val="clear" w:color="auto" w:fill="FFFFFF"/>
        <w:tabs>
          <w:tab w:val="left" w:pos="993"/>
        </w:tabs>
        <w:spacing w:after="0" w:line="360" w:lineRule="auto"/>
        <w:ind w:firstLine="567"/>
        <w:jc w:val="both"/>
        <w:rPr>
          <w:rFonts w:ascii="GHEA Grapalat" w:hAnsi="GHEA Grapalat"/>
          <w:b/>
          <w:bCs/>
          <w:iCs/>
          <w:color w:val="000000"/>
          <w:sz w:val="24"/>
          <w:szCs w:val="24"/>
          <w:lang w:eastAsia="hy-AM"/>
        </w:rPr>
      </w:pPr>
    </w:p>
    <w:p w14:paraId="3893FF44" w14:textId="77777777" w:rsidR="00F77AE2" w:rsidRPr="00BB0162" w:rsidRDefault="00F77AE2" w:rsidP="00FB4432">
      <w:pPr>
        <w:shd w:val="clear" w:color="auto" w:fill="FFFFFF"/>
        <w:tabs>
          <w:tab w:val="left" w:pos="993"/>
        </w:tabs>
        <w:spacing w:after="0" w:line="360" w:lineRule="auto"/>
        <w:ind w:firstLine="567"/>
        <w:jc w:val="both"/>
        <w:rPr>
          <w:rFonts w:ascii="GHEA Grapalat" w:hAnsi="GHEA Grapalat"/>
          <w:b/>
          <w:bCs/>
          <w:iCs/>
          <w:color w:val="000000"/>
          <w:sz w:val="24"/>
          <w:szCs w:val="24"/>
          <w:lang w:eastAsia="hy-AM"/>
        </w:rPr>
      </w:pPr>
    </w:p>
    <w:p w14:paraId="4D10EF13" w14:textId="77777777" w:rsidR="00F77AE2" w:rsidRPr="00BB0162" w:rsidRDefault="00F77AE2" w:rsidP="00FB4432">
      <w:pPr>
        <w:shd w:val="clear" w:color="auto" w:fill="FFFFFF"/>
        <w:tabs>
          <w:tab w:val="left" w:pos="993"/>
        </w:tabs>
        <w:spacing w:after="0" w:line="360" w:lineRule="auto"/>
        <w:ind w:firstLine="567"/>
        <w:jc w:val="both"/>
        <w:rPr>
          <w:rFonts w:ascii="GHEA Grapalat" w:hAnsi="GHEA Grapalat"/>
          <w:b/>
          <w:bCs/>
          <w:iCs/>
          <w:color w:val="000000"/>
          <w:sz w:val="24"/>
          <w:szCs w:val="24"/>
          <w:lang w:eastAsia="hy-AM"/>
        </w:rPr>
      </w:pPr>
    </w:p>
    <w:p w14:paraId="192FAE61" w14:textId="77777777" w:rsidR="00F77AE2" w:rsidRPr="00BB0162" w:rsidRDefault="00F77AE2" w:rsidP="00FB4432">
      <w:pPr>
        <w:shd w:val="clear" w:color="auto" w:fill="FFFFFF"/>
        <w:tabs>
          <w:tab w:val="left" w:pos="993"/>
        </w:tabs>
        <w:spacing w:after="0" w:line="360" w:lineRule="auto"/>
        <w:ind w:firstLine="567"/>
        <w:jc w:val="both"/>
        <w:rPr>
          <w:rFonts w:ascii="GHEA Grapalat" w:hAnsi="GHEA Grapalat"/>
          <w:b/>
          <w:bCs/>
          <w:iCs/>
          <w:color w:val="000000"/>
          <w:sz w:val="24"/>
          <w:szCs w:val="24"/>
          <w:lang w:eastAsia="hy-AM"/>
        </w:rPr>
      </w:pPr>
    </w:p>
    <w:p w14:paraId="4A6A8D32" w14:textId="77777777" w:rsidR="00F77AE2" w:rsidRPr="00BB0162" w:rsidRDefault="00F77AE2" w:rsidP="00FB4432">
      <w:pPr>
        <w:shd w:val="clear" w:color="auto" w:fill="FFFFFF"/>
        <w:tabs>
          <w:tab w:val="left" w:pos="993"/>
        </w:tabs>
        <w:spacing w:after="0" w:line="360" w:lineRule="auto"/>
        <w:ind w:firstLine="567"/>
        <w:jc w:val="both"/>
        <w:rPr>
          <w:rFonts w:ascii="GHEA Grapalat" w:hAnsi="GHEA Grapalat"/>
          <w:b/>
          <w:bCs/>
          <w:iCs/>
          <w:color w:val="000000"/>
          <w:sz w:val="24"/>
          <w:szCs w:val="24"/>
          <w:lang w:eastAsia="hy-AM"/>
        </w:rPr>
      </w:pPr>
    </w:p>
    <w:p w14:paraId="45B56881" w14:textId="77777777" w:rsidR="00A65784" w:rsidRPr="00BB0162" w:rsidRDefault="00A65784" w:rsidP="00A65784">
      <w:pPr>
        <w:shd w:val="clear" w:color="auto" w:fill="FFFFFF"/>
        <w:tabs>
          <w:tab w:val="left" w:pos="993"/>
        </w:tabs>
        <w:spacing w:after="0" w:line="360" w:lineRule="auto"/>
        <w:ind w:firstLine="567"/>
        <w:jc w:val="right"/>
        <w:rPr>
          <w:rFonts w:ascii="GHEA Grapalat" w:hAnsi="GHEA Grapalat"/>
          <w:color w:val="000000"/>
          <w:sz w:val="20"/>
          <w:szCs w:val="20"/>
          <w:lang w:eastAsia="hy-AM"/>
        </w:rPr>
      </w:pPr>
      <w:r w:rsidRPr="00BB0162">
        <w:rPr>
          <w:rFonts w:ascii="GHEA Grapalat" w:hAnsi="GHEA Grapalat"/>
          <w:color w:val="000000"/>
          <w:sz w:val="20"/>
          <w:szCs w:val="20"/>
          <w:lang w:eastAsia="hy-AM"/>
        </w:rPr>
        <w:br w:type="page"/>
      </w:r>
      <w:r w:rsidRPr="00BB0162">
        <w:rPr>
          <w:rFonts w:ascii="GHEA Grapalat" w:hAnsi="GHEA Grapalat"/>
          <w:color w:val="000000"/>
          <w:sz w:val="20"/>
          <w:szCs w:val="20"/>
          <w:lang w:eastAsia="hy-AM"/>
        </w:rPr>
        <w:lastRenderedPageBreak/>
        <w:t>Հավելված N 1</w:t>
      </w:r>
    </w:p>
    <w:p w14:paraId="5B77072F" w14:textId="0C250F74" w:rsidR="00A65784" w:rsidRPr="00BB0162" w:rsidRDefault="00A65784" w:rsidP="00A65784">
      <w:pPr>
        <w:shd w:val="clear" w:color="auto" w:fill="FFFFFF"/>
        <w:tabs>
          <w:tab w:val="left" w:pos="993"/>
        </w:tabs>
        <w:spacing w:after="0" w:line="360" w:lineRule="auto"/>
        <w:ind w:firstLine="567"/>
        <w:jc w:val="right"/>
        <w:rPr>
          <w:rFonts w:ascii="GHEA Grapalat" w:hAnsi="GHEA Grapalat"/>
          <w:color w:val="000000"/>
          <w:sz w:val="20"/>
          <w:szCs w:val="20"/>
          <w:lang w:eastAsia="hy-AM"/>
        </w:rPr>
      </w:pPr>
      <w:r w:rsidRPr="00BB0162">
        <w:rPr>
          <w:rFonts w:ascii="GHEA Grapalat" w:hAnsi="GHEA Grapalat"/>
          <w:color w:val="000000"/>
          <w:sz w:val="20"/>
          <w:szCs w:val="20"/>
          <w:lang w:eastAsia="hy-AM"/>
        </w:rPr>
        <w:t>ՀՀ կառավարության «____» __________</w:t>
      </w:r>
      <w:r w:rsidR="00ED3E8B" w:rsidRPr="00BB0162">
        <w:rPr>
          <w:rFonts w:ascii="GHEA Grapalat" w:hAnsi="GHEA Grapalat"/>
          <w:color w:val="000000"/>
          <w:sz w:val="20"/>
          <w:szCs w:val="20"/>
          <w:lang w:eastAsia="hy-AM"/>
        </w:rPr>
        <w:t>_</w:t>
      </w:r>
      <w:r w:rsidRPr="00BB0162">
        <w:rPr>
          <w:rFonts w:ascii="GHEA Grapalat" w:hAnsi="GHEA Grapalat"/>
          <w:color w:val="000000"/>
          <w:sz w:val="20"/>
          <w:szCs w:val="20"/>
          <w:lang w:eastAsia="hy-AM"/>
        </w:rPr>
        <w:t xml:space="preserve"> </w:t>
      </w:r>
      <w:r w:rsidR="00ED3E8B" w:rsidRPr="00BB0162">
        <w:rPr>
          <w:rFonts w:ascii="GHEA Grapalat" w:hAnsi="GHEA Grapalat"/>
          <w:color w:val="000000"/>
          <w:sz w:val="20"/>
          <w:szCs w:val="20"/>
          <w:lang w:eastAsia="hy-AM"/>
        </w:rPr>
        <w:t>2026թ.</w:t>
      </w:r>
      <w:r w:rsidRPr="00BB0162">
        <w:rPr>
          <w:rFonts w:ascii="GHEA Grapalat" w:hAnsi="GHEA Grapalat"/>
          <w:color w:val="000000"/>
          <w:sz w:val="20"/>
          <w:szCs w:val="20"/>
          <w:lang w:eastAsia="hy-AM"/>
        </w:rPr>
        <w:t xml:space="preserve"> </w:t>
      </w:r>
    </w:p>
    <w:p w14:paraId="005B8C9D" w14:textId="77777777" w:rsidR="00A65784" w:rsidRPr="00BB0162" w:rsidRDefault="00A65784" w:rsidP="00A65784">
      <w:pPr>
        <w:shd w:val="clear" w:color="auto" w:fill="FFFFFF"/>
        <w:tabs>
          <w:tab w:val="left" w:pos="993"/>
        </w:tabs>
        <w:spacing w:after="0" w:line="360" w:lineRule="auto"/>
        <w:ind w:firstLine="567"/>
        <w:jc w:val="right"/>
        <w:rPr>
          <w:rFonts w:ascii="GHEA Grapalat" w:hAnsi="GHEA Grapalat"/>
          <w:color w:val="000000"/>
          <w:sz w:val="20"/>
          <w:szCs w:val="20"/>
          <w:lang w:eastAsia="hy-AM"/>
        </w:rPr>
      </w:pPr>
      <w:r w:rsidRPr="00BB0162">
        <w:rPr>
          <w:rFonts w:ascii="GHEA Grapalat" w:hAnsi="GHEA Grapalat"/>
          <w:color w:val="000000"/>
          <w:sz w:val="20"/>
          <w:szCs w:val="20"/>
          <w:lang w:eastAsia="hy-AM"/>
        </w:rPr>
        <w:t>N____-Ն որոշման</w:t>
      </w:r>
    </w:p>
    <w:p w14:paraId="532E2426" w14:textId="77777777" w:rsidR="00A65784" w:rsidRPr="00BB0162" w:rsidRDefault="00A65784" w:rsidP="00A65784">
      <w:pPr>
        <w:shd w:val="clear" w:color="auto" w:fill="FFFFFF"/>
        <w:tabs>
          <w:tab w:val="left" w:pos="993"/>
        </w:tabs>
        <w:spacing w:after="0" w:line="240" w:lineRule="auto"/>
        <w:ind w:firstLine="567"/>
        <w:jc w:val="right"/>
        <w:rPr>
          <w:rFonts w:ascii="GHEA Grapalat" w:hAnsi="GHEA Grapalat"/>
          <w:color w:val="000000"/>
          <w:sz w:val="20"/>
          <w:szCs w:val="20"/>
          <w:lang w:eastAsia="hy-AM"/>
        </w:rPr>
      </w:pPr>
    </w:p>
    <w:p w14:paraId="2C2D99BA" w14:textId="77777777" w:rsidR="00A65784" w:rsidRPr="00BB0162" w:rsidRDefault="00A65784" w:rsidP="00A65784">
      <w:pPr>
        <w:spacing w:line="360" w:lineRule="auto"/>
        <w:jc w:val="center"/>
        <w:rPr>
          <w:rFonts w:ascii="GHEA Grapalat" w:hAnsi="GHEA Grapalat"/>
          <w:color w:val="000000"/>
          <w:sz w:val="24"/>
          <w:szCs w:val="24"/>
          <w:lang w:eastAsia="hy-AM"/>
        </w:rPr>
      </w:pPr>
    </w:p>
    <w:p w14:paraId="6C6F4737" w14:textId="77777777" w:rsidR="00A65784" w:rsidRPr="00BB0162" w:rsidRDefault="00A65784" w:rsidP="00A65784">
      <w:pPr>
        <w:spacing w:line="360" w:lineRule="auto"/>
        <w:jc w:val="center"/>
        <w:rPr>
          <w:rFonts w:ascii="GHEA Grapalat" w:hAnsi="GHEA Grapalat"/>
          <w:color w:val="000000"/>
          <w:sz w:val="24"/>
          <w:szCs w:val="24"/>
          <w:lang w:eastAsia="hy-AM"/>
        </w:rPr>
      </w:pPr>
      <w:r w:rsidRPr="00BB0162">
        <w:rPr>
          <w:rFonts w:ascii="GHEA Grapalat" w:hAnsi="GHEA Grapalat"/>
          <w:color w:val="000000"/>
          <w:sz w:val="24"/>
          <w:szCs w:val="24"/>
          <w:lang w:eastAsia="hy-AM"/>
        </w:rPr>
        <w:t>ՊԵՏԱԿԱՆ ՍԱՀՄԱՆԻ ԱՎՏՈՄՈԲԻԼԱՅԻՆ ԱՆՑՄԱՆ ԿԵՏԵՐՈՎ ՀԱՅԱՍՏԱՆԻ ՀԱՆՐԱՊԵՏՈՒԹՅՈՒՆԻՑ ԲԵՌՆԱՏԱՐ ՏՐԱՆՍՊՈՐՏԱՅԻՆ ՄԻՋՈՑՆԵՐԻ՝ ԱՌԱՆՑ ԿՈՒՏԱԿԱՅԻՆ ԿԱՅԱՆԱՏԵՂԻ ՄՈՒՏՔ ԳՈՐԾԵԼՈՒ ՄԵԿՆՄԱՆ ԴԵՊՔԵՐԸ ԵՎ ԱՌԱՆՁԻՆ ԲԵՌՆԱՏԱՐ ՏՐԱՆՍՊՈՐՏԱՅԻՆ ՄԻՋՈՑՆԵՐԻ՝ ԿՈՒՏԱԿԱՅԻՆ ԿԱՅԱՆԱՏԵՂԻՆԵՐԻՑ ԲԱՑԹՈՂՆՄԱՆ ԱՌԱՋՆԱՀԵՐԹՈՒԹՅՈՒՆՆԵՐԸ</w:t>
      </w:r>
    </w:p>
    <w:p w14:paraId="040BF03C" w14:textId="77777777" w:rsidR="00A65784" w:rsidRPr="00BB0162" w:rsidRDefault="00A65784" w:rsidP="00A65784">
      <w:pPr>
        <w:spacing w:line="360" w:lineRule="auto"/>
        <w:jc w:val="center"/>
        <w:rPr>
          <w:rFonts w:ascii="GHEA Grapalat" w:hAnsi="GHEA Grapalat"/>
          <w:color w:val="000000"/>
          <w:sz w:val="24"/>
          <w:szCs w:val="24"/>
          <w:lang w:eastAsia="hy-AM"/>
        </w:rPr>
      </w:pPr>
    </w:p>
    <w:p w14:paraId="590BECF6" w14:textId="77777777" w:rsidR="00A65784" w:rsidRPr="00BB0162" w:rsidRDefault="00A65784" w:rsidP="00A65784">
      <w:pPr>
        <w:pStyle w:val="ListParagraph"/>
        <w:numPr>
          <w:ilvl w:val="0"/>
          <w:numId w:val="40"/>
        </w:numPr>
        <w:tabs>
          <w:tab w:val="left" w:pos="1080"/>
        </w:tabs>
        <w:spacing w:after="0" w:line="360" w:lineRule="auto"/>
        <w:ind w:left="0" w:firstLine="720"/>
        <w:jc w:val="both"/>
        <w:rPr>
          <w:rFonts w:ascii="GHEA Grapalat" w:hAnsi="GHEA Grapalat"/>
          <w:color w:val="000000"/>
          <w:sz w:val="24"/>
          <w:szCs w:val="24"/>
          <w:lang w:eastAsia="hy-AM"/>
        </w:rPr>
      </w:pPr>
      <w:r w:rsidRPr="00BB0162">
        <w:rPr>
          <w:rFonts w:ascii="GHEA Grapalat" w:hAnsi="GHEA Grapalat"/>
          <w:color w:val="000000"/>
          <w:sz w:val="24"/>
          <w:szCs w:val="24"/>
          <w:lang w:eastAsia="hy-AM"/>
        </w:rPr>
        <w:t xml:space="preserve">Սույն հավելվածով սահմանվում են պետական սահմանի ավտոմոբիլային անցման կետերով </w:t>
      </w:r>
      <w:bookmarkStart w:id="1" w:name="_Hlk222921140"/>
      <w:r w:rsidRPr="00BB0162">
        <w:rPr>
          <w:rFonts w:ascii="GHEA Grapalat" w:hAnsi="GHEA Grapalat"/>
          <w:color w:val="000000"/>
          <w:sz w:val="24"/>
          <w:szCs w:val="24"/>
          <w:lang w:eastAsia="hy-AM"/>
        </w:rPr>
        <w:t>Հայաստանի Հանրապետությունից բեռնատար տրանսպորտային միջոցների՝ առանց կուտակային կայանատեղի մուտք գործելու մեկնման դեպքերը,</w:t>
      </w:r>
      <w:r w:rsidRPr="00BB0162">
        <w:t xml:space="preserve"> </w:t>
      </w:r>
      <w:r w:rsidRPr="00BB0162">
        <w:rPr>
          <w:rFonts w:ascii="GHEA Grapalat" w:hAnsi="GHEA Grapalat"/>
          <w:color w:val="000000"/>
          <w:sz w:val="24"/>
          <w:szCs w:val="24"/>
          <w:lang w:eastAsia="hy-AM"/>
        </w:rPr>
        <w:t>ինչպես նաև առանձին բեռնատար տրանսպորտային միջոցների՝ կուտակային կայանատեղիներից բացթողնման առաջնահերթությունները</w:t>
      </w:r>
      <w:bookmarkEnd w:id="1"/>
      <w:r w:rsidRPr="00BB0162">
        <w:rPr>
          <w:rFonts w:ascii="GHEA Grapalat" w:hAnsi="GHEA Grapalat"/>
          <w:color w:val="000000"/>
          <w:sz w:val="24"/>
          <w:szCs w:val="24"/>
          <w:lang w:eastAsia="hy-AM"/>
        </w:rPr>
        <w:t>:</w:t>
      </w:r>
    </w:p>
    <w:p w14:paraId="398E77ED" w14:textId="77777777" w:rsidR="00A65784" w:rsidRPr="00BB0162" w:rsidRDefault="00A65784" w:rsidP="00A65784">
      <w:pPr>
        <w:pStyle w:val="ListParagraph"/>
        <w:numPr>
          <w:ilvl w:val="0"/>
          <w:numId w:val="40"/>
        </w:numPr>
        <w:tabs>
          <w:tab w:val="left" w:pos="1080"/>
        </w:tabs>
        <w:spacing w:after="0" w:line="360" w:lineRule="auto"/>
        <w:ind w:left="0" w:firstLine="720"/>
        <w:jc w:val="both"/>
        <w:rPr>
          <w:rFonts w:ascii="GHEA Grapalat" w:hAnsi="GHEA Grapalat"/>
          <w:color w:val="000000"/>
          <w:sz w:val="24"/>
          <w:szCs w:val="24"/>
          <w:lang w:eastAsia="hy-AM"/>
        </w:rPr>
      </w:pPr>
      <w:r w:rsidRPr="00D11323">
        <w:rPr>
          <w:rFonts w:ascii="GHEA Grapalat" w:hAnsi="GHEA Grapalat"/>
          <w:color w:val="000000"/>
          <w:sz w:val="24"/>
          <w:szCs w:val="24"/>
          <w:lang w:eastAsia="hy-AM"/>
        </w:rPr>
        <w:t>Բեռնատար տրանսպորտային</w:t>
      </w:r>
      <w:r w:rsidRPr="007347DD">
        <w:rPr>
          <w:rFonts w:ascii="GHEA Grapalat" w:hAnsi="GHEA Grapalat"/>
          <w:color w:val="000000"/>
          <w:sz w:val="24"/>
          <w:szCs w:val="24"/>
          <w:lang w:eastAsia="hy-AM"/>
        </w:rPr>
        <w:t xml:space="preserve"> </w:t>
      </w:r>
      <w:r w:rsidRPr="006D6E1E">
        <w:rPr>
          <w:rFonts w:ascii="GHEA Grapalat" w:hAnsi="GHEA Grapalat"/>
          <w:color w:val="000000"/>
          <w:sz w:val="24"/>
          <w:szCs w:val="24"/>
          <w:lang w:eastAsia="hy-AM"/>
        </w:rPr>
        <w:t>միջոցները՝</w:t>
      </w:r>
      <w:r w:rsidRPr="00BB0162">
        <w:rPr>
          <w:rFonts w:ascii="GHEA Grapalat" w:hAnsi="GHEA Grapalat"/>
          <w:color w:val="000000"/>
          <w:sz w:val="24"/>
          <w:szCs w:val="24"/>
          <w:lang w:eastAsia="hy-AM"/>
        </w:rPr>
        <w:t xml:space="preserve"> առանց կուտակային կայանատեղի մուտք գործելու պետական սահմանի ավտոմոբիլային անցման կետերով Հայաստանի Հանրապետությունից կարող են մեկնել հետևյալ դեպքերում՝</w:t>
      </w:r>
    </w:p>
    <w:p w14:paraId="299BA1C8" w14:textId="4E08DCA4" w:rsidR="00A65784" w:rsidRPr="00BB0162" w:rsidRDefault="00A65784" w:rsidP="00A65784">
      <w:pPr>
        <w:pStyle w:val="ListParagraph"/>
        <w:numPr>
          <w:ilvl w:val="0"/>
          <w:numId w:val="41"/>
        </w:numPr>
        <w:tabs>
          <w:tab w:val="left" w:pos="990"/>
        </w:tabs>
        <w:spacing w:after="0" w:line="360" w:lineRule="auto"/>
        <w:ind w:left="0" w:firstLine="720"/>
        <w:jc w:val="both"/>
        <w:rPr>
          <w:rFonts w:ascii="GHEA Grapalat" w:hAnsi="GHEA Grapalat"/>
          <w:color w:val="000000"/>
          <w:sz w:val="24"/>
          <w:szCs w:val="24"/>
          <w:lang w:eastAsia="hy-AM"/>
        </w:rPr>
      </w:pPr>
      <w:r w:rsidRPr="00BB0162">
        <w:rPr>
          <w:rFonts w:ascii="GHEA Grapalat" w:hAnsi="GHEA Grapalat"/>
          <w:color w:val="000000"/>
          <w:sz w:val="24"/>
          <w:szCs w:val="24"/>
          <w:lang w:eastAsia="hy-AM"/>
        </w:rPr>
        <w:t>տարերային աղետների, բնական և տեխնածին բնույթի արտակարգ իրավիճակների հետևանքների վերացման համար անհրաժեշտ ապրանքներ</w:t>
      </w:r>
      <w:r w:rsidR="008972C1">
        <w:rPr>
          <w:rFonts w:ascii="GHEA Grapalat" w:hAnsi="GHEA Grapalat"/>
          <w:color w:val="000000"/>
          <w:sz w:val="24"/>
          <w:szCs w:val="24"/>
          <w:lang w:eastAsia="hy-AM"/>
        </w:rPr>
        <w:t>ի</w:t>
      </w:r>
      <w:r w:rsidRPr="00BB0162">
        <w:rPr>
          <w:rFonts w:ascii="GHEA Grapalat" w:hAnsi="GHEA Grapalat"/>
          <w:color w:val="000000"/>
          <w:sz w:val="24"/>
          <w:szCs w:val="24"/>
          <w:lang w:eastAsia="hy-AM"/>
        </w:rPr>
        <w:t xml:space="preserve">, խաղաղության պահպանմանն ուղղված գործողությունների իրականացման կամ վարժանքների անցկացման համար անհրաժեշտ </w:t>
      </w:r>
      <w:bookmarkStart w:id="2" w:name="_GoBack"/>
      <w:bookmarkEnd w:id="2"/>
      <w:r w:rsidRPr="00BB0162">
        <w:rPr>
          <w:rFonts w:ascii="GHEA Grapalat" w:hAnsi="GHEA Grapalat"/>
          <w:color w:val="000000"/>
          <w:sz w:val="24"/>
          <w:szCs w:val="24"/>
          <w:lang w:eastAsia="hy-AM"/>
        </w:rPr>
        <w:t>ռազմական նշանակության արտադրանք</w:t>
      </w:r>
      <w:r w:rsidR="008972C1">
        <w:rPr>
          <w:rFonts w:ascii="GHEA Grapalat" w:hAnsi="GHEA Grapalat"/>
          <w:color w:val="000000"/>
          <w:sz w:val="24"/>
          <w:szCs w:val="24"/>
          <w:lang w:eastAsia="hy-AM"/>
        </w:rPr>
        <w:t>ի</w:t>
      </w:r>
      <w:r w:rsidRPr="00BB0162">
        <w:rPr>
          <w:rFonts w:ascii="GHEA Grapalat" w:hAnsi="GHEA Grapalat"/>
          <w:color w:val="000000"/>
          <w:sz w:val="24"/>
          <w:szCs w:val="24"/>
          <w:lang w:eastAsia="hy-AM"/>
        </w:rPr>
        <w:t>, ռադիոակտիվ նյութեր</w:t>
      </w:r>
      <w:r w:rsidR="008972C1">
        <w:rPr>
          <w:rFonts w:ascii="GHEA Grapalat" w:hAnsi="GHEA Grapalat"/>
          <w:color w:val="000000"/>
          <w:sz w:val="24"/>
          <w:szCs w:val="24"/>
          <w:lang w:eastAsia="hy-AM"/>
        </w:rPr>
        <w:t>ի</w:t>
      </w:r>
      <w:r w:rsidRPr="00BB0162">
        <w:rPr>
          <w:rFonts w:ascii="GHEA Grapalat" w:hAnsi="GHEA Grapalat"/>
          <w:color w:val="000000"/>
          <w:sz w:val="24"/>
          <w:szCs w:val="24"/>
          <w:lang w:eastAsia="hy-AM"/>
        </w:rPr>
        <w:t>, պայթուցիկ նյութեր</w:t>
      </w:r>
      <w:r w:rsidR="008972C1">
        <w:rPr>
          <w:rFonts w:ascii="GHEA Grapalat" w:hAnsi="GHEA Grapalat"/>
          <w:color w:val="000000"/>
          <w:sz w:val="24"/>
          <w:szCs w:val="24"/>
          <w:lang w:eastAsia="hy-AM"/>
        </w:rPr>
        <w:t>ի</w:t>
      </w:r>
      <w:r w:rsidRPr="00BB0162">
        <w:rPr>
          <w:rFonts w:ascii="GHEA Grapalat" w:hAnsi="GHEA Grapalat"/>
          <w:color w:val="000000"/>
          <w:sz w:val="24"/>
          <w:szCs w:val="24"/>
          <w:lang w:eastAsia="hy-AM"/>
        </w:rPr>
        <w:t>, մարդասիրական և տեխնիկական օգնության համար նախատեսված ապրանքներ</w:t>
      </w:r>
      <w:r w:rsidR="008972C1">
        <w:rPr>
          <w:rFonts w:ascii="GHEA Grapalat" w:hAnsi="GHEA Grapalat"/>
          <w:color w:val="000000"/>
          <w:sz w:val="24"/>
          <w:szCs w:val="24"/>
          <w:lang w:eastAsia="hy-AM"/>
        </w:rPr>
        <w:t>ի</w:t>
      </w:r>
      <w:r w:rsidRPr="00BB0162">
        <w:rPr>
          <w:rFonts w:ascii="GHEA Grapalat" w:hAnsi="GHEA Grapalat"/>
          <w:color w:val="000000"/>
          <w:sz w:val="24"/>
          <w:szCs w:val="24"/>
          <w:lang w:eastAsia="hy-AM"/>
        </w:rPr>
        <w:t>, կենդանի կենդանիներ</w:t>
      </w:r>
      <w:r w:rsidR="008972C1">
        <w:rPr>
          <w:rFonts w:ascii="GHEA Grapalat" w:hAnsi="GHEA Grapalat"/>
          <w:color w:val="000000"/>
          <w:sz w:val="24"/>
          <w:szCs w:val="24"/>
          <w:lang w:eastAsia="hy-AM"/>
        </w:rPr>
        <w:t>ի</w:t>
      </w:r>
      <w:r w:rsidRPr="00BB0162">
        <w:rPr>
          <w:rFonts w:ascii="GHEA Grapalat" w:hAnsi="GHEA Grapalat"/>
          <w:color w:val="000000"/>
          <w:sz w:val="24"/>
          <w:szCs w:val="24"/>
          <w:lang w:eastAsia="hy-AM"/>
        </w:rPr>
        <w:t>, ինչպես նաև դիվանագիտական ներկայացուցչությանը, հյուպատոսական հիմնարկին կամ միջազգային կազմակերպությանը ուղարկվող</w:t>
      </w:r>
      <w:r w:rsidR="008012B3" w:rsidRPr="00BB0162">
        <w:rPr>
          <w:rFonts w:ascii="GHEA Grapalat" w:hAnsi="GHEA Grapalat"/>
          <w:color w:val="000000"/>
          <w:sz w:val="24"/>
          <w:szCs w:val="24"/>
          <w:lang w:eastAsia="hy-AM"/>
        </w:rPr>
        <w:t xml:space="preserve"> և</w:t>
      </w:r>
      <w:r w:rsidR="008972C1">
        <w:rPr>
          <w:rFonts w:ascii="GHEA Grapalat" w:hAnsi="GHEA Grapalat"/>
          <w:color w:val="000000"/>
          <w:sz w:val="24"/>
          <w:szCs w:val="24"/>
          <w:lang w:eastAsia="hy-AM"/>
        </w:rPr>
        <w:t xml:space="preserve"> </w:t>
      </w:r>
      <w:r w:rsidR="008012B3" w:rsidRPr="00BB0162">
        <w:rPr>
          <w:rFonts w:ascii="GHEA Grapalat" w:hAnsi="GHEA Grapalat"/>
          <w:color w:val="000000"/>
          <w:sz w:val="24"/>
          <w:szCs w:val="24"/>
          <w:lang w:eastAsia="hy-AM"/>
        </w:rPr>
        <w:t>(կամ) պատկանող</w:t>
      </w:r>
      <w:r w:rsidRPr="00BB0162">
        <w:rPr>
          <w:rFonts w:ascii="GHEA Grapalat" w:hAnsi="GHEA Grapalat"/>
          <w:color w:val="000000"/>
          <w:sz w:val="24"/>
          <w:szCs w:val="24"/>
          <w:lang w:eastAsia="hy-AM"/>
        </w:rPr>
        <w:t xml:space="preserve"> ապրանքներ</w:t>
      </w:r>
      <w:r w:rsidR="008972C1">
        <w:rPr>
          <w:rFonts w:ascii="GHEA Grapalat" w:hAnsi="GHEA Grapalat"/>
          <w:color w:val="000000"/>
          <w:sz w:val="24"/>
          <w:szCs w:val="24"/>
          <w:lang w:eastAsia="hy-AM"/>
        </w:rPr>
        <w:t>ի</w:t>
      </w:r>
      <w:r w:rsidRPr="00BB0162">
        <w:rPr>
          <w:rFonts w:ascii="GHEA Grapalat" w:hAnsi="GHEA Grapalat"/>
          <w:color w:val="000000"/>
          <w:sz w:val="24"/>
          <w:szCs w:val="24"/>
          <w:lang w:eastAsia="hy-AM"/>
        </w:rPr>
        <w:t xml:space="preserve"> </w:t>
      </w:r>
      <w:r w:rsidR="008972C1">
        <w:rPr>
          <w:rFonts w:ascii="GHEA Grapalat" w:hAnsi="GHEA Grapalat"/>
          <w:color w:val="000000"/>
          <w:sz w:val="24"/>
          <w:szCs w:val="24"/>
          <w:lang w:eastAsia="hy-AM"/>
        </w:rPr>
        <w:t>փոխադրման</w:t>
      </w:r>
      <w:r w:rsidRPr="00BB0162">
        <w:rPr>
          <w:rFonts w:ascii="GHEA Grapalat" w:hAnsi="GHEA Grapalat"/>
          <w:color w:val="000000"/>
          <w:sz w:val="24"/>
          <w:szCs w:val="24"/>
          <w:lang w:eastAsia="hy-AM"/>
        </w:rPr>
        <w:t xml:space="preserve"> դեպք</w:t>
      </w:r>
      <w:r w:rsidR="008972C1">
        <w:rPr>
          <w:rFonts w:ascii="GHEA Grapalat" w:hAnsi="GHEA Grapalat"/>
          <w:color w:val="000000"/>
          <w:sz w:val="24"/>
          <w:szCs w:val="24"/>
          <w:lang w:eastAsia="hy-AM"/>
        </w:rPr>
        <w:t>եր</w:t>
      </w:r>
      <w:r w:rsidRPr="00BB0162">
        <w:rPr>
          <w:rFonts w:ascii="GHEA Grapalat" w:hAnsi="GHEA Grapalat"/>
          <w:color w:val="000000"/>
          <w:sz w:val="24"/>
          <w:szCs w:val="24"/>
          <w:lang w:eastAsia="hy-AM"/>
        </w:rPr>
        <w:t>ում.</w:t>
      </w:r>
    </w:p>
    <w:p w14:paraId="529A3199" w14:textId="661D83B5" w:rsidR="00A65784" w:rsidRPr="00BB0162" w:rsidRDefault="00A65784" w:rsidP="00A65784">
      <w:pPr>
        <w:pStyle w:val="ListParagraph"/>
        <w:numPr>
          <w:ilvl w:val="0"/>
          <w:numId w:val="41"/>
        </w:numPr>
        <w:tabs>
          <w:tab w:val="left" w:pos="990"/>
        </w:tabs>
        <w:spacing w:after="0" w:line="360" w:lineRule="auto"/>
        <w:ind w:left="0" w:firstLine="720"/>
        <w:jc w:val="both"/>
        <w:rPr>
          <w:rFonts w:ascii="GHEA Grapalat" w:hAnsi="GHEA Grapalat"/>
          <w:color w:val="000000"/>
          <w:sz w:val="24"/>
          <w:szCs w:val="24"/>
          <w:lang w:eastAsia="hy-AM"/>
        </w:rPr>
      </w:pPr>
      <w:r w:rsidRPr="00BB0162">
        <w:rPr>
          <w:rFonts w:ascii="GHEA Grapalat" w:hAnsi="GHEA Grapalat"/>
          <w:color w:val="000000"/>
          <w:sz w:val="24"/>
          <w:szCs w:val="24"/>
          <w:lang w:eastAsia="hy-AM"/>
        </w:rPr>
        <w:t>Եվրասիական տնտեսական հանձնաժողովի խորհրդի 2022 թվականի հուլիսի 15-ի N 118 որոշմամբ սահմանված ապրանքներ</w:t>
      </w:r>
      <w:r w:rsidR="008972C1">
        <w:rPr>
          <w:rFonts w:ascii="GHEA Grapalat" w:hAnsi="GHEA Grapalat"/>
          <w:color w:val="000000"/>
          <w:sz w:val="24"/>
          <w:szCs w:val="24"/>
          <w:lang w:eastAsia="hy-AM"/>
        </w:rPr>
        <w:t>ի</w:t>
      </w:r>
      <w:r w:rsidRPr="00BB0162">
        <w:rPr>
          <w:rFonts w:ascii="GHEA Grapalat" w:hAnsi="GHEA Grapalat"/>
          <w:color w:val="000000"/>
          <w:sz w:val="24"/>
          <w:szCs w:val="24"/>
          <w:lang w:eastAsia="hy-AM"/>
        </w:rPr>
        <w:t xml:space="preserve"> </w:t>
      </w:r>
      <w:r w:rsidR="008972C1">
        <w:rPr>
          <w:rFonts w:ascii="GHEA Grapalat" w:hAnsi="GHEA Grapalat"/>
          <w:color w:val="000000"/>
          <w:sz w:val="24"/>
          <w:szCs w:val="24"/>
          <w:lang w:eastAsia="hy-AM"/>
        </w:rPr>
        <w:t>փոխադրման</w:t>
      </w:r>
      <w:r w:rsidRPr="00BB0162">
        <w:rPr>
          <w:rFonts w:ascii="GHEA Grapalat" w:hAnsi="GHEA Grapalat"/>
          <w:color w:val="000000"/>
          <w:sz w:val="24"/>
          <w:szCs w:val="24"/>
          <w:lang w:eastAsia="hy-AM"/>
        </w:rPr>
        <w:t xml:space="preserve"> դեպք</w:t>
      </w:r>
      <w:r w:rsidR="008972C1">
        <w:rPr>
          <w:rFonts w:ascii="GHEA Grapalat" w:hAnsi="GHEA Grapalat"/>
          <w:color w:val="000000"/>
          <w:sz w:val="24"/>
          <w:szCs w:val="24"/>
          <w:lang w:eastAsia="hy-AM"/>
        </w:rPr>
        <w:t>եր</w:t>
      </w:r>
      <w:r w:rsidRPr="00BB0162">
        <w:rPr>
          <w:rFonts w:ascii="GHEA Grapalat" w:hAnsi="GHEA Grapalat"/>
          <w:color w:val="000000"/>
          <w:sz w:val="24"/>
          <w:szCs w:val="24"/>
          <w:lang w:eastAsia="hy-AM"/>
        </w:rPr>
        <w:t>ում</w:t>
      </w:r>
      <w:r w:rsidR="008972C1">
        <w:rPr>
          <w:rFonts w:ascii="GHEA Grapalat" w:hAnsi="GHEA Grapalat"/>
          <w:color w:val="000000"/>
          <w:sz w:val="24"/>
          <w:szCs w:val="24"/>
          <w:lang w:eastAsia="hy-AM"/>
        </w:rPr>
        <w:t>․</w:t>
      </w:r>
    </w:p>
    <w:p w14:paraId="4165170D" w14:textId="63AEED28" w:rsidR="00A263CC" w:rsidRPr="00BB0162" w:rsidRDefault="00A65784" w:rsidP="00A65784">
      <w:pPr>
        <w:pStyle w:val="ListParagraph"/>
        <w:numPr>
          <w:ilvl w:val="0"/>
          <w:numId w:val="41"/>
        </w:numPr>
        <w:tabs>
          <w:tab w:val="left" w:pos="990"/>
        </w:tabs>
        <w:spacing w:after="0" w:line="360" w:lineRule="auto"/>
        <w:ind w:left="0" w:firstLine="720"/>
        <w:jc w:val="both"/>
        <w:rPr>
          <w:rFonts w:ascii="GHEA Grapalat" w:hAnsi="GHEA Grapalat"/>
          <w:color w:val="000000"/>
          <w:sz w:val="24"/>
          <w:szCs w:val="24"/>
          <w:lang w:eastAsia="hy-AM"/>
        </w:rPr>
      </w:pPr>
      <w:r w:rsidRPr="00BB0162">
        <w:rPr>
          <w:rFonts w:ascii="GHEA Grapalat" w:hAnsi="GHEA Grapalat" w:cs="Calibri"/>
          <w:color w:val="000000"/>
          <w:sz w:val="24"/>
          <w:szCs w:val="24"/>
          <w:lang w:eastAsia="hy-AM"/>
        </w:rPr>
        <w:lastRenderedPageBreak/>
        <w:t>մ</w:t>
      </w:r>
      <w:r w:rsidRPr="00BB0162">
        <w:rPr>
          <w:rFonts w:ascii="GHEA Grapalat" w:hAnsi="GHEA Grapalat"/>
          <w:color w:val="000000"/>
          <w:sz w:val="24"/>
          <w:szCs w:val="24"/>
          <w:lang w:eastAsia="hy-AM"/>
        </w:rPr>
        <w:t xml:space="preserve">եծ եզրաչափերով տրանսպորտային միջոցներով </w:t>
      </w:r>
      <w:r w:rsidR="008972C1">
        <w:rPr>
          <w:rFonts w:ascii="GHEA Grapalat" w:hAnsi="GHEA Grapalat"/>
          <w:color w:val="000000"/>
          <w:sz w:val="24"/>
          <w:szCs w:val="24"/>
          <w:lang w:eastAsia="hy-AM"/>
        </w:rPr>
        <w:t xml:space="preserve">ապրանքների </w:t>
      </w:r>
      <w:r w:rsidRPr="00BB0162">
        <w:rPr>
          <w:rFonts w:ascii="GHEA Grapalat" w:hAnsi="GHEA Grapalat"/>
          <w:color w:val="000000"/>
          <w:sz w:val="24"/>
          <w:szCs w:val="24"/>
          <w:lang w:eastAsia="hy-AM"/>
        </w:rPr>
        <w:t>փոխադրման դեպքում</w:t>
      </w:r>
      <w:r w:rsidR="008972C1">
        <w:rPr>
          <w:rFonts w:ascii="GHEA Grapalat" w:hAnsi="GHEA Grapalat"/>
          <w:color w:val="000000"/>
          <w:sz w:val="24"/>
          <w:szCs w:val="24"/>
          <w:lang w:eastAsia="hy-AM"/>
        </w:rPr>
        <w:t>։</w:t>
      </w:r>
    </w:p>
    <w:p w14:paraId="08AFB038" w14:textId="00E5D6D3" w:rsidR="00A65784" w:rsidRPr="008972C1" w:rsidRDefault="00A65784" w:rsidP="00A65784">
      <w:pPr>
        <w:pStyle w:val="ListParagraph"/>
        <w:numPr>
          <w:ilvl w:val="0"/>
          <w:numId w:val="40"/>
        </w:numPr>
        <w:tabs>
          <w:tab w:val="left" w:pos="990"/>
        </w:tabs>
        <w:spacing w:after="0" w:line="360" w:lineRule="auto"/>
        <w:ind w:left="0" w:firstLine="720"/>
        <w:jc w:val="both"/>
        <w:rPr>
          <w:rFonts w:ascii="GHEA Grapalat" w:hAnsi="GHEA Grapalat"/>
          <w:color w:val="000000"/>
          <w:sz w:val="24"/>
          <w:szCs w:val="24"/>
          <w:lang w:eastAsia="hy-AM"/>
        </w:rPr>
      </w:pPr>
      <w:r w:rsidRPr="00BB0162">
        <w:rPr>
          <w:rFonts w:ascii="GHEA Grapalat" w:hAnsi="GHEA Grapalat"/>
          <w:color w:val="000000"/>
          <w:sz w:val="24"/>
          <w:szCs w:val="24"/>
          <w:lang w:eastAsia="hy-AM"/>
        </w:rPr>
        <w:t xml:space="preserve">Կուտակային կայանատեղիներից </w:t>
      </w:r>
      <w:r w:rsidRPr="00D11323">
        <w:rPr>
          <w:rFonts w:ascii="GHEA Grapalat" w:hAnsi="GHEA Grapalat"/>
          <w:color w:val="000000"/>
          <w:sz w:val="24"/>
          <w:szCs w:val="24"/>
          <w:lang w:eastAsia="hy-AM"/>
        </w:rPr>
        <w:t xml:space="preserve">բեռնատար տրանսպորտային միջոցների բացթողնման </w:t>
      </w:r>
      <w:r w:rsidR="008A5C24">
        <w:rPr>
          <w:rFonts w:ascii="GHEA Grapalat" w:hAnsi="GHEA Grapalat"/>
          <w:color w:val="000000"/>
          <w:sz w:val="24"/>
          <w:szCs w:val="24"/>
          <w:lang w:eastAsia="hy-AM"/>
        </w:rPr>
        <w:t>համար հիմք են ընդունվում հետևյալ առաջնահերթությունները</w:t>
      </w:r>
      <w:r w:rsidR="00FC2C02">
        <w:rPr>
          <w:rFonts w:ascii="GHEA Grapalat" w:hAnsi="GHEA Grapalat"/>
          <w:color w:val="000000"/>
          <w:sz w:val="24"/>
          <w:szCs w:val="24"/>
          <w:lang w:eastAsia="hy-AM"/>
        </w:rPr>
        <w:t>՝ հետևյալ հաջորդականությամբ</w:t>
      </w:r>
      <w:r w:rsidRPr="008972C1">
        <w:rPr>
          <w:rFonts w:ascii="GHEA Grapalat" w:hAnsi="GHEA Grapalat"/>
          <w:color w:val="000000"/>
          <w:sz w:val="24"/>
          <w:szCs w:val="24"/>
          <w:lang w:eastAsia="hy-AM"/>
        </w:rPr>
        <w:t>.</w:t>
      </w:r>
    </w:p>
    <w:p w14:paraId="5708002D" w14:textId="07A7C0AC" w:rsidR="00A65784" w:rsidRPr="00D11323" w:rsidRDefault="00A65784" w:rsidP="00A65784">
      <w:pPr>
        <w:pStyle w:val="ListParagraph"/>
        <w:numPr>
          <w:ilvl w:val="0"/>
          <w:numId w:val="43"/>
        </w:numPr>
        <w:tabs>
          <w:tab w:val="left" w:pos="1080"/>
        </w:tabs>
        <w:spacing w:after="0" w:line="360" w:lineRule="auto"/>
        <w:ind w:left="0" w:firstLine="720"/>
        <w:jc w:val="both"/>
        <w:rPr>
          <w:rFonts w:ascii="GHEA Grapalat" w:hAnsi="GHEA Grapalat"/>
          <w:color w:val="000000"/>
          <w:sz w:val="24"/>
          <w:szCs w:val="24"/>
          <w:lang w:eastAsia="hy-AM"/>
        </w:rPr>
      </w:pPr>
      <w:r w:rsidRPr="00BB0162">
        <w:rPr>
          <w:rFonts w:ascii="GHEA Grapalat" w:hAnsi="GHEA Grapalat"/>
          <w:color w:val="000000"/>
          <w:sz w:val="24"/>
          <w:szCs w:val="24"/>
          <w:lang w:eastAsia="hy-AM"/>
        </w:rPr>
        <w:t xml:space="preserve">Եվրասիական տնտեսական </w:t>
      </w:r>
      <w:r w:rsidRPr="00D11323">
        <w:rPr>
          <w:rFonts w:ascii="GHEA Grapalat" w:hAnsi="GHEA Grapalat"/>
          <w:color w:val="000000"/>
          <w:sz w:val="24"/>
          <w:szCs w:val="24"/>
          <w:lang w:eastAsia="hy-AM"/>
        </w:rPr>
        <w:t xml:space="preserve">հանձնաժողովի խորհրդի 2022 թվականի հոկտեմբերի 17-ի N 160 </w:t>
      </w:r>
      <w:r w:rsidRPr="00BB0162">
        <w:rPr>
          <w:rFonts w:ascii="GHEA Grapalat" w:hAnsi="GHEA Grapalat"/>
          <w:color w:val="000000"/>
          <w:sz w:val="24"/>
          <w:szCs w:val="24"/>
          <w:lang w:eastAsia="hy-AM"/>
        </w:rPr>
        <w:t xml:space="preserve">որոշմամբ սահմանված ապրանքներ (արագ փչացող ապրանքներ) </w:t>
      </w:r>
      <w:r w:rsidR="00D963DB">
        <w:rPr>
          <w:rFonts w:ascii="GHEA Grapalat" w:hAnsi="GHEA Grapalat"/>
          <w:color w:val="000000"/>
          <w:sz w:val="24"/>
          <w:szCs w:val="24"/>
          <w:lang w:eastAsia="hy-AM"/>
        </w:rPr>
        <w:t>փոխադրող</w:t>
      </w:r>
      <w:r w:rsidRPr="00BB0162">
        <w:rPr>
          <w:rFonts w:ascii="GHEA Grapalat" w:hAnsi="GHEA Grapalat"/>
          <w:color w:val="000000"/>
          <w:sz w:val="24"/>
          <w:szCs w:val="24"/>
          <w:lang w:eastAsia="hy-AM"/>
        </w:rPr>
        <w:t xml:space="preserve"> </w:t>
      </w:r>
      <w:r w:rsidRPr="00D11323">
        <w:rPr>
          <w:rFonts w:ascii="GHEA Grapalat" w:hAnsi="GHEA Grapalat"/>
          <w:color w:val="000000"/>
          <w:sz w:val="24"/>
          <w:szCs w:val="24"/>
          <w:lang w:eastAsia="hy-AM"/>
        </w:rPr>
        <w:t>բեռնատար տրանսպորտային միջոցների համար</w:t>
      </w:r>
      <w:r w:rsidRPr="00D11323">
        <w:rPr>
          <w:rFonts w:ascii="Cambria Math" w:hAnsi="Cambria Math" w:cs="Cambria Math"/>
          <w:color w:val="000000"/>
          <w:sz w:val="24"/>
          <w:szCs w:val="24"/>
          <w:lang w:eastAsia="hy-AM"/>
        </w:rPr>
        <w:t>․</w:t>
      </w:r>
    </w:p>
    <w:p w14:paraId="651BC471" w14:textId="69BCEA79" w:rsidR="00D11323" w:rsidRPr="006F61B3" w:rsidRDefault="00D11323" w:rsidP="00D11323">
      <w:pPr>
        <w:pStyle w:val="ListParagraph"/>
        <w:numPr>
          <w:ilvl w:val="0"/>
          <w:numId w:val="43"/>
        </w:numPr>
        <w:tabs>
          <w:tab w:val="left" w:pos="1080"/>
        </w:tabs>
        <w:spacing w:after="0" w:line="360" w:lineRule="auto"/>
        <w:ind w:left="0" w:firstLine="720"/>
        <w:jc w:val="both"/>
        <w:rPr>
          <w:rFonts w:ascii="GHEA Grapalat" w:hAnsi="GHEA Grapalat"/>
          <w:color w:val="000000"/>
          <w:sz w:val="24"/>
          <w:szCs w:val="24"/>
          <w:lang w:eastAsia="hy-AM"/>
        </w:rPr>
      </w:pPr>
      <w:r w:rsidRPr="006F61B3">
        <w:rPr>
          <w:rFonts w:ascii="GHEA Grapalat" w:hAnsi="GHEA Grapalat"/>
          <w:color w:val="000000"/>
          <w:sz w:val="24"/>
          <w:szCs w:val="24"/>
          <w:lang w:eastAsia="hy-AM"/>
        </w:rPr>
        <w:t xml:space="preserve">«Հատուկ» մաքսային ընթացակարգով ձևակերպված ապրանքներ </w:t>
      </w:r>
      <w:r w:rsidR="00D963DB">
        <w:rPr>
          <w:rFonts w:ascii="GHEA Grapalat" w:hAnsi="GHEA Grapalat"/>
          <w:color w:val="000000"/>
          <w:sz w:val="24"/>
          <w:szCs w:val="24"/>
          <w:lang w:eastAsia="hy-AM"/>
        </w:rPr>
        <w:t>փոխադրող</w:t>
      </w:r>
      <w:r w:rsidRPr="006F61B3">
        <w:rPr>
          <w:rFonts w:ascii="GHEA Grapalat" w:hAnsi="GHEA Grapalat"/>
          <w:color w:val="000000"/>
          <w:sz w:val="24"/>
          <w:szCs w:val="24"/>
          <w:lang w:eastAsia="hy-AM"/>
        </w:rPr>
        <w:t xml:space="preserve"> տրանսպորտային միջոցների համար</w:t>
      </w:r>
      <w:r>
        <w:rPr>
          <w:rFonts w:ascii="Cambria Math" w:hAnsi="Cambria Math"/>
          <w:color w:val="000000"/>
          <w:sz w:val="24"/>
          <w:szCs w:val="24"/>
          <w:lang w:eastAsia="hy-AM"/>
        </w:rPr>
        <w:t>․</w:t>
      </w:r>
      <w:r w:rsidRPr="006F61B3">
        <w:rPr>
          <w:rFonts w:ascii="GHEA Grapalat" w:hAnsi="GHEA Grapalat"/>
          <w:color w:val="000000"/>
          <w:sz w:val="24"/>
          <w:szCs w:val="24"/>
          <w:lang w:eastAsia="hy-AM"/>
        </w:rPr>
        <w:t xml:space="preserve"> </w:t>
      </w:r>
    </w:p>
    <w:p w14:paraId="34DB0C62" w14:textId="2515E7CA" w:rsidR="007402B1" w:rsidRPr="00D11323" w:rsidRDefault="00A65784" w:rsidP="00A65784">
      <w:pPr>
        <w:pStyle w:val="ListParagraph"/>
        <w:numPr>
          <w:ilvl w:val="0"/>
          <w:numId w:val="43"/>
        </w:numPr>
        <w:tabs>
          <w:tab w:val="left" w:pos="1080"/>
        </w:tabs>
        <w:spacing w:after="0" w:line="360" w:lineRule="auto"/>
        <w:ind w:left="0" w:firstLine="720"/>
        <w:jc w:val="both"/>
        <w:rPr>
          <w:rFonts w:ascii="GHEA Grapalat" w:hAnsi="GHEA Grapalat"/>
          <w:color w:val="000000"/>
          <w:sz w:val="24"/>
          <w:szCs w:val="24"/>
          <w:lang w:eastAsia="hy-AM"/>
        </w:rPr>
      </w:pPr>
      <w:r w:rsidRPr="00D11323">
        <w:rPr>
          <w:rFonts w:ascii="GHEA Grapalat" w:hAnsi="GHEA Grapalat"/>
          <w:color w:val="000000"/>
          <w:sz w:val="24"/>
          <w:szCs w:val="24"/>
          <w:lang w:eastAsia="hy-AM"/>
        </w:rPr>
        <w:t xml:space="preserve">լիազորված տնտեսական օպերատորների, օրինապահ հարկ վճարողների, օրինապահության հավաստագիր ունեցող անձանց </w:t>
      </w:r>
      <w:r w:rsidR="007402B1" w:rsidRPr="00D11323">
        <w:rPr>
          <w:rFonts w:ascii="GHEA Grapalat" w:hAnsi="GHEA Grapalat"/>
          <w:color w:val="000000"/>
          <w:sz w:val="24"/>
          <w:szCs w:val="24"/>
          <w:lang w:eastAsia="hy-AM"/>
        </w:rPr>
        <w:t xml:space="preserve">տրանսպորտային միջոցների </w:t>
      </w:r>
      <w:r w:rsidRPr="00D11323">
        <w:rPr>
          <w:rFonts w:ascii="GHEA Grapalat" w:hAnsi="GHEA Grapalat"/>
          <w:color w:val="000000"/>
          <w:sz w:val="24"/>
          <w:szCs w:val="24"/>
          <w:lang w:eastAsia="hy-AM"/>
        </w:rPr>
        <w:t>համար</w:t>
      </w:r>
      <w:r w:rsidR="00D11323">
        <w:rPr>
          <w:rFonts w:ascii="Cambria Math" w:hAnsi="Cambria Math"/>
          <w:color w:val="000000"/>
          <w:sz w:val="24"/>
          <w:szCs w:val="24"/>
          <w:lang w:eastAsia="hy-AM"/>
        </w:rPr>
        <w:t>։</w:t>
      </w:r>
    </w:p>
    <w:p w14:paraId="0DFFA768" w14:textId="45494D6A" w:rsidR="00EE2D6D" w:rsidRPr="008972C1" w:rsidRDefault="00EE2D6D" w:rsidP="00A65784">
      <w:pPr>
        <w:pStyle w:val="ListParagraph"/>
        <w:numPr>
          <w:ilvl w:val="0"/>
          <w:numId w:val="40"/>
        </w:numPr>
        <w:tabs>
          <w:tab w:val="left" w:pos="1080"/>
        </w:tabs>
        <w:spacing w:after="0" w:line="360" w:lineRule="auto"/>
        <w:ind w:left="0" w:firstLine="720"/>
        <w:jc w:val="both"/>
        <w:rPr>
          <w:rFonts w:ascii="GHEA Grapalat" w:hAnsi="GHEA Grapalat"/>
          <w:color w:val="000000"/>
          <w:sz w:val="24"/>
          <w:szCs w:val="24"/>
          <w:lang w:eastAsia="hy-AM"/>
        </w:rPr>
      </w:pPr>
      <w:r w:rsidRPr="008972C1">
        <w:rPr>
          <w:rFonts w:ascii="GHEA Grapalat" w:hAnsi="GHEA Grapalat"/>
          <w:color w:val="000000"/>
          <w:sz w:val="24"/>
          <w:szCs w:val="24"/>
          <w:lang w:eastAsia="hy-AM"/>
        </w:rPr>
        <w:t xml:space="preserve">Կուտակային կայանատեղիներից բեռնատար տրանսպորտային միջոցների բացթողնման առաջնահերթություն ունեն այն տրանսպորտային միջոցները, որոնք ընդգրկված են տրանսպորտային միջոցների խմբի կազմում, եթե այդ խմբի կազմում ընդգրկված </w:t>
      </w:r>
      <w:r w:rsidR="009A68FE" w:rsidRPr="008972C1">
        <w:rPr>
          <w:rFonts w:ascii="GHEA Grapalat" w:hAnsi="GHEA Grapalat"/>
          <w:color w:val="000000"/>
          <w:sz w:val="24"/>
          <w:szCs w:val="24"/>
          <w:lang w:eastAsia="hy-AM"/>
        </w:rPr>
        <w:t xml:space="preserve">բոլոր տրանսպորտային միջոցները մուտք են գործել կայանատեղի և այդ </w:t>
      </w:r>
      <w:r w:rsidRPr="008972C1">
        <w:rPr>
          <w:rFonts w:ascii="GHEA Grapalat" w:hAnsi="GHEA Grapalat"/>
          <w:color w:val="000000"/>
          <w:sz w:val="24"/>
          <w:szCs w:val="24"/>
          <w:lang w:eastAsia="hy-AM"/>
        </w:rPr>
        <w:t xml:space="preserve">տրանսպորտային միջոցներից որևէ մեկը հերթերի կառավարման համակարգի </w:t>
      </w:r>
      <w:r w:rsidR="00A10206" w:rsidRPr="008972C1">
        <w:rPr>
          <w:rFonts w:ascii="GHEA Grapalat" w:hAnsi="GHEA Grapalat"/>
          <w:color w:val="000000"/>
          <w:sz w:val="24"/>
          <w:szCs w:val="24"/>
          <w:lang w:eastAsia="hy-AM"/>
        </w:rPr>
        <w:t xml:space="preserve">միջոցով </w:t>
      </w:r>
      <w:r w:rsidRPr="008972C1">
        <w:rPr>
          <w:rFonts w:ascii="GHEA Grapalat" w:hAnsi="GHEA Grapalat"/>
          <w:color w:val="000000"/>
          <w:sz w:val="24"/>
          <w:szCs w:val="24"/>
          <w:lang w:eastAsia="hy-AM"/>
        </w:rPr>
        <w:t>կանչվել է պետական սահմանի ավտոմոբիլային անցման կետ։</w:t>
      </w:r>
    </w:p>
    <w:p w14:paraId="43D15B11" w14:textId="57F046BC" w:rsidR="00EE2D6D" w:rsidRPr="008972C1" w:rsidRDefault="00EE2D6D" w:rsidP="00A65784">
      <w:pPr>
        <w:pStyle w:val="ListParagraph"/>
        <w:numPr>
          <w:ilvl w:val="0"/>
          <w:numId w:val="40"/>
        </w:numPr>
        <w:tabs>
          <w:tab w:val="left" w:pos="1080"/>
        </w:tabs>
        <w:spacing w:after="0" w:line="360" w:lineRule="auto"/>
        <w:ind w:left="0" w:firstLine="720"/>
        <w:jc w:val="both"/>
        <w:rPr>
          <w:rFonts w:ascii="GHEA Grapalat" w:hAnsi="GHEA Grapalat"/>
          <w:color w:val="000000"/>
          <w:sz w:val="24"/>
          <w:szCs w:val="24"/>
          <w:lang w:eastAsia="hy-AM"/>
        </w:rPr>
      </w:pPr>
      <w:r w:rsidRPr="00BB0162">
        <w:rPr>
          <w:rFonts w:ascii="GHEA Grapalat" w:hAnsi="GHEA Grapalat"/>
          <w:color w:val="000000"/>
          <w:sz w:val="24"/>
          <w:szCs w:val="24"/>
          <w:lang w:eastAsia="hy-AM"/>
        </w:rPr>
        <w:t xml:space="preserve"> </w:t>
      </w:r>
      <w:r w:rsidRPr="008972C1">
        <w:rPr>
          <w:rFonts w:ascii="GHEA Grapalat" w:hAnsi="GHEA Grapalat"/>
          <w:color w:val="000000"/>
          <w:sz w:val="24"/>
          <w:szCs w:val="24"/>
          <w:lang w:eastAsia="hy-AM"/>
        </w:rPr>
        <w:t xml:space="preserve">Սույն հավելվածի 4-րդ կետի իմաստով տրանսպորտային միջոցը հանդիսանում է տրանսպորտային միջոցների խմբի մաս, եթե այդպիսի տրանսպորտային միջոցները փոխադրվում են մեկ </w:t>
      </w:r>
      <w:r w:rsidR="00636945" w:rsidRPr="008972C1">
        <w:rPr>
          <w:rFonts w:ascii="GHEA Grapalat" w:hAnsi="GHEA Grapalat"/>
          <w:color w:val="000000"/>
          <w:sz w:val="24"/>
          <w:szCs w:val="24"/>
          <w:lang w:eastAsia="hy-AM"/>
        </w:rPr>
        <w:t>առևտրային (տրանսպորտային) փաստաթղթային փաթեթի</w:t>
      </w:r>
      <w:r w:rsidRPr="008972C1">
        <w:rPr>
          <w:rFonts w:ascii="GHEA Grapalat" w:hAnsi="GHEA Grapalat"/>
          <w:color w:val="000000"/>
          <w:sz w:val="24"/>
          <w:szCs w:val="24"/>
          <w:lang w:eastAsia="hy-AM"/>
        </w:rPr>
        <w:t xml:space="preserve"> շրջանակներում և դրանց վերաբերյալ տվյալները հայտարարագրված են այնպիսի մաքսային հայտարարագրում, որում առկա են նաև այլ բեռնատար տրանսպորտային միջոցներ</w:t>
      </w:r>
      <w:r w:rsidR="00636945" w:rsidRPr="008972C1">
        <w:rPr>
          <w:rFonts w:ascii="GHEA Grapalat" w:hAnsi="GHEA Grapalat"/>
          <w:color w:val="000000"/>
          <w:sz w:val="24"/>
          <w:szCs w:val="24"/>
          <w:lang w:eastAsia="hy-AM"/>
        </w:rPr>
        <w:t>ի վերաբերյալ տվյալներ</w:t>
      </w:r>
      <w:r w:rsidRPr="008972C1">
        <w:rPr>
          <w:rFonts w:ascii="GHEA Grapalat" w:hAnsi="GHEA Grapalat"/>
          <w:color w:val="000000"/>
          <w:sz w:val="24"/>
          <w:szCs w:val="24"/>
          <w:lang w:eastAsia="hy-AM"/>
        </w:rPr>
        <w:t>:</w:t>
      </w:r>
    </w:p>
    <w:p w14:paraId="68568C4D" w14:textId="58C1AAB9" w:rsidR="00A65784" w:rsidRPr="00104336" w:rsidRDefault="00A65784" w:rsidP="00A65784">
      <w:pPr>
        <w:pStyle w:val="ListParagraph"/>
        <w:numPr>
          <w:ilvl w:val="0"/>
          <w:numId w:val="40"/>
        </w:numPr>
        <w:tabs>
          <w:tab w:val="left" w:pos="1080"/>
        </w:tabs>
        <w:spacing w:after="0" w:line="360" w:lineRule="auto"/>
        <w:ind w:left="0" w:firstLine="720"/>
        <w:jc w:val="both"/>
        <w:rPr>
          <w:rFonts w:ascii="GHEA Grapalat" w:hAnsi="GHEA Grapalat"/>
          <w:color w:val="000000"/>
          <w:sz w:val="24"/>
          <w:szCs w:val="24"/>
          <w:lang w:eastAsia="hy-AM"/>
        </w:rPr>
      </w:pPr>
      <w:r w:rsidRPr="00BB0162">
        <w:rPr>
          <w:rFonts w:ascii="GHEA Grapalat" w:hAnsi="GHEA Grapalat"/>
          <w:color w:val="000000"/>
          <w:sz w:val="24"/>
          <w:szCs w:val="24"/>
          <w:lang w:eastAsia="hy-AM"/>
        </w:rPr>
        <w:t>Սույն հավելվածի 3-</w:t>
      </w:r>
      <w:r w:rsidRPr="00D11323">
        <w:rPr>
          <w:rFonts w:ascii="GHEA Grapalat" w:hAnsi="GHEA Grapalat"/>
          <w:color w:val="000000"/>
          <w:sz w:val="24"/>
          <w:szCs w:val="24"/>
          <w:lang w:eastAsia="hy-AM"/>
        </w:rPr>
        <w:t>րդ կետով նշված առաջնահերթություններ</w:t>
      </w:r>
      <w:r w:rsidR="00BB0162" w:rsidRPr="00D11323">
        <w:rPr>
          <w:rFonts w:ascii="GHEA Grapalat" w:hAnsi="GHEA Grapalat"/>
          <w:color w:val="000000"/>
          <w:sz w:val="24"/>
          <w:szCs w:val="24"/>
          <w:lang w:eastAsia="hy-AM"/>
        </w:rPr>
        <w:t xml:space="preserve">ի կիրառման </w:t>
      </w:r>
      <w:r w:rsidR="00BB0162" w:rsidRPr="00104336">
        <w:rPr>
          <w:rFonts w:ascii="GHEA Grapalat" w:hAnsi="GHEA Grapalat"/>
          <w:color w:val="000000"/>
          <w:sz w:val="24"/>
          <w:szCs w:val="24"/>
          <w:lang w:eastAsia="hy-AM"/>
        </w:rPr>
        <w:t>չափանիշներ</w:t>
      </w:r>
      <w:r w:rsidRPr="00104336">
        <w:rPr>
          <w:rFonts w:ascii="GHEA Grapalat" w:hAnsi="GHEA Grapalat"/>
          <w:color w:val="000000"/>
          <w:sz w:val="24"/>
          <w:szCs w:val="24"/>
          <w:lang w:eastAsia="hy-AM"/>
        </w:rPr>
        <w:t xml:space="preserve">ը սահմանվում են ըստ տոկոսային կշիռների </w:t>
      </w:r>
      <w:r w:rsidR="00104336">
        <w:rPr>
          <w:rFonts w:ascii="GHEA Grapalat" w:hAnsi="GHEA Grapalat"/>
          <w:color w:val="000000"/>
          <w:sz w:val="24"/>
          <w:szCs w:val="24"/>
          <w:lang w:eastAsia="hy-AM"/>
        </w:rPr>
        <w:t xml:space="preserve">և </w:t>
      </w:r>
      <w:r w:rsidRPr="00104336">
        <w:rPr>
          <w:rFonts w:ascii="GHEA Grapalat" w:hAnsi="GHEA Grapalat"/>
          <w:color w:val="000000"/>
          <w:sz w:val="24"/>
          <w:szCs w:val="24"/>
          <w:lang w:eastAsia="hy-AM"/>
        </w:rPr>
        <w:t xml:space="preserve">հերթերի կառավարման համակարգում </w:t>
      </w:r>
      <w:r w:rsidR="00104336">
        <w:rPr>
          <w:rFonts w:ascii="GHEA Grapalat" w:hAnsi="GHEA Grapalat"/>
          <w:color w:val="000000"/>
          <w:sz w:val="24"/>
          <w:szCs w:val="24"/>
          <w:lang w:eastAsia="hy-AM"/>
        </w:rPr>
        <w:t>սահման</w:t>
      </w:r>
      <w:r w:rsidR="00104336" w:rsidRPr="00104336">
        <w:rPr>
          <w:rFonts w:ascii="GHEA Grapalat" w:hAnsi="GHEA Grapalat"/>
          <w:color w:val="000000"/>
          <w:sz w:val="24"/>
          <w:szCs w:val="24"/>
          <w:lang w:eastAsia="hy-AM"/>
        </w:rPr>
        <w:t xml:space="preserve">վում </w:t>
      </w:r>
      <w:r w:rsidRPr="00104336">
        <w:rPr>
          <w:rFonts w:ascii="GHEA Grapalat" w:hAnsi="GHEA Grapalat"/>
          <w:color w:val="000000"/>
          <w:sz w:val="24"/>
          <w:szCs w:val="24"/>
          <w:lang w:eastAsia="hy-AM"/>
        </w:rPr>
        <w:t>են Հայաստանի Հանրապետության պետական եկամուտների կոմիտեի կողմից՝ ելնելով բեռնատար տրանսպորտային միջոցների հոսքերի ինտենսիվությունից, սեզոնայնությունից կամ օպերատիվ իրավիճակից:</w:t>
      </w:r>
    </w:p>
    <w:p w14:paraId="01CD6839" w14:textId="77777777" w:rsidR="008972C1" w:rsidRDefault="008972C1">
      <w:pPr>
        <w:spacing w:line="259" w:lineRule="auto"/>
        <w:rPr>
          <w:rFonts w:ascii="GHEA Grapalat" w:hAnsi="GHEA Grapalat"/>
          <w:color w:val="000000"/>
          <w:sz w:val="20"/>
          <w:szCs w:val="20"/>
          <w:lang w:eastAsia="hy-AM"/>
        </w:rPr>
      </w:pPr>
      <w:r>
        <w:rPr>
          <w:rFonts w:ascii="GHEA Grapalat" w:hAnsi="GHEA Grapalat"/>
          <w:color w:val="000000"/>
          <w:sz w:val="20"/>
          <w:szCs w:val="20"/>
          <w:lang w:eastAsia="hy-AM"/>
        </w:rPr>
        <w:br w:type="page"/>
      </w:r>
    </w:p>
    <w:p w14:paraId="6EDE92AE" w14:textId="50204A40" w:rsidR="00DC224F" w:rsidRPr="00BB0162" w:rsidRDefault="00DC224F" w:rsidP="001504CE">
      <w:pPr>
        <w:shd w:val="clear" w:color="auto" w:fill="FFFFFF"/>
        <w:tabs>
          <w:tab w:val="left" w:pos="993"/>
        </w:tabs>
        <w:spacing w:after="0" w:line="240" w:lineRule="auto"/>
        <w:ind w:firstLine="567"/>
        <w:jc w:val="right"/>
        <w:rPr>
          <w:rFonts w:ascii="GHEA Grapalat" w:hAnsi="GHEA Grapalat"/>
          <w:color w:val="000000"/>
          <w:sz w:val="20"/>
          <w:szCs w:val="20"/>
          <w:lang w:eastAsia="hy-AM"/>
        </w:rPr>
      </w:pPr>
      <w:r w:rsidRPr="00BB0162">
        <w:rPr>
          <w:rFonts w:ascii="GHEA Grapalat" w:hAnsi="GHEA Grapalat"/>
          <w:color w:val="000000"/>
          <w:sz w:val="20"/>
          <w:szCs w:val="20"/>
          <w:lang w:eastAsia="hy-AM"/>
        </w:rPr>
        <w:lastRenderedPageBreak/>
        <w:t>Հավելված</w:t>
      </w:r>
      <w:r w:rsidR="00152BF8" w:rsidRPr="00BB0162">
        <w:rPr>
          <w:rFonts w:ascii="GHEA Grapalat" w:hAnsi="GHEA Grapalat"/>
          <w:color w:val="000000"/>
          <w:sz w:val="20"/>
          <w:szCs w:val="20"/>
          <w:lang w:eastAsia="hy-AM"/>
        </w:rPr>
        <w:t xml:space="preserve"> N </w:t>
      </w:r>
      <w:r w:rsidR="002B4393" w:rsidRPr="00BB0162">
        <w:rPr>
          <w:rFonts w:ascii="GHEA Grapalat" w:hAnsi="GHEA Grapalat"/>
          <w:color w:val="000000"/>
          <w:sz w:val="20"/>
          <w:szCs w:val="20"/>
          <w:lang w:eastAsia="hy-AM"/>
        </w:rPr>
        <w:t>2</w:t>
      </w:r>
    </w:p>
    <w:p w14:paraId="6BAE116C" w14:textId="77EC7816" w:rsidR="00DC224F" w:rsidRPr="00BB0162" w:rsidRDefault="00DC224F" w:rsidP="001504CE">
      <w:pPr>
        <w:shd w:val="clear" w:color="auto" w:fill="FFFFFF"/>
        <w:tabs>
          <w:tab w:val="left" w:pos="993"/>
        </w:tabs>
        <w:spacing w:after="0" w:line="240" w:lineRule="auto"/>
        <w:ind w:firstLine="567"/>
        <w:jc w:val="right"/>
        <w:rPr>
          <w:rFonts w:ascii="GHEA Grapalat" w:hAnsi="GHEA Grapalat"/>
          <w:color w:val="000000"/>
          <w:sz w:val="20"/>
          <w:szCs w:val="20"/>
          <w:lang w:eastAsia="hy-AM"/>
        </w:rPr>
      </w:pPr>
      <w:r w:rsidRPr="00BB0162">
        <w:rPr>
          <w:rFonts w:ascii="GHEA Grapalat" w:hAnsi="GHEA Grapalat"/>
          <w:color w:val="000000"/>
          <w:sz w:val="20"/>
          <w:szCs w:val="20"/>
          <w:lang w:eastAsia="hy-AM"/>
        </w:rPr>
        <w:t xml:space="preserve">ՀՀ կառավարության «____» __________ </w:t>
      </w:r>
      <w:r w:rsidR="003E1616" w:rsidRPr="00BB0162">
        <w:rPr>
          <w:rFonts w:ascii="GHEA Grapalat" w:hAnsi="GHEA Grapalat"/>
          <w:color w:val="000000"/>
          <w:sz w:val="20"/>
          <w:szCs w:val="20"/>
          <w:lang w:eastAsia="hy-AM"/>
        </w:rPr>
        <w:t>2026թ.</w:t>
      </w:r>
    </w:p>
    <w:p w14:paraId="0FDF51F3" w14:textId="77777777" w:rsidR="00DC224F" w:rsidRPr="00BB0162" w:rsidRDefault="00DC224F" w:rsidP="001504CE">
      <w:pPr>
        <w:shd w:val="clear" w:color="auto" w:fill="FFFFFF"/>
        <w:tabs>
          <w:tab w:val="left" w:pos="993"/>
        </w:tabs>
        <w:spacing w:after="0" w:line="240" w:lineRule="auto"/>
        <w:ind w:firstLine="567"/>
        <w:jc w:val="right"/>
        <w:rPr>
          <w:rFonts w:ascii="GHEA Grapalat" w:hAnsi="GHEA Grapalat"/>
          <w:color w:val="000000"/>
          <w:sz w:val="20"/>
          <w:szCs w:val="20"/>
          <w:lang w:eastAsia="hy-AM"/>
        </w:rPr>
      </w:pPr>
      <w:r w:rsidRPr="00BB0162">
        <w:rPr>
          <w:rFonts w:ascii="GHEA Grapalat" w:hAnsi="GHEA Grapalat"/>
          <w:color w:val="000000"/>
          <w:sz w:val="20"/>
          <w:szCs w:val="20"/>
          <w:lang w:eastAsia="hy-AM"/>
        </w:rPr>
        <w:t>N____-Ն որոշման</w:t>
      </w:r>
    </w:p>
    <w:p w14:paraId="0557988B" w14:textId="77777777" w:rsidR="00D00FEE" w:rsidRPr="00BB0162" w:rsidRDefault="00D00FEE" w:rsidP="001504CE">
      <w:pPr>
        <w:shd w:val="clear" w:color="auto" w:fill="FFFFFF"/>
        <w:tabs>
          <w:tab w:val="left" w:pos="993"/>
        </w:tabs>
        <w:spacing w:after="0" w:line="240" w:lineRule="auto"/>
        <w:ind w:firstLine="567"/>
        <w:jc w:val="both"/>
        <w:rPr>
          <w:rFonts w:ascii="GHEA Grapalat" w:hAnsi="GHEA Grapalat"/>
          <w:b/>
          <w:bCs/>
          <w:color w:val="000000"/>
          <w:sz w:val="24"/>
          <w:szCs w:val="24"/>
          <w:lang w:eastAsia="hy-AM"/>
        </w:rPr>
      </w:pPr>
    </w:p>
    <w:p w14:paraId="24D75D70" w14:textId="77777777" w:rsidR="002B4393" w:rsidRPr="00BB0162" w:rsidRDefault="002B4393" w:rsidP="00FB4432">
      <w:pPr>
        <w:shd w:val="clear" w:color="auto" w:fill="FFFFFF"/>
        <w:tabs>
          <w:tab w:val="left" w:pos="993"/>
        </w:tabs>
        <w:spacing w:after="0" w:line="360" w:lineRule="auto"/>
        <w:jc w:val="center"/>
        <w:rPr>
          <w:rFonts w:ascii="GHEA Grapalat" w:hAnsi="GHEA Grapalat"/>
          <w:bCs/>
          <w:color w:val="000000"/>
          <w:sz w:val="24"/>
          <w:szCs w:val="24"/>
          <w:lang w:eastAsia="hy-AM"/>
        </w:rPr>
      </w:pPr>
    </w:p>
    <w:p w14:paraId="0C83C7FE" w14:textId="07FA3531" w:rsidR="00D00FEE" w:rsidRPr="00BB0162" w:rsidRDefault="00D00FEE" w:rsidP="00FB4432">
      <w:pPr>
        <w:shd w:val="clear" w:color="auto" w:fill="FFFFFF"/>
        <w:tabs>
          <w:tab w:val="left" w:pos="993"/>
        </w:tabs>
        <w:spacing w:after="0" w:line="360" w:lineRule="auto"/>
        <w:jc w:val="center"/>
        <w:rPr>
          <w:rFonts w:ascii="GHEA Grapalat" w:hAnsi="GHEA Grapalat"/>
          <w:bCs/>
          <w:color w:val="000000"/>
          <w:sz w:val="24"/>
          <w:szCs w:val="24"/>
          <w:lang w:eastAsia="hy-AM"/>
        </w:rPr>
      </w:pPr>
      <w:r w:rsidRPr="00BB0162">
        <w:rPr>
          <w:rFonts w:ascii="GHEA Grapalat" w:hAnsi="GHEA Grapalat"/>
          <w:bCs/>
          <w:color w:val="000000"/>
          <w:sz w:val="24"/>
          <w:szCs w:val="24"/>
          <w:lang w:eastAsia="hy-AM"/>
        </w:rPr>
        <w:t>ԿՈՒՏԱԿԱՅԻՆ ԿԱՅԱՆԱՏԵՂԻՆԵՐԻ ԿԱԶՄԱԿԵՐՊՄԱՆ ԳՈՐԾՈՒՆԵՈՒԹՅՈՒՆ ԻՐԱԿԱՆԱՑՆՈՂՆԵՐԻ՝ ՀԵՐԹԵՐԻ ԿԱՌԱՎԱՐՄԱՆ ՀԱՄԱԿԱՐԳԻՆ ՄԻԱՆԱԼՈՒ ԿԱՐԳԸ</w:t>
      </w:r>
      <w:r w:rsidR="002B4393" w:rsidRPr="00BB0162">
        <w:rPr>
          <w:rFonts w:ascii="GHEA Grapalat" w:hAnsi="GHEA Grapalat"/>
          <w:bCs/>
          <w:color w:val="000000"/>
          <w:sz w:val="24"/>
          <w:szCs w:val="24"/>
          <w:lang w:eastAsia="hy-AM"/>
        </w:rPr>
        <w:t xml:space="preserve"> ԵՎ</w:t>
      </w:r>
      <w:r w:rsidRPr="00BB0162">
        <w:rPr>
          <w:rFonts w:ascii="GHEA Grapalat" w:hAnsi="GHEA Grapalat"/>
          <w:bCs/>
          <w:color w:val="000000"/>
          <w:sz w:val="24"/>
          <w:szCs w:val="24"/>
          <w:lang w:eastAsia="hy-AM"/>
        </w:rPr>
        <w:t xml:space="preserve"> ԿՈՒՏԱԿԱՅԻՆ ԿԱՅԱՆԱՏԵՂԻՆԵՐԻ ԿԱԶՄԱԿԵՐՊՄԱՆ ԳՈՐԾՈՒՆԵՈՒԹՅԱՆ ԻՐԱԿԱՆԱՑՄԱՆ ՊԱՀԱՆՋՆԵՐԸ</w:t>
      </w:r>
    </w:p>
    <w:p w14:paraId="369C174B" w14:textId="77777777" w:rsidR="00DC224F" w:rsidRPr="00BB0162" w:rsidRDefault="00DC224F" w:rsidP="00FB4432">
      <w:pPr>
        <w:shd w:val="clear" w:color="auto" w:fill="FFFFFF"/>
        <w:tabs>
          <w:tab w:val="left" w:pos="993"/>
        </w:tabs>
        <w:spacing w:after="0" w:line="360" w:lineRule="auto"/>
        <w:jc w:val="center"/>
        <w:rPr>
          <w:rFonts w:ascii="GHEA Grapalat" w:hAnsi="GHEA Grapalat"/>
          <w:bCs/>
          <w:color w:val="000000"/>
          <w:sz w:val="24"/>
          <w:szCs w:val="24"/>
          <w:lang w:eastAsia="hy-AM"/>
        </w:rPr>
      </w:pPr>
    </w:p>
    <w:p w14:paraId="1D365EAE" w14:textId="77777777" w:rsidR="00DC224F" w:rsidRPr="00BB0162" w:rsidRDefault="00DC224F" w:rsidP="00FB4432">
      <w:pPr>
        <w:shd w:val="clear" w:color="auto" w:fill="FFFFFF"/>
        <w:tabs>
          <w:tab w:val="left" w:pos="993"/>
        </w:tabs>
        <w:spacing w:after="0" w:line="360" w:lineRule="auto"/>
        <w:jc w:val="center"/>
        <w:rPr>
          <w:rFonts w:ascii="GHEA Grapalat" w:hAnsi="GHEA Grapalat"/>
          <w:color w:val="000000"/>
          <w:sz w:val="24"/>
          <w:szCs w:val="24"/>
          <w:lang w:eastAsia="hy-AM"/>
        </w:rPr>
      </w:pPr>
      <w:r w:rsidRPr="00BB0162">
        <w:rPr>
          <w:rFonts w:ascii="GHEA Grapalat" w:hAnsi="GHEA Grapalat"/>
          <w:bCs/>
          <w:color w:val="000000"/>
          <w:sz w:val="24"/>
          <w:szCs w:val="24"/>
          <w:lang w:eastAsia="hy-AM"/>
        </w:rPr>
        <w:t>1</w:t>
      </w:r>
      <w:r w:rsidR="00D00FEE" w:rsidRPr="00BB0162">
        <w:rPr>
          <w:rFonts w:ascii="GHEA Grapalat" w:hAnsi="GHEA Grapalat"/>
          <w:bCs/>
          <w:color w:val="000000"/>
          <w:sz w:val="24"/>
          <w:szCs w:val="24"/>
          <w:lang w:eastAsia="hy-AM"/>
        </w:rPr>
        <w:t>. ԸՆԴՀԱՆՈՒՐ ԴՐՈՒՅԹՆԵՐ</w:t>
      </w:r>
    </w:p>
    <w:p w14:paraId="49DB0929" w14:textId="77777777" w:rsidR="00DC224F" w:rsidRPr="00BB0162" w:rsidRDefault="00DC224F" w:rsidP="00FB4432">
      <w:pPr>
        <w:shd w:val="clear" w:color="auto" w:fill="FFFFFF"/>
        <w:tabs>
          <w:tab w:val="left" w:pos="993"/>
        </w:tabs>
        <w:spacing w:after="0" w:line="360" w:lineRule="auto"/>
        <w:ind w:firstLine="720"/>
        <w:rPr>
          <w:rFonts w:ascii="GHEA Grapalat" w:hAnsi="GHEA Grapalat"/>
          <w:color w:val="000000"/>
          <w:sz w:val="24"/>
          <w:szCs w:val="24"/>
          <w:lang w:eastAsia="hy-AM"/>
        </w:rPr>
      </w:pPr>
    </w:p>
    <w:p w14:paraId="72FB3C76" w14:textId="6A4C907C" w:rsidR="00D00FEE" w:rsidRPr="00104336" w:rsidRDefault="00D00FEE" w:rsidP="00FB4432">
      <w:pPr>
        <w:pStyle w:val="ListParagraph"/>
        <w:numPr>
          <w:ilvl w:val="0"/>
          <w:numId w:val="24"/>
        </w:numPr>
        <w:shd w:val="clear" w:color="auto" w:fill="FFFFFF"/>
        <w:tabs>
          <w:tab w:val="left" w:pos="993"/>
        </w:tabs>
        <w:spacing w:after="0" w:line="360" w:lineRule="auto"/>
        <w:ind w:left="0" w:firstLine="720"/>
        <w:jc w:val="both"/>
        <w:rPr>
          <w:rFonts w:ascii="GHEA Grapalat" w:hAnsi="GHEA Grapalat"/>
          <w:color w:val="000000"/>
          <w:sz w:val="24"/>
          <w:szCs w:val="24"/>
          <w:lang w:eastAsia="hy-AM"/>
        </w:rPr>
      </w:pPr>
      <w:r w:rsidRPr="00BB0162">
        <w:rPr>
          <w:rFonts w:ascii="GHEA Grapalat" w:hAnsi="GHEA Grapalat"/>
          <w:color w:val="000000"/>
          <w:sz w:val="24"/>
          <w:szCs w:val="24"/>
          <w:lang w:eastAsia="hy-AM"/>
        </w:rPr>
        <w:t xml:space="preserve">Սույն </w:t>
      </w:r>
      <w:r w:rsidR="002B4393" w:rsidRPr="00104336">
        <w:rPr>
          <w:rFonts w:ascii="GHEA Grapalat" w:hAnsi="GHEA Grapalat"/>
          <w:color w:val="000000"/>
          <w:sz w:val="24"/>
          <w:szCs w:val="24"/>
          <w:lang w:eastAsia="hy-AM"/>
        </w:rPr>
        <w:t>հավելվածով</w:t>
      </w:r>
      <w:r w:rsidRPr="00104336">
        <w:rPr>
          <w:rFonts w:ascii="GHEA Grapalat" w:hAnsi="GHEA Grapalat"/>
          <w:color w:val="000000"/>
          <w:sz w:val="24"/>
          <w:szCs w:val="24"/>
          <w:lang w:eastAsia="hy-AM"/>
        </w:rPr>
        <w:t xml:space="preserve"> սահման</w:t>
      </w:r>
      <w:r w:rsidR="002B4393" w:rsidRPr="00104336">
        <w:rPr>
          <w:rFonts w:ascii="GHEA Grapalat" w:hAnsi="GHEA Grapalat"/>
          <w:color w:val="000000"/>
          <w:sz w:val="24"/>
          <w:szCs w:val="24"/>
          <w:lang w:eastAsia="hy-AM"/>
        </w:rPr>
        <w:t>վու</w:t>
      </w:r>
      <w:r w:rsidRPr="00104336">
        <w:rPr>
          <w:rFonts w:ascii="GHEA Grapalat" w:hAnsi="GHEA Grapalat"/>
          <w:color w:val="000000"/>
          <w:sz w:val="24"/>
          <w:szCs w:val="24"/>
          <w:lang w:eastAsia="hy-AM"/>
        </w:rPr>
        <w:t xml:space="preserve">մ </w:t>
      </w:r>
      <w:r w:rsidR="002B4393" w:rsidRPr="00104336">
        <w:rPr>
          <w:rFonts w:ascii="GHEA Grapalat" w:hAnsi="GHEA Grapalat"/>
          <w:color w:val="000000"/>
          <w:sz w:val="24"/>
          <w:szCs w:val="24"/>
          <w:lang w:eastAsia="hy-AM"/>
        </w:rPr>
        <w:t>են</w:t>
      </w:r>
      <w:r w:rsidRPr="00104336">
        <w:rPr>
          <w:rFonts w:ascii="GHEA Grapalat" w:hAnsi="GHEA Grapalat"/>
          <w:color w:val="000000"/>
          <w:sz w:val="24"/>
          <w:szCs w:val="24"/>
          <w:lang w:eastAsia="hy-AM"/>
        </w:rPr>
        <w:t xml:space="preserve"> </w:t>
      </w:r>
      <w:r w:rsidR="002B4393" w:rsidRPr="00104336">
        <w:rPr>
          <w:rFonts w:ascii="GHEA Grapalat" w:hAnsi="GHEA Grapalat"/>
          <w:bCs/>
          <w:color w:val="000000"/>
          <w:sz w:val="24"/>
          <w:szCs w:val="24"/>
          <w:lang w:eastAsia="hy-AM"/>
        </w:rPr>
        <w:t>կուտակային կայանատեղիների կազմակերպման գործունեություն իրականացնողների</w:t>
      </w:r>
      <w:r w:rsidR="00DC224F" w:rsidRPr="00104336">
        <w:rPr>
          <w:rFonts w:ascii="GHEA Grapalat" w:hAnsi="GHEA Grapalat"/>
          <w:bCs/>
          <w:color w:val="000000"/>
          <w:sz w:val="24"/>
          <w:szCs w:val="24"/>
          <w:lang w:eastAsia="hy-AM"/>
        </w:rPr>
        <w:t>՝</w:t>
      </w:r>
      <w:r w:rsidRPr="00104336">
        <w:rPr>
          <w:rFonts w:ascii="GHEA Grapalat" w:hAnsi="GHEA Grapalat"/>
          <w:color w:val="000000"/>
          <w:sz w:val="24"/>
          <w:szCs w:val="24"/>
          <w:lang w:eastAsia="hy-AM"/>
        </w:rPr>
        <w:t xml:space="preserve"> հերթերի կառավարման համակարգին միանալու </w:t>
      </w:r>
      <w:r w:rsidR="002B4393" w:rsidRPr="00104336">
        <w:rPr>
          <w:rFonts w:ascii="GHEA Grapalat" w:hAnsi="GHEA Grapalat"/>
          <w:color w:val="000000"/>
          <w:sz w:val="24"/>
          <w:szCs w:val="24"/>
          <w:lang w:eastAsia="hy-AM"/>
        </w:rPr>
        <w:t>հետ կապված հարաբերությունները</w:t>
      </w:r>
      <w:r w:rsidR="00DC224F" w:rsidRPr="00104336">
        <w:rPr>
          <w:rFonts w:ascii="GHEA Grapalat" w:hAnsi="GHEA Grapalat"/>
          <w:color w:val="000000"/>
          <w:sz w:val="24"/>
          <w:szCs w:val="24"/>
          <w:lang w:eastAsia="hy-AM"/>
        </w:rPr>
        <w:t>, ինչպես նաև</w:t>
      </w:r>
      <w:r w:rsidR="00DC224F" w:rsidRPr="00104336">
        <w:rPr>
          <w:rFonts w:ascii="GHEA Grapalat" w:hAnsi="GHEA Grapalat"/>
          <w:bCs/>
          <w:color w:val="000000"/>
          <w:sz w:val="24"/>
          <w:szCs w:val="24"/>
          <w:lang w:eastAsia="hy-AM"/>
        </w:rPr>
        <w:t xml:space="preserve"> </w:t>
      </w:r>
      <w:r w:rsidRPr="00104336">
        <w:rPr>
          <w:rFonts w:ascii="GHEA Grapalat" w:hAnsi="GHEA Grapalat"/>
          <w:bCs/>
          <w:color w:val="000000"/>
          <w:sz w:val="24"/>
          <w:szCs w:val="24"/>
          <w:lang w:eastAsia="hy-AM"/>
        </w:rPr>
        <w:t xml:space="preserve">Հայաստանի Հանրապետությունից մեկնող բեռնատար տրանսպորտային միջոցների </w:t>
      </w:r>
      <w:r w:rsidRPr="00104336">
        <w:rPr>
          <w:rFonts w:ascii="GHEA Grapalat" w:hAnsi="GHEA Grapalat"/>
          <w:color w:val="000000"/>
          <w:sz w:val="24"/>
          <w:szCs w:val="24"/>
          <w:lang w:eastAsia="hy-AM"/>
        </w:rPr>
        <w:t>կուտակային կայանատեղիների կազմակերպման գործունեություն իրականացնողներին ներկայացվող պահանջները։</w:t>
      </w:r>
    </w:p>
    <w:p w14:paraId="2B4B8184" w14:textId="77777777" w:rsidR="00D00FEE" w:rsidRPr="00104336" w:rsidRDefault="00D00FEE" w:rsidP="00FB4432">
      <w:pPr>
        <w:shd w:val="clear" w:color="auto" w:fill="FFFFFF"/>
        <w:tabs>
          <w:tab w:val="left" w:pos="993"/>
        </w:tabs>
        <w:spacing w:after="0" w:line="360" w:lineRule="auto"/>
        <w:ind w:firstLine="567"/>
        <w:jc w:val="both"/>
        <w:rPr>
          <w:rFonts w:ascii="GHEA Grapalat" w:hAnsi="GHEA Grapalat"/>
          <w:b/>
          <w:bCs/>
          <w:color w:val="000000"/>
          <w:sz w:val="24"/>
          <w:szCs w:val="24"/>
          <w:lang w:eastAsia="hy-AM"/>
        </w:rPr>
      </w:pPr>
    </w:p>
    <w:p w14:paraId="0AB4682B" w14:textId="6BD37DEE" w:rsidR="00D00FEE" w:rsidRPr="00104336" w:rsidRDefault="00DC224F" w:rsidP="00FB4432">
      <w:pPr>
        <w:shd w:val="clear" w:color="auto" w:fill="FFFFFF"/>
        <w:tabs>
          <w:tab w:val="left" w:pos="993"/>
        </w:tabs>
        <w:spacing w:after="0" w:line="360" w:lineRule="auto"/>
        <w:jc w:val="center"/>
        <w:rPr>
          <w:rFonts w:ascii="GHEA Grapalat" w:hAnsi="GHEA Grapalat"/>
          <w:color w:val="000000"/>
          <w:sz w:val="24"/>
          <w:szCs w:val="24"/>
          <w:lang w:eastAsia="hy-AM"/>
        </w:rPr>
      </w:pPr>
      <w:r w:rsidRPr="00104336">
        <w:rPr>
          <w:rFonts w:ascii="GHEA Grapalat" w:hAnsi="GHEA Grapalat"/>
          <w:bCs/>
          <w:color w:val="000000"/>
          <w:sz w:val="24"/>
          <w:szCs w:val="24"/>
          <w:lang w:eastAsia="hy-AM"/>
        </w:rPr>
        <w:t>2</w:t>
      </w:r>
      <w:r w:rsidRPr="00104336">
        <w:rPr>
          <w:rFonts w:ascii="Cambria Math" w:hAnsi="Cambria Math"/>
          <w:bCs/>
          <w:color w:val="000000"/>
          <w:sz w:val="24"/>
          <w:szCs w:val="24"/>
          <w:lang w:eastAsia="hy-AM"/>
        </w:rPr>
        <w:t xml:space="preserve">․  </w:t>
      </w:r>
      <w:r w:rsidR="00D00FEE" w:rsidRPr="00104336">
        <w:rPr>
          <w:rFonts w:ascii="GHEA Grapalat" w:hAnsi="GHEA Grapalat"/>
          <w:bCs/>
          <w:color w:val="000000"/>
          <w:sz w:val="24"/>
          <w:szCs w:val="24"/>
          <w:lang w:eastAsia="hy-AM"/>
        </w:rPr>
        <w:t xml:space="preserve">ՀԵՐԹԵՐԻ ԿԱՌԱՎԱՐՄԱՆ ՀԱՄԱԿԱՐԳԻՆ ՄԻԱՆԱԼՈՒ </w:t>
      </w:r>
      <w:r w:rsidR="00814C7A" w:rsidRPr="00104336">
        <w:rPr>
          <w:rFonts w:ascii="GHEA Grapalat" w:hAnsi="GHEA Grapalat"/>
          <w:bCs/>
          <w:color w:val="000000"/>
          <w:sz w:val="24"/>
          <w:szCs w:val="24"/>
          <w:lang w:eastAsia="hy-AM"/>
        </w:rPr>
        <w:t>ԿԱՐԳԸ</w:t>
      </w:r>
    </w:p>
    <w:p w14:paraId="460CEA79" w14:textId="77777777" w:rsidR="00D00FEE" w:rsidRPr="00104336" w:rsidRDefault="00D00FEE" w:rsidP="00FB4432">
      <w:pPr>
        <w:shd w:val="clear" w:color="auto" w:fill="FFFFFF"/>
        <w:tabs>
          <w:tab w:val="left" w:pos="993"/>
        </w:tabs>
        <w:spacing w:after="0" w:line="360" w:lineRule="auto"/>
        <w:ind w:firstLine="567"/>
        <w:jc w:val="both"/>
        <w:rPr>
          <w:rFonts w:ascii="GHEA Grapalat" w:hAnsi="GHEA Grapalat"/>
          <w:color w:val="000000"/>
          <w:sz w:val="24"/>
          <w:szCs w:val="24"/>
          <w:lang w:eastAsia="hy-AM"/>
        </w:rPr>
      </w:pPr>
      <w:r w:rsidRPr="00104336">
        <w:rPr>
          <w:rFonts w:ascii="Calibri" w:hAnsi="Calibri" w:cs="Calibri"/>
          <w:color w:val="000000"/>
          <w:sz w:val="24"/>
          <w:szCs w:val="24"/>
          <w:lang w:eastAsia="hy-AM"/>
        </w:rPr>
        <w:t> </w:t>
      </w:r>
    </w:p>
    <w:p w14:paraId="788C0E47" w14:textId="4BA67922" w:rsidR="00D00FEE" w:rsidRPr="00104336" w:rsidRDefault="00D00FEE" w:rsidP="00FB4432">
      <w:pPr>
        <w:pStyle w:val="ListParagraph"/>
        <w:numPr>
          <w:ilvl w:val="0"/>
          <w:numId w:val="24"/>
        </w:numPr>
        <w:shd w:val="clear" w:color="auto" w:fill="FFFFFF"/>
        <w:tabs>
          <w:tab w:val="left" w:pos="993"/>
        </w:tabs>
        <w:spacing w:after="0" w:line="360" w:lineRule="auto"/>
        <w:ind w:left="0" w:firstLine="720"/>
        <w:jc w:val="both"/>
        <w:rPr>
          <w:rFonts w:ascii="GHEA Grapalat" w:hAnsi="GHEA Grapalat"/>
          <w:color w:val="000000"/>
          <w:sz w:val="24"/>
          <w:szCs w:val="24"/>
          <w:lang w:eastAsia="hy-AM"/>
        </w:rPr>
      </w:pPr>
      <w:r w:rsidRPr="00104336">
        <w:rPr>
          <w:rFonts w:ascii="GHEA Grapalat" w:hAnsi="GHEA Grapalat"/>
          <w:color w:val="000000"/>
          <w:sz w:val="24"/>
          <w:szCs w:val="24"/>
          <w:lang w:eastAsia="hy-AM"/>
        </w:rPr>
        <w:t xml:space="preserve">Հերթերի կառավարման համակարգին միանալու նպատակով </w:t>
      </w:r>
      <w:r w:rsidR="00DC6EF7" w:rsidRPr="00104336">
        <w:rPr>
          <w:rFonts w:ascii="GHEA Grapalat" w:hAnsi="GHEA Grapalat"/>
          <w:color w:val="000000"/>
          <w:sz w:val="24"/>
          <w:szCs w:val="24"/>
          <w:lang w:eastAsia="hy-AM"/>
        </w:rPr>
        <w:t xml:space="preserve">ավելացված արժեքի հարկ վճարող </w:t>
      </w:r>
      <w:r w:rsidRPr="00104336">
        <w:rPr>
          <w:rFonts w:ascii="GHEA Grapalat" w:hAnsi="GHEA Grapalat"/>
          <w:color w:val="000000"/>
          <w:sz w:val="24"/>
          <w:szCs w:val="24"/>
          <w:lang w:eastAsia="hy-AM"/>
        </w:rPr>
        <w:t>իրավաբանական անձը</w:t>
      </w:r>
      <w:r w:rsidR="00DC6EF7" w:rsidRPr="00104336">
        <w:rPr>
          <w:rFonts w:ascii="GHEA Grapalat" w:hAnsi="GHEA Grapalat"/>
          <w:color w:val="000000"/>
          <w:sz w:val="24"/>
          <w:szCs w:val="24"/>
          <w:lang w:eastAsia="hy-AM"/>
        </w:rPr>
        <w:t xml:space="preserve"> կամ անհատ ձեռնարկատերը</w:t>
      </w:r>
      <w:r w:rsidRPr="00104336">
        <w:rPr>
          <w:rFonts w:ascii="GHEA Grapalat" w:hAnsi="GHEA Grapalat"/>
          <w:color w:val="000000"/>
          <w:sz w:val="24"/>
          <w:szCs w:val="24"/>
          <w:lang w:eastAsia="hy-AM"/>
        </w:rPr>
        <w:t xml:space="preserve"> (այսուհետ՝ դիմումատու) պետք է դիմի Հայաստանի Հանրապետության պետական եկամուտների կոմիտե (այսուհետ` Կոմիտե)` ներկայացնելով հետևյալ փաստաթղթերը </w:t>
      </w:r>
      <w:r w:rsidR="000824CA" w:rsidRPr="00104336">
        <w:rPr>
          <w:rFonts w:ascii="GHEA Grapalat" w:hAnsi="GHEA Grapalat"/>
          <w:color w:val="000000"/>
          <w:sz w:val="24"/>
          <w:szCs w:val="24"/>
          <w:lang w:eastAsia="hy-AM"/>
        </w:rPr>
        <w:t>և</w:t>
      </w:r>
      <w:r w:rsidRPr="00104336">
        <w:rPr>
          <w:rFonts w:ascii="GHEA Grapalat" w:hAnsi="GHEA Grapalat"/>
          <w:color w:val="000000"/>
          <w:sz w:val="24"/>
          <w:szCs w:val="24"/>
          <w:lang w:eastAsia="hy-AM"/>
        </w:rPr>
        <w:t xml:space="preserve"> տեղեկ</w:t>
      </w:r>
      <w:r w:rsidR="00D7741F" w:rsidRPr="00104336">
        <w:rPr>
          <w:rFonts w:ascii="GHEA Grapalat" w:hAnsi="GHEA Grapalat"/>
          <w:color w:val="000000"/>
          <w:sz w:val="24"/>
          <w:szCs w:val="24"/>
          <w:lang w:eastAsia="hy-AM"/>
        </w:rPr>
        <w:t>ությունները</w:t>
      </w:r>
      <w:r w:rsidR="005A077A" w:rsidRPr="00104336">
        <w:rPr>
          <w:rFonts w:ascii="GHEA Grapalat" w:hAnsi="GHEA Grapalat" w:cs="Cambria Math"/>
          <w:color w:val="000000"/>
          <w:sz w:val="24"/>
          <w:szCs w:val="24"/>
          <w:lang w:eastAsia="hy-AM"/>
        </w:rPr>
        <w:t>՝</w:t>
      </w:r>
      <w:r w:rsidRPr="00104336">
        <w:rPr>
          <w:rFonts w:ascii="GHEA Grapalat" w:hAnsi="GHEA Grapalat"/>
          <w:color w:val="000000"/>
          <w:sz w:val="24"/>
          <w:szCs w:val="24"/>
          <w:lang w:eastAsia="hy-AM"/>
        </w:rPr>
        <w:t xml:space="preserve">  </w:t>
      </w:r>
    </w:p>
    <w:p w14:paraId="300CB055" w14:textId="3420CB0C" w:rsidR="00D00FEE" w:rsidRPr="00104336" w:rsidRDefault="00D00FEE" w:rsidP="00FB4432">
      <w:pPr>
        <w:pStyle w:val="ListParagraph"/>
        <w:numPr>
          <w:ilvl w:val="0"/>
          <w:numId w:val="25"/>
        </w:numPr>
        <w:shd w:val="clear" w:color="auto" w:fill="FFFFFF"/>
        <w:tabs>
          <w:tab w:val="left" w:pos="993"/>
        </w:tabs>
        <w:spacing w:after="0" w:line="360" w:lineRule="auto"/>
        <w:ind w:left="0" w:firstLine="720"/>
        <w:jc w:val="both"/>
        <w:rPr>
          <w:rFonts w:ascii="GHEA Grapalat" w:hAnsi="GHEA Grapalat"/>
          <w:color w:val="000000"/>
          <w:sz w:val="24"/>
          <w:szCs w:val="24"/>
          <w:lang w:eastAsia="hy-AM"/>
        </w:rPr>
      </w:pPr>
      <w:r w:rsidRPr="00104336">
        <w:rPr>
          <w:rFonts w:ascii="GHEA Grapalat" w:hAnsi="GHEA Grapalat"/>
          <w:color w:val="000000"/>
          <w:sz w:val="24"/>
          <w:szCs w:val="24"/>
          <w:lang w:eastAsia="hy-AM"/>
        </w:rPr>
        <w:t>կուտակային կայանատեղի</w:t>
      </w:r>
      <w:r w:rsidR="00D7741F" w:rsidRPr="00104336">
        <w:rPr>
          <w:rFonts w:ascii="GHEA Grapalat" w:hAnsi="GHEA Grapalat"/>
          <w:color w:val="000000"/>
          <w:sz w:val="24"/>
          <w:szCs w:val="24"/>
          <w:lang w:eastAsia="hy-AM"/>
        </w:rPr>
        <w:t>ների կազմակերպման</w:t>
      </w:r>
      <w:r w:rsidRPr="00104336">
        <w:rPr>
          <w:rFonts w:ascii="GHEA Grapalat" w:hAnsi="GHEA Grapalat"/>
          <w:color w:val="000000"/>
          <w:sz w:val="24"/>
          <w:szCs w:val="24"/>
          <w:lang w:eastAsia="hy-AM"/>
        </w:rPr>
        <w:t xml:space="preserve"> գործունեության իրականացման համար նախատեսված տարածքի նկատմամբ դիմումատուի սեփականության կամ օգտագործման իրավունքը հաստատող փաստաթղթի,  իրավասու մարմնի կողմից վերջինիս անվամբ տր</w:t>
      </w:r>
      <w:r w:rsidR="00D7741F" w:rsidRPr="00104336">
        <w:rPr>
          <w:rFonts w:ascii="GHEA Grapalat" w:hAnsi="GHEA Grapalat"/>
          <w:color w:val="000000"/>
          <w:sz w:val="24"/>
          <w:szCs w:val="24"/>
          <w:lang w:eastAsia="hy-AM"/>
        </w:rPr>
        <w:t>ամադր</w:t>
      </w:r>
      <w:r w:rsidRPr="00104336">
        <w:rPr>
          <w:rFonts w:ascii="GHEA Grapalat" w:hAnsi="GHEA Grapalat"/>
          <w:color w:val="000000"/>
          <w:sz w:val="24"/>
          <w:szCs w:val="24"/>
          <w:lang w:eastAsia="hy-AM"/>
        </w:rPr>
        <w:t>ված</w:t>
      </w:r>
      <w:r w:rsidR="00D7741F" w:rsidRPr="00104336">
        <w:rPr>
          <w:rFonts w:ascii="GHEA Grapalat" w:hAnsi="GHEA Grapalat"/>
          <w:color w:val="000000"/>
          <w:sz w:val="24"/>
          <w:szCs w:val="24"/>
          <w:lang w:eastAsia="hy-AM"/>
        </w:rPr>
        <w:t>՝</w:t>
      </w:r>
      <w:r w:rsidRPr="00104336">
        <w:rPr>
          <w:rFonts w:ascii="GHEA Grapalat" w:hAnsi="GHEA Grapalat"/>
          <w:color w:val="000000"/>
          <w:sz w:val="24"/>
          <w:szCs w:val="24"/>
          <w:lang w:eastAsia="hy-AM"/>
        </w:rPr>
        <w:t xml:space="preserve"> գործունեության համար նախատեսված տարածքի հատակագծի պատճենները, ինչպես նաև Հայաստանի Հանրապետության պետական սահմանի ավտոմոբիլային անցման կետից ոչ ավելի, քան </w:t>
      </w:r>
      <w:r w:rsidR="00883B6D" w:rsidRPr="00104336">
        <w:rPr>
          <w:rFonts w:ascii="GHEA Grapalat" w:hAnsi="GHEA Grapalat"/>
          <w:color w:val="000000"/>
          <w:sz w:val="24"/>
          <w:szCs w:val="24"/>
          <w:lang w:eastAsia="hy-AM"/>
        </w:rPr>
        <w:t>20</w:t>
      </w:r>
      <w:r w:rsidRPr="00104336">
        <w:rPr>
          <w:rFonts w:ascii="GHEA Grapalat" w:hAnsi="GHEA Grapalat"/>
          <w:color w:val="000000"/>
          <w:sz w:val="24"/>
          <w:szCs w:val="24"/>
          <w:lang w:eastAsia="hy-AM"/>
        </w:rPr>
        <w:t xml:space="preserve"> կիլոմետր հեռավորության վրա </w:t>
      </w:r>
      <w:r w:rsidR="005A077A" w:rsidRPr="00104336">
        <w:rPr>
          <w:rFonts w:ascii="GHEA Grapalat" w:hAnsi="GHEA Grapalat"/>
          <w:color w:val="000000"/>
          <w:sz w:val="24"/>
          <w:szCs w:val="24"/>
          <w:lang w:eastAsia="hy-AM"/>
        </w:rPr>
        <w:t xml:space="preserve">տեղակայված </w:t>
      </w:r>
      <w:r w:rsidRPr="00104336">
        <w:rPr>
          <w:rFonts w:ascii="GHEA Grapalat" w:hAnsi="GHEA Grapalat"/>
          <w:color w:val="000000"/>
          <w:sz w:val="24"/>
          <w:szCs w:val="24"/>
          <w:lang w:eastAsia="hy-AM"/>
        </w:rPr>
        <w:t>լինելու վերաբերյալ փաստաթուղթ</w:t>
      </w:r>
      <w:r w:rsidR="000061D8" w:rsidRPr="00104336">
        <w:rPr>
          <w:rFonts w:ascii="GHEA Grapalat" w:hAnsi="GHEA Grapalat"/>
          <w:color w:val="000000"/>
          <w:sz w:val="24"/>
          <w:szCs w:val="24"/>
          <w:lang w:eastAsia="hy-AM"/>
        </w:rPr>
        <w:t xml:space="preserve"> կամ տեղեկություն</w:t>
      </w:r>
      <w:r w:rsidR="00D7741F" w:rsidRPr="00104336">
        <w:rPr>
          <w:rFonts w:ascii="GHEA Grapalat" w:hAnsi="GHEA Grapalat"/>
          <w:color w:val="000000"/>
          <w:sz w:val="24"/>
          <w:szCs w:val="24"/>
          <w:lang w:eastAsia="hy-AM"/>
        </w:rPr>
        <w:t>.</w:t>
      </w:r>
    </w:p>
    <w:p w14:paraId="71D56E24" w14:textId="28A55C30" w:rsidR="00D7741F" w:rsidRPr="00104336" w:rsidRDefault="00D00FEE" w:rsidP="005A077A">
      <w:pPr>
        <w:pStyle w:val="ListParagraph"/>
        <w:numPr>
          <w:ilvl w:val="0"/>
          <w:numId w:val="25"/>
        </w:numPr>
        <w:shd w:val="clear" w:color="auto" w:fill="FFFFFF"/>
        <w:tabs>
          <w:tab w:val="left" w:pos="900"/>
          <w:tab w:val="left" w:pos="1080"/>
        </w:tabs>
        <w:spacing w:after="0" w:line="360" w:lineRule="auto"/>
        <w:ind w:left="0" w:firstLine="720"/>
        <w:jc w:val="both"/>
        <w:rPr>
          <w:rFonts w:ascii="GHEA Grapalat" w:hAnsi="GHEA Grapalat"/>
          <w:color w:val="000000"/>
          <w:sz w:val="24"/>
          <w:szCs w:val="24"/>
          <w:lang w:eastAsia="hy-AM"/>
        </w:rPr>
      </w:pPr>
      <w:r w:rsidRPr="00104336">
        <w:rPr>
          <w:rFonts w:ascii="GHEA Grapalat" w:hAnsi="GHEA Grapalat"/>
          <w:color w:val="000000"/>
          <w:sz w:val="24"/>
          <w:szCs w:val="24"/>
          <w:lang w:eastAsia="hy-AM"/>
        </w:rPr>
        <w:lastRenderedPageBreak/>
        <w:t xml:space="preserve">սույն </w:t>
      </w:r>
      <w:r w:rsidR="00D7741F" w:rsidRPr="00104336">
        <w:rPr>
          <w:rFonts w:ascii="GHEA Grapalat" w:hAnsi="GHEA Grapalat"/>
          <w:color w:val="000000"/>
          <w:sz w:val="24"/>
          <w:szCs w:val="24"/>
          <w:lang w:eastAsia="hy-AM"/>
        </w:rPr>
        <w:t>հավելվածի</w:t>
      </w:r>
      <w:r w:rsidRPr="00104336">
        <w:rPr>
          <w:rFonts w:ascii="GHEA Grapalat" w:hAnsi="GHEA Grapalat"/>
          <w:b/>
          <w:color w:val="000000"/>
          <w:sz w:val="24"/>
          <w:szCs w:val="24"/>
          <w:lang w:eastAsia="hy-AM"/>
        </w:rPr>
        <w:t xml:space="preserve"> </w:t>
      </w:r>
      <w:r w:rsidR="0087303C">
        <w:rPr>
          <w:rFonts w:ascii="GHEA Grapalat" w:hAnsi="GHEA Grapalat"/>
          <w:color w:val="000000"/>
          <w:sz w:val="24"/>
          <w:szCs w:val="24"/>
          <w:lang w:eastAsia="hy-AM"/>
        </w:rPr>
        <w:t>10</w:t>
      </w:r>
      <w:r w:rsidRPr="00104336">
        <w:rPr>
          <w:rFonts w:ascii="GHEA Grapalat" w:hAnsi="GHEA Grapalat"/>
          <w:color w:val="000000"/>
          <w:sz w:val="24"/>
          <w:szCs w:val="24"/>
          <w:lang w:eastAsia="hy-AM"/>
        </w:rPr>
        <w:t xml:space="preserve">-րդ կետով սահմանված պահանջների </w:t>
      </w:r>
      <w:r w:rsidR="00D7741F" w:rsidRPr="00104336">
        <w:rPr>
          <w:rFonts w:ascii="GHEA Grapalat" w:hAnsi="GHEA Grapalat"/>
          <w:color w:val="000000"/>
          <w:sz w:val="24"/>
          <w:szCs w:val="24"/>
          <w:lang w:eastAsia="hy-AM"/>
        </w:rPr>
        <w:t>պահպանվածությունը</w:t>
      </w:r>
      <w:r w:rsidRPr="00104336">
        <w:rPr>
          <w:rFonts w:ascii="GHEA Grapalat" w:hAnsi="GHEA Grapalat"/>
          <w:color w:val="000000"/>
          <w:sz w:val="24"/>
          <w:szCs w:val="24"/>
          <w:lang w:eastAsia="hy-AM"/>
        </w:rPr>
        <w:t xml:space="preserve"> հիմնավորող փաստաթղթեր, լուսանկարներ, տեղեկություններ կամ տեսաձայնագրություններ</w:t>
      </w:r>
      <w:r w:rsidR="00D7741F" w:rsidRPr="00104336">
        <w:rPr>
          <w:rFonts w:ascii="GHEA Grapalat" w:hAnsi="GHEA Grapalat"/>
          <w:color w:val="000000"/>
          <w:sz w:val="24"/>
          <w:szCs w:val="24"/>
          <w:lang w:eastAsia="hy-AM"/>
        </w:rPr>
        <w:t>․</w:t>
      </w:r>
    </w:p>
    <w:p w14:paraId="23EF3CF0" w14:textId="0A7F9B02" w:rsidR="00D00FEE" w:rsidRPr="00104336" w:rsidRDefault="00D7741F" w:rsidP="005A077A">
      <w:pPr>
        <w:pStyle w:val="ListParagraph"/>
        <w:numPr>
          <w:ilvl w:val="0"/>
          <w:numId w:val="25"/>
        </w:numPr>
        <w:shd w:val="clear" w:color="auto" w:fill="FFFFFF"/>
        <w:tabs>
          <w:tab w:val="left" w:pos="900"/>
          <w:tab w:val="left" w:pos="990"/>
        </w:tabs>
        <w:spacing w:after="0" w:line="360" w:lineRule="auto"/>
        <w:ind w:left="0" w:firstLine="720"/>
        <w:jc w:val="both"/>
        <w:rPr>
          <w:rFonts w:ascii="GHEA Grapalat" w:hAnsi="GHEA Grapalat"/>
          <w:color w:val="000000"/>
          <w:sz w:val="24"/>
          <w:szCs w:val="24"/>
          <w:lang w:eastAsia="hy-AM"/>
        </w:rPr>
      </w:pPr>
      <w:r w:rsidRPr="00104336">
        <w:rPr>
          <w:rFonts w:ascii="GHEA Grapalat" w:hAnsi="GHEA Grapalat"/>
          <w:color w:val="000000"/>
          <w:sz w:val="24"/>
          <w:szCs w:val="24"/>
          <w:lang w:eastAsia="hy-AM"/>
        </w:rPr>
        <w:t>բ</w:t>
      </w:r>
      <w:r w:rsidR="00D00FEE" w:rsidRPr="00104336">
        <w:rPr>
          <w:rFonts w:ascii="GHEA Grapalat" w:hAnsi="GHEA Grapalat"/>
          <w:color w:val="000000"/>
          <w:sz w:val="24"/>
          <w:szCs w:val="24"/>
          <w:lang w:eastAsia="hy-AM"/>
        </w:rPr>
        <w:t xml:space="preserve">եռնատար տրանսպորտային միջոցի հերթագրման ծառայությունների վճարի չափի վերաբերյալ </w:t>
      </w:r>
      <w:r w:rsidR="00A5390A" w:rsidRPr="00104336">
        <w:rPr>
          <w:rFonts w:ascii="GHEA Grapalat" w:hAnsi="GHEA Grapalat"/>
          <w:color w:val="000000"/>
          <w:sz w:val="24"/>
          <w:szCs w:val="24"/>
          <w:lang w:eastAsia="hy-AM"/>
        </w:rPr>
        <w:t>տեղեկություն</w:t>
      </w:r>
      <w:r w:rsidR="00D00FEE" w:rsidRPr="00104336">
        <w:rPr>
          <w:rFonts w:ascii="GHEA Grapalat" w:hAnsi="GHEA Grapalat"/>
          <w:color w:val="000000"/>
          <w:sz w:val="24"/>
          <w:szCs w:val="24"/>
          <w:lang w:eastAsia="hy-AM"/>
        </w:rPr>
        <w:t>:</w:t>
      </w:r>
    </w:p>
    <w:p w14:paraId="2C017F5B" w14:textId="7C120773" w:rsidR="00D00FEE" w:rsidRPr="00104336" w:rsidRDefault="00D00FEE" w:rsidP="00FB4432">
      <w:pPr>
        <w:pStyle w:val="ListParagraph"/>
        <w:numPr>
          <w:ilvl w:val="0"/>
          <w:numId w:val="24"/>
        </w:numPr>
        <w:shd w:val="clear" w:color="auto" w:fill="FFFFFF"/>
        <w:tabs>
          <w:tab w:val="left" w:pos="993"/>
        </w:tabs>
        <w:spacing w:after="0" w:line="360" w:lineRule="auto"/>
        <w:ind w:left="0" w:firstLine="720"/>
        <w:jc w:val="both"/>
        <w:rPr>
          <w:rFonts w:ascii="GHEA Grapalat" w:hAnsi="GHEA Grapalat"/>
          <w:color w:val="000000"/>
          <w:sz w:val="24"/>
          <w:szCs w:val="24"/>
          <w:lang w:eastAsia="hy-AM"/>
        </w:rPr>
      </w:pPr>
      <w:r w:rsidRPr="00104336">
        <w:rPr>
          <w:rFonts w:ascii="GHEA Grapalat" w:hAnsi="GHEA Grapalat"/>
          <w:color w:val="000000"/>
          <w:sz w:val="24"/>
          <w:szCs w:val="24"/>
          <w:lang w:eastAsia="hy-AM"/>
        </w:rPr>
        <w:t xml:space="preserve">Սույն հավելվածի 2-րդ </w:t>
      </w:r>
      <w:r w:rsidR="00D7741F" w:rsidRPr="00104336">
        <w:rPr>
          <w:rFonts w:ascii="GHEA Grapalat" w:hAnsi="GHEA Grapalat"/>
          <w:color w:val="000000"/>
          <w:sz w:val="24"/>
          <w:szCs w:val="24"/>
          <w:lang w:eastAsia="hy-AM"/>
        </w:rPr>
        <w:t xml:space="preserve">կետով </w:t>
      </w:r>
      <w:r w:rsidRPr="00104336">
        <w:rPr>
          <w:rFonts w:ascii="GHEA Grapalat" w:hAnsi="GHEA Grapalat"/>
          <w:color w:val="000000"/>
          <w:sz w:val="24"/>
          <w:szCs w:val="24"/>
          <w:lang w:eastAsia="hy-AM"/>
        </w:rPr>
        <w:t xml:space="preserve">նախատեսված փաստաթղթերը և տեղեկությունները Կոմիտե </w:t>
      </w:r>
      <w:r w:rsidR="00D7741F" w:rsidRPr="00104336">
        <w:rPr>
          <w:rFonts w:ascii="GHEA Grapalat" w:hAnsi="GHEA Grapalat"/>
          <w:color w:val="000000"/>
          <w:sz w:val="24"/>
          <w:szCs w:val="24"/>
          <w:lang w:eastAsia="hy-AM"/>
        </w:rPr>
        <w:t xml:space="preserve">են </w:t>
      </w:r>
      <w:r w:rsidRPr="00104336">
        <w:rPr>
          <w:rFonts w:ascii="GHEA Grapalat" w:hAnsi="GHEA Grapalat"/>
          <w:color w:val="000000"/>
          <w:sz w:val="24"/>
          <w:szCs w:val="24"/>
          <w:lang w:eastAsia="hy-AM"/>
        </w:rPr>
        <w:t xml:space="preserve">ներկայացվում էլեկտրոնային </w:t>
      </w:r>
      <w:r w:rsidR="00D7741F" w:rsidRPr="00104336">
        <w:rPr>
          <w:rFonts w:ascii="GHEA Grapalat" w:hAnsi="GHEA Grapalat"/>
          <w:color w:val="000000"/>
          <w:sz w:val="24"/>
          <w:szCs w:val="24"/>
          <w:lang w:eastAsia="hy-AM"/>
        </w:rPr>
        <w:t>համակարգով</w:t>
      </w:r>
      <w:r w:rsidRPr="00104336">
        <w:rPr>
          <w:rFonts w:ascii="GHEA Grapalat" w:hAnsi="GHEA Grapalat"/>
          <w:color w:val="000000"/>
          <w:sz w:val="24"/>
          <w:szCs w:val="24"/>
          <w:lang w:eastAsia="hy-AM"/>
        </w:rPr>
        <w:t xml:space="preserve">, իսկ էլեկտրոնային </w:t>
      </w:r>
      <w:r w:rsidR="00D7741F" w:rsidRPr="00104336">
        <w:rPr>
          <w:rFonts w:ascii="GHEA Grapalat" w:hAnsi="GHEA Grapalat"/>
          <w:color w:val="000000"/>
          <w:sz w:val="24"/>
          <w:szCs w:val="24"/>
          <w:lang w:eastAsia="hy-AM"/>
        </w:rPr>
        <w:t>համակարգով</w:t>
      </w:r>
      <w:r w:rsidRPr="00104336">
        <w:rPr>
          <w:rFonts w:ascii="GHEA Grapalat" w:hAnsi="GHEA Grapalat"/>
          <w:color w:val="000000"/>
          <w:sz w:val="24"/>
          <w:szCs w:val="24"/>
          <w:lang w:eastAsia="hy-AM"/>
        </w:rPr>
        <w:t xml:space="preserve"> ներկայացնելու հնարավորության բացակայության պարագայում՝ </w:t>
      </w:r>
      <w:r w:rsidR="00D7741F" w:rsidRPr="00104336">
        <w:rPr>
          <w:rFonts w:ascii="GHEA Grapalat" w:hAnsi="GHEA Grapalat"/>
          <w:color w:val="000000"/>
          <w:sz w:val="24"/>
          <w:szCs w:val="24"/>
          <w:lang w:eastAsia="hy-AM"/>
        </w:rPr>
        <w:t xml:space="preserve">էլեկտրոնային այլ եղանակով կամ </w:t>
      </w:r>
      <w:r w:rsidRPr="00104336">
        <w:rPr>
          <w:rFonts w:ascii="GHEA Grapalat" w:hAnsi="GHEA Grapalat"/>
          <w:color w:val="000000"/>
          <w:sz w:val="24"/>
          <w:szCs w:val="24"/>
          <w:lang w:eastAsia="hy-AM"/>
        </w:rPr>
        <w:t xml:space="preserve">թղթային կրիչով։ </w:t>
      </w:r>
    </w:p>
    <w:p w14:paraId="507F9A6D" w14:textId="375A0024" w:rsidR="00D00FEE" w:rsidRPr="00104336" w:rsidRDefault="00D00FEE" w:rsidP="00FB4432">
      <w:pPr>
        <w:pStyle w:val="ListParagraph"/>
        <w:numPr>
          <w:ilvl w:val="0"/>
          <w:numId w:val="24"/>
        </w:numPr>
        <w:shd w:val="clear" w:color="auto" w:fill="FFFFFF"/>
        <w:tabs>
          <w:tab w:val="left" w:pos="993"/>
        </w:tabs>
        <w:spacing w:after="0" w:line="360" w:lineRule="auto"/>
        <w:ind w:left="0" w:firstLine="720"/>
        <w:jc w:val="both"/>
        <w:rPr>
          <w:rFonts w:ascii="GHEA Grapalat" w:hAnsi="GHEA Grapalat"/>
          <w:color w:val="000000"/>
          <w:sz w:val="24"/>
          <w:szCs w:val="24"/>
          <w:lang w:eastAsia="hy-AM"/>
        </w:rPr>
      </w:pPr>
      <w:r w:rsidRPr="00104336">
        <w:rPr>
          <w:rFonts w:ascii="GHEA Grapalat" w:hAnsi="GHEA Grapalat"/>
          <w:color w:val="000000"/>
          <w:sz w:val="24"/>
          <w:szCs w:val="24"/>
          <w:lang w:eastAsia="hy-AM"/>
        </w:rPr>
        <w:t>Կոմիտեն սույն հավելվածի 2-րդ կետով սահմանված փաստաթղթերը և տեղեկությունները</w:t>
      </w:r>
      <w:r w:rsidR="0094442C">
        <w:rPr>
          <w:rFonts w:ascii="GHEA Grapalat" w:hAnsi="GHEA Grapalat"/>
          <w:color w:val="000000"/>
          <w:sz w:val="24"/>
          <w:szCs w:val="24"/>
          <w:lang w:eastAsia="hy-AM"/>
        </w:rPr>
        <w:t xml:space="preserve"> </w:t>
      </w:r>
      <w:r w:rsidR="0094442C" w:rsidRPr="0094442C">
        <w:rPr>
          <w:rFonts w:ascii="GHEA Grapalat" w:hAnsi="GHEA Grapalat"/>
          <w:color w:val="000000"/>
          <w:sz w:val="24"/>
          <w:szCs w:val="24"/>
          <w:lang w:eastAsia="hy-AM"/>
        </w:rPr>
        <w:t>ստանալու օրվան հաջորդող 4 աշխատանքային օրվա ընթացքում</w:t>
      </w:r>
      <w:r w:rsidR="00D7741F" w:rsidRPr="00104336">
        <w:rPr>
          <w:rFonts w:ascii="GHEA Grapalat" w:hAnsi="GHEA Grapalat" w:cs="Cambria Math"/>
          <w:color w:val="000000"/>
          <w:sz w:val="24"/>
          <w:szCs w:val="24"/>
          <w:lang w:eastAsia="hy-AM"/>
        </w:rPr>
        <w:t>՝</w:t>
      </w:r>
    </w:p>
    <w:p w14:paraId="4A5435AB" w14:textId="1E284EC9" w:rsidR="00D00FEE" w:rsidRPr="007347DD" w:rsidRDefault="00BF6FF3" w:rsidP="00FB4432">
      <w:pPr>
        <w:pStyle w:val="ListParagraph"/>
        <w:numPr>
          <w:ilvl w:val="0"/>
          <w:numId w:val="26"/>
        </w:numPr>
        <w:shd w:val="clear" w:color="auto" w:fill="FFFFFF"/>
        <w:tabs>
          <w:tab w:val="left" w:pos="993"/>
        </w:tabs>
        <w:spacing w:after="0" w:line="360" w:lineRule="auto"/>
        <w:ind w:left="0" w:firstLine="720"/>
        <w:jc w:val="both"/>
        <w:rPr>
          <w:rFonts w:ascii="GHEA Grapalat" w:hAnsi="GHEA Grapalat"/>
          <w:color w:val="000000"/>
          <w:sz w:val="24"/>
          <w:szCs w:val="24"/>
          <w:lang w:eastAsia="hy-AM"/>
        </w:rPr>
      </w:pPr>
      <w:r w:rsidRPr="007347DD">
        <w:rPr>
          <w:rFonts w:ascii="GHEA Grapalat" w:hAnsi="GHEA Grapalat"/>
          <w:color w:val="000000"/>
          <w:sz w:val="24"/>
          <w:szCs w:val="24"/>
          <w:lang w:eastAsia="hy-AM"/>
        </w:rPr>
        <w:t>այդպիսի փաստաթղթերը և տեղեկությունները բավարար համարելու դեպքում</w:t>
      </w:r>
      <w:r w:rsidR="009F2188">
        <w:rPr>
          <w:rFonts w:ascii="GHEA Grapalat" w:hAnsi="GHEA Grapalat"/>
          <w:color w:val="000000"/>
          <w:sz w:val="24"/>
          <w:szCs w:val="24"/>
          <w:lang w:eastAsia="hy-AM"/>
        </w:rPr>
        <w:t>՝</w:t>
      </w:r>
      <w:r w:rsidRPr="007347DD">
        <w:rPr>
          <w:rFonts w:ascii="GHEA Grapalat" w:hAnsi="GHEA Grapalat"/>
          <w:color w:val="000000"/>
          <w:sz w:val="24"/>
          <w:szCs w:val="24"/>
          <w:lang w:eastAsia="hy-AM"/>
        </w:rPr>
        <w:t xml:space="preserve"> </w:t>
      </w:r>
      <w:r w:rsidR="00D00FEE" w:rsidRPr="007347DD">
        <w:rPr>
          <w:rFonts w:ascii="GHEA Grapalat" w:hAnsi="GHEA Grapalat"/>
          <w:color w:val="000000"/>
          <w:sz w:val="24"/>
          <w:szCs w:val="24"/>
          <w:lang w:eastAsia="hy-AM"/>
        </w:rPr>
        <w:t xml:space="preserve">դիմումատուին տրամադրում է հերթերի կառավարման համակարգին հասանելիություն և </w:t>
      </w:r>
      <w:r w:rsidR="00A45BEF" w:rsidRPr="007347DD">
        <w:rPr>
          <w:rFonts w:ascii="GHEA Grapalat" w:hAnsi="GHEA Grapalat"/>
          <w:color w:val="000000"/>
          <w:sz w:val="24"/>
          <w:szCs w:val="24"/>
          <w:lang w:eastAsia="hy-AM"/>
        </w:rPr>
        <w:t xml:space="preserve">գրավոր </w:t>
      </w:r>
      <w:r w:rsidR="00D00FEE" w:rsidRPr="007347DD">
        <w:rPr>
          <w:rFonts w:ascii="GHEA Grapalat" w:hAnsi="GHEA Grapalat"/>
          <w:color w:val="000000"/>
          <w:sz w:val="24"/>
          <w:szCs w:val="24"/>
          <w:lang w:eastAsia="hy-AM"/>
        </w:rPr>
        <w:t>հավաստում է հերթերի կառավարման համակարգին միանալու հնարավորությ</w:t>
      </w:r>
      <w:r w:rsidR="00A45BEF" w:rsidRPr="007347DD">
        <w:rPr>
          <w:rFonts w:ascii="GHEA Grapalat" w:hAnsi="GHEA Grapalat"/>
          <w:color w:val="000000"/>
          <w:sz w:val="24"/>
          <w:szCs w:val="24"/>
          <w:lang w:eastAsia="hy-AM"/>
        </w:rPr>
        <w:t>ու</w:t>
      </w:r>
      <w:r w:rsidR="00D00FEE" w:rsidRPr="007347DD">
        <w:rPr>
          <w:rFonts w:ascii="GHEA Grapalat" w:hAnsi="GHEA Grapalat"/>
          <w:color w:val="000000"/>
          <w:sz w:val="24"/>
          <w:szCs w:val="24"/>
          <w:lang w:eastAsia="hy-AM"/>
        </w:rPr>
        <w:t>ն</w:t>
      </w:r>
      <w:r w:rsidR="00A45BEF" w:rsidRPr="007347DD">
        <w:rPr>
          <w:rFonts w:ascii="GHEA Grapalat" w:hAnsi="GHEA Grapalat"/>
          <w:color w:val="000000"/>
          <w:sz w:val="24"/>
          <w:szCs w:val="24"/>
          <w:lang w:eastAsia="hy-AM"/>
        </w:rPr>
        <w:t>ը</w:t>
      </w:r>
      <w:r w:rsidRPr="00BF6FF3">
        <w:rPr>
          <w:rFonts w:ascii="GHEA Grapalat" w:hAnsi="GHEA Grapalat"/>
          <w:color w:val="000000"/>
          <w:sz w:val="24"/>
          <w:szCs w:val="24"/>
          <w:lang w:eastAsia="hy-AM"/>
        </w:rPr>
        <w:t>.</w:t>
      </w:r>
    </w:p>
    <w:p w14:paraId="1B9BB472" w14:textId="3466E142" w:rsidR="00D00FEE" w:rsidRDefault="00BF6FF3" w:rsidP="00FB4432">
      <w:pPr>
        <w:pStyle w:val="ListParagraph"/>
        <w:numPr>
          <w:ilvl w:val="0"/>
          <w:numId w:val="26"/>
        </w:numPr>
        <w:shd w:val="clear" w:color="auto" w:fill="FFFFFF"/>
        <w:tabs>
          <w:tab w:val="left" w:pos="993"/>
        </w:tabs>
        <w:spacing w:after="0" w:line="360" w:lineRule="auto"/>
        <w:ind w:left="0" w:firstLine="720"/>
        <w:jc w:val="both"/>
        <w:rPr>
          <w:rFonts w:ascii="GHEA Grapalat" w:hAnsi="GHEA Grapalat"/>
          <w:color w:val="000000"/>
          <w:sz w:val="24"/>
          <w:szCs w:val="24"/>
          <w:lang w:eastAsia="hy-AM"/>
        </w:rPr>
      </w:pPr>
      <w:r w:rsidRPr="007347DD">
        <w:rPr>
          <w:rFonts w:ascii="GHEA Grapalat" w:hAnsi="GHEA Grapalat"/>
          <w:color w:val="000000"/>
          <w:sz w:val="24"/>
          <w:szCs w:val="24"/>
          <w:lang w:eastAsia="hy-AM"/>
        </w:rPr>
        <w:t>այդպիսի փաստաթղթերը և տեղեկությունները բավարար չհամարելու դեպքում</w:t>
      </w:r>
      <w:r w:rsidR="009F2188">
        <w:rPr>
          <w:rFonts w:ascii="GHEA Grapalat" w:hAnsi="GHEA Grapalat"/>
          <w:color w:val="000000"/>
          <w:sz w:val="24"/>
          <w:szCs w:val="24"/>
          <w:lang w:eastAsia="hy-AM"/>
        </w:rPr>
        <w:t>՝</w:t>
      </w:r>
      <w:r w:rsidRPr="0094442C">
        <w:rPr>
          <w:rFonts w:ascii="GHEA Grapalat" w:hAnsi="GHEA Grapalat"/>
          <w:color w:val="000000"/>
          <w:sz w:val="24"/>
          <w:szCs w:val="24"/>
          <w:lang w:eastAsia="hy-AM"/>
        </w:rPr>
        <w:t xml:space="preserve"> </w:t>
      </w:r>
      <w:r w:rsidR="0094442C" w:rsidRPr="0094442C">
        <w:rPr>
          <w:rFonts w:ascii="GHEA Grapalat" w:hAnsi="GHEA Grapalat"/>
          <w:color w:val="000000"/>
          <w:sz w:val="24"/>
          <w:szCs w:val="24"/>
          <w:lang w:eastAsia="hy-AM"/>
        </w:rPr>
        <w:t>դիմումատուին ծանուցում է դրա վերաբերյալ՝ առաջարկելով 5 աշխատանքային օրվա ընթացքում շտկել անհամապատասխանությունները և ներկայացնել դրա վերաբերյալ տեղեկություն</w:t>
      </w:r>
      <w:r w:rsidR="00D00FEE" w:rsidRPr="007347DD">
        <w:rPr>
          <w:rFonts w:ascii="GHEA Grapalat" w:hAnsi="GHEA Grapalat"/>
          <w:color w:val="000000"/>
          <w:sz w:val="24"/>
          <w:szCs w:val="24"/>
          <w:lang w:eastAsia="hy-AM"/>
        </w:rPr>
        <w:t>։</w:t>
      </w:r>
    </w:p>
    <w:p w14:paraId="574E8E46" w14:textId="1A83C7CF" w:rsidR="00EF79A6" w:rsidRPr="006D2F41" w:rsidRDefault="006D2F41" w:rsidP="006D2F41">
      <w:pPr>
        <w:pStyle w:val="ListParagraph"/>
        <w:numPr>
          <w:ilvl w:val="0"/>
          <w:numId w:val="24"/>
        </w:numPr>
        <w:shd w:val="clear" w:color="auto" w:fill="FFFFFF"/>
        <w:tabs>
          <w:tab w:val="left" w:pos="993"/>
        </w:tabs>
        <w:spacing w:after="0" w:line="360" w:lineRule="auto"/>
        <w:ind w:left="0" w:firstLine="720"/>
        <w:jc w:val="both"/>
        <w:rPr>
          <w:rFonts w:ascii="GHEA Grapalat" w:hAnsi="GHEA Grapalat"/>
          <w:color w:val="000000"/>
          <w:sz w:val="24"/>
          <w:szCs w:val="24"/>
          <w:lang w:eastAsia="hy-AM"/>
        </w:rPr>
      </w:pPr>
      <w:r w:rsidRPr="006D2F41">
        <w:rPr>
          <w:rFonts w:ascii="GHEA Grapalat" w:hAnsi="GHEA Grapalat"/>
          <w:color w:val="000000"/>
          <w:sz w:val="24"/>
          <w:szCs w:val="24"/>
          <w:lang w:eastAsia="hy-AM"/>
        </w:rPr>
        <w:t>Սույն հավելվածի</w:t>
      </w:r>
      <w:r w:rsidR="00675585">
        <w:rPr>
          <w:rFonts w:ascii="GHEA Grapalat" w:hAnsi="GHEA Grapalat"/>
          <w:color w:val="000000"/>
          <w:sz w:val="24"/>
          <w:szCs w:val="24"/>
          <w:lang w:eastAsia="hy-AM"/>
        </w:rPr>
        <w:t xml:space="preserve"> 4</w:t>
      </w:r>
      <w:r w:rsidRPr="006D2F41">
        <w:rPr>
          <w:rFonts w:ascii="GHEA Grapalat" w:hAnsi="GHEA Grapalat"/>
          <w:color w:val="000000"/>
          <w:sz w:val="24"/>
          <w:szCs w:val="24"/>
          <w:lang w:eastAsia="hy-AM"/>
        </w:rPr>
        <w:t xml:space="preserve">-րդ կետի 2-րդ ենթակետով նախատեսված տեղեկությունը ստանալուց հետո, Կոմիտեն 2 աշխատանքային օրվա ընթացքում ուսումնասիրում է սույն հավելվածի </w:t>
      </w:r>
      <w:r w:rsidR="007D7719">
        <w:rPr>
          <w:rFonts w:ascii="GHEA Grapalat" w:hAnsi="GHEA Grapalat"/>
          <w:color w:val="000000"/>
          <w:sz w:val="24"/>
          <w:szCs w:val="24"/>
          <w:lang w:eastAsia="hy-AM"/>
        </w:rPr>
        <w:t>10</w:t>
      </w:r>
      <w:r w:rsidRPr="006D2F41">
        <w:rPr>
          <w:rFonts w:ascii="GHEA Grapalat" w:hAnsi="GHEA Grapalat"/>
          <w:color w:val="000000"/>
          <w:sz w:val="24"/>
          <w:szCs w:val="24"/>
          <w:lang w:eastAsia="hy-AM"/>
        </w:rPr>
        <w:t>-րդ կետով սահմանված պահանջների պահպանվածության հանգամանքը և պահանջների պահպանված լինելու դեպքում տրամադրում է հերթերի կառավարման համակարգին հասանելիություն և գրավոր հավաստում՝ հերթերի կառավարման համակարգին միանալու հնարավորության մասին, իսկ այդպիսի պահանջների պահպանված չլինելու դեպքում՝ մերժում է հասանելիության տրամադրումը:</w:t>
      </w:r>
    </w:p>
    <w:p w14:paraId="3F662C4A" w14:textId="2A49AECD" w:rsidR="00D7741F" w:rsidRPr="007347DD" w:rsidRDefault="00D00FEE" w:rsidP="00FB4432">
      <w:pPr>
        <w:pStyle w:val="ListParagraph"/>
        <w:numPr>
          <w:ilvl w:val="0"/>
          <w:numId w:val="24"/>
        </w:numPr>
        <w:shd w:val="clear" w:color="auto" w:fill="FFFFFF"/>
        <w:tabs>
          <w:tab w:val="left" w:pos="993"/>
        </w:tabs>
        <w:spacing w:after="0" w:line="360" w:lineRule="auto"/>
        <w:ind w:left="0" w:firstLine="720"/>
        <w:jc w:val="both"/>
        <w:rPr>
          <w:rFonts w:ascii="GHEA Grapalat" w:hAnsi="GHEA Grapalat"/>
          <w:color w:val="000000"/>
          <w:sz w:val="24"/>
          <w:szCs w:val="24"/>
          <w:lang w:eastAsia="hy-AM"/>
        </w:rPr>
      </w:pPr>
      <w:r w:rsidRPr="007347DD">
        <w:rPr>
          <w:rFonts w:ascii="GHEA Grapalat" w:hAnsi="GHEA Grapalat"/>
          <w:color w:val="000000"/>
          <w:sz w:val="24"/>
          <w:szCs w:val="24"/>
          <w:lang w:eastAsia="hy-AM"/>
        </w:rPr>
        <w:t>Կոմիտե</w:t>
      </w:r>
      <w:r w:rsidR="00D7741F" w:rsidRPr="007347DD">
        <w:rPr>
          <w:rFonts w:ascii="GHEA Grapalat" w:hAnsi="GHEA Grapalat"/>
          <w:color w:val="000000"/>
          <w:sz w:val="24"/>
          <w:szCs w:val="24"/>
          <w:lang w:eastAsia="hy-AM"/>
        </w:rPr>
        <w:t>ն,</w:t>
      </w:r>
      <w:r w:rsidRPr="007347DD">
        <w:rPr>
          <w:rFonts w:ascii="GHEA Grapalat" w:hAnsi="GHEA Grapalat"/>
          <w:color w:val="000000"/>
          <w:sz w:val="24"/>
          <w:szCs w:val="24"/>
          <w:lang w:eastAsia="hy-AM"/>
        </w:rPr>
        <w:t xml:space="preserve"> սույն հավելվածի 2-րդ կետով սահմանված փաստաթղթերը և տեղեկությունները ստանալու օրվան հաջորդող 2 աշխատանքային օրվա</w:t>
      </w:r>
      <w:r w:rsidR="00D7741F" w:rsidRPr="007347DD">
        <w:rPr>
          <w:rFonts w:ascii="GHEA Grapalat" w:hAnsi="GHEA Grapalat"/>
          <w:color w:val="000000"/>
          <w:sz w:val="24"/>
          <w:szCs w:val="24"/>
          <w:lang w:eastAsia="hy-AM"/>
        </w:rPr>
        <w:t xml:space="preserve"> ընթացքում,</w:t>
      </w:r>
      <w:r w:rsidRPr="007347DD">
        <w:rPr>
          <w:rFonts w:ascii="GHEA Grapalat" w:hAnsi="GHEA Grapalat"/>
          <w:color w:val="000000"/>
          <w:sz w:val="24"/>
          <w:szCs w:val="24"/>
          <w:lang w:eastAsia="hy-AM"/>
        </w:rPr>
        <w:t xml:space="preserve"> </w:t>
      </w:r>
      <w:r w:rsidR="00A45BEF" w:rsidRPr="007347DD">
        <w:rPr>
          <w:rFonts w:ascii="GHEA Grapalat" w:hAnsi="GHEA Grapalat"/>
          <w:color w:val="000000"/>
          <w:sz w:val="24"/>
          <w:szCs w:val="24"/>
          <w:lang w:eastAsia="hy-AM"/>
        </w:rPr>
        <w:t>անհրաժեշտության</w:t>
      </w:r>
      <w:r w:rsidRPr="007347DD">
        <w:rPr>
          <w:rFonts w:ascii="GHEA Grapalat" w:hAnsi="GHEA Grapalat"/>
          <w:color w:val="000000"/>
          <w:sz w:val="24"/>
          <w:szCs w:val="24"/>
          <w:lang w:eastAsia="hy-AM"/>
        </w:rPr>
        <w:t xml:space="preserve"> դեպքում</w:t>
      </w:r>
      <w:r w:rsidR="00B202B7" w:rsidRPr="00B202B7">
        <w:rPr>
          <w:rFonts w:ascii="GHEA Grapalat" w:hAnsi="GHEA Grapalat"/>
          <w:color w:val="000000"/>
          <w:sz w:val="24"/>
          <w:szCs w:val="24"/>
          <w:lang w:eastAsia="hy-AM"/>
        </w:rPr>
        <w:t>,</w:t>
      </w:r>
      <w:r w:rsidRPr="007347DD">
        <w:rPr>
          <w:rFonts w:ascii="GHEA Grapalat" w:hAnsi="GHEA Grapalat"/>
          <w:color w:val="000000"/>
          <w:sz w:val="24"/>
          <w:szCs w:val="24"/>
          <w:lang w:eastAsia="hy-AM"/>
        </w:rPr>
        <w:t xml:space="preserve"> կարող </w:t>
      </w:r>
      <w:r w:rsidR="00D7741F" w:rsidRPr="007347DD">
        <w:rPr>
          <w:rFonts w:ascii="GHEA Grapalat" w:hAnsi="GHEA Grapalat"/>
          <w:color w:val="000000"/>
          <w:sz w:val="24"/>
          <w:szCs w:val="24"/>
          <w:lang w:eastAsia="hy-AM"/>
        </w:rPr>
        <w:t>է</w:t>
      </w:r>
      <w:r w:rsidRPr="007347DD">
        <w:rPr>
          <w:rFonts w:ascii="GHEA Grapalat" w:hAnsi="GHEA Grapalat"/>
          <w:color w:val="000000"/>
          <w:sz w:val="24"/>
          <w:szCs w:val="24"/>
          <w:lang w:eastAsia="hy-AM"/>
        </w:rPr>
        <w:t xml:space="preserve"> </w:t>
      </w:r>
      <w:r w:rsidR="009B7A29">
        <w:rPr>
          <w:rFonts w:ascii="GHEA Grapalat" w:hAnsi="GHEA Grapalat"/>
          <w:color w:val="000000"/>
          <w:sz w:val="24"/>
          <w:szCs w:val="24"/>
          <w:lang w:eastAsia="hy-AM"/>
        </w:rPr>
        <w:t xml:space="preserve">կայացնել </w:t>
      </w:r>
      <w:r w:rsidRPr="007347DD">
        <w:rPr>
          <w:rFonts w:ascii="GHEA Grapalat" w:hAnsi="GHEA Grapalat"/>
          <w:color w:val="000000"/>
          <w:sz w:val="24"/>
          <w:szCs w:val="24"/>
          <w:lang w:eastAsia="hy-AM"/>
        </w:rPr>
        <w:t>կուտակային կայանատեղի այցելելու վերաբերյալ</w:t>
      </w:r>
      <w:r w:rsidR="009B7A29">
        <w:rPr>
          <w:rFonts w:ascii="GHEA Grapalat" w:hAnsi="GHEA Grapalat"/>
          <w:color w:val="000000"/>
          <w:sz w:val="24"/>
          <w:szCs w:val="24"/>
          <w:lang w:eastAsia="hy-AM"/>
        </w:rPr>
        <w:t xml:space="preserve"> որոշում</w:t>
      </w:r>
      <w:r w:rsidR="00A45BEF" w:rsidRPr="007347DD">
        <w:rPr>
          <w:rFonts w:ascii="GHEA Grapalat" w:hAnsi="GHEA Grapalat"/>
          <w:color w:val="000000"/>
          <w:sz w:val="24"/>
          <w:szCs w:val="24"/>
          <w:lang w:eastAsia="hy-AM"/>
        </w:rPr>
        <w:t>՝</w:t>
      </w:r>
      <w:r w:rsidRPr="007347DD">
        <w:rPr>
          <w:rFonts w:ascii="GHEA Grapalat" w:hAnsi="GHEA Grapalat"/>
          <w:color w:val="000000"/>
          <w:sz w:val="24"/>
          <w:szCs w:val="24"/>
          <w:lang w:eastAsia="hy-AM"/>
        </w:rPr>
        <w:t xml:space="preserve"> սույն </w:t>
      </w:r>
      <w:r w:rsidR="00D7741F" w:rsidRPr="007347DD">
        <w:rPr>
          <w:rFonts w:ascii="GHEA Grapalat" w:hAnsi="GHEA Grapalat"/>
          <w:color w:val="000000"/>
          <w:sz w:val="24"/>
          <w:szCs w:val="24"/>
          <w:lang w:eastAsia="hy-AM"/>
        </w:rPr>
        <w:t>հավելվածի</w:t>
      </w:r>
      <w:r w:rsidRPr="007347DD">
        <w:rPr>
          <w:rFonts w:ascii="GHEA Grapalat" w:hAnsi="GHEA Grapalat"/>
          <w:color w:val="000000"/>
          <w:sz w:val="24"/>
          <w:szCs w:val="24"/>
          <w:lang w:eastAsia="hy-AM"/>
        </w:rPr>
        <w:t xml:space="preserve"> </w:t>
      </w:r>
      <w:r w:rsidR="007D7719">
        <w:rPr>
          <w:rFonts w:ascii="GHEA Grapalat" w:hAnsi="GHEA Grapalat"/>
          <w:color w:val="000000"/>
          <w:sz w:val="24"/>
          <w:szCs w:val="24"/>
          <w:lang w:eastAsia="hy-AM"/>
        </w:rPr>
        <w:t>10</w:t>
      </w:r>
      <w:r w:rsidRPr="007347DD">
        <w:rPr>
          <w:rFonts w:ascii="GHEA Grapalat" w:hAnsi="GHEA Grapalat"/>
          <w:color w:val="000000"/>
          <w:sz w:val="24"/>
          <w:szCs w:val="24"/>
          <w:lang w:eastAsia="hy-AM"/>
        </w:rPr>
        <w:t xml:space="preserve">-րդ կետով սահմանված </w:t>
      </w:r>
      <w:r w:rsidR="00D7741F" w:rsidRPr="007347DD">
        <w:rPr>
          <w:rFonts w:ascii="GHEA Grapalat" w:hAnsi="GHEA Grapalat"/>
          <w:color w:val="000000"/>
          <w:sz w:val="24"/>
          <w:szCs w:val="24"/>
          <w:lang w:eastAsia="hy-AM"/>
        </w:rPr>
        <w:t>պահանջներ</w:t>
      </w:r>
      <w:r w:rsidR="009B7A29">
        <w:rPr>
          <w:rFonts w:ascii="GHEA Grapalat" w:hAnsi="GHEA Grapalat"/>
          <w:color w:val="000000"/>
          <w:sz w:val="24"/>
          <w:szCs w:val="24"/>
          <w:lang w:eastAsia="hy-AM"/>
        </w:rPr>
        <w:t>ի պահպանվածությունն</w:t>
      </w:r>
      <w:r w:rsidRPr="007347DD">
        <w:rPr>
          <w:rFonts w:ascii="GHEA Grapalat" w:hAnsi="GHEA Grapalat"/>
          <w:color w:val="000000"/>
          <w:sz w:val="24"/>
          <w:szCs w:val="24"/>
          <w:lang w:eastAsia="hy-AM"/>
        </w:rPr>
        <w:t xml:space="preserve"> ուսումնասիրելու նպատակով</w:t>
      </w:r>
      <w:r w:rsidR="00A45BEF" w:rsidRPr="007347DD">
        <w:rPr>
          <w:rFonts w:ascii="GHEA Grapalat" w:hAnsi="GHEA Grapalat"/>
          <w:color w:val="000000"/>
          <w:sz w:val="24"/>
          <w:szCs w:val="24"/>
          <w:lang w:eastAsia="hy-AM"/>
        </w:rPr>
        <w:t>՝</w:t>
      </w:r>
      <w:r w:rsidRPr="007347DD">
        <w:rPr>
          <w:rFonts w:ascii="GHEA Grapalat" w:hAnsi="GHEA Grapalat"/>
          <w:color w:val="000000"/>
          <w:sz w:val="24"/>
          <w:szCs w:val="24"/>
          <w:lang w:eastAsia="hy-AM"/>
        </w:rPr>
        <w:t xml:space="preserve"> այցելությունից մեկ օր առաջ դրա </w:t>
      </w:r>
      <w:r w:rsidRPr="007347DD">
        <w:rPr>
          <w:rFonts w:ascii="GHEA Grapalat" w:hAnsi="GHEA Grapalat"/>
          <w:color w:val="000000"/>
          <w:sz w:val="24"/>
          <w:szCs w:val="24"/>
          <w:lang w:eastAsia="hy-AM"/>
        </w:rPr>
        <w:lastRenderedPageBreak/>
        <w:t xml:space="preserve">վերաբերյալ ծանուցելով կուտակային կայանտեղիի </w:t>
      </w:r>
      <w:r w:rsidR="00D7741F" w:rsidRPr="007347DD">
        <w:rPr>
          <w:rFonts w:ascii="GHEA Grapalat" w:hAnsi="GHEA Grapalat"/>
          <w:color w:val="000000"/>
          <w:sz w:val="24"/>
          <w:szCs w:val="24"/>
          <w:lang w:eastAsia="hy-AM"/>
        </w:rPr>
        <w:t>գործունեության իրականացման համար դիմում ներկայացրած</w:t>
      </w:r>
      <w:r w:rsidRPr="007347DD">
        <w:rPr>
          <w:rFonts w:ascii="GHEA Grapalat" w:hAnsi="GHEA Grapalat"/>
          <w:color w:val="000000"/>
          <w:sz w:val="24"/>
          <w:szCs w:val="24"/>
          <w:lang w:eastAsia="hy-AM"/>
        </w:rPr>
        <w:t xml:space="preserve"> անձին, ինչի դեպքում սույն հավելվածի 4-րդ կետո</w:t>
      </w:r>
      <w:r w:rsidR="00D7741F" w:rsidRPr="007347DD">
        <w:rPr>
          <w:rFonts w:ascii="GHEA Grapalat" w:hAnsi="GHEA Grapalat"/>
          <w:color w:val="000000"/>
          <w:sz w:val="24"/>
          <w:szCs w:val="24"/>
          <w:lang w:eastAsia="hy-AM"/>
        </w:rPr>
        <w:t>վ</w:t>
      </w:r>
      <w:r w:rsidRPr="007347DD">
        <w:rPr>
          <w:rFonts w:ascii="GHEA Grapalat" w:hAnsi="GHEA Grapalat"/>
          <w:color w:val="000000"/>
          <w:sz w:val="24"/>
          <w:szCs w:val="24"/>
          <w:lang w:eastAsia="hy-AM"/>
        </w:rPr>
        <w:t xml:space="preserve"> սահմանված ժամկետը կասեցվում է։ </w:t>
      </w:r>
    </w:p>
    <w:p w14:paraId="4DBDF989" w14:textId="21971049" w:rsidR="00D00FEE" w:rsidRPr="007347DD" w:rsidRDefault="00672896" w:rsidP="00FB4432">
      <w:pPr>
        <w:pStyle w:val="ListParagraph"/>
        <w:numPr>
          <w:ilvl w:val="0"/>
          <w:numId w:val="24"/>
        </w:numPr>
        <w:shd w:val="clear" w:color="auto" w:fill="FFFFFF"/>
        <w:tabs>
          <w:tab w:val="left" w:pos="993"/>
        </w:tabs>
        <w:spacing w:after="0" w:line="360" w:lineRule="auto"/>
        <w:ind w:left="0" w:firstLine="720"/>
        <w:jc w:val="both"/>
        <w:rPr>
          <w:rFonts w:ascii="GHEA Grapalat" w:hAnsi="GHEA Grapalat"/>
          <w:color w:val="000000"/>
          <w:sz w:val="24"/>
          <w:szCs w:val="24"/>
          <w:lang w:eastAsia="hy-AM"/>
        </w:rPr>
      </w:pPr>
      <w:r w:rsidRPr="007347DD">
        <w:rPr>
          <w:rFonts w:ascii="GHEA Grapalat" w:hAnsi="GHEA Grapalat"/>
          <w:color w:val="000000"/>
          <w:sz w:val="24"/>
          <w:szCs w:val="24"/>
          <w:lang w:eastAsia="hy-AM"/>
        </w:rPr>
        <w:t>Սույն հավելվածի</w:t>
      </w:r>
      <w:r w:rsidR="00B202B7">
        <w:rPr>
          <w:rFonts w:ascii="GHEA Grapalat" w:hAnsi="GHEA Grapalat"/>
          <w:color w:val="000000"/>
          <w:sz w:val="24"/>
          <w:szCs w:val="24"/>
          <w:lang w:eastAsia="hy-AM"/>
        </w:rPr>
        <w:t xml:space="preserve"> 6</w:t>
      </w:r>
      <w:r w:rsidRPr="007347DD">
        <w:rPr>
          <w:rFonts w:ascii="GHEA Grapalat" w:hAnsi="GHEA Grapalat"/>
          <w:color w:val="000000"/>
          <w:sz w:val="24"/>
          <w:szCs w:val="24"/>
          <w:lang w:eastAsia="hy-AM"/>
        </w:rPr>
        <w:t>-րդ կետում նշված ա</w:t>
      </w:r>
      <w:r w:rsidR="00D00FEE" w:rsidRPr="007347DD">
        <w:rPr>
          <w:rFonts w:ascii="GHEA Grapalat" w:hAnsi="GHEA Grapalat"/>
          <w:color w:val="000000"/>
          <w:sz w:val="24"/>
          <w:szCs w:val="24"/>
          <w:lang w:eastAsia="hy-AM"/>
        </w:rPr>
        <w:t>յցելության ավարտի օրվան հաջորդող 2 աշխատանքային օրվա ընթացքում</w:t>
      </w:r>
      <w:r w:rsidR="009B7A29">
        <w:rPr>
          <w:rFonts w:ascii="GHEA Grapalat" w:hAnsi="GHEA Grapalat"/>
          <w:color w:val="000000"/>
          <w:sz w:val="24"/>
          <w:szCs w:val="24"/>
          <w:lang w:eastAsia="hy-AM"/>
        </w:rPr>
        <w:t>,</w:t>
      </w:r>
      <w:r w:rsidR="00D00FEE" w:rsidRPr="007347DD">
        <w:rPr>
          <w:rFonts w:ascii="GHEA Grapalat" w:hAnsi="GHEA Grapalat"/>
          <w:color w:val="000000"/>
          <w:sz w:val="24"/>
          <w:szCs w:val="24"/>
          <w:lang w:eastAsia="hy-AM"/>
        </w:rPr>
        <w:t xml:space="preserve"> Կոմիտեն սույն հավելվածի </w:t>
      </w:r>
      <w:r w:rsidR="007D7719">
        <w:rPr>
          <w:rFonts w:ascii="GHEA Grapalat" w:hAnsi="GHEA Grapalat"/>
          <w:color w:val="000000"/>
          <w:sz w:val="24"/>
          <w:szCs w:val="24"/>
          <w:lang w:eastAsia="hy-AM"/>
        </w:rPr>
        <w:t>10</w:t>
      </w:r>
      <w:r w:rsidR="00D00FEE" w:rsidRPr="007347DD">
        <w:rPr>
          <w:rFonts w:ascii="GHEA Grapalat" w:hAnsi="GHEA Grapalat"/>
          <w:color w:val="000000"/>
          <w:sz w:val="24"/>
          <w:szCs w:val="24"/>
          <w:lang w:eastAsia="hy-AM"/>
        </w:rPr>
        <w:t>-րդ կետով սահմանված պահանջների</w:t>
      </w:r>
      <w:r w:rsidR="00A45BEF" w:rsidRPr="007347DD">
        <w:rPr>
          <w:rFonts w:ascii="GHEA Grapalat" w:hAnsi="GHEA Grapalat"/>
          <w:color w:val="000000"/>
          <w:sz w:val="24"/>
          <w:szCs w:val="24"/>
          <w:lang w:eastAsia="hy-AM"/>
        </w:rPr>
        <w:t>՝</w:t>
      </w:r>
    </w:p>
    <w:p w14:paraId="0C1AD0C5" w14:textId="1D5B82D7" w:rsidR="00D00FEE" w:rsidRPr="007347DD" w:rsidRDefault="00A45BEF" w:rsidP="00FB4432">
      <w:pPr>
        <w:pStyle w:val="ListParagraph"/>
        <w:numPr>
          <w:ilvl w:val="0"/>
          <w:numId w:val="28"/>
        </w:numPr>
        <w:shd w:val="clear" w:color="auto" w:fill="FFFFFF"/>
        <w:tabs>
          <w:tab w:val="left" w:pos="993"/>
        </w:tabs>
        <w:spacing w:after="0" w:line="360" w:lineRule="auto"/>
        <w:ind w:left="0" w:firstLine="720"/>
        <w:jc w:val="both"/>
        <w:rPr>
          <w:rFonts w:ascii="GHEA Grapalat" w:hAnsi="GHEA Grapalat"/>
          <w:color w:val="000000"/>
          <w:sz w:val="24"/>
          <w:szCs w:val="24"/>
          <w:lang w:eastAsia="hy-AM"/>
        </w:rPr>
      </w:pPr>
      <w:r w:rsidRPr="007347DD">
        <w:rPr>
          <w:rFonts w:ascii="GHEA Grapalat" w:hAnsi="GHEA Grapalat"/>
          <w:color w:val="000000"/>
          <w:sz w:val="24"/>
          <w:szCs w:val="24"/>
          <w:lang w:eastAsia="hy-AM"/>
        </w:rPr>
        <w:t>պահպանվածության</w:t>
      </w:r>
      <w:r w:rsidR="00D00FEE" w:rsidRPr="007347DD">
        <w:rPr>
          <w:rFonts w:ascii="GHEA Grapalat" w:hAnsi="GHEA Grapalat"/>
          <w:color w:val="000000"/>
          <w:sz w:val="24"/>
          <w:szCs w:val="24"/>
          <w:lang w:eastAsia="hy-AM"/>
        </w:rPr>
        <w:t xml:space="preserve"> հաստատման դեպքում`</w:t>
      </w:r>
      <w:r w:rsidR="00D00FEE" w:rsidRPr="007347DD">
        <w:rPr>
          <w:rFonts w:ascii="GHEA Grapalat" w:hAnsi="GHEA Grapalat"/>
          <w:b/>
          <w:color w:val="000000"/>
          <w:sz w:val="24"/>
          <w:szCs w:val="24"/>
          <w:lang w:eastAsia="hy-AM"/>
        </w:rPr>
        <w:t xml:space="preserve"> </w:t>
      </w:r>
      <w:r w:rsidR="00D00FEE" w:rsidRPr="007347DD">
        <w:rPr>
          <w:rFonts w:ascii="GHEA Grapalat" w:hAnsi="GHEA Grapalat"/>
          <w:color w:val="000000"/>
          <w:sz w:val="24"/>
          <w:szCs w:val="24"/>
          <w:lang w:eastAsia="hy-AM"/>
        </w:rPr>
        <w:t>դիմումատուին տրամադրում է հերթերի կառավարման համակարգին հասանելիություն և գրավոր հավաստում է հերթերի կառավարման համա</w:t>
      </w:r>
      <w:r w:rsidRPr="007347DD">
        <w:rPr>
          <w:rFonts w:ascii="GHEA Grapalat" w:hAnsi="GHEA Grapalat"/>
          <w:color w:val="000000"/>
          <w:sz w:val="24"/>
          <w:szCs w:val="24"/>
          <w:lang w:eastAsia="hy-AM"/>
        </w:rPr>
        <w:t>կա</w:t>
      </w:r>
      <w:r w:rsidR="00D00FEE" w:rsidRPr="007347DD">
        <w:rPr>
          <w:rFonts w:ascii="GHEA Grapalat" w:hAnsi="GHEA Grapalat"/>
          <w:color w:val="000000"/>
          <w:sz w:val="24"/>
          <w:szCs w:val="24"/>
          <w:lang w:eastAsia="hy-AM"/>
        </w:rPr>
        <w:t>րգին միանալու հնարավորության մասին</w:t>
      </w:r>
      <w:r w:rsidRPr="007347DD">
        <w:rPr>
          <w:rFonts w:ascii="GHEA Grapalat" w:hAnsi="GHEA Grapalat"/>
          <w:color w:val="000000"/>
          <w:sz w:val="24"/>
          <w:szCs w:val="24"/>
          <w:lang w:eastAsia="hy-AM"/>
        </w:rPr>
        <w:t>․</w:t>
      </w:r>
    </w:p>
    <w:p w14:paraId="251DD5A1" w14:textId="5BF148CC" w:rsidR="00A45BEF" w:rsidRPr="007347DD" w:rsidRDefault="00A45BEF" w:rsidP="00A45BEF">
      <w:pPr>
        <w:pStyle w:val="ListParagraph"/>
        <w:numPr>
          <w:ilvl w:val="0"/>
          <w:numId w:val="28"/>
        </w:numPr>
        <w:shd w:val="clear" w:color="auto" w:fill="FFFFFF"/>
        <w:tabs>
          <w:tab w:val="left" w:pos="993"/>
        </w:tabs>
        <w:spacing w:after="0" w:line="360" w:lineRule="auto"/>
        <w:ind w:left="0" w:firstLine="720"/>
        <w:jc w:val="both"/>
        <w:rPr>
          <w:rFonts w:ascii="GHEA Grapalat" w:hAnsi="GHEA Grapalat"/>
          <w:color w:val="000000"/>
          <w:sz w:val="24"/>
          <w:szCs w:val="24"/>
          <w:lang w:eastAsia="hy-AM"/>
        </w:rPr>
      </w:pPr>
      <w:r w:rsidRPr="007347DD">
        <w:rPr>
          <w:rFonts w:ascii="GHEA Grapalat" w:hAnsi="GHEA Grapalat"/>
          <w:color w:val="000000"/>
          <w:sz w:val="24"/>
          <w:szCs w:val="24"/>
          <w:lang w:eastAsia="hy-AM"/>
        </w:rPr>
        <w:t>պահպանված</w:t>
      </w:r>
      <w:r w:rsidR="007347DD">
        <w:rPr>
          <w:rFonts w:ascii="GHEA Grapalat" w:hAnsi="GHEA Grapalat"/>
          <w:color w:val="000000"/>
          <w:sz w:val="24"/>
          <w:szCs w:val="24"/>
          <w:lang w:eastAsia="hy-AM"/>
        </w:rPr>
        <w:t xml:space="preserve"> չլինելու</w:t>
      </w:r>
      <w:r w:rsidR="00D00FEE" w:rsidRPr="007347DD">
        <w:rPr>
          <w:rFonts w:ascii="GHEA Grapalat" w:hAnsi="GHEA Grapalat"/>
          <w:color w:val="000000"/>
          <w:sz w:val="24"/>
          <w:szCs w:val="24"/>
          <w:lang w:eastAsia="hy-AM"/>
        </w:rPr>
        <w:t xml:space="preserve"> դեպքում`</w:t>
      </w:r>
      <w:r w:rsidR="00D00FEE" w:rsidRPr="007347DD">
        <w:rPr>
          <w:rFonts w:ascii="GHEA Grapalat" w:hAnsi="GHEA Grapalat"/>
          <w:b/>
          <w:color w:val="000000"/>
          <w:sz w:val="24"/>
          <w:szCs w:val="24"/>
          <w:lang w:eastAsia="hy-AM"/>
        </w:rPr>
        <w:t xml:space="preserve"> </w:t>
      </w:r>
      <w:r w:rsidR="00D00FEE" w:rsidRPr="007347DD">
        <w:rPr>
          <w:rFonts w:ascii="GHEA Grapalat" w:hAnsi="GHEA Grapalat"/>
          <w:color w:val="000000"/>
          <w:sz w:val="24"/>
          <w:szCs w:val="24"/>
          <w:lang w:eastAsia="hy-AM"/>
        </w:rPr>
        <w:t>դիմումատուին ծանուցում է դրա վերաբերյալ՝ առաջարկելով</w:t>
      </w:r>
      <w:r w:rsidR="00672896" w:rsidRPr="007347DD">
        <w:rPr>
          <w:rFonts w:ascii="GHEA Grapalat" w:hAnsi="GHEA Grapalat"/>
          <w:color w:val="000000"/>
          <w:sz w:val="24"/>
          <w:szCs w:val="24"/>
          <w:lang w:eastAsia="hy-AM"/>
        </w:rPr>
        <w:t xml:space="preserve"> </w:t>
      </w:r>
      <w:r w:rsidR="00D00FEE" w:rsidRPr="007347DD">
        <w:rPr>
          <w:rFonts w:ascii="GHEA Grapalat" w:hAnsi="GHEA Grapalat"/>
          <w:color w:val="000000"/>
          <w:sz w:val="24"/>
          <w:szCs w:val="24"/>
          <w:lang w:eastAsia="hy-AM"/>
        </w:rPr>
        <w:t xml:space="preserve">5 աշխատանքային օրվա ընթացքում շտկել </w:t>
      </w:r>
      <w:r w:rsidRPr="007347DD">
        <w:rPr>
          <w:rFonts w:ascii="GHEA Grapalat" w:hAnsi="GHEA Grapalat"/>
          <w:color w:val="000000"/>
          <w:sz w:val="24"/>
          <w:szCs w:val="24"/>
          <w:lang w:eastAsia="hy-AM"/>
        </w:rPr>
        <w:t xml:space="preserve">անհամապատասխանությունները </w:t>
      </w:r>
      <w:r w:rsidR="00D00FEE" w:rsidRPr="007347DD">
        <w:rPr>
          <w:rFonts w:ascii="GHEA Grapalat" w:hAnsi="GHEA Grapalat"/>
          <w:color w:val="000000"/>
          <w:sz w:val="24"/>
          <w:szCs w:val="24"/>
          <w:lang w:eastAsia="hy-AM"/>
        </w:rPr>
        <w:t xml:space="preserve">և ներկայացնել </w:t>
      </w:r>
      <w:r w:rsidRPr="007347DD">
        <w:rPr>
          <w:rFonts w:ascii="GHEA Grapalat" w:hAnsi="GHEA Grapalat"/>
          <w:color w:val="000000"/>
          <w:sz w:val="24"/>
          <w:szCs w:val="24"/>
          <w:lang w:eastAsia="hy-AM"/>
        </w:rPr>
        <w:t>դրա</w:t>
      </w:r>
      <w:r w:rsidR="00D00FEE" w:rsidRPr="007347DD">
        <w:rPr>
          <w:rFonts w:ascii="GHEA Grapalat" w:hAnsi="GHEA Grapalat"/>
          <w:color w:val="000000"/>
          <w:sz w:val="24"/>
          <w:szCs w:val="24"/>
          <w:lang w:eastAsia="hy-AM"/>
        </w:rPr>
        <w:t xml:space="preserve"> վերաբերյալ</w:t>
      </w:r>
      <w:r w:rsidRPr="007347DD">
        <w:rPr>
          <w:rFonts w:ascii="GHEA Grapalat" w:hAnsi="GHEA Grapalat"/>
          <w:color w:val="000000"/>
          <w:sz w:val="24"/>
          <w:szCs w:val="24"/>
          <w:lang w:eastAsia="hy-AM"/>
        </w:rPr>
        <w:t xml:space="preserve"> տեղեկություն։ </w:t>
      </w:r>
    </w:p>
    <w:p w14:paraId="2740F4C6" w14:textId="323A13F0" w:rsidR="005676FE" w:rsidRPr="007347DD" w:rsidRDefault="00A45BEF" w:rsidP="00F769DA">
      <w:pPr>
        <w:pStyle w:val="ListParagraph"/>
        <w:numPr>
          <w:ilvl w:val="0"/>
          <w:numId w:val="24"/>
        </w:numPr>
        <w:shd w:val="clear" w:color="auto" w:fill="FFFFFF"/>
        <w:tabs>
          <w:tab w:val="left" w:pos="993"/>
          <w:tab w:val="left" w:pos="1080"/>
        </w:tabs>
        <w:spacing w:after="0" w:line="360" w:lineRule="auto"/>
        <w:ind w:left="0" w:firstLine="720"/>
        <w:jc w:val="both"/>
        <w:rPr>
          <w:rFonts w:ascii="GHEA Grapalat" w:hAnsi="GHEA Grapalat"/>
          <w:color w:val="000000"/>
          <w:sz w:val="24"/>
          <w:szCs w:val="24"/>
          <w:lang w:eastAsia="hy-AM"/>
        </w:rPr>
      </w:pPr>
      <w:r w:rsidRPr="007347DD">
        <w:rPr>
          <w:rFonts w:ascii="GHEA Grapalat" w:hAnsi="GHEA Grapalat"/>
          <w:color w:val="000000"/>
          <w:sz w:val="24"/>
          <w:szCs w:val="24"/>
          <w:lang w:eastAsia="hy-AM"/>
        </w:rPr>
        <w:t>Սույն հավելվածի</w:t>
      </w:r>
      <w:r w:rsidR="00B202B7">
        <w:rPr>
          <w:rFonts w:ascii="GHEA Grapalat" w:hAnsi="GHEA Grapalat"/>
          <w:color w:val="000000"/>
          <w:sz w:val="24"/>
          <w:szCs w:val="24"/>
          <w:lang w:eastAsia="hy-AM"/>
        </w:rPr>
        <w:t xml:space="preserve"> 7</w:t>
      </w:r>
      <w:r w:rsidRPr="007347DD">
        <w:rPr>
          <w:rFonts w:ascii="GHEA Grapalat" w:hAnsi="GHEA Grapalat"/>
          <w:color w:val="000000"/>
          <w:sz w:val="24"/>
          <w:szCs w:val="24"/>
          <w:lang w:eastAsia="hy-AM"/>
        </w:rPr>
        <w:t>-րդ կետի 2-րդ ենթակետով նախատեսված տեղեկությունը ստանալուց հետո</w:t>
      </w:r>
      <w:r w:rsidR="009B7A29">
        <w:rPr>
          <w:rFonts w:ascii="GHEA Grapalat" w:hAnsi="GHEA Grapalat"/>
          <w:color w:val="000000"/>
          <w:sz w:val="24"/>
          <w:szCs w:val="24"/>
          <w:lang w:eastAsia="hy-AM"/>
        </w:rPr>
        <w:t>,</w:t>
      </w:r>
      <w:r w:rsidRPr="007347DD">
        <w:rPr>
          <w:rFonts w:ascii="GHEA Grapalat" w:hAnsi="GHEA Grapalat"/>
          <w:color w:val="000000"/>
          <w:sz w:val="24"/>
          <w:szCs w:val="24"/>
          <w:lang w:eastAsia="hy-AM"/>
        </w:rPr>
        <w:t xml:space="preserve"> Կոմիտեն</w:t>
      </w:r>
      <w:r w:rsidR="00D00FEE" w:rsidRPr="007347DD">
        <w:rPr>
          <w:rFonts w:ascii="GHEA Grapalat" w:hAnsi="GHEA Grapalat"/>
          <w:color w:val="000000"/>
          <w:sz w:val="24"/>
          <w:szCs w:val="24"/>
          <w:lang w:eastAsia="hy-AM"/>
        </w:rPr>
        <w:t xml:space="preserve"> 2 աշխատանքային օրվա ընթացքում ուսումնասիրում է </w:t>
      </w:r>
      <w:r w:rsidRPr="007347DD">
        <w:rPr>
          <w:rFonts w:ascii="GHEA Grapalat" w:hAnsi="GHEA Grapalat"/>
          <w:color w:val="000000"/>
          <w:sz w:val="24"/>
          <w:szCs w:val="24"/>
          <w:lang w:eastAsia="hy-AM"/>
        </w:rPr>
        <w:t xml:space="preserve">սույն հավելվածի </w:t>
      </w:r>
      <w:r w:rsidR="007D7719">
        <w:rPr>
          <w:rFonts w:ascii="GHEA Grapalat" w:hAnsi="GHEA Grapalat"/>
          <w:color w:val="000000"/>
          <w:sz w:val="24"/>
          <w:szCs w:val="24"/>
          <w:lang w:eastAsia="hy-AM"/>
        </w:rPr>
        <w:t>10</w:t>
      </w:r>
      <w:r w:rsidRPr="007347DD">
        <w:rPr>
          <w:rFonts w:ascii="GHEA Grapalat" w:hAnsi="GHEA Grapalat"/>
          <w:color w:val="000000"/>
          <w:sz w:val="24"/>
          <w:szCs w:val="24"/>
          <w:lang w:eastAsia="hy-AM"/>
        </w:rPr>
        <w:t>-րդ կետով սահմանված պահանջների պահպանվածության հանգամանքը</w:t>
      </w:r>
      <w:r w:rsidR="00D00FEE" w:rsidRPr="007347DD">
        <w:rPr>
          <w:rFonts w:ascii="GHEA Grapalat" w:hAnsi="GHEA Grapalat"/>
          <w:color w:val="000000"/>
          <w:sz w:val="24"/>
          <w:szCs w:val="24"/>
          <w:lang w:eastAsia="hy-AM"/>
        </w:rPr>
        <w:t xml:space="preserve"> (ըստ անհրաժեշտության սույն հավելվածով սահմանված կարգով կրկնակի այցելություն կատարելու միջոցով) և </w:t>
      </w:r>
      <w:r w:rsidR="006D6E1E">
        <w:rPr>
          <w:rFonts w:ascii="GHEA Grapalat" w:hAnsi="GHEA Grapalat"/>
          <w:color w:val="000000"/>
          <w:sz w:val="24"/>
          <w:szCs w:val="24"/>
          <w:lang w:eastAsia="hy-AM"/>
        </w:rPr>
        <w:t>պահանջ</w:t>
      </w:r>
      <w:r w:rsidR="009B7A29">
        <w:rPr>
          <w:rFonts w:ascii="GHEA Grapalat" w:hAnsi="GHEA Grapalat"/>
          <w:color w:val="000000"/>
          <w:sz w:val="24"/>
          <w:szCs w:val="24"/>
          <w:lang w:eastAsia="hy-AM"/>
        </w:rPr>
        <w:t>ների</w:t>
      </w:r>
      <w:r w:rsidR="006D6E1E">
        <w:rPr>
          <w:rFonts w:ascii="GHEA Grapalat" w:hAnsi="GHEA Grapalat"/>
          <w:color w:val="000000"/>
          <w:sz w:val="24"/>
          <w:szCs w:val="24"/>
          <w:lang w:eastAsia="hy-AM"/>
        </w:rPr>
        <w:t xml:space="preserve"> </w:t>
      </w:r>
      <w:r w:rsidRPr="007347DD">
        <w:rPr>
          <w:rFonts w:ascii="GHEA Grapalat" w:hAnsi="GHEA Grapalat"/>
          <w:color w:val="000000"/>
          <w:sz w:val="24"/>
          <w:szCs w:val="24"/>
          <w:lang w:eastAsia="hy-AM"/>
        </w:rPr>
        <w:t>պահպանված լինելու դեպքում տրամադրում է հերթերի կառավարման համակարգին հասանելիություն և գրավոր հավաստում</w:t>
      </w:r>
      <w:r w:rsidR="009B7A29">
        <w:rPr>
          <w:rFonts w:ascii="GHEA Grapalat" w:hAnsi="GHEA Grapalat"/>
          <w:color w:val="000000"/>
          <w:sz w:val="24"/>
          <w:szCs w:val="24"/>
          <w:lang w:eastAsia="hy-AM"/>
        </w:rPr>
        <w:t>՝</w:t>
      </w:r>
      <w:r w:rsidRPr="007347DD">
        <w:rPr>
          <w:rFonts w:ascii="GHEA Grapalat" w:hAnsi="GHEA Grapalat"/>
          <w:color w:val="000000"/>
          <w:sz w:val="24"/>
          <w:szCs w:val="24"/>
          <w:lang w:eastAsia="hy-AM"/>
        </w:rPr>
        <w:t xml:space="preserve"> հերթերի կառավարման համակարգին միանալու հնարավորության մասին</w:t>
      </w:r>
      <w:r w:rsidR="005676FE" w:rsidRPr="007347DD">
        <w:rPr>
          <w:rFonts w:ascii="GHEA Grapalat" w:hAnsi="GHEA Grapalat" w:cs="Cambria Math"/>
          <w:color w:val="000000"/>
          <w:sz w:val="24"/>
          <w:szCs w:val="24"/>
          <w:lang w:eastAsia="hy-AM"/>
        </w:rPr>
        <w:t xml:space="preserve">, իսկ այդպիսի </w:t>
      </w:r>
      <w:r w:rsidR="00E5596C" w:rsidRPr="007347DD">
        <w:rPr>
          <w:rFonts w:ascii="GHEA Grapalat" w:hAnsi="GHEA Grapalat" w:cs="Cambria Math"/>
          <w:color w:val="000000"/>
          <w:sz w:val="24"/>
          <w:szCs w:val="24"/>
          <w:lang w:eastAsia="hy-AM"/>
        </w:rPr>
        <w:t>պահանջների</w:t>
      </w:r>
      <w:r w:rsidR="005676FE" w:rsidRPr="007347DD">
        <w:rPr>
          <w:rFonts w:ascii="GHEA Grapalat" w:hAnsi="GHEA Grapalat" w:cs="Cambria Math"/>
          <w:color w:val="000000"/>
          <w:sz w:val="24"/>
          <w:szCs w:val="24"/>
          <w:lang w:eastAsia="hy-AM"/>
        </w:rPr>
        <w:t xml:space="preserve"> պահպանված չլինելու դեպքում՝ </w:t>
      </w:r>
      <w:r w:rsidR="005676FE" w:rsidRPr="007347DD">
        <w:rPr>
          <w:rFonts w:ascii="GHEA Grapalat" w:hAnsi="GHEA Grapalat"/>
          <w:color w:val="000000"/>
          <w:sz w:val="24"/>
          <w:szCs w:val="24"/>
          <w:lang w:eastAsia="hy-AM"/>
        </w:rPr>
        <w:t>մերժում է հասանելիության տրամադրումը:</w:t>
      </w:r>
    </w:p>
    <w:p w14:paraId="7A8EA506" w14:textId="543BE943" w:rsidR="00A45BEF" w:rsidRPr="007347DD" w:rsidRDefault="008E628F" w:rsidP="005676FE">
      <w:pPr>
        <w:pStyle w:val="ListParagraph"/>
        <w:numPr>
          <w:ilvl w:val="0"/>
          <w:numId w:val="24"/>
        </w:numPr>
        <w:shd w:val="clear" w:color="auto" w:fill="FFFFFF"/>
        <w:tabs>
          <w:tab w:val="left" w:pos="1080"/>
        </w:tabs>
        <w:spacing w:after="0" w:line="360" w:lineRule="auto"/>
        <w:ind w:left="0" w:firstLine="720"/>
        <w:jc w:val="both"/>
        <w:rPr>
          <w:rFonts w:ascii="GHEA Grapalat" w:hAnsi="GHEA Grapalat"/>
          <w:color w:val="000000"/>
          <w:sz w:val="24"/>
          <w:szCs w:val="24"/>
          <w:lang w:eastAsia="hy-AM"/>
        </w:rPr>
      </w:pPr>
      <w:r w:rsidRPr="007347DD">
        <w:rPr>
          <w:rFonts w:ascii="GHEA Grapalat" w:hAnsi="GHEA Grapalat"/>
          <w:color w:val="000000"/>
          <w:sz w:val="24"/>
          <w:szCs w:val="24"/>
          <w:lang w:eastAsia="hy-AM"/>
        </w:rPr>
        <w:t>Սույն հավելվածի 4-րդ կետի 1-ին ենթակետով</w:t>
      </w:r>
      <w:r w:rsidR="00B202B7">
        <w:rPr>
          <w:rFonts w:ascii="GHEA Grapalat" w:hAnsi="GHEA Grapalat"/>
          <w:color w:val="000000"/>
          <w:sz w:val="24"/>
          <w:szCs w:val="24"/>
          <w:lang w:eastAsia="hy-AM"/>
        </w:rPr>
        <w:t>,</w:t>
      </w:r>
      <w:r w:rsidR="001D257F">
        <w:rPr>
          <w:rFonts w:ascii="GHEA Grapalat" w:hAnsi="GHEA Grapalat"/>
          <w:color w:val="000000"/>
          <w:sz w:val="24"/>
          <w:szCs w:val="24"/>
          <w:lang w:eastAsia="hy-AM"/>
        </w:rPr>
        <w:t xml:space="preserve"> 5-րդ կետով,</w:t>
      </w:r>
      <w:r w:rsidR="00B202B7">
        <w:rPr>
          <w:rFonts w:ascii="GHEA Grapalat" w:hAnsi="GHEA Grapalat"/>
          <w:color w:val="000000"/>
          <w:sz w:val="24"/>
          <w:szCs w:val="24"/>
          <w:lang w:eastAsia="hy-AM"/>
        </w:rPr>
        <w:t xml:space="preserve"> 7</w:t>
      </w:r>
      <w:r w:rsidRPr="007347DD">
        <w:rPr>
          <w:rFonts w:ascii="GHEA Grapalat" w:hAnsi="GHEA Grapalat"/>
          <w:color w:val="000000"/>
          <w:sz w:val="24"/>
          <w:szCs w:val="24"/>
          <w:lang w:eastAsia="hy-AM"/>
        </w:rPr>
        <w:t>-րդ կետի 1-ին ենթակետով և</w:t>
      </w:r>
      <w:r w:rsidR="00352DAF">
        <w:rPr>
          <w:rFonts w:ascii="GHEA Grapalat" w:hAnsi="GHEA Grapalat"/>
          <w:color w:val="000000"/>
          <w:sz w:val="24"/>
          <w:szCs w:val="24"/>
          <w:lang w:eastAsia="hy-AM"/>
        </w:rPr>
        <w:t xml:space="preserve"> 8</w:t>
      </w:r>
      <w:r w:rsidRPr="007347DD">
        <w:rPr>
          <w:rFonts w:ascii="GHEA Grapalat" w:hAnsi="GHEA Grapalat"/>
          <w:color w:val="000000"/>
          <w:sz w:val="24"/>
          <w:szCs w:val="24"/>
          <w:lang w:eastAsia="hy-AM"/>
        </w:rPr>
        <w:t xml:space="preserve">-րդ կետով նախատեսված՝ </w:t>
      </w:r>
      <w:r w:rsidR="00A45BEF" w:rsidRPr="007347DD">
        <w:rPr>
          <w:rFonts w:ascii="GHEA Grapalat" w:hAnsi="GHEA Grapalat"/>
          <w:color w:val="000000"/>
          <w:sz w:val="24"/>
          <w:szCs w:val="24"/>
          <w:lang w:eastAsia="hy-AM"/>
        </w:rPr>
        <w:t>հերթերի կառավարման համակարգին միանալու հնարավորության մասին</w:t>
      </w:r>
      <w:r w:rsidR="00B14B19" w:rsidRPr="007347DD">
        <w:rPr>
          <w:rFonts w:ascii="GHEA Grapalat" w:hAnsi="GHEA Grapalat"/>
          <w:color w:val="000000"/>
          <w:sz w:val="24"/>
          <w:szCs w:val="24"/>
          <w:lang w:eastAsia="hy-AM"/>
        </w:rPr>
        <w:t xml:space="preserve"> գրավոր հավաստում տրամադրելուց հետո </w:t>
      </w:r>
      <w:r w:rsidR="00A45BEF" w:rsidRPr="007347DD">
        <w:rPr>
          <w:rFonts w:ascii="GHEA Grapalat" w:hAnsi="GHEA Grapalat"/>
          <w:color w:val="000000"/>
          <w:sz w:val="24"/>
          <w:szCs w:val="24"/>
          <w:lang w:eastAsia="hy-AM"/>
        </w:rPr>
        <w:t>3 աշխատանքային օրվա ընթացքում Կոմիտեն</w:t>
      </w:r>
      <w:r w:rsidR="009B7A29">
        <w:rPr>
          <w:rFonts w:ascii="GHEA Grapalat" w:hAnsi="GHEA Grapalat"/>
          <w:color w:val="000000"/>
          <w:sz w:val="24"/>
          <w:szCs w:val="24"/>
          <w:lang w:eastAsia="hy-AM"/>
        </w:rPr>
        <w:t>,</w:t>
      </w:r>
      <w:r w:rsidR="00A45BEF" w:rsidRPr="007347DD">
        <w:rPr>
          <w:rFonts w:ascii="GHEA Grapalat" w:hAnsi="GHEA Grapalat"/>
          <w:color w:val="000000"/>
          <w:sz w:val="24"/>
          <w:szCs w:val="24"/>
          <w:lang w:eastAsia="hy-AM"/>
        </w:rPr>
        <w:t xml:space="preserve"> դիմումատուի հետ միասին, իրականացնում է էլեկտրոնային համակարգերի փոխգործելիության թեստավորում, և թեստավորման դրական արդյունքի դեպքում</w:t>
      </w:r>
      <w:r w:rsidR="009B7A29">
        <w:rPr>
          <w:rFonts w:ascii="GHEA Grapalat" w:hAnsi="GHEA Grapalat"/>
          <w:color w:val="000000"/>
          <w:sz w:val="24"/>
          <w:szCs w:val="24"/>
          <w:lang w:eastAsia="hy-AM"/>
        </w:rPr>
        <w:t>՝</w:t>
      </w:r>
      <w:r w:rsidR="00A45BEF" w:rsidRPr="007347DD">
        <w:rPr>
          <w:rFonts w:ascii="GHEA Grapalat" w:hAnsi="GHEA Grapalat"/>
          <w:color w:val="000000"/>
          <w:sz w:val="24"/>
          <w:szCs w:val="24"/>
          <w:lang w:eastAsia="hy-AM"/>
        </w:rPr>
        <w:t xml:space="preserve"> Կոմիտեի պաշտոնական ինտերնետային կայքում հրապարակվում է կուտակային կայանատեղիի գործարկման մասին</w:t>
      </w:r>
      <w:r w:rsidR="00B14B19" w:rsidRPr="007347DD">
        <w:rPr>
          <w:rFonts w:ascii="GHEA Grapalat" w:hAnsi="GHEA Grapalat"/>
          <w:color w:val="000000"/>
          <w:sz w:val="24"/>
          <w:szCs w:val="24"/>
          <w:lang w:eastAsia="hy-AM"/>
        </w:rPr>
        <w:t xml:space="preserve"> տեղեկություն</w:t>
      </w:r>
      <w:r w:rsidR="00A45BEF" w:rsidRPr="007347DD">
        <w:rPr>
          <w:rFonts w:ascii="GHEA Grapalat" w:hAnsi="GHEA Grapalat"/>
          <w:color w:val="000000"/>
          <w:sz w:val="24"/>
          <w:szCs w:val="24"/>
          <w:lang w:eastAsia="hy-AM"/>
        </w:rPr>
        <w:t xml:space="preserve">, </w:t>
      </w:r>
      <w:r w:rsidR="00B14B19" w:rsidRPr="007347DD">
        <w:rPr>
          <w:rFonts w:ascii="GHEA Grapalat" w:hAnsi="GHEA Grapalat"/>
          <w:color w:val="000000"/>
          <w:sz w:val="24"/>
          <w:szCs w:val="24"/>
          <w:lang w:eastAsia="hy-AM"/>
        </w:rPr>
        <w:t>ինչին</w:t>
      </w:r>
      <w:r w:rsidR="00A45BEF" w:rsidRPr="007347DD">
        <w:rPr>
          <w:rFonts w:ascii="GHEA Grapalat" w:hAnsi="GHEA Grapalat"/>
          <w:color w:val="000000"/>
          <w:sz w:val="24"/>
          <w:szCs w:val="24"/>
          <w:lang w:eastAsia="hy-AM"/>
        </w:rPr>
        <w:t xml:space="preserve"> հաջորդող աշխատանքային օրվանից կուտակային կայանատեղին համարվում է գործող: Թեստավորման բացասական արդյունքի դեպքում` սույն կետով սահմանված ժամկետը կասեցվում է` մինչև թեստավորման դրական արդյունքի գրանցումը:</w:t>
      </w:r>
    </w:p>
    <w:p w14:paraId="3847F5E3" w14:textId="77777777" w:rsidR="00D00FEE" w:rsidRPr="007347DD" w:rsidRDefault="00D00FEE" w:rsidP="00FB4432">
      <w:pPr>
        <w:shd w:val="clear" w:color="auto" w:fill="FFFFFF"/>
        <w:tabs>
          <w:tab w:val="left" w:pos="993"/>
        </w:tabs>
        <w:spacing w:after="0" w:line="360" w:lineRule="auto"/>
        <w:ind w:firstLine="567"/>
        <w:jc w:val="both"/>
        <w:rPr>
          <w:rFonts w:ascii="GHEA Grapalat" w:hAnsi="GHEA Grapalat"/>
          <w:b/>
          <w:bCs/>
          <w:color w:val="000000"/>
          <w:sz w:val="24"/>
          <w:szCs w:val="24"/>
          <w:lang w:eastAsia="hy-AM"/>
        </w:rPr>
      </w:pPr>
    </w:p>
    <w:p w14:paraId="3BB0DCE8" w14:textId="700761E7" w:rsidR="00D00FEE" w:rsidRPr="007347DD" w:rsidRDefault="00672896" w:rsidP="001B26F1">
      <w:pPr>
        <w:shd w:val="clear" w:color="auto" w:fill="FFFFFF"/>
        <w:tabs>
          <w:tab w:val="left" w:pos="993"/>
        </w:tabs>
        <w:spacing w:after="0" w:line="360" w:lineRule="auto"/>
        <w:jc w:val="center"/>
        <w:rPr>
          <w:rFonts w:ascii="GHEA Grapalat" w:hAnsi="GHEA Grapalat"/>
          <w:color w:val="000000"/>
          <w:sz w:val="24"/>
          <w:szCs w:val="24"/>
          <w:lang w:eastAsia="hy-AM"/>
        </w:rPr>
      </w:pPr>
      <w:r w:rsidRPr="007347DD">
        <w:rPr>
          <w:rFonts w:ascii="GHEA Grapalat" w:hAnsi="GHEA Grapalat"/>
          <w:bCs/>
          <w:color w:val="000000"/>
          <w:sz w:val="24"/>
          <w:szCs w:val="24"/>
          <w:lang w:eastAsia="hy-AM"/>
        </w:rPr>
        <w:t>3</w:t>
      </w:r>
      <w:r w:rsidRPr="007347DD">
        <w:rPr>
          <w:rFonts w:ascii="Cambria Math" w:hAnsi="Cambria Math"/>
          <w:bCs/>
          <w:color w:val="000000"/>
          <w:sz w:val="24"/>
          <w:szCs w:val="24"/>
          <w:lang w:eastAsia="hy-AM"/>
        </w:rPr>
        <w:t>․</w:t>
      </w:r>
      <w:r w:rsidR="00D00FEE" w:rsidRPr="007347DD">
        <w:rPr>
          <w:rFonts w:ascii="GHEA Grapalat" w:hAnsi="GHEA Grapalat"/>
          <w:bCs/>
          <w:color w:val="000000"/>
          <w:sz w:val="24"/>
          <w:szCs w:val="24"/>
          <w:lang w:eastAsia="hy-AM"/>
        </w:rPr>
        <w:t xml:space="preserve"> </w:t>
      </w:r>
      <w:r w:rsidR="00D00FEE" w:rsidRPr="007347DD">
        <w:rPr>
          <w:rFonts w:ascii="GHEA Grapalat" w:hAnsi="GHEA Grapalat"/>
          <w:color w:val="000000"/>
          <w:sz w:val="24"/>
          <w:szCs w:val="24"/>
          <w:lang w:eastAsia="hy-AM"/>
        </w:rPr>
        <w:t>ԿՈՒՏԱԿԱՅԻՆ ԿԱՅԱՆԱՏԵՂԻՆԵՐԻ</w:t>
      </w:r>
      <w:r w:rsidR="001B26F1" w:rsidRPr="007347DD">
        <w:rPr>
          <w:rFonts w:ascii="GHEA Grapalat" w:hAnsi="GHEA Grapalat"/>
          <w:color w:val="000000"/>
          <w:sz w:val="24"/>
          <w:szCs w:val="24"/>
          <w:lang w:eastAsia="hy-AM"/>
        </w:rPr>
        <w:t xml:space="preserve"> ԿԱԶՄԱԿԵՐՊՄԱՆ</w:t>
      </w:r>
      <w:r w:rsidR="00D00FEE" w:rsidRPr="007347DD">
        <w:rPr>
          <w:rFonts w:ascii="GHEA Grapalat" w:hAnsi="GHEA Grapalat"/>
          <w:color w:val="000000"/>
          <w:sz w:val="24"/>
          <w:szCs w:val="24"/>
          <w:lang w:eastAsia="hy-AM"/>
        </w:rPr>
        <w:t xml:space="preserve"> ԳՈՐԾՈՒՆԵՈՒԹՅՈՒՆ ԻՐԱԿԱՆԱՑՆՈՂ ԱՆՁԱՆՑ ՏԱՐԱԾՔՆԵՐԻ ԿԱՌՈՒՑՎԱԾՔԻՆ, ՏԵՂԱԿԱՅՄԱՆԸ, ՄԱԿԵՐԵՍԻՆ</w:t>
      </w:r>
      <w:r w:rsidR="00636945" w:rsidRPr="007347DD">
        <w:rPr>
          <w:rFonts w:ascii="GHEA Grapalat" w:hAnsi="GHEA Grapalat"/>
          <w:color w:val="000000"/>
          <w:sz w:val="24"/>
          <w:szCs w:val="24"/>
          <w:lang w:eastAsia="hy-AM"/>
        </w:rPr>
        <w:t>,</w:t>
      </w:r>
      <w:r w:rsidR="00D00FEE" w:rsidRPr="007347DD">
        <w:rPr>
          <w:rFonts w:ascii="GHEA Grapalat" w:hAnsi="GHEA Grapalat"/>
          <w:color w:val="000000"/>
          <w:sz w:val="24"/>
          <w:szCs w:val="24"/>
          <w:lang w:eastAsia="hy-AM"/>
        </w:rPr>
        <w:t xml:space="preserve"> ԳՈՒՅՔԱՅԻՆ ՀԱԳԵՑՎԱԾՈՒԹՅԱՆԸ</w:t>
      </w:r>
      <w:r w:rsidR="00636945" w:rsidRPr="007347DD">
        <w:rPr>
          <w:rFonts w:ascii="GHEA Grapalat" w:hAnsi="GHEA Grapalat"/>
          <w:color w:val="000000"/>
          <w:sz w:val="24"/>
          <w:szCs w:val="24"/>
          <w:lang w:eastAsia="hy-AM"/>
        </w:rPr>
        <w:t xml:space="preserve"> ԵՎ ԷԼԵԿՏՐՈՆԱՅԻՆ ՀԱՄԱԿԱՐԳԻՆ</w:t>
      </w:r>
      <w:r w:rsidR="00D00FEE" w:rsidRPr="007347DD">
        <w:rPr>
          <w:rFonts w:ascii="GHEA Grapalat" w:hAnsi="GHEA Grapalat"/>
          <w:color w:val="000000"/>
          <w:sz w:val="24"/>
          <w:szCs w:val="24"/>
          <w:lang w:eastAsia="hy-AM"/>
        </w:rPr>
        <w:t xml:space="preserve"> ՆԵՐԿԱՅԱՑՎՈՂ </w:t>
      </w:r>
      <w:r w:rsidR="00D00FEE" w:rsidRPr="007347DD">
        <w:rPr>
          <w:rFonts w:ascii="GHEA Grapalat" w:hAnsi="GHEA Grapalat"/>
          <w:bCs/>
          <w:color w:val="000000"/>
          <w:sz w:val="24"/>
          <w:szCs w:val="24"/>
          <w:lang w:eastAsia="hy-AM"/>
        </w:rPr>
        <w:t>ՊԱՀԱՆՋՆԵՐԸ</w:t>
      </w:r>
    </w:p>
    <w:p w14:paraId="0B178926" w14:textId="77777777" w:rsidR="00D00FEE" w:rsidRPr="007347DD" w:rsidRDefault="00D00FEE" w:rsidP="00FB4432">
      <w:pPr>
        <w:shd w:val="clear" w:color="auto" w:fill="FFFFFF"/>
        <w:tabs>
          <w:tab w:val="left" w:pos="993"/>
        </w:tabs>
        <w:spacing w:after="0" w:line="360" w:lineRule="auto"/>
        <w:ind w:firstLine="567"/>
        <w:jc w:val="both"/>
        <w:rPr>
          <w:rFonts w:ascii="GHEA Grapalat" w:hAnsi="GHEA Grapalat"/>
          <w:b/>
          <w:color w:val="000000"/>
          <w:sz w:val="24"/>
          <w:szCs w:val="24"/>
          <w:lang w:eastAsia="hy-AM"/>
        </w:rPr>
      </w:pPr>
      <w:r w:rsidRPr="007347DD">
        <w:rPr>
          <w:rFonts w:ascii="Calibri" w:hAnsi="Calibri" w:cs="Calibri"/>
          <w:color w:val="000000"/>
          <w:sz w:val="24"/>
          <w:szCs w:val="24"/>
          <w:lang w:eastAsia="hy-AM"/>
        </w:rPr>
        <w:t> </w:t>
      </w:r>
    </w:p>
    <w:p w14:paraId="20F53A9E" w14:textId="03C5AB4C" w:rsidR="00D00FEE" w:rsidRPr="007347DD" w:rsidRDefault="00883B6D" w:rsidP="00FB4432">
      <w:pPr>
        <w:pStyle w:val="ListParagraph"/>
        <w:numPr>
          <w:ilvl w:val="0"/>
          <w:numId w:val="24"/>
        </w:numPr>
        <w:shd w:val="clear" w:color="auto" w:fill="FFFFFF"/>
        <w:tabs>
          <w:tab w:val="left" w:pos="993"/>
        </w:tabs>
        <w:spacing w:after="0" w:line="360" w:lineRule="auto"/>
        <w:ind w:left="0" w:firstLine="720"/>
        <w:jc w:val="both"/>
        <w:rPr>
          <w:rFonts w:ascii="GHEA Grapalat" w:hAnsi="GHEA Grapalat"/>
          <w:color w:val="000000"/>
          <w:sz w:val="24"/>
          <w:szCs w:val="24"/>
          <w:lang w:eastAsia="hy-AM"/>
        </w:rPr>
      </w:pPr>
      <w:r w:rsidRPr="007347DD">
        <w:rPr>
          <w:rFonts w:ascii="GHEA Grapalat" w:hAnsi="GHEA Grapalat"/>
          <w:color w:val="000000"/>
          <w:sz w:val="24"/>
          <w:szCs w:val="24"/>
          <w:lang w:eastAsia="hy-AM"/>
        </w:rPr>
        <w:t>Հ</w:t>
      </w:r>
      <w:r w:rsidR="00D00FEE" w:rsidRPr="007347DD">
        <w:rPr>
          <w:rFonts w:ascii="GHEA Grapalat" w:hAnsi="GHEA Grapalat"/>
          <w:color w:val="000000"/>
          <w:sz w:val="24"/>
          <w:szCs w:val="24"/>
          <w:lang w:eastAsia="hy-AM"/>
        </w:rPr>
        <w:t>երթերի կառավարման համակարգին միանալու նպատակով կուտակային կայանատեղիների կառուցվածքին, տեղակայմանը, մակերեսին և գույքային հագեցվածությանը ներկայացվող պահանջներն են՝</w:t>
      </w:r>
    </w:p>
    <w:p w14:paraId="7AD681A2" w14:textId="68A6BF20" w:rsidR="00D00FEE" w:rsidRPr="007347DD" w:rsidRDefault="00D00FEE" w:rsidP="00FB4432">
      <w:pPr>
        <w:pStyle w:val="ListParagraph"/>
        <w:numPr>
          <w:ilvl w:val="0"/>
          <w:numId w:val="30"/>
        </w:numPr>
        <w:shd w:val="clear" w:color="auto" w:fill="FFFFFF"/>
        <w:tabs>
          <w:tab w:val="left" w:pos="993"/>
        </w:tabs>
        <w:spacing w:after="0" w:line="360" w:lineRule="auto"/>
        <w:ind w:left="0" w:firstLine="720"/>
        <w:jc w:val="both"/>
        <w:rPr>
          <w:rFonts w:ascii="GHEA Grapalat" w:hAnsi="GHEA Grapalat"/>
          <w:color w:val="000000"/>
          <w:sz w:val="24"/>
          <w:szCs w:val="24"/>
          <w:lang w:eastAsia="hy-AM"/>
        </w:rPr>
      </w:pPr>
      <w:r w:rsidRPr="007347DD">
        <w:rPr>
          <w:rFonts w:ascii="GHEA Grapalat" w:hAnsi="GHEA Grapalat"/>
          <w:color w:val="000000"/>
          <w:sz w:val="24"/>
          <w:szCs w:val="24"/>
          <w:lang w:eastAsia="hy-AM"/>
        </w:rPr>
        <w:t>կայանատեղին բեռնատար</w:t>
      </w:r>
      <w:r w:rsidR="00D872AF">
        <w:rPr>
          <w:rFonts w:ascii="GHEA Grapalat" w:hAnsi="GHEA Grapalat"/>
          <w:color w:val="000000"/>
          <w:sz w:val="24"/>
          <w:szCs w:val="24"/>
          <w:lang w:eastAsia="hy-AM"/>
        </w:rPr>
        <w:t xml:space="preserve"> տրանսպորտային միջոցների</w:t>
      </w:r>
      <w:r w:rsidRPr="007347DD">
        <w:rPr>
          <w:rFonts w:ascii="GHEA Grapalat" w:hAnsi="GHEA Grapalat"/>
          <w:color w:val="000000"/>
          <w:sz w:val="24"/>
          <w:szCs w:val="24"/>
          <w:lang w:eastAsia="hy-AM"/>
        </w:rPr>
        <w:t xml:space="preserve"> կայանման համար պետք է ունենա առնվազն 3000 մետր քառակուսի մակերեսով բետոնապատ կամ ասֆալտապատ տարածք՝ </w:t>
      </w:r>
      <w:r w:rsidR="00F431A8" w:rsidRPr="007347DD">
        <w:rPr>
          <w:rFonts w:ascii="GHEA Grapalat" w:hAnsi="GHEA Grapalat"/>
          <w:bCs/>
          <w:color w:val="000000"/>
          <w:sz w:val="24"/>
          <w:szCs w:val="24"/>
          <w:lang w:eastAsia="hy-AM"/>
        </w:rPr>
        <w:t xml:space="preserve">յուրաքանչյուր </w:t>
      </w:r>
      <w:r w:rsidR="001B26F1" w:rsidRPr="007347DD">
        <w:rPr>
          <w:rFonts w:ascii="GHEA Grapalat" w:hAnsi="GHEA Grapalat"/>
          <w:bCs/>
          <w:color w:val="000000"/>
          <w:sz w:val="24"/>
          <w:szCs w:val="24"/>
          <w:lang w:eastAsia="hy-AM"/>
        </w:rPr>
        <w:t>տրանս</w:t>
      </w:r>
      <w:r w:rsidR="00F431A8" w:rsidRPr="007347DD">
        <w:rPr>
          <w:rFonts w:ascii="GHEA Grapalat" w:hAnsi="GHEA Grapalat"/>
          <w:bCs/>
          <w:color w:val="000000"/>
          <w:sz w:val="24"/>
          <w:szCs w:val="24"/>
          <w:lang w:eastAsia="hy-AM"/>
        </w:rPr>
        <w:t>պորտային միջոցի կայանման համար նախատեսված գծանշումով և համարակալումով</w:t>
      </w:r>
      <w:r w:rsidR="00672896" w:rsidRPr="007347DD">
        <w:rPr>
          <w:rFonts w:ascii="GHEA Grapalat" w:hAnsi="GHEA Grapalat"/>
          <w:color w:val="000000"/>
          <w:sz w:val="24"/>
          <w:szCs w:val="24"/>
          <w:lang w:eastAsia="hy-AM"/>
        </w:rPr>
        <w:t>․</w:t>
      </w:r>
    </w:p>
    <w:p w14:paraId="12381393" w14:textId="526DC6F5" w:rsidR="00D00FEE" w:rsidRPr="007347DD" w:rsidRDefault="00345A4B" w:rsidP="00FB4432">
      <w:pPr>
        <w:pStyle w:val="ListParagraph"/>
        <w:numPr>
          <w:ilvl w:val="0"/>
          <w:numId w:val="30"/>
        </w:numPr>
        <w:shd w:val="clear" w:color="auto" w:fill="FFFFFF"/>
        <w:tabs>
          <w:tab w:val="left" w:pos="993"/>
        </w:tabs>
        <w:spacing w:after="0" w:line="360" w:lineRule="auto"/>
        <w:ind w:left="0" w:firstLine="720"/>
        <w:jc w:val="both"/>
        <w:rPr>
          <w:rFonts w:ascii="GHEA Grapalat" w:hAnsi="GHEA Grapalat"/>
          <w:color w:val="000000"/>
          <w:sz w:val="24"/>
          <w:szCs w:val="24"/>
          <w:lang w:eastAsia="hy-AM"/>
        </w:rPr>
      </w:pPr>
      <w:r w:rsidRPr="007347DD">
        <w:rPr>
          <w:rFonts w:ascii="GHEA Grapalat" w:hAnsi="GHEA Grapalat"/>
          <w:color w:val="000000"/>
          <w:sz w:val="24"/>
          <w:szCs w:val="24"/>
          <w:lang w:eastAsia="hy-AM"/>
        </w:rPr>
        <w:t>կայանատեղիի տարածքն ամբողջ շրջագծով պետք է ունենա պարիսպ՝ պատրաստված քարից, բետոնից</w:t>
      </w:r>
      <w:r w:rsidR="00797137" w:rsidRPr="007347DD">
        <w:rPr>
          <w:rFonts w:ascii="GHEA Grapalat" w:hAnsi="GHEA Grapalat"/>
          <w:color w:val="000000"/>
          <w:sz w:val="24"/>
          <w:szCs w:val="24"/>
          <w:lang w:eastAsia="hy-AM"/>
        </w:rPr>
        <w:t>, ցանցապատ</w:t>
      </w:r>
      <w:r w:rsidRPr="007347DD">
        <w:rPr>
          <w:rFonts w:ascii="GHEA Grapalat" w:hAnsi="GHEA Grapalat"/>
          <w:color w:val="000000"/>
          <w:sz w:val="24"/>
          <w:szCs w:val="24"/>
          <w:lang w:eastAsia="hy-AM"/>
        </w:rPr>
        <w:t xml:space="preserve"> կամ այլ նյութից, որն ապահովում է տարածքի մեկուսացվածությունը</w:t>
      </w:r>
      <w:r w:rsidRPr="007347DD">
        <w:rPr>
          <w:rFonts w:ascii="Cambria Math" w:hAnsi="Cambria Math" w:cs="Cambria Math"/>
          <w:color w:val="000000"/>
          <w:sz w:val="24"/>
          <w:szCs w:val="24"/>
          <w:lang w:eastAsia="hy-AM"/>
        </w:rPr>
        <w:t>․</w:t>
      </w:r>
    </w:p>
    <w:p w14:paraId="58768C41" w14:textId="7F2132B6" w:rsidR="00757B1E" w:rsidRPr="007347DD" w:rsidRDefault="00757B1E" w:rsidP="00FB4432">
      <w:pPr>
        <w:pStyle w:val="ListParagraph"/>
        <w:numPr>
          <w:ilvl w:val="0"/>
          <w:numId w:val="30"/>
        </w:numPr>
        <w:shd w:val="clear" w:color="auto" w:fill="FFFFFF"/>
        <w:tabs>
          <w:tab w:val="left" w:pos="993"/>
        </w:tabs>
        <w:spacing w:after="0" w:line="360" w:lineRule="auto"/>
        <w:ind w:left="0" w:firstLine="720"/>
        <w:jc w:val="both"/>
        <w:rPr>
          <w:rFonts w:ascii="GHEA Grapalat" w:hAnsi="GHEA Grapalat"/>
          <w:color w:val="000000"/>
          <w:sz w:val="24"/>
          <w:szCs w:val="24"/>
          <w:lang w:eastAsia="hy-AM"/>
        </w:rPr>
      </w:pPr>
      <w:r w:rsidRPr="007347DD">
        <w:rPr>
          <w:rFonts w:ascii="GHEA Grapalat" w:hAnsi="GHEA Grapalat"/>
          <w:color w:val="000000"/>
          <w:sz w:val="24"/>
          <w:szCs w:val="24"/>
          <w:lang w:eastAsia="hy-AM"/>
        </w:rPr>
        <w:t xml:space="preserve">կայանատեղիում պետք է պահպանվեն հրդեհային անվտանգության կանոնները, որը հավաստվում է Հայաստանի Հանրապետության </w:t>
      </w:r>
      <w:r w:rsidR="0076205C" w:rsidRPr="0076205C">
        <w:rPr>
          <w:rFonts w:ascii="GHEA Grapalat" w:hAnsi="GHEA Grapalat"/>
          <w:color w:val="000000"/>
          <w:sz w:val="24"/>
          <w:szCs w:val="24"/>
          <w:lang w:eastAsia="hy-AM"/>
        </w:rPr>
        <w:t xml:space="preserve">հրդեհային անվտանգության ապահովման ոլորտում վերահսկողություն իրականացնող տեսչական մարմնի </w:t>
      </w:r>
      <w:r w:rsidRPr="007347DD">
        <w:rPr>
          <w:rFonts w:ascii="GHEA Grapalat" w:hAnsi="GHEA Grapalat"/>
          <w:color w:val="000000"/>
          <w:sz w:val="24"/>
          <w:szCs w:val="24"/>
          <w:lang w:eastAsia="hy-AM"/>
        </w:rPr>
        <w:t>կողմից</w:t>
      </w:r>
      <w:r w:rsidR="00EA2B15" w:rsidRPr="007347DD">
        <w:rPr>
          <w:rFonts w:ascii="GHEA Grapalat" w:hAnsi="GHEA Grapalat"/>
          <w:color w:val="000000"/>
          <w:sz w:val="24"/>
          <w:szCs w:val="24"/>
          <w:lang w:eastAsia="hy-AM"/>
        </w:rPr>
        <w:t xml:space="preserve"> անցկացվող հետազոտության կամ ստուգման արդյունքներով</w:t>
      </w:r>
      <w:r w:rsidR="00094E4A" w:rsidRPr="007347DD">
        <w:rPr>
          <w:rFonts w:ascii="GHEA Grapalat" w:hAnsi="GHEA Grapalat"/>
          <w:color w:val="000000"/>
          <w:sz w:val="24"/>
          <w:szCs w:val="24"/>
          <w:lang w:eastAsia="hy-AM"/>
        </w:rPr>
        <w:t xml:space="preserve"> տրամադրված եզրակացության հիման վրա</w:t>
      </w:r>
      <w:r w:rsidR="00EA2B15" w:rsidRPr="007347DD">
        <w:rPr>
          <w:rFonts w:ascii="GHEA Grapalat" w:hAnsi="GHEA Grapalat"/>
          <w:color w:val="000000"/>
          <w:sz w:val="24"/>
          <w:szCs w:val="24"/>
          <w:lang w:eastAsia="hy-AM"/>
        </w:rPr>
        <w:t>։ Նշված հավաստում</w:t>
      </w:r>
      <w:r w:rsidR="00D872AF">
        <w:rPr>
          <w:rFonts w:ascii="GHEA Grapalat" w:hAnsi="GHEA Grapalat"/>
          <w:color w:val="000000"/>
          <w:sz w:val="24"/>
          <w:szCs w:val="24"/>
          <w:lang w:eastAsia="hy-AM"/>
        </w:rPr>
        <w:t>ն</w:t>
      </w:r>
      <w:r w:rsidR="00EA2B15" w:rsidRPr="007347DD">
        <w:rPr>
          <w:rFonts w:ascii="GHEA Grapalat" w:hAnsi="GHEA Grapalat"/>
          <w:color w:val="000000"/>
          <w:sz w:val="24"/>
          <w:szCs w:val="24"/>
          <w:lang w:eastAsia="hy-AM"/>
        </w:rPr>
        <w:t xml:space="preserve"> իրականացվում է դիմումատուի կողմից հերթերի կառավարման համակարգին միանալու նպատակով</w:t>
      </w:r>
      <w:r w:rsidR="00F01B30" w:rsidRPr="007347DD">
        <w:rPr>
          <w:rFonts w:ascii="GHEA Grapalat" w:hAnsi="GHEA Grapalat"/>
          <w:color w:val="000000"/>
          <w:sz w:val="24"/>
          <w:szCs w:val="24"/>
          <w:lang w:eastAsia="hy-AM"/>
        </w:rPr>
        <w:t xml:space="preserve"> սույն որոշմամբ սահմանված</w:t>
      </w:r>
      <w:r w:rsidR="00EA2B15" w:rsidRPr="007347DD">
        <w:rPr>
          <w:rFonts w:ascii="GHEA Grapalat" w:hAnsi="GHEA Grapalat"/>
          <w:color w:val="000000"/>
          <w:sz w:val="24"/>
          <w:szCs w:val="24"/>
          <w:lang w:eastAsia="hy-AM"/>
        </w:rPr>
        <w:t xml:space="preserve"> դիմումի ներկայաց</w:t>
      </w:r>
      <w:r w:rsidR="006D6E1E">
        <w:rPr>
          <w:rFonts w:ascii="GHEA Grapalat" w:hAnsi="GHEA Grapalat"/>
          <w:color w:val="000000"/>
          <w:sz w:val="24"/>
          <w:szCs w:val="24"/>
          <w:lang w:eastAsia="hy-AM"/>
        </w:rPr>
        <w:t>ումից առաջ կամ դրան զուգահեռ</w:t>
      </w:r>
      <w:r w:rsidR="00EA2B15" w:rsidRPr="007347DD">
        <w:rPr>
          <w:rFonts w:ascii="GHEA Grapalat" w:hAnsi="GHEA Grapalat"/>
          <w:color w:val="000000"/>
          <w:sz w:val="24"/>
          <w:szCs w:val="24"/>
          <w:lang w:eastAsia="hy-AM"/>
        </w:rPr>
        <w:t xml:space="preserve">, ինչպես նաև տարեկան պարբերականությամբ՝ մինչև յուրաքանչյուր տարվա առաջին եռամսյակի </w:t>
      </w:r>
      <w:r w:rsidR="00DD312B" w:rsidRPr="007347DD">
        <w:rPr>
          <w:rFonts w:ascii="GHEA Grapalat" w:hAnsi="GHEA Grapalat"/>
          <w:color w:val="000000"/>
          <w:sz w:val="24"/>
          <w:szCs w:val="24"/>
          <w:lang w:eastAsia="hy-AM"/>
        </w:rPr>
        <w:t>ավարտը.</w:t>
      </w:r>
    </w:p>
    <w:p w14:paraId="0C539B4A" w14:textId="79C89B39" w:rsidR="00D00FEE" w:rsidRPr="007347DD" w:rsidRDefault="00D00FEE" w:rsidP="00FB4432">
      <w:pPr>
        <w:pStyle w:val="ListParagraph"/>
        <w:numPr>
          <w:ilvl w:val="0"/>
          <w:numId w:val="30"/>
        </w:numPr>
        <w:shd w:val="clear" w:color="auto" w:fill="FFFFFF"/>
        <w:tabs>
          <w:tab w:val="left" w:pos="993"/>
        </w:tabs>
        <w:spacing w:after="0" w:line="360" w:lineRule="auto"/>
        <w:ind w:left="0" w:firstLine="720"/>
        <w:jc w:val="both"/>
        <w:rPr>
          <w:rFonts w:ascii="GHEA Grapalat" w:hAnsi="GHEA Grapalat"/>
          <w:color w:val="000000"/>
          <w:sz w:val="24"/>
          <w:szCs w:val="24"/>
          <w:lang w:eastAsia="hy-AM"/>
        </w:rPr>
      </w:pPr>
      <w:r w:rsidRPr="007347DD">
        <w:rPr>
          <w:rFonts w:ascii="GHEA Grapalat" w:hAnsi="GHEA Grapalat"/>
          <w:color w:val="000000"/>
          <w:sz w:val="24"/>
          <w:szCs w:val="24"/>
          <w:lang w:eastAsia="hy-AM"/>
        </w:rPr>
        <w:t>կայանատեղիի տարածքը պետք է ունենա մուտքի և ելքի ուղեփակոց (արգելափակոց)</w:t>
      </w:r>
      <w:r w:rsidR="00672896" w:rsidRPr="007347DD">
        <w:rPr>
          <w:rFonts w:ascii="GHEA Grapalat" w:hAnsi="GHEA Grapalat"/>
          <w:color w:val="000000"/>
          <w:sz w:val="24"/>
          <w:szCs w:val="24"/>
          <w:lang w:eastAsia="hy-AM"/>
        </w:rPr>
        <w:t>․</w:t>
      </w:r>
    </w:p>
    <w:p w14:paraId="7E7911CA" w14:textId="613007DD" w:rsidR="00D00FEE" w:rsidRPr="00BB0162" w:rsidRDefault="00D00FEE" w:rsidP="00FB4432">
      <w:pPr>
        <w:pStyle w:val="ListParagraph"/>
        <w:numPr>
          <w:ilvl w:val="0"/>
          <w:numId w:val="30"/>
        </w:numPr>
        <w:shd w:val="clear" w:color="auto" w:fill="FFFFFF"/>
        <w:tabs>
          <w:tab w:val="left" w:pos="993"/>
        </w:tabs>
        <w:spacing w:after="0" w:line="360" w:lineRule="auto"/>
        <w:ind w:left="0" w:firstLine="720"/>
        <w:jc w:val="both"/>
        <w:rPr>
          <w:rFonts w:ascii="GHEA Grapalat" w:hAnsi="GHEA Grapalat"/>
          <w:color w:val="000000"/>
          <w:sz w:val="24"/>
          <w:szCs w:val="24"/>
          <w:lang w:eastAsia="hy-AM"/>
        </w:rPr>
      </w:pPr>
      <w:bookmarkStart w:id="3" w:name="_Hlk222845223"/>
      <w:r w:rsidRPr="007347DD">
        <w:rPr>
          <w:rFonts w:ascii="GHEA Grapalat" w:hAnsi="GHEA Grapalat"/>
          <w:color w:val="000000"/>
          <w:sz w:val="24"/>
          <w:szCs w:val="24"/>
          <w:lang w:eastAsia="hy-AM"/>
        </w:rPr>
        <w:t>կայանատեղին պետք է ունենա էլեկտրոնային համակարգ, որը պետք է փոխազդի հերթերի կառավարման համակարգի հետ և հնարավորություն ունենա հավաքագրելու և մաքսային մարմիններին հերթերի կառավարման համակարգի միջոցով առցանց ռեժիմով տրամադրելու տեղեկատվություն</w:t>
      </w:r>
      <w:r w:rsidR="006D6E1E">
        <w:rPr>
          <w:rFonts w:ascii="GHEA Grapalat" w:hAnsi="GHEA Grapalat"/>
          <w:color w:val="000000"/>
          <w:sz w:val="24"/>
          <w:szCs w:val="24"/>
          <w:lang w:eastAsia="hy-AM"/>
        </w:rPr>
        <w:t xml:space="preserve"> </w:t>
      </w:r>
      <w:r w:rsidR="00AA77A7" w:rsidRPr="007347DD">
        <w:rPr>
          <w:rFonts w:ascii="GHEA Grapalat" w:hAnsi="GHEA Grapalat"/>
          <w:color w:val="000000"/>
          <w:sz w:val="24"/>
          <w:szCs w:val="24"/>
          <w:lang w:eastAsia="hy-AM"/>
        </w:rPr>
        <w:t xml:space="preserve">կայանատեղիի նույնականացման տվյալի, </w:t>
      </w:r>
      <w:r w:rsidRPr="007347DD">
        <w:rPr>
          <w:rFonts w:ascii="GHEA Grapalat" w:hAnsi="GHEA Grapalat"/>
          <w:color w:val="000000"/>
          <w:sz w:val="24"/>
          <w:szCs w:val="24"/>
          <w:lang w:eastAsia="hy-AM"/>
        </w:rPr>
        <w:t>բեռնատար</w:t>
      </w:r>
      <w:r w:rsidR="00D872AF">
        <w:rPr>
          <w:rFonts w:ascii="GHEA Grapalat" w:hAnsi="GHEA Grapalat"/>
          <w:color w:val="000000"/>
          <w:sz w:val="24"/>
          <w:szCs w:val="24"/>
          <w:lang w:eastAsia="hy-AM"/>
        </w:rPr>
        <w:t xml:space="preserve"> տրանսպորտային միջոցի</w:t>
      </w:r>
      <w:r w:rsidR="00672896" w:rsidRPr="007347DD">
        <w:rPr>
          <w:rFonts w:ascii="GHEA Grapalat" w:hAnsi="GHEA Grapalat"/>
          <w:color w:val="000000"/>
          <w:sz w:val="24"/>
          <w:szCs w:val="24"/>
          <w:lang w:eastAsia="hy-AM"/>
        </w:rPr>
        <w:t>՝</w:t>
      </w:r>
      <w:r w:rsidRPr="007347DD">
        <w:rPr>
          <w:rFonts w:ascii="GHEA Grapalat" w:hAnsi="GHEA Grapalat"/>
          <w:color w:val="000000"/>
          <w:sz w:val="24"/>
          <w:szCs w:val="24"/>
          <w:lang w:eastAsia="hy-AM"/>
        </w:rPr>
        <w:t xml:space="preserve"> կայանատեղի մուտք և ելք գործելու ամսաթվի, ժամի</w:t>
      </w:r>
      <w:r w:rsidR="00DB6151" w:rsidRPr="007347DD">
        <w:rPr>
          <w:rFonts w:ascii="GHEA Grapalat" w:hAnsi="GHEA Grapalat"/>
          <w:color w:val="000000"/>
          <w:sz w:val="24"/>
          <w:szCs w:val="24"/>
          <w:lang w:eastAsia="hy-AM"/>
        </w:rPr>
        <w:t xml:space="preserve">, րոպեի, </w:t>
      </w:r>
      <w:r w:rsidR="00DB6151" w:rsidRPr="007347DD">
        <w:rPr>
          <w:rFonts w:ascii="GHEA Grapalat" w:hAnsi="GHEA Grapalat"/>
          <w:color w:val="000000"/>
          <w:sz w:val="24"/>
          <w:szCs w:val="24"/>
          <w:lang w:eastAsia="hy-AM"/>
        </w:rPr>
        <w:lastRenderedPageBreak/>
        <w:t>վայրկյանի</w:t>
      </w:r>
      <w:r w:rsidR="00644E93" w:rsidRPr="007347DD">
        <w:rPr>
          <w:rFonts w:ascii="GHEA Grapalat" w:hAnsi="GHEA Grapalat"/>
          <w:color w:val="000000"/>
          <w:sz w:val="24"/>
          <w:szCs w:val="24"/>
          <w:lang w:eastAsia="hy-AM"/>
        </w:rPr>
        <w:t>,</w:t>
      </w:r>
      <w:r w:rsidRPr="007347DD">
        <w:rPr>
          <w:rFonts w:ascii="GHEA Grapalat" w:hAnsi="GHEA Grapalat"/>
          <w:color w:val="000000"/>
          <w:sz w:val="24"/>
          <w:szCs w:val="24"/>
          <w:lang w:eastAsia="hy-AM"/>
        </w:rPr>
        <w:t xml:space="preserve"> բեռնատար</w:t>
      </w:r>
      <w:r w:rsidR="00672896" w:rsidRPr="007347DD">
        <w:rPr>
          <w:rFonts w:ascii="GHEA Grapalat" w:hAnsi="GHEA Grapalat"/>
          <w:color w:val="000000"/>
          <w:sz w:val="24"/>
          <w:szCs w:val="24"/>
          <w:lang w:eastAsia="hy-AM"/>
        </w:rPr>
        <w:t xml:space="preserve"> տրանսպորտային միջոցի</w:t>
      </w:r>
      <w:r w:rsidRPr="007347DD">
        <w:rPr>
          <w:rFonts w:ascii="GHEA Grapalat" w:hAnsi="GHEA Grapalat"/>
          <w:color w:val="000000"/>
          <w:sz w:val="24"/>
          <w:szCs w:val="24"/>
          <w:lang w:eastAsia="hy-AM"/>
        </w:rPr>
        <w:t xml:space="preserve"> համարանիշի</w:t>
      </w:r>
      <w:r w:rsidR="00644E93" w:rsidRPr="007347DD">
        <w:rPr>
          <w:rFonts w:ascii="GHEA Grapalat" w:hAnsi="GHEA Grapalat"/>
          <w:color w:val="000000"/>
          <w:sz w:val="24"/>
          <w:szCs w:val="24"/>
          <w:lang w:eastAsia="hy-AM"/>
        </w:rPr>
        <w:t xml:space="preserve">, </w:t>
      </w:r>
      <w:r w:rsidR="00DB03FA" w:rsidRPr="00BB0162">
        <w:rPr>
          <w:rFonts w:ascii="GHEA Grapalat" w:hAnsi="GHEA Grapalat"/>
          <w:color w:val="000000"/>
          <w:sz w:val="24"/>
          <w:szCs w:val="24"/>
          <w:lang w:eastAsia="hy-AM"/>
        </w:rPr>
        <w:t xml:space="preserve">տրանսպորտային միջոցի տեսակի՝ ըստ սույն </w:t>
      </w:r>
      <w:r w:rsidR="00D872AF">
        <w:rPr>
          <w:rFonts w:ascii="GHEA Grapalat" w:hAnsi="GHEA Grapalat"/>
          <w:color w:val="000000"/>
          <w:sz w:val="24"/>
          <w:szCs w:val="24"/>
          <w:lang w:eastAsia="hy-AM"/>
        </w:rPr>
        <w:t>որոշմամբ</w:t>
      </w:r>
      <w:r w:rsidR="00DB03FA" w:rsidRPr="00BB0162">
        <w:rPr>
          <w:rFonts w:ascii="GHEA Grapalat" w:hAnsi="GHEA Grapalat"/>
          <w:color w:val="000000"/>
          <w:sz w:val="24"/>
          <w:szCs w:val="24"/>
          <w:lang w:eastAsia="hy-AM"/>
        </w:rPr>
        <w:t xml:space="preserve"> սահմանված առաջնահերթությունների </w:t>
      </w:r>
      <w:r w:rsidRPr="00BB0162">
        <w:rPr>
          <w:rFonts w:ascii="GHEA Grapalat" w:hAnsi="GHEA Grapalat"/>
          <w:color w:val="000000"/>
          <w:sz w:val="24"/>
          <w:szCs w:val="24"/>
          <w:lang w:eastAsia="hy-AM"/>
        </w:rPr>
        <w:t>վերաբերյալ</w:t>
      </w:r>
      <w:r w:rsidR="006D6E1E">
        <w:rPr>
          <w:rFonts w:ascii="GHEA Grapalat" w:hAnsi="GHEA Grapalat"/>
          <w:color w:val="000000"/>
          <w:sz w:val="24"/>
          <w:szCs w:val="24"/>
          <w:lang w:eastAsia="hy-AM"/>
        </w:rPr>
        <w:t>,</w:t>
      </w:r>
      <w:r w:rsidR="008972C1" w:rsidRPr="008972C1">
        <w:rPr>
          <w:rFonts w:ascii="GHEA Grapalat" w:hAnsi="GHEA Grapalat"/>
          <w:color w:val="000000"/>
          <w:sz w:val="24"/>
          <w:szCs w:val="24"/>
          <w:lang w:eastAsia="hy-AM"/>
        </w:rPr>
        <w:t xml:space="preserve"> </w:t>
      </w:r>
      <w:r w:rsidR="006D6E1E">
        <w:rPr>
          <w:rFonts w:ascii="GHEA Grapalat" w:hAnsi="GHEA Grapalat"/>
          <w:color w:val="000000"/>
          <w:sz w:val="24"/>
          <w:szCs w:val="24"/>
          <w:lang w:eastAsia="hy-AM"/>
        </w:rPr>
        <w:t>բեռի պարունակության կամ մաքսային հայտարարագրերի վերաբերյալ</w:t>
      </w:r>
      <w:r w:rsidR="00D872AF">
        <w:rPr>
          <w:rFonts w:ascii="Cambria Math" w:hAnsi="Cambria Math"/>
          <w:color w:val="000000"/>
          <w:sz w:val="24"/>
          <w:szCs w:val="24"/>
          <w:lang w:eastAsia="hy-AM"/>
        </w:rPr>
        <w:t>․</w:t>
      </w:r>
    </w:p>
    <w:bookmarkEnd w:id="3"/>
    <w:p w14:paraId="05AC5D29" w14:textId="6E9EADAB" w:rsidR="00D00FEE" w:rsidRPr="00BB0162" w:rsidRDefault="00672896" w:rsidP="00FB4432">
      <w:pPr>
        <w:pStyle w:val="ListParagraph"/>
        <w:numPr>
          <w:ilvl w:val="0"/>
          <w:numId w:val="30"/>
        </w:numPr>
        <w:shd w:val="clear" w:color="auto" w:fill="FFFFFF"/>
        <w:tabs>
          <w:tab w:val="left" w:pos="993"/>
        </w:tabs>
        <w:spacing w:after="0" w:line="360" w:lineRule="auto"/>
        <w:ind w:left="0" w:firstLine="720"/>
        <w:jc w:val="both"/>
        <w:rPr>
          <w:rFonts w:ascii="GHEA Grapalat" w:hAnsi="GHEA Grapalat"/>
          <w:color w:val="000000"/>
          <w:sz w:val="24"/>
          <w:szCs w:val="24"/>
          <w:lang w:eastAsia="hy-AM"/>
        </w:rPr>
      </w:pPr>
      <w:r w:rsidRPr="00BB0162">
        <w:rPr>
          <w:rFonts w:ascii="GHEA Grapalat" w:hAnsi="GHEA Grapalat"/>
          <w:color w:val="000000"/>
          <w:sz w:val="24"/>
          <w:szCs w:val="24"/>
          <w:lang w:eastAsia="hy-AM"/>
        </w:rPr>
        <w:t xml:space="preserve">կայանատեղին պետք է ունենա </w:t>
      </w:r>
      <w:r w:rsidR="00D00FEE" w:rsidRPr="00BB0162">
        <w:rPr>
          <w:rFonts w:ascii="GHEA Grapalat" w:hAnsi="GHEA Grapalat"/>
          <w:color w:val="000000"/>
          <w:sz w:val="24"/>
          <w:szCs w:val="24"/>
          <w:lang w:eastAsia="hy-AM"/>
        </w:rPr>
        <w:t>մուտքի և ելքի ժամանակ բեռնատար</w:t>
      </w:r>
      <w:r w:rsidRPr="00BB0162">
        <w:rPr>
          <w:rFonts w:ascii="GHEA Grapalat" w:hAnsi="GHEA Grapalat"/>
          <w:color w:val="000000"/>
          <w:sz w:val="24"/>
          <w:szCs w:val="24"/>
          <w:lang w:eastAsia="hy-AM"/>
        </w:rPr>
        <w:t xml:space="preserve"> տրանսպորտային միջոցի</w:t>
      </w:r>
      <w:r w:rsidR="00D00FEE" w:rsidRPr="00BB0162">
        <w:rPr>
          <w:rFonts w:ascii="GHEA Grapalat" w:hAnsi="GHEA Grapalat"/>
          <w:color w:val="000000"/>
          <w:sz w:val="24"/>
          <w:szCs w:val="24"/>
          <w:lang w:eastAsia="hy-AM"/>
        </w:rPr>
        <w:t xml:space="preserve"> համարանիշը արձանագրող տեսախցիկ, որը պետք է ինտեգրված լինի սույն կետի </w:t>
      </w:r>
      <w:r w:rsidR="005A06AA" w:rsidRPr="00BB0162">
        <w:rPr>
          <w:rFonts w:ascii="GHEA Grapalat" w:hAnsi="GHEA Grapalat"/>
          <w:color w:val="000000"/>
          <w:sz w:val="24"/>
          <w:szCs w:val="24"/>
          <w:lang w:eastAsia="hy-AM"/>
        </w:rPr>
        <w:t>5</w:t>
      </w:r>
      <w:r w:rsidR="00D00FEE" w:rsidRPr="00BB0162">
        <w:rPr>
          <w:rFonts w:ascii="GHEA Grapalat" w:hAnsi="GHEA Grapalat"/>
          <w:color w:val="000000"/>
          <w:sz w:val="24"/>
          <w:szCs w:val="24"/>
          <w:lang w:eastAsia="hy-AM"/>
        </w:rPr>
        <w:t>-րդ ենթակետում նշված</w:t>
      </w:r>
      <w:r w:rsidR="006D6E1E">
        <w:rPr>
          <w:rFonts w:ascii="GHEA Grapalat" w:hAnsi="GHEA Grapalat"/>
          <w:color w:val="000000"/>
          <w:sz w:val="24"/>
          <w:szCs w:val="24"/>
          <w:lang w:eastAsia="hy-AM"/>
        </w:rPr>
        <w:t>՝ կայանատեղիի</w:t>
      </w:r>
      <w:r w:rsidR="00D00FEE" w:rsidRPr="00BB0162">
        <w:rPr>
          <w:rFonts w:ascii="GHEA Grapalat" w:hAnsi="GHEA Grapalat"/>
          <w:color w:val="000000"/>
          <w:sz w:val="24"/>
          <w:szCs w:val="24"/>
          <w:lang w:eastAsia="hy-AM"/>
        </w:rPr>
        <w:t xml:space="preserve"> էլեկտրոնային համակարգին</w:t>
      </w:r>
      <w:r w:rsidRPr="00BB0162">
        <w:rPr>
          <w:rFonts w:ascii="GHEA Grapalat" w:hAnsi="GHEA Grapalat"/>
          <w:color w:val="000000"/>
          <w:sz w:val="24"/>
          <w:szCs w:val="24"/>
          <w:lang w:eastAsia="hy-AM"/>
        </w:rPr>
        <w:t>․</w:t>
      </w:r>
    </w:p>
    <w:p w14:paraId="407E9B3A" w14:textId="77777777" w:rsidR="00D00FEE" w:rsidRPr="00BB0162" w:rsidRDefault="00672896" w:rsidP="00FB4432">
      <w:pPr>
        <w:pStyle w:val="ListParagraph"/>
        <w:numPr>
          <w:ilvl w:val="0"/>
          <w:numId w:val="30"/>
        </w:numPr>
        <w:shd w:val="clear" w:color="auto" w:fill="FFFFFF"/>
        <w:tabs>
          <w:tab w:val="left" w:pos="993"/>
        </w:tabs>
        <w:spacing w:after="0" w:line="360" w:lineRule="auto"/>
        <w:ind w:left="0" w:firstLine="720"/>
        <w:jc w:val="both"/>
        <w:rPr>
          <w:rFonts w:ascii="GHEA Grapalat" w:hAnsi="GHEA Grapalat"/>
          <w:color w:val="000000"/>
          <w:sz w:val="24"/>
          <w:szCs w:val="24"/>
          <w:lang w:eastAsia="hy-AM"/>
        </w:rPr>
      </w:pPr>
      <w:r w:rsidRPr="00BB0162">
        <w:rPr>
          <w:rFonts w:ascii="GHEA Grapalat" w:hAnsi="GHEA Grapalat"/>
          <w:color w:val="000000"/>
          <w:sz w:val="24"/>
          <w:szCs w:val="24"/>
          <w:lang w:eastAsia="hy-AM"/>
        </w:rPr>
        <w:t xml:space="preserve">կայանատեղիի </w:t>
      </w:r>
      <w:r w:rsidR="00D00FEE" w:rsidRPr="00BB0162">
        <w:rPr>
          <w:rFonts w:ascii="GHEA Grapalat" w:hAnsi="GHEA Grapalat"/>
          <w:color w:val="000000"/>
          <w:sz w:val="24"/>
          <w:szCs w:val="24"/>
          <w:lang w:eastAsia="hy-AM"/>
        </w:rPr>
        <w:t>ամբողջ տարածքը պետք է ապահովված լինի լուսավորությամբ</w:t>
      </w:r>
      <w:r w:rsidRPr="00BB0162">
        <w:rPr>
          <w:rFonts w:ascii="GHEA Grapalat" w:hAnsi="GHEA Grapalat"/>
          <w:color w:val="000000"/>
          <w:sz w:val="24"/>
          <w:szCs w:val="24"/>
          <w:lang w:eastAsia="hy-AM"/>
        </w:rPr>
        <w:t>․</w:t>
      </w:r>
    </w:p>
    <w:p w14:paraId="29AA62EB" w14:textId="29E5823F" w:rsidR="00A3076D" w:rsidRPr="007D7719" w:rsidRDefault="00672896" w:rsidP="00B92468">
      <w:pPr>
        <w:pStyle w:val="ListParagraph"/>
        <w:numPr>
          <w:ilvl w:val="0"/>
          <w:numId w:val="30"/>
        </w:numPr>
        <w:shd w:val="clear" w:color="auto" w:fill="FFFFFF"/>
        <w:tabs>
          <w:tab w:val="left" w:pos="993"/>
        </w:tabs>
        <w:spacing w:after="0" w:line="360" w:lineRule="auto"/>
        <w:ind w:left="0" w:firstLine="720"/>
        <w:jc w:val="both"/>
        <w:rPr>
          <w:rFonts w:ascii="GHEA Grapalat" w:hAnsi="GHEA Grapalat"/>
          <w:color w:val="000000"/>
          <w:sz w:val="24"/>
          <w:szCs w:val="24"/>
          <w:lang w:eastAsia="hy-AM"/>
        </w:rPr>
      </w:pPr>
      <w:r w:rsidRPr="007D7719">
        <w:rPr>
          <w:rFonts w:ascii="GHEA Grapalat" w:hAnsi="GHEA Grapalat"/>
          <w:color w:val="000000"/>
          <w:sz w:val="24"/>
          <w:szCs w:val="24"/>
          <w:lang w:eastAsia="hy-AM"/>
        </w:rPr>
        <w:t xml:space="preserve">կայանատեղին պետք է ունենա կայանատեղիի </w:t>
      </w:r>
      <w:r w:rsidR="00D00FEE" w:rsidRPr="007D7719">
        <w:rPr>
          <w:rFonts w:ascii="GHEA Grapalat" w:hAnsi="GHEA Grapalat"/>
          <w:color w:val="000000"/>
          <w:sz w:val="24"/>
          <w:szCs w:val="24"/>
          <w:lang w:eastAsia="hy-AM"/>
        </w:rPr>
        <w:t>ամբողջ տարածք</w:t>
      </w:r>
      <w:r w:rsidR="00B36F47" w:rsidRPr="007D7719">
        <w:rPr>
          <w:rFonts w:ascii="GHEA Grapalat" w:hAnsi="GHEA Grapalat"/>
          <w:color w:val="000000"/>
          <w:sz w:val="24"/>
          <w:szCs w:val="24"/>
          <w:lang w:eastAsia="hy-AM"/>
        </w:rPr>
        <w:t xml:space="preserve">ի </w:t>
      </w:r>
      <w:r w:rsidR="00D00FEE" w:rsidRPr="007D7719">
        <w:rPr>
          <w:rFonts w:ascii="GHEA Grapalat" w:hAnsi="GHEA Grapalat"/>
          <w:color w:val="000000"/>
          <w:sz w:val="24"/>
          <w:szCs w:val="24"/>
          <w:lang w:eastAsia="hy-AM"/>
        </w:rPr>
        <w:t>հեռակառավարվող տեսախցիկներով</w:t>
      </w:r>
      <w:r w:rsidR="00B36F47" w:rsidRPr="007D7719">
        <w:rPr>
          <w:rFonts w:ascii="GHEA Grapalat" w:hAnsi="GHEA Grapalat"/>
          <w:color w:val="000000"/>
          <w:sz w:val="24"/>
          <w:szCs w:val="24"/>
          <w:lang w:eastAsia="hy-AM"/>
        </w:rPr>
        <w:t xml:space="preserve"> տեսադիտման և</w:t>
      </w:r>
      <w:r w:rsidR="00D00FEE" w:rsidRPr="007D7719">
        <w:rPr>
          <w:rFonts w:ascii="GHEA Grapalat" w:hAnsi="GHEA Grapalat"/>
          <w:color w:val="000000"/>
          <w:sz w:val="24"/>
          <w:szCs w:val="24"/>
          <w:lang w:eastAsia="hy-AM"/>
        </w:rPr>
        <w:t xml:space="preserve"> ձայնագր</w:t>
      </w:r>
      <w:r w:rsidR="00B36F47" w:rsidRPr="007D7719">
        <w:rPr>
          <w:rFonts w:ascii="GHEA Grapalat" w:hAnsi="GHEA Grapalat"/>
          <w:color w:val="000000"/>
          <w:sz w:val="24"/>
          <w:szCs w:val="24"/>
          <w:lang w:eastAsia="hy-AM"/>
        </w:rPr>
        <w:t>ման</w:t>
      </w:r>
      <w:r w:rsidR="00D00FEE" w:rsidRPr="007D7719">
        <w:rPr>
          <w:rFonts w:ascii="GHEA Grapalat" w:hAnsi="GHEA Grapalat"/>
          <w:color w:val="000000"/>
          <w:sz w:val="24"/>
          <w:szCs w:val="24"/>
          <w:lang w:eastAsia="hy-AM"/>
        </w:rPr>
        <w:t xml:space="preserve"> հնարավորություն</w:t>
      </w:r>
      <w:r w:rsidR="00A3076D" w:rsidRPr="007D7719">
        <w:rPr>
          <w:rFonts w:ascii="GHEA Grapalat" w:hAnsi="GHEA Grapalat"/>
          <w:color w:val="000000"/>
          <w:sz w:val="24"/>
          <w:szCs w:val="24"/>
          <w:lang w:eastAsia="hy-AM"/>
        </w:rPr>
        <w:t>, ընդ որում, տեսագրված և ձայնագրված նյութերը, «Անձնական տվյալների պաշտպանության մասին» օրենքի պահանջների պահպանմամբ, պետք է պահպանվեն յուրաքանչյուր օրվա համար առանձին` համակարգչում կամ ցանկացած արտաքին կրիչի վրա, որը հնարավորություն կընձեռի պարզորոշ դիտելու և լսելու կատարված տեսագրությունն ու ձայնագրությունը` համարակալելով ըստ այդ օրերի ամսաթվերի: Տեսագրություններում պետք է նշվեն նաև տեսագրման ամսաթիվը և ժամը: Տեսագրված և ձայնագրված նյութերը պետք է պահպանվեն</w:t>
      </w:r>
      <w:r w:rsidR="00B92468" w:rsidRPr="007D7719">
        <w:rPr>
          <w:rFonts w:ascii="GHEA Grapalat" w:hAnsi="GHEA Grapalat"/>
          <w:color w:val="000000"/>
          <w:sz w:val="24"/>
          <w:szCs w:val="24"/>
          <w:lang w:eastAsia="hy-AM"/>
        </w:rPr>
        <w:t xml:space="preserve"> </w:t>
      </w:r>
      <w:r w:rsidR="00A3076D" w:rsidRPr="007D7719">
        <w:rPr>
          <w:rFonts w:ascii="GHEA Grapalat" w:hAnsi="GHEA Grapalat"/>
          <w:color w:val="000000"/>
          <w:sz w:val="24"/>
          <w:szCs w:val="24"/>
          <w:lang w:eastAsia="hy-AM"/>
        </w:rPr>
        <w:t>առնվազն</w:t>
      </w:r>
      <w:r w:rsidR="00B92468" w:rsidRPr="007D7719">
        <w:rPr>
          <w:rFonts w:ascii="GHEA Grapalat" w:hAnsi="GHEA Grapalat"/>
          <w:color w:val="000000"/>
          <w:sz w:val="24"/>
          <w:szCs w:val="24"/>
          <w:lang w:eastAsia="hy-AM"/>
        </w:rPr>
        <w:t xml:space="preserve"> 6</w:t>
      </w:r>
      <w:r w:rsidR="00A3076D" w:rsidRPr="007D7719">
        <w:rPr>
          <w:rFonts w:ascii="GHEA Grapalat" w:hAnsi="GHEA Grapalat"/>
          <w:color w:val="000000"/>
          <w:sz w:val="24"/>
          <w:szCs w:val="24"/>
          <w:lang w:eastAsia="hy-AM"/>
        </w:rPr>
        <w:t>0 օր</w:t>
      </w:r>
      <w:r w:rsidR="00B92468" w:rsidRPr="007D7719">
        <w:rPr>
          <w:rFonts w:ascii="GHEA Grapalat" w:hAnsi="GHEA Grapalat"/>
          <w:color w:val="000000"/>
          <w:sz w:val="24"/>
          <w:szCs w:val="24"/>
          <w:lang w:eastAsia="hy-AM"/>
        </w:rPr>
        <w:t>։ Կոմիտեի համար պետք է ապահովվի կայանատեղիում տեղադրված տեսահսկման համակարգերին առցանց հասանելիություն.</w:t>
      </w:r>
    </w:p>
    <w:p w14:paraId="64B7786D" w14:textId="6D7C9A9F" w:rsidR="00D00FEE" w:rsidRPr="00BB0162" w:rsidRDefault="007C333F" w:rsidP="00FB4432">
      <w:pPr>
        <w:pStyle w:val="ListParagraph"/>
        <w:numPr>
          <w:ilvl w:val="0"/>
          <w:numId w:val="30"/>
        </w:numPr>
        <w:shd w:val="clear" w:color="auto" w:fill="FFFFFF"/>
        <w:tabs>
          <w:tab w:val="left" w:pos="993"/>
        </w:tabs>
        <w:spacing w:after="0" w:line="360" w:lineRule="auto"/>
        <w:ind w:left="0" w:firstLine="720"/>
        <w:jc w:val="both"/>
        <w:rPr>
          <w:rFonts w:ascii="GHEA Grapalat" w:hAnsi="GHEA Grapalat"/>
          <w:color w:val="000000"/>
          <w:sz w:val="24"/>
          <w:szCs w:val="24"/>
          <w:lang w:eastAsia="hy-AM"/>
        </w:rPr>
      </w:pPr>
      <w:r w:rsidRPr="00BB0162">
        <w:rPr>
          <w:rFonts w:ascii="GHEA Grapalat" w:hAnsi="GHEA Grapalat"/>
          <w:color w:val="000000"/>
          <w:sz w:val="24"/>
          <w:szCs w:val="24"/>
          <w:lang w:eastAsia="hy-AM"/>
        </w:rPr>
        <w:t>կայանատեղին պետք է ունենա ազդարարման համակարգ (ներառյալ մեկ կամ ըստ տարածքի անհրաժեշտության</w:t>
      </w:r>
      <w:r w:rsidR="004863B5" w:rsidRPr="00BB0162">
        <w:rPr>
          <w:rFonts w:ascii="GHEA Grapalat" w:hAnsi="GHEA Grapalat"/>
          <w:color w:val="000000"/>
          <w:sz w:val="24"/>
          <w:szCs w:val="24"/>
          <w:lang w:eastAsia="hy-AM"/>
        </w:rPr>
        <w:t>՝</w:t>
      </w:r>
      <w:r w:rsidRPr="00BB0162">
        <w:rPr>
          <w:rFonts w:ascii="GHEA Grapalat" w:hAnsi="GHEA Grapalat"/>
          <w:color w:val="000000"/>
          <w:sz w:val="24"/>
          <w:szCs w:val="24"/>
          <w:lang w:eastAsia="hy-AM"/>
        </w:rPr>
        <w:t xml:space="preserve"> բավարար քանակի մոնիտորներ), որը հնարավորություն կտա ազդարարել կայանատեղիից ելքի ենթակա տրանսպորտային միջոցի համարանիշը և հերթագրման համարը</w:t>
      </w:r>
      <w:r w:rsidRPr="00BB0162">
        <w:rPr>
          <w:rFonts w:ascii="Cambria Math" w:hAnsi="Cambria Math" w:cs="Cambria Math"/>
          <w:color w:val="000000"/>
          <w:sz w:val="24"/>
          <w:szCs w:val="24"/>
          <w:lang w:eastAsia="hy-AM"/>
        </w:rPr>
        <w:t>․</w:t>
      </w:r>
    </w:p>
    <w:p w14:paraId="5B3E0E92" w14:textId="6A9EFEF5" w:rsidR="004863B5" w:rsidRPr="008972C1" w:rsidRDefault="00D00FEE" w:rsidP="004B45AB">
      <w:pPr>
        <w:pStyle w:val="ListParagraph"/>
        <w:numPr>
          <w:ilvl w:val="0"/>
          <w:numId w:val="30"/>
        </w:numPr>
        <w:shd w:val="clear" w:color="auto" w:fill="FFFFFF"/>
        <w:tabs>
          <w:tab w:val="left" w:pos="993"/>
        </w:tabs>
        <w:spacing w:after="0" w:line="360" w:lineRule="auto"/>
        <w:ind w:left="0" w:firstLine="720"/>
        <w:jc w:val="both"/>
        <w:rPr>
          <w:rFonts w:ascii="GHEA Grapalat" w:hAnsi="GHEA Grapalat"/>
          <w:color w:val="000000"/>
          <w:sz w:val="24"/>
          <w:szCs w:val="24"/>
          <w:lang w:eastAsia="hy-AM"/>
        </w:rPr>
      </w:pPr>
      <w:r w:rsidRPr="008972C1">
        <w:rPr>
          <w:rFonts w:ascii="GHEA Grapalat" w:hAnsi="GHEA Grapalat"/>
          <w:color w:val="000000"/>
          <w:sz w:val="24"/>
          <w:szCs w:val="24"/>
          <w:lang w:eastAsia="hy-AM"/>
        </w:rPr>
        <w:t xml:space="preserve">կայանատեղիի էլեկտրոնային համակարգը պետք է ունենա </w:t>
      </w:r>
      <w:r w:rsidR="004863B5" w:rsidRPr="008972C1">
        <w:rPr>
          <w:rFonts w:ascii="GHEA Grapalat" w:hAnsi="GHEA Grapalat"/>
          <w:color w:val="000000"/>
          <w:sz w:val="24"/>
          <w:szCs w:val="24"/>
          <w:lang w:eastAsia="hy-AM"/>
        </w:rPr>
        <w:t xml:space="preserve">սույն որոշմամբ </w:t>
      </w:r>
      <w:r w:rsidRPr="008972C1">
        <w:rPr>
          <w:rFonts w:ascii="GHEA Grapalat" w:hAnsi="GHEA Grapalat"/>
          <w:color w:val="000000"/>
          <w:sz w:val="24"/>
          <w:szCs w:val="24"/>
          <w:lang w:eastAsia="hy-AM"/>
        </w:rPr>
        <w:t>սահման</w:t>
      </w:r>
      <w:r w:rsidR="00672896" w:rsidRPr="008972C1">
        <w:rPr>
          <w:rFonts w:ascii="GHEA Grapalat" w:hAnsi="GHEA Grapalat"/>
          <w:color w:val="000000"/>
          <w:sz w:val="24"/>
          <w:szCs w:val="24"/>
          <w:lang w:eastAsia="hy-AM"/>
        </w:rPr>
        <w:t>վ</w:t>
      </w:r>
      <w:r w:rsidRPr="008972C1">
        <w:rPr>
          <w:rFonts w:ascii="GHEA Grapalat" w:hAnsi="GHEA Grapalat"/>
          <w:color w:val="000000"/>
          <w:sz w:val="24"/>
          <w:szCs w:val="24"/>
          <w:lang w:eastAsia="hy-AM"/>
        </w:rPr>
        <w:t>ած առաջնահերթությունների</w:t>
      </w:r>
      <w:r w:rsidR="00672896" w:rsidRPr="008972C1">
        <w:rPr>
          <w:rFonts w:ascii="GHEA Grapalat" w:hAnsi="GHEA Grapalat"/>
          <w:color w:val="000000"/>
          <w:sz w:val="24"/>
          <w:szCs w:val="24"/>
          <w:lang w:eastAsia="hy-AM"/>
        </w:rPr>
        <w:t>ն</w:t>
      </w:r>
      <w:r w:rsidRPr="008972C1">
        <w:rPr>
          <w:rFonts w:ascii="GHEA Grapalat" w:hAnsi="GHEA Grapalat"/>
          <w:color w:val="000000"/>
          <w:sz w:val="24"/>
          <w:szCs w:val="24"/>
          <w:lang w:eastAsia="hy-AM"/>
        </w:rPr>
        <w:t xml:space="preserve"> համապատասխան առանձնացված հերթերի </w:t>
      </w:r>
      <w:r w:rsidRPr="006D6E1E">
        <w:rPr>
          <w:rFonts w:ascii="GHEA Grapalat" w:hAnsi="GHEA Grapalat"/>
          <w:color w:val="000000"/>
          <w:sz w:val="24"/>
          <w:szCs w:val="24"/>
          <w:lang w:eastAsia="hy-AM"/>
        </w:rPr>
        <w:t xml:space="preserve">վարման </w:t>
      </w:r>
      <w:r w:rsidRPr="008972C1">
        <w:rPr>
          <w:rFonts w:ascii="GHEA Grapalat" w:hAnsi="GHEA Grapalat"/>
          <w:color w:val="000000"/>
          <w:sz w:val="24"/>
          <w:szCs w:val="24"/>
          <w:lang w:eastAsia="hy-AM"/>
        </w:rPr>
        <w:t>հնարավորություն</w:t>
      </w:r>
      <w:bookmarkStart w:id="4" w:name="105365_0"/>
      <w:bookmarkEnd w:id="4"/>
      <w:r w:rsidR="00332B2E" w:rsidRPr="008972C1">
        <w:rPr>
          <w:rFonts w:ascii="GHEA Grapalat" w:hAnsi="GHEA Grapalat"/>
          <w:color w:val="000000"/>
          <w:sz w:val="24"/>
          <w:szCs w:val="24"/>
          <w:lang w:eastAsia="hy-AM"/>
        </w:rPr>
        <w:t>.</w:t>
      </w:r>
    </w:p>
    <w:p w14:paraId="4FA20B05" w14:textId="1ABE6A53" w:rsidR="00332B2E" w:rsidRPr="00BB0162" w:rsidRDefault="00C00214" w:rsidP="004863B5">
      <w:pPr>
        <w:pStyle w:val="ListParagraph"/>
        <w:numPr>
          <w:ilvl w:val="0"/>
          <w:numId w:val="30"/>
        </w:numPr>
        <w:shd w:val="clear" w:color="auto" w:fill="FFFFFF"/>
        <w:tabs>
          <w:tab w:val="left" w:pos="993"/>
          <w:tab w:val="left" w:pos="1170"/>
        </w:tabs>
        <w:spacing w:after="0" w:line="360" w:lineRule="auto"/>
        <w:ind w:left="0" w:firstLine="720"/>
        <w:jc w:val="both"/>
        <w:rPr>
          <w:rFonts w:ascii="GHEA Grapalat" w:hAnsi="GHEA Grapalat"/>
          <w:color w:val="000000"/>
          <w:sz w:val="24"/>
          <w:szCs w:val="24"/>
          <w:lang w:eastAsia="hy-AM"/>
        </w:rPr>
      </w:pPr>
      <w:r w:rsidRPr="00BB0162">
        <w:rPr>
          <w:rFonts w:ascii="GHEA Grapalat" w:hAnsi="GHEA Grapalat"/>
          <w:color w:val="000000"/>
          <w:sz w:val="24"/>
          <w:szCs w:val="24"/>
          <w:lang w:eastAsia="hy-AM"/>
        </w:rPr>
        <w:t>կ</w:t>
      </w:r>
      <w:r w:rsidR="00332B2E" w:rsidRPr="00BB0162">
        <w:rPr>
          <w:rFonts w:ascii="GHEA Grapalat" w:hAnsi="GHEA Grapalat"/>
          <w:color w:val="000000"/>
          <w:sz w:val="24"/>
          <w:szCs w:val="24"/>
          <w:lang w:eastAsia="hy-AM"/>
        </w:rPr>
        <w:t>այանատեղին պետք է ունեն</w:t>
      </w:r>
      <w:r w:rsidR="00336DF3" w:rsidRPr="00635082">
        <w:rPr>
          <w:rFonts w:ascii="GHEA Grapalat" w:hAnsi="GHEA Grapalat"/>
          <w:color w:val="000000"/>
          <w:sz w:val="24"/>
          <w:szCs w:val="24"/>
          <w:lang w:eastAsia="hy-AM"/>
        </w:rPr>
        <w:t>ա</w:t>
      </w:r>
      <w:r w:rsidR="00F645C2" w:rsidRPr="00635082">
        <w:rPr>
          <w:rFonts w:ascii="GHEA Grapalat" w:hAnsi="GHEA Grapalat"/>
          <w:color w:val="000000"/>
          <w:sz w:val="24"/>
          <w:szCs w:val="24"/>
          <w:lang w:eastAsia="hy-AM"/>
        </w:rPr>
        <w:t xml:space="preserve"> </w:t>
      </w:r>
      <w:r w:rsidR="00F645C2" w:rsidRPr="00D11323">
        <w:rPr>
          <w:rFonts w:ascii="GHEA Grapalat" w:hAnsi="GHEA Grapalat"/>
          <w:color w:val="000000"/>
          <w:sz w:val="24"/>
          <w:szCs w:val="24"/>
          <w:lang w:eastAsia="hy-AM"/>
        </w:rPr>
        <w:t xml:space="preserve">առանձին օգտագործելու հնարավորությամբ </w:t>
      </w:r>
      <w:r w:rsidR="00F645C2" w:rsidRPr="00BB0162">
        <w:rPr>
          <w:rFonts w:ascii="GHEA Grapalat" w:hAnsi="GHEA Grapalat"/>
          <w:color w:val="000000"/>
          <w:sz w:val="24"/>
          <w:szCs w:val="24"/>
          <w:lang w:eastAsia="hy-AM"/>
        </w:rPr>
        <w:t>առնվազն թվով 3</w:t>
      </w:r>
      <w:r w:rsidR="00332B2E" w:rsidRPr="00BB0162">
        <w:rPr>
          <w:rFonts w:ascii="GHEA Grapalat" w:hAnsi="GHEA Grapalat"/>
          <w:color w:val="000000"/>
          <w:sz w:val="24"/>
          <w:szCs w:val="24"/>
          <w:lang w:eastAsia="hy-AM"/>
        </w:rPr>
        <w:t xml:space="preserve"> </w:t>
      </w:r>
      <w:r w:rsidR="004863B5" w:rsidRPr="00BB0162">
        <w:rPr>
          <w:rFonts w:ascii="GHEA Grapalat" w:hAnsi="GHEA Grapalat"/>
          <w:color w:val="000000"/>
          <w:sz w:val="24"/>
          <w:szCs w:val="24"/>
          <w:lang w:eastAsia="hy-AM"/>
        </w:rPr>
        <w:t>սանհանգույց</w:t>
      </w:r>
      <w:r w:rsidR="00455905" w:rsidRPr="00BB0162">
        <w:rPr>
          <w:rFonts w:ascii="GHEA Grapalat" w:hAnsi="GHEA Grapalat"/>
          <w:color w:val="000000"/>
          <w:sz w:val="24"/>
          <w:szCs w:val="24"/>
          <w:lang w:eastAsia="hy-AM"/>
        </w:rPr>
        <w:t>:</w:t>
      </w:r>
    </w:p>
    <w:p w14:paraId="19C6C156" w14:textId="025880C9" w:rsidR="00636945" w:rsidRPr="008972C1" w:rsidRDefault="00636945" w:rsidP="00E0349B">
      <w:pPr>
        <w:pStyle w:val="ListParagraph"/>
        <w:numPr>
          <w:ilvl w:val="0"/>
          <w:numId w:val="24"/>
        </w:numPr>
        <w:shd w:val="clear" w:color="auto" w:fill="FFFFFF"/>
        <w:tabs>
          <w:tab w:val="left" w:pos="993"/>
          <w:tab w:val="left" w:pos="1170"/>
        </w:tabs>
        <w:spacing w:after="0" w:line="360" w:lineRule="auto"/>
        <w:ind w:left="0" w:firstLine="720"/>
        <w:jc w:val="both"/>
        <w:rPr>
          <w:rFonts w:ascii="GHEA Grapalat" w:hAnsi="GHEA Grapalat"/>
          <w:color w:val="000000"/>
          <w:sz w:val="24"/>
          <w:szCs w:val="24"/>
          <w:lang w:eastAsia="hy-AM"/>
        </w:rPr>
      </w:pPr>
      <w:r w:rsidRPr="008972C1">
        <w:rPr>
          <w:rFonts w:ascii="GHEA Grapalat" w:hAnsi="GHEA Grapalat"/>
          <w:color w:val="000000"/>
          <w:sz w:val="24"/>
          <w:szCs w:val="24"/>
          <w:lang w:eastAsia="hy-AM"/>
        </w:rPr>
        <w:t xml:space="preserve">Կուտակային կայանատեղիների կողմից կիրառվող էլեկտրոնային համակարգը պետք է ապահովի մաքսային մարմնի հերթերի կառավարման համակարգի հետ </w:t>
      </w:r>
      <w:r w:rsidRPr="00D11323">
        <w:rPr>
          <w:rFonts w:ascii="GHEA Grapalat" w:hAnsi="GHEA Grapalat"/>
          <w:color w:val="000000"/>
          <w:sz w:val="24"/>
          <w:szCs w:val="24"/>
          <w:lang w:eastAsia="hy-AM"/>
        </w:rPr>
        <w:t>փոխազդեցությունը</w:t>
      </w:r>
      <w:r w:rsidR="00CB3ED9" w:rsidRPr="00D11323">
        <w:rPr>
          <w:rFonts w:ascii="GHEA Grapalat" w:hAnsi="GHEA Grapalat"/>
          <w:color w:val="000000"/>
          <w:sz w:val="24"/>
          <w:szCs w:val="24"/>
          <w:lang w:eastAsia="hy-AM"/>
        </w:rPr>
        <w:t xml:space="preserve">։ Կուտակային </w:t>
      </w:r>
      <w:r w:rsidRPr="00D11323">
        <w:rPr>
          <w:rFonts w:ascii="GHEA Grapalat" w:hAnsi="GHEA Grapalat"/>
          <w:color w:val="000000"/>
          <w:sz w:val="24"/>
          <w:szCs w:val="24"/>
          <w:lang w:eastAsia="hy-AM"/>
        </w:rPr>
        <w:t>կայանատեղի</w:t>
      </w:r>
      <w:r w:rsidR="00CB3ED9" w:rsidRPr="00D11323">
        <w:rPr>
          <w:rFonts w:ascii="GHEA Grapalat" w:hAnsi="GHEA Grapalat"/>
          <w:color w:val="000000"/>
          <w:sz w:val="24"/>
          <w:szCs w:val="24"/>
          <w:lang w:eastAsia="hy-AM"/>
        </w:rPr>
        <w:t>ի էլեկտրոնային համակարգի կողմից</w:t>
      </w:r>
      <w:r w:rsidRPr="00D11323">
        <w:rPr>
          <w:rFonts w:ascii="GHEA Grapalat" w:hAnsi="GHEA Grapalat"/>
          <w:color w:val="000000"/>
          <w:sz w:val="24"/>
          <w:szCs w:val="24"/>
          <w:lang w:eastAsia="hy-AM"/>
        </w:rPr>
        <w:t xml:space="preserve"> առցանց նախապես </w:t>
      </w:r>
      <w:r w:rsidR="00D11323">
        <w:rPr>
          <w:rFonts w:ascii="GHEA Grapalat" w:hAnsi="GHEA Grapalat"/>
          <w:color w:val="000000"/>
          <w:sz w:val="24"/>
          <w:szCs w:val="24"/>
          <w:lang w:eastAsia="hy-AM"/>
        </w:rPr>
        <w:t xml:space="preserve">հերթի </w:t>
      </w:r>
      <w:r w:rsidRPr="00D11323">
        <w:rPr>
          <w:rFonts w:ascii="GHEA Grapalat" w:hAnsi="GHEA Grapalat"/>
          <w:color w:val="000000"/>
          <w:sz w:val="24"/>
          <w:szCs w:val="24"/>
          <w:lang w:eastAsia="hy-AM"/>
        </w:rPr>
        <w:t>ամրագրման հնարավորություն</w:t>
      </w:r>
      <w:r w:rsidR="00CB3ED9" w:rsidRPr="00D11323">
        <w:rPr>
          <w:rFonts w:ascii="GHEA Grapalat" w:hAnsi="GHEA Grapalat"/>
          <w:color w:val="000000"/>
          <w:sz w:val="24"/>
          <w:szCs w:val="24"/>
          <w:lang w:eastAsia="hy-AM"/>
        </w:rPr>
        <w:t xml:space="preserve"> ունենալու պարագայում, հերթերի </w:t>
      </w:r>
      <w:r w:rsidR="00CB3ED9" w:rsidRPr="00D11323">
        <w:rPr>
          <w:rFonts w:ascii="GHEA Grapalat" w:hAnsi="GHEA Grapalat"/>
          <w:color w:val="000000"/>
          <w:sz w:val="24"/>
          <w:szCs w:val="24"/>
          <w:lang w:eastAsia="hy-AM"/>
        </w:rPr>
        <w:lastRenderedPageBreak/>
        <w:t xml:space="preserve">կառավարման </w:t>
      </w:r>
      <w:r w:rsidR="00CB3ED9" w:rsidRPr="008972C1">
        <w:rPr>
          <w:rFonts w:ascii="GHEA Grapalat" w:hAnsi="GHEA Grapalat"/>
          <w:color w:val="000000"/>
          <w:sz w:val="24"/>
          <w:szCs w:val="24"/>
          <w:lang w:eastAsia="hy-AM"/>
        </w:rPr>
        <w:t>համակարգին փոխանցվում են կայանատեղիի էլեկտրոնային համակարգի կողմից նախապես ստացված տվյալները</w:t>
      </w:r>
      <w:r w:rsidRPr="008972C1">
        <w:rPr>
          <w:rFonts w:ascii="GHEA Grapalat" w:hAnsi="GHEA Grapalat"/>
          <w:color w:val="000000"/>
          <w:sz w:val="24"/>
          <w:szCs w:val="24"/>
          <w:lang w:eastAsia="hy-AM"/>
        </w:rPr>
        <w:t xml:space="preserve">։ </w:t>
      </w:r>
    </w:p>
    <w:p w14:paraId="2DE9AFB4" w14:textId="42C8508B" w:rsidR="00672896" w:rsidRPr="00BB0162" w:rsidRDefault="00D00FEE" w:rsidP="00E0349B">
      <w:pPr>
        <w:pStyle w:val="ListParagraph"/>
        <w:numPr>
          <w:ilvl w:val="0"/>
          <w:numId w:val="24"/>
        </w:numPr>
        <w:shd w:val="clear" w:color="auto" w:fill="FFFFFF"/>
        <w:tabs>
          <w:tab w:val="left" w:pos="993"/>
          <w:tab w:val="left" w:pos="1170"/>
        </w:tabs>
        <w:spacing w:after="0" w:line="360" w:lineRule="auto"/>
        <w:ind w:left="0" w:firstLine="720"/>
        <w:jc w:val="both"/>
        <w:rPr>
          <w:rFonts w:ascii="GHEA Grapalat" w:hAnsi="GHEA Grapalat"/>
          <w:color w:val="000000"/>
          <w:sz w:val="24"/>
          <w:szCs w:val="24"/>
          <w:lang w:eastAsia="hy-AM"/>
        </w:rPr>
      </w:pPr>
      <w:r w:rsidRPr="00BB0162">
        <w:rPr>
          <w:rFonts w:ascii="GHEA Grapalat" w:hAnsi="GHEA Grapalat"/>
          <w:color w:val="000000"/>
          <w:sz w:val="24"/>
          <w:szCs w:val="24"/>
          <w:lang w:eastAsia="hy-AM"/>
        </w:rPr>
        <w:t xml:space="preserve">Դիմումատուի՝ հերթերի կառավարման համակարգին </w:t>
      </w:r>
      <w:r w:rsidR="0062209E" w:rsidRPr="00635082">
        <w:rPr>
          <w:rFonts w:ascii="GHEA Grapalat" w:hAnsi="GHEA Grapalat"/>
          <w:color w:val="000000"/>
          <w:sz w:val="24"/>
          <w:szCs w:val="24"/>
          <w:lang w:eastAsia="hy-AM"/>
        </w:rPr>
        <w:t xml:space="preserve">հասանելիություն </w:t>
      </w:r>
      <w:r w:rsidR="0062209E" w:rsidRPr="00D11323">
        <w:rPr>
          <w:rFonts w:ascii="GHEA Grapalat" w:hAnsi="GHEA Grapalat"/>
          <w:color w:val="000000"/>
          <w:sz w:val="24"/>
          <w:szCs w:val="24"/>
          <w:lang w:eastAsia="hy-AM"/>
        </w:rPr>
        <w:t>ստանալու</w:t>
      </w:r>
      <w:r w:rsidRPr="00D11323">
        <w:rPr>
          <w:rFonts w:ascii="GHEA Grapalat" w:hAnsi="GHEA Grapalat"/>
          <w:color w:val="000000"/>
          <w:sz w:val="24"/>
          <w:szCs w:val="24"/>
          <w:lang w:eastAsia="hy-AM"/>
        </w:rPr>
        <w:t xml:space="preserve"> </w:t>
      </w:r>
      <w:r w:rsidRPr="00BB0162">
        <w:rPr>
          <w:rFonts w:ascii="GHEA Grapalat" w:hAnsi="GHEA Grapalat"/>
          <w:color w:val="000000"/>
          <w:sz w:val="24"/>
          <w:szCs w:val="24"/>
          <w:lang w:eastAsia="hy-AM"/>
        </w:rPr>
        <w:t>օրվան հաջորդող 3 աշխատանքային օրվա ընթացքում, Կոմիտեի պաշտոնական ինտերնետային կայքում հրապարակվում է կուտակային կայանատեղիների գործունեություն իրականացնող անձ</w:t>
      </w:r>
      <w:r w:rsidR="00672896" w:rsidRPr="00BB0162">
        <w:rPr>
          <w:rFonts w:ascii="GHEA Grapalat" w:hAnsi="GHEA Grapalat"/>
          <w:color w:val="000000"/>
          <w:sz w:val="24"/>
          <w:szCs w:val="24"/>
          <w:lang w:eastAsia="hy-AM"/>
        </w:rPr>
        <w:t>ի</w:t>
      </w:r>
      <w:r w:rsidRPr="00BB0162">
        <w:rPr>
          <w:rFonts w:ascii="GHEA Grapalat" w:hAnsi="GHEA Grapalat"/>
          <w:color w:val="000000"/>
          <w:sz w:val="24"/>
          <w:szCs w:val="24"/>
          <w:lang w:eastAsia="hy-AM"/>
        </w:rPr>
        <w:t xml:space="preserve"> կողմից սույն </w:t>
      </w:r>
      <w:r w:rsidR="0062209E" w:rsidRPr="00BB0162">
        <w:rPr>
          <w:rFonts w:ascii="GHEA Grapalat" w:hAnsi="GHEA Grapalat"/>
          <w:color w:val="000000"/>
          <w:sz w:val="24"/>
          <w:szCs w:val="24"/>
          <w:lang w:eastAsia="hy-AM"/>
        </w:rPr>
        <w:t>հավելվածի</w:t>
      </w:r>
      <w:r w:rsidRPr="00BB0162">
        <w:rPr>
          <w:rFonts w:ascii="GHEA Grapalat" w:hAnsi="GHEA Grapalat"/>
          <w:color w:val="000000"/>
          <w:sz w:val="24"/>
          <w:szCs w:val="24"/>
          <w:lang w:eastAsia="hy-AM"/>
        </w:rPr>
        <w:t xml:space="preserve"> 2-րդ կետի 3-րդ ենթակետի համաձայն ներկայացված հերթագրման ծառայությունների վճարի չափը։ </w:t>
      </w:r>
    </w:p>
    <w:p w14:paraId="79064DBA" w14:textId="77777777" w:rsidR="0081640B" w:rsidRPr="00BB0162" w:rsidRDefault="00D00FEE" w:rsidP="00FB4432">
      <w:pPr>
        <w:pStyle w:val="ListParagraph"/>
        <w:numPr>
          <w:ilvl w:val="0"/>
          <w:numId w:val="24"/>
        </w:numPr>
        <w:shd w:val="clear" w:color="auto" w:fill="FFFFFF"/>
        <w:tabs>
          <w:tab w:val="left" w:pos="993"/>
          <w:tab w:val="left" w:pos="1080"/>
        </w:tabs>
        <w:spacing w:after="0" w:line="360" w:lineRule="auto"/>
        <w:ind w:left="0" w:firstLine="720"/>
        <w:jc w:val="both"/>
        <w:rPr>
          <w:rFonts w:ascii="GHEA Grapalat" w:hAnsi="GHEA Grapalat"/>
          <w:color w:val="000000"/>
          <w:sz w:val="24"/>
          <w:szCs w:val="24"/>
          <w:lang w:eastAsia="hy-AM"/>
        </w:rPr>
      </w:pPr>
      <w:r w:rsidRPr="00BB0162">
        <w:rPr>
          <w:rFonts w:ascii="GHEA Grapalat" w:hAnsi="GHEA Grapalat"/>
          <w:color w:val="000000"/>
          <w:sz w:val="24"/>
          <w:szCs w:val="24"/>
          <w:lang w:eastAsia="hy-AM"/>
        </w:rPr>
        <w:t>Կուտակային կայանատեղիների գործունեություն իրականացնող անձը, կուտակային կայանատեղիի շահագործման ընթացքում, հերթագրման ծառայությունների վճարի չափի փոփոխության դեպքում</w:t>
      </w:r>
      <w:r w:rsidR="00672896" w:rsidRPr="00BB0162">
        <w:rPr>
          <w:rFonts w:ascii="GHEA Grapalat" w:hAnsi="GHEA Grapalat"/>
          <w:color w:val="000000"/>
          <w:sz w:val="24"/>
          <w:szCs w:val="24"/>
          <w:lang w:eastAsia="hy-AM"/>
        </w:rPr>
        <w:t>,</w:t>
      </w:r>
      <w:r w:rsidRPr="00BB0162">
        <w:rPr>
          <w:rFonts w:ascii="GHEA Grapalat" w:hAnsi="GHEA Grapalat"/>
          <w:color w:val="000000"/>
          <w:sz w:val="24"/>
          <w:szCs w:val="24"/>
          <w:lang w:eastAsia="hy-AM"/>
        </w:rPr>
        <w:t xml:space="preserve"> պարտավոր է </w:t>
      </w:r>
      <w:r w:rsidR="00672896" w:rsidRPr="00BB0162">
        <w:rPr>
          <w:rFonts w:ascii="GHEA Grapalat" w:hAnsi="GHEA Grapalat"/>
          <w:color w:val="000000"/>
          <w:sz w:val="24"/>
          <w:szCs w:val="24"/>
          <w:lang w:eastAsia="hy-AM"/>
        </w:rPr>
        <w:t xml:space="preserve">այդպիսի </w:t>
      </w:r>
      <w:r w:rsidRPr="00BB0162">
        <w:rPr>
          <w:rFonts w:ascii="GHEA Grapalat" w:hAnsi="GHEA Grapalat"/>
          <w:color w:val="000000"/>
          <w:sz w:val="24"/>
          <w:szCs w:val="24"/>
          <w:lang w:eastAsia="hy-AM"/>
        </w:rPr>
        <w:t>փոփոխությունն իրականացնելու օրվան</w:t>
      </w:r>
      <w:r w:rsidR="0081640B" w:rsidRPr="00BB0162">
        <w:rPr>
          <w:rFonts w:ascii="GHEA Grapalat" w:hAnsi="GHEA Grapalat"/>
          <w:color w:val="000000"/>
          <w:sz w:val="24"/>
          <w:szCs w:val="24"/>
          <w:lang w:eastAsia="hy-AM"/>
        </w:rPr>
        <w:t>ից</w:t>
      </w:r>
      <w:r w:rsidRPr="00BB0162">
        <w:rPr>
          <w:rFonts w:ascii="GHEA Grapalat" w:hAnsi="GHEA Grapalat"/>
          <w:color w:val="000000"/>
          <w:sz w:val="24"/>
          <w:szCs w:val="24"/>
          <w:lang w:eastAsia="hy-AM"/>
        </w:rPr>
        <w:t xml:space="preserve"> առնվազ 5 աշխատանքային օր առաջ ծանուցել Կոմիտեին </w:t>
      </w:r>
      <w:r w:rsidR="0081640B" w:rsidRPr="00BB0162">
        <w:rPr>
          <w:rFonts w:ascii="GHEA Grapalat" w:hAnsi="GHEA Grapalat"/>
          <w:color w:val="000000"/>
          <w:sz w:val="24"/>
          <w:szCs w:val="24"/>
          <w:lang w:eastAsia="hy-AM"/>
        </w:rPr>
        <w:t xml:space="preserve">վճարի </w:t>
      </w:r>
      <w:r w:rsidRPr="00BB0162">
        <w:rPr>
          <w:rFonts w:ascii="GHEA Grapalat" w:hAnsi="GHEA Grapalat"/>
          <w:color w:val="000000"/>
          <w:sz w:val="24"/>
          <w:szCs w:val="24"/>
          <w:lang w:eastAsia="hy-AM"/>
        </w:rPr>
        <w:t>փոփոխվող չափի վերաբերյալ, որը հրապարակվում է Կոմիտեի պաշտոնական ինտերնետային կայքում</w:t>
      </w:r>
      <w:r w:rsidR="0081640B" w:rsidRPr="00BB0162">
        <w:rPr>
          <w:rFonts w:ascii="GHEA Grapalat" w:hAnsi="GHEA Grapalat"/>
          <w:color w:val="000000"/>
          <w:sz w:val="24"/>
          <w:szCs w:val="24"/>
          <w:lang w:eastAsia="hy-AM"/>
        </w:rPr>
        <w:t>՝</w:t>
      </w:r>
      <w:r w:rsidRPr="00BB0162">
        <w:rPr>
          <w:rFonts w:ascii="GHEA Grapalat" w:hAnsi="GHEA Grapalat"/>
          <w:color w:val="000000"/>
          <w:sz w:val="24"/>
          <w:szCs w:val="24"/>
          <w:lang w:eastAsia="hy-AM"/>
        </w:rPr>
        <w:t xml:space="preserve"> Կոմիտեի կողմից դրա վերաբերյալ տեղեկատվությունը ստանալու</w:t>
      </w:r>
      <w:r w:rsidR="0081640B" w:rsidRPr="00BB0162">
        <w:rPr>
          <w:rFonts w:ascii="GHEA Grapalat" w:hAnsi="GHEA Grapalat"/>
          <w:color w:val="000000"/>
          <w:sz w:val="24"/>
          <w:szCs w:val="24"/>
          <w:lang w:eastAsia="hy-AM"/>
        </w:rPr>
        <w:t>ց</w:t>
      </w:r>
      <w:r w:rsidRPr="00BB0162">
        <w:rPr>
          <w:rFonts w:ascii="GHEA Grapalat" w:hAnsi="GHEA Grapalat"/>
          <w:color w:val="000000"/>
          <w:sz w:val="24"/>
          <w:szCs w:val="24"/>
          <w:lang w:eastAsia="hy-AM"/>
        </w:rPr>
        <w:t xml:space="preserve"> </w:t>
      </w:r>
      <w:r w:rsidR="0081640B" w:rsidRPr="00BB0162">
        <w:rPr>
          <w:rFonts w:ascii="GHEA Grapalat" w:hAnsi="GHEA Grapalat"/>
          <w:color w:val="000000"/>
          <w:sz w:val="24"/>
          <w:szCs w:val="24"/>
          <w:lang w:eastAsia="hy-AM"/>
        </w:rPr>
        <w:t>հետո</w:t>
      </w:r>
      <w:r w:rsidRPr="00BB0162">
        <w:rPr>
          <w:rFonts w:ascii="GHEA Grapalat" w:hAnsi="GHEA Grapalat"/>
          <w:color w:val="000000"/>
          <w:sz w:val="24"/>
          <w:szCs w:val="24"/>
          <w:lang w:eastAsia="hy-AM"/>
        </w:rPr>
        <w:t xml:space="preserve"> 3 աշխատանքային օրվա ընթացքում:</w:t>
      </w:r>
    </w:p>
    <w:p w14:paraId="7CD38B27" w14:textId="5E21DD96" w:rsidR="00636945" w:rsidRDefault="00D00FEE" w:rsidP="00636945">
      <w:pPr>
        <w:pStyle w:val="ListParagraph"/>
        <w:numPr>
          <w:ilvl w:val="0"/>
          <w:numId w:val="24"/>
        </w:numPr>
        <w:shd w:val="clear" w:color="auto" w:fill="FFFFFF"/>
        <w:tabs>
          <w:tab w:val="left" w:pos="993"/>
          <w:tab w:val="left" w:pos="1080"/>
        </w:tabs>
        <w:spacing w:after="0" w:line="360" w:lineRule="auto"/>
        <w:ind w:left="0" w:firstLine="720"/>
        <w:jc w:val="both"/>
        <w:rPr>
          <w:rFonts w:ascii="GHEA Grapalat" w:hAnsi="GHEA Grapalat"/>
          <w:color w:val="000000"/>
          <w:sz w:val="24"/>
          <w:szCs w:val="24"/>
          <w:lang w:eastAsia="hy-AM"/>
        </w:rPr>
      </w:pPr>
      <w:r w:rsidRPr="00BB0162">
        <w:rPr>
          <w:rFonts w:ascii="GHEA Grapalat" w:hAnsi="GHEA Grapalat"/>
          <w:color w:val="000000"/>
          <w:sz w:val="24"/>
          <w:szCs w:val="24"/>
          <w:lang w:eastAsia="hy-AM"/>
        </w:rPr>
        <w:t>Հերթերի կառավարման համակարգի շահագործումը մեկնարկելուց անմիջապես հետո</w:t>
      </w:r>
      <w:r w:rsidR="009A7BC4">
        <w:rPr>
          <w:rFonts w:ascii="GHEA Grapalat" w:hAnsi="GHEA Grapalat"/>
          <w:color w:val="000000"/>
          <w:sz w:val="24"/>
          <w:szCs w:val="24"/>
          <w:lang w:eastAsia="hy-AM"/>
        </w:rPr>
        <w:t>՝</w:t>
      </w:r>
      <w:r w:rsidRPr="00BB0162">
        <w:rPr>
          <w:rFonts w:ascii="GHEA Grapalat" w:hAnsi="GHEA Grapalat"/>
          <w:color w:val="000000"/>
          <w:sz w:val="24"/>
          <w:szCs w:val="24"/>
          <w:lang w:eastAsia="hy-AM"/>
        </w:rPr>
        <w:t xml:space="preserve"> կուտակային կայանատեղիների գործունեություն իրականացնող իրավաբանական անձը</w:t>
      </w:r>
      <w:r w:rsidR="00C00214" w:rsidRPr="00BB0162">
        <w:rPr>
          <w:rFonts w:ascii="GHEA Grapalat" w:hAnsi="GHEA Grapalat"/>
          <w:color w:val="000000"/>
          <w:sz w:val="24"/>
          <w:szCs w:val="24"/>
          <w:lang w:eastAsia="hy-AM"/>
        </w:rPr>
        <w:t xml:space="preserve"> կամ անհատ ձեռնարկատերը</w:t>
      </w:r>
      <w:r w:rsidRPr="00BB0162">
        <w:rPr>
          <w:rFonts w:ascii="GHEA Grapalat" w:hAnsi="GHEA Grapalat"/>
          <w:color w:val="000000"/>
          <w:sz w:val="24"/>
          <w:szCs w:val="24"/>
          <w:lang w:eastAsia="hy-AM"/>
        </w:rPr>
        <w:t xml:space="preserve"> պետք է ապահովի </w:t>
      </w:r>
      <w:r w:rsidR="00D71838" w:rsidRPr="00BB0162">
        <w:rPr>
          <w:rFonts w:ascii="GHEA Grapalat" w:hAnsi="GHEA Grapalat"/>
          <w:color w:val="000000"/>
          <w:sz w:val="24"/>
          <w:szCs w:val="24"/>
          <w:lang w:eastAsia="hy-AM"/>
        </w:rPr>
        <w:t>շուրջօրյա, անընդհատ աշխատանքային</w:t>
      </w:r>
      <w:r w:rsidRPr="00BB0162">
        <w:rPr>
          <w:rFonts w:ascii="GHEA Grapalat" w:hAnsi="GHEA Grapalat"/>
          <w:color w:val="000000"/>
          <w:sz w:val="24"/>
          <w:szCs w:val="24"/>
          <w:lang w:eastAsia="hy-AM"/>
        </w:rPr>
        <w:t xml:space="preserve"> ռեժիմով կուտակային կայանատեղիի գործունեությունը:</w:t>
      </w:r>
    </w:p>
    <w:p w14:paraId="543EB502" w14:textId="5C6E5871" w:rsidR="00CF0642" w:rsidRPr="00BB0162" w:rsidRDefault="00CF0642" w:rsidP="00636945">
      <w:pPr>
        <w:pStyle w:val="ListParagraph"/>
        <w:numPr>
          <w:ilvl w:val="0"/>
          <w:numId w:val="24"/>
        </w:numPr>
        <w:shd w:val="clear" w:color="auto" w:fill="FFFFFF"/>
        <w:tabs>
          <w:tab w:val="left" w:pos="993"/>
          <w:tab w:val="left" w:pos="1080"/>
        </w:tabs>
        <w:spacing w:after="0" w:line="360" w:lineRule="auto"/>
        <w:ind w:left="0" w:firstLine="720"/>
        <w:jc w:val="both"/>
        <w:rPr>
          <w:rFonts w:ascii="GHEA Grapalat" w:hAnsi="GHEA Grapalat"/>
          <w:color w:val="000000"/>
          <w:sz w:val="24"/>
          <w:szCs w:val="24"/>
          <w:lang w:eastAsia="hy-AM"/>
        </w:rPr>
      </w:pPr>
      <w:r>
        <w:rPr>
          <w:rFonts w:ascii="GHEA Grapalat" w:hAnsi="GHEA Grapalat"/>
          <w:color w:val="000000"/>
          <w:sz w:val="24"/>
          <w:szCs w:val="24"/>
          <w:lang w:eastAsia="hy-AM"/>
        </w:rPr>
        <w:t>Կ</w:t>
      </w:r>
      <w:r w:rsidRPr="00CF0642">
        <w:rPr>
          <w:rFonts w:ascii="GHEA Grapalat" w:hAnsi="GHEA Grapalat"/>
          <w:color w:val="000000"/>
          <w:sz w:val="24"/>
          <w:szCs w:val="24"/>
          <w:lang w:eastAsia="hy-AM"/>
        </w:rPr>
        <w:t>ուտակային կայանատեղիների</w:t>
      </w:r>
      <w:r>
        <w:rPr>
          <w:rFonts w:ascii="GHEA Grapalat" w:hAnsi="GHEA Grapalat"/>
          <w:color w:val="000000"/>
          <w:sz w:val="24"/>
          <w:szCs w:val="24"/>
          <w:lang w:eastAsia="hy-AM"/>
        </w:rPr>
        <w:t xml:space="preserve"> տարածքում առևտրային գործունեություն կարող է իրականացվել մաքսային մարմինների թույլտվությամբ։ </w:t>
      </w:r>
    </w:p>
    <w:p w14:paraId="35FFD029" w14:textId="77777777" w:rsidR="00455905" w:rsidRPr="008972C1" w:rsidRDefault="00455905" w:rsidP="00636945">
      <w:pPr>
        <w:pStyle w:val="ListParagraph"/>
        <w:shd w:val="clear" w:color="auto" w:fill="FFFFFF"/>
        <w:tabs>
          <w:tab w:val="left" w:pos="993"/>
          <w:tab w:val="left" w:pos="1080"/>
        </w:tabs>
        <w:spacing w:after="0" w:line="360" w:lineRule="auto"/>
        <w:jc w:val="center"/>
        <w:rPr>
          <w:rFonts w:ascii="GHEA Grapalat" w:hAnsi="GHEA Grapalat"/>
          <w:color w:val="000000"/>
          <w:sz w:val="24"/>
          <w:szCs w:val="24"/>
          <w:lang w:eastAsia="hy-AM"/>
        </w:rPr>
      </w:pPr>
    </w:p>
    <w:p w14:paraId="53BB8BB3" w14:textId="53CBFBB0" w:rsidR="00636945" w:rsidRDefault="00636945" w:rsidP="00636945">
      <w:pPr>
        <w:pStyle w:val="ListParagraph"/>
        <w:shd w:val="clear" w:color="auto" w:fill="FFFFFF"/>
        <w:tabs>
          <w:tab w:val="left" w:pos="993"/>
          <w:tab w:val="left" w:pos="1080"/>
        </w:tabs>
        <w:spacing w:after="0" w:line="360" w:lineRule="auto"/>
        <w:jc w:val="center"/>
        <w:rPr>
          <w:rFonts w:ascii="GHEA Grapalat" w:hAnsi="GHEA Grapalat"/>
          <w:color w:val="000000"/>
          <w:sz w:val="24"/>
          <w:szCs w:val="24"/>
          <w:lang w:eastAsia="hy-AM"/>
        </w:rPr>
      </w:pPr>
      <w:r w:rsidRPr="006D6E1E">
        <w:rPr>
          <w:rFonts w:ascii="GHEA Grapalat" w:hAnsi="GHEA Grapalat"/>
          <w:color w:val="000000"/>
          <w:sz w:val="24"/>
          <w:szCs w:val="24"/>
          <w:lang w:eastAsia="hy-AM"/>
        </w:rPr>
        <w:t>4․ ԿՈՒՏԱԿԱՅԻՆ ԿԱՅԱՆԱՏԵՂԻՆԵՐԻ ԳՈՐԾՈՒՆԵՈՒԹՅԱՆ ՆԿԱՏՄԱՄԲ ՄԱՔՍԱՅԻՆ ՄԱՐՄԻՆՆԵՐԻ ԿՈՂՄԻՑ ԻՐԱԿԱՆԱՑՎՈՂ ՀՍԿՈՂՈՒԹՅՈՒՆԸ</w:t>
      </w:r>
    </w:p>
    <w:p w14:paraId="5383804E" w14:textId="77777777" w:rsidR="009A7BC4" w:rsidRPr="00BB0162" w:rsidRDefault="009A7BC4" w:rsidP="00636945">
      <w:pPr>
        <w:pStyle w:val="ListParagraph"/>
        <w:shd w:val="clear" w:color="auto" w:fill="FFFFFF"/>
        <w:tabs>
          <w:tab w:val="left" w:pos="993"/>
          <w:tab w:val="left" w:pos="1080"/>
        </w:tabs>
        <w:spacing w:after="0" w:line="360" w:lineRule="auto"/>
        <w:jc w:val="center"/>
        <w:rPr>
          <w:rFonts w:ascii="GHEA Grapalat" w:hAnsi="GHEA Grapalat"/>
          <w:color w:val="000000"/>
          <w:sz w:val="24"/>
          <w:szCs w:val="24"/>
          <w:lang w:eastAsia="hy-AM"/>
        </w:rPr>
      </w:pPr>
    </w:p>
    <w:p w14:paraId="26681E07" w14:textId="717636DA" w:rsidR="00E06190" w:rsidRPr="006D6E1E" w:rsidRDefault="00D00FEE" w:rsidP="00FB4432">
      <w:pPr>
        <w:pStyle w:val="ListParagraph"/>
        <w:numPr>
          <w:ilvl w:val="0"/>
          <w:numId w:val="24"/>
        </w:numPr>
        <w:shd w:val="clear" w:color="auto" w:fill="FFFFFF"/>
        <w:tabs>
          <w:tab w:val="left" w:pos="993"/>
          <w:tab w:val="left" w:pos="1080"/>
        </w:tabs>
        <w:spacing w:after="0" w:line="360" w:lineRule="auto"/>
        <w:ind w:left="0" w:firstLine="720"/>
        <w:jc w:val="both"/>
        <w:rPr>
          <w:rFonts w:ascii="GHEA Grapalat" w:hAnsi="GHEA Grapalat"/>
          <w:color w:val="000000"/>
          <w:sz w:val="24"/>
          <w:szCs w:val="24"/>
          <w:lang w:eastAsia="hy-AM"/>
        </w:rPr>
      </w:pPr>
      <w:r w:rsidRPr="006D6E1E">
        <w:rPr>
          <w:rFonts w:ascii="GHEA Grapalat" w:hAnsi="GHEA Grapalat"/>
          <w:color w:val="000000"/>
          <w:sz w:val="24"/>
          <w:szCs w:val="24"/>
          <w:lang w:eastAsia="hy-AM"/>
        </w:rPr>
        <w:t>Կուտակային կայանատեղիների շահագործման ընթացքում` բեռնատար տրանսպորտային միջոցի հերթագրման ծառայությունների վճարի</w:t>
      </w:r>
      <w:r w:rsidR="0081640B" w:rsidRPr="006D6E1E">
        <w:rPr>
          <w:rFonts w:ascii="GHEA Grapalat" w:hAnsi="GHEA Grapalat"/>
          <w:color w:val="000000"/>
          <w:sz w:val="24"/>
          <w:szCs w:val="24"/>
          <w:lang w:eastAsia="hy-AM"/>
        </w:rPr>
        <w:t>՝</w:t>
      </w:r>
      <w:r w:rsidRPr="006D6E1E">
        <w:rPr>
          <w:rFonts w:ascii="GHEA Grapalat" w:hAnsi="GHEA Grapalat"/>
          <w:color w:val="000000"/>
          <w:sz w:val="24"/>
          <w:szCs w:val="24"/>
          <w:lang w:eastAsia="hy-AM"/>
        </w:rPr>
        <w:t xml:space="preserve"> սահմանված չափից ավելի </w:t>
      </w:r>
      <w:r w:rsidR="00D71838" w:rsidRPr="006D6E1E">
        <w:rPr>
          <w:rFonts w:ascii="GHEA Grapalat" w:hAnsi="GHEA Grapalat"/>
          <w:color w:val="000000"/>
          <w:sz w:val="24"/>
          <w:szCs w:val="24"/>
          <w:lang w:eastAsia="hy-AM"/>
        </w:rPr>
        <w:t xml:space="preserve">չափով </w:t>
      </w:r>
      <w:r w:rsidRPr="006D6E1E">
        <w:rPr>
          <w:rFonts w:ascii="GHEA Grapalat" w:hAnsi="GHEA Grapalat"/>
          <w:color w:val="000000"/>
          <w:sz w:val="24"/>
          <w:szCs w:val="24"/>
          <w:lang w:eastAsia="hy-AM"/>
        </w:rPr>
        <w:t xml:space="preserve">գանձման դեպքեր բացահայտվելու դեպքում` հերթերի կառավարման համակարգին միանալու հավաստում ստացած իրավաբանական </w:t>
      </w:r>
      <w:r w:rsidR="00991F86">
        <w:rPr>
          <w:rFonts w:ascii="GHEA Grapalat" w:hAnsi="GHEA Grapalat"/>
          <w:color w:val="000000"/>
          <w:sz w:val="24"/>
          <w:szCs w:val="24"/>
          <w:lang w:eastAsia="hy-AM"/>
        </w:rPr>
        <w:t>անձի</w:t>
      </w:r>
      <w:r w:rsidR="00137D8A" w:rsidRPr="006D6E1E">
        <w:rPr>
          <w:rFonts w:ascii="GHEA Grapalat" w:hAnsi="GHEA Grapalat"/>
          <w:color w:val="000000"/>
          <w:sz w:val="24"/>
          <w:szCs w:val="24"/>
          <w:lang w:eastAsia="hy-AM"/>
        </w:rPr>
        <w:t xml:space="preserve"> կամ անհատ </w:t>
      </w:r>
      <w:r w:rsidR="00991F86">
        <w:rPr>
          <w:rFonts w:ascii="GHEA Grapalat" w:hAnsi="GHEA Grapalat"/>
          <w:color w:val="000000"/>
          <w:sz w:val="24"/>
          <w:szCs w:val="24"/>
          <w:lang w:eastAsia="hy-AM"/>
        </w:rPr>
        <w:t>ձեռնարկատիրոջ՝</w:t>
      </w:r>
      <w:r w:rsidR="006D6E1E">
        <w:rPr>
          <w:rFonts w:ascii="GHEA Grapalat" w:hAnsi="GHEA Grapalat"/>
          <w:color w:val="000000"/>
          <w:sz w:val="24"/>
          <w:szCs w:val="24"/>
          <w:lang w:eastAsia="hy-AM"/>
        </w:rPr>
        <w:t xml:space="preserve"> </w:t>
      </w:r>
      <w:r w:rsidRPr="006D6E1E">
        <w:rPr>
          <w:rFonts w:ascii="GHEA Grapalat" w:hAnsi="GHEA Grapalat"/>
          <w:color w:val="000000"/>
          <w:sz w:val="24"/>
          <w:szCs w:val="24"/>
          <w:lang w:eastAsia="hy-AM"/>
        </w:rPr>
        <w:t>սույն հավելվածի շրջանակներում ծառայություն մատուցելու իրավունք</w:t>
      </w:r>
      <w:r w:rsidR="00D71838" w:rsidRPr="006D6E1E">
        <w:rPr>
          <w:rFonts w:ascii="GHEA Grapalat" w:hAnsi="GHEA Grapalat"/>
          <w:color w:val="000000"/>
          <w:sz w:val="24"/>
          <w:szCs w:val="24"/>
          <w:lang w:eastAsia="hy-AM"/>
        </w:rPr>
        <w:t>ը</w:t>
      </w:r>
      <w:r w:rsidR="00635607" w:rsidRPr="006D6E1E">
        <w:rPr>
          <w:rFonts w:ascii="GHEA Grapalat" w:hAnsi="GHEA Grapalat"/>
          <w:color w:val="000000"/>
          <w:sz w:val="24"/>
          <w:szCs w:val="24"/>
          <w:lang w:eastAsia="hy-AM"/>
        </w:rPr>
        <w:t xml:space="preserve"> և հերթերի կառավարման համակարգին հասանելիությունը </w:t>
      </w:r>
      <w:r w:rsidR="00D71838" w:rsidRPr="007D7719">
        <w:rPr>
          <w:rFonts w:ascii="GHEA Grapalat" w:hAnsi="GHEA Grapalat"/>
          <w:color w:val="000000"/>
          <w:sz w:val="24"/>
          <w:szCs w:val="24"/>
          <w:lang w:eastAsia="hy-AM"/>
        </w:rPr>
        <w:t>Կոմիտեի կողմից</w:t>
      </w:r>
      <w:r w:rsidR="007D7719">
        <w:rPr>
          <w:rFonts w:ascii="GHEA Grapalat" w:hAnsi="GHEA Grapalat"/>
          <w:color w:val="000000"/>
          <w:sz w:val="24"/>
          <w:szCs w:val="24"/>
          <w:lang w:eastAsia="hy-AM"/>
        </w:rPr>
        <w:t xml:space="preserve"> կայացվող </w:t>
      </w:r>
      <w:r w:rsidR="007D7719">
        <w:rPr>
          <w:rFonts w:ascii="GHEA Grapalat" w:hAnsi="GHEA Grapalat"/>
          <w:color w:val="000000"/>
          <w:sz w:val="24"/>
          <w:szCs w:val="24"/>
          <w:lang w:eastAsia="hy-AM"/>
        </w:rPr>
        <w:lastRenderedPageBreak/>
        <w:t>որոշմամբ</w:t>
      </w:r>
      <w:r w:rsidR="00D71838" w:rsidRPr="007D7719">
        <w:rPr>
          <w:rFonts w:ascii="GHEA Grapalat" w:hAnsi="GHEA Grapalat"/>
          <w:color w:val="000000"/>
          <w:sz w:val="24"/>
          <w:szCs w:val="24"/>
          <w:lang w:eastAsia="hy-AM"/>
        </w:rPr>
        <w:t xml:space="preserve"> </w:t>
      </w:r>
      <w:r w:rsidR="00E06190" w:rsidRPr="007D7719">
        <w:rPr>
          <w:rFonts w:ascii="GHEA Grapalat" w:hAnsi="GHEA Grapalat"/>
          <w:color w:val="000000"/>
          <w:sz w:val="24"/>
          <w:szCs w:val="24"/>
          <w:lang w:eastAsia="hy-AM"/>
        </w:rPr>
        <w:t>դադարեցվում</w:t>
      </w:r>
      <w:r w:rsidR="00635607" w:rsidRPr="007D7719">
        <w:rPr>
          <w:rFonts w:ascii="GHEA Grapalat" w:hAnsi="GHEA Grapalat"/>
          <w:color w:val="000000"/>
          <w:sz w:val="24"/>
          <w:szCs w:val="24"/>
          <w:lang w:eastAsia="hy-AM"/>
        </w:rPr>
        <w:t xml:space="preserve"> </w:t>
      </w:r>
      <w:r w:rsidR="00991F86" w:rsidRPr="007D7719">
        <w:rPr>
          <w:rFonts w:ascii="GHEA Grapalat" w:hAnsi="GHEA Grapalat"/>
          <w:color w:val="000000"/>
          <w:sz w:val="24"/>
          <w:szCs w:val="24"/>
          <w:lang w:eastAsia="hy-AM"/>
        </w:rPr>
        <w:t>են</w:t>
      </w:r>
      <w:r w:rsidRPr="006D6E1E">
        <w:rPr>
          <w:rFonts w:ascii="GHEA Grapalat" w:hAnsi="GHEA Grapalat"/>
          <w:color w:val="000000"/>
          <w:sz w:val="24"/>
          <w:szCs w:val="24"/>
          <w:lang w:eastAsia="hy-AM"/>
        </w:rPr>
        <w:t>,</w:t>
      </w:r>
      <w:r w:rsidR="00E06190" w:rsidRPr="006D6E1E">
        <w:rPr>
          <w:rFonts w:ascii="GHEA Grapalat" w:hAnsi="GHEA Grapalat"/>
          <w:color w:val="000000"/>
          <w:sz w:val="24"/>
          <w:szCs w:val="24"/>
          <w:lang w:eastAsia="hy-AM"/>
        </w:rPr>
        <w:t xml:space="preserve"> որից հետո տվյալ անձը հերթերի կառավարման համակարգին միանալու համար սույն հավելվածով նախատեսված դիմումը կարող է ներկայացնել հասանելիության դադարեցումից վեց ամիս հետո։</w:t>
      </w:r>
    </w:p>
    <w:p w14:paraId="0354C053" w14:textId="76481DE6" w:rsidR="00641947" w:rsidRPr="006D6E1E" w:rsidRDefault="00641947" w:rsidP="00FB4432">
      <w:pPr>
        <w:pStyle w:val="ListParagraph"/>
        <w:numPr>
          <w:ilvl w:val="0"/>
          <w:numId w:val="24"/>
        </w:numPr>
        <w:shd w:val="clear" w:color="auto" w:fill="FFFFFF"/>
        <w:tabs>
          <w:tab w:val="left" w:pos="993"/>
          <w:tab w:val="left" w:pos="1080"/>
        </w:tabs>
        <w:spacing w:after="0" w:line="360" w:lineRule="auto"/>
        <w:ind w:left="0" w:firstLine="720"/>
        <w:jc w:val="both"/>
        <w:rPr>
          <w:rFonts w:ascii="GHEA Grapalat" w:hAnsi="GHEA Grapalat"/>
          <w:color w:val="000000"/>
          <w:sz w:val="24"/>
          <w:szCs w:val="24"/>
          <w:lang w:eastAsia="hy-AM"/>
        </w:rPr>
      </w:pPr>
      <w:r w:rsidRPr="006D6E1E">
        <w:rPr>
          <w:rFonts w:ascii="GHEA Grapalat" w:hAnsi="GHEA Grapalat"/>
          <w:color w:val="000000"/>
          <w:sz w:val="24"/>
          <w:szCs w:val="24"/>
          <w:lang w:eastAsia="hy-AM"/>
        </w:rPr>
        <w:t xml:space="preserve">Կուտակային կայանատեղիների շահագործման ընթացքում` </w:t>
      </w:r>
      <w:r w:rsidR="00D00FEE" w:rsidRPr="006D6E1E">
        <w:rPr>
          <w:rFonts w:ascii="GHEA Grapalat" w:hAnsi="GHEA Grapalat"/>
          <w:color w:val="000000"/>
          <w:sz w:val="24"/>
          <w:szCs w:val="24"/>
          <w:lang w:eastAsia="hy-AM"/>
        </w:rPr>
        <w:t xml:space="preserve">սույն հավելվածի </w:t>
      </w:r>
      <w:r w:rsidR="007D7719">
        <w:rPr>
          <w:rFonts w:ascii="GHEA Grapalat" w:hAnsi="GHEA Grapalat"/>
          <w:color w:val="000000"/>
          <w:sz w:val="24"/>
          <w:szCs w:val="24"/>
          <w:lang w:eastAsia="hy-AM"/>
        </w:rPr>
        <w:t>10</w:t>
      </w:r>
      <w:r w:rsidR="00D00FEE" w:rsidRPr="006D6E1E">
        <w:rPr>
          <w:rFonts w:ascii="GHEA Grapalat" w:hAnsi="GHEA Grapalat"/>
          <w:color w:val="000000"/>
          <w:sz w:val="24"/>
          <w:szCs w:val="24"/>
          <w:lang w:eastAsia="hy-AM"/>
        </w:rPr>
        <w:t>-րդ կամ 1</w:t>
      </w:r>
      <w:r w:rsidR="007D7719">
        <w:rPr>
          <w:rFonts w:ascii="GHEA Grapalat" w:hAnsi="GHEA Grapalat"/>
          <w:color w:val="000000"/>
          <w:sz w:val="24"/>
          <w:szCs w:val="24"/>
          <w:lang w:eastAsia="hy-AM"/>
        </w:rPr>
        <w:t>4</w:t>
      </w:r>
      <w:r w:rsidR="00D00FEE" w:rsidRPr="006D6E1E">
        <w:rPr>
          <w:rFonts w:ascii="GHEA Grapalat" w:hAnsi="GHEA Grapalat"/>
          <w:color w:val="000000"/>
          <w:sz w:val="24"/>
          <w:szCs w:val="24"/>
          <w:lang w:eastAsia="hy-AM"/>
        </w:rPr>
        <w:t>-րդ կետերով սահմանված պահանջների չպահպանման դեպքեր բացահայտվելու դեպքում</w:t>
      </w:r>
      <w:r w:rsidR="00991F86">
        <w:rPr>
          <w:rFonts w:ascii="GHEA Grapalat" w:hAnsi="GHEA Grapalat"/>
          <w:color w:val="000000"/>
          <w:sz w:val="24"/>
          <w:szCs w:val="24"/>
          <w:lang w:eastAsia="hy-AM"/>
        </w:rPr>
        <w:t>՝</w:t>
      </w:r>
      <w:r w:rsidR="00D00FEE" w:rsidRPr="006D6E1E">
        <w:rPr>
          <w:rFonts w:ascii="GHEA Grapalat" w:hAnsi="GHEA Grapalat"/>
          <w:color w:val="000000"/>
          <w:sz w:val="24"/>
          <w:szCs w:val="24"/>
          <w:lang w:eastAsia="hy-AM"/>
        </w:rPr>
        <w:t xml:space="preserve"> հերթերի կառավարման համակարգին միանալու հավաստում ստացած իրավաբանական անձ</w:t>
      </w:r>
      <w:r w:rsidR="006D6E1E">
        <w:rPr>
          <w:rFonts w:ascii="GHEA Grapalat" w:hAnsi="GHEA Grapalat"/>
          <w:color w:val="000000"/>
          <w:sz w:val="24"/>
          <w:szCs w:val="24"/>
          <w:lang w:eastAsia="hy-AM"/>
        </w:rPr>
        <w:t>ի</w:t>
      </w:r>
      <w:r w:rsidR="00137D8A" w:rsidRPr="006D6E1E">
        <w:rPr>
          <w:rFonts w:ascii="GHEA Grapalat" w:hAnsi="GHEA Grapalat"/>
          <w:color w:val="000000"/>
          <w:sz w:val="24"/>
          <w:szCs w:val="24"/>
          <w:lang w:eastAsia="hy-AM"/>
        </w:rPr>
        <w:t xml:space="preserve"> կամ անհատ ձեռնարկատ</w:t>
      </w:r>
      <w:r w:rsidR="00991F86">
        <w:rPr>
          <w:rFonts w:ascii="GHEA Grapalat" w:hAnsi="GHEA Grapalat"/>
          <w:color w:val="000000"/>
          <w:sz w:val="24"/>
          <w:szCs w:val="24"/>
          <w:lang w:eastAsia="hy-AM"/>
        </w:rPr>
        <w:t>իրոջ՝</w:t>
      </w:r>
      <w:r w:rsidR="00D00FEE" w:rsidRPr="006D6E1E">
        <w:rPr>
          <w:rFonts w:ascii="GHEA Grapalat" w:hAnsi="GHEA Grapalat"/>
          <w:color w:val="000000"/>
          <w:sz w:val="24"/>
          <w:szCs w:val="24"/>
          <w:lang w:eastAsia="hy-AM"/>
        </w:rPr>
        <w:t xml:space="preserve"> սույն հավելվածի շրջանակներում ծառայություն մատուցելու իրավունք</w:t>
      </w:r>
      <w:r w:rsidR="00D71838" w:rsidRPr="006D6E1E">
        <w:rPr>
          <w:rFonts w:ascii="GHEA Grapalat" w:hAnsi="GHEA Grapalat"/>
          <w:color w:val="000000"/>
          <w:sz w:val="24"/>
          <w:szCs w:val="24"/>
          <w:lang w:eastAsia="hy-AM"/>
        </w:rPr>
        <w:t>ը</w:t>
      </w:r>
      <w:r w:rsidRPr="006D6E1E">
        <w:rPr>
          <w:rFonts w:ascii="GHEA Grapalat" w:hAnsi="GHEA Grapalat"/>
          <w:color w:val="000000"/>
          <w:sz w:val="24"/>
          <w:szCs w:val="24"/>
          <w:lang w:eastAsia="hy-AM"/>
        </w:rPr>
        <w:t xml:space="preserve"> և հերթերի կառավարման համակարգին հասանելիությունը </w:t>
      </w:r>
      <w:r w:rsidR="00D71838" w:rsidRPr="006D6E1E">
        <w:rPr>
          <w:rFonts w:ascii="GHEA Grapalat" w:hAnsi="GHEA Grapalat"/>
          <w:color w:val="000000"/>
          <w:sz w:val="24"/>
          <w:szCs w:val="24"/>
          <w:lang w:eastAsia="hy-AM"/>
        </w:rPr>
        <w:t>Կոմիտեի կողմից</w:t>
      </w:r>
      <w:r w:rsidR="007D7719">
        <w:rPr>
          <w:rFonts w:ascii="GHEA Grapalat" w:hAnsi="GHEA Grapalat"/>
          <w:color w:val="000000"/>
          <w:sz w:val="24"/>
          <w:szCs w:val="24"/>
          <w:lang w:eastAsia="hy-AM"/>
        </w:rPr>
        <w:t xml:space="preserve"> կայացվող որոշմամբ</w:t>
      </w:r>
      <w:r w:rsidR="00D71838" w:rsidRPr="006D6E1E">
        <w:rPr>
          <w:rFonts w:ascii="GHEA Grapalat" w:hAnsi="GHEA Grapalat"/>
          <w:color w:val="000000"/>
          <w:sz w:val="24"/>
          <w:szCs w:val="24"/>
          <w:lang w:eastAsia="hy-AM"/>
        </w:rPr>
        <w:t xml:space="preserve"> </w:t>
      </w:r>
      <w:r w:rsidRPr="006D6E1E">
        <w:rPr>
          <w:rFonts w:ascii="GHEA Grapalat" w:hAnsi="GHEA Grapalat"/>
          <w:color w:val="000000"/>
          <w:sz w:val="24"/>
          <w:szCs w:val="24"/>
          <w:lang w:eastAsia="hy-AM"/>
        </w:rPr>
        <w:t xml:space="preserve">կասեցվում </w:t>
      </w:r>
      <w:r w:rsidR="00991F86">
        <w:rPr>
          <w:rFonts w:ascii="GHEA Grapalat" w:hAnsi="GHEA Grapalat"/>
          <w:color w:val="000000"/>
          <w:sz w:val="24"/>
          <w:szCs w:val="24"/>
          <w:lang w:eastAsia="hy-AM"/>
        </w:rPr>
        <w:t>են</w:t>
      </w:r>
      <w:r w:rsidRPr="006D6E1E">
        <w:rPr>
          <w:rFonts w:ascii="GHEA Grapalat" w:hAnsi="GHEA Grapalat"/>
          <w:color w:val="000000"/>
          <w:sz w:val="24"/>
          <w:szCs w:val="24"/>
          <w:lang w:eastAsia="hy-AM"/>
        </w:rPr>
        <w:t>, ինչի մասին Կոմիտեն էլեկտրոնային եղանակով ծանուցում է</w:t>
      </w:r>
      <w:r w:rsidR="00D00FEE" w:rsidRPr="006D6E1E">
        <w:rPr>
          <w:rFonts w:ascii="GHEA Grapalat" w:hAnsi="GHEA Grapalat"/>
          <w:color w:val="000000"/>
          <w:sz w:val="24"/>
          <w:szCs w:val="24"/>
          <w:lang w:eastAsia="hy-AM"/>
        </w:rPr>
        <w:t xml:space="preserve"> </w:t>
      </w:r>
      <w:r w:rsidRPr="006D6E1E">
        <w:rPr>
          <w:rFonts w:ascii="GHEA Grapalat" w:hAnsi="GHEA Grapalat"/>
          <w:color w:val="000000"/>
          <w:sz w:val="24"/>
          <w:szCs w:val="24"/>
          <w:lang w:eastAsia="hy-AM"/>
        </w:rPr>
        <w:t>անձին։</w:t>
      </w:r>
    </w:p>
    <w:p w14:paraId="6562E919" w14:textId="5F7B8B0F" w:rsidR="0081640B" w:rsidRPr="006D6E1E" w:rsidRDefault="00641947" w:rsidP="00FB4432">
      <w:pPr>
        <w:pStyle w:val="ListParagraph"/>
        <w:numPr>
          <w:ilvl w:val="0"/>
          <w:numId w:val="24"/>
        </w:numPr>
        <w:shd w:val="clear" w:color="auto" w:fill="FFFFFF"/>
        <w:tabs>
          <w:tab w:val="left" w:pos="993"/>
          <w:tab w:val="left" w:pos="1080"/>
        </w:tabs>
        <w:spacing w:after="0" w:line="360" w:lineRule="auto"/>
        <w:ind w:left="0" w:firstLine="720"/>
        <w:jc w:val="both"/>
        <w:rPr>
          <w:rFonts w:ascii="GHEA Grapalat" w:hAnsi="GHEA Grapalat"/>
          <w:color w:val="000000"/>
          <w:sz w:val="24"/>
          <w:szCs w:val="24"/>
          <w:lang w:eastAsia="hy-AM"/>
        </w:rPr>
      </w:pPr>
      <w:r w:rsidRPr="006D6E1E">
        <w:rPr>
          <w:rFonts w:ascii="GHEA Grapalat" w:hAnsi="GHEA Grapalat"/>
          <w:color w:val="000000"/>
          <w:sz w:val="24"/>
          <w:szCs w:val="24"/>
          <w:lang w:eastAsia="hy-AM"/>
        </w:rPr>
        <w:t xml:space="preserve">Սույն հավելվածի </w:t>
      </w:r>
      <w:r w:rsidR="00137D8A" w:rsidRPr="006D6E1E">
        <w:rPr>
          <w:rFonts w:ascii="GHEA Grapalat" w:hAnsi="GHEA Grapalat"/>
          <w:color w:val="000000"/>
          <w:sz w:val="24"/>
          <w:szCs w:val="24"/>
          <w:lang w:eastAsia="hy-AM"/>
        </w:rPr>
        <w:t>1</w:t>
      </w:r>
      <w:r w:rsidR="00CF0642">
        <w:rPr>
          <w:rFonts w:ascii="GHEA Grapalat" w:hAnsi="GHEA Grapalat"/>
          <w:color w:val="000000"/>
          <w:sz w:val="24"/>
          <w:szCs w:val="24"/>
          <w:lang w:eastAsia="hy-AM"/>
        </w:rPr>
        <w:t>7</w:t>
      </w:r>
      <w:r w:rsidRPr="006D6E1E">
        <w:rPr>
          <w:rFonts w:ascii="GHEA Grapalat" w:hAnsi="GHEA Grapalat"/>
          <w:color w:val="000000"/>
          <w:sz w:val="24"/>
          <w:szCs w:val="24"/>
          <w:lang w:eastAsia="hy-AM"/>
        </w:rPr>
        <w:t xml:space="preserve">-րդ կետով նախատեսված ծանուցումը ստանալուց հետո </w:t>
      </w:r>
      <w:r w:rsidR="00D00FEE" w:rsidRPr="006D6E1E">
        <w:rPr>
          <w:rFonts w:ascii="GHEA Grapalat" w:hAnsi="GHEA Grapalat"/>
          <w:color w:val="000000"/>
          <w:sz w:val="24"/>
          <w:szCs w:val="24"/>
          <w:lang w:eastAsia="hy-AM"/>
        </w:rPr>
        <w:t>5 աշխատանքային օրվա ընթացքում թե</w:t>
      </w:r>
      <w:r w:rsidRPr="006D6E1E">
        <w:rPr>
          <w:rFonts w:ascii="GHEA Grapalat" w:hAnsi="GHEA Grapalat"/>
          <w:color w:val="000000"/>
          <w:sz w:val="24"/>
          <w:szCs w:val="24"/>
          <w:lang w:eastAsia="hy-AM"/>
        </w:rPr>
        <w:t xml:space="preserve">րությունների շտկման դեպքում </w:t>
      </w:r>
      <w:r w:rsidR="00D71838" w:rsidRPr="006D6E1E">
        <w:rPr>
          <w:rFonts w:ascii="GHEA Grapalat" w:hAnsi="GHEA Grapalat"/>
          <w:color w:val="000000"/>
          <w:sz w:val="24"/>
          <w:szCs w:val="24"/>
          <w:lang w:eastAsia="hy-AM"/>
        </w:rPr>
        <w:t xml:space="preserve">անձը ծանուցում է Կոմիտեին, որից հետո 1 աշխատանքային օրվա ընթացքում </w:t>
      </w:r>
      <w:r w:rsidRPr="006D6E1E">
        <w:rPr>
          <w:rFonts w:ascii="GHEA Grapalat" w:hAnsi="GHEA Grapalat"/>
          <w:color w:val="000000"/>
          <w:sz w:val="24"/>
          <w:szCs w:val="24"/>
          <w:lang w:eastAsia="hy-AM"/>
        </w:rPr>
        <w:t>հերթերի կառավարման համակարգին հասանելիությունը վերականգնվում է, իսկ թերությունները չշտկ</w:t>
      </w:r>
      <w:r w:rsidR="00D71838" w:rsidRPr="006D6E1E">
        <w:rPr>
          <w:rFonts w:ascii="GHEA Grapalat" w:hAnsi="GHEA Grapalat"/>
          <w:color w:val="000000"/>
          <w:sz w:val="24"/>
          <w:szCs w:val="24"/>
          <w:lang w:eastAsia="hy-AM"/>
        </w:rPr>
        <w:t>վ</w:t>
      </w:r>
      <w:r w:rsidRPr="006D6E1E">
        <w:rPr>
          <w:rFonts w:ascii="GHEA Grapalat" w:hAnsi="GHEA Grapalat"/>
          <w:color w:val="000000"/>
          <w:sz w:val="24"/>
          <w:szCs w:val="24"/>
          <w:lang w:eastAsia="hy-AM"/>
        </w:rPr>
        <w:t xml:space="preserve">ելու պարագայում՝ դադարեցվում, որից հետո տվյալ անձը հերթերի կառավարման համակարգին միանալու համար սույն հավելվածով նախատեսված դիմումը կարող է ներկայացնել հասանելիության դադարեցումից վեց ամիս հետո։  </w:t>
      </w:r>
    </w:p>
    <w:sectPr w:rsidR="0081640B" w:rsidRPr="006D6E1E" w:rsidSect="009A22FA">
      <w:pgSz w:w="11906" w:h="16838"/>
      <w:pgMar w:top="1134" w:right="567" w:bottom="567" w:left="1134" w:header="709" w:footer="709"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7B931143" w16cex:dateUtc="2026-04-07T04:1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056AF89" w16cid:durableId="2D136DE6"/>
  <w16cid:commentId w16cid:paraId="1EAD6E9F" w16cid:durableId="7B931143"/>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AE2065" w14:textId="77777777" w:rsidR="001550E3" w:rsidRDefault="001550E3" w:rsidP="006E727E">
      <w:pPr>
        <w:spacing w:after="0" w:line="240" w:lineRule="auto"/>
      </w:pPr>
      <w:r>
        <w:separator/>
      </w:r>
    </w:p>
  </w:endnote>
  <w:endnote w:type="continuationSeparator" w:id="0">
    <w:p w14:paraId="40E3A5F3" w14:textId="77777777" w:rsidR="001550E3" w:rsidRDefault="001550E3" w:rsidP="006E72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w:altName w:val="Arial"/>
    <w:charset w:val="00"/>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ADB1C9C" w14:textId="77777777" w:rsidR="001550E3" w:rsidRDefault="001550E3" w:rsidP="006E727E">
      <w:pPr>
        <w:spacing w:after="0" w:line="240" w:lineRule="auto"/>
      </w:pPr>
      <w:r>
        <w:separator/>
      </w:r>
    </w:p>
  </w:footnote>
  <w:footnote w:type="continuationSeparator" w:id="0">
    <w:p w14:paraId="67832B59" w14:textId="77777777" w:rsidR="001550E3" w:rsidRDefault="001550E3" w:rsidP="006E727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557FE"/>
    <w:multiLevelType w:val="hybridMultilevel"/>
    <w:tmpl w:val="009A7EFA"/>
    <w:lvl w:ilvl="0" w:tplc="0409000F">
      <w:start w:val="1"/>
      <w:numFmt w:val="decimal"/>
      <w:lvlText w:val="%1."/>
      <w:lvlJc w:val="left"/>
      <w:pPr>
        <w:ind w:left="1446" w:hanging="360"/>
      </w:pPr>
    </w:lvl>
    <w:lvl w:ilvl="1" w:tplc="04090019" w:tentative="1">
      <w:start w:val="1"/>
      <w:numFmt w:val="lowerLetter"/>
      <w:lvlText w:val="%2."/>
      <w:lvlJc w:val="left"/>
      <w:pPr>
        <w:ind w:left="2166" w:hanging="360"/>
      </w:pPr>
    </w:lvl>
    <w:lvl w:ilvl="2" w:tplc="0409001B" w:tentative="1">
      <w:start w:val="1"/>
      <w:numFmt w:val="lowerRoman"/>
      <w:lvlText w:val="%3."/>
      <w:lvlJc w:val="right"/>
      <w:pPr>
        <w:ind w:left="2886" w:hanging="180"/>
      </w:pPr>
    </w:lvl>
    <w:lvl w:ilvl="3" w:tplc="0409000F" w:tentative="1">
      <w:start w:val="1"/>
      <w:numFmt w:val="decimal"/>
      <w:lvlText w:val="%4."/>
      <w:lvlJc w:val="left"/>
      <w:pPr>
        <w:ind w:left="3606" w:hanging="360"/>
      </w:pPr>
    </w:lvl>
    <w:lvl w:ilvl="4" w:tplc="04090019" w:tentative="1">
      <w:start w:val="1"/>
      <w:numFmt w:val="lowerLetter"/>
      <w:lvlText w:val="%5."/>
      <w:lvlJc w:val="left"/>
      <w:pPr>
        <w:ind w:left="4326" w:hanging="360"/>
      </w:pPr>
    </w:lvl>
    <w:lvl w:ilvl="5" w:tplc="0409001B" w:tentative="1">
      <w:start w:val="1"/>
      <w:numFmt w:val="lowerRoman"/>
      <w:lvlText w:val="%6."/>
      <w:lvlJc w:val="right"/>
      <w:pPr>
        <w:ind w:left="5046" w:hanging="180"/>
      </w:pPr>
    </w:lvl>
    <w:lvl w:ilvl="6" w:tplc="0409000F" w:tentative="1">
      <w:start w:val="1"/>
      <w:numFmt w:val="decimal"/>
      <w:lvlText w:val="%7."/>
      <w:lvlJc w:val="left"/>
      <w:pPr>
        <w:ind w:left="5766" w:hanging="360"/>
      </w:pPr>
    </w:lvl>
    <w:lvl w:ilvl="7" w:tplc="04090019" w:tentative="1">
      <w:start w:val="1"/>
      <w:numFmt w:val="lowerLetter"/>
      <w:lvlText w:val="%8."/>
      <w:lvlJc w:val="left"/>
      <w:pPr>
        <w:ind w:left="6486" w:hanging="360"/>
      </w:pPr>
    </w:lvl>
    <w:lvl w:ilvl="8" w:tplc="0409001B" w:tentative="1">
      <w:start w:val="1"/>
      <w:numFmt w:val="lowerRoman"/>
      <w:lvlText w:val="%9."/>
      <w:lvlJc w:val="right"/>
      <w:pPr>
        <w:ind w:left="7206" w:hanging="180"/>
      </w:pPr>
    </w:lvl>
  </w:abstractNum>
  <w:abstractNum w:abstractNumId="1" w15:restartNumberingAfterBreak="0">
    <w:nsid w:val="04D62BEB"/>
    <w:multiLevelType w:val="hybridMultilevel"/>
    <w:tmpl w:val="1A3A6308"/>
    <w:lvl w:ilvl="0" w:tplc="E7B8306A">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 w15:restartNumberingAfterBreak="0">
    <w:nsid w:val="064E03D0"/>
    <w:multiLevelType w:val="hybridMultilevel"/>
    <w:tmpl w:val="189EC67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0922047D"/>
    <w:multiLevelType w:val="hybridMultilevel"/>
    <w:tmpl w:val="E42AD026"/>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F3521FF"/>
    <w:multiLevelType w:val="hybridMultilevel"/>
    <w:tmpl w:val="C29EE0BA"/>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11ED5A82"/>
    <w:multiLevelType w:val="hybridMultilevel"/>
    <w:tmpl w:val="FD10EB56"/>
    <w:lvl w:ilvl="0" w:tplc="3D0C83D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18DA118A"/>
    <w:multiLevelType w:val="hybridMultilevel"/>
    <w:tmpl w:val="3D74F900"/>
    <w:lvl w:ilvl="0" w:tplc="0409000F">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7" w15:restartNumberingAfterBreak="0">
    <w:nsid w:val="1DCD7D91"/>
    <w:multiLevelType w:val="hybridMultilevel"/>
    <w:tmpl w:val="84CE7326"/>
    <w:lvl w:ilvl="0" w:tplc="1506DEC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EBE226A"/>
    <w:multiLevelType w:val="hybridMultilevel"/>
    <w:tmpl w:val="DD9686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F234BBF"/>
    <w:multiLevelType w:val="hybridMultilevel"/>
    <w:tmpl w:val="337C8AD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3B45C57"/>
    <w:multiLevelType w:val="hybridMultilevel"/>
    <w:tmpl w:val="C8587248"/>
    <w:lvl w:ilvl="0" w:tplc="2AD4634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15:restartNumberingAfterBreak="0">
    <w:nsid w:val="25FF674A"/>
    <w:multiLevelType w:val="hybridMultilevel"/>
    <w:tmpl w:val="50E4CB46"/>
    <w:lvl w:ilvl="0" w:tplc="E64482AE">
      <w:start w:val="1"/>
      <w:numFmt w:val="decimal"/>
      <w:lvlText w:val="%1."/>
      <w:lvlJc w:val="left"/>
      <w:pPr>
        <w:ind w:left="990" w:hanging="360"/>
      </w:pPr>
      <w:rPr>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A8622F5"/>
    <w:multiLevelType w:val="hybridMultilevel"/>
    <w:tmpl w:val="A732BC88"/>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3" w15:restartNumberingAfterBreak="0">
    <w:nsid w:val="302C42CA"/>
    <w:multiLevelType w:val="hybridMultilevel"/>
    <w:tmpl w:val="79FE73FA"/>
    <w:lvl w:ilvl="0" w:tplc="B756D3B6">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4" w15:restartNumberingAfterBreak="0">
    <w:nsid w:val="308E75B9"/>
    <w:multiLevelType w:val="hybridMultilevel"/>
    <w:tmpl w:val="0DAAAB68"/>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5" w15:restartNumberingAfterBreak="0">
    <w:nsid w:val="3AB20C71"/>
    <w:multiLevelType w:val="hybridMultilevel"/>
    <w:tmpl w:val="36C6DB3C"/>
    <w:lvl w:ilvl="0" w:tplc="0409000F">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6" w15:restartNumberingAfterBreak="0">
    <w:nsid w:val="3D4132F5"/>
    <w:multiLevelType w:val="hybridMultilevel"/>
    <w:tmpl w:val="6122BE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DBD32A9"/>
    <w:multiLevelType w:val="hybridMultilevel"/>
    <w:tmpl w:val="0FF0BD50"/>
    <w:lvl w:ilvl="0" w:tplc="0409000F">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8" w15:restartNumberingAfterBreak="0">
    <w:nsid w:val="3F8C2274"/>
    <w:multiLevelType w:val="hybridMultilevel"/>
    <w:tmpl w:val="67E41776"/>
    <w:lvl w:ilvl="0" w:tplc="7AB870C0">
      <w:start w:val="1"/>
      <w:numFmt w:val="decimal"/>
      <w:lvlText w:val="%1)"/>
      <w:lvlJc w:val="left"/>
      <w:pPr>
        <w:ind w:left="735" w:hanging="360"/>
      </w:pPr>
      <w:rPr>
        <w:rFonts w:hint="default"/>
        <w:b/>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9" w15:restartNumberingAfterBreak="0">
    <w:nsid w:val="470709A6"/>
    <w:multiLevelType w:val="multilevel"/>
    <w:tmpl w:val="CC5ECE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7A132AD"/>
    <w:multiLevelType w:val="hybridMultilevel"/>
    <w:tmpl w:val="9ABA43E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FFB22AA"/>
    <w:multiLevelType w:val="hybridMultilevel"/>
    <w:tmpl w:val="107E28B0"/>
    <w:lvl w:ilvl="0" w:tplc="182A52D8">
      <w:start w:val="3"/>
      <w:numFmt w:val="decimal"/>
      <w:lvlText w:val="%1."/>
      <w:lvlJc w:val="left"/>
      <w:pPr>
        <w:ind w:left="99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33D16A6"/>
    <w:multiLevelType w:val="hybridMultilevel"/>
    <w:tmpl w:val="264CA020"/>
    <w:lvl w:ilvl="0" w:tplc="0409000F">
      <w:start w:val="1"/>
      <w:numFmt w:val="decimal"/>
      <w:lvlText w:val="%1."/>
      <w:lvlJc w:val="left"/>
      <w:pPr>
        <w:ind w:left="198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558C2A0D"/>
    <w:multiLevelType w:val="hybridMultilevel"/>
    <w:tmpl w:val="7E889C4A"/>
    <w:lvl w:ilvl="0" w:tplc="DE4454C4">
      <w:start w:val="1"/>
      <w:numFmt w:val="decimal"/>
      <w:lvlText w:val="%1."/>
      <w:lvlJc w:val="left"/>
      <w:pPr>
        <w:ind w:left="735" w:hanging="360"/>
      </w:pPr>
      <w:rPr>
        <w:rFonts w:hint="default"/>
        <w:b/>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4" w15:restartNumberingAfterBreak="0">
    <w:nsid w:val="57B339DD"/>
    <w:multiLevelType w:val="hybridMultilevel"/>
    <w:tmpl w:val="10CCB61E"/>
    <w:lvl w:ilvl="0" w:tplc="A9AEE94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B3F4498"/>
    <w:multiLevelType w:val="hybridMultilevel"/>
    <w:tmpl w:val="362221A0"/>
    <w:lvl w:ilvl="0" w:tplc="08C81A1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5C1A0F63"/>
    <w:multiLevelType w:val="hybridMultilevel"/>
    <w:tmpl w:val="59C0A5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CC81F63"/>
    <w:multiLevelType w:val="hybridMultilevel"/>
    <w:tmpl w:val="2E828F7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D3873FB"/>
    <w:multiLevelType w:val="hybridMultilevel"/>
    <w:tmpl w:val="6900861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FAE557B"/>
    <w:multiLevelType w:val="hybridMultilevel"/>
    <w:tmpl w:val="1D62B00C"/>
    <w:lvl w:ilvl="0" w:tplc="3D0C83D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60BB29ED"/>
    <w:multiLevelType w:val="hybridMultilevel"/>
    <w:tmpl w:val="3A72A6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3586BD1"/>
    <w:multiLevelType w:val="hybridMultilevel"/>
    <w:tmpl w:val="F4B0AD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4AF63EF"/>
    <w:multiLevelType w:val="hybridMultilevel"/>
    <w:tmpl w:val="B052F100"/>
    <w:lvl w:ilvl="0" w:tplc="7D86F19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68D756D"/>
    <w:multiLevelType w:val="hybridMultilevel"/>
    <w:tmpl w:val="F7F2AE2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15:restartNumberingAfterBreak="0">
    <w:nsid w:val="69D7182D"/>
    <w:multiLevelType w:val="hybridMultilevel"/>
    <w:tmpl w:val="636ED590"/>
    <w:lvl w:ilvl="0" w:tplc="66BA62F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5" w15:restartNumberingAfterBreak="0">
    <w:nsid w:val="6D313F01"/>
    <w:multiLevelType w:val="hybridMultilevel"/>
    <w:tmpl w:val="0CF2086A"/>
    <w:lvl w:ilvl="0" w:tplc="D3A0377C">
      <w:start w:val="2"/>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15:restartNumberingAfterBreak="0">
    <w:nsid w:val="75F91F26"/>
    <w:multiLevelType w:val="hybridMultilevel"/>
    <w:tmpl w:val="6590BDA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15:restartNumberingAfterBreak="0">
    <w:nsid w:val="76335283"/>
    <w:multiLevelType w:val="hybridMultilevel"/>
    <w:tmpl w:val="E18C6388"/>
    <w:lvl w:ilvl="0" w:tplc="C5A24D7C">
      <w:start w:val="1"/>
      <w:numFmt w:val="decimal"/>
      <w:lvlText w:val="%1)"/>
      <w:lvlJc w:val="left"/>
      <w:pPr>
        <w:ind w:left="1170" w:hanging="465"/>
      </w:pPr>
      <w:rPr>
        <w:rFonts w:hint="default"/>
        <w:b/>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38" w15:restartNumberingAfterBreak="0">
    <w:nsid w:val="7C6A4267"/>
    <w:multiLevelType w:val="hybridMultilevel"/>
    <w:tmpl w:val="60669CE4"/>
    <w:lvl w:ilvl="0" w:tplc="5FCCAB04">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9" w15:restartNumberingAfterBreak="0">
    <w:nsid w:val="7D0F06D9"/>
    <w:multiLevelType w:val="hybridMultilevel"/>
    <w:tmpl w:val="BD68ED4C"/>
    <w:lvl w:ilvl="0" w:tplc="039CCC9E">
      <w:start w:val="1"/>
      <w:numFmt w:val="decimal"/>
      <w:lvlText w:val="%1."/>
      <w:lvlJc w:val="left"/>
      <w:pPr>
        <w:ind w:left="1446" w:hanging="360"/>
      </w:pPr>
      <w:rPr>
        <w:b w:val="0"/>
      </w:rPr>
    </w:lvl>
    <w:lvl w:ilvl="1" w:tplc="04090019" w:tentative="1">
      <w:start w:val="1"/>
      <w:numFmt w:val="lowerLetter"/>
      <w:lvlText w:val="%2."/>
      <w:lvlJc w:val="left"/>
      <w:pPr>
        <w:ind w:left="2166" w:hanging="360"/>
      </w:pPr>
    </w:lvl>
    <w:lvl w:ilvl="2" w:tplc="0409001B" w:tentative="1">
      <w:start w:val="1"/>
      <w:numFmt w:val="lowerRoman"/>
      <w:lvlText w:val="%3."/>
      <w:lvlJc w:val="right"/>
      <w:pPr>
        <w:ind w:left="2886" w:hanging="180"/>
      </w:pPr>
    </w:lvl>
    <w:lvl w:ilvl="3" w:tplc="0409000F" w:tentative="1">
      <w:start w:val="1"/>
      <w:numFmt w:val="decimal"/>
      <w:lvlText w:val="%4."/>
      <w:lvlJc w:val="left"/>
      <w:pPr>
        <w:ind w:left="3606" w:hanging="360"/>
      </w:pPr>
    </w:lvl>
    <w:lvl w:ilvl="4" w:tplc="04090019" w:tentative="1">
      <w:start w:val="1"/>
      <w:numFmt w:val="lowerLetter"/>
      <w:lvlText w:val="%5."/>
      <w:lvlJc w:val="left"/>
      <w:pPr>
        <w:ind w:left="4326" w:hanging="360"/>
      </w:pPr>
    </w:lvl>
    <w:lvl w:ilvl="5" w:tplc="0409001B" w:tentative="1">
      <w:start w:val="1"/>
      <w:numFmt w:val="lowerRoman"/>
      <w:lvlText w:val="%6."/>
      <w:lvlJc w:val="right"/>
      <w:pPr>
        <w:ind w:left="5046" w:hanging="180"/>
      </w:pPr>
    </w:lvl>
    <w:lvl w:ilvl="6" w:tplc="0409000F" w:tentative="1">
      <w:start w:val="1"/>
      <w:numFmt w:val="decimal"/>
      <w:lvlText w:val="%7."/>
      <w:lvlJc w:val="left"/>
      <w:pPr>
        <w:ind w:left="5766" w:hanging="360"/>
      </w:pPr>
    </w:lvl>
    <w:lvl w:ilvl="7" w:tplc="04090019" w:tentative="1">
      <w:start w:val="1"/>
      <w:numFmt w:val="lowerLetter"/>
      <w:lvlText w:val="%8."/>
      <w:lvlJc w:val="left"/>
      <w:pPr>
        <w:ind w:left="6486" w:hanging="360"/>
      </w:pPr>
    </w:lvl>
    <w:lvl w:ilvl="8" w:tplc="0409001B" w:tentative="1">
      <w:start w:val="1"/>
      <w:numFmt w:val="lowerRoman"/>
      <w:lvlText w:val="%9."/>
      <w:lvlJc w:val="right"/>
      <w:pPr>
        <w:ind w:left="7206" w:hanging="180"/>
      </w:pPr>
    </w:lvl>
  </w:abstractNum>
  <w:abstractNum w:abstractNumId="40" w15:restartNumberingAfterBreak="0">
    <w:nsid w:val="7F535D57"/>
    <w:multiLevelType w:val="hybridMultilevel"/>
    <w:tmpl w:val="54B2872A"/>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15"/>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2"/>
  </w:num>
  <w:num w:numId="9">
    <w:abstractNumId w:val="5"/>
  </w:num>
  <w:num w:numId="10">
    <w:abstractNumId w:val="1"/>
  </w:num>
  <w:num w:numId="11">
    <w:abstractNumId w:val="2"/>
  </w:num>
  <w:num w:numId="12">
    <w:abstractNumId w:val="14"/>
  </w:num>
  <w:num w:numId="13">
    <w:abstractNumId w:val="19"/>
  </w:num>
  <w:num w:numId="14">
    <w:abstractNumId w:val="31"/>
  </w:num>
  <w:num w:numId="15">
    <w:abstractNumId w:val="29"/>
  </w:num>
  <w:num w:numId="16">
    <w:abstractNumId w:val="6"/>
  </w:num>
  <w:num w:numId="17">
    <w:abstractNumId w:val="10"/>
  </w:num>
  <w:num w:numId="18">
    <w:abstractNumId w:val="34"/>
  </w:num>
  <w:num w:numId="19">
    <w:abstractNumId w:val="12"/>
  </w:num>
  <w:num w:numId="20">
    <w:abstractNumId w:val="4"/>
  </w:num>
  <w:num w:numId="21">
    <w:abstractNumId w:val="23"/>
  </w:num>
  <w:num w:numId="22">
    <w:abstractNumId w:val="18"/>
  </w:num>
  <w:num w:numId="23">
    <w:abstractNumId w:val="11"/>
  </w:num>
  <w:num w:numId="24">
    <w:abstractNumId w:val="33"/>
  </w:num>
  <w:num w:numId="25">
    <w:abstractNumId w:val="9"/>
  </w:num>
  <w:num w:numId="26">
    <w:abstractNumId w:val="24"/>
  </w:num>
  <w:num w:numId="27">
    <w:abstractNumId w:val="16"/>
  </w:num>
  <w:num w:numId="28">
    <w:abstractNumId w:val="20"/>
  </w:num>
  <w:num w:numId="29">
    <w:abstractNumId w:val="8"/>
  </w:num>
  <w:num w:numId="30">
    <w:abstractNumId w:val="28"/>
  </w:num>
  <w:num w:numId="31">
    <w:abstractNumId w:val="37"/>
  </w:num>
  <w:num w:numId="32">
    <w:abstractNumId w:val="22"/>
  </w:num>
  <w:num w:numId="33">
    <w:abstractNumId w:val="7"/>
  </w:num>
  <w:num w:numId="34">
    <w:abstractNumId w:val="39"/>
  </w:num>
  <w:num w:numId="35">
    <w:abstractNumId w:val="36"/>
  </w:num>
  <w:num w:numId="36">
    <w:abstractNumId w:val="35"/>
  </w:num>
  <w:num w:numId="37">
    <w:abstractNumId w:val="25"/>
  </w:num>
  <w:num w:numId="38">
    <w:abstractNumId w:val="21"/>
  </w:num>
  <w:num w:numId="39">
    <w:abstractNumId w:val="30"/>
  </w:num>
  <w:num w:numId="40">
    <w:abstractNumId w:val="27"/>
  </w:num>
  <w:num w:numId="41">
    <w:abstractNumId w:val="3"/>
  </w:num>
  <w:num w:numId="42">
    <w:abstractNumId w:val="0"/>
  </w:num>
  <w:num w:numId="43">
    <w:abstractNumId w:val="40"/>
  </w:num>
  <w:num w:numId="44">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6877"/>
    <w:rsid w:val="00002ADA"/>
    <w:rsid w:val="000061D8"/>
    <w:rsid w:val="00007E60"/>
    <w:rsid w:val="00014931"/>
    <w:rsid w:val="0002111F"/>
    <w:rsid w:val="000211E2"/>
    <w:rsid w:val="00030706"/>
    <w:rsid w:val="00033BB4"/>
    <w:rsid w:val="00056877"/>
    <w:rsid w:val="00057D82"/>
    <w:rsid w:val="00062B06"/>
    <w:rsid w:val="0006627B"/>
    <w:rsid w:val="000824CA"/>
    <w:rsid w:val="00082DA2"/>
    <w:rsid w:val="000832D1"/>
    <w:rsid w:val="00094E4A"/>
    <w:rsid w:val="000A7C54"/>
    <w:rsid w:val="000C17C8"/>
    <w:rsid w:val="000C7FFA"/>
    <w:rsid w:val="000F7D73"/>
    <w:rsid w:val="00104336"/>
    <w:rsid w:val="001139A6"/>
    <w:rsid w:val="00133322"/>
    <w:rsid w:val="001366B6"/>
    <w:rsid w:val="00137D8A"/>
    <w:rsid w:val="00143822"/>
    <w:rsid w:val="001439C4"/>
    <w:rsid w:val="001504CE"/>
    <w:rsid w:val="00152BF8"/>
    <w:rsid w:val="001550E3"/>
    <w:rsid w:val="0017166C"/>
    <w:rsid w:val="00190157"/>
    <w:rsid w:val="001B183B"/>
    <w:rsid w:val="001B26F1"/>
    <w:rsid w:val="001B27C2"/>
    <w:rsid w:val="001B6373"/>
    <w:rsid w:val="001B7C46"/>
    <w:rsid w:val="001D257F"/>
    <w:rsid w:val="001E7A34"/>
    <w:rsid w:val="001F5D8A"/>
    <w:rsid w:val="002079F7"/>
    <w:rsid w:val="002255AA"/>
    <w:rsid w:val="00233813"/>
    <w:rsid w:val="00234A44"/>
    <w:rsid w:val="00241C3E"/>
    <w:rsid w:val="00244399"/>
    <w:rsid w:val="002659DD"/>
    <w:rsid w:val="0028103F"/>
    <w:rsid w:val="002819BC"/>
    <w:rsid w:val="002A791B"/>
    <w:rsid w:val="002B27EF"/>
    <w:rsid w:val="002B4393"/>
    <w:rsid w:val="002C4652"/>
    <w:rsid w:val="002E23E7"/>
    <w:rsid w:val="002F47CC"/>
    <w:rsid w:val="00321CA7"/>
    <w:rsid w:val="00332B2E"/>
    <w:rsid w:val="0033617B"/>
    <w:rsid w:val="00336DF3"/>
    <w:rsid w:val="00340DD0"/>
    <w:rsid w:val="00345A4B"/>
    <w:rsid w:val="00352DAF"/>
    <w:rsid w:val="00357BF3"/>
    <w:rsid w:val="003734C1"/>
    <w:rsid w:val="00373671"/>
    <w:rsid w:val="003A081D"/>
    <w:rsid w:val="003C55D0"/>
    <w:rsid w:val="003C688E"/>
    <w:rsid w:val="003D497F"/>
    <w:rsid w:val="003D5899"/>
    <w:rsid w:val="003D75D5"/>
    <w:rsid w:val="003E1616"/>
    <w:rsid w:val="003E1ED9"/>
    <w:rsid w:val="003E7787"/>
    <w:rsid w:val="003F63A3"/>
    <w:rsid w:val="004027A2"/>
    <w:rsid w:val="00410545"/>
    <w:rsid w:val="00413F93"/>
    <w:rsid w:val="00420392"/>
    <w:rsid w:val="004404A7"/>
    <w:rsid w:val="0044461F"/>
    <w:rsid w:val="0045168C"/>
    <w:rsid w:val="004528DE"/>
    <w:rsid w:val="004536E3"/>
    <w:rsid w:val="004557FB"/>
    <w:rsid w:val="00455905"/>
    <w:rsid w:val="004631C8"/>
    <w:rsid w:val="00466984"/>
    <w:rsid w:val="00474D5D"/>
    <w:rsid w:val="004863B5"/>
    <w:rsid w:val="00491A33"/>
    <w:rsid w:val="004A3A82"/>
    <w:rsid w:val="004A6B16"/>
    <w:rsid w:val="004B06C9"/>
    <w:rsid w:val="004B0FAE"/>
    <w:rsid w:val="004B45AB"/>
    <w:rsid w:val="004C0981"/>
    <w:rsid w:val="004D3824"/>
    <w:rsid w:val="004E2687"/>
    <w:rsid w:val="004F10C3"/>
    <w:rsid w:val="0050664A"/>
    <w:rsid w:val="005211C5"/>
    <w:rsid w:val="0052748F"/>
    <w:rsid w:val="00543E19"/>
    <w:rsid w:val="0054594E"/>
    <w:rsid w:val="00547E9F"/>
    <w:rsid w:val="005676FE"/>
    <w:rsid w:val="0059755B"/>
    <w:rsid w:val="005A06AA"/>
    <w:rsid w:val="005A077A"/>
    <w:rsid w:val="005A32DE"/>
    <w:rsid w:val="005A5289"/>
    <w:rsid w:val="005E350F"/>
    <w:rsid w:val="00602DCF"/>
    <w:rsid w:val="006051C4"/>
    <w:rsid w:val="00617668"/>
    <w:rsid w:val="0062209E"/>
    <w:rsid w:val="00624316"/>
    <w:rsid w:val="00633833"/>
    <w:rsid w:val="00635082"/>
    <w:rsid w:val="00635607"/>
    <w:rsid w:val="00636945"/>
    <w:rsid w:val="00641947"/>
    <w:rsid w:val="00642E4F"/>
    <w:rsid w:val="00644E93"/>
    <w:rsid w:val="00645425"/>
    <w:rsid w:val="00672896"/>
    <w:rsid w:val="00675585"/>
    <w:rsid w:val="00682663"/>
    <w:rsid w:val="00696B16"/>
    <w:rsid w:val="006A3602"/>
    <w:rsid w:val="006A7E6D"/>
    <w:rsid w:val="006D2F41"/>
    <w:rsid w:val="006D6E1E"/>
    <w:rsid w:val="006D7888"/>
    <w:rsid w:val="006E727E"/>
    <w:rsid w:val="006F3FF6"/>
    <w:rsid w:val="00722DA2"/>
    <w:rsid w:val="00731B1A"/>
    <w:rsid w:val="007336EC"/>
    <w:rsid w:val="007347DD"/>
    <w:rsid w:val="007402B1"/>
    <w:rsid w:val="00741514"/>
    <w:rsid w:val="0075136E"/>
    <w:rsid w:val="00757B1E"/>
    <w:rsid w:val="0076205C"/>
    <w:rsid w:val="00766E33"/>
    <w:rsid w:val="00771EFA"/>
    <w:rsid w:val="0078518D"/>
    <w:rsid w:val="00790606"/>
    <w:rsid w:val="00792583"/>
    <w:rsid w:val="00797137"/>
    <w:rsid w:val="007B162A"/>
    <w:rsid w:val="007B79A5"/>
    <w:rsid w:val="007C333F"/>
    <w:rsid w:val="007D349C"/>
    <w:rsid w:val="007D7719"/>
    <w:rsid w:val="007F3323"/>
    <w:rsid w:val="007F350F"/>
    <w:rsid w:val="008012B3"/>
    <w:rsid w:val="00805E9F"/>
    <w:rsid w:val="00810C6B"/>
    <w:rsid w:val="00814C7A"/>
    <w:rsid w:val="0081640B"/>
    <w:rsid w:val="00821113"/>
    <w:rsid w:val="0082476E"/>
    <w:rsid w:val="00825D36"/>
    <w:rsid w:val="00827154"/>
    <w:rsid w:val="00827951"/>
    <w:rsid w:val="00830864"/>
    <w:rsid w:val="00842E94"/>
    <w:rsid w:val="00855DB0"/>
    <w:rsid w:val="00856F02"/>
    <w:rsid w:val="00863C58"/>
    <w:rsid w:val="0087303C"/>
    <w:rsid w:val="00877290"/>
    <w:rsid w:val="008802EC"/>
    <w:rsid w:val="00883B6D"/>
    <w:rsid w:val="008972C1"/>
    <w:rsid w:val="008A5C24"/>
    <w:rsid w:val="008B2599"/>
    <w:rsid w:val="008B2F16"/>
    <w:rsid w:val="008B7B2F"/>
    <w:rsid w:val="008E542D"/>
    <w:rsid w:val="008E628F"/>
    <w:rsid w:val="008E6481"/>
    <w:rsid w:val="008E73B3"/>
    <w:rsid w:val="0090712C"/>
    <w:rsid w:val="00911934"/>
    <w:rsid w:val="009157FC"/>
    <w:rsid w:val="00933A04"/>
    <w:rsid w:val="0094442C"/>
    <w:rsid w:val="00952472"/>
    <w:rsid w:val="00953F72"/>
    <w:rsid w:val="009569F9"/>
    <w:rsid w:val="00963AE1"/>
    <w:rsid w:val="00964351"/>
    <w:rsid w:val="009660CD"/>
    <w:rsid w:val="00982805"/>
    <w:rsid w:val="00991F86"/>
    <w:rsid w:val="009A3B64"/>
    <w:rsid w:val="009A68FE"/>
    <w:rsid w:val="009A7BC4"/>
    <w:rsid w:val="009B7A29"/>
    <w:rsid w:val="009C2BC5"/>
    <w:rsid w:val="009C6C24"/>
    <w:rsid w:val="009D27D4"/>
    <w:rsid w:val="009F02B0"/>
    <w:rsid w:val="009F2188"/>
    <w:rsid w:val="00A10206"/>
    <w:rsid w:val="00A1548F"/>
    <w:rsid w:val="00A219CF"/>
    <w:rsid w:val="00A263CC"/>
    <w:rsid w:val="00A2663D"/>
    <w:rsid w:val="00A3076D"/>
    <w:rsid w:val="00A377D4"/>
    <w:rsid w:val="00A412B5"/>
    <w:rsid w:val="00A45BEF"/>
    <w:rsid w:val="00A4746D"/>
    <w:rsid w:val="00A53645"/>
    <w:rsid w:val="00A5390A"/>
    <w:rsid w:val="00A60552"/>
    <w:rsid w:val="00A60722"/>
    <w:rsid w:val="00A65784"/>
    <w:rsid w:val="00A71C81"/>
    <w:rsid w:val="00A7443B"/>
    <w:rsid w:val="00A90614"/>
    <w:rsid w:val="00AA1418"/>
    <w:rsid w:val="00AA77A7"/>
    <w:rsid w:val="00AB327D"/>
    <w:rsid w:val="00AC0001"/>
    <w:rsid w:val="00AC0A70"/>
    <w:rsid w:val="00AD3399"/>
    <w:rsid w:val="00AD7A01"/>
    <w:rsid w:val="00AE39AF"/>
    <w:rsid w:val="00B016C3"/>
    <w:rsid w:val="00B01889"/>
    <w:rsid w:val="00B01B4E"/>
    <w:rsid w:val="00B04426"/>
    <w:rsid w:val="00B10B7D"/>
    <w:rsid w:val="00B14B19"/>
    <w:rsid w:val="00B158E5"/>
    <w:rsid w:val="00B202B7"/>
    <w:rsid w:val="00B20C4C"/>
    <w:rsid w:val="00B34435"/>
    <w:rsid w:val="00B36F47"/>
    <w:rsid w:val="00B61791"/>
    <w:rsid w:val="00B74F9B"/>
    <w:rsid w:val="00B834DD"/>
    <w:rsid w:val="00B86CC8"/>
    <w:rsid w:val="00B8730A"/>
    <w:rsid w:val="00B92468"/>
    <w:rsid w:val="00B95445"/>
    <w:rsid w:val="00B97042"/>
    <w:rsid w:val="00BA48B8"/>
    <w:rsid w:val="00BB0162"/>
    <w:rsid w:val="00BC0BAB"/>
    <w:rsid w:val="00BD26CC"/>
    <w:rsid w:val="00BD5525"/>
    <w:rsid w:val="00BE03B9"/>
    <w:rsid w:val="00BE33D4"/>
    <w:rsid w:val="00BE5F55"/>
    <w:rsid w:val="00BE7DD4"/>
    <w:rsid w:val="00BF1388"/>
    <w:rsid w:val="00BF61F0"/>
    <w:rsid w:val="00BF6E63"/>
    <w:rsid w:val="00BF6FF3"/>
    <w:rsid w:val="00C00214"/>
    <w:rsid w:val="00C63ED6"/>
    <w:rsid w:val="00C801B5"/>
    <w:rsid w:val="00C80727"/>
    <w:rsid w:val="00C82059"/>
    <w:rsid w:val="00C96C68"/>
    <w:rsid w:val="00CB3ED9"/>
    <w:rsid w:val="00CC2692"/>
    <w:rsid w:val="00CE7761"/>
    <w:rsid w:val="00CF0642"/>
    <w:rsid w:val="00CF7D6B"/>
    <w:rsid w:val="00D00FEE"/>
    <w:rsid w:val="00D030E1"/>
    <w:rsid w:val="00D10AFF"/>
    <w:rsid w:val="00D11323"/>
    <w:rsid w:val="00D466AF"/>
    <w:rsid w:val="00D71838"/>
    <w:rsid w:val="00D7741F"/>
    <w:rsid w:val="00D872AF"/>
    <w:rsid w:val="00D963DB"/>
    <w:rsid w:val="00DA61F9"/>
    <w:rsid w:val="00DA6D35"/>
    <w:rsid w:val="00DB03FA"/>
    <w:rsid w:val="00DB3A7C"/>
    <w:rsid w:val="00DB6151"/>
    <w:rsid w:val="00DB788C"/>
    <w:rsid w:val="00DC224F"/>
    <w:rsid w:val="00DC6EF7"/>
    <w:rsid w:val="00DD312B"/>
    <w:rsid w:val="00DE7115"/>
    <w:rsid w:val="00E00698"/>
    <w:rsid w:val="00E0349B"/>
    <w:rsid w:val="00E06190"/>
    <w:rsid w:val="00E06E89"/>
    <w:rsid w:val="00E11757"/>
    <w:rsid w:val="00E15009"/>
    <w:rsid w:val="00E17572"/>
    <w:rsid w:val="00E22840"/>
    <w:rsid w:val="00E27DBC"/>
    <w:rsid w:val="00E5596C"/>
    <w:rsid w:val="00E56E37"/>
    <w:rsid w:val="00E65FAC"/>
    <w:rsid w:val="00E81FF4"/>
    <w:rsid w:val="00E828DC"/>
    <w:rsid w:val="00E90C29"/>
    <w:rsid w:val="00EA2B15"/>
    <w:rsid w:val="00EB4802"/>
    <w:rsid w:val="00EC1F0A"/>
    <w:rsid w:val="00EC4CC5"/>
    <w:rsid w:val="00EC71FA"/>
    <w:rsid w:val="00ED3E8B"/>
    <w:rsid w:val="00EE21A0"/>
    <w:rsid w:val="00EE2D6D"/>
    <w:rsid w:val="00EE4308"/>
    <w:rsid w:val="00EF746E"/>
    <w:rsid w:val="00EF79A6"/>
    <w:rsid w:val="00F01B30"/>
    <w:rsid w:val="00F05D91"/>
    <w:rsid w:val="00F13713"/>
    <w:rsid w:val="00F23A07"/>
    <w:rsid w:val="00F431A8"/>
    <w:rsid w:val="00F518E5"/>
    <w:rsid w:val="00F645C2"/>
    <w:rsid w:val="00F665E7"/>
    <w:rsid w:val="00F73FE7"/>
    <w:rsid w:val="00F7663C"/>
    <w:rsid w:val="00F77A1E"/>
    <w:rsid w:val="00F77AE2"/>
    <w:rsid w:val="00F8033E"/>
    <w:rsid w:val="00F854D2"/>
    <w:rsid w:val="00F95F32"/>
    <w:rsid w:val="00FA07C5"/>
    <w:rsid w:val="00FA3885"/>
    <w:rsid w:val="00FB18B4"/>
    <w:rsid w:val="00FB4432"/>
    <w:rsid w:val="00FB6CBA"/>
    <w:rsid w:val="00FC2C02"/>
    <w:rsid w:val="00FF58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2B49F7"/>
  <w15:chartTrackingRefBased/>
  <w15:docId w15:val="{8F401EBA-9446-48B0-B675-FAFFC62568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0392"/>
    <w:pPr>
      <w:spacing w:line="256" w:lineRule="auto"/>
    </w:pPr>
    <w:rPr>
      <w:lang w:val="hy-AM"/>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20392"/>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420392"/>
    <w:pPr>
      <w:ind w:left="720"/>
      <w:contextualSpacing/>
    </w:pPr>
  </w:style>
  <w:style w:type="table" w:styleId="TableGrid">
    <w:name w:val="Table Grid"/>
    <w:basedOn w:val="TableNormal"/>
    <w:uiPriority w:val="39"/>
    <w:rsid w:val="00420392"/>
    <w:pPr>
      <w:spacing w:after="0" w:line="240" w:lineRule="auto"/>
    </w:pPr>
    <w:rPr>
      <w:lang w:val="hy-AM"/>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420392"/>
    <w:rPr>
      <w:b/>
      <w:bCs/>
    </w:rPr>
  </w:style>
  <w:style w:type="paragraph" w:styleId="Header">
    <w:name w:val="header"/>
    <w:basedOn w:val="Normal"/>
    <w:link w:val="HeaderChar"/>
    <w:uiPriority w:val="99"/>
    <w:unhideWhenUsed/>
    <w:rsid w:val="006E727E"/>
    <w:pPr>
      <w:tabs>
        <w:tab w:val="center" w:pos="4680"/>
        <w:tab w:val="right" w:pos="9360"/>
      </w:tabs>
      <w:spacing w:after="0" w:line="240" w:lineRule="auto"/>
    </w:pPr>
  </w:style>
  <w:style w:type="character" w:customStyle="1" w:styleId="HeaderChar">
    <w:name w:val="Header Char"/>
    <w:basedOn w:val="DefaultParagraphFont"/>
    <w:link w:val="Header"/>
    <w:uiPriority w:val="99"/>
    <w:rsid w:val="006E727E"/>
    <w:rPr>
      <w:lang w:val="hy-AM"/>
    </w:rPr>
  </w:style>
  <w:style w:type="paragraph" w:styleId="Footer">
    <w:name w:val="footer"/>
    <w:basedOn w:val="Normal"/>
    <w:link w:val="FooterChar"/>
    <w:uiPriority w:val="99"/>
    <w:unhideWhenUsed/>
    <w:rsid w:val="006E727E"/>
    <w:pPr>
      <w:tabs>
        <w:tab w:val="center" w:pos="4680"/>
        <w:tab w:val="right" w:pos="9360"/>
      </w:tabs>
      <w:spacing w:after="0" w:line="240" w:lineRule="auto"/>
    </w:pPr>
  </w:style>
  <w:style w:type="character" w:customStyle="1" w:styleId="FooterChar">
    <w:name w:val="Footer Char"/>
    <w:basedOn w:val="DefaultParagraphFont"/>
    <w:link w:val="Footer"/>
    <w:uiPriority w:val="99"/>
    <w:rsid w:val="006E727E"/>
    <w:rPr>
      <w:lang w:val="hy-AM"/>
    </w:rPr>
  </w:style>
  <w:style w:type="character" w:styleId="Hyperlink">
    <w:name w:val="Hyperlink"/>
    <w:basedOn w:val="DefaultParagraphFont"/>
    <w:uiPriority w:val="99"/>
    <w:unhideWhenUsed/>
    <w:rsid w:val="00AD3399"/>
    <w:rPr>
      <w:color w:val="0000FF"/>
      <w:u w:val="single"/>
    </w:rPr>
  </w:style>
  <w:style w:type="paragraph" w:customStyle="1" w:styleId="aligncenter">
    <w:name w:val="align_center"/>
    <w:basedOn w:val="Normal"/>
    <w:rsid w:val="00BD26CC"/>
    <w:pPr>
      <w:spacing w:before="100" w:beforeAutospacing="1" w:after="100" w:afterAutospacing="1" w:line="240" w:lineRule="auto"/>
    </w:pPr>
    <w:rPr>
      <w:rFonts w:ascii="Times New Roman" w:eastAsia="Times New Roman" w:hAnsi="Times New Roman" w:cs="Times New Roman"/>
      <w:sz w:val="24"/>
      <w:szCs w:val="24"/>
      <w:lang w:val="en-US"/>
    </w:rPr>
  </w:style>
  <w:style w:type="table" w:customStyle="1" w:styleId="TableGrid1">
    <w:name w:val="Table Grid1"/>
    <w:basedOn w:val="TableNormal"/>
    <w:next w:val="TableGrid"/>
    <w:uiPriority w:val="39"/>
    <w:rsid w:val="00F23A07"/>
    <w:pPr>
      <w:spacing w:after="0" w:line="240" w:lineRule="auto"/>
    </w:pPr>
    <w:rPr>
      <w:lang w:val="hy-AM"/>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A791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A791B"/>
    <w:rPr>
      <w:rFonts w:ascii="Segoe UI" w:hAnsi="Segoe UI" w:cs="Segoe UI"/>
      <w:sz w:val="18"/>
      <w:szCs w:val="18"/>
      <w:lang w:val="hy-AM"/>
    </w:rPr>
  </w:style>
  <w:style w:type="character" w:styleId="CommentReference">
    <w:name w:val="annotation reference"/>
    <w:basedOn w:val="DefaultParagraphFont"/>
    <w:uiPriority w:val="99"/>
    <w:semiHidden/>
    <w:unhideWhenUsed/>
    <w:rsid w:val="00B834DD"/>
    <w:rPr>
      <w:sz w:val="16"/>
      <w:szCs w:val="16"/>
    </w:rPr>
  </w:style>
  <w:style w:type="paragraph" w:styleId="CommentText">
    <w:name w:val="annotation text"/>
    <w:basedOn w:val="Normal"/>
    <w:link w:val="CommentTextChar"/>
    <w:uiPriority w:val="99"/>
    <w:semiHidden/>
    <w:unhideWhenUsed/>
    <w:rsid w:val="00B834DD"/>
    <w:pPr>
      <w:spacing w:line="240" w:lineRule="auto"/>
    </w:pPr>
    <w:rPr>
      <w:sz w:val="20"/>
      <w:szCs w:val="20"/>
    </w:rPr>
  </w:style>
  <w:style w:type="character" w:customStyle="1" w:styleId="CommentTextChar">
    <w:name w:val="Comment Text Char"/>
    <w:basedOn w:val="DefaultParagraphFont"/>
    <w:link w:val="CommentText"/>
    <w:uiPriority w:val="99"/>
    <w:semiHidden/>
    <w:rsid w:val="00B834DD"/>
    <w:rPr>
      <w:sz w:val="20"/>
      <w:szCs w:val="20"/>
      <w:lang w:val="hy-AM"/>
    </w:rPr>
  </w:style>
  <w:style w:type="paragraph" w:styleId="CommentSubject">
    <w:name w:val="annotation subject"/>
    <w:basedOn w:val="CommentText"/>
    <w:next w:val="CommentText"/>
    <w:link w:val="CommentSubjectChar"/>
    <w:uiPriority w:val="99"/>
    <w:semiHidden/>
    <w:unhideWhenUsed/>
    <w:rsid w:val="00B834DD"/>
    <w:rPr>
      <w:b/>
      <w:bCs/>
    </w:rPr>
  </w:style>
  <w:style w:type="character" w:customStyle="1" w:styleId="CommentSubjectChar">
    <w:name w:val="Comment Subject Char"/>
    <w:basedOn w:val="CommentTextChar"/>
    <w:link w:val="CommentSubject"/>
    <w:uiPriority w:val="99"/>
    <w:semiHidden/>
    <w:rsid w:val="00B834DD"/>
    <w:rPr>
      <w:b/>
      <w:bCs/>
      <w:sz w:val="20"/>
      <w:szCs w:val="20"/>
      <w:lang w:val="hy-AM"/>
    </w:rPr>
  </w:style>
  <w:style w:type="paragraph" w:styleId="Revision">
    <w:name w:val="Revision"/>
    <w:hidden/>
    <w:uiPriority w:val="99"/>
    <w:semiHidden/>
    <w:rsid w:val="006A3602"/>
    <w:pPr>
      <w:spacing w:after="0" w:line="240" w:lineRule="auto"/>
    </w:pPr>
    <w:rPr>
      <w:lang w:val="hy-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396125">
      <w:bodyDiv w:val="1"/>
      <w:marLeft w:val="0"/>
      <w:marRight w:val="0"/>
      <w:marTop w:val="0"/>
      <w:marBottom w:val="0"/>
      <w:divBdr>
        <w:top w:val="none" w:sz="0" w:space="0" w:color="auto"/>
        <w:left w:val="none" w:sz="0" w:space="0" w:color="auto"/>
        <w:bottom w:val="none" w:sz="0" w:space="0" w:color="auto"/>
        <w:right w:val="none" w:sz="0" w:space="0" w:color="auto"/>
      </w:divBdr>
      <w:divsChild>
        <w:div w:id="795562019">
          <w:marLeft w:val="0"/>
          <w:marRight w:val="0"/>
          <w:marTop w:val="0"/>
          <w:marBottom w:val="0"/>
          <w:divBdr>
            <w:top w:val="none" w:sz="0" w:space="0" w:color="auto"/>
            <w:left w:val="none" w:sz="0" w:space="0" w:color="auto"/>
            <w:bottom w:val="none" w:sz="0" w:space="0" w:color="auto"/>
            <w:right w:val="none" w:sz="0" w:space="0" w:color="auto"/>
          </w:divBdr>
        </w:div>
      </w:divsChild>
    </w:div>
    <w:div w:id="21706675">
      <w:bodyDiv w:val="1"/>
      <w:marLeft w:val="0"/>
      <w:marRight w:val="0"/>
      <w:marTop w:val="0"/>
      <w:marBottom w:val="0"/>
      <w:divBdr>
        <w:top w:val="none" w:sz="0" w:space="0" w:color="auto"/>
        <w:left w:val="none" w:sz="0" w:space="0" w:color="auto"/>
        <w:bottom w:val="none" w:sz="0" w:space="0" w:color="auto"/>
        <w:right w:val="none" w:sz="0" w:space="0" w:color="auto"/>
      </w:divBdr>
    </w:div>
    <w:div w:id="122500649">
      <w:bodyDiv w:val="1"/>
      <w:marLeft w:val="0"/>
      <w:marRight w:val="0"/>
      <w:marTop w:val="0"/>
      <w:marBottom w:val="0"/>
      <w:divBdr>
        <w:top w:val="none" w:sz="0" w:space="0" w:color="auto"/>
        <w:left w:val="none" w:sz="0" w:space="0" w:color="auto"/>
        <w:bottom w:val="none" w:sz="0" w:space="0" w:color="auto"/>
        <w:right w:val="none" w:sz="0" w:space="0" w:color="auto"/>
      </w:divBdr>
    </w:div>
    <w:div w:id="198131742">
      <w:bodyDiv w:val="1"/>
      <w:marLeft w:val="0"/>
      <w:marRight w:val="0"/>
      <w:marTop w:val="0"/>
      <w:marBottom w:val="0"/>
      <w:divBdr>
        <w:top w:val="none" w:sz="0" w:space="0" w:color="auto"/>
        <w:left w:val="none" w:sz="0" w:space="0" w:color="auto"/>
        <w:bottom w:val="none" w:sz="0" w:space="0" w:color="auto"/>
        <w:right w:val="none" w:sz="0" w:space="0" w:color="auto"/>
      </w:divBdr>
    </w:div>
    <w:div w:id="258219255">
      <w:bodyDiv w:val="1"/>
      <w:marLeft w:val="0"/>
      <w:marRight w:val="0"/>
      <w:marTop w:val="0"/>
      <w:marBottom w:val="0"/>
      <w:divBdr>
        <w:top w:val="none" w:sz="0" w:space="0" w:color="auto"/>
        <w:left w:val="none" w:sz="0" w:space="0" w:color="auto"/>
        <w:bottom w:val="none" w:sz="0" w:space="0" w:color="auto"/>
        <w:right w:val="none" w:sz="0" w:space="0" w:color="auto"/>
      </w:divBdr>
      <w:divsChild>
        <w:div w:id="1402559294">
          <w:marLeft w:val="0"/>
          <w:marRight w:val="0"/>
          <w:marTop w:val="0"/>
          <w:marBottom w:val="0"/>
          <w:divBdr>
            <w:top w:val="none" w:sz="0" w:space="0" w:color="auto"/>
            <w:left w:val="none" w:sz="0" w:space="0" w:color="auto"/>
            <w:bottom w:val="none" w:sz="0" w:space="0" w:color="auto"/>
            <w:right w:val="none" w:sz="0" w:space="0" w:color="auto"/>
          </w:divBdr>
        </w:div>
      </w:divsChild>
    </w:div>
    <w:div w:id="325061303">
      <w:bodyDiv w:val="1"/>
      <w:marLeft w:val="0"/>
      <w:marRight w:val="0"/>
      <w:marTop w:val="0"/>
      <w:marBottom w:val="0"/>
      <w:divBdr>
        <w:top w:val="none" w:sz="0" w:space="0" w:color="auto"/>
        <w:left w:val="none" w:sz="0" w:space="0" w:color="auto"/>
        <w:bottom w:val="none" w:sz="0" w:space="0" w:color="auto"/>
        <w:right w:val="none" w:sz="0" w:space="0" w:color="auto"/>
      </w:divBdr>
      <w:divsChild>
        <w:div w:id="23285723">
          <w:marLeft w:val="0"/>
          <w:marRight w:val="0"/>
          <w:marTop w:val="0"/>
          <w:marBottom w:val="0"/>
          <w:divBdr>
            <w:top w:val="none" w:sz="0" w:space="0" w:color="auto"/>
            <w:left w:val="none" w:sz="0" w:space="0" w:color="auto"/>
            <w:bottom w:val="none" w:sz="0" w:space="0" w:color="auto"/>
            <w:right w:val="none" w:sz="0" w:space="0" w:color="auto"/>
          </w:divBdr>
        </w:div>
      </w:divsChild>
    </w:div>
    <w:div w:id="475531537">
      <w:bodyDiv w:val="1"/>
      <w:marLeft w:val="0"/>
      <w:marRight w:val="0"/>
      <w:marTop w:val="0"/>
      <w:marBottom w:val="0"/>
      <w:divBdr>
        <w:top w:val="none" w:sz="0" w:space="0" w:color="auto"/>
        <w:left w:val="none" w:sz="0" w:space="0" w:color="auto"/>
        <w:bottom w:val="none" w:sz="0" w:space="0" w:color="auto"/>
        <w:right w:val="none" w:sz="0" w:space="0" w:color="auto"/>
      </w:divBdr>
    </w:div>
    <w:div w:id="643777313">
      <w:bodyDiv w:val="1"/>
      <w:marLeft w:val="0"/>
      <w:marRight w:val="0"/>
      <w:marTop w:val="0"/>
      <w:marBottom w:val="0"/>
      <w:divBdr>
        <w:top w:val="none" w:sz="0" w:space="0" w:color="auto"/>
        <w:left w:val="none" w:sz="0" w:space="0" w:color="auto"/>
        <w:bottom w:val="none" w:sz="0" w:space="0" w:color="auto"/>
        <w:right w:val="none" w:sz="0" w:space="0" w:color="auto"/>
      </w:divBdr>
    </w:div>
    <w:div w:id="714083470">
      <w:bodyDiv w:val="1"/>
      <w:marLeft w:val="0"/>
      <w:marRight w:val="0"/>
      <w:marTop w:val="0"/>
      <w:marBottom w:val="0"/>
      <w:divBdr>
        <w:top w:val="none" w:sz="0" w:space="0" w:color="auto"/>
        <w:left w:val="none" w:sz="0" w:space="0" w:color="auto"/>
        <w:bottom w:val="none" w:sz="0" w:space="0" w:color="auto"/>
        <w:right w:val="none" w:sz="0" w:space="0" w:color="auto"/>
      </w:divBdr>
    </w:div>
    <w:div w:id="776752555">
      <w:bodyDiv w:val="1"/>
      <w:marLeft w:val="0"/>
      <w:marRight w:val="0"/>
      <w:marTop w:val="0"/>
      <w:marBottom w:val="0"/>
      <w:divBdr>
        <w:top w:val="none" w:sz="0" w:space="0" w:color="auto"/>
        <w:left w:val="none" w:sz="0" w:space="0" w:color="auto"/>
        <w:bottom w:val="none" w:sz="0" w:space="0" w:color="auto"/>
        <w:right w:val="none" w:sz="0" w:space="0" w:color="auto"/>
      </w:divBdr>
    </w:div>
    <w:div w:id="857894265">
      <w:bodyDiv w:val="1"/>
      <w:marLeft w:val="0"/>
      <w:marRight w:val="0"/>
      <w:marTop w:val="0"/>
      <w:marBottom w:val="0"/>
      <w:divBdr>
        <w:top w:val="none" w:sz="0" w:space="0" w:color="auto"/>
        <w:left w:val="none" w:sz="0" w:space="0" w:color="auto"/>
        <w:bottom w:val="none" w:sz="0" w:space="0" w:color="auto"/>
        <w:right w:val="none" w:sz="0" w:space="0" w:color="auto"/>
      </w:divBdr>
    </w:div>
    <w:div w:id="931428523">
      <w:bodyDiv w:val="1"/>
      <w:marLeft w:val="0"/>
      <w:marRight w:val="0"/>
      <w:marTop w:val="0"/>
      <w:marBottom w:val="0"/>
      <w:divBdr>
        <w:top w:val="none" w:sz="0" w:space="0" w:color="auto"/>
        <w:left w:val="none" w:sz="0" w:space="0" w:color="auto"/>
        <w:bottom w:val="none" w:sz="0" w:space="0" w:color="auto"/>
        <w:right w:val="none" w:sz="0" w:space="0" w:color="auto"/>
      </w:divBdr>
    </w:div>
    <w:div w:id="1144349094">
      <w:bodyDiv w:val="1"/>
      <w:marLeft w:val="0"/>
      <w:marRight w:val="0"/>
      <w:marTop w:val="0"/>
      <w:marBottom w:val="0"/>
      <w:divBdr>
        <w:top w:val="none" w:sz="0" w:space="0" w:color="auto"/>
        <w:left w:val="none" w:sz="0" w:space="0" w:color="auto"/>
        <w:bottom w:val="none" w:sz="0" w:space="0" w:color="auto"/>
        <w:right w:val="none" w:sz="0" w:space="0" w:color="auto"/>
      </w:divBdr>
    </w:div>
    <w:div w:id="1295910709">
      <w:bodyDiv w:val="1"/>
      <w:marLeft w:val="0"/>
      <w:marRight w:val="0"/>
      <w:marTop w:val="0"/>
      <w:marBottom w:val="0"/>
      <w:divBdr>
        <w:top w:val="none" w:sz="0" w:space="0" w:color="auto"/>
        <w:left w:val="none" w:sz="0" w:space="0" w:color="auto"/>
        <w:bottom w:val="none" w:sz="0" w:space="0" w:color="auto"/>
        <w:right w:val="none" w:sz="0" w:space="0" w:color="auto"/>
      </w:divBdr>
    </w:div>
    <w:div w:id="1430587899">
      <w:bodyDiv w:val="1"/>
      <w:marLeft w:val="0"/>
      <w:marRight w:val="0"/>
      <w:marTop w:val="0"/>
      <w:marBottom w:val="0"/>
      <w:divBdr>
        <w:top w:val="none" w:sz="0" w:space="0" w:color="auto"/>
        <w:left w:val="none" w:sz="0" w:space="0" w:color="auto"/>
        <w:bottom w:val="none" w:sz="0" w:space="0" w:color="auto"/>
        <w:right w:val="none" w:sz="0" w:space="0" w:color="auto"/>
      </w:divBdr>
      <w:divsChild>
        <w:div w:id="1388801958">
          <w:marLeft w:val="0"/>
          <w:marRight w:val="0"/>
          <w:marTop w:val="0"/>
          <w:marBottom w:val="0"/>
          <w:divBdr>
            <w:top w:val="none" w:sz="0" w:space="0" w:color="auto"/>
            <w:left w:val="none" w:sz="0" w:space="0" w:color="auto"/>
            <w:bottom w:val="none" w:sz="0" w:space="0" w:color="auto"/>
            <w:right w:val="none" w:sz="0" w:space="0" w:color="auto"/>
          </w:divBdr>
        </w:div>
      </w:divsChild>
    </w:div>
    <w:div w:id="1623144453">
      <w:bodyDiv w:val="1"/>
      <w:marLeft w:val="0"/>
      <w:marRight w:val="0"/>
      <w:marTop w:val="0"/>
      <w:marBottom w:val="0"/>
      <w:divBdr>
        <w:top w:val="none" w:sz="0" w:space="0" w:color="auto"/>
        <w:left w:val="none" w:sz="0" w:space="0" w:color="auto"/>
        <w:bottom w:val="none" w:sz="0" w:space="0" w:color="auto"/>
        <w:right w:val="none" w:sz="0" w:space="0" w:color="auto"/>
      </w:divBdr>
    </w:div>
    <w:div w:id="1706522376">
      <w:bodyDiv w:val="1"/>
      <w:marLeft w:val="0"/>
      <w:marRight w:val="0"/>
      <w:marTop w:val="0"/>
      <w:marBottom w:val="0"/>
      <w:divBdr>
        <w:top w:val="none" w:sz="0" w:space="0" w:color="auto"/>
        <w:left w:val="none" w:sz="0" w:space="0" w:color="auto"/>
        <w:bottom w:val="none" w:sz="0" w:space="0" w:color="auto"/>
        <w:right w:val="none" w:sz="0" w:space="0" w:color="auto"/>
      </w:divBdr>
      <w:divsChild>
        <w:div w:id="84159730">
          <w:marLeft w:val="0"/>
          <w:marRight w:val="0"/>
          <w:marTop w:val="0"/>
          <w:marBottom w:val="360"/>
          <w:divBdr>
            <w:top w:val="none" w:sz="0" w:space="0" w:color="auto"/>
            <w:left w:val="none" w:sz="0" w:space="0" w:color="auto"/>
            <w:bottom w:val="none" w:sz="0" w:space="0" w:color="auto"/>
            <w:right w:val="none" w:sz="0" w:space="0" w:color="auto"/>
          </w:divBdr>
        </w:div>
      </w:divsChild>
    </w:div>
    <w:div w:id="1738092251">
      <w:bodyDiv w:val="1"/>
      <w:marLeft w:val="0"/>
      <w:marRight w:val="0"/>
      <w:marTop w:val="0"/>
      <w:marBottom w:val="0"/>
      <w:divBdr>
        <w:top w:val="none" w:sz="0" w:space="0" w:color="auto"/>
        <w:left w:val="none" w:sz="0" w:space="0" w:color="auto"/>
        <w:bottom w:val="none" w:sz="0" w:space="0" w:color="auto"/>
        <w:right w:val="none" w:sz="0" w:space="0" w:color="auto"/>
      </w:divBdr>
    </w:div>
    <w:div w:id="1770468308">
      <w:bodyDiv w:val="1"/>
      <w:marLeft w:val="0"/>
      <w:marRight w:val="0"/>
      <w:marTop w:val="0"/>
      <w:marBottom w:val="0"/>
      <w:divBdr>
        <w:top w:val="none" w:sz="0" w:space="0" w:color="auto"/>
        <w:left w:val="none" w:sz="0" w:space="0" w:color="auto"/>
        <w:bottom w:val="none" w:sz="0" w:space="0" w:color="auto"/>
        <w:right w:val="none" w:sz="0" w:space="0" w:color="auto"/>
      </w:divBdr>
      <w:divsChild>
        <w:div w:id="1676762197">
          <w:marLeft w:val="0"/>
          <w:marRight w:val="0"/>
          <w:marTop w:val="0"/>
          <w:marBottom w:val="0"/>
          <w:divBdr>
            <w:top w:val="none" w:sz="0" w:space="0" w:color="auto"/>
            <w:left w:val="none" w:sz="0" w:space="0" w:color="auto"/>
            <w:bottom w:val="none" w:sz="0" w:space="0" w:color="auto"/>
            <w:right w:val="none" w:sz="0" w:space="0" w:color="auto"/>
          </w:divBdr>
          <w:divsChild>
            <w:div w:id="1768229167">
              <w:marLeft w:val="0"/>
              <w:marRight w:val="0"/>
              <w:marTop w:val="0"/>
              <w:marBottom w:val="360"/>
              <w:divBdr>
                <w:top w:val="none" w:sz="0" w:space="0" w:color="auto"/>
                <w:left w:val="none" w:sz="0" w:space="0" w:color="auto"/>
                <w:bottom w:val="none" w:sz="0" w:space="0" w:color="auto"/>
                <w:right w:val="none" w:sz="0" w:space="0" w:color="auto"/>
              </w:divBdr>
            </w:div>
          </w:divsChild>
        </w:div>
        <w:div w:id="453521848">
          <w:marLeft w:val="0"/>
          <w:marRight w:val="0"/>
          <w:marTop w:val="360"/>
          <w:marBottom w:val="0"/>
          <w:divBdr>
            <w:top w:val="none" w:sz="0" w:space="0" w:color="auto"/>
            <w:left w:val="none" w:sz="0" w:space="0" w:color="auto"/>
            <w:bottom w:val="none" w:sz="0" w:space="0" w:color="auto"/>
            <w:right w:val="none" w:sz="0" w:space="0" w:color="auto"/>
          </w:divBdr>
        </w:div>
      </w:divsChild>
    </w:div>
    <w:div w:id="20222024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microsoft.com/office/2016/09/relationships/commentsIds" Target="commentsId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724954-6C65-4999-8BB0-977504A255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788</TotalTime>
  <Pages>1</Pages>
  <Words>2685</Words>
  <Characters>15308</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Feliks Melkonyan</dc:creator>
  <cp:keywords>https:/mul2-taxservice.gov.am/tasks/2453813/oneclick/Nakhagits_Apahovum_gandzum.docx?token=15ab27361e2b539f9ae4ed9eea57c1b8</cp:keywords>
  <dc:description/>
  <cp:lastModifiedBy>Feliks Melkonyan</cp:lastModifiedBy>
  <cp:revision>60</cp:revision>
  <cp:lastPrinted>2026-05-22T11:31:00Z</cp:lastPrinted>
  <dcterms:created xsi:type="dcterms:W3CDTF">2026-04-06T08:41:00Z</dcterms:created>
  <dcterms:modified xsi:type="dcterms:W3CDTF">2026-07-23T06:27:00Z</dcterms:modified>
</cp:coreProperties>
</file>