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61F9CA" w14:textId="6B637E99" w:rsidR="00C90384" w:rsidRPr="00240851" w:rsidRDefault="00280219" w:rsidP="00240851">
      <w:pPr>
        <w:spacing w:line="360" w:lineRule="auto"/>
        <w:ind w:left="-810" w:right="-455"/>
        <w:jc w:val="center"/>
        <w:rPr>
          <w:rFonts w:ascii="GHEA Grapalat" w:hAnsi="GHEA Grapalat" w:cs="Sylfaen"/>
          <w:b/>
          <w:lang w:val="es-ES_tradnl"/>
        </w:rPr>
      </w:pPr>
      <w:bookmarkStart w:id="0" w:name="_GoBack"/>
      <w:bookmarkEnd w:id="0"/>
      <w:r w:rsidRPr="00240851">
        <w:rPr>
          <w:rFonts w:ascii="GHEA Grapalat" w:hAnsi="GHEA Grapalat" w:cs="Sylfaen"/>
          <w:b/>
          <w:lang w:val="es-ES_tradnl"/>
        </w:rPr>
        <w:t>ԱՄՓՈՓԱԹԵՐԹ</w:t>
      </w:r>
    </w:p>
    <w:p w14:paraId="7EB8A00F" w14:textId="27BEC40E" w:rsidR="00EA53DE" w:rsidRPr="00240851" w:rsidRDefault="00C97850" w:rsidP="00240851">
      <w:pPr>
        <w:spacing w:line="360" w:lineRule="auto"/>
        <w:jc w:val="center"/>
        <w:rPr>
          <w:rFonts w:ascii="GHEA Grapalat" w:hAnsi="GHEA Grapalat" w:cs="Sylfaen"/>
          <w:b/>
          <w:bCs/>
          <w:lang w:val="hy-AM"/>
        </w:rPr>
      </w:pPr>
      <w:r w:rsidRPr="00240851">
        <w:rPr>
          <w:rFonts w:ascii="GHEA Grapalat" w:hAnsi="GHEA Grapalat"/>
          <w:b/>
          <w:bCs/>
          <w:lang w:val="es-ES_tradnl"/>
        </w:rPr>
        <w:t>«</w:t>
      </w:r>
      <w:r w:rsidRPr="00240851">
        <w:rPr>
          <w:rFonts w:ascii="GHEA Grapalat" w:hAnsi="GHEA Grapalat"/>
          <w:b/>
          <w:bCs/>
          <w:lang w:val="hy-AM"/>
        </w:rPr>
        <w:t>Ա</w:t>
      </w:r>
      <w:r w:rsidRPr="00240851">
        <w:rPr>
          <w:rFonts w:ascii="GHEA Grapalat" w:hAnsi="GHEA Grapalat"/>
          <w:b/>
          <w:bCs/>
          <w:lang w:val="es-ES_tradnl"/>
        </w:rPr>
        <w:t xml:space="preserve">ՀԱԲԵԿՉՈՒԹՅԱՆ ԿԱՆԽԱՐԳԵԼՄԱՆ ՄԱՍԻՆ» </w:t>
      </w:r>
      <w:r w:rsidRPr="00240851">
        <w:rPr>
          <w:rFonts w:ascii="GHEA Grapalat" w:hAnsi="GHEA Grapalat"/>
          <w:b/>
          <w:bCs/>
        </w:rPr>
        <w:t>ԵՎՐՈՊԱՅԻ</w:t>
      </w:r>
      <w:r w:rsidRPr="00240851">
        <w:rPr>
          <w:rFonts w:ascii="GHEA Grapalat" w:hAnsi="GHEA Grapalat"/>
          <w:b/>
          <w:bCs/>
          <w:lang w:val="es-ES_tradnl"/>
        </w:rPr>
        <w:t xml:space="preserve"> </w:t>
      </w:r>
      <w:r w:rsidRPr="00240851">
        <w:rPr>
          <w:rFonts w:ascii="GHEA Grapalat" w:hAnsi="GHEA Grapalat"/>
          <w:b/>
          <w:bCs/>
        </w:rPr>
        <w:t>ԽՈՐՀՐԴԻ</w:t>
      </w:r>
      <w:r w:rsidRPr="00240851">
        <w:rPr>
          <w:rFonts w:ascii="GHEA Grapalat" w:hAnsi="GHEA Grapalat"/>
          <w:b/>
          <w:bCs/>
          <w:lang w:val="es-ES_tradnl"/>
        </w:rPr>
        <w:t xml:space="preserve"> ԿՈՆՎԵՆՑԻԱՅՈՒՄ ՓՈՓՈԽՈՒԹՅՈՒՆՆԵՐ ԿԱՏԱՐԵԼՈՒ ՄԱՍԻՆ» </w:t>
      </w:r>
      <w:r w:rsidRPr="00240851">
        <w:rPr>
          <w:rFonts w:ascii="GHEA Grapalat" w:hAnsi="GHEA Grapalat"/>
          <w:b/>
          <w:bCs/>
          <w:lang w:val="hy-AM"/>
        </w:rPr>
        <w:t>ԱՐՁԱՆԱԳՐՈՒԹՅԱՆ</w:t>
      </w:r>
      <w:r w:rsidR="00E3207F" w:rsidRPr="00E3207F">
        <w:rPr>
          <w:rFonts w:ascii="GHEA Grapalat" w:hAnsi="GHEA Grapalat"/>
          <w:b/>
          <w:bCs/>
          <w:lang w:val="es-ES_tradnl"/>
        </w:rPr>
        <w:t xml:space="preserve"> </w:t>
      </w:r>
      <w:r w:rsidR="00231067">
        <w:rPr>
          <w:rFonts w:ascii="GHEA Grapalat" w:hAnsi="GHEA Grapalat"/>
          <w:b/>
          <w:bCs/>
          <w:lang w:val="hy-AM"/>
        </w:rPr>
        <w:t>ՎԵՐԱԲԵՐՅԱԼ</w:t>
      </w:r>
    </w:p>
    <w:tbl>
      <w:tblPr>
        <w:tblpPr w:leftFromText="180" w:rightFromText="180" w:vertAnchor="text" w:tblpXSpec="center" w:tblpY="1"/>
        <w:tblOverlap w:val="neve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5"/>
        <w:gridCol w:w="2970"/>
      </w:tblGrid>
      <w:tr w:rsidR="00F0373D" w:rsidRPr="00240851" w14:paraId="7FAA681F" w14:textId="77777777" w:rsidTr="000A5E07">
        <w:tc>
          <w:tcPr>
            <w:tcW w:w="7285" w:type="dxa"/>
            <w:vMerge w:val="restart"/>
            <w:tcBorders>
              <w:top w:val="single" w:sz="4" w:space="0" w:color="auto"/>
              <w:left w:val="single" w:sz="4" w:space="0" w:color="auto"/>
              <w:right w:val="single" w:sz="4" w:space="0" w:color="auto"/>
            </w:tcBorders>
            <w:shd w:val="clear" w:color="auto" w:fill="D0CECE" w:themeFill="background2" w:themeFillShade="E6"/>
          </w:tcPr>
          <w:p w14:paraId="7D93202F" w14:textId="1A303F77" w:rsidR="00F0373D" w:rsidRPr="00240851" w:rsidRDefault="000F6A6C" w:rsidP="00B27813">
            <w:pPr>
              <w:spacing w:line="360" w:lineRule="auto"/>
              <w:jc w:val="center"/>
              <w:rPr>
                <w:rFonts w:ascii="GHEA Grapalat" w:hAnsi="GHEA Grapalat" w:cs="Sylfaen"/>
                <w:b/>
                <w:lang w:val="es-ES_tradnl"/>
              </w:rPr>
            </w:pPr>
            <w:r>
              <w:rPr>
                <w:rFonts w:ascii="GHEA Grapalat" w:hAnsi="GHEA Grapalat"/>
                <w:b/>
                <w:lang w:val="hy-AM"/>
              </w:rPr>
              <w:t>1</w:t>
            </w:r>
            <w:r w:rsidR="00F0373D" w:rsidRPr="00240851">
              <w:rPr>
                <w:rFonts w:ascii="GHEA Grapalat" w:hAnsi="GHEA Grapalat"/>
                <w:b/>
                <w:lang w:val="hy-AM"/>
              </w:rPr>
              <w:t>. ՀՀ տարածքային</w:t>
            </w:r>
            <w:r w:rsidR="00F0373D" w:rsidRPr="00240851">
              <w:rPr>
                <w:rFonts w:ascii="GHEA Grapalat" w:hAnsi="GHEA Grapalat"/>
                <w:b/>
                <w:lang w:val="es-ES_tradnl"/>
              </w:rPr>
              <w:t xml:space="preserve"> </w:t>
            </w:r>
            <w:r w:rsidR="00F0373D" w:rsidRPr="00240851">
              <w:rPr>
                <w:rFonts w:ascii="GHEA Grapalat" w:hAnsi="GHEA Grapalat"/>
                <w:b/>
                <w:lang w:val="hy-AM"/>
              </w:rPr>
              <w:t>կառավարման</w:t>
            </w:r>
            <w:r w:rsidR="00F0373D" w:rsidRPr="00240851">
              <w:rPr>
                <w:rFonts w:ascii="GHEA Grapalat" w:hAnsi="GHEA Grapalat"/>
                <w:b/>
                <w:lang w:val="es-ES_tradnl"/>
              </w:rPr>
              <w:t xml:space="preserve"> </w:t>
            </w:r>
            <w:r w:rsidR="00F0373D" w:rsidRPr="00240851">
              <w:rPr>
                <w:rFonts w:ascii="GHEA Grapalat" w:hAnsi="GHEA Grapalat"/>
                <w:b/>
                <w:lang w:val="hy-AM"/>
              </w:rPr>
              <w:t>և</w:t>
            </w:r>
            <w:r w:rsidR="00F0373D" w:rsidRPr="00240851">
              <w:rPr>
                <w:rFonts w:ascii="GHEA Grapalat" w:hAnsi="GHEA Grapalat"/>
                <w:b/>
                <w:lang w:val="es-ES_tradnl"/>
              </w:rPr>
              <w:t xml:space="preserve"> </w:t>
            </w:r>
            <w:r w:rsidR="00F0373D" w:rsidRPr="00240851">
              <w:rPr>
                <w:rFonts w:ascii="GHEA Grapalat" w:hAnsi="GHEA Grapalat"/>
                <w:b/>
                <w:lang w:val="hy-AM"/>
              </w:rPr>
              <w:t>ենթակառուցվածքների</w:t>
            </w:r>
            <w:r w:rsidR="00F0373D" w:rsidRPr="00240851">
              <w:rPr>
                <w:rFonts w:ascii="GHEA Grapalat" w:hAnsi="GHEA Grapalat"/>
                <w:b/>
                <w:lang w:val="es-ES_tradnl"/>
              </w:rPr>
              <w:t xml:space="preserve"> նախարարություն</w:t>
            </w:r>
          </w:p>
        </w:tc>
        <w:tc>
          <w:tcPr>
            <w:tcW w:w="297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0469AB9" w14:textId="041016AB" w:rsidR="00F0373D" w:rsidRPr="00240851" w:rsidRDefault="00F0373D" w:rsidP="00240851">
            <w:pPr>
              <w:spacing w:line="360" w:lineRule="auto"/>
              <w:jc w:val="center"/>
              <w:rPr>
                <w:rFonts w:ascii="GHEA Grapalat" w:hAnsi="GHEA Grapalat" w:cs="Sylfaen"/>
                <w:b/>
                <w:lang w:val="hy-AM"/>
              </w:rPr>
            </w:pPr>
            <w:r w:rsidRPr="00240851">
              <w:rPr>
                <w:rFonts w:ascii="GHEA Grapalat" w:hAnsi="GHEA Grapalat" w:cs="Sylfaen"/>
                <w:b/>
                <w:lang w:val="es-ES_tradnl"/>
              </w:rPr>
              <w:t>08.05.2026</w:t>
            </w:r>
            <w:r w:rsidRPr="00240851">
              <w:rPr>
                <w:rFonts w:ascii="GHEA Grapalat" w:hAnsi="GHEA Grapalat" w:cs="Sylfaen"/>
                <w:b/>
                <w:lang w:val="hy-AM"/>
              </w:rPr>
              <w:t>թ</w:t>
            </w:r>
            <w:r w:rsidRPr="00240851">
              <w:rPr>
                <w:rFonts w:ascii="GHEA Grapalat" w:hAnsi="GHEA Grapalat" w:cs="Sylfaen"/>
                <w:b/>
                <w:lang w:val="es-ES_tradnl"/>
              </w:rPr>
              <w:t>.</w:t>
            </w:r>
          </w:p>
        </w:tc>
      </w:tr>
      <w:tr w:rsidR="00F0373D" w:rsidRPr="00240851" w14:paraId="4C464691" w14:textId="77777777" w:rsidTr="000A5E07">
        <w:tc>
          <w:tcPr>
            <w:tcW w:w="7285" w:type="dxa"/>
            <w:vMerge/>
            <w:tcBorders>
              <w:left w:val="single" w:sz="4" w:space="0" w:color="auto"/>
              <w:bottom w:val="single" w:sz="4" w:space="0" w:color="auto"/>
              <w:right w:val="single" w:sz="4" w:space="0" w:color="auto"/>
            </w:tcBorders>
            <w:shd w:val="clear" w:color="auto" w:fill="D0CECE" w:themeFill="background2" w:themeFillShade="E6"/>
          </w:tcPr>
          <w:p w14:paraId="476960F3" w14:textId="77777777" w:rsidR="00F0373D" w:rsidRPr="00240851" w:rsidRDefault="00F0373D" w:rsidP="00240851">
            <w:pPr>
              <w:spacing w:line="360" w:lineRule="auto"/>
              <w:rPr>
                <w:rFonts w:ascii="GHEA Grapalat" w:hAnsi="GHEA Grapalat" w:cs="Sylfaen"/>
                <w:lang w:val="es-ES_tradnl"/>
              </w:rPr>
            </w:pPr>
          </w:p>
        </w:tc>
        <w:tc>
          <w:tcPr>
            <w:tcW w:w="297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0B93580" w14:textId="27A01609" w:rsidR="00F0373D" w:rsidRPr="00240851" w:rsidRDefault="00F0373D" w:rsidP="00240851">
            <w:pPr>
              <w:spacing w:line="360" w:lineRule="auto"/>
              <w:jc w:val="center"/>
              <w:rPr>
                <w:rFonts w:ascii="GHEA Grapalat" w:hAnsi="GHEA Grapalat" w:cs="Sylfaen"/>
                <w:b/>
              </w:rPr>
            </w:pPr>
            <w:r w:rsidRPr="00240851">
              <w:rPr>
                <w:rFonts w:ascii="GHEA Grapalat" w:hAnsi="GHEA Grapalat"/>
                <w:b/>
                <w:lang w:val="es-ES_tradnl"/>
              </w:rPr>
              <w:t>N ԴԽ</w:t>
            </w:r>
            <w:r w:rsidRPr="00240851">
              <w:rPr>
                <w:rFonts w:ascii="GHEA Grapalat" w:hAnsi="GHEA Grapalat"/>
                <w:b/>
                <w:lang w:val="hy-AM"/>
              </w:rPr>
              <w:t>//17623</w:t>
            </w:r>
            <w:r w:rsidR="00EB2520">
              <w:rPr>
                <w:rFonts w:ascii="GHEA Grapalat" w:hAnsi="GHEA Grapalat"/>
                <w:b/>
                <w:lang w:val="hy-AM"/>
              </w:rPr>
              <w:t>-</w:t>
            </w:r>
            <w:r w:rsidRPr="00240851">
              <w:rPr>
                <w:rFonts w:ascii="GHEA Grapalat" w:hAnsi="GHEA Grapalat"/>
                <w:b/>
                <w:lang w:val="hy-AM"/>
              </w:rPr>
              <w:t>2026</w:t>
            </w:r>
          </w:p>
        </w:tc>
      </w:tr>
      <w:tr w:rsidR="00F0373D" w:rsidRPr="00240851" w14:paraId="11A41303" w14:textId="77777777" w:rsidTr="000A5E07">
        <w:tc>
          <w:tcPr>
            <w:tcW w:w="7285" w:type="dxa"/>
            <w:tcBorders>
              <w:top w:val="single" w:sz="4" w:space="0" w:color="auto"/>
              <w:left w:val="single" w:sz="4" w:space="0" w:color="auto"/>
              <w:bottom w:val="single" w:sz="4" w:space="0" w:color="auto"/>
              <w:right w:val="single" w:sz="4" w:space="0" w:color="auto"/>
            </w:tcBorders>
          </w:tcPr>
          <w:p w14:paraId="3F0E0510" w14:textId="5AB9DED8" w:rsidR="00F0373D" w:rsidRPr="00240851" w:rsidRDefault="00F0373D" w:rsidP="00240851">
            <w:pPr>
              <w:spacing w:line="360" w:lineRule="auto"/>
              <w:ind w:firstLine="607"/>
              <w:jc w:val="both"/>
              <w:rPr>
                <w:rFonts w:ascii="GHEA Grapalat" w:hAnsi="GHEA Grapalat" w:cs="Sylfaen"/>
                <w:color w:val="FF0000"/>
                <w:lang w:val="es-ES_tradnl"/>
              </w:rPr>
            </w:pPr>
            <w:r w:rsidRPr="00240851">
              <w:rPr>
                <w:rFonts w:ascii="GHEA Grapalat" w:eastAsia="GHEA Grapalat" w:hAnsi="GHEA Grapalat" w:cs="GHEA Grapalat"/>
                <w:iCs/>
                <w:lang w:val="hy-AM"/>
              </w:rPr>
              <w:t xml:space="preserve">«Ահաբեկչության կանխարգելման մասին» Եվրոպայի խորհրդի կոնվենցիայում փոփոխություններ կատարելու մասին» </w:t>
            </w:r>
            <w:r w:rsidRPr="00240851">
              <w:rPr>
                <w:rFonts w:ascii="GHEA Grapalat" w:hAnsi="GHEA Grapalat"/>
                <w:highlight w:val="yellow"/>
                <w:lang w:val="hy-AM"/>
              </w:rPr>
              <w:t xml:space="preserve"> </w:t>
            </w:r>
            <w:r w:rsidR="00267F3B" w:rsidRPr="00240851">
              <w:rPr>
                <w:rFonts w:ascii="GHEA Grapalat" w:hAnsi="GHEA Grapalat"/>
              </w:rPr>
              <w:t xml:space="preserve">արձանագրության </w:t>
            </w:r>
            <w:r w:rsidRPr="00240851">
              <w:rPr>
                <w:rFonts w:ascii="GHEA Grapalat" w:hAnsi="GHEA Grapalat" w:cs="GHEA Grapalat"/>
                <w:lang w:val="hy-AM"/>
              </w:rPr>
              <w:t>նախագծով</w:t>
            </w:r>
            <w:r w:rsidRPr="00240851">
              <w:rPr>
                <w:rFonts w:ascii="GHEA Grapalat" w:hAnsi="GHEA Grapalat"/>
                <w:b/>
                <w:bCs/>
                <w:lang w:val="hy-AM"/>
              </w:rPr>
              <w:t xml:space="preserve"> </w:t>
            </w:r>
            <w:r w:rsidRPr="00240851">
              <w:rPr>
                <w:rFonts w:ascii="GHEA Grapalat" w:hAnsi="GHEA Grapalat"/>
                <w:lang w:val="hy-AM"/>
              </w:rPr>
              <w:t>«Պետական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970" w:type="dxa"/>
            <w:tcBorders>
              <w:top w:val="single" w:sz="4" w:space="0" w:color="auto"/>
              <w:left w:val="single" w:sz="4" w:space="0" w:color="auto"/>
              <w:bottom w:val="single" w:sz="4" w:space="0" w:color="auto"/>
              <w:right w:val="single" w:sz="4" w:space="0" w:color="auto"/>
            </w:tcBorders>
          </w:tcPr>
          <w:p w14:paraId="36590F13" w14:textId="5915299D" w:rsidR="00F0373D" w:rsidRPr="00240851" w:rsidRDefault="00F0373D" w:rsidP="00240851">
            <w:pPr>
              <w:spacing w:line="360" w:lineRule="auto"/>
              <w:jc w:val="center"/>
              <w:rPr>
                <w:rFonts w:ascii="GHEA Grapalat" w:hAnsi="GHEA Grapalat" w:cs="Sylfaen"/>
                <w:color w:val="FF0000"/>
                <w:lang w:val="hy-AM"/>
              </w:rPr>
            </w:pPr>
            <w:r w:rsidRPr="00AC6C13">
              <w:rPr>
                <w:rFonts w:ascii="GHEA Grapalat" w:hAnsi="GHEA Grapalat" w:cs="Sylfaen"/>
                <w:b/>
                <w:bCs/>
                <w:lang w:val="en-US"/>
              </w:rPr>
              <w:t>Ընդունվել է</w:t>
            </w:r>
          </w:p>
        </w:tc>
      </w:tr>
      <w:tr w:rsidR="00E2709C" w:rsidRPr="00240851" w14:paraId="36F2159F" w14:textId="77777777" w:rsidTr="000A5E07">
        <w:tc>
          <w:tcPr>
            <w:tcW w:w="7285" w:type="dxa"/>
            <w:vMerge w:val="restart"/>
            <w:shd w:val="clear" w:color="auto" w:fill="D0CECE" w:themeFill="background2" w:themeFillShade="E6"/>
          </w:tcPr>
          <w:p w14:paraId="5E7A1C06" w14:textId="3137BDDC" w:rsidR="00E2709C" w:rsidRPr="00240851" w:rsidRDefault="000F6A6C" w:rsidP="00B27813">
            <w:pPr>
              <w:spacing w:line="360" w:lineRule="auto"/>
              <w:jc w:val="center"/>
              <w:rPr>
                <w:rFonts w:ascii="GHEA Grapalat" w:hAnsi="GHEA Grapalat" w:cs="Sylfaen"/>
                <w:lang w:val="es-ES_tradnl"/>
              </w:rPr>
            </w:pPr>
            <w:r>
              <w:rPr>
                <w:rFonts w:ascii="GHEA Grapalat" w:hAnsi="GHEA Grapalat" w:cs="Sylfaen"/>
                <w:b/>
                <w:lang w:val="en-US"/>
              </w:rPr>
              <w:t>2</w:t>
            </w:r>
            <w:r w:rsidR="00E2709C" w:rsidRPr="00240851">
              <w:rPr>
                <w:rFonts w:ascii="GHEA Grapalat" w:hAnsi="GHEA Grapalat" w:cs="Sylfaen"/>
                <w:b/>
                <w:lang w:val="es-ES_tradnl"/>
              </w:rPr>
              <w:t>. ՀՀ ներքին գործերի նախարարություն</w:t>
            </w:r>
          </w:p>
        </w:tc>
        <w:tc>
          <w:tcPr>
            <w:tcW w:w="2970" w:type="dxa"/>
            <w:shd w:val="clear" w:color="auto" w:fill="D0CECE" w:themeFill="background2" w:themeFillShade="E6"/>
          </w:tcPr>
          <w:p w14:paraId="0D920C64" w14:textId="74573CB5" w:rsidR="00E2709C" w:rsidRPr="00240851" w:rsidRDefault="00E2709C" w:rsidP="00240851">
            <w:pPr>
              <w:spacing w:line="360" w:lineRule="auto"/>
              <w:jc w:val="center"/>
              <w:rPr>
                <w:rFonts w:ascii="GHEA Grapalat" w:hAnsi="GHEA Grapalat"/>
                <w:b/>
                <w:lang w:val="hy-AM"/>
              </w:rPr>
            </w:pPr>
            <w:r w:rsidRPr="00240851">
              <w:rPr>
                <w:rFonts w:ascii="GHEA Grapalat" w:hAnsi="GHEA Grapalat" w:cs="Sylfaen"/>
                <w:b/>
                <w:lang w:val="hy-AM"/>
              </w:rPr>
              <w:t>14.</w:t>
            </w:r>
            <w:r w:rsidRPr="00240851">
              <w:rPr>
                <w:rFonts w:ascii="GHEA Grapalat" w:hAnsi="GHEA Grapalat" w:cs="Sylfaen"/>
                <w:b/>
                <w:lang w:val="en-US"/>
              </w:rPr>
              <w:t>05</w:t>
            </w:r>
            <w:r w:rsidRPr="00240851">
              <w:rPr>
                <w:rFonts w:ascii="GHEA Grapalat" w:hAnsi="GHEA Grapalat" w:cs="Sylfaen"/>
                <w:b/>
                <w:lang w:val="hy-AM"/>
              </w:rPr>
              <w:t>.2026թ.</w:t>
            </w:r>
          </w:p>
        </w:tc>
      </w:tr>
      <w:tr w:rsidR="00E2709C" w:rsidRPr="00240851" w14:paraId="14F77131" w14:textId="77777777" w:rsidTr="000A5E07">
        <w:trPr>
          <w:trHeight w:val="350"/>
        </w:trPr>
        <w:tc>
          <w:tcPr>
            <w:tcW w:w="7285" w:type="dxa"/>
            <w:vMerge/>
            <w:shd w:val="clear" w:color="auto" w:fill="D0CECE" w:themeFill="background2" w:themeFillShade="E6"/>
          </w:tcPr>
          <w:p w14:paraId="00343E92" w14:textId="77777777" w:rsidR="00E2709C" w:rsidRPr="00240851" w:rsidRDefault="00E2709C" w:rsidP="00240851">
            <w:pPr>
              <w:spacing w:line="360" w:lineRule="auto"/>
              <w:rPr>
                <w:rFonts w:ascii="GHEA Grapalat" w:hAnsi="GHEA Grapalat"/>
                <w:b/>
                <w:lang w:val="hy-AM"/>
              </w:rPr>
            </w:pPr>
          </w:p>
        </w:tc>
        <w:tc>
          <w:tcPr>
            <w:tcW w:w="2970" w:type="dxa"/>
            <w:shd w:val="clear" w:color="auto" w:fill="D0CECE" w:themeFill="background2" w:themeFillShade="E6"/>
          </w:tcPr>
          <w:p w14:paraId="6F51174A" w14:textId="7279388B" w:rsidR="00E2709C" w:rsidRPr="00240851" w:rsidRDefault="00E2709C" w:rsidP="00240851">
            <w:pPr>
              <w:spacing w:line="360" w:lineRule="auto"/>
              <w:jc w:val="center"/>
              <w:rPr>
                <w:rFonts w:ascii="GHEA Grapalat" w:hAnsi="GHEA Grapalat"/>
                <w:b/>
                <w:lang w:val="hy-AM"/>
              </w:rPr>
            </w:pPr>
            <w:r w:rsidRPr="00240851">
              <w:rPr>
                <w:rFonts w:ascii="GHEA Grapalat" w:hAnsi="GHEA Grapalat" w:cs="Sylfaen"/>
                <w:b/>
                <w:lang w:val="hy-AM"/>
              </w:rPr>
              <w:t xml:space="preserve">N </w:t>
            </w:r>
            <w:r w:rsidRPr="00240851">
              <w:rPr>
                <w:rFonts w:ascii="GHEA Grapalat" w:hAnsi="GHEA Grapalat" w:cs="Sylfaen"/>
                <w:b/>
                <w:lang w:val="en-US"/>
              </w:rPr>
              <w:t>41</w:t>
            </w:r>
            <w:r w:rsidRPr="00240851">
              <w:rPr>
                <w:rFonts w:ascii="GHEA Grapalat" w:hAnsi="GHEA Grapalat" w:cs="Sylfaen"/>
                <w:b/>
                <w:lang w:val="hy-AM"/>
              </w:rPr>
              <w:t>/9</w:t>
            </w:r>
            <w:r w:rsidRPr="00240851">
              <w:rPr>
                <w:rFonts w:ascii="GHEA Grapalat" w:hAnsi="GHEA Grapalat" w:cs="Sylfaen"/>
                <w:b/>
                <w:lang w:val="en-US"/>
              </w:rPr>
              <w:t>/139709-26</w:t>
            </w:r>
          </w:p>
        </w:tc>
      </w:tr>
      <w:tr w:rsidR="00C946E3" w:rsidRPr="00E3207F" w14:paraId="2305CFD2" w14:textId="77777777" w:rsidTr="00A02197">
        <w:trPr>
          <w:trHeight w:val="7999"/>
        </w:trPr>
        <w:tc>
          <w:tcPr>
            <w:tcW w:w="7285" w:type="dxa"/>
            <w:vMerge w:val="restart"/>
          </w:tcPr>
          <w:p w14:paraId="5C3462EC" w14:textId="77777777" w:rsidR="00C946E3" w:rsidRPr="00240851" w:rsidRDefault="00C946E3" w:rsidP="00240851">
            <w:pPr>
              <w:spacing w:line="360" w:lineRule="auto"/>
              <w:ind w:firstLine="450"/>
              <w:contextualSpacing/>
              <w:jc w:val="both"/>
              <w:rPr>
                <w:rFonts w:ascii="GHEA Grapalat" w:eastAsia="Calibri" w:hAnsi="GHEA Grapalat" w:cs="Tahoma"/>
                <w:b/>
                <w:bCs/>
                <w:lang w:val="hy-AM"/>
              </w:rPr>
            </w:pPr>
            <w:r w:rsidRPr="00240851">
              <w:rPr>
                <w:rFonts w:ascii="GHEA Grapalat" w:eastAsia="GHEA Grapalat" w:hAnsi="GHEA Grapalat" w:cs="GHEA Grapalat"/>
                <w:iCs/>
                <w:lang w:val="hy-AM"/>
              </w:rPr>
              <w:t xml:space="preserve">«Ահաբեկչության կանխարգելման մասին» Եվրոպայի խորհրդի կոնվենցիայում (այսուհետ՝ </w:t>
            </w:r>
            <w:r w:rsidRPr="00240851">
              <w:rPr>
                <w:rFonts w:ascii="GHEA Grapalat" w:eastAsia="Calibri" w:hAnsi="GHEA Grapalat"/>
                <w:lang w:val="hy-AM"/>
              </w:rPr>
              <w:t>Կոնվենցիա</w:t>
            </w:r>
            <w:r w:rsidRPr="00240851">
              <w:rPr>
                <w:rFonts w:ascii="GHEA Grapalat" w:eastAsia="GHEA Grapalat" w:hAnsi="GHEA Grapalat" w:cs="GHEA Grapalat"/>
                <w:iCs/>
                <w:lang w:val="hy-AM"/>
              </w:rPr>
              <w:t>) փոփոխություններ կատարելու մասին» արձանագրության նախագծի</w:t>
            </w:r>
            <w:r w:rsidRPr="00240851">
              <w:rPr>
                <w:rFonts w:ascii="GHEA Grapalat" w:eastAsia="GHEA Grapalat" w:hAnsi="GHEA Grapalat" w:cs="GHEA Grapalat"/>
                <w:lang w:val="hy-AM"/>
              </w:rPr>
              <w:t xml:space="preserve"> </w:t>
            </w:r>
            <w:r w:rsidRPr="00240851">
              <w:rPr>
                <w:rFonts w:ascii="GHEA Grapalat" w:eastAsia="Calibri" w:hAnsi="GHEA Grapalat" w:cs="Tahoma"/>
                <w:lang w:val="hy-AM"/>
              </w:rPr>
              <w:t>(այսուհետ՝ Նախագիծ) վերաբերյալ առաջարկվում է</w:t>
            </w:r>
            <w:r w:rsidRPr="00AD1872">
              <w:rPr>
                <w:rFonts w:ascii="Microsoft YaHei" w:eastAsia="Microsoft YaHei" w:hAnsi="Microsoft YaHei" w:cs="Microsoft YaHei" w:hint="eastAsia"/>
                <w:lang w:val="hy-AM"/>
              </w:rPr>
              <w:t>․</w:t>
            </w:r>
          </w:p>
          <w:p w14:paraId="60C3D5D8" w14:textId="4FBEE5F2" w:rsidR="00C946E3" w:rsidRPr="00240851" w:rsidRDefault="00C946E3" w:rsidP="00240851">
            <w:pPr>
              <w:spacing w:line="360" w:lineRule="auto"/>
              <w:ind w:firstLine="450"/>
              <w:jc w:val="both"/>
              <w:rPr>
                <w:rFonts w:ascii="GHEA Grapalat" w:hAnsi="GHEA Grapalat"/>
                <w:lang w:val="hy-AM"/>
              </w:rPr>
            </w:pPr>
            <w:r w:rsidRPr="00240851">
              <w:rPr>
                <w:rFonts w:ascii="GHEA Grapalat" w:hAnsi="GHEA Grapalat"/>
                <w:lang w:val="hy-AM"/>
              </w:rPr>
              <w:t>1.</w:t>
            </w:r>
            <w:r>
              <w:rPr>
                <w:rFonts w:ascii="GHEA Grapalat" w:hAnsi="GHEA Grapalat"/>
                <w:lang w:val="hy-AM"/>
              </w:rPr>
              <w:t xml:space="preserve"> Նախագծի </w:t>
            </w:r>
            <w:r w:rsidRPr="00240851">
              <w:rPr>
                <w:rFonts w:ascii="GHEA Grapalat" w:hAnsi="GHEA Grapalat"/>
                <w:lang w:val="hy-AM"/>
              </w:rPr>
              <w:t xml:space="preserve">1-ին հոդվածով </w:t>
            </w:r>
            <w:r>
              <w:rPr>
                <w:rFonts w:ascii="GHEA Grapalat" w:hAnsi="GHEA Grapalat"/>
                <w:lang w:val="hy-AM"/>
              </w:rPr>
              <w:t>Կոնվենցիայի</w:t>
            </w:r>
            <w:r w:rsidRPr="00240851">
              <w:rPr>
                <w:rFonts w:ascii="GHEA Grapalat" w:hAnsi="GHEA Grapalat"/>
                <w:lang w:val="hy-AM"/>
              </w:rPr>
              <w:t xml:space="preserve"> նոր խմբագրությամբ շարադրվող 1-ին հոդվածի 1-ին կետի՝</w:t>
            </w:r>
          </w:p>
          <w:p w14:paraId="53EF9EB4" w14:textId="77777777" w:rsidR="00C946E3" w:rsidRPr="00240851" w:rsidRDefault="00C946E3" w:rsidP="00240851">
            <w:pPr>
              <w:pStyle w:val="ListParagraph"/>
              <w:widowControl w:val="0"/>
              <w:numPr>
                <w:ilvl w:val="0"/>
                <w:numId w:val="8"/>
              </w:numPr>
              <w:spacing w:after="0" w:line="360" w:lineRule="auto"/>
              <w:ind w:left="0" w:firstLine="450"/>
              <w:jc w:val="both"/>
              <w:rPr>
                <w:rFonts w:ascii="GHEA Grapalat" w:eastAsia="GHEA Grapalat" w:hAnsi="GHEA Grapalat" w:cs="GHEA Grapalat"/>
                <w:bCs/>
                <w:sz w:val="24"/>
                <w:szCs w:val="24"/>
                <w:lang w:val="hy-AM"/>
              </w:rPr>
            </w:pPr>
            <w:r w:rsidRPr="00240851">
              <w:rPr>
                <w:rFonts w:ascii="GHEA Grapalat" w:hAnsi="GHEA Grapalat"/>
                <w:sz w:val="24"/>
                <w:szCs w:val="24"/>
                <w:lang w:val="hy-AM"/>
              </w:rPr>
              <w:t>«բ» ենթակետի համաձայն՝ ահաբեկչական հանցագործություն է համարվում նաև սույն հոդվածի 2-րդ կետով նշված նպատակներից որևէ մեկով անձի ֆիզիկական անձեռնմխելիության դեմ ուղղված հարձակում</w:t>
            </w:r>
            <w:r w:rsidRPr="00240851">
              <w:rPr>
                <w:rFonts w:ascii="GHEA Grapalat" w:eastAsia="GHEA Grapalat" w:hAnsi="GHEA Grapalat" w:cs="GHEA Grapalat"/>
                <w:bCs/>
                <w:sz w:val="24"/>
                <w:szCs w:val="24"/>
                <w:lang w:val="hy-AM"/>
              </w:rPr>
              <w:t xml:space="preserve">ը։ «Անձի ֆիզիկական անձեռնմխելիության դեմ ուղղված հարձակում» ձևակերպումը կարող է ընկալվել լայն իմաստով, օրինակ՝ անձի առողջությանը թեթև վնաս պատճառելը տեսականորեն կարող է ընկալվել որպես ահաբեկչության հանցագործություն (չնայած անհնար է պատկերացնել, թե առողջությանը թեթև վնաս պատճառելն ինչպես կարող է </w:t>
            </w:r>
            <w:r w:rsidRPr="00240851">
              <w:rPr>
                <w:rFonts w:ascii="GHEA Grapalat" w:hAnsi="GHEA Grapalat"/>
                <w:sz w:val="24"/>
                <w:szCs w:val="24"/>
                <w:lang w:val="hy-AM"/>
              </w:rPr>
              <w:t>բնակչությանը լրջորեն ահաբեկել</w:t>
            </w:r>
            <w:r w:rsidRPr="00240851">
              <w:rPr>
                <w:rFonts w:ascii="GHEA Grapalat" w:eastAsia="GHEA Grapalat" w:hAnsi="GHEA Grapalat" w:cs="GHEA Grapalat"/>
                <w:bCs/>
                <w:sz w:val="24"/>
                <w:szCs w:val="24"/>
                <w:lang w:val="hy-AM"/>
              </w:rPr>
              <w:t xml:space="preserve">)։ </w:t>
            </w:r>
            <w:r w:rsidRPr="00240851">
              <w:rPr>
                <w:rFonts w:ascii="GHEA Grapalat" w:eastAsia="GHEA Grapalat" w:hAnsi="GHEA Grapalat" w:cs="GHEA Grapalat"/>
                <w:bCs/>
                <w:sz w:val="24"/>
                <w:szCs w:val="24"/>
                <w:lang w:val="hy-AM"/>
              </w:rPr>
              <w:lastRenderedPageBreak/>
              <w:t>Ուստի գտնում ենք, որ անհրաժեշտ է քննարկել նշված ձևակերպման նպատակահարմարությունը։</w:t>
            </w:r>
          </w:p>
          <w:p w14:paraId="2AA83410" w14:textId="77777777" w:rsidR="00C946E3" w:rsidRPr="00A02197" w:rsidRDefault="00C946E3" w:rsidP="00240851">
            <w:pPr>
              <w:pStyle w:val="ListParagraph"/>
              <w:widowControl w:val="0"/>
              <w:numPr>
                <w:ilvl w:val="0"/>
                <w:numId w:val="8"/>
              </w:numPr>
              <w:spacing w:after="0" w:line="360" w:lineRule="auto"/>
              <w:ind w:left="0" w:firstLine="450"/>
              <w:jc w:val="both"/>
              <w:rPr>
                <w:rFonts w:ascii="GHEA Grapalat" w:eastAsiaTheme="minorHAnsi" w:hAnsi="GHEA Grapalat" w:cstheme="minorBidi"/>
                <w:kern w:val="2"/>
                <w:sz w:val="24"/>
                <w:szCs w:val="24"/>
                <w:lang w:val="hy-AM"/>
                <w14:ligatures w14:val="standardContextual"/>
              </w:rPr>
            </w:pPr>
            <w:r w:rsidRPr="00240851">
              <w:rPr>
                <w:rFonts w:ascii="GHEA Grapalat" w:eastAsia="GHEA Grapalat" w:hAnsi="GHEA Grapalat" w:cs="GHEA Grapalat"/>
                <w:bCs/>
                <w:sz w:val="24"/>
                <w:szCs w:val="24"/>
                <w:lang w:val="hy-AM"/>
              </w:rPr>
              <w:t>«գ» ենթակետով, որպես ահաբեկչական գործողություն, նշված է միայն առևանգումը, սակայն գտնում ենք, որ անձին ազատությունից ապօրինի զրկելը, սույն հոդվածի 2-րդ կետով նշված նպատակներից որևէ մեկով պայմանավորված, նույնպես կարող է իրականացվել։</w:t>
            </w:r>
          </w:p>
          <w:p w14:paraId="06550788" w14:textId="77777777" w:rsidR="00A02197" w:rsidRDefault="00A02197" w:rsidP="00A02197">
            <w:pPr>
              <w:pStyle w:val="ListParagraph"/>
              <w:widowControl w:val="0"/>
              <w:spacing w:after="0" w:line="360" w:lineRule="auto"/>
              <w:ind w:left="450"/>
              <w:jc w:val="both"/>
              <w:rPr>
                <w:rFonts w:ascii="GHEA Grapalat" w:eastAsia="GHEA Grapalat" w:hAnsi="GHEA Grapalat" w:cs="GHEA Grapalat"/>
                <w:bCs/>
                <w:kern w:val="2"/>
                <w:sz w:val="24"/>
                <w:szCs w:val="24"/>
                <w:lang w:val="hy-AM"/>
                <w14:ligatures w14:val="standardContextual"/>
              </w:rPr>
            </w:pPr>
          </w:p>
          <w:p w14:paraId="7FFE24F6" w14:textId="77777777" w:rsidR="00A02197" w:rsidRPr="00A02197" w:rsidRDefault="00A02197" w:rsidP="00A02197">
            <w:pPr>
              <w:widowControl w:val="0"/>
              <w:spacing w:line="360" w:lineRule="auto"/>
              <w:jc w:val="both"/>
              <w:rPr>
                <w:rFonts w:ascii="GHEA Grapalat" w:eastAsiaTheme="minorHAnsi" w:hAnsi="GHEA Grapalat" w:cstheme="minorBidi"/>
                <w:kern w:val="2"/>
                <w:lang w:val="hy-AM"/>
                <w14:ligatures w14:val="standardContextual"/>
              </w:rPr>
            </w:pPr>
          </w:p>
          <w:p w14:paraId="2649213C" w14:textId="77777777" w:rsidR="00C946E3" w:rsidRPr="00A02197" w:rsidRDefault="00C946E3" w:rsidP="00EB2520">
            <w:pPr>
              <w:pStyle w:val="ListParagraph"/>
              <w:widowControl w:val="0"/>
              <w:numPr>
                <w:ilvl w:val="0"/>
                <w:numId w:val="8"/>
              </w:numPr>
              <w:spacing w:after="0" w:line="360" w:lineRule="auto"/>
              <w:ind w:left="0" w:firstLine="450"/>
              <w:jc w:val="both"/>
              <w:rPr>
                <w:rFonts w:ascii="GHEA Grapalat" w:eastAsiaTheme="minorHAnsi" w:hAnsi="GHEA Grapalat" w:cstheme="minorBidi"/>
                <w:kern w:val="2"/>
                <w:sz w:val="24"/>
                <w:szCs w:val="24"/>
                <w:lang w:val="hy-AM"/>
                <w14:ligatures w14:val="standardContextual"/>
              </w:rPr>
            </w:pPr>
            <w:r w:rsidRPr="00240851">
              <w:rPr>
                <w:rFonts w:ascii="GHEA Grapalat" w:eastAsiaTheme="minorHAnsi" w:hAnsi="GHEA Grapalat" w:cstheme="minorBidi"/>
                <w:bCs/>
                <w:kern w:val="2"/>
                <w:sz w:val="24"/>
                <w:szCs w:val="24"/>
                <w:lang w:val="hy-AM"/>
                <w14:ligatures w14:val="standardContextual"/>
              </w:rPr>
              <w:t>«ե» ենթակետում «առգրավում» բառը փոխարինել «զավթում» բառով՝ հաշվի առնելով, որ առգրավումը ՀՀ իրավական եզրութաբանությամբ հանդիսանում է պետական իրավասու մարմինների կողմից իրականացվող օրինական գործողություն։ Բացի այդ, Նախագծի անգլերեն տարբերակում «confiscation» բառի փոխարեն օգտագործվում է «seizure» բառը, որին իմաստային առումով, տվյալ դեպքում, առավել մոտ է զավթել բառը</w:t>
            </w:r>
            <w:r>
              <w:rPr>
                <w:rFonts w:ascii="GHEA Grapalat" w:eastAsiaTheme="minorHAnsi" w:hAnsi="GHEA Grapalat" w:cstheme="minorBidi"/>
                <w:bCs/>
                <w:kern w:val="2"/>
                <w:sz w:val="24"/>
                <w:szCs w:val="24"/>
                <w:lang w:val="hy-AM"/>
                <w14:ligatures w14:val="standardContextual"/>
              </w:rPr>
              <w:t>:</w:t>
            </w:r>
          </w:p>
          <w:p w14:paraId="69F1D914" w14:textId="77777777" w:rsidR="00A02197" w:rsidRPr="00EB2520" w:rsidRDefault="00A02197" w:rsidP="00A02197">
            <w:pPr>
              <w:pStyle w:val="ListParagraph"/>
              <w:widowControl w:val="0"/>
              <w:spacing w:after="0" w:line="360" w:lineRule="auto"/>
              <w:ind w:left="450"/>
              <w:jc w:val="both"/>
              <w:rPr>
                <w:rFonts w:ascii="GHEA Grapalat" w:eastAsiaTheme="minorHAnsi" w:hAnsi="GHEA Grapalat" w:cstheme="minorBidi"/>
                <w:kern w:val="2"/>
                <w:sz w:val="24"/>
                <w:szCs w:val="24"/>
                <w:lang w:val="hy-AM"/>
                <w14:ligatures w14:val="standardContextual"/>
              </w:rPr>
            </w:pPr>
          </w:p>
          <w:p w14:paraId="5E8CC7F9" w14:textId="77777777" w:rsidR="00C946E3" w:rsidRPr="00240851" w:rsidRDefault="00C946E3" w:rsidP="007E572C">
            <w:pPr>
              <w:spacing w:line="360" w:lineRule="auto"/>
              <w:ind w:firstLine="450"/>
              <w:jc w:val="both"/>
              <w:rPr>
                <w:rFonts w:ascii="GHEA Grapalat" w:hAnsi="GHEA Grapalat"/>
                <w:lang w:val="hy-AM"/>
              </w:rPr>
            </w:pPr>
            <w:r w:rsidRPr="00240851">
              <w:rPr>
                <w:rFonts w:ascii="GHEA Grapalat" w:hAnsi="GHEA Grapalat"/>
                <w:lang w:val="hy-AM"/>
              </w:rPr>
              <w:t xml:space="preserve">2. Նախագծի 1-ին հոդվածով </w:t>
            </w:r>
            <w:r>
              <w:rPr>
                <w:rFonts w:ascii="GHEA Grapalat" w:hAnsi="GHEA Grapalat"/>
                <w:lang w:val="hy-AM"/>
              </w:rPr>
              <w:t>Կոնվենցիայի</w:t>
            </w:r>
            <w:r w:rsidRPr="00240851">
              <w:rPr>
                <w:rFonts w:ascii="GHEA Grapalat" w:hAnsi="GHEA Grapalat"/>
                <w:lang w:val="hy-AM"/>
              </w:rPr>
              <w:t xml:space="preserve"> նոր խմբագրությամբ շարադրվող 1-ին հոդվածի 2-րդ կետի՝ </w:t>
            </w:r>
          </w:p>
          <w:p w14:paraId="59E078BE" w14:textId="77777777" w:rsidR="00C946E3" w:rsidRPr="00240851" w:rsidRDefault="00C946E3" w:rsidP="007E572C">
            <w:pPr>
              <w:pStyle w:val="ListParagraph"/>
              <w:widowControl w:val="0"/>
              <w:numPr>
                <w:ilvl w:val="0"/>
                <w:numId w:val="9"/>
              </w:numPr>
              <w:spacing w:after="0" w:line="360" w:lineRule="auto"/>
              <w:ind w:left="0" w:firstLine="450"/>
              <w:jc w:val="both"/>
              <w:rPr>
                <w:rFonts w:ascii="GHEA Grapalat" w:hAnsi="GHEA Grapalat"/>
                <w:sz w:val="24"/>
                <w:szCs w:val="24"/>
                <w:lang w:val="hy-AM"/>
              </w:rPr>
            </w:pPr>
            <w:r w:rsidRPr="00240851">
              <w:rPr>
                <w:rFonts w:ascii="GHEA Grapalat" w:hAnsi="GHEA Grapalat"/>
                <w:sz w:val="24"/>
                <w:szCs w:val="24"/>
                <w:lang w:val="hy-AM"/>
              </w:rPr>
              <w:t xml:space="preserve">«ա)» և «գ)» ենթակետերից հանել «լրջորեն» բառը, քանի որ միջազգային հակաահաբեկչական իրավական փաստաթղթերում նպատակը ձևակերպվում է պարզապես որպես «բնակչությանը ահաբեկելը», ահաբեկումն իր բնույթով արդեն իսկ ենթադրում է «լուրջ» հետևանքների առաջացում։ Նույն </w:t>
            </w:r>
            <w:r w:rsidRPr="00240851">
              <w:rPr>
                <w:rFonts w:ascii="GHEA Grapalat" w:eastAsiaTheme="minorHAnsi" w:hAnsi="GHEA Grapalat" w:cstheme="minorBidi"/>
                <w:bCs/>
                <w:kern w:val="2"/>
                <w:sz w:val="24"/>
                <w:szCs w:val="24"/>
                <w:lang w:val="hy-AM"/>
                <w14:ligatures w14:val="standardContextual"/>
              </w:rPr>
              <w:t>եզրութ</w:t>
            </w:r>
            <w:r w:rsidRPr="00240851">
              <w:rPr>
                <w:rFonts w:ascii="GHEA Grapalat" w:hAnsi="GHEA Grapalat"/>
                <w:sz w:val="24"/>
                <w:szCs w:val="24"/>
                <w:lang w:val="hy-AM"/>
              </w:rPr>
              <w:t xml:space="preserve">աբանությունը կիրառելի է նաև «գ)» ենթակետի դեպքում։ Պետության կամ միջազգային կազմակերպության հիմնական (սահմանադրական, տնտեսական) կառույցների բնականոն գործունեության ցանկացած խաթարում արդեն իսկ ապակայունացում է։ Ուստի, վերը նշված ձևակերպումները </w:t>
            </w:r>
            <w:r w:rsidRPr="00240851">
              <w:rPr>
                <w:rFonts w:ascii="GHEA Grapalat" w:hAnsi="GHEA Grapalat"/>
                <w:sz w:val="24"/>
                <w:szCs w:val="24"/>
                <w:lang w:val="hy-AM"/>
              </w:rPr>
              <w:lastRenderedPageBreak/>
              <w:t>կարող են առաջացնել իրավական որոշակիության սկզբունքի խախտում։</w:t>
            </w:r>
          </w:p>
          <w:p w14:paraId="1A68CF91" w14:textId="1384F056" w:rsidR="00C946E3" w:rsidRPr="00EB2520" w:rsidRDefault="00C946E3" w:rsidP="00CD0C02">
            <w:pPr>
              <w:pStyle w:val="ListParagraph"/>
              <w:widowControl w:val="0"/>
              <w:numPr>
                <w:ilvl w:val="0"/>
                <w:numId w:val="9"/>
              </w:numPr>
              <w:spacing w:after="0" w:line="360" w:lineRule="auto"/>
              <w:ind w:left="0" w:firstLine="450"/>
              <w:jc w:val="both"/>
              <w:rPr>
                <w:rFonts w:ascii="GHEA Grapalat" w:eastAsiaTheme="minorHAnsi" w:hAnsi="GHEA Grapalat" w:cstheme="minorBidi"/>
                <w:kern w:val="2"/>
                <w:sz w:val="24"/>
                <w:szCs w:val="24"/>
                <w:lang w:val="hy-AM"/>
                <w14:ligatures w14:val="standardContextual"/>
              </w:rPr>
            </w:pPr>
            <w:r w:rsidRPr="00240851">
              <w:rPr>
                <w:rFonts w:ascii="GHEA Grapalat" w:hAnsi="GHEA Grapalat"/>
                <w:sz w:val="24"/>
                <w:szCs w:val="24"/>
                <w:lang w:val="hy-AM"/>
              </w:rPr>
              <w:t>«բ)» պարբերությունից հանել «</w:t>
            </w:r>
            <w:r w:rsidRPr="00240851">
              <w:rPr>
                <w:rFonts w:ascii="GHEA Grapalat" w:hAnsi="GHEA Grapalat"/>
                <w:color w:val="000000" w:themeColor="text1"/>
                <w:sz w:val="24"/>
                <w:szCs w:val="24"/>
                <w:lang w:val="hy-AM"/>
              </w:rPr>
              <w:t>ոչ պատշաճ</w:t>
            </w:r>
            <w:r w:rsidRPr="00240851">
              <w:rPr>
                <w:rFonts w:ascii="GHEA Grapalat" w:hAnsi="GHEA Grapalat"/>
                <w:sz w:val="24"/>
                <w:szCs w:val="24"/>
                <w:lang w:val="hy-AM"/>
              </w:rPr>
              <w:t xml:space="preserve">» բառերը՝ հաշվի առնելով, որ պետական կամ միջազգային կազմակերպությանը որևէ արարք կատարելուն կամ այդպիսի արարք կատարելուց ձեռնպահ մնալուն հարկադրելու յուրաքանչյուր եղանակ, սույն հոդվածի 1-ին կետի հաշվառմամբ, պետք է հանդիսանա ահաբեկչական հանցագործություն։ Բացի այդ, եթե շեշտվում է «ոչ պատշաճ եղանակով» հարկադրելը, ապա հակառակ տրամաբանությամբ ստացվում է, որ գոյություն ունի պետությանը կամ միջազգային կազմակերպությանը հարկադրելու այլ «պատշաճ եղանակ»։ </w:t>
            </w:r>
          </w:p>
        </w:tc>
        <w:tc>
          <w:tcPr>
            <w:tcW w:w="2970" w:type="dxa"/>
          </w:tcPr>
          <w:p w14:paraId="2670D6A8" w14:textId="796DAC76" w:rsidR="00C946E3" w:rsidRPr="00EB2520" w:rsidRDefault="00C946E3" w:rsidP="00EB2520">
            <w:pPr>
              <w:spacing w:line="360" w:lineRule="auto"/>
              <w:ind w:firstLine="340"/>
              <w:jc w:val="center"/>
              <w:rPr>
                <w:rFonts w:ascii="GHEA Grapalat" w:eastAsia="GHEA Grapalat" w:hAnsi="GHEA Grapalat" w:cs="GHEA Grapalat"/>
                <w:b/>
                <w:bCs/>
                <w:iCs/>
                <w:lang w:val="hy-AM"/>
              </w:rPr>
            </w:pPr>
            <w:r w:rsidRPr="00EB2520">
              <w:rPr>
                <w:rFonts w:ascii="GHEA Grapalat" w:eastAsia="GHEA Grapalat" w:hAnsi="GHEA Grapalat" w:cs="GHEA Grapalat"/>
                <w:b/>
                <w:bCs/>
                <w:iCs/>
                <w:lang w:val="hy-AM"/>
              </w:rPr>
              <w:lastRenderedPageBreak/>
              <w:t>Չի ընդունվել</w:t>
            </w:r>
          </w:p>
          <w:p w14:paraId="1D7AD4CF" w14:textId="4EE56B24" w:rsidR="00C946E3" w:rsidRDefault="00C946E3" w:rsidP="003D131C">
            <w:pPr>
              <w:spacing w:line="360" w:lineRule="auto"/>
              <w:ind w:firstLine="340"/>
              <w:jc w:val="both"/>
              <w:rPr>
                <w:rFonts w:ascii="GHEA Grapalat" w:eastAsia="GHEA Grapalat" w:hAnsi="GHEA Grapalat" w:cs="GHEA Grapalat"/>
                <w:iCs/>
                <w:lang w:val="hy-AM"/>
              </w:rPr>
            </w:pPr>
            <w:r>
              <w:rPr>
                <w:rFonts w:ascii="GHEA Grapalat" w:eastAsia="GHEA Grapalat" w:hAnsi="GHEA Grapalat" w:cs="GHEA Grapalat"/>
                <w:iCs/>
                <w:lang w:val="hy-AM"/>
              </w:rPr>
              <w:t>«</w:t>
            </w:r>
            <w:r w:rsidRPr="00240851">
              <w:rPr>
                <w:rFonts w:ascii="GHEA Grapalat" w:eastAsia="GHEA Grapalat" w:hAnsi="GHEA Grapalat" w:cs="GHEA Grapalat"/>
                <w:iCs/>
                <w:lang w:val="hy-AM"/>
              </w:rPr>
              <w:t>Ահաբեկչության կանխարգելման մասին» Եվրոպայի խորհրդի կոն</w:t>
            </w:r>
            <w:r>
              <w:rPr>
                <w:rFonts w:ascii="GHEA Grapalat" w:eastAsia="GHEA Grapalat" w:hAnsi="GHEA Grapalat" w:cs="GHEA Grapalat"/>
                <w:iCs/>
                <w:lang w:val="hy-AM"/>
              </w:rPr>
              <w:t>-</w:t>
            </w:r>
            <w:r w:rsidRPr="00240851">
              <w:rPr>
                <w:rFonts w:ascii="GHEA Grapalat" w:eastAsia="GHEA Grapalat" w:hAnsi="GHEA Grapalat" w:cs="GHEA Grapalat"/>
                <w:iCs/>
                <w:lang w:val="hy-AM"/>
              </w:rPr>
              <w:t>վենցիայում</w:t>
            </w:r>
            <w:r>
              <w:rPr>
                <w:rFonts w:ascii="GHEA Grapalat" w:eastAsia="GHEA Grapalat" w:hAnsi="GHEA Grapalat" w:cs="GHEA Grapalat"/>
                <w:iCs/>
                <w:lang w:val="hy-AM"/>
              </w:rPr>
              <w:t xml:space="preserve"> </w:t>
            </w:r>
            <w:r w:rsidRPr="00240851">
              <w:rPr>
                <w:rFonts w:ascii="GHEA Grapalat" w:eastAsia="GHEA Grapalat" w:hAnsi="GHEA Grapalat" w:cs="GHEA Grapalat"/>
                <w:iCs/>
                <w:lang w:val="hy-AM"/>
              </w:rPr>
              <w:t>փոփոխու</w:t>
            </w:r>
            <w:r>
              <w:rPr>
                <w:rFonts w:ascii="GHEA Grapalat" w:eastAsia="GHEA Grapalat" w:hAnsi="GHEA Grapalat" w:cs="GHEA Grapalat"/>
                <w:iCs/>
                <w:lang w:val="hy-AM"/>
              </w:rPr>
              <w:t>-</w:t>
            </w:r>
            <w:r w:rsidRPr="00240851">
              <w:rPr>
                <w:rFonts w:ascii="GHEA Grapalat" w:eastAsia="GHEA Grapalat" w:hAnsi="GHEA Grapalat" w:cs="GHEA Grapalat"/>
                <w:iCs/>
                <w:lang w:val="hy-AM"/>
              </w:rPr>
              <w:t>թյուններ կատարելու մա</w:t>
            </w:r>
            <w:r>
              <w:rPr>
                <w:rFonts w:ascii="GHEA Grapalat" w:eastAsia="GHEA Grapalat" w:hAnsi="GHEA Grapalat" w:cs="GHEA Grapalat"/>
                <w:iCs/>
                <w:lang w:val="hy-AM"/>
              </w:rPr>
              <w:t>-</w:t>
            </w:r>
            <w:r w:rsidRPr="00240851">
              <w:rPr>
                <w:rFonts w:ascii="GHEA Grapalat" w:eastAsia="GHEA Grapalat" w:hAnsi="GHEA Grapalat" w:cs="GHEA Grapalat"/>
                <w:iCs/>
                <w:lang w:val="hy-AM"/>
              </w:rPr>
              <w:t>սին» արձանագրությ</w:t>
            </w:r>
            <w:r>
              <w:rPr>
                <w:rFonts w:ascii="GHEA Grapalat" w:eastAsia="GHEA Grapalat" w:hAnsi="GHEA Grapalat" w:cs="GHEA Grapalat"/>
                <w:iCs/>
                <w:lang w:val="hy-AM"/>
              </w:rPr>
              <w:t xml:space="preserve">ան </w:t>
            </w:r>
            <w:r w:rsidRPr="00240851">
              <w:rPr>
                <w:rFonts w:ascii="GHEA Grapalat" w:eastAsia="GHEA Grapalat" w:hAnsi="GHEA Grapalat" w:cs="GHEA Grapalat"/>
                <w:iCs/>
                <w:lang w:val="hy-AM"/>
              </w:rPr>
              <w:t xml:space="preserve">(այսուհետ՝ </w:t>
            </w:r>
            <w:r>
              <w:rPr>
                <w:rFonts w:ascii="GHEA Grapalat" w:eastAsia="GHEA Grapalat" w:hAnsi="GHEA Grapalat" w:cs="GHEA Grapalat"/>
                <w:iCs/>
                <w:lang w:val="hy-AM"/>
              </w:rPr>
              <w:t>Արձանա-գրություն</w:t>
            </w:r>
            <w:r w:rsidRPr="00240851">
              <w:rPr>
                <w:rFonts w:ascii="GHEA Grapalat" w:eastAsia="GHEA Grapalat" w:hAnsi="GHEA Grapalat" w:cs="GHEA Grapalat"/>
                <w:iCs/>
                <w:lang w:val="hy-AM"/>
              </w:rPr>
              <w:t>)</w:t>
            </w:r>
            <w:r>
              <w:rPr>
                <w:rFonts w:ascii="GHEA Grapalat" w:eastAsia="GHEA Grapalat" w:hAnsi="GHEA Grapalat" w:cs="GHEA Grapalat"/>
                <w:iCs/>
                <w:lang w:val="hy-AM"/>
              </w:rPr>
              <w:t xml:space="preserve"> նախագիծն</w:t>
            </w:r>
            <w:r w:rsidRPr="00240851">
              <w:rPr>
                <w:rFonts w:ascii="GHEA Grapalat" w:eastAsia="GHEA Grapalat" w:hAnsi="GHEA Grapalat" w:cs="GHEA Grapalat"/>
                <w:iCs/>
                <w:lang w:val="hy-AM"/>
              </w:rPr>
              <w:t xml:space="preserve"> </w:t>
            </w:r>
            <w:r>
              <w:rPr>
                <w:rFonts w:ascii="GHEA Grapalat" w:eastAsia="GHEA Grapalat" w:hAnsi="GHEA Grapalat" w:cs="GHEA Grapalat"/>
                <w:iCs/>
                <w:lang w:val="hy-AM"/>
              </w:rPr>
              <w:t xml:space="preserve"> ընդունվել է 2025 թվա-կանի հուլիսի 9-ին Եվրո-պայի խորհրդի նախա-րարների կոմիտեի կող-մից, իսկ </w:t>
            </w:r>
            <w:r w:rsidRPr="00240851">
              <w:rPr>
                <w:rFonts w:ascii="GHEA Grapalat" w:hAnsi="GHEA Grapalat"/>
                <w:lang w:val="hy-AM"/>
              </w:rPr>
              <w:t>2026</w:t>
            </w:r>
            <w:r>
              <w:rPr>
                <w:rFonts w:ascii="GHEA Grapalat" w:hAnsi="GHEA Grapalat"/>
                <w:lang w:val="hy-AM"/>
              </w:rPr>
              <w:t xml:space="preserve"> </w:t>
            </w:r>
            <w:r w:rsidRPr="00240851">
              <w:rPr>
                <w:rFonts w:ascii="GHEA Grapalat" w:hAnsi="GHEA Grapalat"/>
                <w:lang w:val="hy-AM"/>
              </w:rPr>
              <w:t>թ</w:t>
            </w:r>
            <w:r>
              <w:rPr>
                <w:rFonts w:ascii="GHEA Grapalat" w:hAnsi="GHEA Grapalat"/>
                <w:lang w:val="hy-AM"/>
              </w:rPr>
              <w:t>վականի</w:t>
            </w:r>
            <w:r w:rsidRPr="00240851">
              <w:rPr>
                <w:rFonts w:ascii="GHEA Grapalat" w:hAnsi="GHEA Grapalat"/>
                <w:lang w:val="hy-AM"/>
              </w:rPr>
              <w:t xml:space="preserve"> մայիսի 26-ի</w:t>
            </w:r>
            <w:r>
              <w:rPr>
                <w:rFonts w:ascii="GHEA Grapalat" w:hAnsi="GHEA Grapalat"/>
                <w:lang w:val="hy-AM"/>
              </w:rPr>
              <w:t>ց այն արդեն իսկ բաց է ստորագրման համար:</w:t>
            </w:r>
            <w:r w:rsidRPr="00240851">
              <w:rPr>
                <w:rFonts w:ascii="GHEA Grapalat" w:hAnsi="GHEA Grapalat"/>
                <w:lang w:val="hy-AM"/>
              </w:rPr>
              <w:t xml:space="preserve"> </w:t>
            </w:r>
            <w:r>
              <w:rPr>
                <w:rFonts w:ascii="GHEA Grapalat" w:hAnsi="GHEA Grapalat"/>
                <w:lang w:val="hy-AM"/>
              </w:rPr>
              <w:t xml:space="preserve">Հարկ է նշել, որ </w:t>
            </w:r>
            <w:r>
              <w:rPr>
                <w:rFonts w:ascii="GHEA Grapalat" w:eastAsia="GHEA Grapalat" w:hAnsi="GHEA Grapalat" w:cs="GHEA Grapalat"/>
                <w:iCs/>
                <w:lang w:val="hy-AM"/>
              </w:rPr>
              <w:lastRenderedPageBreak/>
              <w:t>Արձանագրությունը հան-դիսանում է  Եվրոպայի խորհրդի նախարար-ների կոմիտեի կողմից հաստատված տեքստ և դրանում փոփոխություն-ներ կատարել հնարա-վոր չէ:</w:t>
            </w:r>
          </w:p>
          <w:p w14:paraId="0859CA77" w14:textId="77777777" w:rsidR="00A02197" w:rsidRDefault="00A02197" w:rsidP="00240851">
            <w:pPr>
              <w:spacing w:line="360" w:lineRule="auto"/>
              <w:rPr>
                <w:rFonts w:ascii="GHEA Grapalat" w:hAnsi="GHEA Grapalat" w:cs="Sylfaen"/>
                <w:highlight w:val="yellow"/>
                <w:lang w:val="hy-AM"/>
              </w:rPr>
            </w:pPr>
          </w:p>
          <w:p w14:paraId="3CB55903" w14:textId="77777777" w:rsidR="00A02197" w:rsidRDefault="00A02197" w:rsidP="00A02197">
            <w:pPr>
              <w:spacing w:line="360" w:lineRule="auto"/>
              <w:ind w:firstLine="340"/>
              <w:jc w:val="center"/>
              <w:rPr>
                <w:rFonts w:ascii="GHEA Grapalat" w:hAnsi="GHEA Grapalat" w:cs="Sylfaen"/>
                <w:lang w:val="hy-AM"/>
              </w:rPr>
            </w:pPr>
            <w:r w:rsidRPr="00A02197">
              <w:rPr>
                <w:rFonts w:ascii="GHEA Grapalat" w:hAnsi="GHEA Grapalat" w:cs="Sylfaen"/>
                <w:b/>
                <w:bCs/>
                <w:lang w:val="hy-AM"/>
              </w:rPr>
              <w:t>Ընդունվել է</w:t>
            </w:r>
          </w:p>
          <w:p w14:paraId="41EFAE7D" w14:textId="2951F847" w:rsidR="00A02197" w:rsidRPr="00240851" w:rsidRDefault="00A02197" w:rsidP="00A02197">
            <w:pPr>
              <w:spacing w:line="360" w:lineRule="auto"/>
              <w:jc w:val="both"/>
              <w:rPr>
                <w:rFonts w:ascii="GHEA Grapalat" w:hAnsi="GHEA Grapalat" w:cs="Sylfaen"/>
                <w:highlight w:val="yellow"/>
                <w:lang w:val="hy-AM"/>
              </w:rPr>
            </w:pPr>
            <w:r w:rsidRPr="00A54CC1">
              <w:rPr>
                <w:rFonts w:ascii="GHEA Grapalat" w:hAnsi="GHEA Grapalat" w:cs="Sylfaen"/>
                <w:lang w:val="hy-AM"/>
              </w:rPr>
              <w:t>Նախագծի հայերեն տարբերակում կատար</w:t>
            </w:r>
            <w:r>
              <w:rPr>
                <w:rFonts w:ascii="GHEA Grapalat" w:hAnsi="GHEA Grapalat" w:cs="Sylfaen"/>
                <w:lang w:val="hy-AM"/>
              </w:rPr>
              <w:t>-</w:t>
            </w:r>
            <w:r w:rsidRPr="00A54CC1">
              <w:rPr>
                <w:rFonts w:ascii="GHEA Grapalat" w:hAnsi="GHEA Grapalat" w:cs="Sylfaen"/>
                <w:lang w:val="hy-AM"/>
              </w:rPr>
              <w:t xml:space="preserve">վել </w:t>
            </w:r>
            <w:r>
              <w:rPr>
                <w:rFonts w:ascii="GHEA Grapalat" w:hAnsi="GHEA Grapalat" w:cs="Sylfaen"/>
                <w:lang w:val="hy-AM"/>
              </w:rPr>
              <w:t>է</w:t>
            </w:r>
            <w:r w:rsidRPr="00A54CC1">
              <w:rPr>
                <w:rFonts w:ascii="GHEA Grapalat" w:hAnsi="GHEA Grapalat" w:cs="Sylfaen"/>
                <w:lang w:val="hy-AM"/>
              </w:rPr>
              <w:t xml:space="preserve"> համապատասխան փոփոխություն</w:t>
            </w:r>
            <w:r>
              <w:rPr>
                <w:rFonts w:ascii="GHEA Grapalat" w:hAnsi="GHEA Grapalat" w:cs="Sylfaen"/>
                <w:lang w:val="hy-AM"/>
              </w:rPr>
              <w:t>:</w:t>
            </w:r>
          </w:p>
        </w:tc>
      </w:tr>
      <w:tr w:rsidR="00C946E3" w:rsidRPr="00E3207F" w14:paraId="18BBBA3E" w14:textId="77777777" w:rsidTr="000A5E07">
        <w:trPr>
          <w:trHeight w:val="1790"/>
        </w:trPr>
        <w:tc>
          <w:tcPr>
            <w:tcW w:w="7285" w:type="dxa"/>
            <w:vMerge/>
          </w:tcPr>
          <w:p w14:paraId="31A3E6BA" w14:textId="60F55B87" w:rsidR="00C946E3" w:rsidRPr="000F6A6C" w:rsidRDefault="00C946E3" w:rsidP="000F6A6C">
            <w:pPr>
              <w:pStyle w:val="ListParagraph"/>
              <w:widowControl w:val="0"/>
              <w:numPr>
                <w:ilvl w:val="0"/>
                <w:numId w:val="9"/>
              </w:numPr>
              <w:spacing w:after="0" w:line="360" w:lineRule="auto"/>
              <w:ind w:left="0" w:firstLine="450"/>
              <w:jc w:val="both"/>
              <w:rPr>
                <w:rFonts w:ascii="GHEA Grapalat" w:hAnsi="GHEA Grapalat"/>
                <w:sz w:val="24"/>
                <w:szCs w:val="24"/>
                <w:lang w:val="hy-AM"/>
              </w:rPr>
            </w:pPr>
          </w:p>
        </w:tc>
        <w:tc>
          <w:tcPr>
            <w:tcW w:w="2970" w:type="dxa"/>
          </w:tcPr>
          <w:p w14:paraId="7B46BEBD" w14:textId="4DCBBCA3" w:rsidR="00C946E3" w:rsidRDefault="00C946E3" w:rsidP="007E572C">
            <w:pPr>
              <w:spacing w:line="360" w:lineRule="auto"/>
              <w:ind w:firstLine="340"/>
              <w:jc w:val="both"/>
              <w:rPr>
                <w:rFonts w:ascii="GHEA Grapalat" w:eastAsia="GHEA Grapalat" w:hAnsi="GHEA Grapalat" w:cs="GHEA Grapalat"/>
                <w:iCs/>
                <w:lang w:val="hy-AM"/>
              </w:rPr>
            </w:pPr>
          </w:p>
          <w:p w14:paraId="64104D3F" w14:textId="77777777" w:rsidR="00C946E3" w:rsidRPr="00BC1400" w:rsidRDefault="00C946E3" w:rsidP="007E572C">
            <w:pPr>
              <w:spacing w:line="360" w:lineRule="auto"/>
              <w:ind w:firstLine="340"/>
              <w:jc w:val="both"/>
              <w:rPr>
                <w:rFonts w:ascii="GHEA Grapalat" w:hAnsi="GHEA Grapalat" w:cs="Sylfaen"/>
                <w:highlight w:val="yellow"/>
                <w:lang w:val="hy-AM"/>
              </w:rPr>
            </w:pPr>
          </w:p>
          <w:p w14:paraId="6E86CD78" w14:textId="77777777" w:rsidR="00A02197" w:rsidRPr="00EB2520" w:rsidRDefault="00A02197" w:rsidP="00A02197">
            <w:pPr>
              <w:spacing w:line="360" w:lineRule="auto"/>
              <w:ind w:firstLine="340"/>
              <w:jc w:val="center"/>
              <w:rPr>
                <w:rFonts w:ascii="GHEA Grapalat" w:eastAsia="GHEA Grapalat" w:hAnsi="GHEA Grapalat" w:cs="GHEA Grapalat"/>
                <w:b/>
                <w:bCs/>
                <w:iCs/>
                <w:lang w:val="hy-AM"/>
              </w:rPr>
            </w:pPr>
            <w:r w:rsidRPr="00EB2520">
              <w:rPr>
                <w:rFonts w:ascii="GHEA Grapalat" w:eastAsia="GHEA Grapalat" w:hAnsi="GHEA Grapalat" w:cs="GHEA Grapalat"/>
                <w:b/>
                <w:bCs/>
                <w:iCs/>
                <w:lang w:val="hy-AM"/>
              </w:rPr>
              <w:t>Չի ընդունվել</w:t>
            </w:r>
          </w:p>
          <w:p w14:paraId="77D74695" w14:textId="24D0E9DF" w:rsidR="00C946E3" w:rsidRPr="00A02197" w:rsidRDefault="00A02197" w:rsidP="00A02197">
            <w:pPr>
              <w:spacing w:line="360" w:lineRule="auto"/>
              <w:ind w:firstLine="340"/>
              <w:jc w:val="both"/>
              <w:rPr>
                <w:rFonts w:ascii="GHEA Grapalat" w:eastAsia="GHEA Grapalat" w:hAnsi="GHEA Grapalat" w:cs="GHEA Grapalat"/>
                <w:iCs/>
                <w:lang w:val="hy-AM"/>
              </w:rPr>
            </w:pPr>
            <w:r>
              <w:rPr>
                <w:rFonts w:ascii="GHEA Grapalat" w:eastAsia="GHEA Grapalat" w:hAnsi="GHEA Grapalat" w:cs="GHEA Grapalat"/>
                <w:iCs/>
                <w:lang w:val="hy-AM"/>
              </w:rPr>
              <w:t>«</w:t>
            </w:r>
            <w:r w:rsidRPr="00240851">
              <w:rPr>
                <w:rFonts w:ascii="GHEA Grapalat" w:eastAsia="GHEA Grapalat" w:hAnsi="GHEA Grapalat" w:cs="GHEA Grapalat"/>
                <w:iCs/>
                <w:lang w:val="hy-AM"/>
              </w:rPr>
              <w:t>Ահաբեկչության կանխարգելման մասին» Եվրոպայի խորհրդի կոն</w:t>
            </w:r>
            <w:r>
              <w:rPr>
                <w:rFonts w:ascii="GHEA Grapalat" w:eastAsia="GHEA Grapalat" w:hAnsi="GHEA Grapalat" w:cs="GHEA Grapalat"/>
                <w:iCs/>
                <w:lang w:val="hy-AM"/>
              </w:rPr>
              <w:t>-</w:t>
            </w:r>
            <w:r w:rsidRPr="00240851">
              <w:rPr>
                <w:rFonts w:ascii="GHEA Grapalat" w:eastAsia="GHEA Grapalat" w:hAnsi="GHEA Grapalat" w:cs="GHEA Grapalat"/>
                <w:iCs/>
                <w:lang w:val="hy-AM"/>
              </w:rPr>
              <w:t>վենցիայում</w:t>
            </w:r>
            <w:r>
              <w:rPr>
                <w:rFonts w:ascii="GHEA Grapalat" w:eastAsia="GHEA Grapalat" w:hAnsi="GHEA Grapalat" w:cs="GHEA Grapalat"/>
                <w:iCs/>
                <w:lang w:val="hy-AM"/>
              </w:rPr>
              <w:t xml:space="preserve"> </w:t>
            </w:r>
            <w:r w:rsidRPr="00240851">
              <w:rPr>
                <w:rFonts w:ascii="GHEA Grapalat" w:eastAsia="GHEA Grapalat" w:hAnsi="GHEA Grapalat" w:cs="GHEA Grapalat"/>
                <w:iCs/>
                <w:lang w:val="hy-AM"/>
              </w:rPr>
              <w:t>փոփոխու</w:t>
            </w:r>
            <w:r>
              <w:rPr>
                <w:rFonts w:ascii="GHEA Grapalat" w:eastAsia="GHEA Grapalat" w:hAnsi="GHEA Grapalat" w:cs="GHEA Grapalat"/>
                <w:iCs/>
                <w:lang w:val="hy-AM"/>
              </w:rPr>
              <w:t>-</w:t>
            </w:r>
            <w:r w:rsidRPr="00240851">
              <w:rPr>
                <w:rFonts w:ascii="GHEA Grapalat" w:eastAsia="GHEA Grapalat" w:hAnsi="GHEA Grapalat" w:cs="GHEA Grapalat"/>
                <w:iCs/>
                <w:lang w:val="hy-AM"/>
              </w:rPr>
              <w:t>թյուններ կատարելու մա</w:t>
            </w:r>
            <w:r>
              <w:rPr>
                <w:rFonts w:ascii="GHEA Grapalat" w:eastAsia="GHEA Grapalat" w:hAnsi="GHEA Grapalat" w:cs="GHEA Grapalat"/>
                <w:iCs/>
                <w:lang w:val="hy-AM"/>
              </w:rPr>
              <w:t>-</w:t>
            </w:r>
            <w:r w:rsidRPr="00240851">
              <w:rPr>
                <w:rFonts w:ascii="GHEA Grapalat" w:eastAsia="GHEA Grapalat" w:hAnsi="GHEA Grapalat" w:cs="GHEA Grapalat"/>
                <w:iCs/>
                <w:lang w:val="hy-AM"/>
              </w:rPr>
              <w:t>սին» արձանագրությ</w:t>
            </w:r>
            <w:r>
              <w:rPr>
                <w:rFonts w:ascii="GHEA Grapalat" w:eastAsia="GHEA Grapalat" w:hAnsi="GHEA Grapalat" w:cs="GHEA Grapalat"/>
                <w:iCs/>
                <w:lang w:val="hy-AM"/>
              </w:rPr>
              <w:t xml:space="preserve">ան </w:t>
            </w:r>
            <w:r w:rsidRPr="00240851">
              <w:rPr>
                <w:rFonts w:ascii="GHEA Grapalat" w:eastAsia="GHEA Grapalat" w:hAnsi="GHEA Grapalat" w:cs="GHEA Grapalat"/>
                <w:iCs/>
                <w:lang w:val="hy-AM"/>
              </w:rPr>
              <w:t xml:space="preserve">(այսուհետ՝ </w:t>
            </w:r>
            <w:r>
              <w:rPr>
                <w:rFonts w:ascii="GHEA Grapalat" w:eastAsia="GHEA Grapalat" w:hAnsi="GHEA Grapalat" w:cs="GHEA Grapalat"/>
                <w:iCs/>
                <w:lang w:val="hy-AM"/>
              </w:rPr>
              <w:t>Արձանա-գրություն</w:t>
            </w:r>
            <w:r w:rsidRPr="00240851">
              <w:rPr>
                <w:rFonts w:ascii="GHEA Grapalat" w:eastAsia="GHEA Grapalat" w:hAnsi="GHEA Grapalat" w:cs="GHEA Grapalat"/>
                <w:iCs/>
                <w:lang w:val="hy-AM"/>
              </w:rPr>
              <w:t>)</w:t>
            </w:r>
            <w:r>
              <w:rPr>
                <w:rFonts w:ascii="GHEA Grapalat" w:eastAsia="GHEA Grapalat" w:hAnsi="GHEA Grapalat" w:cs="GHEA Grapalat"/>
                <w:iCs/>
                <w:lang w:val="hy-AM"/>
              </w:rPr>
              <w:t xml:space="preserve"> նախագիծն</w:t>
            </w:r>
            <w:r w:rsidRPr="00240851">
              <w:rPr>
                <w:rFonts w:ascii="GHEA Grapalat" w:eastAsia="GHEA Grapalat" w:hAnsi="GHEA Grapalat" w:cs="GHEA Grapalat"/>
                <w:iCs/>
                <w:lang w:val="hy-AM"/>
              </w:rPr>
              <w:t xml:space="preserve"> </w:t>
            </w:r>
            <w:r>
              <w:rPr>
                <w:rFonts w:ascii="GHEA Grapalat" w:eastAsia="GHEA Grapalat" w:hAnsi="GHEA Grapalat" w:cs="GHEA Grapalat"/>
                <w:iCs/>
                <w:lang w:val="hy-AM"/>
              </w:rPr>
              <w:t xml:space="preserve"> ընդունվել է 2025 թվա-կանի հուլիսի 9-ին Եվրո-պայի խորհրդի նախա-</w:t>
            </w:r>
            <w:r>
              <w:rPr>
                <w:rFonts w:ascii="GHEA Grapalat" w:eastAsia="GHEA Grapalat" w:hAnsi="GHEA Grapalat" w:cs="GHEA Grapalat"/>
                <w:iCs/>
                <w:lang w:val="hy-AM"/>
              </w:rPr>
              <w:lastRenderedPageBreak/>
              <w:t xml:space="preserve">րարների կոմիտեի կող-մից, իսկ </w:t>
            </w:r>
            <w:r w:rsidRPr="00240851">
              <w:rPr>
                <w:rFonts w:ascii="GHEA Grapalat" w:hAnsi="GHEA Grapalat"/>
                <w:lang w:val="hy-AM"/>
              </w:rPr>
              <w:t>2026</w:t>
            </w:r>
            <w:r>
              <w:rPr>
                <w:rFonts w:ascii="GHEA Grapalat" w:hAnsi="GHEA Grapalat"/>
                <w:lang w:val="hy-AM"/>
              </w:rPr>
              <w:t xml:space="preserve"> </w:t>
            </w:r>
            <w:r w:rsidRPr="00240851">
              <w:rPr>
                <w:rFonts w:ascii="GHEA Grapalat" w:hAnsi="GHEA Grapalat"/>
                <w:lang w:val="hy-AM"/>
              </w:rPr>
              <w:t>թ</w:t>
            </w:r>
            <w:r>
              <w:rPr>
                <w:rFonts w:ascii="GHEA Grapalat" w:hAnsi="GHEA Grapalat"/>
                <w:lang w:val="hy-AM"/>
              </w:rPr>
              <w:t>վականի</w:t>
            </w:r>
            <w:r w:rsidRPr="00240851">
              <w:rPr>
                <w:rFonts w:ascii="GHEA Grapalat" w:hAnsi="GHEA Grapalat"/>
                <w:lang w:val="hy-AM"/>
              </w:rPr>
              <w:t xml:space="preserve"> մայիսի 26-ի</w:t>
            </w:r>
            <w:r>
              <w:rPr>
                <w:rFonts w:ascii="GHEA Grapalat" w:hAnsi="GHEA Grapalat"/>
                <w:lang w:val="hy-AM"/>
              </w:rPr>
              <w:t>ց այն արդեն իսկ բաց է ստորագրման համար:</w:t>
            </w:r>
            <w:r w:rsidRPr="00240851">
              <w:rPr>
                <w:rFonts w:ascii="GHEA Grapalat" w:hAnsi="GHEA Grapalat"/>
                <w:lang w:val="hy-AM"/>
              </w:rPr>
              <w:t xml:space="preserve"> </w:t>
            </w:r>
            <w:r>
              <w:rPr>
                <w:rFonts w:ascii="GHEA Grapalat" w:hAnsi="GHEA Grapalat"/>
                <w:lang w:val="hy-AM"/>
              </w:rPr>
              <w:t xml:space="preserve">Հարկ է նշել, որ </w:t>
            </w:r>
            <w:r>
              <w:rPr>
                <w:rFonts w:ascii="GHEA Grapalat" w:eastAsia="GHEA Grapalat" w:hAnsi="GHEA Grapalat" w:cs="GHEA Grapalat"/>
                <w:iCs/>
                <w:lang w:val="hy-AM"/>
              </w:rPr>
              <w:t>Արձանագրությունը հան-դիսանում է  Եվրոպայի խորհրդի նախարար-ների կոմիտեի կողմից հաստատված տեքստ և դրանում փոփոխություն-ներ կատարել հնարա-վոր չէ:</w:t>
            </w:r>
          </w:p>
        </w:tc>
      </w:tr>
      <w:tr w:rsidR="007E572C" w:rsidRPr="00240851" w14:paraId="22D71D5E" w14:textId="77777777" w:rsidTr="000A5E07">
        <w:tc>
          <w:tcPr>
            <w:tcW w:w="7285" w:type="dxa"/>
            <w:vMerge w:val="restart"/>
            <w:shd w:val="clear" w:color="auto" w:fill="D9D9D9" w:themeFill="background1" w:themeFillShade="D9"/>
          </w:tcPr>
          <w:p w14:paraId="740D348B" w14:textId="65FAB364" w:rsidR="007E572C" w:rsidRPr="00240851" w:rsidRDefault="000F6A6C" w:rsidP="00B27813">
            <w:pPr>
              <w:spacing w:line="360" w:lineRule="auto"/>
              <w:jc w:val="center"/>
              <w:rPr>
                <w:rFonts w:ascii="GHEA Grapalat" w:hAnsi="GHEA Grapalat" w:cs="Sylfaen"/>
                <w:lang w:val="es-ES_tradnl"/>
              </w:rPr>
            </w:pPr>
            <w:r>
              <w:rPr>
                <w:rFonts w:ascii="GHEA Grapalat" w:hAnsi="GHEA Grapalat" w:cs="Sylfaen"/>
                <w:b/>
                <w:lang w:val="es-ES_tradnl"/>
              </w:rPr>
              <w:lastRenderedPageBreak/>
              <w:t>3</w:t>
            </w:r>
            <w:r w:rsidR="007E572C" w:rsidRPr="00240851">
              <w:rPr>
                <w:rFonts w:ascii="GHEA Grapalat" w:hAnsi="GHEA Grapalat" w:cs="Sylfaen"/>
                <w:b/>
                <w:lang w:val="es-ES_tradnl"/>
              </w:rPr>
              <w:t xml:space="preserve">. ՀՀ </w:t>
            </w:r>
            <w:r w:rsidR="007E572C" w:rsidRPr="00240851">
              <w:rPr>
                <w:rFonts w:ascii="GHEA Grapalat" w:hAnsi="GHEA Grapalat" w:cs="Sylfaen"/>
                <w:b/>
                <w:lang w:val="hy-AM"/>
              </w:rPr>
              <w:t>անվտանգության խորհրդի քարտուղար</w:t>
            </w:r>
          </w:p>
        </w:tc>
        <w:tc>
          <w:tcPr>
            <w:tcW w:w="2970" w:type="dxa"/>
            <w:shd w:val="clear" w:color="auto" w:fill="D0CECE" w:themeFill="background2" w:themeFillShade="E6"/>
          </w:tcPr>
          <w:p w14:paraId="39A5A5D1" w14:textId="00AD3AE4" w:rsidR="007E572C" w:rsidRPr="00240851" w:rsidRDefault="007E572C" w:rsidP="007E572C">
            <w:pPr>
              <w:spacing w:line="360" w:lineRule="auto"/>
              <w:jc w:val="center"/>
              <w:rPr>
                <w:rFonts w:ascii="GHEA Grapalat" w:hAnsi="GHEA Grapalat" w:cs="Sylfaen"/>
                <w:b/>
                <w:lang w:val="es-ES_tradnl"/>
              </w:rPr>
            </w:pPr>
            <w:r w:rsidRPr="00240851">
              <w:rPr>
                <w:rFonts w:ascii="GHEA Grapalat" w:hAnsi="GHEA Grapalat" w:cs="Sylfaen"/>
                <w:b/>
                <w:lang w:val="hy-AM"/>
              </w:rPr>
              <w:t>14.</w:t>
            </w:r>
            <w:r w:rsidRPr="00240851">
              <w:rPr>
                <w:rFonts w:ascii="GHEA Grapalat" w:hAnsi="GHEA Grapalat" w:cs="Sylfaen"/>
                <w:b/>
                <w:lang w:val="en-US"/>
              </w:rPr>
              <w:t>05</w:t>
            </w:r>
            <w:r w:rsidRPr="00240851">
              <w:rPr>
                <w:rFonts w:ascii="GHEA Grapalat" w:hAnsi="GHEA Grapalat" w:cs="Sylfaen"/>
                <w:b/>
                <w:lang w:val="hy-AM"/>
              </w:rPr>
              <w:t>.2026թ.</w:t>
            </w:r>
          </w:p>
        </w:tc>
      </w:tr>
      <w:tr w:rsidR="007E572C" w:rsidRPr="00240851" w14:paraId="12C86D0E" w14:textId="77777777" w:rsidTr="000A5E07">
        <w:trPr>
          <w:trHeight w:val="350"/>
        </w:trPr>
        <w:tc>
          <w:tcPr>
            <w:tcW w:w="7285" w:type="dxa"/>
            <w:vMerge/>
            <w:shd w:val="clear" w:color="auto" w:fill="D9D9D9" w:themeFill="background1" w:themeFillShade="D9"/>
          </w:tcPr>
          <w:p w14:paraId="318E5BD7" w14:textId="77777777" w:rsidR="007E572C" w:rsidRPr="00240851" w:rsidRDefault="007E572C" w:rsidP="007E572C">
            <w:pPr>
              <w:spacing w:line="360" w:lineRule="auto"/>
              <w:rPr>
                <w:rFonts w:ascii="GHEA Grapalat" w:hAnsi="GHEA Grapalat"/>
                <w:b/>
                <w:lang w:val="hy-AM"/>
              </w:rPr>
            </w:pPr>
          </w:p>
        </w:tc>
        <w:tc>
          <w:tcPr>
            <w:tcW w:w="2970" w:type="dxa"/>
            <w:shd w:val="clear" w:color="auto" w:fill="D0CECE" w:themeFill="background2" w:themeFillShade="E6"/>
          </w:tcPr>
          <w:p w14:paraId="3D6625E4" w14:textId="5AA1092E" w:rsidR="007E572C" w:rsidRPr="00240851" w:rsidRDefault="007E572C" w:rsidP="007E572C">
            <w:pPr>
              <w:spacing w:line="360" w:lineRule="auto"/>
              <w:jc w:val="center"/>
              <w:rPr>
                <w:rFonts w:ascii="GHEA Grapalat" w:hAnsi="GHEA Grapalat"/>
                <w:b/>
                <w:lang w:val="es-ES_tradnl"/>
              </w:rPr>
            </w:pPr>
            <w:r w:rsidRPr="00240851">
              <w:rPr>
                <w:rFonts w:ascii="GHEA Grapalat" w:hAnsi="GHEA Grapalat" w:cs="Sylfaen"/>
                <w:b/>
                <w:lang w:val="hy-AM"/>
              </w:rPr>
              <w:t xml:space="preserve">N //16546/-2026 </w:t>
            </w:r>
          </w:p>
        </w:tc>
      </w:tr>
      <w:tr w:rsidR="007E572C" w:rsidRPr="00240851" w14:paraId="54AE189F" w14:textId="77777777" w:rsidTr="000A5E07">
        <w:trPr>
          <w:trHeight w:val="174"/>
        </w:trPr>
        <w:tc>
          <w:tcPr>
            <w:tcW w:w="7285" w:type="dxa"/>
          </w:tcPr>
          <w:p w14:paraId="2E0C61AB" w14:textId="3329A3E4" w:rsidR="007E572C" w:rsidRPr="00AD1872" w:rsidRDefault="007E572C" w:rsidP="00AD1872">
            <w:pPr>
              <w:pBdr>
                <w:top w:val="nil"/>
                <w:left w:val="nil"/>
                <w:bottom w:val="nil"/>
                <w:right w:val="nil"/>
                <w:between w:val="nil"/>
              </w:pBdr>
              <w:shd w:val="clear" w:color="auto" w:fill="FFFFFF"/>
              <w:spacing w:line="360" w:lineRule="auto"/>
              <w:ind w:firstLine="697"/>
              <w:jc w:val="both"/>
              <w:rPr>
                <w:rFonts w:ascii="GHEA Grapalat" w:hAnsi="GHEA Grapalat"/>
                <w:lang w:val="hy-AM"/>
              </w:rPr>
            </w:pPr>
            <w:r w:rsidRPr="00240851">
              <w:rPr>
                <w:rFonts w:ascii="GHEA Grapalat" w:hAnsi="GHEA Grapalat"/>
                <w:lang w:val="hy-AM"/>
              </w:rPr>
              <w:t xml:space="preserve">Հիմք ընդունելով «Միջազգային պայմանագրերի մասին» ՀՀ օրենքի 5-րդ հոդվածի 5-րդ մասը՝ Անվտանգության խորհրդի գրասենյակն իրեն վերապահված գործունեության ոլորտին առնչվող հարցերի շրջանակներում «Ահաբեկչության կանխարգելման մասին» Եվրոպայի խորհրդի կոնվենցիայում փոփոխություններ կատարելու մասին» արձանագրության (այսուհետ՝ Արձանագրություն) կնքումը համարում է նպատակահարմար: </w:t>
            </w:r>
          </w:p>
        </w:tc>
        <w:tc>
          <w:tcPr>
            <w:tcW w:w="2970" w:type="dxa"/>
          </w:tcPr>
          <w:p w14:paraId="2C0B9DB6" w14:textId="77FAA37D" w:rsidR="007E572C" w:rsidRPr="00240851" w:rsidRDefault="00DF74E6" w:rsidP="00AC6C13">
            <w:pPr>
              <w:spacing w:line="360" w:lineRule="auto"/>
              <w:jc w:val="center"/>
              <w:rPr>
                <w:rFonts w:ascii="GHEA Grapalat" w:hAnsi="GHEA Grapalat" w:cs="Sylfaen"/>
                <w:lang w:val="hy-AM"/>
              </w:rPr>
            </w:pPr>
            <w:r w:rsidRPr="00AC6C13">
              <w:rPr>
                <w:rFonts w:ascii="GHEA Grapalat" w:hAnsi="GHEA Grapalat" w:cs="Sylfaen"/>
                <w:b/>
                <w:bCs/>
                <w:lang w:val="en-US"/>
              </w:rPr>
              <w:t>Ընդունվել է</w:t>
            </w:r>
          </w:p>
        </w:tc>
      </w:tr>
      <w:tr w:rsidR="007E572C" w:rsidRPr="00E3207F" w14:paraId="77851548" w14:textId="77777777" w:rsidTr="000A5E07">
        <w:trPr>
          <w:trHeight w:val="1434"/>
        </w:trPr>
        <w:tc>
          <w:tcPr>
            <w:tcW w:w="7285" w:type="dxa"/>
          </w:tcPr>
          <w:p w14:paraId="76941BB3" w14:textId="7DA8DF82" w:rsidR="007E572C" w:rsidRPr="00240851" w:rsidRDefault="007E572C" w:rsidP="00A02197">
            <w:pPr>
              <w:pBdr>
                <w:top w:val="nil"/>
                <w:left w:val="nil"/>
                <w:bottom w:val="nil"/>
                <w:right w:val="nil"/>
                <w:between w:val="nil"/>
              </w:pBdr>
              <w:shd w:val="clear" w:color="auto" w:fill="FFFFFF"/>
              <w:spacing w:line="360" w:lineRule="auto"/>
              <w:ind w:firstLine="720"/>
              <w:jc w:val="both"/>
              <w:rPr>
                <w:rFonts w:ascii="GHEA Grapalat" w:hAnsi="GHEA Grapalat"/>
                <w:lang w:val="hy-AM"/>
              </w:rPr>
            </w:pPr>
            <w:r w:rsidRPr="00240851">
              <w:rPr>
                <w:rFonts w:ascii="GHEA Grapalat" w:hAnsi="GHEA Grapalat"/>
                <w:lang w:val="hy-AM"/>
              </w:rPr>
              <w:t xml:space="preserve">Միաժամանակ, առաջարկում ենք Արձանագրության նախագծի 1-ին հոդվածի 1-ին կետի «ե» ենթակետում «առգրավում» բառը փոխարինել «զավթում» բառով՝ հաշվի առնելով, որ Հայաստանի Հանրապետության քրեական օրենսգրքում, մասնավորապես՝ 308-րդ հոդվածով նախատեսված «Ահաբեկչությունը» հանցակազմում օգտագործվում է «զավթել» եզրույթը, իսկ «առգրավում» </w:t>
            </w:r>
            <w:r w:rsidRPr="00240851">
              <w:rPr>
                <w:rFonts w:ascii="GHEA Grapalat" w:hAnsi="GHEA Grapalat"/>
                <w:lang w:val="hy-AM"/>
              </w:rPr>
              <w:lastRenderedPageBreak/>
              <w:t>եզրույթը Հայաստանի Հանրապետության օրենսդրության մեջ ունի հստակ դատավարական նշանակություն և վերաբերում է քրեական վարույթի շրջանակում իրականացվող քննչական գործողությանը։ Մասնավորապես, Հայաստանի Հանրապետության քրեական դատավարության օրենսգրքի 239-րդ հոդվածի 1-ին մասի համաձայն՝ առգրավումը վարույթի համար նշանակություն ունեցող և ստույգ հայտնի տեղում կամ անձի մոտ գտնվող որոշակի առարկաներ, նյութեր, թվային տվյալներ կամ փաստաթղթեր քննիչի նախաձեռնությամբ վերցնելն է։ Մինչդեռ, Արձանագրության համապատասխան դրույթը վերաբերում է տրանսպորտային միջոցի զավթմանը, որը միջազգային իրավական փաստաթղթերում սովորաբար բնութագրվում է որպես «hijacking» կամ «seizure»։</w:t>
            </w:r>
          </w:p>
        </w:tc>
        <w:tc>
          <w:tcPr>
            <w:tcW w:w="2970" w:type="dxa"/>
          </w:tcPr>
          <w:p w14:paraId="5915322B" w14:textId="6BFDC2BB" w:rsidR="00A02197" w:rsidRDefault="00A02197" w:rsidP="00A02197">
            <w:pPr>
              <w:spacing w:line="360" w:lineRule="auto"/>
              <w:ind w:firstLine="340"/>
              <w:jc w:val="center"/>
              <w:rPr>
                <w:rFonts w:ascii="GHEA Grapalat" w:hAnsi="GHEA Grapalat" w:cs="Sylfaen"/>
                <w:lang w:val="hy-AM"/>
              </w:rPr>
            </w:pPr>
            <w:r w:rsidRPr="00A02197">
              <w:rPr>
                <w:rFonts w:ascii="GHEA Grapalat" w:hAnsi="GHEA Grapalat" w:cs="Sylfaen"/>
                <w:b/>
                <w:bCs/>
                <w:lang w:val="hy-AM"/>
              </w:rPr>
              <w:lastRenderedPageBreak/>
              <w:t>Ընդունվել է</w:t>
            </w:r>
          </w:p>
          <w:p w14:paraId="2AF797BE" w14:textId="14961772" w:rsidR="00AC6C13" w:rsidRPr="00AC6C13" w:rsidRDefault="00A02197" w:rsidP="00AC6C13">
            <w:pPr>
              <w:spacing w:line="360" w:lineRule="auto"/>
              <w:ind w:firstLine="340"/>
              <w:jc w:val="both"/>
              <w:rPr>
                <w:rFonts w:ascii="GHEA Grapalat" w:eastAsia="GHEA Grapalat" w:hAnsi="GHEA Grapalat" w:cs="GHEA Grapalat"/>
                <w:iCs/>
                <w:lang w:val="hy-AM"/>
              </w:rPr>
            </w:pPr>
            <w:r w:rsidRPr="00A54CC1">
              <w:rPr>
                <w:rFonts w:ascii="GHEA Grapalat" w:hAnsi="GHEA Grapalat" w:cs="Sylfaen"/>
                <w:lang w:val="hy-AM"/>
              </w:rPr>
              <w:t>Նախագծի հայերեն տարբերակում կատար</w:t>
            </w:r>
            <w:r>
              <w:rPr>
                <w:rFonts w:ascii="GHEA Grapalat" w:hAnsi="GHEA Grapalat" w:cs="Sylfaen"/>
                <w:lang w:val="hy-AM"/>
              </w:rPr>
              <w:t>-</w:t>
            </w:r>
            <w:r w:rsidRPr="00A54CC1">
              <w:rPr>
                <w:rFonts w:ascii="GHEA Grapalat" w:hAnsi="GHEA Grapalat" w:cs="Sylfaen"/>
                <w:lang w:val="hy-AM"/>
              </w:rPr>
              <w:t xml:space="preserve">վել </w:t>
            </w:r>
            <w:r>
              <w:rPr>
                <w:rFonts w:ascii="GHEA Grapalat" w:hAnsi="GHEA Grapalat" w:cs="Sylfaen"/>
                <w:lang w:val="hy-AM"/>
              </w:rPr>
              <w:t>է</w:t>
            </w:r>
            <w:r w:rsidRPr="00A54CC1">
              <w:rPr>
                <w:rFonts w:ascii="GHEA Grapalat" w:hAnsi="GHEA Grapalat" w:cs="Sylfaen"/>
                <w:lang w:val="hy-AM"/>
              </w:rPr>
              <w:t xml:space="preserve"> համապատասխան փոփոխություն</w:t>
            </w:r>
            <w:r>
              <w:rPr>
                <w:rFonts w:ascii="GHEA Grapalat" w:hAnsi="GHEA Grapalat" w:cs="Sylfaen"/>
                <w:lang w:val="hy-AM"/>
              </w:rPr>
              <w:t>:</w:t>
            </w:r>
          </w:p>
        </w:tc>
      </w:tr>
      <w:tr w:rsidR="0065201B" w:rsidRPr="00240851" w14:paraId="620821F6" w14:textId="77777777" w:rsidTr="000A5E07">
        <w:tc>
          <w:tcPr>
            <w:tcW w:w="7285" w:type="dxa"/>
            <w:vMerge w:val="restart"/>
            <w:tcBorders>
              <w:left w:val="single" w:sz="4" w:space="0" w:color="auto"/>
              <w:right w:val="single" w:sz="4" w:space="0" w:color="auto"/>
            </w:tcBorders>
            <w:shd w:val="clear" w:color="auto" w:fill="D9D9D9" w:themeFill="background1" w:themeFillShade="D9"/>
          </w:tcPr>
          <w:p w14:paraId="7346003C" w14:textId="7F99AA03" w:rsidR="0065201B" w:rsidRPr="00240851" w:rsidRDefault="0065201B" w:rsidP="005C180F">
            <w:pPr>
              <w:spacing w:line="360" w:lineRule="auto"/>
              <w:ind w:firstLine="697"/>
              <w:jc w:val="both"/>
              <w:rPr>
                <w:rFonts w:ascii="GHEA Grapalat" w:hAnsi="GHEA Grapalat" w:cs="Sylfaen"/>
                <w:lang w:val="es-ES_tradnl"/>
              </w:rPr>
            </w:pPr>
            <w:r>
              <w:rPr>
                <w:rFonts w:ascii="GHEA Grapalat" w:hAnsi="GHEA Grapalat"/>
                <w:b/>
                <w:lang w:val="en-US"/>
              </w:rPr>
              <w:lastRenderedPageBreak/>
              <w:t>4</w:t>
            </w:r>
            <w:r w:rsidRPr="00240851">
              <w:rPr>
                <w:rFonts w:ascii="GHEA Grapalat" w:hAnsi="GHEA Grapalat"/>
                <w:b/>
                <w:lang w:val="hy-AM"/>
              </w:rPr>
              <w:t xml:space="preserve">. ՀՀ </w:t>
            </w:r>
            <w:r w:rsidRPr="00240851">
              <w:rPr>
                <w:rFonts w:ascii="GHEA Grapalat" w:hAnsi="GHEA Grapalat"/>
                <w:b/>
                <w:lang w:val="en-US"/>
              </w:rPr>
              <w:t>ֆինանսների</w:t>
            </w:r>
            <w:r w:rsidRPr="00240851">
              <w:rPr>
                <w:rFonts w:ascii="GHEA Grapalat" w:hAnsi="GHEA Grapalat"/>
                <w:b/>
                <w:lang w:val="es-ES_tradnl"/>
              </w:rPr>
              <w:t xml:space="preserve"> նախարարություն</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83E57F" w14:textId="451C324C" w:rsidR="0065201B" w:rsidRPr="000F6A6C" w:rsidRDefault="0065201B" w:rsidP="005C180F">
            <w:pPr>
              <w:spacing w:line="360" w:lineRule="auto"/>
              <w:jc w:val="center"/>
              <w:rPr>
                <w:rFonts w:ascii="GHEA Grapalat" w:hAnsi="GHEA Grapalat" w:cs="Sylfaen"/>
                <w:b/>
                <w:bCs/>
                <w:lang w:val="hy-AM"/>
              </w:rPr>
            </w:pPr>
            <w:r w:rsidRPr="00240851">
              <w:rPr>
                <w:rFonts w:ascii="GHEA Grapalat" w:hAnsi="GHEA Grapalat" w:cs="Sylfaen"/>
                <w:b/>
                <w:lang w:val="es-ES_tradnl"/>
              </w:rPr>
              <w:t>1</w:t>
            </w:r>
            <w:r w:rsidRPr="00240851">
              <w:rPr>
                <w:rFonts w:ascii="GHEA Grapalat" w:hAnsi="GHEA Grapalat" w:cs="Sylfaen"/>
                <w:b/>
              </w:rPr>
              <w:t>5</w:t>
            </w:r>
            <w:r w:rsidRPr="00240851">
              <w:rPr>
                <w:rFonts w:ascii="GHEA Grapalat" w:hAnsi="GHEA Grapalat" w:cs="Sylfaen"/>
                <w:b/>
                <w:lang w:val="es-ES_tradnl"/>
              </w:rPr>
              <w:t>.0</w:t>
            </w:r>
            <w:r w:rsidRPr="00240851">
              <w:rPr>
                <w:rFonts w:ascii="GHEA Grapalat" w:hAnsi="GHEA Grapalat" w:cs="Sylfaen"/>
                <w:b/>
              </w:rPr>
              <w:t>5</w:t>
            </w:r>
            <w:r w:rsidRPr="00240851">
              <w:rPr>
                <w:rFonts w:ascii="GHEA Grapalat" w:hAnsi="GHEA Grapalat" w:cs="Sylfaen"/>
                <w:b/>
                <w:lang w:val="es-ES_tradnl"/>
              </w:rPr>
              <w:t>.202</w:t>
            </w:r>
            <w:r w:rsidRPr="00240851">
              <w:rPr>
                <w:rFonts w:ascii="GHEA Grapalat" w:hAnsi="GHEA Grapalat" w:cs="Sylfaen"/>
                <w:b/>
              </w:rPr>
              <w:t>6</w:t>
            </w:r>
            <w:r w:rsidRPr="00240851">
              <w:rPr>
                <w:rFonts w:ascii="GHEA Grapalat" w:hAnsi="GHEA Grapalat" w:cs="Sylfaen"/>
                <w:b/>
                <w:lang w:val="hy-AM"/>
              </w:rPr>
              <w:t>թ</w:t>
            </w:r>
            <w:r w:rsidRPr="00240851">
              <w:rPr>
                <w:rFonts w:ascii="GHEA Grapalat" w:hAnsi="GHEA Grapalat" w:cs="Sylfaen"/>
                <w:b/>
                <w:lang w:val="es-ES_tradnl"/>
              </w:rPr>
              <w:t>.</w:t>
            </w:r>
          </w:p>
        </w:tc>
      </w:tr>
      <w:tr w:rsidR="0065201B" w:rsidRPr="00240851" w14:paraId="0A3FA26D" w14:textId="77777777" w:rsidTr="000A5E07">
        <w:tc>
          <w:tcPr>
            <w:tcW w:w="7285" w:type="dxa"/>
            <w:vMerge/>
            <w:tcBorders>
              <w:left w:val="single" w:sz="4" w:space="0" w:color="auto"/>
              <w:right w:val="single" w:sz="4" w:space="0" w:color="auto"/>
            </w:tcBorders>
            <w:shd w:val="clear" w:color="auto" w:fill="D9D9D9" w:themeFill="background1" w:themeFillShade="D9"/>
          </w:tcPr>
          <w:p w14:paraId="1487BFD9" w14:textId="77777777" w:rsidR="0065201B" w:rsidRDefault="0065201B" w:rsidP="005C180F">
            <w:pPr>
              <w:spacing w:line="360" w:lineRule="auto"/>
              <w:ind w:firstLine="697"/>
              <w:jc w:val="both"/>
              <w:rPr>
                <w:rFonts w:ascii="GHEA Grapalat" w:hAnsi="GHEA Grapalat"/>
                <w:b/>
                <w:lang w:val="en-US"/>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D7A772" w14:textId="4646D330" w:rsidR="0065201B" w:rsidRPr="00240851" w:rsidRDefault="0065201B" w:rsidP="005C180F">
            <w:pPr>
              <w:spacing w:line="360" w:lineRule="auto"/>
              <w:jc w:val="center"/>
              <w:rPr>
                <w:rFonts w:ascii="GHEA Grapalat" w:hAnsi="GHEA Grapalat" w:cs="Sylfaen"/>
                <w:b/>
                <w:lang w:val="es-ES_tradnl"/>
              </w:rPr>
            </w:pPr>
            <w:r w:rsidRPr="00240851">
              <w:rPr>
                <w:rFonts w:ascii="GHEA Grapalat" w:hAnsi="GHEA Grapalat"/>
                <w:b/>
                <w:lang w:val="es-ES_tradnl"/>
              </w:rPr>
              <w:t xml:space="preserve">N </w:t>
            </w:r>
            <w:r w:rsidRPr="00240851">
              <w:rPr>
                <w:rFonts w:ascii="GHEA Grapalat" w:hAnsi="GHEA Grapalat"/>
                <w:b/>
              </w:rPr>
              <w:t>04/5-2/12955-2026</w:t>
            </w:r>
          </w:p>
        </w:tc>
      </w:tr>
      <w:tr w:rsidR="005C180F" w:rsidRPr="00240851" w14:paraId="30F8B96E" w14:textId="77777777" w:rsidTr="000A5E07">
        <w:tc>
          <w:tcPr>
            <w:tcW w:w="7285" w:type="dxa"/>
            <w:tcBorders>
              <w:left w:val="single" w:sz="4" w:space="0" w:color="auto"/>
              <w:right w:val="single" w:sz="4" w:space="0" w:color="auto"/>
            </w:tcBorders>
          </w:tcPr>
          <w:p w14:paraId="686D17FC" w14:textId="50EE845B" w:rsidR="005C180F" w:rsidRPr="005C180F" w:rsidRDefault="005C180F" w:rsidP="005C180F">
            <w:pPr>
              <w:spacing w:line="360" w:lineRule="auto"/>
              <w:ind w:firstLine="697"/>
              <w:jc w:val="both"/>
              <w:rPr>
                <w:rFonts w:ascii="GHEA Grapalat" w:hAnsi="GHEA Grapalat"/>
                <w:b/>
              </w:rPr>
            </w:pPr>
            <w:r w:rsidRPr="00EB2520">
              <w:rPr>
                <w:rFonts w:ascii="GHEA Grapalat" w:eastAsia="GHEA Grapalat" w:hAnsi="GHEA Grapalat" w:cs="GHEA Grapalat"/>
                <w:iCs/>
                <w:lang w:val="hy-AM"/>
              </w:rPr>
              <w:t>«Ահաբեկչության կանխարգելման մասին» Եվրոպայի խորհրդի կոնվենցիա</w:t>
            </w:r>
            <w:r w:rsidRPr="00EB2520">
              <w:rPr>
                <w:rFonts w:ascii="GHEA Grapalat" w:eastAsia="GHEA Grapalat" w:hAnsi="GHEA Grapalat" w:cs="GHEA Grapalat"/>
                <w:iCs/>
              </w:rPr>
              <w:t>ն</w:t>
            </w:r>
            <w:r w:rsidRPr="00EB2520">
              <w:rPr>
                <w:rFonts w:ascii="GHEA Grapalat" w:eastAsia="GHEA Grapalat" w:hAnsi="GHEA Grapalat" w:cs="GHEA Grapalat"/>
                <w:iCs/>
                <w:lang w:val="hy-AM"/>
              </w:rPr>
              <w:t xml:space="preserve"> փոփոխո</w:t>
            </w:r>
            <w:r w:rsidRPr="00EB2520">
              <w:rPr>
                <w:rFonts w:ascii="GHEA Grapalat" w:eastAsia="GHEA Grapalat" w:hAnsi="GHEA Grapalat" w:cs="GHEA Grapalat"/>
                <w:iCs/>
              </w:rPr>
              <w:t>ղ արձանագրության»</w:t>
            </w:r>
            <w:r w:rsidRPr="00240851">
              <w:rPr>
                <w:rFonts w:ascii="GHEA Grapalat" w:eastAsia="GHEA Grapalat" w:hAnsi="GHEA Grapalat" w:cs="GHEA Grapalat"/>
                <w:iCs/>
              </w:rPr>
              <w:t xml:space="preserve"> </w:t>
            </w:r>
            <w:r w:rsidRPr="00240851">
              <w:rPr>
                <w:rFonts w:ascii="GHEA Grapalat" w:hAnsi="GHEA Grapalat" w:cs="GHEA Grapalat"/>
                <w:lang w:val="hy-AM"/>
              </w:rPr>
              <w:t>նախագծ</w:t>
            </w:r>
            <w:r w:rsidRPr="00240851">
              <w:rPr>
                <w:rFonts w:ascii="GHEA Grapalat" w:hAnsi="GHEA Grapalat" w:cs="GHEA Grapalat"/>
              </w:rPr>
              <w:t>ում</w:t>
            </w:r>
            <w:r w:rsidRPr="00240851">
              <w:rPr>
                <w:rFonts w:ascii="GHEA Grapalat" w:hAnsi="GHEA Grapalat"/>
                <w:lang w:val="hy-AM"/>
              </w:rPr>
              <w:t xml:space="preserve"> Հայաստանի Հանրապետության համար ֆինանսական պարտավորություններ նախատեսող դրույթներ առկա չեն։</w:t>
            </w:r>
          </w:p>
        </w:tc>
        <w:tc>
          <w:tcPr>
            <w:tcW w:w="2970" w:type="dxa"/>
            <w:tcBorders>
              <w:top w:val="single" w:sz="4" w:space="0" w:color="auto"/>
              <w:left w:val="single" w:sz="4" w:space="0" w:color="auto"/>
              <w:bottom w:val="single" w:sz="4" w:space="0" w:color="auto"/>
              <w:right w:val="single" w:sz="4" w:space="0" w:color="auto"/>
            </w:tcBorders>
          </w:tcPr>
          <w:p w14:paraId="69587744" w14:textId="77777777" w:rsidR="005C180F" w:rsidRPr="00240851" w:rsidRDefault="005C180F" w:rsidP="005C180F">
            <w:pPr>
              <w:spacing w:line="360" w:lineRule="auto"/>
              <w:jc w:val="center"/>
              <w:rPr>
                <w:rFonts w:ascii="GHEA Grapalat" w:hAnsi="GHEA Grapalat" w:cs="Sylfaen"/>
                <w:b/>
                <w:bCs/>
                <w:lang w:val="en-US"/>
              </w:rPr>
            </w:pPr>
            <w:r w:rsidRPr="00EB2520">
              <w:rPr>
                <w:rFonts w:ascii="GHEA Grapalat" w:hAnsi="GHEA Grapalat" w:cs="Sylfaen"/>
                <w:b/>
                <w:bCs/>
                <w:lang w:val="en-US"/>
              </w:rPr>
              <w:t>Ընդունվել է</w:t>
            </w:r>
          </w:p>
          <w:p w14:paraId="01E44E3D" w14:textId="77777777" w:rsidR="005C180F" w:rsidRPr="00240851" w:rsidRDefault="005C180F" w:rsidP="005C180F">
            <w:pPr>
              <w:spacing w:line="360" w:lineRule="auto"/>
              <w:jc w:val="center"/>
              <w:rPr>
                <w:rFonts w:ascii="GHEA Grapalat" w:hAnsi="GHEA Grapalat" w:cs="Sylfaen"/>
                <w:b/>
                <w:bCs/>
                <w:lang w:val="hy-AM"/>
              </w:rPr>
            </w:pPr>
          </w:p>
          <w:p w14:paraId="3C3DFBFC" w14:textId="77777777" w:rsidR="005C180F" w:rsidRPr="00240851" w:rsidRDefault="005C180F" w:rsidP="005C180F">
            <w:pPr>
              <w:spacing w:line="360" w:lineRule="auto"/>
              <w:jc w:val="center"/>
              <w:rPr>
                <w:rFonts w:ascii="GHEA Grapalat" w:hAnsi="GHEA Grapalat"/>
                <w:b/>
                <w:lang w:val="es-ES_tradnl"/>
              </w:rPr>
            </w:pPr>
          </w:p>
        </w:tc>
      </w:tr>
      <w:tr w:rsidR="0065201B" w:rsidRPr="00240851" w14:paraId="23B82318" w14:textId="77777777" w:rsidTr="000A5E07">
        <w:tc>
          <w:tcPr>
            <w:tcW w:w="7285" w:type="dxa"/>
            <w:vMerge w:val="restart"/>
            <w:tcBorders>
              <w:left w:val="single" w:sz="4" w:space="0" w:color="auto"/>
              <w:right w:val="single" w:sz="4" w:space="0" w:color="auto"/>
            </w:tcBorders>
            <w:shd w:val="clear" w:color="auto" w:fill="D9D9D9" w:themeFill="background1" w:themeFillShade="D9"/>
          </w:tcPr>
          <w:p w14:paraId="7021F311" w14:textId="0DE2FCA5" w:rsidR="0065201B" w:rsidRPr="00EB2520" w:rsidRDefault="0065201B" w:rsidP="00A90D77">
            <w:pPr>
              <w:spacing w:line="360" w:lineRule="auto"/>
              <w:ind w:firstLine="697"/>
              <w:jc w:val="both"/>
              <w:rPr>
                <w:rFonts w:ascii="GHEA Grapalat" w:eastAsia="GHEA Grapalat" w:hAnsi="GHEA Grapalat" w:cs="GHEA Grapalat"/>
                <w:iCs/>
                <w:lang w:val="hy-AM"/>
              </w:rPr>
            </w:pPr>
            <w:r>
              <w:rPr>
                <w:rFonts w:ascii="GHEA Grapalat" w:hAnsi="GHEA Grapalat"/>
                <w:b/>
                <w:lang w:val="en-US"/>
              </w:rPr>
              <w:t>5</w:t>
            </w:r>
            <w:r w:rsidRPr="00240851">
              <w:rPr>
                <w:rFonts w:ascii="GHEA Grapalat" w:hAnsi="GHEA Grapalat"/>
                <w:b/>
                <w:lang w:val="hy-AM"/>
              </w:rPr>
              <w:t xml:space="preserve">. </w:t>
            </w:r>
            <w:r w:rsidRPr="00240851">
              <w:rPr>
                <w:rFonts w:ascii="GHEA Grapalat" w:hAnsi="GHEA Grapalat" w:cs="Sylfaen"/>
                <w:b/>
                <w:bCs/>
                <w:lang w:val="hy-AM"/>
              </w:rPr>
              <w:t xml:space="preserve">ՀՀ </w:t>
            </w:r>
            <w:r w:rsidRPr="00240851">
              <w:rPr>
                <w:rFonts w:ascii="GHEA Grapalat" w:hAnsi="GHEA Grapalat" w:cs="Sylfaen"/>
                <w:b/>
                <w:bCs/>
                <w:lang w:val="en-US"/>
              </w:rPr>
              <w:t>արդարադատության</w:t>
            </w:r>
            <w:r w:rsidRPr="00240851">
              <w:rPr>
                <w:rFonts w:ascii="GHEA Grapalat" w:hAnsi="GHEA Grapalat" w:cs="Sylfaen"/>
                <w:b/>
                <w:bCs/>
                <w:lang w:val="hy-AM"/>
              </w:rPr>
              <w:t xml:space="preserve"> նախարարություն</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76C032" w14:textId="5802F7D8" w:rsidR="0065201B" w:rsidRPr="00EB2520" w:rsidRDefault="0065201B" w:rsidP="00A90D77">
            <w:pPr>
              <w:spacing w:line="360" w:lineRule="auto"/>
              <w:jc w:val="center"/>
              <w:rPr>
                <w:rFonts w:ascii="GHEA Grapalat" w:hAnsi="GHEA Grapalat" w:cs="Sylfaen"/>
                <w:b/>
                <w:bCs/>
                <w:lang w:val="en-US"/>
              </w:rPr>
            </w:pPr>
            <w:r w:rsidRPr="00240851">
              <w:rPr>
                <w:rFonts w:ascii="GHEA Grapalat" w:hAnsi="GHEA Grapalat"/>
                <w:b/>
                <w:lang w:val="hy-AM"/>
              </w:rPr>
              <w:t>21.</w:t>
            </w:r>
            <w:r w:rsidRPr="00240851">
              <w:rPr>
                <w:rFonts w:ascii="GHEA Grapalat" w:hAnsi="GHEA Grapalat"/>
                <w:b/>
                <w:lang w:val="en-US"/>
              </w:rPr>
              <w:t>05</w:t>
            </w:r>
            <w:r w:rsidRPr="00240851">
              <w:rPr>
                <w:rFonts w:ascii="GHEA Grapalat" w:hAnsi="GHEA Grapalat"/>
                <w:b/>
                <w:lang w:val="hy-AM"/>
              </w:rPr>
              <w:t>.2026թ.</w:t>
            </w:r>
          </w:p>
        </w:tc>
      </w:tr>
      <w:tr w:rsidR="0065201B" w:rsidRPr="00240851" w14:paraId="489DF407" w14:textId="77777777" w:rsidTr="000A5E07">
        <w:tc>
          <w:tcPr>
            <w:tcW w:w="7285" w:type="dxa"/>
            <w:vMerge/>
            <w:tcBorders>
              <w:left w:val="single" w:sz="4" w:space="0" w:color="auto"/>
              <w:right w:val="single" w:sz="4" w:space="0" w:color="auto"/>
            </w:tcBorders>
            <w:shd w:val="clear" w:color="auto" w:fill="D9D9D9" w:themeFill="background1" w:themeFillShade="D9"/>
          </w:tcPr>
          <w:p w14:paraId="33061E6F" w14:textId="77777777" w:rsidR="0065201B" w:rsidRDefault="0065201B" w:rsidP="00A90D77">
            <w:pPr>
              <w:spacing w:line="360" w:lineRule="auto"/>
              <w:ind w:firstLine="697"/>
              <w:jc w:val="both"/>
              <w:rPr>
                <w:rFonts w:ascii="GHEA Grapalat" w:hAnsi="GHEA Grapalat"/>
                <w:b/>
                <w:lang w:val="en-US"/>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A514F" w14:textId="6EA79073" w:rsidR="0065201B" w:rsidRPr="00240851" w:rsidRDefault="0065201B" w:rsidP="00A90D77">
            <w:pPr>
              <w:spacing w:line="360" w:lineRule="auto"/>
              <w:jc w:val="center"/>
              <w:rPr>
                <w:rFonts w:ascii="GHEA Grapalat" w:hAnsi="GHEA Grapalat"/>
                <w:b/>
                <w:lang w:val="hy-AM"/>
              </w:rPr>
            </w:pPr>
            <w:r w:rsidRPr="00240851">
              <w:rPr>
                <w:rFonts w:ascii="GHEA Grapalat" w:hAnsi="GHEA Grapalat"/>
                <w:b/>
                <w:lang w:val="hy-AM"/>
              </w:rPr>
              <w:t>N /14.2.</w:t>
            </w:r>
            <w:r w:rsidRPr="00240851">
              <w:rPr>
                <w:rFonts w:ascii="GHEA Grapalat" w:hAnsi="GHEA Grapalat"/>
                <w:b/>
                <w:lang w:val="en-US"/>
              </w:rPr>
              <w:t>1</w:t>
            </w:r>
            <w:r w:rsidRPr="00240851">
              <w:rPr>
                <w:rFonts w:ascii="GHEA Grapalat" w:hAnsi="GHEA Grapalat"/>
                <w:b/>
                <w:lang w:val="hy-AM"/>
              </w:rPr>
              <w:t>/24001-2026</w:t>
            </w:r>
          </w:p>
        </w:tc>
      </w:tr>
      <w:tr w:rsidR="00A90D77" w:rsidRPr="00240851" w14:paraId="34604519" w14:textId="77777777" w:rsidTr="000A5E07">
        <w:tc>
          <w:tcPr>
            <w:tcW w:w="7285" w:type="dxa"/>
            <w:tcBorders>
              <w:left w:val="single" w:sz="4" w:space="0" w:color="auto"/>
              <w:right w:val="single" w:sz="4" w:space="0" w:color="auto"/>
            </w:tcBorders>
          </w:tcPr>
          <w:p w14:paraId="157DBFD0" w14:textId="6C47A37A" w:rsidR="00A90D77" w:rsidRPr="00A90D77" w:rsidRDefault="00A90D77" w:rsidP="00A90D77">
            <w:pPr>
              <w:spacing w:line="360" w:lineRule="auto"/>
              <w:ind w:firstLine="697"/>
              <w:jc w:val="both"/>
              <w:rPr>
                <w:rFonts w:ascii="GHEA Grapalat" w:hAnsi="GHEA Grapalat"/>
                <w:b/>
              </w:rPr>
            </w:pPr>
            <w:r w:rsidRPr="00EB2520">
              <w:rPr>
                <w:rFonts w:ascii="GHEA Grapalat" w:eastAsia="GHEA Grapalat" w:hAnsi="GHEA Grapalat" w:cs="GHEA Grapalat"/>
                <w:iCs/>
                <w:lang w:val="hy-AM"/>
              </w:rPr>
              <w:t>«Ահաբեկչության կանխարգելման մասին» Եվրոպայի խորհրդի կոնվենցիա</w:t>
            </w:r>
            <w:r w:rsidRPr="00EB2520">
              <w:rPr>
                <w:rFonts w:ascii="GHEA Grapalat" w:eastAsia="GHEA Grapalat" w:hAnsi="GHEA Grapalat" w:cs="GHEA Grapalat"/>
                <w:iCs/>
              </w:rPr>
              <w:t>ն</w:t>
            </w:r>
            <w:r w:rsidRPr="00EB2520">
              <w:rPr>
                <w:rFonts w:ascii="GHEA Grapalat" w:eastAsia="GHEA Grapalat" w:hAnsi="GHEA Grapalat" w:cs="GHEA Grapalat"/>
                <w:iCs/>
                <w:lang w:val="hy-AM"/>
              </w:rPr>
              <w:t xml:space="preserve"> փոփոխո</w:t>
            </w:r>
            <w:r w:rsidRPr="00EB2520">
              <w:rPr>
                <w:rFonts w:ascii="GHEA Grapalat" w:eastAsia="GHEA Grapalat" w:hAnsi="GHEA Grapalat" w:cs="GHEA Grapalat"/>
                <w:iCs/>
              </w:rPr>
              <w:t xml:space="preserve">ղ արձանագրության» </w:t>
            </w:r>
            <w:r w:rsidRPr="00EB2520">
              <w:rPr>
                <w:rFonts w:ascii="GHEA Grapalat" w:hAnsi="GHEA Grapalat" w:cs="GHEA Grapalat"/>
                <w:iCs/>
              </w:rPr>
              <w:t>ն</w:t>
            </w:r>
            <w:r w:rsidRPr="00EB2520">
              <w:rPr>
                <w:rFonts w:ascii="GHEA Grapalat" w:hAnsi="GHEA Grapalat" w:cs="Sylfaen"/>
                <w:lang w:val="hy-AM"/>
              </w:rPr>
              <w:t>ախագիծը</w:t>
            </w:r>
            <w:r w:rsidRPr="00240851">
              <w:rPr>
                <w:rFonts w:ascii="GHEA Grapalat" w:hAnsi="GHEA Grapalat" w:cs="Sylfaen"/>
              </w:rPr>
              <w:t xml:space="preserve"> </w:t>
            </w:r>
            <w:r w:rsidRPr="00240851">
              <w:rPr>
                <w:rFonts w:ascii="GHEA Grapalat" w:hAnsi="GHEA Grapalat" w:cs="Sylfaen"/>
                <w:lang w:val="hy-AM"/>
              </w:rPr>
              <w:t>(</w:t>
            </w:r>
            <w:r w:rsidRPr="00240851">
              <w:rPr>
                <w:rFonts w:ascii="GHEA Grapalat" w:hAnsi="GHEA Grapalat" w:cs="Sylfaen"/>
                <w:lang w:val="en-US"/>
              </w:rPr>
              <w:t>այսուհետ՝</w:t>
            </w:r>
            <w:r w:rsidRPr="00240851">
              <w:rPr>
                <w:rFonts w:ascii="GHEA Grapalat" w:hAnsi="GHEA Grapalat" w:cs="Sylfaen"/>
              </w:rPr>
              <w:t xml:space="preserve"> </w:t>
            </w:r>
            <w:r w:rsidRPr="00240851">
              <w:rPr>
                <w:rFonts w:ascii="GHEA Grapalat" w:hAnsi="GHEA Grapalat" w:cs="Sylfaen"/>
                <w:lang w:val="en-US"/>
              </w:rPr>
              <w:t>Նախագիծ</w:t>
            </w:r>
            <w:r w:rsidRPr="00240851">
              <w:rPr>
                <w:rFonts w:ascii="GHEA Grapalat" w:hAnsi="GHEA Grapalat" w:cs="Sylfaen"/>
              </w:rPr>
              <w:t>)</w:t>
            </w:r>
            <w:r w:rsidRPr="00240851">
              <w:rPr>
                <w:rFonts w:ascii="GHEA Grapalat" w:hAnsi="GHEA Grapalat" w:cs="Sylfaen"/>
                <w:lang w:val="hy-AM"/>
              </w:rPr>
              <w:t xml:space="preserve"> չի պարունակում Հայաստանի Հանրապետության օրենքին հակասող, օրենքի փոփոխություն կամ նոր օրենքի ընդունում նախատեսող նորմեր:</w:t>
            </w:r>
          </w:p>
        </w:tc>
        <w:tc>
          <w:tcPr>
            <w:tcW w:w="2970" w:type="dxa"/>
            <w:tcBorders>
              <w:top w:val="single" w:sz="4" w:space="0" w:color="auto"/>
              <w:left w:val="single" w:sz="4" w:space="0" w:color="auto"/>
              <w:bottom w:val="single" w:sz="4" w:space="0" w:color="auto"/>
              <w:right w:val="single" w:sz="4" w:space="0" w:color="auto"/>
            </w:tcBorders>
          </w:tcPr>
          <w:p w14:paraId="13575F88" w14:textId="77777777" w:rsidR="00A90D77" w:rsidRPr="00240851" w:rsidRDefault="00A90D77" w:rsidP="00A90D77">
            <w:pPr>
              <w:spacing w:line="360" w:lineRule="auto"/>
              <w:jc w:val="center"/>
              <w:rPr>
                <w:rFonts w:ascii="GHEA Grapalat" w:hAnsi="GHEA Grapalat" w:cs="Sylfaen"/>
                <w:b/>
                <w:bCs/>
                <w:lang w:val="hy-AM"/>
              </w:rPr>
            </w:pPr>
            <w:r w:rsidRPr="00EB2520">
              <w:rPr>
                <w:rFonts w:ascii="GHEA Grapalat" w:hAnsi="GHEA Grapalat" w:cs="Sylfaen"/>
                <w:b/>
                <w:bCs/>
                <w:lang w:val="hy-AM"/>
              </w:rPr>
              <w:t>Ընդունվել է</w:t>
            </w:r>
          </w:p>
          <w:p w14:paraId="19F8A094" w14:textId="77777777" w:rsidR="00A90D77" w:rsidRPr="00240851" w:rsidRDefault="00A90D77" w:rsidP="00A90D77">
            <w:pPr>
              <w:spacing w:line="360" w:lineRule="auto"/>
              <w:jc w:val="center"/>
              <w:rPr>
                <w:rFonts w:ascii="GHEA Grapalat" w:hAnsi="GHEA Grapalat" w:cs="Sylfaen"/>
                <w:b/>
                <w:bCs/>
                <w:highlight w:val="yellow"/>
                <w:lang w:val="hy-AM"/>
              </w:rPr>
            </w:pPr>
          </w:p>
          <w:p w14:paraId="7234FBC5" w14:textId="77777777" w:rsidR="00A90D77" w:rsidRPr="00240851" w:rsidRDefault="00A90D77" w:rsidP="00A90D77">
            <w:pPr>
              <w:spacing w:line="360" w:lineRule="auto"/>
              <w:jc w:val="center"/>
              <w:rPr>
                <w:rFonts w:ascii="GHEA Grapalat" w:hAnsi="GHEA Grapalat" w:cs="Sylfaen"/>
                <w:b/>
                <w:bCs/>
                <w:highlight w:val="yellow"/>
                <w:lang w:val="hy-AM"/>
              </w:rPr>
            </w:pPr>
          </w:p>
          <w:p w14:paraId="75ABA2A2" w14:textId="77777777" w:rsidR="00A90D77" w:rsidRPr="00240851" w:rsidRDefault="00A90D77" w:rsidP="00A90D77">
            <w:pPr>
              <w:spacing w:line="360" w:lineRule="auto"/>
              <w:jc w:val="center"/>
              <w:rPr>
                <w:rFonts w:ascii="GHEA Grapalat" w:hAnsi="GHEA Grapalat" w:cs="Sylfaen"/>
                <w:b/>
                <w:bCs/>
                <w:highlight w:val="yellow"/>
                <w:lang w:val="hy-AM"/>
              </w:rPr>
            </w:pPr>
          </w:p>
          <w:p w14:paraId="143445A3" w14:textId="77777777" w:rsidR="00A90D77" w:rsidRPr="00240851" w:rsidRDefault="00A90D77" w:rsidP="00A90D77">
            <w:pPr>
              <w:spacing w:line="360" w:lineRule="auto"/>
              <w:jc w:val="center"/>
              <w:rPr>
                <w:rFonts w:ascii="GHEA Grapalat" w:hAnsi="GHEA Grapalat"/>
                <w:b/>
                <w:lang w:val="hy-AM"/>
              </w:rPr>
            </w:pPr>
          </w:p>
        </w:tc>
      </w:tr>
      <w:tr w:rsidR="00A90D77" w:rsidRPr="00240851" w14:paraId="623AE398" w14:textId="77777777" w:rsidTr="000A5E07">
        <w:tc>
          <w:tcPr>
            <w:tcW w:w="7285" w:type="dxa"/>
            <w:tcBorders>
              <w:left w:val="single" w:sz="4" w:space="0" w:color="auto"/>
              <w:right w:val="single" w:sz="4" w:space="0" w:color="auto"/>
            </w:tcBorders>
          </w:tcPr>
          <w:p w14:paraId="083A3462" w14:textId="77777777" w:rsidR="00A90D77" w:rsidRDefault="00A90D77" w:rsidP="00A90D77">
            <w:pPr>
              <w:spacing w:line="360" w:lineRule="auto"/>
              <w:jc w:val="both"/>
              <w:rPr>
                <w:rFonts w:ascii="GHEA Grapalat" w:hAnsi="GHEA Grapalat" w:cs="Sylfaen"/>
                <w:noProof/>
                <w:lang w:val="hy-AM"/>
              </w:rPr>
            </w:pPr>
            <w:r>
              <w:rPr>
                <w:rFonts w:ascii="GHEA Grapalat" w:hAnsi="GHEA Grapalat" w:cs="Sylfaen"/>
                <w:lang w:val="hy-AM"/>
              </w:rPr>
              <w:t xml:space="preserve">      </w:t>
            </w:r>
            <w:r w:rsidRPr="00240851">
              <w:rPr>
                <w:rFonts w:ascii="GHEA Grapalat" w:hAnsi="GHEA Grapalat" w:cs="Sylfaen"/>
                <w:lang w:val="hy-AM"/>
              </w:rPr>
              <w:t>Միաժամանակ հայտնում եմ, որ</w:t>
            </w:r>
            <w:r w:rsidRPr="00240851">
              <w:rPr>
                <w:rFonts w:ascii="GHEA Grapalat" w:hAnsi="GHEA Grapalat"/>
                <w:lang w:val="hy-AM"/>
              </w:rPr>
              <w:t xml:space="preserve"> Հայաստանի Հանրապետության համար ֆինանսական կամ գույքային պարտավորություններ նախատեսելու դեպքում Նախագիծը </w:t>
            </w:r>
            <w:r w:rsidRPr="00240851">
              <w:rPr>
                <w:rFonts w:ascii="GHEA Grapalat" w:hAnsi="GHEA Grapalat" w:cs="Sylfaen"/>
                <w:lang w:val="hy-AM"/>
              </w:rPr>
              <w:lastRenderedPageBreak/>
              <w:t xml:space="preserve">ենթակա կլինի վավերացման </w:t>
            </w:r>
            <w:r w:rsidRPr="00240851">
              <w:rPr>
                <w:rFonts w:ascii="GHEA Grapalat" w:hAnsi="GHEA Grapalat" w:cs="Sylfaen"/>
                <w:noProof/>
                <w:lang w:val="hy-AM"/>
              </w:rPr>
              <w:t>ՀՀ Սահմանադրության 116-րդ հոդվածի 1-ին մասի 4-րդ և «Միջազգային պայմանագրերի մասին» օրենքի 10-րդ հոդվածի 2-րդ մասի 4-րդ կետերով:</w:t>
            </w:r>
          </w:p>
          <w:p w14:paraId="3BF8583D" w14:textId="2D6CBBCA" w:rsidR="00A90D77" w:rsidRDefault="00B20E2A" w:rsidP="00A90D77">
            <w:pPr>
              <w:spacing w:line="360" w:lineRule="auto"/>
              <w:ind w:firstLine="427"/>
              <w:jc w:val="both"/>
              <w:rPr>
                <w:rFonts w:ascii="GHEA Grapalat" w:hAnsi="GHEA Grapalat" w:cs="Sylfaen"/>
                <w:lang w:val="hy-AM"/>
              </w:rPr>
            </w:pPr>
            <w:r>
              <w:rPr>
                <w:rFonts w:ascii="GHEA Grapalat" w:hAnsi="GHEA Grapalat" w:cs="Sylfaen"/>
                <w:lang w:val="hy-AM"/>
              </w:rPr>
              <w:t xml:space="preserve">Միաժամանակ </w:t>
            </w:r>
            <w:r w:rsidR="00A90D77">
              <w:rPr>
                <w:rFonts w:ascii="GHEA Grapalat" w:hAnsi="GHEA Grapalat" w:cs="Sylfaen"/>
                <w:lang w:val="hy-AM"/>
              </w:rPr>
              <w:t xml:space="preserve">Ձեր ուշադրությունն եմ հրավիրում </w:t>
            </w:r>
            <w:r w:rsidR="00D731CB">
              <w:rPr>
                <w:rFonts w:ascii="GHEA Grapalat" w:hAnsi="GHEA Grapalat" w:cs="Sylfaen"/>
                <w:lang w:val="hy-AM"/>
              </w:rPr>
              <w:t xml:space="preserve">                          </w:t>
            </w:r>
            <w:r w:rsidR="00A90D77">
              <w:rPr>
                <w:rFonts w:ascii="GHEA Grapalat" w:hAnsi="GHEA Grapalat" w:cs="Sylfaen"/>
                <w:lang w:val="hy-AM"/>
              </w:rPr>
              <w:t xml:space="preserve">ՀՀ քրեական օրենսգրքի 308-րդ հոդվածի 1-ին մասին, որով սահմանվում է, որ ահաբեկչություն է պայթյուն, հրկիզում կամ այլ հանրավտանգ արարք կատարելը </w:t>
            </w:r>
            <w:r w:rsidR="00A90D77" w:rsidRPr="001F6226">
              <w:rPr>
                <w:rFonts w:ascii="GHEA Grapalat" w:hAnsi="GHEA Grapalat" w:cs="Sylfaen"/>
                <w:lang w:val="hy-AM"/>
              </w:rPr>
              <w:t>(</w:t>
            </w:r>
            <w:r w:rsidR="00A90D77">
              <w:rPr>
                <w:rFonts w:ascii="GHEA Grapalat" w:hAnsi="GHEA Grapalat" w:cs="Sylfaen"/>
                <w:lang w:val="hy-AM"/>
              </w:rPr>
              <w:t xml:space="preserve">...), </w:t>
            </w:r>
            <w:r w:rsidR="00A90D77" w:rsidRPr="001F6226">
              <w:rPr>
                <w:rFonts w:ascii="GHEA Grapalat" w:hAnsi="GHEA Grapalat" w:cs="Sylfaen"/>
                <w:lang w:val="hy-AM"/>
              </w:rPr>
              <w:t>ի</w:t>
            </w:r>
            <w:r w:rsidR="00A90D77">
              <w:rPr>
                <w:rFonts w:ascii="GHEA Grapalat" w:hAnsi="GHEA Grapalat" w:cs="Sylfaen"/>
                <w:lang w:val="hy-AM"/>
              </w:rPr>
              <w:t>նչպես նաև միջազգային պայմանագրերով ահաբեկչություն համարվող ցանկացած այլ արարք:</w:t>
            </w:r>
          </w:p>
          <w:p w14:paraId="52462424" w14:textId="415DDE52" w:rsidR="00A90D77" w:rsidRPr="00EB2520" w:rsidRDefault="00A90D77" w:rsidP="00A90D77">
            <w:pPr>
              <w:spacing w:line="360" w:lineRule="auto"/>
              <w:ind w:firstLine="697"/>
              <w:jc w:val="both"/>
              <w:rPr>
                <w:rFonts w:ascii="GHEA Grapalat" w:eastAsia="GHEA Grapalat" w:hAnsi="GHEA Grapalat" w:cs="GHEA Grapalat"/>
                <w:iCs/>
                <w:lang w:val="hy-AM"/>
              </w:rPr>
            </w:pPr>
            <w:r>
              <w:rPr>
                <w:rFonts w:ascii="GHEA Grapalat" w:hAnsi="GHEA Grapalat" w:cs="Sylfaen"/>
                <w:lang w:val="hy-AM"/>
              </w:rPr>
              <w:t>Վերոգրյալից բխում է, որ բացի սույն հոդվածում նշված արարքներից, ահաբեկչություն է համարվում նաև միջազգային պայմանագրերով որպես այդպիսին ճանաչված ցանկացած այլ արարք:</w:t>
            </w:r>
          </w:p>
        </w:tc>
        <w:tc>
          <w:tcPr>
            <w:tcW w:w="2970" w:type="dxa"/>
            <w:tcBorders>
              <w:top w:val="single" w:sz="4" w:space="0" w:color="auto"/>
              <w:left w:val="single" w:sz="4" w:space="0" w:color="auto"/>
              <w:bottom w:val="single" w:sz="4" w:space="0" w:color="auto"/>
              <w:right w:val="single" w:sz="4" w:space="0" w:color="auto"/>
            </w:tcBorders>
          </w:tcPr>
          <w:p w14:paraId="4926D88A" w14:textId="77777777" w:rsidR="00A90D77" w:rsidRPr="00240851" w:rsidRDefault="00A90D77" w:rsidP="00A90D77">
            <w:pPr>
              <w:spacing w:line="360" w:lineRule="auto"/>
              <w:jc w:val="center"/>
              <w:rPr>
                <w:rFonts w:ascii="GHEA Grapalat" w:hAnsi="GHEA Grapalat" w:cs="Sylfaen"/>
                <w:b/>
                <w:bCs/>
                <w:lang w:val="hy-AM"/>
              </w:rPr>
            </w:pPr>
            <w:r w:rsidRPr="00EB2520">
              <w:rPr>
                <w:rFonts w:ascii="GHEA Grapalat" w:hAnsi="GHEA Grapalat" w:cs="Sylfaen"/>
                <w:b/>
                <w:bCs/>
                <w:lang w:val="hy-AM"/>
              </w:rPr>
              <w:lastRenderedPageBreak/>
              <w:t>Ընդունվել է</w:t>
            </w:r>
          </w:p>
          <w:p w14:paraId="67E54953" w14:textId="77777777" w:rsidR="00A90D77" w:rsidRPr="00EB2520" w:rsidRDefault="00A90D77" w:rsidP="00A90D77">
            <w:pPr>
              <w:spacing w:line="360" w:lineRule="auto"/>
              <w:jc w:val="center"/>
              <w:rPr>
                <w:rFonts w:ascii="GHEA Grapalat" w:hAnsi="GHEA Grapalat" w:cs="Sylfaen"/>
                <w:b/>
                <w:bCs/>
                <w:lang w:val="hy-AM"/>
              </w:rPr>
            </w:pPr>
          </w:p>
        </w:tc>
      </w:tr>
      <w:tr w:rsidR="0065201B" w:rsidRPr="00240851" w14:paraId="2FE34C59" w14:textId="77777777" w:rsidTr="000A5E07">
        <w:tc>
          <w:tcPr>
            <w:tcW w:w="7285" w:type="dxa"/>
            <w:vMerge w:val="restart"/>
            <w:tcBorders>
              <w:left w:val="single" w:sz="4" w:space="0" w:color="auto"/>
              <w:right w:val="single" w:sz="4" w:space="0" w:color="auto"/>
            </w:tcBorders>
            <w:shd w:val="clear" w:color="auto" w:fill="D9D9D9" w:themeFill="background1" w:themeFillShade="D9"/>
          </w:tcPr>
          <w:p w14:paraId="3737BAF9" w14:textId="6E900F21" w:rsidR="0065201B" w:rsidRDefault="0065201B" w:rsidP="00B27813">
            <w:pPr>
              <w:spacing w:line="360" w:lineRule="auto"/>
              <w:jc w:val="center"/>
              <w:rPr>
                <w:rFonts w:ascii="GHEA Grapalat" w:hAnsi="GHEA Grapalat" w:cs="Sylfaen"/>
                <w:lang w:val="hy-AM"/>
              </w:rPr>
            </w:pPr>
            <w:r>
              <w:rPr>
                <w:rFonts w:ascii="GHEA Grapalat" w:hAnsi="GHEA Grapalat" w:cs="Sylfaen"/>
                <w:b/>
                <w:lang w:val="es-ES_tradnl"/>
              </w:rPr>
              <w:lastRenderedPageBreak/>
              <w:t>6</w:t>
            </w:r>
            <w:r w:rsidRPr="00240851">
              <w:rPr>
                <w:rFonts w:ascii="GHEA Grapalat" w:hAnsi="GHEA Grapalat" w:cs="Sylfaen"/>
                <w:b/>
                <w:lang w:val="es-ES_tradnl"/>
              </w:rPr>
              <w:t xml:space="preserve">. ՀՀ </w:t>
            </w:r>
            <w:r w:rsidRPr="00240851">
              <w:rPr>
                <w:rFonts w:ascii="GHEA Grapalat" w:hAnsi="GHEA Grapalat" w:cs="Sylfaen"/>
                <w:b/>
                <w:lang w:val="hy-AM"/>
              </w:rPr>
              <w:t>արտաքին գործերի</w:t>
            </w:r>
            <w:r w:rsidRPr="00240851">
              <w:rPr>
                <w:rFonts w:ascii="GHEA Grapalat" w:hAnsi="GHEA Grapalat" w:cs="Sylfaen"/>
                <w:b/>
                <w:lang w:val="es-ES_tradnl"/>
              </w:rPr>
              <w:t xml:space="preserve"> նախարարություն</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0CA358" w14:textId="2D899AAA" w:rsidR="0065201B" w:rsidRPr="00EB2520" w:rsidRDefault="0065201B" w:rsidP="00F1255F">
            <w:pPr>
              <w:spacing w:line="360" w:lineRule="auto"/>
              <w:jc w:val="center"/>
              <w:rPr>
                <w:rFonts w:ascii="GHEA Grapalat" w:hAnsi="GHEA Grapalat" w:cs="Sylfaen"/>
                <w:b/>
                <w:bCs/>
                <w:lang w:val="hy-AM"/>
              </w:rPr>
            </w:pPr>
            <w:r w:rsidRPr="00240851">
              <w:rPr>
                <w:rFonts w:ascii="GHEA Grapalat" w:hAnsi="GHEA Grapalat" w:cs="Sylfaen"/>
                <w:b/>
              </w:rPr>
              <w:t>18</w:t>
            </w:r>
            <w:r w:rsidRPr="00240851">
              <w:rPr>
                <w:rFonts w:ascii="GHEA Grapalat" w:hAnsi="GHEA Grapalat" w:cs="Sylfaen"/>
                <w:b/>
                <w:lang w:val="hy-AM"/>
              </w:rPr>
              <w:t>.</w:t>
            </w:r>
            <w:r w:rsidRPr="00240851">
              <w:rPr>
                <w:rFonts w:ascii="GHEA Grapalat" w:hAnsi="GHEA Grapalat" w:cs="Sylfaen"/>
                <w:b/>
                <w:lang w:val="en-US"/>
              </w:rPr>
              <w:t>0</w:t>
            </w:r>
            <w:r w:rsidRPr="00240851">
              <w:rPr>
                <w:rFonts w:ascii="GHEA Grapalat" w:hAnsi="GHEA Grapalat" w:cs="Sylfaen"/>
                <w:b/>
              </w:rPr>
              <w:t>5</w:t>
            </w:r>
            <w:r w:rsidRPr="00240851">
              <w:rPr>
                <w:rFonts w:ascii="GHEA Grapalat" w:hAnsi="GHEA Grapalat" w:cs="Sylfaen"/>
                <w:b/>
                <w:lang w:val="hy-AM"/>
              </w:rPr>
              <w:t>.202</w:t>
            </w:r>
            <w:r w:rsidRPr="00240851">
              <w:rPr>
                <w:rFonts w:ascii="GHEA Grapalat" w:hAnsi="GHEA Grapalat" w:cs="Sylfaen"/>
                <w:b/>
              </w:rPr>
              <w:t>6</w:t>
            </w:r>
            <w:r w:rsidRPr="00240851">
              <w:rPr>
                <w:rFonts w:ascii="GHEA Grapalat" w:hAnsi="GHEA Grapalat" w:cs="Sylfaen"/>
                <w:b/>
                <w:lang w:val="hy-AM"/>
              </w:rPr>
              <w:t>թ.</w:t>
            </w:r>
          </w:p>
        </w:tc>
      </w:tr>
      <w:tr w:rsidR="0065201B" w:rsidRPr="00240851" w14:paraId="00CB3158" w14:textId="77777777" w:rsidTr="000A5E07">
        <w:tc>
          <w:tcPr>
            <w:tcW w:w="7285" w:type="dxa"/>
            <w:vMerge/>
            <w:tcBorders>
              <w:left w:val="single" w:sz="4" w:space="0" w:color="auto"/>
              <w:right w:val="single" w:sz="4" w:space="0" w:color="auto"/>
            </w:tcBorders>
            <w:shd w:val="clear" w:color="auto" w:fill="D9D9D9" w:themeFill="background1" w:themeFillShade="D9"/>
          </w:tcPr>
          <w:p w14:paraId="15E330DD" w14:textId="77777777" w:rsidR="0065201B" w:rsidRDefault="0065201B" w:rsidP="00F1255F">
            <w:pPr>
              <w:spacing w:line="360" w:lineRule="auto"/>
              <w:jc w:val="both"/>
              <w:rPr>
                <w:rFonts w:ascii="GHEA Grapalat" w:hAnsi="GHEA Grapalat" w:cs="Sylfaen"/>
                <w:b/>
                <w:lang w:val="es-ES_tradnl"/>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D63C11" w14:textId="12FF38B6" w:rsidR="0065201B" w:rsidRPr="00EB2520" w:rsidRDefault="0065201B" w:rsidP="00F1255F">
            <w:pPr>
              <w:spacing w:line="360" w:lineRule="auto"/>
              <w:jc w:val="center"/>
              <w:rPr>
                <w:rFonts w:ascii="GHEA Grapalat" w:hAnsi="GHEA Grapalat" w:cs="Sylfaen"/>
                <w:b/>
                <w:bCs/>
                <w:lang w:val="hy-AM"/>
              </w:rPr>
            </w:pPr>
            <w:r w:rsidRPr="00240851">
              <w:rPr>
                <w:rFonts w:ascii="GHEA Grapalat" w:hAnsi="GHEA Grapalat" w:cs="Sylfaen"/>
                <w:b/>
                <w:lang w:val="hy-AM"/>
              </w:rPr>
              <w:t xml:space="preserve">N </w:t>
            </w:r>
            <w:r w:rsidRPr="00240851">
              <w:rPr>
                <w:rFonts w:ascii="GHEA Grapalat" w:hAnsi="GHEA Grapalat" w:cs="Sylfaen"/>
                <w:b/>
                <w:lang w:val="en-US"/>
              </w:rPr>
              <w:t>11</w:t>
            </w:r>
            <w:r w:rsidRPr="00240851">
              <w:rPr>
                <w:rFonts w:ascii="GHEA Grapalat" w:hAnsi="GHEA Grapalat" w:cs="Sylfaen"/>
                <w:b/>
              </w:rPr>
              <w:t>11</w:t>
            </w:r>
            <w:r w:rsidRPr="00240851">
              <w:rPr>
                <w:rFonts w:ascii="GHEA Grapalat" w:hAnsi="GHEA Grapalat" w:cs="Sylfaen"/>
                <w:b/>
                <w:lang w:val="hy-AM"/>
              </w:rPr>
              <w:t>/</w:t>
            </w:r>
            <w:r w:rsidRPr="00240851">
              <w:rPr>
                <w:rFonts w:ascii="GHEA Grapalat" w:hAnsi="GHEA Grapalat" w:cs="Sylfaen"/>
                <w:b/>
              </w:rPr>
              <w:t>25670</w:t>
            </w:r>
            <w:r w:rsidRPr="00240851">
              <w:rPr>
                <w:rFonts w:ascii="GHEA Grapalat" w:hAnsi="GHEA Grapalat" w:cs="Sylfaen"/>
                <w:b/>
                <w:lang w:val="hy-AM"/>
              </w:rPr>
              <w:t>-2</w:t>
            </w:r>
            <w:r w:rsidRPr="00240851">
              <w:rPr>
                <w:rFonts w:ascii="GHEA Grapalat" w:hAnsi="GHEA Grapalat" w:cs="Sylfaen"/>
                <w:b/>
              </w:rPr>
              <w:t>6</w:t>
            </w:r>
          </w:p>
        </w:tc>
      </w:tr>
      <w:tr w:rsidR="00F1255F" w:rsidRPr="00F1255F" w14:paraId="6890A692" w14:textId="77777777" w:rsidTr="000A5E07">
        <w:tc>
          <w:tcPr>
            <w:tcW w:w="7285" w:type="dxa"/>
            <w:tcBorders>
              <w:left w:val="single" w:sz="4" w:space="0" w:color="auto"/>
              <w:right w:val="single" w:sz="4" w:space="0" w:color="auto"/>
            </w:tcBorders>
          </w:tcPr>
          <w:p w14:paraId="10531F5C" w14:textId="77777777" w:rsidR="00F1255F" w:rsidRPr="00240851" w:rsidRDefault="00F1255F" w:rsidP="00F1255F">
            <w:pPr>
              <w:spacing w:line="360" w:lineRule="auto"/>
              <w:ind w:firstLine="337"/>
              <w:jc w:val="both"/>
              <w:rPr>
                <w:rFonts w:ascii="GHEA Grapalat" w:hAnsi="GHEA Grapalat"/>
                <w:lang w:val="hy-AM"/>
              </w:rPr>
            </w:pPr>
            <w:r w:rsidRPr="00231067">
              <w:rPr>
                <w:rFonts w:ascii="GHEA Grapalat" w:hAnsi="GHEA Grapalat"/>
                <w:lang w:val="hy-AM"/>
              </w:rPr>
              <w:t>«Ահաբեկչության կանխարգելման մասին» Եվրոպայի խորհրդի կոնվենցիան փոփոխող արձանագրության</w:t>
            </w:r>
            <w:r w:rsidRPr="00240851">
              <w:rPr>
                <w:rFonts w:ascii="GHEA Grapalat" w:hAnsi="GHEA Grapalat"/>
                <w:lang w:val="hy-AM"/>
              </w:rPr>
              <w:t xml:space="preserve"> (այսուհետ՝ Արձանագրության) նպատակն է ունենալ «ահաբեկչություն» հանցագործության համապարփակ համաեվրոպական սահմանում:</w:t>
            </w:r>
            <w:r w:rsidRPr="00240851">
              <w:rPr>
                <w:rFonts w:ascii="GHEA Grapalat" w:hAnsi="GHEA Grapalat"/>
                <w:b/>
                <w:lang w:val="hy-AM"/>
              </w:rPr>
              <w:t xml:space="preserve"> </w:t>
            </w:r>
            <w:r w:rsidRPr="00240851">
              <w:rPr>
                <w:rFonts w:ascii="GHEA Grapalat" w:hAnsi="GHEA Grapalat"/>
                <w:lang w:val="hy-AM"/>
              </w:rPr>
              <w:t>Այն կամրապնդի Կոնվենցիային միացած պետությունների ջանքերը՝ կանխելու ահաբեկչությունը՝ որպես միջազգային խաղաղությանը, անվտանգությանը և քաղաքացիների բարեկեցությանը սպառնացող ամենալուրջ սպառնալիքներից մեկը Եվրոպայում և ամբողջ աշխարհում ինչպես ազգային մակարդակով ձեռնարկվող միջոցառումների, այնպես էլ միջազգային համագործակցության միջոցով:</w:t>
            </w:r>
          </w:p>
          <w:p w14:paraId="5FE6CA9C" w14:textId="77777777" w:rsidR="00F1255F" w:rsidRPr="00240851" w:rsidRDefault="00F1255F" w:rsidP="00F1255F">
            <w:pPr>
              <w:spacing w:line="360" w:lineRule="auto"/>
              <w:ind w:firstLine="337"/>
              <w:jc w:val="both"/>
              <w:rPr>
                <w:rFonts w:ascii="GHEA Grapalat" w:hAnsi="GHEA Grapalat"/>
                <w:lang w:val="hy-AM"/>
              </w:rPr>
            </w:pPr>
            <w:r w:rsidRPr="00240851">
              <w:rPr>
                <w:rFonts w:ascii="GHEA Grapalat" w:hAnsi="GHEA Grapalat"/>
                <w:lang w:val="hy-AM"/>
              </w:rPr>
              <w:t xml:space="preserve">Ժամանակակից և գալիք հակաահաբեկչական մարտահրավերներին դիմակայելու և ահաբեկչության դեմ պայքարի արդյունավետությունը բարձրացնելու նպատակով առաջացել է ավելի լայն և առավել համապարփակ իրավական </w:t>
            </w:r>
            <w:r w:rsidRPr="00240851">
              <w:rPr>
                <w:rFonts w:ascii="GHEA Grapalat" w:hAnsi="GHEA Grapalat"/>
                <w:lang w:val="hy-AM"/>
              </w:rPr>
              <w:lastRenderedPageBreak/>
              <w:t>սահմանում ընդունելու անհրաժեշտություն՝ հաշվի առնելով այն, որ ներկայումս իրականացվող ահաբեկչական շատ գործողություններ նախատեսված չեն Կոնվենցիայով:</w:t>
            </w:r>
          </w:p>
          <w:p w14:paraId="33F7B9BC" w14:textId="77777777" w:rsidR="00F1255F" w:rsidRPr="00240851" w:rsidRDefault="00F1255F" w:rsidP="00F1255F">
            <w:pPr>
              <w:spacing w:line="360" w:lineRule="auto"/>
              <w:ind w:firstLine="337"/>
              <w:jc w:val="both"/>
              <w:rPr>
                <w:rFonts w:ascii="GHEA Grapalat" w:hAnsi="GHEA Grapalat"/>
                <w:lang w:val="hy-AM"/>
              </w:rPr>
            </w:pPr>
            <w:r w:rsidRPr="00240851">
              <w:rPr>
                <w:rFonts w:ascii="GHEA Grapalat" w:hAnsi="GHEA Grapalat"/>
                <w:lang w:val="hy-AM"/>
              </w:rPr>
              <w:t>Կոնվենցիայի 1-ին հոդվածի գործող խմբագրությունը չի տալիս «ահաբեկչություն» հանցագործության ինքնուրույն սահմանում, փոխարենը հիմնվում է Միավորված ազգերի կազմակերպության շրջանակում բանակցված և Կոնվենցիայի հավելվածում ներառված միջազգային հակաահաբեկչական պայմանագրերի վրա, ինչի արդյունքում բնույթով ահաբեկչական մի շարք հանցագործություններ դուրս են մնում այդ շրջանակից:</w:t>
            </w:r>
          </w:p>
          <w:p w14:paraId="419D2CD3" w14:textId="77777777" w:rsidR="00F1255F" w:rsidRPr="00240851" w:rsidRDefault="00F1255F" w:rsidP="00F1255F">
            <w:pPr>
              <w:spacing w:line="360" w:lineRule="auto"/>
              <w:ind w:firstLine="337"/>
              <w:jc w:val="both"/>
              <w:rPr>
                <w:rFonts w:ascii="GHEA Grapalat" w:hAnsi="GHEA Grapalat"/>
                <w:lang w:val="hy-AM"/>
              </w:rPr>
            </w:pPr>
            <w:r w:rsidRPr="00240851">
              <w:rPr>
                <w:rFonts w:ascii="GHEA Grapalat" w:hAnsi="GHEA Grapalat"/>
                <w:lang w:val="hy-AM"/>
              </w:rPr>
              <w:t>Մի քանի տարի բանակցված և համաձայնեցված Արձանագրությունն ընդլայնում է ահաբեկչական հանցագործության սահմանման շրջանակը՝ միաժամանակ ապահովելով իրավական որոշակիություն ահաբեկչական հանցագործություն համարվող գործողությունների վերաբերյալ: Այն նաև լրացնում է Կոնվենցիան մի շարք միջոցառումներով, որոնք ուղղված են հակամարտության գոտիներ օտարերկրյա ահաբեկիչների հոսքը կանխելուն և զսպելուն։</w:t>
            </w:r>
          </w:p>
          <w:p w14:paraId="45CD7817" w14:textId="77777777" w:rsidR="00F1255F" w:rsidRPr="00240851" w:rsidRDefault="00F1255F" w:rsidP="00F1255F">
            <w:pPr>
              <w:spacing w:line="360" w:lineRule="auto"/>
              <w:ind w:firstLine="337"/>
              <w:jc w:val="both"/>
              <w:rPr>
                <w:rFonts w:ascii="GHEA Grapalat" w:hAnsi="GHEA Grapalat"/>
                <w:lang w:val="hy-AM"/>
              </w:rPr>
            </w:pPr>
            <w:r w:rsidRPr="00240851">
              <w:rPr>
                <w:rFonts w:ascii="GHEA Grapalat" w:hAnsi="GHEA Grapalat"/>
                <w:lang w:val="hy-AM"/>
              </w:rPr>
              <w:t>Արձանագրության նախագիծն ընդունվել է Եվրոպայի խորհրդի Նախարարների կոմիտեի կողմից 2025թ. հուլիսի 9-ին և բացվելու է ստորագրման 2026թ. մայիսի 26-ին կայանալիք «Ահաբեկչություն և բռնի ծայրահեղականություն. երիտասարդության արմատականացում» խորագրով միջազգային խորհրդաժողովի շրջանակում:</w:t>
            </w:r>
            <w:r w:rsidRPr="00240851">
              <w:rPr>
                <w:rFonts w:ascii="GHEA Grapalat" w:hAnsi="GHEA Grapalat"/>
                <w:lang w:val="hy-AM"/>
              </w:rPr>
              <w:tab/>
            </w:r>
          </w:p>
          <w:p w14:paraId="7684D13C" w14:textId="77777777" w:rsidR="00F1255F" w:rsidRPr="00240851" w:rsidRDefault="00F1255F" w:rsidP="00F1255F">
            <w:pPr>
              <w:spacing w:line="360" w:lineRule="auto"/>
              <w:ind w:firstLine="337"/>
              <w:jc w:val="both"/>
              <w:rPr>
                <w:rFonts w:ascii="GHEA Grapalat" w:hAnsi="GHEA Grapalat"/>
                <w:lang w:val="hy-AM"/>
              </w:rPr>
            </w:pPr>
            <w:r w:rsidRPr="00240851">
              <w:rPr>
                <w:rFonts w:ascii="GHEA Grapalat" w:hAnsi="GHEA Grapalat"/>
                <w:lang w:val="hy-AM"/>
              </w:rPr>
              <w:t xml:space="preserve">Արձանագրությունն ուժի մեջ է մտնելու Կոնվենցիայի բոլոր կողմերի կողմից այն կատարելու վերաբերյալ համաձայնություն տալու օրվանից հետո եռամսյա ժամկետի ավարտին հաջորդող ամսվա առաջին օրը: Եթե արձանագրությունն այս կարգով ուժի մեջ չի </w:t>
            </w:r>
            <w:r>
              <w:rPr>
                <w:rFonts w:ascii="GHEA Grapalat" w:hAnsi="GHEA Grapalat"/>
                <w:lang w:val="hy-AM"/>
              </w:rPr>
              <w:t>մտնում</w:t>
            </w:r>
            <w:r w:rsidRPr="00240851">
              <w:rPr>
                <w:rFonts w:ascii="GHEA Grapalat" w:hAnsi="GHEA Grapalat"/>
                <w:lang w:val="hy-AM"/>
              </w:rPr>
              <w:t xml:space="preserve">, ապա ստորագրման համար բաց լինելու օրվանից </w:t>
            </w:r>
            <w:r w:rsidRPr="00240851">
              <w:rPr>
                <w:rFonts w:ascii="GHEA Grapalat" w:hAnsi="GHEA Grapalat"/>
                <w:lang w:val="hy-AM"/>
              </w:rPr>
              <w:lastRenderedPageBreak/>
              <w:t>երեք տարվա ժամկետի ավարտից հետո այն ուժի մեջ է մտնելու այն պետությունների համար, որոնք տվել են այն կատարելու վերաբերյալ իրենց համաձայնությունը՝ պայմանով, որ փոփոխող արձանագրությունը վավերացվել է Կոնվենցիայի կողմերի առնվազն երկու երրորդի կողմից։ Արձանագրության կողմերի միջև փոփոխված Կոնվենցիայի բոլոր դրույթները գործելու են դա ուժի մեջ մտնելուց անմիջապես հետո:</w:t>
            </w:r>
          </w:p>
          <w:p w14:paraId="64D58F5A" w14:textId="605BE48E" w:rsidR="00F1255F" w:rsidRDefault="00F1255F" w:rsidP="00F1255F">
            <w:pPr>
              <w:spacing w:line="360" w:lineRule="auto"/>
              <w:jc w:val="both"/>
              <w:rPr>
                <w:rFonts w:ascii="GHEA Grapalat" w:hAnsi="GHEA Grapalat" w:cs="Sylfaen"/>
                <w:b/>
                <w:lang w:val="es-ES_tradnl"/>
              </w:rPr>
            </w:pPr>
            <w:r w:rsidRPr="00240851">
              <w:rPr>
                <w:rFonts w:ascii="GHEA Grapalat" w:hAnsi="GHEA Grapalat"/>
                <w:lang w:val="hy-AM"/>
              </w:rPr>
              <w:t>Ելնելով վերոգրյալից, ինչպես նաև հաշվի առնելով ահաբեկչության դեմ պայքարի հարցում միջազգային գործընկերների հետ նույն հարթության վրա գտնվելու կարևորությունը՝ ՀՀ արտաքին գործերի նախարարությունը «Միջազգային պայմանագրերի մասին» ՀՀ օրենքի 5-րդ հոդվածի հիմքով նպատակահարմար է գտնում «Ահաբեկչության կանխարգելման մասին» Եվրոպայի խորհրդի կոնվենցիան փոփոխող արձանագրության ստորագրումը (դրան միանալը): Այն համապատասխանում է ՀՀ վարած արտաքին քաղաքականությանը և ստանձնած միջազգային պարտավորություններին:</w:t>
            </w:r>
          </w:p>
        </w:tc>
        <w:tc>
          <w:tcPr>
            <w:tcW w:w="2970" w:type="dxa"/>
            <w:tcBorders>
              <w:top w:val="single" w:sz="4" w:space="0" w:color="auto"/>
              <w:left w:val="single" w:sz="4" w:space="0" w:color="auto"/>
              <w:bottom w:val="single" w:sz="4" w:space="0" w:color="auto"/>
              <w:right w:val="single" w:sz="4" w:space="0" w:color="auto"/>
            </w:tcBorders>
          </w:tcPr>
          <w:p w14:paraId="642F667F" w14:textId="77777777" w:rsidR="00F1255F" w:rsidRPr="00240851" w:rsidRDefault="00F1255F" w:rsidP="00F1255F">
            <w:pPr>
              <w:spacing w:line="360" w:lineRule="auto"/>
              <w:jc w:val="center"/>
              <w:rPr>
                <w:rFonts w:ascii="GHEA Grapalat" w:hAnsi="GHEA Grapalat" w:cs="Sylfaen"/>
                <w:b/>
                <w:bCs/>
                <w:lang w:val="hy-AM"/>
              </w:rPr>
            </w:pPr>
            <w:r w:rsidRPr="00AC6C13">
              <w:rPr>
                <w:rFonts w:ascii="GHEA Grapalat" w:hAnsi="GHEA Grapalat" w:cs="Sylfaen"/>
                <w:b/>
                <w:bCs/>
                <w:lang w:val="hy-AM"/>
              </w:rPr>
              <w:lastRenderedPageBreak/>
              <w:t>Ընդունվել է</w:t>
            </w:r>
          </w:p>
          <w:p w14:paraId="6FE969E7" w14:textId="77777777" w:rsidR="00F1255F" w:rsidRPr="00EB2520" w:rsidRDefault="00F1255F" w:rsidP="00F1255F">
            <w:pPr>
              <w:spacing w:line="360" w:lineRule="auto"/>
              <w:jc w:val="center"/>
              <w:rPr>
                <w:rFonts w:ascii="GHEA Grapalat" w:hAnsi="GHEA Grapalat" w:cs="Sylfaen"/>
                <w:b/>
                <w:bCs/>
                <w:lang w:val="hy-AM"/>
              </w:rPr>
            </w:pPr>
          </w:p>
        </w:tc>
      </w:tr>
      <w:tr w:rsidR="0065201B" w:rsidRPr="00F1255F" w14:paraId="276AB5DC" w14:textId="77777777" w:rsidTr="000A5E07">
        <w:tc>
          <w:tcPr>
            <w:tcW w:w="7285" w:type="dxa"/>
            <w:vMerge w:val="restart"/>
            <w:tcBorders>
              <w:left w:val="single" w:sz="4" w:space="0" w:color="auto"/>
              <w:right w:val="single" w:sz="4" w:space="0" w:color="auto"/>
            </w:tcBorders>
            <w:shd w:val="clear" w:color="auto" w:fill="D9D9D9" w:themeFill="background1" w:themeFillShade="D9"/>
          </w:tcPr>
          <w:p w14:paraId="34134CF4" w14:textId="1EBB6459" w:rsidR="0065201B" w:rsidRPr="00231067" w:rsidRDefault="0065201B" w:rsidP="00AD1872">
            <w:pPr>
              <w:spacing w:line="360" w:lineRule="auto"/>
              <w:jc w:val="center"/>
              <w:rPr>
                <w:rFonts w:ascii="GHEA Grapalat" w:hAnsi="GHEA Grapalat"/>
                <w:lang w:val="hy-AM"/>
              </w:rPr>
            </w:pPr>
            <w:r w:rsidRPr="00240851">
              <w:rPr>
                <w:rFonts w:ascii="GHEA Grapalat" w:hAnsi="GHEA Grapalat" w:cs="Sylfaen"/>
                <w:b/>
                <w:lang w:val="es-ES_tradnl"/>
              </w:rPr>
              <w:lastRenderedPageBreak/>
              <w:t xml:space="preserve">7. </w:t>
            </w:r>
            <w:r w:rsidRPr="00240851">
              <w:rPr>
                <w:rFonts w:ascii="GHEA Grapalat" w:hAnsi="GHEA Grapalat" w:cs="Sylfaen"/>
                <w:b/>
                <w:lang w:val="hy-AM"/>
              </w:rPr>
              <w:t>ՀՀ գլխավոր դատախազություն</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7C0222" w14:textId="5E9643A0" w:rsidR="0065201B" w:rsidRPr="00AC6C13" w:rsidRDefault="0065201B" w:rsidP="00F1255F">
            <w:pPr>
              <w:spacing w:line="360" w:lineRule="auto"/>
              <w:jc w:val="center"/>
              <w:rPr>
                <w:rFonts w:ascii="GHEA Grapalat" w:hAnsi="GHEA Grapalat" w:cs="Sylfaen"/>
                <w:b/>
                <w:bCs/>
                <w:lang w:val="hy-AM"/>
              </w:rPr>
            </w:pPr>
            <w:r w:rsidRPr="00240851">
              <w:rPr>
                <w:rFonts w:ascii="GHEA Grapalat" w:hAnsi="GHEA Grapalat" w:cs="Sylfaen"/>
                <w:b/>
                <w:lang w:val="hy-AM"/>
              </w:rPr>
              <w:t>13.05.2026թ.</w:t>
            </w:r>
          </w:p>
        </w:tc>
      </w:tr>
      <w:tr w:rsidR="0065201B" w:rsidRPr="00F1255F" w14:paraId="37B1C457" w14:textId="77777777" w:rsidTr="000A5E07">
        <w:trPr>
          <w:trHeight w:val="60"/>
        </w:trPr>
        <w:tc>
          <w:tcPr>
            <w:tcW w:w="7285" w:type="dxa"/>
            <w:vMerge/>
            <w:tcBorders>
              <w:left w:val="single" w:sz="4" w:space="0" w:color="auto"/>
              <w:right w:val="single" w:sz="4" w:space="0" w:color="auto"/>
            </w:tcBorders>
            <w:shd w:val="clear" w:color="auto" w:fill="D9D9D9" w:themeFill="background1" w:themeFillShade="D9"/>
          </w:tcPr>
          <w:p w14:paraId="521CE041" w14:textId="77777777" w:rsidR="0065201B" w:rsidRPr="00240851" w:rsidRDefault="0065201B" w:rsidP="00F1255F">
            <w:pPr>
              <w:spacing w:line="360" w:lineRule="auto"/>
              <w:ind w:firstLine="337"/>
              <w:jc w:val="both"/>
              <w:rPr>
                <w:rFonts w:ascii="GHEA Grapalat" w:hAnsi="GHEA Grapalat" w:cs="Sylfaen"/>
                <w:b/>
                <w:lang w:val="es-ES_tradnl"/>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D3FD86" w14:textId="39C5FC19" w:rsidR="0065201B" w:rsidRPr="00240851" w:rsidRDefault="0065201B" w:rsidP="00F1255F">
            <w:pPr>
              <w:spacing w:line="360" w:lineRule="auto"/>
              <w:jc w:val="center"/>
              <w:rPr>
                <w:rFonts w:ascii="GHEA Grapalat" w:hAnsi="GHEA Grapalat" w:cs="Sylfaen"/>
                <w:b/>
                <w:lang w:val="hy-AM"/>
              </w:rPr>
            </w:pPr>
            <w:r w:rsidRPr="00240851">
              <w:rPr>
                <w:rFonts w:ascii="GHEA Grapalat" w:hAnsi="GHEA Grapalat" w:cs="Sylfaen"/>
                <w:b/>
                <w:lang w:val="hy-AM"/>
              </w:rPr>
              <w:t>N 20/5-41-2026</w:t>
            </w:r>
          </w:p>
        </w:tc>
      </w:tr>
      <w:tr w:rsidR="00F1255F" w:rsidRPr="00F1255F" w14:paraId="7AA8DC8F" w14:textId="77777777" w:rsidTr="000A5E07">
        <w:tc>
          <w:tcPr>
            <w:tcW w:w="7285" w:type="dxa"/>
            <w:tcBorders>
              <w:left w:val="single" w:sz="4" w:space="0" w:color="auto"/>
              <w:right w:val="single" w:sz="4" w:space="0" w:color="auto"/>
            </w:tcBorders>
          </w:tcPr>
          <w:p w14:paraId="308466D1" w14:textId="3B2263E5" w:rsidR="00F1255F" w:rsidRPr="00240851" w:rsidRDefault="00F1255F" w:rsidP="00F1255F">
            <w:pPr>
              <w:spacing w:line="360" w:lineRule="auto"/>
              <w:ind w:firstLine="337"/>
              <w:jc w:val="both"/>
              <w:rPr>
                <w:rFonts w:ascii="GHEA Grapalat" w:hAnsi="GHEA Grapalat" w:cs="Sylfaen"/>
                <w:b/>
                <w:lang w:val="es-ES_tradnl"/>
              </w:rPr>
            </w:pPr>
            <w:r w:rsidRPr="00240851">
              <w:rPr>
                <w:rFonts w:ascii="GHEA Grapalat" w:hAnsi="GHEA Grapalat" w:cs="Sylfaen"/>
                <w:lang w:val="es-ES_tradnl"/>
              </w:rPr>
              <w:t>Դիտողություններ և առաջարկություններ</w:t>
            </w:r>
            <w:r w:rsidRPr="00240851">
              <w:rPr>
                <w:rFonts w:ascii="GHEA Grapalat" w:hAnsi="GHEA Grapalat" w:cs="Sylfaen"/>
              </w:rPr>
              <w:t xml:space="preserve"> չկան:</w:t>
            </w:r>
          </w:p>
        </w:tc>
        <w:tc>
          <w:tcPr>
            <w:tcW w:w="2970" w:type="dxa"/>
            <w:tcBorders>
              <w:top w:val="single" w:sz="4" w:space="0" w:color="auto"/>
              <w:left w:val="single" w:sz="4" w:space="0" w:color="auto"/>
              <w:bottom w:val="single" w:sz="4" w:space="0" w:color="auto"/>
              <w:right w:val="single" w:sz="4" w:space="0" w:color="auto"/>
            </w:tcBorders>
          </w:tcPr>
          <w:p w14:paraId="62693F28" w14:textId="603DB2A5" w:rsidR="00F1255F" w:rsidRPr="00240851" w:rsidRDefault="00F1255F" w:rsidP="00F1255F">
            <w:pPr>
              <w:spacing w:line="360" w:lineRule="auto"/>
              <w:jc w:val="center"/>
              <w:rPr>
                <w:rFonts w:ascii="GHEA Grapalat" w:hAnsi="GHEA Grapalat" w:cs="Sylfaen"/>
                <w:b/>
                <w:lang w:val="hy-AM"/>
              </w:rPr>
            </w:pPr>
            <w:r w:rsidRPr="000F6A6C">
              <w:rPr>
                <w:rFonts w:ascii="GHEA Grapalat" w:hAnsi="GHEA Grapalat" w:cs="Sylfaen"/>
                <w:b/>
                <w:bCs/>
                <w:lang w:val="hy-AM"/>
              </w:rPr>
              <w:t>Ընդունվել</w:t>
            </w:r>
            <w:r w:rsidR="000A5E07">
              <w:rPr>
                <w:rFonts w:ascii="GHEA Grapalat" w:hAnsi="GHEA Grapalat" w:cs="Sylfaen"/>
                <w:b/>
                <w:bCs/>
                <w:lang w:val="hy-AM"/>
              </w:rPr>
              <w:t xml:space="preserve"> է</w:t>
            </w:r>
            <w:r w:rsidRPr="000F6A6C">
              <w:rPr>
                <w:rFonts w:ascii="GHEA Grapalat" w:hAnsi="GHEA Grapalat" w:cs="Sylfaen"/>
                <w:b/>
                <w:bCs/>
                <w:lang w:val="hy-AM"/>
              </w:rPr>
              <w:t xml:space="preserve"> </w:t>
            </w:r>
          </w:p>
        </w:tc>
      </w:tr>
      <w:tr w:rsidR="0065201B" w:rsidRPr="00F1255F" w14:paraId="0EA05D0B" w14:textId="77777777" w:rsidTr="000A5E07">
        <w:trPr>
          <w:trHeight w:val="70"/>
        </w:trPr>
        <w:tc>
          <w:tcPr>
            <w:tcW w:w="7285" w:type="dxa"/>
            <w:vMerge w:val="restart"/>
            <w:tcBorders>
              <w:left w:val="single" w:sz="4" w:space="0" w:color="auto"/>
              <w:right w:val="single" w:sz="4" w:space="0" w:color="auto"/>
            </w:tcBorders>
            <w:shd w:val="clear" w:color="auto" w:fill="D9D9D9" w:themeFill="background1" w:themeFillShade="D9"/>
            <w:vAlign w:val="center"/>
          </w:tcPr>
          <w:p w14:paraId="1AFF47B6" w14:textId="391E2BC4" w:rsidR="0065201B" w:rsidRPr="00240851" w:rsidRDefault="0065201B" w:rsidP="00AD1872">
            <w:pPr>
              <w:spacing w:after="240" w:line="360" w:lineRule="auto"/>
              <w:jc w:val="center"/>
              <w:rPr>
                <w:rFonts w:ascii="GHEA Grapalat" w:hAnsi="GHEA Grapalat" w:cs="Sylfaen"/>
                <w:lang w:val="es-ES_tradnl"/>
              </w:rPr>
            </w:pPr>
            <w:r w:rsidRPr="00240851">
              <w:rPr>
                <w:rFonts w:ascii="GHEA Grapalat" w:hAnsi="GHEA Grapalat" w:cs="Sylfaen"/>
                <w:b/>
                <w:lang w:val="es-ES_tradnl"/>
              </w:rPr>
              <w:t xml:space="preserve">8. ՀՀ </w:t>
            </w:r>
            <w:r w:rsidRPr="00240851">
              <w:rPr>
                <w:rFonts w:ascii="GHEA Grapalat" w:hAnsi="GHEA Grapalat" w:cs="Sylfaen"/>
                <w:b/>
                <w:lang w:val="en-US"/>
              </w:rPr>
              <w:t>քննչական կոմիտե</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EE051" w14:textId="5581BD97" w:rsidR="0065201B" w:rsidRPr="000F6A6C" w:rsidRDefault="0065201B" w:rsidP="00F1255F">
            <w:pPr>
              <w:spacing w:line="360" w:lineRule="auto"/>
              <w:jc w:val="center"/>
              <w:rPr>
                <w:rFonts w:ascii="GHEA Grapalat" w:hAnsi="GHEA Grapalat" w:cs="Sylfaen"/>
                <w:b/>
                <w:bCs/>
                <w:lang w:val="hy-AM"/>
              </w:rPr>
            </w:pPr>
            <w:r w:rsidRPr="00240851">
              <w:rPr>
                <w:rFonts w:ascii="GHEA Grapalat" w:hAnsi="GHEA Grapalat" w:cs="Sylfaen"/>
                <w:b/>
                <w:lang w:val="hy-AM"/>
              </w:rPr>
              <w:t>15.05.2026թ.</w:t>
            </w:r>
          </w:p>
        </w:tc>
      </w:tr>
      <w:tr w:rsidR="0065201B" w:rsidRPr="00F1255F" w14:paraId="2EB0C95E" w14:textId="77777777" w:rsidTr="000A5E07">
        <w:tc>
          <w:tcPr>
            <w:tcW w:w="7285" w:type="dxa"/>
            <w:vMerge/>
            <w:tcBorders>
              <w:left w:val="single" w:sz="4" w:space="0" w:color="auto"/>
              <w:right w:val="single" w:sz="4" w:space="0" w:color="auto"/>
            </w:tcBorders>
            <w:shd w:val="clear" w:color="auto" w:fill="D9D9D9" w:themeFill="background1" w:themeFillShade="D9"/>
            <w:vAlign w:val="center"/>
          </w:tcPr>
          <w:p w14:paraId="7B55743C" w14:textId="77777777" w:rsidR="0065201B" w:rsidRPr="00240851" w:rsidRDefault="0065201B" w:rsidP="00F1255F">
            <w:pPr>
              <w:spacing w:line="360" w:lineRule="auto"/>
              <w:ind w:firstLine="337"/>
              <w:jc w:val="both"/>
              <w:rPr>
                <w:rFonts w:ascii="GHEA Grapalat" w:hAnsi="GHEA Grapalat" w:cs="Sylfaen"/>
                <w:b/>
                <w:lang w:val="es-ES_tradnl"/>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9236D" w14:textId="4F29DA8A" w:rsidR="0065201B" w:rsidRPr="00240851" w:rsidRDefault="0065201B" w:rsidP="00F1255F">
            <w:pPr>
              <w:spacing w:line="360" w:lineRule="auto"/>
              <w:jc w:val="center"/>
              <w:rPr>
                <w:rFonts w:ascii="GHEA Grapalat" w:hAnsi="GHEA Grapalat" w:cs="Sylfaen"/>
                <w:b/>
                <w:lang w:val="hy-AM"/>
              </w:rPr>
            </w:pPr>
            <w:r w:rsidRPr="00240851">
              <w:rPr>
                <w:rFonts w:ascii="GHEA Grapalat" w:hAnsi="GHEA Grapalat" w:cs="Sylfaen"/>
                <w:b/>
                <w:lang w:val="hy-AM"/>
              </w:rPr>
              <w:t>N 01/22/187479-2026</w:t>
            </w:r>
          </w:p>
        </w:tc>
      </w:tr>
      <w:tr w:rsidR="00F1255F" w:rsidRPr="00F1255F" w14:paraId="63114D40" w14:textId="77777777" w:rsidTr="000A5E07">
        <w:tc>
          <w:tcPr>
            <w:tcW w:w="7285" w:type="dxa"/>
            <w:tcBorders>
              <w:left w:val="single" w:sz="4" w:space="0" w:color="auto"/>
              <w:right w:val="single" w:sz="4" w:space="0" w:color="auto"/>
            </w:tcBorders>
          </w:tcPr>
          <w:p w14:paraId="65B114F7" w14:textId="29CD8E6E" w:rsidR="00F1255F" w:rsidRPr="00240851" w:rsidRDefault="00F1255F" w:rsidP="00F1255F">
            <w:pPr>
              <w:spacing w:line="360" w:lineRule="auto"/>
              <w:ind w:firstLine="337"/>
              <w:jc w:val="both"/>
              <w:rPr>
                <w:rFonts w:ascii="GHEA Grapalat" w:hAnsi="GHEA Grapalat" w:cs="Sylfaen"/>
                <w:b/>
                <w:lang w:val="es-ES_tradnl"/>
              </w:rPr>
            </w:pPr>
            <w:r w:rsidRPr="00240851">
              <w:rPr>
                <w:rFonts w:ascii="GHEA Grapalat" w:hAnsi="GHEA Grapalat" w:cs="Sylfaen"/>
                <w:lang w:val="es-ES_tradnl"/>
              </w:rPr>
              <w:t>Դիտողություններ և առաջարկություններ</w:t>
            </w:r>
            <w:r w:rsidRPr="00240851">
              <w:rPr>
                <w:rFonts w:ascii="GHEA Grapalat" w:hAnsi="GHEA Grapalat" w:cs="Sylfaen"/>
              </w:rPr>
              <w:t xml:space="preserve"> չկան:</w:t>
            </w:r>
          </w:p>
        </w:tc>
        <w:tc>
          <w:tcPr>
            <w:tcW w:w="2970" w:type="dxa"/>
            <w:tcBorders>
              <w:top w:val="single" w:sz="4" w:space="0" w:color="auto"/>
              <w:left w:val="single" w:sz="4" w:space="0" w:color="auto"/>
              <w:bottom w:val="single" w:sz="4" w:space="0" w:color="auto"/>
              <w:right w:val="single" w:sz="4" w:space="0" w:color="auto"/>
            </w:tcBorders>
          </w:tcPr>
          <w:p w14:paraId="557E22FE" w14:textId="4DDDE74E" w:rsidR="00F1255F" w:rsidRPr="00240851" w:rsidRDefault="00F1255F" w:rsidP="00F1255F">
            <w:pPr>
              <w:spacing w:line="360" w:lineRule="auto"/>
              <w:jc w:val="center"/>
              <w:rPr>
                <w:rFonts w:ascii="GHEA Grapalat" w:hAnsi="GHEA Grapalat" w:cs="Sylfaen"/>
                <w:b/>
                <w:lang w:val="hy-AM"/>
              </w:rPr>
            </w:pPr>
            <w:r w:rsidRPr="000F6A6C">
              <w:rPr>
                <w:rFonts w:ascii="GHEA Grapalat" w:hAnsi="GHEA Grapalat" w:cs="Sylfaen"/>
                <w:b/>
                <w:bCs/>
                <w:lang w:val="hy-AM"/>
              </w:rPr>
              <w:t>Ընդունվել է</w:t>
            </w:r>
          </w:p>
        </w:tc>
      </w:tr>
      <w:tr w:rsidR="000A5E07" w:rsidRPr="00F1255F" w14:paraId="3E33D85F" w14:textId="77777777" w:rsidTr="000A5E07">
        <w:trPr>
          <w:trHeight w:val="246"/>
        </w:trPr>
        <w:tc>
          <w:tcPr>
            <w:tcW w:w="7285" w:type="dxa"/>
            <w:vMerge w:val="restart"/>
            <w:tcBorders>
              <w:left w:val="single" w:sz="4" w:space="0" w:color="auto"/>
              <w:right w:val="single" w:sz="4" w:space="0" w:color="auto"/>
            </w:tcBorders>
            <w:shd w:val="clear" w:color="auto" w:fill="D9D9D9" w:themeFill="background1" w:themeFillShade="D9"/>
          </w:tcPr>
          <w:p w14:paraId="5AB4CB37" w14:textId="1066876F" w:rsidR="000A5E07" w:rsidRPr="000A5E07" w:rsidRDefault="000A5E07" w:rsidP="000A5E07">
            <w:pPr>
              <w:spacing w:line="360" w:lineRule="auto"/>
              <w:ind w:firstLine="337"/>
              <w:jc w:val="center"/>
              <w:rPr>
                <w:rFonts w:ascii="GHEA Grapalat" w:hAnsi="GHEA Grapalat" w:cs="Sylfaen"/>
                <w:b/>
                <w:bCs/>
                <w:lang w:val="es-ES_tradnl"/>
              </w:rPr>
            </w:pPr>
            <w:r w:rsidRPr="000A5E07">
              <w:rPr>
                <w:rFonts w:ascii="GHEA Grapalat" w:hAnsi="GHEA Grapalat" w:cs="Sylfaen"/>
                <w:b/>
                <w:bCs/>
                <w:lang w:val="es-ES_tradnl"/>
              </w:rPr>
              <w:t>9. ՀՀ վարչապետի աշխատակազմ</w:t>
            </w: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E4F264" w14:textId="3EA61970" w:rsidR="000A5E07" w:rsidRPr="000F6A6C" w:rsidRDefault="000A5E07" w:rsidP="00F1255F">
            <w:pPr>
              <w:spacing w:line="360" w:lineRule="auto"/>
              <w:jc w:val="center"/>
              <w:rPr>
                <w:rFonts w:ascii="GHEA Grapalat" w:hAnsi="GHEA Grapalat" w:cs="Sylfaen"/>
                <w:b/>
                <w:bCs/>
                <w:lang w:val="hy-AM"/>
              </w:rPr>
            </w:pPr>
            <w:r>
              <w:rPr>
                <w:rFonts w:ascii="GHEA Grapalat" w:hAnsi="GHEA Grapalat" w:cs="Sylfaen"/>
                <w:b/>
                <w:bCs/>
                <w:lang w:val="hy-AM"/>
              </w:rPr>
              <w:t>15.06.2026թ.</w:t>
            </w:r>
          </w:p>
        </w:tc>
      </w:tr>
      <w:tr w:rsidR="000A5E07" w:rsidRPr="00F1255F" w14:paraId="141A0FCF" w14:textId="77777777" w:rsidTr="000A5E07">
        <w:trPr>
          <w:trHeight w:val="246"/>
        </w:trPr>
        <w:tc>
          <w:tcPr>
            <w:tcW w:w="7285" w:type="dxa"/>
            <w:vMerge/>
            <w:tcBorders>
              <w:left w:val="single" w:sz="4" w:space="0" w:color="auto"/>
              <w:right w:val="single" w:sz="4" w:space="0" w:color="auto"/>
            </w:tcBorders>
            <w:shd w:val="clear" w:color="auto" w:fill="D9D9D9" w:themeFill="background1" w:themeFillShade="D9"/>
          </w:tcPr>
          <w:p w14:paraId="050075E8" w14:textId="77777777" w:rsidR="000A5E07" w:rsidRPr="00240851" w:rsidRDefault="000A5E07" w:rsidP="00F1255F">
            <w:pPr>
              <w:spacing w:line="360" w:lineRule="auto"/>
              <w:ind w:firstLine="337"/>
              <w:jc w:val="both"/>
              <w:rPr>
                <w:rFonts w:ascii="GHEA Grapalat" w:hAnsi="GHEA Grapalat" w:cs="Sylfaen"/>
                <w:lang w:val="es-ES_tradnl"/>
              </w:rPr>
            </w:pPr>
          </w:p>
        </w:tc>
        <w:tc>
          <w:tcPr>
            <w:tcW w:w="29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B7ED5D" w14:textId="0F75F11A" w:rsidR="000A5E07" w:rsidRPr="000F6A6C" w:rsidRDefault="000A5E07" w:rsidP="00F1255F">
            <w:pPr>
              <w:spacing w:line="360" w:lineRule="auto"/>
              <w:jc w:val="center"/>
              <w:rPr>
                <w:rFonts w:ascii="GHEA Grapalat" w:hAnsi="GHEA Grapalat" w:cs="Sylfaen"/>
                <w:b/>
                <w:bCs/>
                <w:lang w:val="hy-AM"/>
              </w:rPr>
            </w:pPr>
            <w:r w:rsidRPr="00240851">
              <w:rPr>
                <w:rFonts w:ascii="GHEA Grapalat" w:hAnsi="GHEA Grapalat" w:cs="Sylfaen"/>
                <w:b/>
                <w:lang w:val="hy-AM"/>
              </w:rPr>
              <w:t>N</w:t>
            </w:r>
            <w:r w:rsidRPr="000A5E07">
              <w:rPr>
                <w:rFonts w:ascii="GHEA Grapalat" w:hAnsi="GHEA Grapalat" w:cs="Sylfaen"/>
                <w:b/>
                <w:bCs/>
                <w:lang w:val="hy-AM"/>
              </w:rPr>
              <w:t xml:space="preserve"> 02/06.11/19636-2026</w:t>
            </w:r>
          </w:p>
        </w:tc>
      </w:tr>
      <w:tr w:rsidR="000A5E07" w:rsidRPr="00F1255F" w14:paraId="2700B4FD" w14:textId="77777777" w:rsidTr="000A5E07">
        <w:trPr>
          <w:trHeight w:val="246"/>
        </w:trPr>
        <w:tc>
          <w:tcPr>
            <w:tcW w:w="7285" w:type="dxa"/>
            <w:tcBorders>
              <w:left w:val="single" w:sz="4" w:space="0" w:color="auto"/>
              <w:right w:val="single" w:sz="4" w:space="0" w:color="auto"/>
            </w:tcBorders>
            <w:shd w:val="clear" w:color="auto" w:fill="FFFFFF" w:themeFill="background1"/>
          </w:tcPr>
          <w:p w14:paraId="7DA8D636" w14:textId="77777777" w:rsidR="000A5E07" w:rsidRPr="000A5E07" w:rsidRDefault="000A5E07" w:rsidP="000A5E07">
            <w:pPr>
              <w:spacing w:line="360" w:lineRule="auto"/>
              <w:ind w:firstLine="337"/>
              <w:jc w:val="both"/>
              <w:rPr>
                <w:rFonts w:ascii="GHEA Grapalat" w:hAnsi="GHEA Grapalat" w:cs="Sylfaen"/>
                <w:lang w:val="hy-AM"/>
              </w:rPr>
            </w:pPr>
            <w:r w:rsidRPr="000A5E07">
              <w:rPr>
                <w:rFonts w:ascii="GHEA Grapalat" w:hAnsi="GHEA Grapalat" w:cs="Sylfaen"/>
                <w:lang w:val="hy-AM"/>
              </w:rPr>
              <w:t xml:space="preserve">«Ահաբեկչության կանխարգելման մասին» Եվրոպայի խորհրդի կոնվենցիան փոփոխող արձանագրության վերաբերյալ առարկություններ չկան: </w:t>
            </w:r>
          </w:p>
          <w:p w14:paraId="2E4CA139" w14:textId="062236BB" w:rsidR="000A5E07" w:rsidRPr="000A5E07" w:rsidRDefault="000A5E07" w:rsidP="000A5E07">
            <w:pPr>
              <w:spacing w:line="360" w:lineRule="auto"/>
              <w:ind w:firstLine="337"/>
              <w:jc w:val="both"/>
              <w:rPr>
                <w:rFonts w:ascii="GHEA Grapalat" w:hAnsi="GHEA Grapalat" w:cs="Sylfaen"/>
                <w:lang w:val="hy-AM"/>
              </w:rPr>
            </w:pPr>
            <w:r w:rsidRPr="000A5E07">
              <w:rPr>
                <w:rFonts w:ascii="GHEA Grapalat" w:hAnsi="GHEA Grapalat" w:cs="Sylfaen"/>
                <w:lang w:val="hy-AM"/>
              </w:rPr>
              <w:lastRenderedPageBreak/>
              <w:t xml:space="preserve">Միաժամանակ հայտնում եմ, որ արձանագրության հայերեն տարբերակում առկա են թարգմանության հետ կապված վրիպակներ, ինչի մասին կտեղեկացվի աշխատանքային կարգով:   </w:t>
            </w:r>
          </w:p>
        </w:tc>
        <w:tc>
          <w:tcPr>
            <w:tcW w:w="2970" w:type="dxa"/>
            <w:tcBorders>
              <w:top w:val="single" w:sz="4" w:space="0" w:color="auto"/>
              <w:left w:val="single" w:sz="4" w:space="0" w:color="auto"/>
              <w:bottom w:val="single" w:sz="4" w:space="0" w:color="auto"/>
              <w:right w:val="single" w:sz="4" w:space="0" w:color="auto"/>
            </w:tcBorders>
            <w:shd w:val="clear" w:color="auto" w:fill="FFFFFF" w:themeFill="background1"/>
          </w:tcPr>
          <w:p w14:paraId="32B62B12" w14:textId="77777777" w:rsidR="000A5E07" w:rsidRDefault="000A5E07" w:rsidP="00F1255F">
            <w:pPr>
              <w:spacing w:line="360" w:lineRule="auto"/>
              <w:jc w:val="center"/>
              <w:rPr>
                <w:rFonts w:ascii="GHEA Grapalat" w:hAnsi="GHEA Grapalat" w:cs="Sylfaen"/>
                <w:b/>
                <w:bCs/>
                <w:lang w:val="hy-AM"/>
              </w:rPr>
            </w:pPr>
            <w:r w:rsidRPr="000F6A6C">
              <w:rPr>
                <w:rFonts w:ascii="GHEA Grapalat" w:hAnsi="GHEA Grapalat" w:cs="Sylfaen"/>
                <w:b/>
                <w:bCs/>
                <w:lang w:val="hy-AM"/>
              </w:rPr>
              <w:lastRenderedPageBreak/>
              <w:t>Ընդունվել</w:t>
            </w:r>
            <w:r>
              <w:rPr>
                <w:rFonts w:ascii="GHEA Grapalat" w:hAnsi="GHEA Grapalat" w:cs="Sylfaen"/>
                <w:b/>
                <w:bCs/>
                <w:lang w:val="hy-AM"/>
              </w:rPr>
              <w:t xml:space="preserve"> է</w:t>
            </w:r>
          </w:p>
          <w:p w14:paraId="4CD1C85F" w14:textId="1F3A994C" w:rsidR="00A54CC1" w:rsidRPr="00A54CC1" w:rsidRDefault="00A54CC1" w:rsidP="00A54CC1">
            <w:pPr>
              <w:spacing w:line="360" w:lineRule="auto"/>
              <w:jc w:val="both"/>
              <w:rPr>
                <w:rFonts w:ascii="GHEA Grapalat" w:hAnsi="GHEA Grapalat" w:cs="Sylfaen"/>
                <w:lang w:val="hy-AM"/>
              </w:rPr>
            </w:pPr>
            <w:r w:rsidRPr="00A54CC1">
              <w:rPr>
                <w:rFonts w:ascii="GHEA Grapalat" w:hAnsi="GHEA Grapalat" w:cs="Sylfaen"/>
                <w:lang w:val="hy-AM"/>
              </w:rPr>
              <w:t>Նախագծի հայերեն տարբերակում կատար</w:t>
            </w:r>
            <w:r>
              <w:rPr>
                <w:rFonts w:ascii="GHEA Grapalat" w:hAnsi="GHEA Grapalat" w:cs="Sylfaen"/>
                <w:lang w:val="hy-AM"/>
              </w:rPr>
              <w:t>-</w:t>
            </w:r>
            <w:r w:rsidRPr="00A54CC1">
              <w:rPr>
                <w:rFonts w:ascii="GHEA Grapalat" w:hAnsi="GHEA Grapalat" w:cs="Sylfaen"/>
                <w:lang w:val="hy-AM"/>
              </w:rPr>
              <w:lastRenderedPageBreak/>
              <w:t>վել են համապատաս</w:t>
            </w:r>
            <w:r>
              <w:rPr>
                <w:rFonts w:ascii="GHEA Grapalat" w:hAnsi="GHEA Grapalat" w:cs="Sylfaen"/>
                <w:lang w:val="hy-AM"/>
              </w:rPr>
              <w:t>-</w:t>
            </w:r>
            <w:r w:rsidRPr="00A54CC1">
              <w:rPr>
                <w:rFonts w:ascii="GHEA Grapalat" w:hAnsi="GHEA Grapalat" w:cs="Sylfaen"/>
                <w:lang w:val="hy-AM"/>
              </w:rPr>
              <w:t>խան փոփոխություններ</w:t>
            </w:r>
            <w:r>
              <w:rPr>
                <w:rFonts w:ascii="GHEA Grapalat" w:hAnsi="GHEA Grapalat" w:cs="Sylfaen"/>
                <w:lang w:val="hy-AM"/>
              </w:rPr>
              <w:t>:</w:t>
            </w:r>
          </w:p>
        </w:tc>
      </w:tr>
    </w:tbl>
    <w:p w14:paraId="071B66F9" w14:textId="77777777" w:rsidR="007B321F" w:rsidRPr="00240851" w:rsidRDefault="007B321F" w:rsidP="00240851">
      <w:pPr>
        <w:spacing w:line="360" w:lineRule="auto"/>
        <w:rPr>
          <w:rFonts w:ascii="GHEA Grapalat" w:hAnsi="GHEA Grapalat"/>
          <w:lang w:val="es-ES_tradnl"/>
        </w:rPr>
      </w:pPr>
    </w:p>
    <w:sectPr w:rsidR="007B321F" w:rsidRPr="00240851" w:rsidSect="002B7F1A">
      <w:headerReference w:type="default" r:id="rId8"/>
      <w:pgSz w:w="11906" w:h="16838" w:code="9"/>
      <w:pgMar w:top="450" w:right="850" w:bottom="630" w:left="1701" w:header="36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34CBD7" w14:textId="77777777" w:rsidR="001E3AFE" w:rsidRDefault="001E3AFE" w:rsidP="00B913AD">
      <w:r>
        <w:separator/>
      </w:r>
    </w:p>
  </w:endnote>
  <w:endnote w:type="continuationSeparator" w:id="0">
    <w:p w14:paraId="21964C93" w14:textId="77777777" w:rsidR="001E3AFE" w:rsidRDefault="001E3AFE"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3C4C7D" w14:textId="77777777" w:rsidR="001E3AFE" w:rsidRDefault="001E3AFE" w:rsidP="00B913AD">
      <w:r>
        <w:separator/>
      </w:r>
    </w:p>
  </w:footnote>
  <w:footnote w:type="continuationSeparator" w:id="0">
    <w:p w14:paraId="035750F0" w14:textId="77777777" w:rsidR="001E3AFE" w:rsidRDefault="001E3AFE" w:rsidP="00B913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8BFC8" w14:textId="2D63D681" w:rsidR="00B913AD" w:rsidRDefault="00B913AD">
    <w:pPr>
      <w:pStyle w:val="Header"/>
      <w:jc w:val="center"/>
    </w:pPr>
    <w:r>
      <w:fldChar w:fldCharType="begin"/>
    </w:r>
    <w:r>
      <w:instrText xml:space="preserve"> PAGE   \* MERGEFORMAT </w:instrText>
    </w:r>
    <w:r>
      <w:fldChar w:fldCharType="separate"/>
    </w:r>
    <w:r w:rsidR="004417A2">
      <w:rPr>
        <w:noProof/>
      </w:rPr>
      <w:t>8</w:t>
    </w:r>
    <w:r>
      <w:fldChar w:fldCharType="end"/>
    </w:r>
  </w:p>
  <w:p w14:paraId="44622A2E" w14:textId="77777777" w:rsidR="00B913AD" w:rsidRDefault="00B913A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B70F8"/>
    <w:multiLevelType w:val="hybridMultilevel"/>
    <w:tmpl w:val="0E7E571C"/>
    <w:lvl w:ilvl="0" w:tplc="6848F178">
      <w:start w:val="1"/>
      <w:numFmt w:val="decimal"/>
      <w:lvlText w:val="%1."/>
      <w:lvlJc w:val="left"/>
      <w:pPr>
        <w:ind w:left="450" w:hanging="360"/>
      </w:pPr>
      <w:rPr>
        <w:rFonts w:hint="default"/>
        <w:b w:val="0"/>
        <w:bCs w:val="0"/>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 w15:restartNumberingAfterBreak="0">
    <w:nsid w:val="173869D4"/>
    <w:multiLevelType w:val="hybridMultilevel"/>
    <w:tmpl w:val="6584E74E"/>
    <w:lvl w:ilvl="0" w:tplc="FFFFFFFF">
      <w:start w:val="1"/>
      <w:numFmt w:val="decimal"/>
      <w:lvlText w:val="%1."/>
      <w:lvlJc w:val="left"/>
      <w:pPr>
        <w:ind w:left="585" w:hanging="360"/>
      </w:pPr>
      <w:rPr>
        <w:rFonts w:hint="default"/>
      </w:rPr>
    </w:lvl>
    <w:lvl w:ilvl="1" w:tplc="FFFFFFFF" w:tentative="1">
      <w:start w:val="1"/>
      <w:numFmt w:val="lowerLetter"/>
      <w:lvlText w:val="%2."/>
      <w:lvlJc w:val="left"/>
      <w:pPr>
        <w:ind w:left="1305" w:hanging="360"/>
      </w:pPr>
    </w:lvl>
    <w:lvl w:ilvl="2" w:tplc="FFFFFFFF" w:tentative="1">
      <w:start w:val="1"/>
      <w:numFmt w:val="lowerRoman"/>
      <w:lvlText w:val="%3."/>
      <w:lvlJc w:val="right"/>
      <w:pPr>
        <w:ind w:left="2025" w:hanging="180"/>
      </w:pPr>
    </w:lvl>
    <w:lvl w:ilvl="3" w:tplc="FFFFFFFF" w:tentative="1">
      <w:start w:val="1"/>
      <w:numFmt w:val="decimal"/>
      <w:lvlText w:val="%4."/>
      <w:lvlJc w:val="left"/>
      <w:pPr>
        <w:ind w:left="2745" w:hanging="360"/>
      </w:pPr>
    </w:lvl>
    <w:lvl w:ilvl="4" w:tplc="FFFFFFFF" w:tentative="1">
      <w:start w:val="1"/>
      <w:numFmt w:val="lowerLetter"/>
      <w:lvlText w:val="%5."/>
      <w:lvlJc w:val="left"/>
      <w:pPr>
        <w:ind w:left="3465" w:hanging="360"/>
      </w:pPr>
    </w:lvl>
    <w:lvl w:ilvl="5" w:tplc="FFFFFFFF" w:tentative="1">
      <w:start w:val="1"/>
      <w:numFmt w:val="lowerRoman"/>
      <w:lvlText w:val="%6."/>
      <w:lvlJc w:val="right"/>
      <w:pPr>
        <w:ind w:left="4185" w:hanging="180"/>
      </w:pPr>
    </w:lvl>
    <w:lvl w:ilvl="6" w:tplc="FFFFFFFF" w:tentative="1">
      <w:start w:val="1"/>
      <w:numFmt w:val="decimal"/>
      <w:lvlText w:val="%7."/>
      <w:lvlJc w:val="left"/>
      <w:pPr>
        <w:ind w:left="4905" w:hanging="360"/>
      </w:pPr>
    </w:lvl>
    <w:lvl w:ilvl="7" w:tplc="FFFFFFFF" w:tentative="1">
      <w:start w:val="1"/>
      <w:numFmt w:val="lowerLetter"/>
      <w:lvlText w:val="%8."/>
      <w:lvlJc w:val="left"/>
      <w:pPr>
        <w:ind w:left="5625" w:hanging="360"/>
      </w:pPr>
    </w:lvl>
    <w:lvl w:ilvl="8" w:tplc="FFFFFFFF" w:tentative="1">
      <w:start w:val="1"/>
      <w:numFmt w:val="lowerRoman"/>
      <w:lvlText w:val="%9."/>
      <w:lvlJc w:val="right"/>
      <w:pPr>
        <w:ind w:left="6345" w:hanging="180"/>
      </w:pPr>
    </w:lvl>
  </w:abstractNum>
  <w:abstractNum w:abstractNumId="2" w15:restartNumberingAfterBreak="0">
    <w:nsid w:val="1B57204A"/>
    <w:multiLevelType w:val="hybridMultilevel"/>
    <w:tmpl w:val="02840474"/>
    <w:lvl w:ilvl="0" w:tplc="3066065E">
      <w:start w:val="1"/>
      <w:numFmt w:val="decimal"/>
      <w:lvlText w:val="%1."/>
      <w:lvlJc w:val="left"/>
      <w:pPr>
        <w:ind w:left="495" w:hanging="360"/>
      </w:pPr>
      <w:rPr>
        <w:rFonts w:cs="Sylfaen" w:hint="default"/>
        <w:b w:val="0"/>
        <w:i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 w15:restartNumberingAfterBreak="0">
    <w:nsid w:val="1D9215A8"/>
    <w:multiLevelType w:val="hybridMultilevel"/>
    <w:tmpl w:val="04966A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4347F4C"/>
    <w:multiLevelType w:val="hybridMultilevel"/>
    <w:tmpl w:val="BDBECF6C"/>
    <w:lvl w:ilvl="0" w:tplc="68D2A5C4">
      <w:start w:val="1"/>
      <w:numFmt w:val="decimal"/>
      <w:lvlText w:val="%1)"/>
      <w:lvlJc w:val="left"/>
      <w:pPr>
        <w:ind w:left="720" w:hanging="360"/>
      </w:pPr>
      <w:rPr>
        <w:rFonts w:eastAsia="Microsoft Sans Serif" w:cs="Microsoft Sans Serif"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7A2939"/>
    <w:multiLevelType w:val="hybridMultilevel"/>
    <w:tmpl w:val="63A2AC52"/>
    <w:lvl w:ilvl="0" w:tplc="1DDA8FFC">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0AE7517"/>
    <w:multiLevelType w:val="hybridMultilevel"/>
    <w:tmpl w:val="CCC2E8DC"/>
    <w:lvl w:ilvl="0" w:tplc="48A8A9D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60304AB4"/>
    <w:multiLevelType w:val="hybridMultilevel"/>
    <w:tmpl w:val="A92EB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2C53BE2"/>
    <w:multiLevelType w:val="hybridMultilevel"/>
    <w:tmpl w:val="81A40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8"/>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410"/>
    <w:rsid w:val="000034AB"/>
    <w:rsid w:val="00010D04"/>
    <w:rsid w:val="00014A39"/>
    <w:rsid w:val="00016DB3"/>
    <w:rsid w:val="00022A27"/>
    <w:rsid w:val="00031417"/>
    <w:rsid w:val="00046687"/>
    <w:rsid w:val="00053741"/>
    <w:rsid w:val="00057834"/>
    <w:rsid w:val="000724CE"/>
    <w:rsid w:val="000860C5"/>
    <w:rsid w:val="00095935"/>
    <w:rsid w:val="0009683F"/>
    <w:rsid w:val="00097194"/>
    <w:rsid w:val="0009729A"/>
    <w:rsid w:val="00097A26"/>
    <w:rsid w:val="000A5E07"/>
    <w:rsid w:val="000B30D9"/>
    <w:rsid w:val="000B6678"/>
    <w:rsid w:val="000B6C75"/>
    <w:rsid w:val="000C02AA"/>
    <w:rsid w:val="000C3161"/>
    <w:rsid w:val="000D19E2"/>
    <w:rsid w:val="000D4AE6"/>
    <w:rsid w:val="000D5110"/>
    <w:rsid w:val="000D7185"/>
    <w:rsid w:val="000E4F2A"/>
    <w:rsid w:val="000E7C8C"/>
    <w:rsid w:val="000F0EAC"/>
    <w:rsid w:val="000F2218"/>
    <w:rsid w:val="000F69E3"/>
    <w:rsid w:val="000F6A6C"/>
    <w:rsid w:val="000F7A8D"/>
    <w:rsid w:val="000F7E56"/>
    <w:rsid w:val="0010226D"/>
    <w:rsid w:val="00104039"/>
    <w:rsid w:val="001040F2"/>
    <w:rsid w:val="0010757E"/>
    <w:rsid w:val="00112188"/>
    <w:rsid w:val="00112DB8"/>
    <w:rsid w:val="00121B81"/>
    <w:rsid w:val="00126DA7"/>
    <w:rsid w:val="00127D3B"/>
    <w:rsid w:val="00142332"/>
    <w:rsid w:val="00145924"/>
    <w:rsid w:val="00147CB2"/>
    <w:rsid w:val="001514B5"/>
    <w:rsid w:val="00151AAC"/>
    <w:rsid w:val="00151E77"/>
    <w:rsid w:val="00153124"/>
    <w:rsid w:val="00157345"/>
    <w:rsid w:val="0016131A"/>
    <w:rsid w:val="001632DB"/>
    <w:rsid w:val="00172B90"/>
    <w:rsid w:val="00176627"/>
    <w:rsid w:val="001907CA"/>
    <w:rsid w:val="00190B6A"/>
    <w:rsid w:val="00195863"/>
    <w:rsid w:val="00195DF5"/>
    <w:rsid w:val="001A2318"/>
    <w:rsid w:val="001A2DA7"/>
    <w:rsid w:val="001A7233"/>
    <w:rsid w:val="001B1C91"/>
    <w:rsid w:val="001B7E71"/>
    <w:rsid w:val="001C0DC3"/>
    <w:rsid w:val="001C166D"/>
    <w:rsid w:val="001C3411"/>
    <w:rsid w:val="001C6383"/>
    <w:rsid w:val="001D3AAA"/>
    <w:rsid w:val="001E1F1C"/>
    <w:rsid w:val="001E3AFE"/>
    <w:rsid w:val="001E799F"/>
    <w:rsid w:val="001E7BB8"/>
    <w:rsid w:val="001F1D0A"/>
    <w:rsid w:val="001F2051"/>
    <w:rsid w:val="001F2425"/>
    <w:rsid w:val="001F376B"/>
    <w:rsid w:val="001F6226"/>
    <w:rsid w:val="002048DC"/>
    <w:rsid w:val="00212D04"/>
    <w:rsid w:val="00213676"/>
    <w:rsid w:val="0021699B"/>
    <w:rsid w:val="00224D62"/>
    <w:rsid w:val="00231067"/>
    <w:rsid w:val="00232672"/>
    <w:rsid w:val="00233ED1"/>
    <w:rsid w:val="00235535"/>
    <w:rsid w:val="00240851"/>
    <w:rsid w:val="00244D65"/>
    <w:rsid w:val="0025510D"/>
    <w:rsid w:val="00256C9F"/>
    <w:rsid w:val="00260AA2"/>
    <w:rsid w:val="0026417A"/>
    <w:rsid w:val="002644B6"/>
    <w:rsid w:val="0026695F"/>
    <w:rsid w:val="00267F3B"/>
    <w:rsid w:val="00275695"/>
    <w:rsid w:val="00280219"/>
    <w:rsid w:val="0028156A"/>
    <w:rsid w:val="00297AD9"/>
    <w:rsid w:val="002A24A2"/>
    <w:rsid w:val="002A27CC"/>
    <w:rsid w:val="002A3D1D"/>
    <w:rsid w:val="002B2AAC"/>
    <w:rsid w:val="002B2B85"/>
    <w:rsid w:val="002B3DE6"/>
    <w:rsid w:val="002B4A4E"/>
    <w:rsid w:val="002B5F5B"/>
    <w:rsid w:val="002B7F1A"/>
    <w:rsid w:val="002C0BBE"/>
    <w:rsid w:val="002C37B2"/>
    <w:rsid w:val="002D524D"/>
    <w:rsid w:val="002D54EB"/>
    <w:rsid w:val="002D5FD9"/>
    <w:rsid w:val="002F03B8"/>
    <w:rsid w:val="002F650C"/>
    <w:rsid w:val="00300EDE"/>
    <w:rsid w:val="00313A94"/>
    <w:rsid w:val="003213D5"/>
    <w:rsid w:val="003216BC"/>
    <w:rsid w:val="00324C3D"/>
    <w:rsid w:val="0032744A"/>
    <w:rsid w:val="0033026B"/>
    <w:rsid w:val="00330420"/>
    <w:rsid w:val="0033710E"/>
    <w:rsid w:val="00341881"/>
    <w:rsid w:val="003442BE"/>
    <w:rsid w:val="003468A4"/>
    <w:rsid w:val="00347CD8"/>
    <w:rsid w:val="003553F8"/>
    <w:rsid w:val="00356751"/>
    <w:rsid w:val="00357699"/>
    <w:rsid w:val="00362DF3"/>
    <w:rsid w:val="00364DD7"/>
    <w:rsid w:val="00365A9F"/>
    <w:rsid w:val="003719CF"/>
    <w:rsid w:val="0037280C"/>
    <w:rsid w:val="00377243"/>
    <w:rsid w:val="00380287"/>
    <w:rsid w:val="00390E0B"/>
    <w:rsid w:val="00391518"/>
    <w:rsid w:val="00396D20"/>
    <w:rsid w:val="003975E8"/>
    <w:rsid w:val="003A09B9"/>
    <w:rsid w:val="003A0CBE"/>
    <w:rsid w:val="003A2894"/>
    <w:rsid w:val="003A5134"/>
    <w:rsid w:val="003A6738"/>
    <w:rsid w:val="003B0E70"/>
    <w:rsid w:val="003B3132"/>
    <w:rsid w:val="003B5DAC"/>
    <w:rsid w:val="003B7A44"/>
    <w:rsid w:val="003C3519"/>
    <w:rsid w:val="003D131C"/>
    <w:rsid w:val="003D1DBB"/>
    <w:rsid w:val="003E6BE4"/>
    <w:rsid w:val="003F2B21"/>
    <w:rsid w:val="003F485E"/>
    <w:rsid w:val="003F55E1"/>
    <w:rsid w:val="004033C7"/>
    <w:rsid w:val="004118ED"/>
    <w:rsid w:val="004156E0"/>
    <w:rsid w:val="00415E5D"/>
    <w:rsid w:val="0042609F"/>
    <w:rsid w:val="00430496"/>
    <w:rsid w:val="00440D6A"/>
    <w:rsid w:val="004417A2"/>
    <w:rsid w:val="00445720"/>
    <w:rsid w:val="00452F10"/>
    <w:rsid w:val="004559E5"/>
    <w:rsid w:val="00457FDF"/>
    <w:rsid w:val="00471991"/>
    <w:rsid w:val="00487CC8"/>
    <w:rsid w:val="0049162F"/>
    <w:rsid w:val="00492789"/>
    <w:rsid w:val="004A2005"/>
    <w:rsid w:val="004A3376"/>
    <w:rsid w:val="004A517D"/>
    <w:rsid w:val="004B45FF"/>
    <w:rsid w:val="004B6BFE"/>
    <w:rsid w:val="004C58CA"/>
    <w:rsid w:val="004D5D16"/>
    <w:rsid w:val="004D6662"/>
    <w:rsid w:val="004E06DB"/>
    <w:rsid w:val="004E296D"/>
    <w:rsid w:val="004E2B56"/>
    <w:rsid w:val="004E31FA"/>
    <w:rsid w:val="004E56CD"/>
    <w:rsid w:val="004F7069"/>
    <w:rsid w:val="004F72A8"/>
    <w:rsid w:val="00503A13"/>
    <w:rsid w:val="0050541C"/>
    <w:rsid w:val="00506AA8"/>
    <w:rsid w:val="00512923"/>
    <w:rsid w:val="00515763"/>
    <w:rsid w:val="00520170"/>
    <w:rsid w:val="00523781"/>
    <w:rsid w:val="0052527E"/>
    <w:rsid w:val="0053273A"/>
    <w:rsid w:val="00534B04"/>
    <w:rsid w:val="00537C3E"/>
    <w:rsid w:val="00551183"/>
    <w:rsid w:val="005556F9"/>
    <w:rsid w:val="00556FF7"/>
    <w:rsid w:val="00560A51"/>
    <w:rsid w:val="005667BD"/>
    <w:rsid w:val="00583FE5"/>
    <w:rsid w:val="005922C6"/>
    <w:rsid w:val="00595F20"/>
    <w:rsid w:val="00597707"/>
    <w:rsid w:val="005A0F3C"/>
    <w:rsid w:val="005A15DA"/>
    <w:rsid w:val="005A69A1"/>
    <w:rsid w:val="005B045E"/>
    <w:rsid w:val="005B40AC"/>
    <w:rsid w:val="005B4401"/>
    <w:rsid w:val="005C180F"/>
    <w:rsid w:val="005D42AF"/>
    <w:rsid w:val="005E7E34"/>
    <w:rsid w:val="005F13B7"/>
    <w:rsid w:val="00602A9E"/>
    <w:rsid w:val="006067A1"/>
    <w:rsid w:val="00613A10"/>
    <w:rsid w:val="00617E6A"/>
    <w:rsid w:val="006206C0"/>
    <w:rsid w:val="0062611A"/>
    <w:rsid w:val="0062689D"/>
    <w:rsid w:val="0064251B"/>
    <w:rsid w:val="00642DF1"/>
    <w:rsid w:val="0065067A"/>
    <w:rsid w:val="006508EF"/>
    <w:rsid w:val="0065201B"/>
    <w:rsid w:val="006558F3"/>
    <w:rsid w:val="0065643B"/>
    <w:rsid w:val="00656947"/>
    <w:rsid w:val="0065784D"/>
    <w:rsid w:val="006652F5"/>
    <w:rsid w:val="00667B92"/>
    <w:rsid w:val="00671DE7"/>
    <w:rsid w:val="00675C68"/>
    <w:rsid w:val="0068179D"/>
    <w:rsid w:val="0068269C"/>
    <w:rsid w:val="00683A5D"/>
    <w:rsid w:val="0068781A"/>
    <w:rsid w:val="006913CD"/>
    <w:rsid w:val="006948BF"/>
    <w:rsid w:val="00697688"/>
    <w:rsid w:val="006A6DD1"/>
    <w:rsid w:val="006B08E6"/>
    <w:rsid w:val="006B3CDD"/>
    <w:rsid w:val="006C19DC"/>
    <w:rsid w:val="006C37E3"/>
    <w:rsid w:val="006D07FC"/>
    <w:rsid w:val="006D2ACD"/>
    <w:rsid w:val="006D3124"/>
    <w:rsid w:val="006E5152"/>
    <w:rsid w:val="006F1DEE"/>
    <w:rsid w:val="006F22CE"/>
    <w:rsid w:val="006F398C"/>
    <w:rsid w:val="006F7E31"/>
    <w:rsid w:val="0070135B"/>
    <w:rsid w:val="007044D3"/>
    <w:rsid w:val="00715599"/>
    <w:rsid w:val="00717EE2"/>
    <w:rsid w:val="00721A76"/>
    <w:rsid w:val="007309C4"/>
    <w:rsid w:val="00732624"/>
    <w:rsid w:val="00735299"/>
    <w:rsid w:val="00735DC3"/>
    <w:rsid w:val="00737242"/>
    <w:rsid w:val="007400BF"/>
    <w:rsid w:val="00747153"/>
    <w:rsid w:val="0075017B"/>
    <w:rsid w:val="007523C3"/>
    <w:rsid w:val="0078173E"/>
    <w:rsid w:val="00782B55"/>
    <w:rsid w:val="007964B4"/>
    <w:rsid w:val="007A1B70"/>
    <w:rsid w:val="007A203D"/>
    <w:rsid w:val="007A3FD2"/>
    <w:rsid w:val="007A4470"/>
    <w:rsid w:val="007A6BE1"/>
    <w:rsid w:val="007B321F"/>
    <w:rsid w:val="007B67CC"/>
    <w:rsid w:val="007C1281"/>
    <w:rsid w:val="007C24B0"/>
    <w:rsid w:val="007C2A00"/>
    <w:rsid w:val="007C4734"/>
    <w:rsid w:val="007C49D9"/>
    <w:rsid w:val="007D0CE2"/>
    <w:rsid w:val="007E0750"/>
    <w:rsid w:val="007E1641"/>
    <w:rsid w:val="007E572C"/>
    <w:rsid w:val="007F0E94"/>
    <w:rsid w:val="007F3A86"/>
    <w:rsid w:val="00801824"/>
    <w:rsid w:val="00804EE1"/>
    <w:rsid w:val="0080683F"/>
    <w:rsid w:val="008102A0"/>
    <w:rsid w:val="00811867"/>
    <w:rsid w:val="00812864"/>
    <w:rsid w:val="0081289A"/>
    <w:rsid w:val="0081626B"/>
    <w:rsid w:val="008248FD"/>
    <w:rsid w:val="00824ECF"/>
    <w:rsid w:val="008271B7"/>
    <w:rsid w:val="008273B3"/>
    <w:rsid w:val="00827D14"/>
    <w:rsid w:val="00833D61"/>
    <w:rsid w:val="008439FF"/>
    <w:rsid w:val="00844568"/>
    <w:rsid w:val="0085241D"/>
    <w:rsid w:val="008555A8"/>
    <w:rsid w:val="0085731D"/>
    <w:rsid w:val="00860BBC"/>
    <w:rsid w:val="00861B81"/>
    <w:rsid w:val="008626A6"/>
    <w:rsid w:val="0087357C"/>
    <w:rsid w:val="008857D4"/>
    <w:rsid w:val="00890192"/>
    <w:rsid w:val="008916F0"/>
    <w:rsid w:val="008A6F41"/>
    <w:rsid w:val="008A7A5C"/>
    <w:rsid w:val="008B315C"/>
    <w:rsid w:val="008B36FF"/>
    <w:rsid w:val="008C0962"/>
    <w:rsid w:val="008C2BCB"/>
    <w:rsid w:val="008D5537"/>
    <w:rsid w:val="008E26E0"/>
    <w:rsid w:val="008E5207"/>
    <w:rsid w:val="008F1C0F"/>
    <w:rsid w:val="008F21ED"/>
    <w:rsid w:val="008F5D5F"/>
    <w:rsid w:val="009053B7"/>
    <w:rsid w:val="0091418A"/>
    <w:rsid w:val="00914844"/>
    <w:rsid w:val="00930C16"/>
    <w:rsid w:val="00945CC9"/>
    <w:rsid w:val="00950D67"/>
    <w:rsid w:val="0095533C"/>
    <w:rsid w:val="00962658"/>
    <w:rsid w:val="00964C49"/>
    <w:rsid w:val="009668EE"/>
    <w:rsid w:val="00971D7E"/>
    <w:rsid w:val="00972F65"/>
    <w:rsid w:val="009730CF"/>
    <w:rsid w:val="0097313F"/>
    <w:rsid w:val="009827DE"/>
    <w:rsid w:val="0099013B"/>
    <w:rsid w:val="009928AC"/>
    <w:rsid w:val="009929CF"/>
    <w:rsid w:val="00993237"/>
    <w:rsid w:val="009962FA"/>
    <w:rsid w:val="009A00F1"/>
    <w:rsid w:val="009A0A16"/>
    <w:rsid w:val="009A1910"/>
    <w:rsid w:val="009B1417"/>
    <w:rsid w:val="009C04DF"/>
    <w:rsid w:val="009C7426"/>
    <w:rsid w:val="009D5FB5"/>
    <w:rsid w:val="009D7AFF"/>
    <w:rsid w:val="009E0320"/>
    <w:rsid w:val="009E630B"/>
    <w:rsid w:val="009F7CCB"/>
    <w:rsid w:val="00A02197"/>
    <w:rsid w:val="00A0434B"/>
    <w:rsid w:val="00A163E1"/>
    <w:rsid w:val="00A233ED"/>
    <w:rsid w:val="00A37843"/>
    <w:rsid w:val="00A441A3"/>
    <w:rsid w:val="00A469CA"/>
    <w:rsid w:val="00A53471"/>
    <w:rsid w:val="00A53C5D"/>
    <w:rsid w:val="00A54CC1"/>
    <w:rsid w:val="00A56D8B"/>
    <w:rsid w:val="00A66A1E"/>
    <w:rsid w:val="00A73156"/>
    <w:rsid w:val="00A74390"/>
    <w:rsid w:val="00A8124E"/>
    <w:rsid w:val="00A8774E"/>
    <w:rsid w:val="00A90D77"/>
    <w:rsid w:val="00A963B0"/>
    <w:rsid w:val="00A9763A"/>
    <w:rsid w:val="00AA0A7F"/>
    <w:rsid w:val="00AA1907"/>
    <w:rsid w:val="00AA2194"/>
    <w:rsid w:val="00AA559B"/>
    <w:rsid w:val="00AA7F97"/>
    <w:rsid w:val="00AB0A63"/>
    <w:rsid w:val="00AB3C62"/>
    <w:rsid w:val="00AB5647"/>
    <w:rsid w:val="00AB649D"/>
    <w:rsid w:val="00AC012E"/>
    <w:rsid w:val="00AC1135"/>
    <w:rsid w:val="00AC3C2F"/>
    <w:rsid w:val="00AC4EC2"/>
    <w:rsid w:val="00AC6C13"/>
    <w:rsid w:val="00AD0287"/>
    <w:rsid w:val="00AD1872"/>
    <w:rsid w:val="00AD1D8F"/>
    <w:rsid w:val="00AD3368"/>
    <w:rsid w:val="00AD5BD1"/>
    <w:rsid w:val="00AE0102"/>
    <w:rsid w:val="00AE73C9"/>
    <w:rsid w:val="00AE7C10"/>
    <w:rsid w:val="00AF4179"/>
    <w:rsid w:val="00B006EA"/>
    <w:rsid w:val="00B03442"/>
    <w:rsid w:val="00B03F95"/>
    <w:rsid w:val="00B0451B"/>
    <w:rsid w:val="00B04F74"/>
    <w:rsid w:val="00B058F3"/>
    <w:rsid w:val="00B20D79"/>
    <w:rsid w:val="00B20E2A"/>
    <w:rsid w:val="00B21558"/>
    <w:rsid w:val="00B22111"/>
    <w:rsid w:val="00B23364"/>
    <w:rsid w:val="00B23A6C"/>
    <w:rsid w:val="00B27813"/>
    <w:rsid w:val="00B31380"/>
    <w:rsid w:val="00B32DF4"/>
    <w:rsid w:val="00B34BE8"/>
    <w:rsid w:val="00B36E9B"/>
    <w:rsid w:val="00B411D6"/>
    <w:rsid w:val="00B43265"/>
    <w:rsid w:val="00B460FD"/>
    <w:rsid w:val="00B478AC"/>
    <w:rsid w:val="00B50B75"/>
    <w:rsid w:val="00B52DAA"/>
    <w:rsid w:val="00B53410"/>
    <w:rsid w:val="00B564F3"/>
    <w:rsid w:val="00B6253D"/>
    <w:rsid w:val="00B62CAF"/>
    <w:rsid w:val="00B66C61"/>
    <w:rsid w:val="00B67032"/>
    <w:rsid w:val="00B67A26"/>
    <w:rsid w:val="00B7187C"/>
    <w:rsid w:val="00B7439D"/>
    <w:rsid w:val="00B820BE"/>
    <w:rsid w:val="00B85483"/>
    <w:rsid w:val="00B8553A"/>
    <w:rsid w:val="00B913AD"/>
    <w:rsid w:val="00B91FCF"/>
    <w:rsid w:val="00B92500"/>
    <w:rsid w:val="00B97F2B"/>
    <w:rsid w:val="00BA28A8"/>
    <w:rsid w:val="00BA44DD"/>
    <w:rsid w:val="00BA648B"/>
    <w:rsid w:val="00BA74BE"/>
    <w:rsid w:val="00BB0BF6"/>
    <w:rsid w:val="00BB22E8"/>
    <w:rsid w:val="00BB247F"/>
    <w:rsid w:val="00BB3459"/>
    <w:rsid w:val="00BB5F9A"/>
    <w:rsid w:val="00BB63E7"/>
    <w:rsid w:val="00BC1400"/>
    <w:rsid w:val="00BC7727"/>
    <w:rsid w:val="00BD5808"/>
    <w:rsid w:val="00BE1798"/>
    <w:rsid w:val="00BE65C7"/>
    <w:rsid w:val="00BE68BE"/>
    <w:rsid w:val="00BF0A8C"/>
    <w:rsid w:val="00C00FED"/>
    <w:rsid w:val="00C158FE"/>
    <w:rsid w:val="00C202BD"/>
    <w:rsid w:val="00C25EF2"/>
    <w:rsid w:val="00C26C2B"/>
    <w:rsid w:val="00C32DD7"/>
    <w:rsid w:val="00C3639E"/>
    <w:rsid w:val="00C43F76"/>
    <w:rsid w:val="00C44998"/>
    <w:rsid w:val="00C53FC9"/>
    <w:rsid w:val="00C621A8"/>
    <w:rsid w:val="00C635C8"/>
    <w:rsid w:val="00C64B96"/>
    <w:rsid w:val="00C71C5F"/>
    <w:rsid w:val="00C727E4"/>
    <w:rsid w:val="00C73766"/>
    <w:rsid w:val="00C73E72"/>
    <w:rsid w:val="00C753AD"/>
    <w:rsid w:val="00C761EB"/>
    <w:rsid w:val="00C77CD8"/>
    <w:rsid w:val="00C84E27"/>
    <w:rsid w:val="00C90384"/>
    <w:rsid w:val="00C91DEC"/>
    <w:rsid w:val="00C946E3"/>
    <w:rsid w:val="00C94F79"/>
    <w:rsid w:val="00C95196"/>
    <w:rsid w:val="00C9606B"/>
    <w:rsid w:val="00C96C8C"/>
    <w:rsid w:val="00C97850"/>
    <w:rsid w:val="00CA231B"/>
    <w:rsid w:val="00CB5180"/>
    <w:rsid w:val="00CC605F"/>
    <w:rsid w:val="00CD20F3"/>
    <w:rsid w:val="00CD439C"/>
    <w:rsid w:val="00CD5D93"/>
    <w:rsid w:val="00CE3C7C"/>
    <w:rsid w:val="00CE7883"/>
    <w:rsid w:val="00CF0333"/>
    <w:rsid w:val="00D04B77"/>
    <w:rsid w:val="00D05183"/>
    <w:rsid w:val="00D1025F"/>
    <w:rsid w:val="00D128B2"/>
    <w:rsid w:val="00D13922"/>
    <w:rsid w:val="00D13A6F"/>
    <w:rsid w:val="00D144DD"/>
    <w:rsid w:val="00D163B1"/>
    <w:rsid w:val="00D25240"/>
    <w:rsid w:val="00D262D5"/>
    <w:rsid w:val="00D35EEA"/>
    <w:rsid w:val="00D37AA8"/>
    <w:rsid w:val="00D45B1A"/>
    <w:rsid w:val="00D524D6"/>
    <w:rsid w:val="00D55403"/>
    <w:rsid w:val="00D56100"/>
    <w:rsid w:val="00D574D8"/>
    <w:rsid w:val="00D601A3"/>
    <w:rsid w:val="00D715E9"/>
    <w:rsid w:val="00D724B4"/>
    <w:rsid w:val="00D731CB"/>
    <w:rsid w:val="00D75CFF"/>
    <w:rsid w:val="00D76900"/>
    <w:rsid w:val="00D8446D"/>
    <w:rsid w:val="00D86F4D"/>
    <w:rsid w:val="00D935A1"/>
    <w:rsid w:val="00D9772D"/>
    <w:rsid w:val="00DA1046"/>
    <w:rsid w:val="00DC02FF"/>
    <w:rsid w:val="00DC09E8"/>
    <w:rsid w:val="00DC0F5B"/>
    <w:rsid w:val="00DC4B0D"/>
    <w:rsid w:val="00DC6085"/>
    <w:rsid w:val="00DD2E3F"/>
    <w:rsid w:val="00DD7E05"/>
    <w:rsid w:val="00DE0538"/>
    <w:rsid w:val="00DF0178"/>
    <w:rsid w:val="00DF0C87"/>
    <w:rsid w:val="00DF2A5F"/>
    <w:rsid w:val="00DF3F7F"/>
    <w:rsid w:val="00DF68D2"/>
    <w:rsid w:val="00DF7381"/>
    <w:rsid w:val="00DF74E6"/>
    <w:rsid w:val="00E100D6"/>
    <w:rsid w:val="00E11465"/>
    <w:rsid w:val="00E20842"/>
    <w:rsid w:val="00E2709C"/>
    <w:rsid w:val="00E3207F"/>
    <w:rsid w:val="00E36754"/>
    <w:rsid w:val="00E4143C"/>
    <w:rsid w:val="00E50910"/>
    <w:rsid w:val="00E50F09"/>
    <w:rsid w:val="00E62C46"/>
    <w:rsid w:val="00E634F4"/>
    <w:rsid w:val="00E65C31"/>
    <w:rsid w:val="00E67E72"/>
    <w:rsid w:val="00E70141"/>
    <w:rsid w:val="00E720EB"/>
    <w:rsid w:val="00E739EC"/>
    <w:rsid w:val="00E7417C"/>
    <w:rsid w:val="00E75754"/>
    <w:rsid w:val="00E76CF8"/>
    <w:rsid w:val="00E819A4"/>
    <w:rsid w:val="00E84AE7"/>
    <w:rsid w:val="00E84C57"/>
    <w:rsid w:val="00E85269"/>
    <w:rsid w:val="00E8598E"/>
    <w:rsid w:val="00E874CD"/>
    <w:rsid w:val="00E901F4"/>
    <w:rsid w:val="00E906D0"/>
    <w:rsid w:val="00E9497C"/>
    <w:rsid w:val="00EA53DE"/>
    <w:rsid w:val="00EB2520"/>
    <w:rsid w:val="00EB7DF6"/>
    <w:rsid w:val="00EC0320"/>
    <w:rsid w:val="00EC15B5"/>
    <w:rsid w:val="00EC3944"/>
    <w:rsid w:val="00ED0336"/>
    <w:rsid w:val="00ED0A80"/>
    <w:rsid w:val="00EF2BC7"/>
    <w:rsid w:val="00F02991"/>
    <w:rsid w:val="00F0345E"/>
    <w:rsid w:val="00F0373D"/>
    <w:rsid w:val="00F11BF4"/>
    <w:rsid w:val="00F1255F"/>
    <w:rsid w:val="00F13F2F"/>
    <w:rsid w:val="00F15301"/>
    <w:rsid w:val="00F20E04"/>
    <w:rsid w:val="00F275E1"/>
    <w:rsid w:val="00F319D6"/>
    <w:rsid w:val="00F36253"/>
    <w:rsid w:val="00F42133"/>
    <w:rsid w:val="00F43B22"/>
    <w:rsid w:val="00F46560"/>
    <w:rsid w:val="00F5042F"/>
    <w:rsid w:val="00F51353"/>
    <w:rsid w:val="00F515D2"/>
    <w:rsid w:val="00F56D43"/>
    <w:rsid w:val="00F57295"/>
    <w:rsid w:val="00F57495"/>
    <w:rsid w:val="00F67FDE"/>
    <w:rsid w:val="00F77CCA"/>
    <w:rsid w:val="00F86EB7"/>
    <w:rsid w:val="00F91D7A"/>
    <w:rsid w:val="00F93AAD"/>
    <w:rsid w:val="00F945AB"/>
    <w:rsid w:val="00F953F9"/>
    <w:rsid w:val="00FB79AF"/>
    <w:rsid w:val="00FC43EB"/>
    <w:rsid w:val="00FD0FE7"/>
    <w:rsid w:val="00FE4C8A"/>
    <w:rsid w:val="00FF0549"/>
    <w:rsid w:val="00FF28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90BA9"/>
  <w15:chartTrackingRefBased/>
  <w15:docId w15:val="{FDBD81DD-216E-43B0-9D42-90D7EB63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410"/>
    <w:rPr>
      <w:rFonts w:ascii="Times New Roman" w:eastAsia="Times New Roman" w:hAnsi="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13AD"/>
    <w:pPr>
      <w:tabs>
        <w:tab w:val="center" w:pos="4677"/>
        <w:tab w:val="right" w:pos="9355"/>
      </w:tabs>
    </w:pPr>
    <w:rPr>
      <w:lang w:val="x-none" w:eastAsia="x-none"/>
    </w:rPr>
  </w:style>
  <w:style w:type="character" w:customStyle="1" w:styleId="HeaderChar">
    <w:name w:val="Header Char"/>
    <w:link w:val="Header"/>
    <w:uiPriority w:val="99"/>
    <w:rsid w:val="00B913AD"/>
    <w:rPr>
      <w:rFonts w:ascii="Times New Roman" w:eastAsia="Times New Roman" w:hAnsi="Times New Roman"/>
      <w:sz w:val="24"/>
      <w:szCs w:val="24"/>
    </w:rPr>
  </w:style>
  <w:style w:type="paragraph" w:styleId="Footer">
    <w:name w:val="footer"/>
    <w:basedOn w:val="Normal"/>
    <w:link w:val="FooterChar"/>
    <w:uiPriority w:val="99"/>
    <w:unhideWhenUsed/>
    <w:rsid w:val="00B913AD"/>
    <w:pPr>
      <w:tabs>
        <w:tab w:val="center" w:pos="4677"/>
        <w:tab w:val="right" w:pos="9355"/>
      </w:tabs>
    </w:pPr>
    <w:rPr>
      <w:lang w:val="x-none" w:eastAsia="x-none"/>
    </w:rPr>
  </w:style>
  <w:style w:type="character" w:customStyle="1" w:styleId="FooterChar">
    <w:name w:val="Footer Char"/>
    <w:link w:val="Footer"/>
    <w:uiPriority w:val="99"/>
    <w:rsid w:val="00B913AD"/>
    <w:rPr>
      <w:rFonts w:ascii="Times New Roman" w:eastAsia="Times New Roman" w:hAnsi="Times New Roman"/>
      <w:sz w:val="24"/>
      <w:szCs w:val="24"/>
    </w:rPr>
  </w:style>
  <w:style w:type="paragraph" w:styleId="BlockText">
    <w:name w:val="Block Text"/>
    <w:basedOn w:val="Normal"/>
    <w:rsid w:val="00EA53DE"/>
    <w:pPr>
      <w:ind w:left="540" w:right="4320" w:hanging="540"/>
    </w:pPr>
    <w:rPr>
      <w:rFonts w:ascii="Times Armenian" w:hAnsi="Times Armenian"/>
      <w:sz w:val="16"/>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8D5537"/>
    <w:rPr>
      <w:rFonts w:ascii="Times New Roman" w:eastAsia="Times New Roman" w:hAnsi="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8D5537"/>
    <w:pPr>
      <w:spacing w:after="160"/>
    </w:pPr>
    <w:rPr>
      <w:lang w:val="x-none" w:eastAsia="x-none"/>
    </w:rPr>
  </w:style>
  <w:style w:type="paragraph" w:customStyle="1" w:styleId="Default">
    <w:name w:val="Default"/>
    <w:rsid w:val="006913CD"/>
    <w:pPr>
      <w:autoSpaceDE w:val="0"/>
      <w:autoSpaceDN w:val="0"/>
      <w:adjustRightInd w:val="0"/>
    </w:pPr>
    <w:rPr>
      <w:rFonts w:cs="GHEA Grapalat"/>
      <w:color w:val="000000"/>
      <w:sz w:val="24"/>
      <w:szCs w:val="24"/>
      <w:lang w:val="ru-RU"/>
    </w:rPr>
  </w:style>
  <w:style w:type="paragraph" w:styleId="ListParagraph">
    <w:name w:val="List Paragraph"/>
    <w:basedOn w:val="Normal"/>
    <w:uiPriority w:val="34"/>
    <w:qFormat/>
    <w:rsid w:val="00396D20"/>
    <w:pPr>
      <w:spacing w:after="200" w:line="276" w:lineRule="auto"/>
      <w:ind w:left="720"/>
      <w:contextualSpacing/>
    </w:pPr>
    <w:rPr>
      <w:rFonts w:ascii="Calibri" w:eastAsia="Calibri" w:hAnsi="Calibri"/>
      <w:sz w:val="22"/>
      <w:szCs w:val="22"/>
      <w:lang w:eastAsia="en-US"/>
    </w:rPr>
  </w:style>
  <w:style w:type="paragraph" w:styleId="BodyText2">
    <w:name w:val="Body Text 2"/>
    <w:basedOn w:val="Normal"/>
    <w:link w:val="BodyText2Char"/>
    <w:uiPriority w:val="99"/>
    <w:unhideWhenUsed/>
    <w:rsid w:val="00B411D6"/>
    <w:pPr>
      <w:spacing w:after="120" w:line="480" w:lineRule="auto"/>
      <w:jc w:val="both"/>
    </w:pPr>
    <w:rPr>
      <w:rFonts w:ascii="Calibri" w:eastAsia="Calibri" w:hAnsi="Calibri"/>
      <w:sz w:val="22"/>
      <w:szCs w:val="22"/>
      <w:lang w:val="x-none" w:eastAsia="en-US"/>
    </w:rPr>
  </w:style>
  <w:style w:type="character" w:customStyle="1" w:styleId="BodyText2Char">
    <w:name w:val="Body Text 2 Char"/>
    <w:link w:val="BodyText2"/>
    <w:uiPriority w:val="99"/>
    <w:rsid w:val="00B411D6"/>
    <w:rPr>
      <w:rFonts w:ascii="Calibri" w:hAnsi="Calibri"/>
      <w:sz w:val="22"/>
      <w:szCs w:val="22"/>
      <w:lang w:eastAsia="en-US"/>
    </w:rPr>
  </w:style>
  <w:style w:type="character" w:styleId="CommentReference">
    <w:name w:val="annotation reference"/>
    <w:uiPriority w:val="99"/>
    <w:semiHidden/>
    <w:unhideWhenUsed/>
    <w:rsid w:val="0085241D"/>
    <w:rPr>
      <w:sz w:val="16"/>
      <w:szCs w:val="16"/>
    </w:rPr>
  </w:style>
  <w:style w:type="character" w:styleId="PlaceholderText">
    <w:name w:val="Placeholder Text"/>
    <w:basedOn w:val="DefaultParagraphFont"/>
    <w:uiPriority w:val="99"/>
    <w:semiHidden/>
    <w:rsid w:val="00F275E1"/>
    <w:rPr>
      <w:color w:val="666666"/>
    </w:rPr>
  </w:style>
  <w:style w:type="paragraph" w:styleId="CommentText">
    <w:name w:val="annotation text"/>
    <w:basedOn w:val="Normal"/>
    <w:link w:val="CommentTextChar"/>
    <w:rsid w:val="000D19E2"/>
    <w:rPr>
      <w:sz w:val="20"/>
      <w:szCs w:val="20"/>
    </w:rPr>
  </w:style>
  <w:style w:type="character" w:customStyle="1" w:styleId="CommentTextChar">
    <w:name w:val="Comment Text Char"/>
    <w:basedOn w:val="DefaultParagraphFont"/>
    <w:link w:val="CommentText"/>
    <w:rsid w:val="000D19E2"/>
    <w:rPr>
      <w:rFonts w:ascii="Times New Roman" w:eastAsia="Times New Roman" w:hAnsi="Times New Roman"/>
      <w:lang w:val="ru-RU" w:eastAsia="ru-RU"/>
    </w:rPr>
  </w:style>
  <w:style w:type="character" w:styleId="Hyperlink">
    <w:name w:val="Hyperlink"/>
    <w:basedOn w:val="DefaultParagraphFont"/>
    <w:uiPriority w:val="99"/>
    <w:unhideWhenUsed/>
    <w:rsid w:val="00151AAC"/>
    <w:rPr>
      <w:color w:val="0563C1" w:themeColor="hyperlink"/>
      <w:u w:val="single"/>
    </w:rPr>
  </w:style>
  <w:style w:type="character" w:customStyle="1" w:styleId="UnresolvedMention">
    <w:name w:val="Unresolved Mention"/>
    <w:basedOn w:val="DefaultParagraphFont"/>
    <w:uiPriority w:val="99"/>
    <w:semiHidden/>
    <w:unhideWhenUsed/>
    <w:rsid w:val="00151A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33266">
      <w:bodyDiv w:val="1"/>
      <w:marLeft w:val="0"/>
      <w:marRight w:val="0"/>
      <w:marTop w:val="0"/>
      <w:marBottom w:val="0"/>
      <w:divBdr>
        <w:top w:val="none" w:sz="0" w:space="0" w:color="auto"/>
        <w:left w:val="none" w:sz="0" w:space="0" w:color="auto"/>
        <w:bottom w:val="none" w:sz="0" w:space="0" w:color="auto"/>
        <w:right w:val="none" w:sz="0" w:space="0" w:color="auto"/>
      </w:divBdr>
    </w:div>
    <w:div w:id="325665896">
      <w:bodyDiv w:val="1"/>
      <w:marLeft w:val="0"/>
      <w:marRight w:val="0"/>
      <w:marTop w:val="0"/>
      <w:marBottom w:val="0"/>
      <w:divBdr>
        <w:top w:val="none" w:sz="0" w:space="0" w:color="auto"/>
        <w:left w:val="none" w:sz="0" w:space="0" w:color="auto"/>
        <w:bottom w:val="none" w:sz="0" w:space="0" w:color="auto"/>
        <w:right w:val="none" w:sz="0" w:space="0" w:color="auto"/>
      </w:divBdr>
    </w:div>
    <w:div w:id="630012520">
      <w:bodyDiv w:val="1"/>
      <w:marLeft w:val="0"/>
      <w:marRight w:val="0"/>
      <w:marTop w:val="0"/>
      <w:marBottom w:val="0"/>
      <w:divBdr>
        <w:top w:val="none" w:sz="0" w:space="0" w:color="auto"/>
        <w:left w:val="none" w:sz="0" w:space="0" w:color="auto"/>
        <w:bottom w:val="none" w:sz="0" w:space="0" w:color="auto"/>
        <w:right w:val="none" w:sz="0" w:space="0" w:color="auto"/>
      </w:divBdr>
    </w:div>
    <w:div w:id="660278096">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45942455">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205816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E0842-D802-4817-ABAC-90CF92479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1615</Words>
  <Characters>9211</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https:/mul2.gov.am/tasks/1360458/oneclick?token=fc6438e3a65dc21cc69967b34bd69fe1</cp:keywords>
  <cp:lastModifiedBy>Guest 2</cp:lastModifiedBy>
  <cp:revision>2</cp:revision>
  <cp:lastPrinted>2025-05-20T13:27:00Z</cp:lastPrinted>
  <dcterms:created xsi:type="dcterms:W3CDTF">2026-07-24T05:50:00Z</dcterms:created>
  <dcterms:modified xsi:type="dcterms:W3CDTF">2026-07-24T05:50:00Z</dcterms:modified>
</cp:coreProperties>
</file>