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F93057" w14:textId="77777777" w:rsidR="0077537C" w:rsidRPr="00327C70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bookmarkStart w:id="1" w:name="_GoBack"/>
      <w:bookmarkEnd w:id="1"/>
      <w:r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5429E471" w:rsidR="00914853" w:rsidRPr="00327C70" w:rsidRDefault="00004337" w:rsidP="008615C0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00433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ԿԱՌԱՎԱՐՈՒԹՅԱՆ 202</w:t>
      </w:r>
      <w:r w:rsidR="0056617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4</w:t>
      </w:r>
      <w:r w:rsidRPr="0000433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ԹՎԱԿԱՆԻ </w:t>
      </w:r>
      <w:r w:rsidR="0056617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ԴԵԿՏԵՄԲԵՐԻ</w:t>
      </w:r>
      <w:r w:rsidRPr="0000433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56617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12</w:t>
      </w:r>
      <w:r w:rsidRPr="0000433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-Ի N </w:t>
      </w:r>
      <w:r w:rsidR="0056617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1959</w:t>
      </w:r>
      <w:r w:rsidRPr="0000433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-Ա ՈՐՈՇՄԱՆ ՄԵՋ ՓՈՓՈԽՈՒԹՅՈՒՆՆԵՐ ԿԱՏԱՐԵԼՈՒ ՄԱՍԻՆ</w:t>
      </w:r>
      <w:r w:rsidRPr="00A7234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CA21B6"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327C70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2558B22B" w:rsidR="0077537C" w:rsidRPr="00327C70" w:rsidRDefault="0000433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17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A7234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327C70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1C72C65A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566171" w:rsidRPr="00566171">
              <w:rPr>
                <w:rFonts w:ascii="GHEA Grapalat" w:eastAsia="Times New Roman" w:hAnsi="GHEA Grapalat" w:cs="Times New Roman"/>
                <w:sz w:val="24"/>
                <w:szCs w:val="24"/>
              </w:rPr>
              <w:t>02/2-1/19404-2026</w:t>
            </w:r>
          </w:p>
        </w:tc>
      </w:tr>
      <w:tr w:rsidR="0077537C" w:rsidRPr="00F37E36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364ACD4F" w:rsidR="0016145A" w:rsidRPr="00327C70" w:rsidRDefault="00E019B7" w:rsidP="008F14F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524DE8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="00524DE8" w:rsidRPr="00524DE8">
              <w:rPr>
                <w:rFonts w:ascii="GHEA Grapalat" w:hAnsi="GHEA Grapalat" w:cs="Sylfaen"/>
                <w:sz w:val="24"/>
                <w:szCs w:val="24"/>
                <w:lang w:val="hy-AM"/>
              </w:rPr>
              <w:t>իտողու</w:t>
            </w:r>
            <w:r w:rsidR="00524DE8" w:rsidRPr="00524DE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 w:rsidR="00524DE8" w:rsidRPr="00524DE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և առաջար</w:t>
            </w:r>
            <w:r w:rsidR="00524DE8" w:rsidRPr="00524DE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524DE8" w:rsidRPr="00524DE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կութ</w:t>
            </w:r>
            <w:r w:rsidR="00524DE8" w:rsidRPr="00524DE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AAC99BB" w:rsidR="0077537C" w:rsidRPr="00327C70" w:rsidRDefault="00C16E4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նդունվել</w:t>
            </w:r>
            <w:r w:rsidR="00092818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</w:t>
            </w:r>
            <w:r w:rsidR="00F91B2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  <w:r w:rsidR="006652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  <w:tr w:rsidR="0077537C" w:rsidRPr="00327C70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2" w:name="_Hlk69199583"/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78F89DEF" w:rsidR="0077537C" w:rsidRPr="00327C70" w:rsidRDefault="0000433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17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327C70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65BA6CFF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566171" w:rsidRPr="00566171">
              <w:rPr>
                <w:rFonts w:ascii="GHEA Grapalat" w:eastAsia="Times New Roman" w:hAnsi="GHEA Grapalat" w:cs="Times New Roman"/>
                <w:sz w:val="24"/>
                <w:szCs w:val="24"/>
              </w:rPr>
              <w:t>01/3-2/43385-2026</w:t>
            </w:r>
          </w:p>
        </w:tc>
      </w:tr>
      <w:tr w:rsidR="0077537C" w:rsidRPr="00CA6E11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F366B29" w14:textId="77777777" w:rsidR="00566171" w:rsidRPr="00566171" w:rsidRDefault="00004337" w:rsidP="00566171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04337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00433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00433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566171" w:rsidRPr="0056617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1</w:t>
            </w:r>
            <w:r w:rsidR="00566171" w:rsidRPr="00566171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="00566171" w:rsidRPr="0056617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Նախագծով նախատեսված տեղեկությունները բավարար չեն ըստ Եվրասիական տնտեսական միության արտաքին տնտեսական գործունեության ապրանքային անվանացանկի 10 նիշի մակարդակով դասակարգման ճշգրտության վերաբերյալ դիրքորոշում տրամադրելու համար։</w:t>
            </w:r>
            <w:r w:rsidR="00566171" w:rsidRPr="0056617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  <w:p w14:paraId="25B9C768" w14:textId="77777777" w:rsidR="00566171" w:rsidRPr="00566171" w:rsidRDefault="00566171" w:rsidP="00566171">
            <w:pPr>
              <w:spacing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</w:pPr>
            <w:r w:rsidRPr="0056617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Միաժամանակ հայտնում ենք, </w:t>
            </w:r>
            <w:r w:rsidRPr="00566171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որ «ՔԱՐԱԿԵՐՏԻ ՔԱՐԱՁՈՒԼՄԱՆ ԳՈՐԾԱՐԱՆ» բաց բաժնետիրական ընկերությունը (ՀՎՀՀ</w:t>
            </w:r>
            <w:r w:rsidRPr="0056617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՝</w:t>
            </w:r>
            <w:r w:rsidRPr="00566171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04602953, գրանցված 20.04.1998թ</w:t>
            </w:r>
            <w:r w:rsidRPr="00566171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566171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) գործում է հարկման ընդհանուր համակարգում, ըստ ներկայացրած վերջին՝ 2026թ</w:t>
            </w:r>
            <w:r w:rsidRPr="00566171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566171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56617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մայիս</w:t>
            </w:r>
            <w:r w:rsidRPr="00566171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ամսվա եկամտային հարկի և սոցիալական վճարի ամսական հաշվարկի ունի 183 հարկման բազա ունեցող վարձու աշխատողներ։</w:t>
            </w:r>
            <w:r w:rsidRPr="0056617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566171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13.0</w:t>
            </w:r>
            <w:r w:rsidRPr="0056617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7</w:t>
            </w:r>
            <w:r w:rsidRPr="00566171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.2026թ</w:t>
            </w:r>
            <w:r w:rsidRPr="00566171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566171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դրությամբ «ՔԱՐԱԿԵՐՏԻ ՔԱՐԱՁՈՒԼՄԱՆ ԳՈՐԾԱՐԱՆ» բաց բաժնետիրական </w:t>
            </w:r>
            <w:r w:rsidRPr="00566171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lastRenderedPageBreak/>
              <w:t xml:space="preserve">ընկերությունը </w:t>
            </w:r>
            <w:r w:rsidRPr="0056617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չ</w:t>
            </w:r>
            <w:r w:rsidRPr="00566171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ունի հարկային մարմնի կողմից վերահսկվող եկամուտների գծով ժամկետանց պարտավորություն, ինչպես նաև </w:t>
            </w:r>
            <w:r w:rsidRPr="0056617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16</w:t>
            </w:r>
            <w:r w:rsidRPr="00566171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56617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07</w:t>
            </w:r>
            <w:r w:rsidRPr="00566171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56617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2026թ</w:t>
            </w:r>
            <w:r w:rsidRPr="00566171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56617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դրությամբ մաքսային վճարների գծով պարտավորություններ առկա չեն։</w:t>
            </w:r>
          </w:p>
          <w:p w14:paraId="6323AD82" w14:textId="77777777" w:rsidR="00566171" w:rsidRPr="00566171" w:rsidRDefault="00566171" w:rsidP="00566171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66171"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  <w:r w:rsidRPr="00566171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56617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6617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Հայաստանի Հանրապետության </w:t>
            </w:r>
            <w:r w:rsidRPr="00566171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 2015 թվականի սեպտեմբերի 17-ի N 1118-Ն որոշմամբ հաստատված հավելվածի Ձև N 4-ի ծանոթագրությունների 3-րդ մասի համաձայն՝ մաքսային մարմինների կողմից արտոնության կիրառման համար ապրանքների նույնականացման նպատակով պարտադիր է նույն ձևի 2-րդ, 3-րդ, 4-րդ, 5-րդ և 6-րդ սյունակներում նշված տեղեկությունների համապատասխանությունը ներմուծված ապրանքի վերաբերյալ տեղեկություններին, իսկ մնացած սյունակներում նշված տեղեկություններից կարող են շեղվել ներմուծված ապրանքի վերաբերյալ տեղեկությունները:</w:t>
            </w:r>
          </w:p>
          <w:p w14:paraId="6AC42E10" w14:textId="77777777" w:rsidR="00566171" w:rsidRPr="00566171" w:rsidRDefault="00566171" w:rsidP="00566171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6617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Միաժամանակ, ներմուծման մաքսատուրքից ազատման արտոնություն նախատեսող՝ կառավարության որոշումներով հաստատվող ապրանքների ցանկերի 3-րդ և 4-րդ սյունակներում որոշ դեպքերում տրվում են նկարագրեր, որոնք ապրանքների ներմուծման ժամանակ մաքսային գործառնությունների համար հիմք հանդիսացող փաստաթղթերում բացակայում են, ինչը կարող է գործնականում արտոնությունների կիրառման ժամանակ հանգեցնել տարընկալումների։ Հաշվի առնելով նշվածը, առաջարկում ենք խնդրո առարկա դեպքերում ապրանքների ցանկի 3-րդ և 4-րդ սյունակներում արտացոլել մաքսային գործառնությունների համար հիմք հանդիսացող փաստաթղթերին </w:t>
            </w:r>
            <w:r w:rsidRPr="00566171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համապատասխան նկարագրեր՝ ապահովելով նաև արտոնության կիրառման համար ԱՏԳ ԱԱ ծածկագրերին համապատասխանությունը, իսկ արտոնության կիրառման տեսանկյունից նշանակություն չունեցող նկարագրերը ապրանքների ցանկերում չնախատեսել։</w:t>
            </w:r>
          </w:p>
          <w:p w14:paraId="63ED152C" w14:textId="032813DA" w:rsidR="007D271C" w:rsidRPr="007D271C" w:rsidRDefault="007D271C" w:rsidP="00004337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B8155D" w14:textId="325F7B1C" w:rsidR="002D5570" w:rsidRDefault="000013B2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</w:t>
            </w:r>
            <w:r w:rsidR="00C16E4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1402A489" w14:textId="446EDA8F" w:rsidR="008615C0" w:rsidRDefault="008615C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BC38207" w14:textId="46603DD4" w:rsidR="008615C0" w:rsidRDefault="008615C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530CE72" w14:textId="6C6CE2D9" w:rsidR="008615C0" w:rsidRDefault="008615C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AD1DBE0" w14:textId="77777777" w:rsidR="00566171" w:rsidRDefault="00566171" w:rsidP="0056617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889EB4E" w14:textId="2515A7C4" w:rsidR="00566171" w:rsidRPr="00566171" w:rsidRDefault="00566171" w:rsidP="0056617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6617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 ի գիտություն։</w:t>
            </w:r>
          </w:p>
          <w:p w14:paraId="6FE100FA" w14:textId="25EF651E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D035FB" w14:textId="77777777" w:rsidR="00566171" w:rsidRDefault="00566171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82EA9C6" w14:textId="77777777" w:rsidR="00566171" w:rsidRDefault="00566171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F693D40" w14:textId="77777777" w:rsidR="00566171" w:rsidRDefault="00566171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1BC032A" w14:textId="77777777" w:rsidR="00566171" w:rsidRDefault="00566171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58DF49" w14:textId="77777777" w:rsidR="00566171" w:rsidRDefault="00566171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14229D3" w14:textId="77777777" w:rsidR="00566171" w:rsidRDefault="00566171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BEA08E7" w14:textId="77777777" w:rsidR="00CA6E11" w:rsidRDefault="00CA6E11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2AA4AEC" w14:textId="24CF9DEB" w:rsidR="00524DE8" w:rsidRDefault="00524DE8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8615C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ի գիտություն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։ </w:t>
            </w:r>
            <w:r w:rsidR="00A72346" w:rsidRPr="00A72346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Հայաստանի Հանրապետության կառավարության 2015 թվականի սեպտեմբերի 17-ի N 1118-Ն որոշմա</w:t>
            </w:r>
            <w:r w:rsidR="00A72346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ն մեջ փոփոխություններ նախաձեռնելու ժամանակ այդ հարցը կքննարկվի։</w:t>
            </w:r>
          </w:p>
          <w:p w14:paraId="79CBDBC1" w14:textId="1CBA739A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7F1916B" w14:textId="18FCB85B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392A31" w14:textId="561456F1" w:rsidR="00A72346" w:rsidRDefault="00A72346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5583DC8" w14:textId="05470085" w:rsidR="00A72346" w:rsidRDefault="00A72346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FEBA026" w14:textId="5D6B7D43" w:rsidR="00A72346" w:rsidRDefault="00A72346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FB15AAA" w14:textId="51F0181A" w:rsidR="00A72346" w:rsidRDefault="00A72346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2D99077" w14:textId="6F87D1BC" w:rsidR="00A72346" w:rsidRDefault="00A72346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8861575" w14:textId="5AF1F328" w:rsidR="00A72346" w:rsidRDefault="00A72346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F0A3494" w14:textId="158FCC96" w:rsidR="00A72346" w:rsidRDefault="00A72346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8A86085" w14:textId="7E8BB9D6" w:rsidR="00A72346" w:rsidRDefault="00A72346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16539AE" w14:textId="3362BAA1" w:rsidR="00A72346" w:rsidRDefault="00A72346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D9E73F9" w14:textId="72D40E37" w:rsidR="00A72346" w:rsidRDefault="00A72346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325070" w14:textId="4144A74A" w:rsidR="00A72346" w:rsidRDefault="00A72346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D28A1E" w14:textId="05095846" w:rsidR="00A72346" w:rsidRDefault="00A72346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28C31D3" w14:textId="6760458E" w:rsidR="00A72346" w:rsidRDefault="00A72346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7072E757" w:rsidR="002D5570" w:rsidRPr="00327C70" w:rsidRDefault="002D5570" w:rsidP="0056617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327C70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327C70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1763567D" w:rsidR="005B08DC" w:rsidRPr="00327C70" w:rsidRDefault="0000433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CA6E1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327C70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327C70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6557A356" w:rsidR="005B08DC" w:rsidRPr="00327C70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CA6E11" w:rsidRPr="00CA6E11">
              <w:rPr>
                <w:rFonts w:ascii="GHEA Grapalat" w:eastAsia="Times New Roman" w:hAnsi="GHEA Grapalat" w:cs="Times New Roman"/>
                <w:sz w:val="24"/>
                <w:szCs w:val="24"/>
              </w:rPr>
              <w:t>/27.2.1/37339-2026</w:t>
            </w:r>
          </w:p>
        </w:tc>
      </w:tr>
      <w:tr w:rsidR="005B08DC" w:rsidRPr="00CA6E11" w14:paraId="7558B97D" w14:textId="77777777" w:rsidTr="0013304B">
        <w:trPr>
          <w:trHeight w:val="100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EF3C22" w14:textId="3CF67123" w:rsidR="005B08DC" w:rsidRPr="00566171" w:rsidRDefault="00F81FB6" w:rsidP="00004337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81FB6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F81FB6">
              <w:rPr>
                <w:rFonts w:ascii="Cambria Math" w:eastAsia="Calibri" w:hAnsi="Cambria Math" w:cs="Cambria Math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F81FB6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CA6E11" w:rsidRPr="00CA6E1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դիտողություններ և առաջարկություններ չ</w:t>
            </w:r>
            <w:r w:rsidR="00CA6E1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կան</w:t>
            </w:r>
            <w:r w:rsidR="00CA6E11" w:rsidRPr="00CA6E1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4BF5C8A" w14:textId="555F13B9" w:rsidR="00004337" w:rsidRDefault="00A809D7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1C13C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17E2DD83" w14:textId="7E5E8ADF" w:rsidR="00004337" w:rsidRPr="00004337" w:rsidRDefault="00004337" w:rsidP="00004337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</w:p>
        </w:tc>
      </w:tr>
      <w:bookmarkEnd w:id="0"/>
      <w:bookmarkEnd w:id="2"/>
    </w:tbl>
    <w:p w14:paraId="7042EAE9" w14:textId="77777777" w:rsidR="0077537C" w:rsidRPr="00327C70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327C70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537C"/>
    <w:rsid w:val="000013B2"/>
    <w:rsid w:val="00001562"/>
    <w:rsid w:val="00004337"/>
    <w:rsid w:val="00044FEA"/>
    <w:rsid w:val="000509C9"/>
    <w:rsid w:val="00052FB3"/>
    <w:rsid w:val="0006586E"/>
    <w:rsid w:val="00092818"/>
    <w:rsid w:val="000A558F"/>
    <w:rsid w:val="000B1583"/>
    <w:rsid w:val="000B33DD"/>
    <w:rsid w:val="000C7D08"/>
    <w:rsid w:val="00106E6E"/>
    <w:rsid w:val="00122780"/>
    <w:rsid w:val="00125F1D"/>
    <w:rsid w:val="0013304B"/>
    <w:rsid w:val="00145E34"/>
    <w:rsid w:val="0016145A"/>
    <w:rsid w:val="00166A3D"/>
    <w:rsid w:val="00186BF3"/>
    <w:rsid w:val="00195239"/>
    <w:rsid w:val="001B0211"/>
    <w:rsid w:val="001B1535"/>
    <w:rsid w:val="001C13C4"/>
    <w:rsid w:val="001D69CB"/>
    <w:rsid w:val="002349FF"/>
    <w:rsid w:val="00237C0E"/>
    <w:rsid w:val="00250194"/>
    <w:rsid w:val="00277D28"/>
    <w:rsid w:val="00284962"/>
    <w:rsid w:val="002A3C05"/>
    <w:rsid w:val="002D5570"/>
    <w:rsid w:val="002E624D"/>
    <w:rsid w:val="00314CF8"/>
    <w:rsid w:val="00327C70"/>
    <w:rsid w:val="00335BF8"/>
    <w:rsid w:val="00384771"/>
    <w:rsid w:val="003A069D"/>
    <w:rsid w:val="003C37B7"/>
    <w:rsid w:val="003C6364"/>
    <w:rsid w:val="003D2AC6"/>
    <w:rsid w:val="003E4B4D"/>
    <w:rsid w:val="003F553F"/>
    <w:rsid w:val="00442127"/>
    <w:rsid w:val="00452DFE"/>
    <w:rsid w:val="00484964"/>
    <w:rsid w:val="004956F0"/>
    <w:rsid w:val="004A2B73"/>
    <w:rsid w:val="004D1B77"/>
    <w:rsid w:val="00500BAE"/>
    <w:rsid w:val="00512614"/>
    <w:rsid w:val="00521729"/>
    <w:rsid w:val="00524DE8"/>
    <w:rsid w:val="005340BA"/>
    <w:rsid w:val="00565784"/>
    <w:rsid w:val="00566171"/>
    <w:rsid w:val="005756CB"/>
    <w:rsid w:val="005A177E"/>
    <w:rsid w:val="005B08DC"/>
    <w:rsid w:val="005B4A27"/>
    <w:rsid w:val="005D0BCE"/>
    <w:rsid w:val="005D2217"/>
    <w:rsid w:val="005E1C30"/>
    <w:rsid w:val="00613DC9"/>
    <w:rsid w:val="00642E4F"/>
    <w:rsid w:val="006532AA"/>
    <w:rsid w:val="0066520F"/>
    <w:rsid w:val="006C3B03"/>
    <w:rsid w:val="006F6C03"/>
    <w:rsid w:val="007174DF"/>
    <w:rsid w:val="007520C4"/>
    <w:rsid w:val="007530E7"/>
    <w:rsid w:val="0077537C"/>
    <w:rsid w:val="00793867"/>
    <w:rsid w:val="007D271C"/>
    <w:rsid w:val="007F08EA"/>
    <w:rsid w:val="007F2A15"/>
    <w:rsid w:val="007F42AC"/>
    <w:rsid w:val="00820B3B"/>
    <w:rsid w:val="008615C0"/>
    <w:rsid w:val="00885BBA"/>
    <w:rsid w:val="00885C36"/>
    <w:rsid w:val="008B3C8F"/>
    <w:rsid w:val="008C5178"/>
    <w:rsid w:val="008D4CDF"/>
    <w:rsid w:val="008F14F0"/>
    <w:rsid w:val="00914853"/>
    <w:rsid w:val="009A4665"/>
    <w:rsid w:val="009D6B52"/>
    <w:rsid w:val="00A06EA2"/>
    <w:rsid w:val="00A42A99"/>
    <w:rsid w:val="00A61CFB"/>
    <w:rsid w:val="00A61E07"/>
    <w:rsid w:val="00A72346"/>
    <w:rsid w:val="00A809D7"/>
    <w:rsid w:val="00AA2571"/>
    <w:rsid w:val="00AA33F5"/>
    <w:rsid w:val="00AA5818"/>
    <w:rsid w:val="00AB5C8A"/>
    <w:rsid w:val="00B12388"/>
    <w:rsid w:val="00B32971"/>
    <w:rsid w:val="00B41C27"/>
    <w:rsid w:val="00B55FA1"/>
    <w:rsid w:val="00B80235"/>
    <w:rsid w:val="00B8412F"/>
    <w:rsid w:val="00B852DB"/>
    <w:rsid w:val="00B933AC"/>
    <w:rsid w:val="00BE6250"/>
    <w:rsid w:val="00C146C2"/>
    <w:rsid w:val="00C16E4E"/>
    <w:rsid w:val="00C42FC9"/>
    <w:rsid w:val="00C509A8"/>
    <w:rsid w:val="00C65756"/>
    <w:rsid w:val="00C7708F"/>
    <w:rsid w:val="00C83321"/>
    <w:rsid w:val="00CA21B6"/>
    <w:rsid w:val="00CA6E11"/>
    <w:rsid w:val="00CB56B0"/>
    <w:rsid w:val="00CC5B4F"/>
    <w:rsid w:val="00CC71D1"/>
    <w:rsid w:val="00CD6E8E"/>
    <w:rsid w:val="00D116EF"/>
    <w:rsid w:val="00D26916"/>
    <w:rsid w:val="00D36F12"/>
    <w:rsid w:val="00D6721D"/>
    <w:rsid w:val="00D70751"/>
    <w:rsid w:val="00D7443C"/>
    <w:rsid w:val="00D80C09"/>
    <w:rsid w:val="00D9097B"/>
    <w:rsid w:val="00DD4BA0"/>
    <w:rsid w:val="00E0183F"/>
    <w:rsid w:val="00E019B7"/>
    <w:rsid w:val="00E0614B"/>
    <w:rsid w:val="00E35264"/>
    <w:rsid w:val="00E356A4"/>
    <w:rsid w:val="00E502D2"/>
    <w:rsid w:val="00E55174"/>
    <w:rsid w:val="00E70CE2"/>
    <w:rsid w:val="00E85ACA"/>
    <w:rsid w:val="00E90058"/>
    <w:rsid w:val="00EE0123"/>
    <w:rsid w:val="00EF1BBA"/>
    <w:rsid w:val="00F04573"/>
    <w:rsid w:val="00F20BCC"/>
    <w:rsid w:val="00F35A89"/>
    <w:rsid w:val="00F37E36"/>
    <w:rsid w:val="00F67E24"/>
    <w:rsid w:val="00F756AA"/>
    <w:rsid w:val="00F81FB6"/>
    <w:rsid w:val="00F91B2C"/>
    <w:rsid w:val="00FC0302"/>
    <w:rsid w:val="00FE1A39"/>
    <w:rsid w:val="00FE3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7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9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0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8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6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415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8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3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6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6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7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6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4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71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9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1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9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1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0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4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428</Words>
  <Characters>2445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https:/mul2-mineconomy.gov.am/tasks/695559/oneclick/ampopatert.docx?token=44b4feb1363a91a8d958bc5444f63b2a</cp:keywords>
  <dc:description/>
  <cp:lastModifiedBy>Anna Hayrapetyan</cp:lastModifiedBy>
  <cp:revision>2</cp:revision>
  <cp:lastPrinted>2025-12-15T05:09:00Z</cp:lastPrinted>
  <dcterms:created xsi:type="dcterms:W3CDTF">2026-07-28T06:00:00Z</dcterms:created>
  <dcterms:modified xsi:type="dcterms:W3CDTF">2026-07-28T06:00:00Z</dcterms:modified>
</cp:coreProperties>
</file>