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57B8C" w14:textId="77777777" w:rsidR="007B4152" w:rsidRPr="007E24A1" w:rsidRDefault="007B4152" w:rsidP="00243BB2">
      <w:pPr>
        <w:pStyle w:val="NormalWeb"/>
        <w:shd w:val="clear" w:color="auto" w:fill="FFFFFF"/>
        <w:spacing w:before="0" w:after="0"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  <w:r w:rsidRPr="007E24A1">
        <w:rPr>
          <w:rFonts w:ascii="GHEA Grapalat" w:eastAsia="GHEA Grapalat" w:hAnsi="GHEA Grapalat" w:cs="GHEA Grapalat"/>
          <w:b/>
          <w:bCs/>
          <w:lang w:val="hy-AM"/>
        </w:rPr>
        <w:t>ՀԻՄՆԱՎՈՐՈՒՄ</w:t>
      </w:r>
    </w:p>
    <w:p w14:paraId="6AFD198E" w14:textId="5B33182E" w:rsidR="007B4152" w:rsidRPr="007E24A1" w:rsidRDefault="00045E7E" w:rsidP="00045E7E">
      <w:pPr>
        <w:pStyle w:val="NormalWeb"/>
        <w:shd w:val="clear" w:color="auto" w:fill="FFFFFF"/>
        <w:spacing w:before="0" w:after="0"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  <w:bookmarkStart w:id="0" w:name="_Hlk230082761"/>
      <w:r w:rsidRPr="007E24A1">
        <w:rPr>
          <w:rFonts w:ascii="GHEA Grapalat" w:hAnsi="GHEA Grapalat"/>
          <w:b/>
          <w:bCs/>
          <w:lang w:val="hy-AM"/>
        </w:rPr>
        <w:t xml:space="preserve">«ՀԱՅԱՍՏԱՆԻ ՀԱՆՐԱՊԵՏՈՒԹՅՈՒՆ ՊՈՂՊԱՏԵ ԱՄՐԱՆՆԵՐԻ ՆԵՐՄՈՒԾՄԱՆ ԼԻՑԵՆԶԱՎՈՐՄԱՆ ԸՆԹԱՑԱԿԱՐԳԸ ԵՎ </w:t>
      </w:r>
      <w:r w:rsidR="00B648B4" w:rsidRPr="007E24A1">
        <w:rPr>
          <w:rFonts w:ascii="GHEA Grapalat" w:hAnsi="GHEA Grapalat"/>
          <w:b/>
          <w:bCs/>
          <w:lang w:val="hy-AM"/>
        </w:rPr>
        <w:t>ՀԻՄՆԱԿԱՆ</w:t>
      </w:r>
      <w:r w:rsidRPr="007E24A1">
        <w:rPr>
          <w:rFonts w:ascii="GHEA Grapalat" w:hAnsi="GHEA Grapalat"/>
          <w:b/>
          <w:bCs/>
          <w:lang w:val="hy-AM"/>
        </w:rPr>
        <w:t xml:space="preserve"> ԼԻՑԵՆԶԻԱՅԻ ՁԵՎԸ ՍԱՀՄԱՆԵԼՈՒ ՄԱՍԻՆ» ԿԱՌԱՎԱՐՈՒԹՅԱՆ ՈՐՈՇՄԱՆ ՆԱԽԱԳԾԻ</w:t>
      </w:r>
    </w:p>
    <w:bookmarkEnd w:id="0"/>
    <w:p w14:paraId="735EE549" w14:textId="1A8F0B65" w:rsidR="00045E7E" w:rsidRPr="007E24A1" w:rsidRDefault="00045E7E" w:rsidP="00045E7E">
      <w:pPr>
        <w:pStyle w:val="NormalWeb"/>
        <w:shd w:val="clear" w:color="auto" w:fill="FFFFFF"/>
        <w:spacing w:before="0" w:after="0"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</w:p>
    <w:p w14:paraId="7CB4EE7D" w14:textId="77777777" w:rsidR="00045E7E" w:rsidRPr="007E24A1" w:rsidRDefault="00045E7E" w:rsidP="00045E7E">
      <w:pPr>
        <w:pStyle w:val="NormalWeb"/>
        <w:shd w:val="clear" w:color="auto" w:fill="FFFFFF"/>
        <w:spacing w:before="0" w:after="0"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</w:p>
    <w:p w14:paraId="0ACA4EB5" w14:textId="6B0DF0C0" w:rsidR="007B4152" w:rsidRPr="007E24A1" w:rsidRDefault="00352A16" w:rsidP="00CF1E0B">
      <w:pPr>
        <w:pStyle w:val="Body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7E24A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Ընթացիկ իրավիճակը, իրավական ակտի ա</w:t>
      </w:r>
      <w:r w:rsidR="007B4152" w:rsidRPr="007E24A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նհրաժեշտությունը</w:t>
      </w:r>
    </w:p>
    <w:p w14:paraId="3025738D" w14:textId="65DF999A" w:rsidR="004D75DF" w:rsidRPr="007E24A1" w:rsidRDefault="00B3134D" w:rsidP="0002167E">
      <w:pPr>
        <w:pStyle w:val="NormalWeb"/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bookmarkStart w:id="1" w:name="_Hlk175745115"/>
      <w:r w:rsidRPr="007E24A1">
        <w:rPr>
          <w:rFonts w:ascii="GHEA Grapalat" w:eastAsia="GHEA Grapalat" w:hAnsi="GHEA Grapalat" w:cs="GHEA Grapalat"/>
          <w:lang w:val="hy-AM"/>
        </w:rPr>
        <w:t xml:space="preserve">ՀՀ </w:t>
      </w:r>
      <w:r w:rsidR="00576C70" w:rsidRPr="007E24A1">
        <w:rPr>
          <w:rFonts w:ascii="GHEA Grapalat" w:eastAsia="GHEA Grapalat" w:hAnsi="GHEA Grapalat" w:cs="GHEA Grapalat"/>
          <w:lang w:val="hy-AM"/>
        </w:rPr>
        <w:t xml:space="preserve">Ազգային ժողովի կողմից 2025 թվականի հուլիսի 3-ին ընդունվել և 2025 թվականի հուլիսի 16-ին ուժի մեջ է մտել   </w:t>
      </w:r>
      <w:r w:rsidR="003767C6" w:rsidRPr="007E24A1">
        <w:rPr>
          <w:rFonts w:ascii="GHEA Grapalat" w:eastAsia="GHEA Grapalat" w:hAnsi="GHEA Grapalat" w:cs="GHEA Grapalat"/>
          <w:lang w:val="hy-AM"/>
        </w:rPr>
        <w:t>«Պետական տուրքի մասին» օրենքում լրացում</w:t>
      </w:r>
      <w:r w:rsidR="004F0A60" w:rsidRPr="007E24A1">
        <w:rPr>
          <w:rFonts w:ascii="GHEA Grapalat" w:eastAsia="GHEA Grapalat" w:hAnsi="GHEA Grapalat" w:cs="GHEA Grapalat"/>
          <w:lang w:val="hy-AM"/>
        </w:rPr>
        <w:t xml:space="preserve"> </w:t>
      </w:r>
      <w:r w:rsidR="003767C6" w:rsidRPr="007E24A1">
        <w:rPr>
          <w:rFonts w:ascii="GHEA Grapalat" w:eastAsia="GHEA Grapalat" w:hAnsi="GHEA Grapalat" w:cs="GHEA Grapalat"/>
          <w:lang w:val="hy-AM"/>
        </w:rPr>
        <w:t xml:space="preserve">և փոփոխություն կատարելու մասին» </w:t>
      </w:r>
      <w:r w:rsidR="00576C70" w:rsidRPr="007E24A1">
        <w:rPr>
          <w:rFonts w:ascii="GHEA Grapalat" w:eastAsia="GHEA Grapalat" w:hAnsi="GHEA Grapalat" w:cs="GHEA Grapalat"/>
          <w:lang w:val="hy-AM"/>
        </w:rPr>
        <w:t>ՀՕ-</w:t>
      </w:r>
      <w:r w:rsidR="00CF1E0B" w:rsidRPr="007E24A1">
        <w:rPr>
          <w:rFonts w:ascii="GHEA Grapalat" w:eastAsia="GHEA Grapalat" w:hAnsi="GHEA Grapalat" w:cs="GHEA Grapalat"/>
          <w:lang w:val="hy-AM"/>
        </w:rPr>
        <w:t xml:space="preserve">232-Ն </w:t>
      </w:r>
      <w:r w:rsidR="003767C6" w:rsidRPr="007E24A1">
        <w:rPr>
          <w:rFonts w:ascii="GHEA Grapalat" w:eastAsia="GHEA Grapalat" w:hAnsi="GHEA Grapalat" w:cs="GHEA Grapalat"/>
          <w:lang w:val="hy-AM"/>
        </w:rPr>
        <w:t>օրենք</w:t>
      </w:r>
      <w:r w:rsidR="00CF1E0B" w:rsidRPr="007E24A1">
        <w:rPr>
          <w:rFonts w:ascii="GHEA Grapalat" w:eastAsia="GHEA Grapalat" w:hAnsi="GHEA Grapalat" w:cs="GHEA Grapalat"/>
          <w:lang w:val="hy-AM"/>
        </w:rPr>
        <w:t>ը, համաձայն որի՝</w:t>
      </w:r>
      <w:r w:rsidR="00045E7E" w:rsidRPr="007E24A1">
        <w:rPr>
          <w:rFonts w:ascii="GHEA Grapalat" w:eastAsia="GHEA Grapalat" w:hAnsi="GHEA Grapalat" w:cs="GHEA Grapalat"/>
          <w:lang w:val="hy-AM"/>
        </w:rPr>
        <w:t xml:space="preserve"> ԵԱՏՄ ԱՏԳ ԱԱ 7214 և 7215 </w:t>
      </w:r>
      <w:r w:rsidR="00EF5C14" w:rsidRPr="007E24A1">
        <w:rPr>
          <w:rFonts w:ascii="GHEA Grapalat" w:eastAsia="GHEA Grapalat" w:hAnsi="GHEA Grapalat" w:cs="GHEA Grapalat"/>
          <w:lang w:val="hy-AM"/>
        </w:rPr>
        <w:t>ապրանքային դիրքերում դասակարգվող</w:t>
      </w:r>
      <w:r w:rsidR="00045E7E" w:rsidRPr="007E24A1">
        <w:rPr>
          <w:rFonts w:ascii="GHEA Grapalat" w:eastAsia="GHEA Grapalat" w:hAnsi="GHEA Grapalat" w:cs="GHEA Grapalat"/>
          <w:lang w:val="hy-AM"/>
        </w:rPr>
        <w:t>՝ երրորդ երկրներից ներմուծվող ապրանքների յուրաքանչյուր մինչև մեկ տոննայի ներմուծման լիցենզիայի տրամադրման համար սահմանվել է պետական տուրք՝ բազային տուրքի 29-ապատիկի չափով։ Միաժամանակ, վերոնշյալ օրենքի 38-րդ հոդվածում փոփոխություն կատարելով ամրագրվել  է նախատեսված պետական տուրքը վերադարձման ենթակա չլինելու դրույթ՝ անկախ ներկրման գործընթացի փաստացի արդյունքներից։</w:t>
      </w:r>
      <w:r w:rsidR="004D75DF" w:rsidRPr="007E24A1">
        <w:rPr>
          <w:lang w:val="hy-AM"/>
        </w:rPr>
        <w:t xml:space="preserve"> </w:t>
      </w:r>
      <w:r w:rsidR="004D75DF" w:rsidRPr="007E24A1">
        <w:rPr>
          <w:rFonts w:ascii="GHEA Grapalat" w:eastAsia="GHEA Grapalat" w:hAnsi="GHEA Grapalat" w:cs="GHEA Grapalat"/>
          <w:lang w:val="hy-AM"/>
        </w:rPr>
        <w:t xml:space="preserve">ՀՀ Ազգային ժողովի կողմից 2025 թվականի </w:t>
      </w:r>
      <w:r w:rsidR="0002167E" w:rsidRPr="007E24A1">
        <w:rPr>
          <w:rFonts w:ascii="GHEA Grapalat" w:eastAsia="GHEA Grapalat" w:hAnsi="GHEA Grapalat" w:cs="GHEA Grapalat"/>
          <w:lang w:val="hy-AM"/>
        </w:rPr>
        <w:t>նոյ</w:t>
      </w:r>
      <w:r w:rsidR="004D75DF" w:rsidRPr="007E24A1">
        <w:rPr>
          <w:rFonts w:ascii="GHEA Grapalat" w:eastAsia="GHEA Grapalat" w:hAnsi="GHEA Grapalat" w:cs="GHEA Grapalat"/>
          <w:lang w:val="hy-AM"/>
        </w:rPr>
        <w:t xml:space="preserve">եմբերի </w:t>
      </w:r>
      <w:r w:rsidR="0002167E" w:rsidRPr="007E24A1">
        <w:rPr>
          <w:rFonts w:ascii="GHEA Grapalat" w:eastAsia="GHEA Grapalat" w:hAnsi="GHEA Grapalat" w:cs="GHEA Grapalat"/>
          <w:lang w:val="hy-AM"/>
        </w:rPr>
        <w:t>13</w:t>
      </w:r>
      <w:r w:rsidR="004D75DF" w:rsidRPr="007E24A1">
        <w:rPr>
          <w:rFonts w:ascii="GHEA Grapalat" w:eastAsia="GHEA Grapalat" w:hAnsi="GHEA Grapalat" w:cs="GHEA Grapalat"/>
          <w:lang w:val="hy-AM"/>
        </w:rPr>
        <w:t xml:space="preserve">-ին ընդունվել է «Պետական տուրքի մասին» օրենքում փոփոխություն կատարելու մասին» օրենքը, որով վերանայվել է ներմուծման լիցենզիայի տրամադրման համար սահմանվել է պետական տուրքի դրույքաչափը՝ սահմանվելով բազային տուրքի </w:t>
      </w:r>
      <w:r w:rsidR="0002167E" w:rsidRPr="007E24A1">
        <w:rPr>
          <w:rFonts w:ascii="GHEA Grapalat" w:eastAsia="GHEA Grapalat" w:hAnsi="GHEA Grapalat" w:cs="GHEA Grapalat"/>
          <w:lang w:val="hy-AM"/>
        </w:rPr>
        <w:t>4</w:t>
      </w:r>
      <w:r w:rsidR="004D75DF" w:rsidRPr="007E24A1">
        <w:rPr>
          <w:rFonts w:ascii="GHEA Grapalat" w:eastAsia="GHEA Grapalat" w:hAnsi="GHEA Grapalat" w:cs="GHEA Grapalat"/>
          <w:lang w:val="hy-AM"/>
        </w:rPr>
        <w:t>5-ապատիկի չափով։</w:t>
      </w:r>
    </w:p>
    <w:p w14:paraId="65C11DF4" w14:textId="708817F6" w:rsidR="004D75DF" w:rsidRPr="007E24A1" w:rsidRDefault="004D75DF" w:rsidP="00D837B5">
      <w:pPr>
        <w:pStyle w:val="NormalWeb"/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7E24A1">
        <w:rPr>
          <w:rFonts w:ascii="GHEA Grapalat" w:eastAsia="GHEA Grapalat" w:hAnsi="GHEA Grapalat" w:cs="GHEA Grapalat"/>
          <w:lang w:val="hy-AM"/>
        </w:rPr>
        <w:t>2025 թվականի օգոստոսի 7-ին Հայաստանի Հանրապետության կառավարության կողմից ընդունվել է «Հայաստանի Հանրապետություն պողպատե ամրանների ներմուծման լիցենզավորման ընթացակարգը և հիմնական լիցենզիայի ձևը սահմանելու մասին» N 1077-Ն որոշումը, որն ուժի մեջ է</w:t>
      </w:r>
      <w:r w:rsidR="00701987" w:rsidRPr="007E24A1">
        <w:rPr>
          <w:rFonts w:ascii="GHEA Grapalat" w:eastAsia="GHEA Grapalat" w:hAnsi="GHEA Grapalat" w:cs="GHEA Grapalat"/>
          <w:lang w:val="hy-AM"/>
        </w:rPr>
        <w:t>ր</w:t>
      </w:r>
      <w:r w:rsidRPr="007E24A1">
        <w:rPr>
          <w:rFonts w:ascii="GHEA Grapalat" w:eastAsia="GHEA Grapalat" w:hAnsi="GHEA Grapalat" w:cs="GHEA Grapalat"/>
          <w:lang w:val="hy-AM"/>
        </w:rPr>
        <w:t xml:space="preserve"> միջև 2026 թվականի փետրվարի </w:t>
      </w:r>
      <w:r w:rsidR="00C40190" w:rsidRPr="007E24A1">
        <w:rPr>
          <w:rFonts w:ascii="GHEA Grapalat" w:eastAsia="GHEA Grapalat" w:hAnsi="GHEA Grapalat" w:cs="GHEA Grapalat"/>
          <w:lang w:val="hy-AM"/>
        </w:rPr>
        <w:t>1</w:t>
      </w:r>
      <w:r w:rsidRPr="007E24A1">
        <w:rPr>
          <w:rFonts w:ascii="GHEA Grapalat" w:eastAsia="GHEA Grapalat" w:hAnsi="GHEA Grapalat" w:cs="GHEA Grapalat"/>
          <w:lang w:val="hy-AM"/>
        </w:rPr>
        <w:t>1-ը</w:t>
      </w:r>
      <w:r w:rsidR="00701987" w:rsidRPr="007E24A1">
        <w:rPr>
          <w:rFonts w:ascii="GHEA Grapalat" w:eastAsia="GHEA Grapalat" w:hAnsi="GHEA Grapalat" w:cs="GHEA Grapalat"/>
          <w:lang w:val="hy-AM"/>
        </w:rPr>
        <w:t xml:space="preserve">, իսկ 2026 թվականի փետրվարի 5-ին՝ N115-Ն որոշումը, որն ուժի մեջ է միջև 2026 թվականի օգոստոսի 11-ը </w:t>
      </w:r>
      <w:r w:rsidRPr="007E24A1">
        <w:rPr>
          <w:rFonts w:ascii="GHEA Grapalat" w:eastAsia="GHEA Grapalat" w:hAnsi="GHEA Grapalat" w:cs="GHEA Grapalat"/>
          <w:lang w:val="hy-AM"/>
        </w:rPr>
        <w:t xml:space="preserve">։ </w:t>
      </w:r>
      <w:r w:rsidR="00FD70C2" w:rsidRPr="007E24A1">
        <w:rPr>
          <w:rFonts w:ascii="GHEA Grapalat" w:eastAsia="GHEA Grapalat" w:hAnsi="GHEA Grapalat" w:cs="GHEA Grapalat"/>
          <w:lang w:val="hy-AM"/>
        </w:rPr>
        <w:t xml:space="preserve">Համաձայն </w:t>
      </w:r>
      <w:r w:rsidR="00106295" w:rsidRPr="007E24A1">
        <w:rPr>
          <w:rFonts w:ascii="GHEA Grapalat" w:eastAsia="GHEA Grapalat" w:hAnsi="GHEA Grapalat" w:cs="GHEA Grapalat"/>
          <w:lang w:val="hy-AM"/>
        </w:rPr>
        <w:t xml:space="preserve">«Եվրասիական տնտեսական միության մասին» պայմանագրի Հավելված 7-ի </w:t>
      </w:r>
      <w:r w:rsidR="00106295" w:rsidRPr="007E24A1">
        <w:rPr>
          <w:rFonts w:ascii="GHEA Grapalat" w:eastAsia="GHEA Grapalat" w:hAnsi="GHEA Grapalat" w:cs="GHEA Grapalat"/>
          <w:lang w:val="hy-AM"/>
        </w:rPr>
        <w:lastRenderedPageBreak/>
        <w:t xml:space="preserve">54-րդ կետի՝ </w:t>
      </w:r>
      <w:r w:rsidR="00D837B5" w:rsidRPr="007E24A1">
        <w:rPr>
          <w:rFonts w:ascii="GHEA Grapalat" w:eastAsia="GHEA Grapalat" w:hAnsi="GHEA Grapalat" w:cs="GHEA Grapalat"/>
          <w:lang w:val="hy-AM"/>
        </w:rPr>
        <w:t xml:space="preserve">ժամանակավոր միջոցը գործում է այն սահմանելու օրվանից հետո՝ առավելագույնը 6 ամսվա ընթացքում: Հետևաբար, կարգավորման ազդեցության արդյունավեության ապահովման նպատակով, անհրաժեշտ է </w:t>
      </w:r>
      <w:bookmarkStart w:id="2" w:name="_Hlk230082813"/>
      <w:r w:rsidR="00D837B5" w:rsidRPr="007E24A1">
        <w:rPr>
          <w:rFonts w:ascii="GHEA Grapalat" w:eastAsia="GHEA Grapalat" w:hAnsi="GHEA Grapalat" w:cs="GHEA Grapalat"/>
          <w:lang w:val="hy-AM"/>
        </w:rPr>
        <w:t>Հայաստանի Հանրապետության կառավարության 202</w:t>
      </w:r>
      <w:r w:rsidR="00701987" w:rsidRPr="007E24A1">
        <w:rPr>
          <w:rFonts w:ascii="GHEA Grapalat" w:eastAsia="GHEA Grapalat" w:hAnsi="GHEA Grapalat" w:cs="GHEA Grapalat"/>
          <w:lang w:val="hy-AM"/>
        </w:rPr>
        <w:t>6</w:t>
      </w:r>
      <w:r w:rsidR="00D837B5" w:rsidRPr="007E24A1">
        <w:rPr>
          <w:rFonts w:ascii="GHEA Grapalat" w:eastAsia="GHEA Grapalat" w:hAnsi="GHEA Grapalat" w:cs="GHEA Grapalat"/>
          <w:lang w:val="hy-AM"/>
        </w:rPr>
        <w:t xml:space="preserve"> թվականի </w:t>
      </w:r>
      <w:r w:rsidR="00701987" w:rsidRPr="007E24A1">
        <w:rPr>
          <w:rFonts w:ascii="GHEA Grapalat" w:eastAsia="GHEA Grapalat" w:hAnsi="GHEA Grapalat" w:cs="GHEA Grapalat"/>
          <w:lang w:val="hy-AM"/>
        </w:rPr>
        <w:t>փետրվարի</w:t>
      </w:r>
      <w:r w:rsidR="00D837B5" w:rsidRPr="007E24A1">
        <w:rPr>
          <w:rFonts w:ascii="GHEA Grapalat" w:eastAsia="GHEA Grapalat" w:hAnsi="GHEA Grapalat" w:cs="GHEA Grapalat"/>
          <w:lang w:val="hy-AM"/>
        </w:rPr>
        <w:t xml:space="preserve"> </w:t>
      </w:r>
      <w:r w:rsidR="00701987" w:rsidRPr="007E24A1">
        <w:rPr>
          <w:rFonts w:ascii="GHEA Grapalat" w:eastAsia="GHEA Grapalat" w:hAnsi="GHEA Grapalat" w:cs="GHEA Grapalat"/>
          <w:lang w:val="hy-AM"/>
        </w:rPr>
        <w:t>5</w:t>
      </w:r>
      <w:r w:rsidR="00D837B5" w:rsidRPr="007E24A1">
        <w:rPr>
          <w:rFonts w:ascii="GHEA Grapalat" w:eastAsia="GHEA Grapalat" w:hAnsi="GHEA Grapalat" w:cs="GHEA Grapalat"/>
          <w:lang w:val="hy-AM"/>
        </w:rPr>
        <w:t>-ի N 1</w:t>
      </w:r>
      <w:r w:rsidR="00701987" w:rsidRPr="007E24A1">
        <w:rPr>
          <w:rFonts w:ascii="GHEA Grapalat" w:eastAsia="GHEA Grapalat" w:hAnsi="GHEA Grapalat" w:cs="GHEA Grapalat"/>
          <w:lang w:val="hy-AM"/>
        </w:rPr>
        <w:t>15</w:t>
      </w:r>
      <w:r w:rsidR="00D837B5" w:rsidRPr="007E24A1">
        <w:rPr>
          <w:rFonts w:ascii="GHEA Grapalat" w:eastAsia="GHEA Grapalat" w:hAnsi="GHEA Grapalat" w:cs="GHEA Grapalat"/>
          <w:lang w:val="hy-AM"/>
        </w:rPr>
        <w:t>-Ն որոշման կարգավորումները երկարացնել ևս 6 ամսով։</w:t>
      </w:r>
      <w:bookmarkEnd w:id="2"/>
    </w:p>
    <w:p w14:paraId="1DA784B3" w14:textId="4FE21AA8" w:rsidR="003767C6" w:rsidRPr="007E24A1" w:rsidRDefault="00045E7E" w:rsidP="004D75DF">
      <w:pPr>
        <w:pStyle w:val="NormalWeb"/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lang w:val="hy-AM"/>
        </w:rPr>
      </w:pPr>
      <w:r w:rsidRPr="007E24A1">
        <w:rPr>
          <w:rFonts w:ascii="GHEA Grapalat" w:eastAsia="GHEA Grapalat" w:hAnsi="GHEA Grapalat" w:cs="GHEA Grapalat"/>
          <w:lang w:val="hy-AM"/>
        </w:rPr>
        <w:t xml:space="preserve">Նախագծի ընդունումը պայմանավորված է </w:t>
      </w:r>
      <w:r w:rsidR="003767C6" w:rsidRPr="007E24A1">
        <w:rPr>
          <w:rFonts w:ascii="GHEA Grapalat" w:eastAsia="GHEA Grapalat" w:hAnsi="GHEA Grapalat" w:cs="GHEA Grapalat"/>
          <w:lang w:val="hy-AM"/>
        </w:rPr>
        <w:t>Հայաստանի Հանրապետությ</w:t>
      </w:r>
      <w:r w:rsidR="00FF1A50" w:rsidRPr="007E24A1">
        <w:rPr>
          <w:rFonts w:ascii="GHEA Grapalat" w:eastAsia="GHEA Grapalat" w:hAnsi="GHEA Grapalat" w:cs="GHEA Grapalat"/>
          <w:lang w:val="hy-AM"/>
        </w:rPr>
        <w:t>ու</w:t>
      </w:r>
      <w:r w:rsidR="003767C6" w:rsidRPr="007E24A1">
        <w:rPr>
          <w:rFonts w:ascii="GHEA Grapalat" w:eastAsia="GHEA Grapalat" w:hAnsi="GHEA Grapalat" w:cs="GHEA Grapalat"/>
          <w:lang w:val="hy-AM"/>
        </w:rPr>
        <w:t>ն</w:t>
      </w:r>
      <w:r w:rsidR="00FF1A50" w:rsidRPr="007E24A1">
        <w:rPr>
          <w:rFonts w:ascii="GHEA Grapalat" w:eastAsia="GHEA Grapalat" w:hAnsi="GHEA Grapalat" w:cs="GHEA Grapalat"/>
          <w:lang w:val="hy-AM"/>
        </w:rPr>
        <w:t>ում</w:t>
      </w:r>
      <w:r w:rsidR="003767C6" w:rsidRPr="007E24A1">
        <w:rPr>
          <w:rFonts w:ascii="GHEA Grapalat" w:eastAsia="GHEA Grapalat" w:hAnsi="GHEA Grapalat" w:cs="GHEA Grapalat"/>
          <w:lang w:val="hy-AM"/>
        </w:rPr>
        <w:t xml:space="preserve"> </w:t>
      </w:r>
      <w:r w:rsidR="003767C6" w:rsidRPr="007E24A1">
        <w:rPr>
          <w:rFonts w:ascii="GHEA Grapalat" w:eastAsia="Times New Roman" w:hAnsi="GHEA Grapalat" w:cs="Sylfaen"/>
          <w:lang w:val="hy-AM" w:eastAsia="ru-RU"/>
        </w:rPr>
        <w:t>մշակող արդյունաբերության գերակա ճյուղ</w:t>
      </w:r>
      <w:r w:rsidR="003767C6" w:rsidRPr="007E24A1">
        <w:rPr>
          <w:rFonts w:ascii="GHEA Grapalat" w:eastAsia="GHEA Grapalat" w:hAnsi="GHEA Grapalat" w:cs="GHEA Grapalat"/>
          <w:lang w:val="hy-AM"/>
        </w:rPr>
        <w:t xml:space="preserve"> համարվող ծանր արդյունաբերության </w:t>
      </w:r>
      <w:r w:rsidR="00622AC2" w:rsidRPr="007E24A1">
        <w:rPr>
          <w:rFonts w:ascii="GHEA Grapalat" w:eastAsia="GHEA Grapalat" w:hAnsi="GHEA Grapalat" w:cs="GHEA Grapalat"/>
          <w:lang w:val="hy-AM"/>
        </w:rPr>
        <w:t xml:space="preserve">խթանման, ինչպես նաև </w:t>
      </w:r>
      <w:r w:rsidR="003767C6" w:rsidRPr="007E24A1">
        <w:rPr>
          <w:rFonts w:ascii="GHEA Grapalat" w:eastAsia="GHEA Grapalat" w:hAnsi="GHEA Grapalat" w:cs="GHEA Grapalat"/>
          <w:lang w:val="hy-AM"/>
        </w:rPr>
        <w:t xml:space="preserve">ռազմավարական նշանակություն ունեցող ապրանքների (սև մետաղների) ներքին արտադրության </w:t>
      </w:r>
      <w:r w:rsidR="00D409D9" w:rsidRPr="007E24A1">
        <w:rPr>
          <w:rFonts w:ascii="GHEA Grapalat" w:eastAsia="GHEA Grapalat" w:hAnsi="GHEA Grapalat" w:cs="GHEA Grapalat"/>
          <w:lang w:val="hy-AM"/>
        </w:rPr>
        <w:t>և</w:t>
      </w:r>
      <w:r w:rsidR="003767C6" w:rsidRPr="007E24A1">
        <w:rPr>
          <w:rFonts w:ascii="GHEA Grapalat" w:eastAsia="GHEA Grapalat" w:hAnsi="GHEA Grapalat" w:cs="GHEA Grapalat"/>
          <w:lang w:val="hy-AM"/>
        </w:rPr>
        <w:t xml:space="preserve"> առևտրի կանոնակարգման անհրաժեշտությամբ։</w:t>
      </w:r>
    </w:p>
    <w:bookmarkEnd w:id="1"/>
    <w:p w14:paraId="1E15A4C5" w14:textId="4D16C0E6" w:rsidR="00692D48" w:rsidRPr="007E24A1" w:rsidRDefault="00692D48" w:rsidP="00243BB2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Նպատակ ունենալով </w:t>
      </w:r>
      <w:r w:rsidR="003767C6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զարգացնել</w:t>
      </w: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առավել բարձր ավելացված արժեք ունեցող ապրանքների արտադրությունն ու </w:t>
      </w:r>
      <w:r w:rsidR="00622AC2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հումքային ռեսուրսների </w:t>
      </w:r>
      <w:r w:rsidR="0010256A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ներքին սպառումը</w:t>
      </w: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՝ ՀՀ կառավարությ</w:t>
      </w:r>
      <w:r w:rsidR="009915D4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ու</w:t>
      </w: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916559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մի շարք որոշումներով արգելել է սև և գունավոր մետաղների ջարդոնի </w:t>
      </w:r>
      <w:r w:rsidR="00916559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22AC2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դրանց պարունակությամբ  </w:t>
      </w: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թափոն</w:t>
      </w:r>
      <w:r w:rsidR="00622AC2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ներ</w:t>
      </w: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</w:t>
      </w:r>
      <w:r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արտահանումը</w:t>
      </w:r>
      <w:r w:rsidR="00EF159E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։ Նշված </w:t>
      </w:r>
      <w:r w:rsidR="00622AC2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սահմանափակումներն ուղղված են</w:t>
      </w:r>
      <w:r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տեղում սև և գունավոր մետաղների ջարդոն</w:t>
      </w:r>
      <w:r w:rsidR="002628A4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ի</w:t>
      </w:r>
      <w:r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վերամշակ</w:t>
      </w:r>
      <w:r w:rsidR="002628A4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մ</w:t>
      </w:r>
      <w:r w:rsidR="00622AC2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ան, թափոններից մետաղների</w:t>
      </w:r>
      <w:r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622AC2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կորզման և</w:t>
      </w:r>
      <w:r w:rsidR="000C69AE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առավել բարձր ավելացված արժեքով արտադրանք</w:t>
      </w:r>
      <w:r w:rsidR="002628A4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ն</w:t>
      </w:r>
      <w:r w:rsidR="00916559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ե</w:t>
      </w:r>
      <w:r w:rsidR="002628A4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րի</w:t>
      </w:r>
      <w:r w:rsidR="00DC054D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արտադր</w:t>
      </w:r>
      <w:r w:rsidR="002628A4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ությ</w:t>
      </w:r>
      <w:r w:rsidR="00622AC2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</w:t>
      </w:r>
      <w:r w:rsidR="002628A4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ն</w:t>
      </w:r>
      <w:r w:rsidR="00622AC2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խթանմանը</w:t>
      </w:r>
      <w:r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։</w:t>
      </w:r>
    </w:p>
    <w:p w14:paraId="56BA299C" w14:textId="78D71CD6" w:rsidR="0013794D" w:rsidRPr="007E24A1" w:rsidRDefault="00622AC2" w:rsidP="00243BB2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Ներկայումս</w:t>
      </w:r>
      <w:r w:rsidR="005A397E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16559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Հանրապետությունում</w:t>
      </w:r>
      <w:r w:rsidR="005A397E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գործում են </w:t>
      </w:r>
      <w:r w:rsidR="004D75DF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«ԱՍԿԵ ԳՐՈՒՊ» ԲԲԸ, </w:t>
      </w:r>
      <w:r w:rsidR="005A397E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«Չարենցավանի հաստոցաշինական գործարան» ԲԲԸ, «Նիկոլ </w:t>
      </w:r>
      <w:r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Դ</w:t>
      </w:r>
      <w:r w:rsidR="005A397E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ուման» ԱԿ, «Ձուլակենտրոն» ԲԲԸ</w:t>
      </w:r>
      <w:r w:rsidR="00701987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5A397E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«Ջի Թի Բի </w:t>
      </w:r>
      <w:r w:rsidR="00701987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Ս</w:t>
      </w:r>
      <w:r w:rsidR="005A397E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թիլ» ՍՊԸ, «Քարակերտի քարաձուլման  գործարան» ԲԲԸ ձուլարանները</w:t>
      </w:r>
      <w:r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916559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B4C5D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որոնք միտված են </w:t>
      </w:r>
      <w:r w:rsidR="00720337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ապահովելու </w:t>
      </w:r>
      <w:r w:rsidR="007B4C5D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E20577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անրապետությունում</w:t>
      </w:r>
      <w:r w:rsidR="00916559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F46AD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մետալուրգիական ոլորտի </w:t>
      </w:r>
      <w:r w:rsidR="00E20577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ռազմավարական զարգացման</w:t>
      </w:r>
      <w:r w:rsidR="00720337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տեսլականը</w:t>
      </w:r>
      <w:r w:rsidR="009F46AD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  <w:bookmarkStart w:id="3" w:name="_Hlk175745186"/>
      <w:r w:rsidR="004F0A60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720337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անրապետությունում </w:t>
      </w:r>
      <w:r w:rsidR="009F46AD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գործող և կառուցվող</w:t>
      </w:r>
      <w:r w:rsidR="009F46AD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ձուլարանների </w:t>
      </w:r>
      <w:r w:rsidR="009F46AD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արտադրական հնարավորությունները </w:t>
      </w:r>
      <w:r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հնարավորություն կտան ավելացնել</w:t>
      </w:r>
      <w:r w:rsidR="009F46AD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պողպատե ամրաններ</w:t>
      </w:r>
      <w:r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տեղակա</w:t>
      </w:r>
      <w:r w:rsidR="00051AD8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</w:t>
      </w:r>
      <w:r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արտադրության ծավալները</w:t>
      </w:r>
      <w:r w:rsidR="009F46AD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ուստի</w:t>
      </w:r>
      <w:r w:rsidR="00720337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9F46AD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անհրաժեշտություն է առաջացել ապահովել հավասար մրցակցային պայմաններ տեղական արտա</w:t>
      </w:r>
      <w:r w:rsidR="00701987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դ</w:t>
      </w:r>
      <w:r w:rsidR="009F46AD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րողների կողմից </w:t>
      </w:r>
      <w:r w:rsidR="00701987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արտադրվող</w:t>
      </w:r>
      <w:r w:rsidR="009F46AD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երրորդ երկրներից ներմուծվող նույնանման ապրանք</w:t>
      </w:r>
      <w:r w:rsidR="009915D4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9F46AD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միջև։</w:t>
      </w:r>
    </w:p>
    <w:p w14:paraId="0767CBD1" w14:textId="77777777" w:rsidR="00080843" w:rsidRPr="007E24A1" w:rsidRDefault="00080843" w:rsidP="00243BB2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bookmarkEnd w:id="3"/>
    <w:p w14:paraId="04700F0F" w14:textId="7462AAC8" w:rsidR="000F32E1" w:rsidRPr="007E24A1" w:rsidRDefault="000F32E1" w:rsidP="00243BB2">
      <w:pPr>
        <w:pStyle w:val="Body"/>
        <w:spacing w:after="0" w:line="360" w:lineRule="auto"/>
        <w:ind w:firstLine="720"/>
        <w:jc w:val="right"/>
        <w:rPr>
          <w:rFonts w:ascii="GHEA Grapalat" w:eastAsia="GHEA Grapalat" w:hAnsi="GHEA Grapalat" w:cs="GHEA Grapalat"/>
          <w:color w:val="auto"/>
          <w:sz w:val="24"/>
          <w:szCs w:val="24"/>
          <w:u w:val="single"/>
          <w:lang w:val="hy-AM"/>
        </w:rPr>
      </w:pPr>
      <w:r w:rsidRPr="007E24A1">
        <w:rPr>
          <w:rFonts w:ascii="GHEA Grapalat" w:eastAsia="GHEA Grapalat" w:hAnsi="GHEA Grapalat" w:cs="GHEA Grapalat"/>
          <w:color w:val="auto"/>
          <w:sz w:val="24"/>
          <w:szCs w:val="24"/>
          <w:u w:val="single"/>
          <w:lang w:val="hy-AM"/>
        </w:rPr>
        <w:t>Աղյուսակ 1</w:t>
      </w:r>
    </w:p>
    <w:p w14:paraId="2001D3E5" w14:textId="1924B09A" w:rsidR="00720337" w:rsidRPr="007E24A1" w:rsidRDefault="00593EAC" w:rsidP="00243BB2">
      <w:pPr>
        <w:pStyle w:val="Body"/>
        <w:spacing w:after="0" w:line="360" w:lineRule="auto"/>
        <w:ind w:firstLine="720"/>
        <w:jc w:val="right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2022</w:t>
      </w:r>
      <w:r w:rsidR="00A10362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– 202</w:t>
      </w:r>
      <w:r w:rsidR="00BA10D3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4</w:t>
      </w:r>
      <w:r w:rsidR="00A10362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թ</w:t>
      </w:r>
      <w:r w:rsidR="00A10362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վականներին</w:t>
      </w:r>
      <w:r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Հայաստան </w:t>
      </w:r>
      <w:r w:rsidR="00A10362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ներմուծված</w:t>
      </w:r>
      <w:r w:rsidR="00BA10D3" w:rsidRPr="007E24A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`</w:t>
      </w:r>
    </w:p>
    <w:p w14:paraId="5A7954DA" w14:textId="42E30617" w:rsidR="00BA10D3" w:rsidRPr="007E24A1" w:rsidRDefault="001964D5" w:rsidP="00243BB2">
      <w:pPr>
        <w:pStyle w:val="Body"/>
        <w:spacing w:after="0" w:line="360" w:lineRule="auto"/>
        <w:ind w:firstLine="720"/>
        <w:jc w:val="right"/>
        <w:rPr>
          <w:rFonts w:ascii="GHEA Grapalat" w:eastAsia="GHEA Grapalat" w:hAnsi="GHEA Grapalat" w:cs="GHEA Grapalat"/>
          <w:color w:val="auto"/>
          <w:sz w:val="20"/>
          <w:szCs w:val="20"/>
          <w:lang w:val="hy-AM"/>
        </w:rPr>
      </w:pP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ԵԱՏՄ ԱՏԳ ԱԱ 7214 և </w:t>
      </w:r>
      <w:r w:rsidRPr="007E24A1">
        <w:rPr>
          <w:rFonts w:ascii="GHEA Grapalat" w:hAnsi="GHEA Grapalat"/>
          <w:sz w:val="24"/>
          <w:szCs w:val="24"/>
          <w:lang w:val="hy-AM"/>
        </w:rPr>
        <w:t xml:space="preserve">7215 </w:t>
      </w:r>
      <w:r w:rsidR="00EF5C14" w:rsidRPr="007E24A1">
        <w:rPr>
          <w:rFonts w:ascii="GHEA Grapalat" w:hAnsi="GHEA Grapalat"/>
          <w:sz w:val="24"/>
          <w:szCs w:val="24"/>
          <w:lang w:val="hy-AM"/>
        </w:rPr>
        <w:t xml:space="preserve">ապրանքային դիրքերում դասակարգվող </w:t>
      </w: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ապրանքներ</w:t>
      </w:r>
      <w:r w:rsidR="00CD329A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*</w:t>
      </w:r>
    </w:p>
    <w:tbl>
      <w:tblPr>
        <w:tblW w:w="10185" w:type="dxa"/>
        <w:tblInd w:w="-280" w:type="dxa"/>
        <w:tblLook w:val="04A0" w:firstRow="1" w:lastRow="0" w:firstColumn="1" w:lastColumn="0" w:noHBand="0" w:noVBand="1"/>
      </w:tblPr>
      <w:tblGrid>
        <w:gridCol w:w="2102"/>
        <w:gridCol w:w="1750"/>
        <w:gridCol w:w="2292"/>
        <w:gridCol w:w="1749"/>
        <w:gridCol w:w="2292"/>
      </w:tblGrid>
      <w:tr w:rsidR="00BA10D3" w:rsidRPr="007E24A1" w14:paraId="57E7ADFA" w14:textId="77777777" w:rsidTr="00CB1608">
        <w:trPr>
          <w:trHeight w:val="315"/>
        </w:trPr>
        <w:tc>
          <w:tcPr>
            <w:tcW w:w="10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1571C" w14:textId="77777777" w:rsidR="00BA10D3" w:rsidRPr="007E24A1" w:rsidRDefault="00BA10D3" w:rsidP="003257F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2022 թվական</w:t>
            </w:r>
          </w:p>
        </w:tc>
      </w:tr>
      <w:tr w:rsidR="00BA10D3" w:rsidRPr="007E24A1" w14:paraId="2AF9DA35" w14:textId="77777777" w:rsidTr="00CB1608">
        <w:trPr>
          <w:trHeight w:val="315"/>
        </w:trPr>
        <w:tc>
          <w:tcPr>
            <w:tcW w:w="21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A43BB" w14:textId="77777777" w:rsidR="00BA10D3" w:rsidRPr="007E24A1" w:rsidRDefault="00BA10D3" w:rsidP="003257F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ԱՏԳ ԱԱ ծածկագիր</w:t>
            </w:r>
          </w:p>
        </w:tc>
        <w:tc>
          <w:tcPr>
            <w:tcW w:w="40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55D10" w14:textId="77777777" w:rsidR="00BA10D3" w:rsidRPr="007E24A1" w:rsidRDefault="00BA10D3" w:rsidP="003257F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ներմուծում</w:t>
            </w:r>
          </w:p>
        </w:tc>
        <w:tc>
          <w:tcPr>
            <w:tcW w:w="4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FF9AB" w14:textId="77777777" w:rsidR="00BA10D3" w:rsidRPr="007E24A1" w:rsidRDefault="00BA10D3" w:rsidP="003257F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որից՝ ԻԻՀ</w:t>
            </w:r>
          </w:p>
        </w:tc>
      </w:tr>
      <w:tr w:rsidR="00BA10D3" w:rsidRPr="007E24A1" w14:paraId="5B4D6F95" w14:textId="77777777" w:rsidTr="00CB1608">
        <w:trPr>
          <w:trHeight w:val="315"/>
        </w:trPr>
        <w:tc>
          <w:tcPr>
            <w:tcW w:w="21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4E8DD" w14:textId="77777777" w:rsidR="00BA10D3" w:rsidRPr="007E24A1" w:rsidRDefault="00BA10D3" w:rsidP="003257F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6364F" w14:textId="77777777" w:rsidR="00BA10D3" w:rsidRPr="007E24A1" w:rsidRDefault="00BA10D3" w:rsidP="003257F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քանակ (տոննա)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E4E3D" w14:textId="77777777" w:rsidR="00BA10D3" w:rsidRPr="007E24A1" w:rsidRDefault="00BA10D3" w:rsidP="003257F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գումար</w:t>
            </w:r>
          </w:p>
          <w:p w14:paraId="033C5653" w14:textId="22AA55C4" w:rsidR="00BA10D3" w:rsidRPr="007E24A1" w:rsidRDefault="00BA10D3" w:rsidP="003257F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(</w:t>
            </w:r>
            <w:r w:rsidRPr="007E24A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դրամ</w:t>
            </w: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871AA" w14:textId="77777777" w:rsidR="00BA10D3" w:rsidRPr="007E24A1" w:rsidRDefault="00BA10D3" w:rsidP="003257F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քանակ (տոննա)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D537C" w14:textId="77777777" w:rsidR="00BA10D3" w:rsidRPr="007E24A1" w:rsidRDefault="00BA10D3" w:rsidP="003257F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գումար</w:t>
            </w:r>
          </w:p>
          <w:p w14:paraId="2A38ACE4" w14:textId="16194A6D" w:rsidR="00BA10D3" w:rsidRPr="007E24A1" w:rsidRDefault="00BA10D3" w:rsidP="003257F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(</w:t>
            </w:r>
            <w:r w:rsidRPr="007E24A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դրամ</w:t>
            </w: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</w:tr>
      <w:tr w:rsidR="00CD329A" w:rsidRPr="007E24A1" w14:paraId="08D0BBAE" w14:textId="77777777" w:rsidTr="00CB1608">
        <w:trPr>
          <w:trHeight w:val="315"/>
        </w:trPr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2B9033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7214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47C7B3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117,597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C4E956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37,112,421.3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382A68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84,515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FD163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24,293,163.4</w:t>
            </w:r>
          </w:p>
        </w:tc>
      </w:tr>
      <w:tr w:rsidR="00CD329A" w:rsidRPr="007E24A1" w14:paraId="046B3AE9" w14:textId="77777777" w:rsidTr="00CB1608">
        <w:trPr>
          <w:trHeight w:val="315"/>
        </w:trPr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BCA74D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7215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6B0B71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472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2B90E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245,831.7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A2211B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322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DCEC8A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175,731.2</w:t>
            </w:r>
          </w:p>
        </w:tc>
      </w:tr>
      <w:tr w:rsidR="00CD329A" w:rsidRPr="007E24A1" w14:paraId="603895AA" w14:textId="77777777" w:rsidTr="00CB1608">
        <w:trPr>
          <w:trHeight w:val="315"/>
        </w:trPr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0AF43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305AA1" w14:textId="7162F794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hAnsi="GHEA Grapalat" w:cs="Calibri"/>
                <w:b/>
                <w:bCs/>
                <w:color w:val="000000"/>
              </w:rPr>
              <w:t>118,069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11C2A8" w14:textId="7CC0EF09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hAnsi="GHEA Grapalat" w:cs="Calibri"/>
                <w:b/>
                <w:bCs/>
                <w:color w:val="000000"/>
              </w:rPr>
              <w:t>37,358,253.0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657DA6" w14:textId="109F194B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hAnsi="GHEA Grapalat" w:cs="Calibri"/>
                <w:b/>
                <w:bCs/>
                <w:color w:val="000000"/>
              </w:rPr>
              <w:t>84,837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92223E" w14:textId="429A10D0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hAnsi="GHEA Grapalat" w:cs="Calibri"/>
                <w:b/>
                <w:bCs/>
                <w:color w:val="000000"/>
              </w:rPr>
              <w:t>24,468,894.7</w:t>
            </w:r>
          </w:p>
        </w:tc>
      </w:tr>
      <w:tr w:rsidR="00CD329A" w:rsidRPr="007E24A1" w14:paraId="57EE8595" w14:textId="77777777" w:rsidTr="00CB1608">
        <w:trPr>
          <w:trHeight w:val="285"/>
        </w:trPr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27F62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DD0A2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99E69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EE788" w14:textId="71FF1535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50786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D329A" w:rsidRPr="007E24A1" w14:paraId="0D4CBFB3" w14:textId="77777777" w:rsidTr="00CB1608">
        <w:trPr>
          <w:trHeight w:val="315"/>
        </w:trPr>
        <w:tc>
          <w:tcPr>
            <w:tcW w:w="10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7802A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2023</w:t>
            </w: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թվական</w:t>
            </w:r>
          </w:p>
        </w:tc>
      </w:tr>
      <w:tr w:rsidR="00CD329A" w:rsidRPr="007E24A1" w14:paraId="11976F96" w14:textId="77777777" w:rsidTr="00CB1608">
        <w:trPr>
          <w:trHeight w:val="315"/>
        </w:trPr>
        <w:tc>
          <w:tcPr>
            <w:tcW w:w="21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01B94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ԱՏԳ ԱԱ ծածկագիր</w:t>
            </w:r>
          </w:p>
          <w:p w14:paraId="5462F3FE" w14:textId="77777777" w:rsidR="00CD329A" w:rsidRPr="007E24A1" w:rsidRDefault="00CD329A" w:rsidP="00CD329A">
            <w:pPr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0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396D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ներմուծում</w:t>
            </w:r>
          </w:p>
        </w:tc>
        <w:tc>
          <w:tcPr>
            <w:tcW w:w="4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308DB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որից՝ ԻԻՀ</w:t>
            </w:r>
          </w:p>
        </w:tc>
      </w:tr>
      <w:tr w:rsidR="00CD329A" w:rsidRPr="007E24A1" w14:paraId="4623B71E" w14:textId="77777777" w:rsidTr="00CB1608">
        <w:trPr>
          <w:trHeight w:val="315"/>
        </w:trPr>
        <w:tc>
          <w:tcPr>
            <w:tcW w:w="21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07F8B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49DE3A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քանակ (տոննա)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DF0BBF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գումար</w:t>
            </w:r>
          </w:p>
          <w:p w14:paraId="48D26C76" w14:textId="6348F5B6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(</w:t>
            </w:r>
            <w:r w:rsidRPr="007E24A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դրամ</w:t>
            </w: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97CF0C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քանակ (տոննա)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ED395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գումար</w:t>
            </w:r>
          </w:p>
          <w:p w14:paraId="7A37B4E5" w14:textId="0107373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(</w:t>
            </w:r>
            <w:r w:rsidRPr="007E24A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դրամ</w:t>
            </w: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</w:tr>
      <w:tr w:rsidR="00CD329A" w:rsidRPr="007E24A1" w14:paraId="76850DE6" w14:textId="77777777" w:rsidTr="00CB1608">
        <w:trPr>
          <w:trHeight w:val="315"/>
        </w:trPr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13EB6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7214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BFAA13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160,598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EC9290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35,160,756.7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BF7B4D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133,130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9FC68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28,499,584.4</w:t>
            </w:r>
          </w:p>
        </w:tc>
      </w:tr>
      <w:tr w:rsidR="00CD329A" w:rsidRPr="007E24A1" w14:paraId="15E49F34" w14:textId="77777777" w:rsidTr="00CB1608">
        <w:trPr>
          <w:trHeight w:val="315"/>
        </w:trPr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7334E0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7215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C06D30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266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298EED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145,227.3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5CCE53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346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6410C8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110,199.6</w:t>
            </w:r>
          </w:p>
        </w:tc>
      </w:tr>
      <w:tr w:rsidR="00CD329A" w:rsidRPr="007E24A1" w14:paraId="173E2014" w14:textId="77777777" w:rsidTr="00CB1608">
        <w:trPr>
          <w:trHeight w:val="315"/>
        </w:trPr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09CB3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783760" w14:textId="6A1924FD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hAnsi="GHEA Grapalat" w:cs="Calibri"/>
                <w:b/>
                <w:bCs/>
                <w:color w:val="000000"/>
              </w:rPr>
              <w:t>160,864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F12821" w14:textId="61ACFE56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hAnsi="GHEA Grapalat" w:cs="Calibri"/>
                <w:b/>
                <w:bCs/>
                <w:color w:val="000000"/>
              </w:rPr>
              <w:t>35,305,984.0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9D540C" w14:textId="44A60FD2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hAnsi="GHEA Grapalat" w:cs="Calibri"/>
                <w:b/>
                <w:bCs/>
                <w:color w:val="000000"/>
              </w:rPr>
              <w:t>133,476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AE5D4D" w14:textId="31B9B851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hAnsi="GHEA Grapalat" w:cs="Calibri"/>
                <w:b/>
                <w:bCs/>
                <w:color w:val="000000"/>
              </w:rPr>
              <w:t>28,609,784.0</w:t>
            </w:r>
          </w:p>
        </w:tc>
      </w:tr>
      <w:tr w:rsidR="00CD329A" w:rsidRPr="007E24A1" w14:paraId="4196CE4D" w14:textId="77777777" w:rsidTr="00CB1608">
        <w:trPr>
          <w:trHeight w:val="285"/>
        </w:trPr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14F38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8FAC6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95931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F8FC8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BC379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CD329A" w:rsidRPr="007E24A1" w14:paraId="1893D99C" w14:textId="77777777" w:rsidTr="00CB1608">
        <w:trPr>
          <w:trHeight w:val="315"/>
        </w:trPr>
        <w:tc>
          <w:tcPr>
            <w:tcW w:w="10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5358A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2024 թվական</w:t>
            </w:r>
          </w:p>
        </w:tc>
      </w:tr>
      <w:tr w:rsidR="00CD329A" w:rsidRPr="007E24A1" w14:paraId="59F534C5" w14:textId="77777777" w:rsidTr="00CB1608">
        <w:trPr>
          <w:trHeight w:val="315"/>
        </w:trPr>
        <w:tc>
          <w:tcPr>
            <w:tcW w:w="21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FED6A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ԱՏԳ ԱԱ ծածկագիր</w:t>
            </w:r>
          </w:p>
        </w:tc>
        <w:tc>
          <w:tcPr>
            <w:tcW w:w="40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14011B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ներմուծում</w:t>
            </w:r>
          </w:p>
        </w:tc>
        <w:tc>
          <w:tcPr>
            <w:tcW w:w="4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7B3D8D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որից՝ ԻԻՀ</w:t>
            </w:r>
          </w:p>
        </w:tc>
      </w:tr>
      <w:tr w:rsidR="00CD329A" w:rsidRPr="007E24A1" w14:paraId="203F7940" w14:textId="77777777" w:rsidTr="00CB1608">
        <w:trPr>
          <w:trHeight w:val="315"/>
        </w:trPr>
        <w:tc>
          <w:tcPr>
            <w:tcW w:w="21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64ECC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39AACC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քանակ (տոննա)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A20E9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գումար</w:t>
            </w:r>
          </w:p>
          <w:p w14:paraId="09AD6B75" w14:textId="0CDDE245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(</w:t>
            </w:r>
            <w:r w:rsidRPr="007E24A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դրամ</w:t>
            </w: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000EB1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քանակ (տոննա)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407610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գումար</w:t>
            </w:r>
          </w:p>
          <w:p w14:paraId="51FE34E1" w14:textId="373E27C4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(</w:t>
            </w:r>
            <w:r w:rsidRPr="007E24A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դրամ</w:t>
            </w: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</w:tr>
      <w:tr w:rsidR="00CD329A" w:rsidRPr="007E24A1" w14:paraId="65E5C9AE" w14:textId="77777777" w:rsidTr="00CB1608">
        <w:trPr>
          <w:trHeight w:val="315"/>
        </w:trPr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F0771C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7214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163A1F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197,988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0A602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40,947,746.8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D600A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163,770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4A13C8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32,739,415.2</w:t>
            </w:r>
          </w:p>
        </w:tc>
      </w:tr>
      <w:tr w:rsidR="00CD329A" w:rsidRPr="007E24A1" w14:paraId="327956E2" w14:textId="77777777" w:rsidTr="00CB1608">
        <w:trPr>
          <w:trHeight w:val="315"/>
        </w:trPr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76F2E0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7215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504CF8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367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A5BEE0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174,059.7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989016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474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DC6772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127,913.6</w:t>
            </w:r>
          </w:p>
        </w:tc>
      </w:tr>
      <w:tr w:rsidR="00CD329A" w:rsidRPr="007E24A1" w14:paraId="4AB42C92" w14:textId="77777777" w:rsidTr="00CB1608">
        <w:trPr>
          <w:trHeight w:val="315"/>
        </w:trPr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B1E72" w14:textId="7777777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FBB555" w14:textId="2DC714A5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hAnsi="GHEA Grapalat" w:cs="Calibri"/>
                <w:b/>
                <w:bCs/>
                <w:color w:val="000000"/>
              </w:rPr>
              <w:t>198,355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86762" w14:textId="496FD216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hAnsi="GHEA Grapalat" w:cs="Calibri"/>
                <w:b/>
                <w:bCs/>
                <w:color w:val="000000"/>
              </w:rPr>
              <w:t>41,121,806.5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52C47D" w14:textId="61DB6F28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hAnsi="GHEA Grapalat" w:cs="Calibri"/>
                <w:b/>
                <w:bCs/>
                <w:color w:val="000000"/>
              </w:rPr>
              <w:t>164,244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48B77E" w14:textId="3A443137" w:rsidR="00CD329A" w:rsidRPr="007E24A1" w:rsidRDefault="00CD329A" w:rsidP="00CD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hAnsi="GHEA Grapalat" w:cs="Calibri"/>
                <w:b/>
                <w:bCs/>
                <w:color w:val="000000"/>
              </w:rPr>
              <w:t>32,867,328.8</w:t>
            </w:r>
          </w:p>
        </w:tc>
      </w:tr>
      <w:tr w:rsidR="00B66AF8" w:rsidRPr="007E24A1" w14:paraId="2A03CFFE" w14:textId="77777777" w:rsidTr="00CB1608">
        <w:trPr>
          <w:trHeight w:val="285"/>
        </w:trPr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0F3A4" w14:textId="77777777" w:rsidR="00B66AF8" w:rsidRPr="007E24A1" w:rsidRDefault="00B66AF8" w:rsidP="0018460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FAE1F" w14:textId="77777777" w:rsidR="00B66AF8" w:rsidRPr="007E24A1" w:rsidRDefault="00B66AF8" w:rsidP="00B66AF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7C968" w14:textId="77777777" w:rsidR="00B66AF8" w:rsidRPr="007E24A1" w:rsidRDefault="00B66AF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67537" w14:textId="77777777" w:rsidR="00B66AF8" w:rsidRPr="007E24A1" w:rsidRDefault="00B66AF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BC866" w14:textId="77777777" w:rsidR="00B66AF8" w:rsidRPr="007E24A1" w:rsidRDefault="00B66AF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B66AF8" w:rsidRPr="007E24A1" w14:paraId="44290C3D" w14:textId="77777777" w:rsidTr="00CB1608">
        <w:trPr>
          <w:trHeight w:val="315"/>
        </w:trPr>
        <w:tc>
          <w:tcPr>
            <w:tcW w:w="10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EFC11" w14:textId="77777777" w:rsidR="00B66AF8" w:rsidRPr="007E24A1" w:rsidRDefault="00B66AF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5</w:t>
            </w: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թվական</w:t>
            </w:r>
          </w:p>
        </w:tc>
      </w:tr>
      <w:tr w:rsidR="00B66AF8" w:rsidRPr="007E24A1" w14:paraId="74D44363" w14:textId="77777777" w:rsidTr="00CB1608">
        <w:trPr>
          <w:trHeight w:val="315"/>
        </w:trPr>
        <w:tc>
          <w:tcPr>
            <w:tcW w:w="21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767EF" w14:textId="77777777" w:rsidR="00B66AF8" w:rsidRPr="007E24A1" w:rsidRDefault="00B66AF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ԱՏԳ ԱԱ ծածկագիր</w:t>
            </w:r>
          </w:p>
        </w:tc>
        <w:tc>
          <w:tcPr>
            <w:tcW w:w="40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EB2B9D" w14:textId="77777777" w:rsidR="00B66AF8" w:rsidRPr="007E24A1" w:rsidRDefault="00B66AF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ներմուծում</w:t>
            </w:r>
          </w:p>
        </w:tc>
        <w:tc>
          <w:tcPr>
            <w:tcW w:w="4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F5268A" w14:textId="77777777" w:rsidR="00B66AF8" w:rsidRPr="007E24A1" w:rsidRDefault="00B66AF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որից՝ ԻԻՀ</w:t>
            </w:r>
          </w:p>
        </w:tc>
      </w:tr>
      <w:tr w:rsidR="00B66AF8" w:rsidRPr="007E24A1" w14:paraId="5DBD34E1" w14:textId="77777777" w:rsidTr="00CB1608">
        <w:trPr>
          <w:trHeight w:val="315"/>
        </w:trPr>
        <w:tc>
          <w:tcPr>
            <w:tcW w:w="21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A2334" w14:textId="77777777" w:rsidR="00B66AF8" w:rsidRPr="007E24A1" w:rsidRDefault="00B66AF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54DA6" w14:textId="77777777" w:rsidR="00B66AF8" w:rsidRPr="007E24A1" w:rsidRDefault="00B66AF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քանակ (տոննա)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D07EEB" w14:textId="77777777" w:rsidR="00B66AF8" w:rsidRPr="007E24A1" w:rsidRDefault="00B66AF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գումար</w:t>
            </w:r>
          </w:p>
          <w:p w14:paraId="74A1DE40" w14:textId="77777777" w:rsidR="00B66AF8" w:rsidRPr="007E24A1" w:rsidRDefault="00B66AF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(</w:t>
            </w:r>
            <w:r w:rsidRPr="007E24A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դրամ</w:t>
            </w: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D8439A" w14:textId="77777777" w:rsidR="00B66AF8" w:rsidRPr="007E24A1" w:rsidRDefault="00B66AF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քանակ (տոննա)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61249" w14:textId="77777777" w:rsidR="00B66AF8" w:rsidRPr="007E24A1" w:rsidRDefault="00B66AF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գումար</w:t>
            </w:r>
          </w:p>
          <w:p w14:paraId="15183BDC" w14:textId="77777777" w:rsidR="00B66AF8" w:rsidRPr="007E24A1" w:rsidRDefault="00B66AF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(</w:t>
            </w:r>
            <w:r w:rsidRPr="007E24A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դրամ</w:t>
            </w: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</w:tr>
      <w:tr w:rsidR="007E24A1" w:rsidRPr="007E24A1" w14:paraId="49A68AB6" w14:textId="77777777" w:rsidTr="00CB1608">
        <w:trPr>
          <w:trHeight w:val="315"/>
        </w:trPr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A28106" w14:textId="77777777" w:rsidR="007E24A1" w:rsidRPr="007E24A1" w:rsidRDefault="007E24A1" w:rsidP="007E24A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7214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3C94B3" w14:textId="155C3407" w:rsidR="007E24A1" w:rsidRPr="007E24A1" w:rsidRDefault="007E24A1" w:rsidP="007E24A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169,535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2188D8" w14:textId="0D44A49F" w:rsidR="007E24A1" w:rsidRPr="007E24A1" w:rsidRDefault="007E24A1" w:rsidP="007E24A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28,993,807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8B9D03" w14:textId="1D6C2475" w:rsidR="007E24A1" w:rsidRPr="007E24A1" w:rsidRDefault="007E24A1" w:rsidP="007E24A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153,322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134E10" w14:textId="58BF54EC" w:rsidR="007E24A1" w:rsidRPr="007E24A1" w:rsidRDefault="007E24A1" w:rsidP="007E24A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</w:t>
            </w: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,401,265</w:t>
            </w:r>
          </w:p>
        </w:tc>
      </w:tr>
      <w:tr w:rsidR="007E24A1" w:rsidRPr="007E24A1" w14:paraId="589CBF01" w14:textId="77777777" w:rsidTr="00CB1608">
        <w:trPr>
          <w:trHeight w:val="315"/>
        </w:trPr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244C39" w14:textId="77777777" w:rsidR="007E24A1" w:rsidRPr="007E24A1" w:rsidRDefault="007E24A1" w:rsidP="007E24A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7215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8CF3F6" w14:textId="3F29D952" w:rsidR="007E24A1" w:rsidRPr="007E24A1" w:rsidRDefault="007E24A1" w:rsidP="007E24A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77E242" w14:textId="4382F4BB" w:rsidR="007E24A1" w:rsidRPr="007E24A1" w:rsidRDefault="007E24A1" w:rsidP="007E24A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179,179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FD92A" w14:textId="11F390E3" w:rsidR="007E24A1" w:rsidRPr="007E24A1" w:rsidRDefault="007E24A1" w:rsidP="007E24A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347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AAFC45" w14:textId="480A1DF8" w:rsidR="007E24A1" w:rsidRPr="007E24A1" w:rsidRDefault="007E24A1" w:rsidP="007E24A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106,760</w:t>
            </w:r>
          </w:p>
        </w:tc>
      </w:tr>
      <w:tr w:rsidR="007E24A1" w:rsidRPr="007E24A1" w14:paraId="276DDF19" w14:textId="77777777" w:rsidTr="00CB1608">
        <w:trPr>
          <w:trHeight w:val="315"/>
        </w:trPr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85E56" w14:textId="77777777" w:rsidR="007E24A1" w:rsidRPr="007E24A1" w:rsidRDefault="007E24A1" w:rsidP="007E24A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27BBF8" w14:textId="472C9433" w:rsidR="007E24A1" w:rsidRPr="007E24A1" w:rsidRDefault="007E24A1" w:rsidP="007E24A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169,535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62F1CE" w14:textId="143E51F4" w:rsidR="007E24A1" w:rsidRPr="007E24A1" w:rsidRDefault="007E24A1" w:rsidP="007E24A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29,172,987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36E70" w14:textId="35DAC6EC" w:rsidR="007E24A1" w:rsidRPr="007E24A1" w:rsidRDefault="007E24A1" w:rsidP="007E24A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153,569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10893E" w14:textId="250E17F0" w:rsidR="007E24A1" w:rsidRPr="007E24A1" w:rsidRDefault="007E24A1" w:rsidP="007E24A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25,508,025</w:t>
            </w:r>
          </w:p>
        </w:tc>
      </w:tr>
      <w:tr w:rsidR="00CB1608" w:rsidRPr="007E24A1" w14:paraId="2F1D818E" w14:textId="77777777" w:rsidTr="00CB1608">
        <w:trPr>
          <w:trHeight w:val="285"/>
        </w:trPr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FDDC1" w14:textId="77777777" w:rsidR="00CB1608" w:rsidRPr="007E24A1" w:rsidRDefault="00CB1608" w:rsidP="00184601">
            <w:pP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AEF69" w14:textId="77777777" w:rsidR="00CB1608" w:rsidRPr="007E24A1" w:rsidRDefault="00CB1608" w:rsidP="0018460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F4EC3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D4A7C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F4101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CB1608" w:rsidRPr="007E24A1" w14:paraId="0B71BD0D" w14:textId="77777777" w:rsidTr="00CB1608">
        <w:trPr>
          <w:trHeight w:val="315"/>
        </w:trPr>
        <w:tc>
          <w:tcPr>
            <w:tcW w:w="10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FF549" w14:textId="77777777" w:rsidR="00CB1608" w:rsidRPr="007A4F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6</w:t>
            </w: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թվական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ի 1-ին կիսամյակ</w:t>
            </w:r>
          </w:p>
        </w:tc>
      </w:tr>
      <w:tr w:rsidR="00CB1608" w:rsidRPr="007E24A1" w14:paraId="088CA955" w14:textId="77777777" w:rsidTr="00CB1608">
        <w:trPr>
          <w:trHeight w:val="315"/>
        </w:trPr>
        <w:tc>
          <w:tcPr>
            <w:tcW w:w="21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E52CC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ԱՏԳ ԱԱ ծածկագիր</w:t>
            </w:r>
          </w:p>
        </w:tc>
        <w:tc>
          <w:tcPr>
            <w:tcW w:w="40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6B22FF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ներմուծում</w:t>
            </w:r>
          </w:p>
        </w:tc>
        <w:tc>
          <w:tcPr>
            <w:tcW w:w="4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2A3DAB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որից՝ ԻԻՀ</w:t>
            </w:r>
          </w:p>
        </w:tc>
      </w:tr>
      <w:tr w:rsidR="00CB1608" w:rsidRPr="007E24A1" w14:paraId="005B1DF4" w14:textId="77777777" w:rsidTr="00CB1608">
        <w:trPr>
          <w:trHeight w:val="827"/>
        </w:trPr>
        <w:tc>
          <w:tcPr>
            <w:tcW w:w="21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8DE0D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B46BA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քանակ (տոննա)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53BA4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գումար</w:t>
            </w:r>
          </w:p>
          <w:p w14:paraId="4DDDD5E6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(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հազար </w:t>
            </w:r>
            <w:r w:rsidRPr="007E24A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դրամ</w:t>
            </w: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63B1CB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քանակ (տոննա)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89F66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գումար</w:t>
            </w:r>
          </w:p>
          <w:p w14:paraId="40F7E00D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(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հազար </w:t>
            </w:r>
            <w:r w:rsidRPr="007E24A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դրամ</w:t>
            </w: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</w:tr>
      <w:tr w:rsidR="00CB1608" w:rsidRPr="007E24A1" w14:paraId="56739502" w14:textId="77777777" w:rsidTr="00CB1608">
        <w:trPr>
          <w:trHeight w:val="315"/>
        </w:trPr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98DB34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7214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1E3141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41,885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549143" w14:textId="77777777" w:rsidR="00CB1608" w:rsidRPr="00E9534D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/>
              </w:rPr>
              <w:t xml:space="preserve">7,226,797 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557A8C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A4F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4B4A71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X</w:t>
            </w:r>
          </w:p>
        </w:tc>
      </w:tr>
      <w:tr w:rsidR="00CB1608" w:rsidRPr="007E24A1" w14:paraId="2CC0CB69" w14:textId="77777777" w:rsidTr="00CB1608">
        <w:trPr>
          <w:trHeight w:val="315"/>
        </w:trPr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86444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7215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9B45D1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577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D236D9" w14:textId="77777777" w:rsidR="00CB1608" w:rsidRPr="00E9534D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ru-RU"/>
              </w:rPr>
              <w:t>203,573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EE717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A4F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444967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X</w:t>
            </w:r>
          </w:p>
        </w:tc>
      </w:tr>
      <w:tr w:rsidR="00CB1608" w:rsidRPr="007E24A1" w14:paraId="30C456C4" w14:textId="77777777" w:rsidTr="00CB1608">
        <w:trPr>
          <w:trHeight w:val="315"/>
        </w:trPr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8508F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E24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780DA" w14:textId="77777777" w:rsidR="00CB1608" w:rsidRPr="00E9534D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ru-RU"/>
              </w:rPr>
              <w:t>42,462</w:t>
            </w:r>
          </w:p>
        </w:tc>
        <w:tc>
          <w:tcPr>
            <w:tcW w:w="2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26EB42" w14:textId="77777777" w:rsidR="00CB1608" w:rsidRPr="00E9534D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ru-RU"/>
              </w:rPr>
              <w:t>7,430,370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1C286E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7A4F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47DBB5" w14:textId="77777777" w:rsidR="00CB1608" w:rsidRPr="007E24A1" w:rsidRDefault="00CB1608" w:rsidP="0018460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X</w:t>
            </w:r>
          </w:p>
        </w:tc>
      </w:tr>
    </w:tbl>
    <w:p w14:paraId="5332B774" w14:textId="5C90D822" w:rsidR="00B66AF8" w:rsidRPr="00CB1608" w:rsidRDefault="00CB1608" w:rsidP="00243BB2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eastAsia="GHEA Grapalat" w:hAnsi="GHEA Grapalat" w:cs="GHEA Grapalat"/>
          <w:i/>
          <w:iCs/>
          <w:color w:val="000000" w:themeColor="text1"/>
          <w:sz w:val="20"/>
          <w:szCs w:val="20"/>
          <w:lang w:val="hy-AM"/>
        </w:rPr>
      </w:pPr>
      <w:r w:rsidRPr="00CB1608">
        <w:rPr>
          <w:rFonts w:ascii="GHEA Grapalat" w:eastAsia="GHEA Grapalat" w:hAnsi="GHEA Grapalat" w:cs="GHEA Grapalat"/>
          <w:i/>
          <w:iCs/>
          <w:color w:val="000000" w:themeColor="text1"/>
          <w:sz w:val="20"/>
          <w:szCs w:val="20"/>
          <w:lang w:val="hy-AM"/>
        </w:rPr>
        <w:t>* աղբյուրը՝  ՀՀ վիճակագրական կոմիտե (</w:t>
      </w:r>
      <w:hyperlink r:id="rId8" w:history="1">
        <w:r w:rsidRPr="005B7632">
          <w:rPr>
            <w:rStyle w:val="Hyperlink"/>
            <w:rFonts w:ascii="GHEA Grapalat" w:eastAsia="GHEA Grapalat" w:hAnsi="GHEA Grapalat" w:cs="GHEA Grapalat"/>
            <w:i/>
            <w:iCs/>
            <w:sz w:val="20"/>
            <w:szCs w:val="20"/>
            <w:lang w:val="hy-AM"/>
          </w:rPr>
          <w:t>https://armstat.am</w:t>
        </w:r>
      </w:hyperlink>
      <w:r w:rsidRPr="00CB1608">
        <w:rPr>
          <w:rFonts w:ascii="GHEA Grapalat" w:eastAsia="GHEA Grapalat" w:hAnsi="GHEA Grapalat" w:cs="GHEA Grapalat"/>
          <w:i/>
          <w:iCs/>
          <w:color w:val="000000" w:themeColor="text1"/>
          <w:sz w:val="20"/>
          <w:szCs w:val="20"/>
          <w:lang w:val="hy-AM"/>
        </w:rPr>
        <w:t>)</w:t>
      </w:r>
    </w:p>
    <w:p w14:paraId="18DBE27F" w14:textId="77777777" w:rsidR="00C05AF1" w:rsidRPr="007E24A1" w:rsidRDefault="00C05AF1" w:rsidP="00243BB2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</w:p>
    <w:p w14:paraId="57CE384C" w14:textId="461FC004" w:rsidR="005B5998" w:rsidRPr="007E24A1" w:rsidRDefault="00376040" w:rsidP="00243BB2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7E24A1">
        <w:rPr>
          <w:rFonts w:ascii="GHEA Grapalat" w:eastAsia="GHEA Grapalat" w:hAnsi="GHEA Grapalat" w:cs="GHEA Grapalat"/>
          <w:color w:val="000000" w:themeColor="text1"/>
          <w:lang w:val="hy-AM"/>
        </w:rPr>
        <w:t>Համաձայն Աղյուսակ 1-ի՝ 2022</w:t>
      </w:r>
      <w:r w:rsidR="00894CFC" w:rsidRPr="007E24A1">
        <w:rPr>
          <w:rFonts w:ascii="GHEA Grapalat" w:eastAsia="GHEA Grapalat" w:hAnsi="GHEA Grapalat" w:cs="GHEA Grapalat"/>
          <w:color w:val="000000" w:themeColor="text1"/>
          <w:lang w:val="hy-AM"/>
        </w:rPr>
        <w:t>-ից 202</w:t>
      </w:r>
      <w:r w:rsidR="00C05AF1" w:rsidRPr="007E24A1">
        <w:rPr>
          <w:rFonts w:ascii="GHEA Grapalat" w:eastAsia="GHEA Grapalat" w:hAnsi="GHEA Grapalat" w:cs="GHEA Grapalat"/>
          <w:color w:val="000000" w:themeColor="text1"/>
          <w:lang w:val="hy-AM"/>
        </w:rPr>
        <w:t>5</w:t>
      </w:r>
      <w:r w:rsidRPr="007E24A1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թվական</w:t>
      </w:r>
      <w:r w:rsidR="00894CFC" w:rsidRPr="007E24A1">
        <w:rPr>
          <w:rFonts w:ascii="GHEA Grapalat" w:eastAsia="GHEA Grapalat" w:hAnsi="GHEA Grapalat" w:cs="GHEA Grapalat"/>
          <w:color w:val="000000" w:themeColor="text1"/>
          <w:lang w:val="hy-AM"/>
        </w:rPr>
        <w:t>ներ</w:t>
      </w:r>
      <w:r w:rsidRPr="007E24A1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ին Հայաստանի Հանրապետություն ներմուծված </w:t>
      </w:r>
      <w:r w:rsidR="00051AD8" w:rsidRPr="007E24A1">
        <w:rPr>
          <w:rFonts w:ascii="GHEA Grapalat" w:eastAsia="GHEA Grapalat" w:hAnsi="GHEA Grapalat" w:cs="GHEA Grapalat"/>
          <w:color w:val="000000" w:themeColor="text1"/>
          <w:lang w:val="hy-AM"/>
        </w:rPr>
        <w:t>թիրախային</w:t>
      </w:r>
      <w:r w:rsidR="005B5998" w:rsidRPr="007E24A1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051AD8" w:rsidRPr="007E24A1">
        <w:rPr>
          <w:rFonts w:ascii="GHEA Grapalat" w:eastAsia="GHEA Grapalat" w:hAnsi="GHEA Grapalat" w:cs="GHEA Grapalat"/>
          <w:color w:val="000000" w:themeColor="text1"/>
          <w:lang w:val="hy-AM"/>
        </w:rPr>
        <w:t>արտադրանքի</w:t>
      </w:r>
      <w:r w:rsidRPr="007E24A1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894CFC" w:rsidRPr="007E24A1">
        <w:rPr>
          <w:rFonts w:ascii="GHEA Grapalat" w:eastAsia="GHEA Grapalat" w:hAnsi="GHEA Grapalat" w:cs="GHEA Grapalat"/>
          <w:color w:val="000000" w:themeColor="text1"/>
          <w:lang w:val="hy-AM"/>
        </w:rPr>
        <w:t>գերակշիռ մասը</w:t>
      </w:r>
      <w:r w:rsidR="00F03719" w:rsidRPr="007E24A1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894CFC" w:rsidRPr="007E24A1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ներմուծվել է </w:t>
      </w:r>
      <w:r w:rsidRPr="007E24A1">
        <w:rPr>
          <w:rFonts w:ascii="GHEA Grapalat" w:eastAsia="GHEA Grapalat" w:hAnsi="GHEA Grapalat" w:cs="Arial"/>
          <w:color w:val="000000" w:themeColor="text1"/>
          <w:lang w:val="hy-AM"/>
        </w:rPr>
        <w:t>ԻԻՀ-ից</w:t>
      </w:r>
      <w:r w:rsidR="00894CFC" w:rsidRPr="007E24A1">
        <w:rPr>
          <w:rFonts w:ascii="GHEA Grapalat" w:eastAsia="GHEA Grapalat" w:hAnsi="GHEA Grapalat" w:cs="GHEA Grapalat"/>
          <w:color w:val="000000" w:themeColor="text1"/>
          <w:lang w:val="hy-AM"/>
        </w:rPr>
        <w:t>։</w:t>
      </w:r>
    </w:p>
    <w:p w14:paraId="07D03FBA" w14:textId="00BAD54E" w:rsidR="0099532C" w:rsidRPr="007E24A1" w:rsidRDefault="00051AD8" w:rsidP="00243BB2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eastAsia="Times New Roman" w:hAnsi="GHEA Grapalat"/>
          <w:lang w:val="hy-AM"/>
        </w:rPr>
      </w:pPr>
      <w:r w:rsidRPr="007E24A1">
        <w:rPr>
          <w:rFonts w:ascii="GHEA Grapalat" w:eastAsia="Times New Roman" w:hAnsi="GHEA Grapalat" w:cs="GHEA Grapalat"/>
          <w:lang w:val="hy-AM"/>
        </w:rPr>
        <w:t>Վ</w:t>
      </w:r>
      <w:r w:rsidR="00FF1A50" w:rsidRPr="007E24A1">
        <w:rPr>
          <w:rFonts w:ascii="GHEA Grapalat" w:eastAsia="Times New Roman" w:hAnsi="GHEA Grapalat" w:cs="GHEA Grapalat"/>
          <w:lang w:val="hy-AM"/>
        </w:rPr>
        <w:t>երլուծությ</w:t>
      </w:r>
      <w:r w:rsidR="0081214D" w:rsidRPr="007E24A1">
        <w:rPr>
          <w:rFonts w:ascii="GHEA Grapalat" w:eastAsia="Times New Roman" w:hAnsi="GHEA Grapalat" w:cs="GHEA Grapalat"/>
          <w:lang w:val="hy-AM"/>
        </w:rPr>
        <w:t>ուն</w:t>
      </w:r>
      <w:r w:rsidR="00FF1A50" w:rsidRPr="007E24A1">
        <w:rPr>
          <w:rFonts w:ascii="GHEA Grapalat" w:eastAsia="Times New Roman" w:hAnsi="GHEA Grapalat" w:cs="GHEA Grapalat"/>
          <w:lang w:val="hy-AM"/>
        </w:rPr>
        <w:t>ն</w:t>
      </w:r>
      <w:r w:rsidR="0081214D" w:rsidRPr="007E24A1">
        <w:rPr>
          <w:rFonts w:ascii="GHEA Grapalat" w:eastAsia="Times New Roman" w:hAnsi="GHEA Grapalat" w:cs="GHEA Grapalat"/>
          <w:lang w:val="hy-AM"/>
        </w:rPr>
        <w:t>երի</w:t>
      </w:r>
      <w:r w:rsidR="00FF1A50" w:rsidRPr="007E24A1">
        <w:rPr>
          <w:rFonts w:ascii="GHEA Grapalat" w:eastAsia="Times New Roman" w:hAnsi="GHEA Grapalat" w:cs="GHEA Grapalat"/>
          <w:lang w:val="hy-AM"/>
        </w:rPr>
        <w:t xml:space="preserve"> արդյունքում պարզ է դառնում, որ </w:t>
      </w:r>
      <w:r w:rsidR="00894CFC" w:rsidRPr="007E24A1">
        <w:rPr>
          <w:rFonts w:ascii="GHEA Grapalat" w:hAnsi="GHEA Grapalat"/>
          <w:shd w:val="clear" w:color="auto" w:fill="FFFFFF"/>
          <w:lang w:val="hy-AM"/>
        </w:rPr>
        <w:t xml:space="preserve">ԻԻՀ-ից </w:t>
      </w:r>
      <w:r w:rsidR="00FF1A50" w:rsidRPr="007E24A1">
        <w:rPr>
          <w:rFonts w:ascii="GHEA Grapalat" w:eastAsia="GHEA Grapalat" w:hAnsi="GHEA Grapalat" w:cs="GHEA Grapalat"/>
          <w:lang w:val="hy-AM"/>
        </w:rPr>
        <w:t>7214</w:t>
      </w:r>
      <w:r w:rsidR="004F0A60" w:rsidRPr="007E24A1">
        <w:rPr>
          <w:rFonts w:ascii="GHEA Grapalat" w:eastAsia="GHEA Grapalat" w:hAnsi="GHEA Grapalat" w:cs="GHEA Grapalat"/>
          <w:lang w:val="hy-AM"/>
        </w:rPr>
        <w:t xml:space="preserve"> </w:t>
      </w:r>
      <w:r w:rsidR="00EF5C14" w:rsidRPr="007E24A1">
        <w:rPr>
          <w:rFonts w:ascii="GHEA Grapalat" w:eastAsia="GHEA Grapalat" w:hAnsi="GHEA Grapalat" w:cs="GHEA Grapalat"/>
          <w:lang w:val="hy-AM"/>
        </w:rPr>
        <w:t xml:space="preserve">ապրանքային դիրքերում դասակարգվող </w:t>
      </w:r>
      <w:r w:rsidR="00FF1A50" w:rsidRPr="007E24A1">
        <w:rPr>
          <w:rFonts w:ascii="GHEA Grapalat" w:eastAsia="GHEA Grapalat" w:hAnsi="GHEA Grapalat" w:cs="GHEA Grapalat"/>
          <w:lang w:val="hy-AM"/>
        </w:rPr>
        <w:t>ապրանքների</w:t>
      </w:r>
      <w:r w:rsidR="00AE310A" w:rsidRPr="007E24A1">
        <w:rPr>
          <w:rFonts w:ascii="GHEA Grapalat" w:eastAsia="GHEA Grapalat" w:hAnsi="GHEA Grapalat" w:cs="GHEA Grapalat"/>
          <w:lang w:val="hy-AM"/>
        </w:rPr>
        <w:t xml:space="preserve"> (պողպատե ամրանների)</w:t>
      </w:r>
      <w:r w:rsidR="00FF1A50" w:rsidRPr="007E24A1">
        <w:rPr>
          <w:rFonts w:ascii="GHEA Grapalat" w:hAnsi="GHEA Grapalat"/>
          <w:shd w:val="clear" w:color="auto" w:fill="FFFFFF"/>
          <w:lang w:val="hy-AM"/>
        </w:rPr>
        <w:t xml:space="preserve"> 1 տոննայի </w:t>
      </w:r>
      <w:r w:rsidR="0081214D" w:rsidRPr="007E24A1">
        <w:rPr>
          <w:rFonts w:ascii="GHEA Grapalat" w:eastAsia="Times New Roman" w:hAnsi="GHEA Grapalat"/>
          <w:lang w:val="hy-AM"/>
        </w:rPr>
        <w:t>ինվոյսային արժեքը</w:t>
      </w:r>
      <w:r w:rsidR="00FF1A50" w:rsidRPr="007E24A1">
        <w:rPr>
          <w:rFonts w:ascii="GHEA Grapalat" w:eastAsia="Times New Roman" w:hAnsi="GHEA Grapalat"/>
          <w:lang w:val="hy-AM"/>
        </w:rPr>
        <w:t xml:space="preserve"> կազմում է </w:t>
      </w:r>
      <w:r w:rsidR="0081214D" w:rsidRPr="007E24A1">
        <w:rPr>
          <w:rFonts w:ascii="GHEA Grapalat" w:eastAsia="Times New Roman" w:hAnsi="GHEA Grapalat"/>
          <w:lang w:val="hy-AM"/>
        </w:rPr>
        <w:t>165,</w:t>
      </w:r>
      <w:r w:rsidR="00FF1A50" w:rsidRPr="007E24A1">
        <w:rPr>
          <w:rFonts w:ascii="GHEA Grapalat" w:eastAsia="Times New Roman" w:hAnsi="GHEA Grapalat"/>
          <w:lang w:val="hy-AM"/>
        </w:rPr>
        <w:t xml:space="preserve">000–ից </w:t>
      </w:r>
      <w:r w:rsidR="0081214D" w:rsidRPr="007E24A1">
        <w:rPr>
          <w:rFonts w:ascii="GHEA Grapalat" w:eastAsia="Times New Roman" w:hAnsi="GHEA Grapalat"/>
          <w:lang w:val="hy-AM"/>
        </w:rPr>
        <w:t>185,</w:t>
      </w:r>
      <w:r w:rsidR="00FF1A50" w:rsidRPr="007E24A1">
        <w:rPr>
          <w:rFonts w:ascii="GHEA Grapalat" w:eastAsia="Times New Roman" w:hAnsi="GHEA Grapalat"/>
          <w:lang w:val="hy-AM"/>
        </w:rPr>
        <w:t>000 դրամ։</w:t>
      </w:r>
    </w:p>
    <w:p w14:paraId="3FF952B4" w14:textId="0B4DCFBD" w:rsidR="0099532C" w:rsidRPr="007E24A1" w:rsidRDefault="0099532C" w:rsidP="00243BB2">
      <w:pPr>
        <w:pStyle w:val="NormalWeb"/>
        <w:shd w:val="clear" w:color="auto" w:fill="FFFFFF"/>
        <w:spacing w:before="0" w:after="0" w:line="360" w:lineRule="auto"/>
        <w:ind w:firstLine="720"/>
        <w:jc w:val="both"/>
        <w:rPr>
          <w:rFonts w:ascii="GHEA Grapalat" w:eastAsia="Times New Roman" w:hAnsi="GHEA Grapalat"/>
          <w:lang w:val="hy-AM"/>
        </w:rPr>
      </w:pPr>
      <w:r w:rsidRPr="007E24A1">
        <w:rPr>
          <w:rFonts w:ascii="GHEA Grapalat" w:eastAsia="GHEA Grapalat" w:hAnsi="GHEA Grapalat" w:cs="GHEA Grapalat"/>
          <w:lang w:val="hy-AM"/>
        </w:rPr>
        <w:t>Հայաստա</w:t>
      </w:r>
      <w:r w:rsidRPr="007E24A1">
        <w:rPr>
          <w:rFonts w:ascii="GHEA Grapalat" w:eastAsia="Times New Roman" w:hAnsi="GHEA Grapalat"/>
          <w:lang w:val="hy-AM"/>
        </w:rPr>
        <w:t xml:space="preserve">նում արտադրվող </w:t>
      </w:r>
      <w:r w:rsidR="00AE310A" w:rsidRPr="007E24A1">
        <w:rPr>
          <w:rFonts w:ascii="GHEA Grapalat" w:eastAsia="Times New Roman" w:hAnsi="GHEA Grapalat"/>
          <w:lang w:val="hy-AM"/>
        </w:rPr>
        <w:t xml:space="preserve">1 տոննա </w:t>
      </w:r>
      <w:r w:rsidRPr="007E24A1">
        <w:rPr>
          <w:rFonts w:ascii="GHEA Grapalat" w:hAnsi="GHEA Grapalat"/>
          <w:shd w:val="clear" w:color="auto" w:fill="FFFFFF"/>
          <w:lang w:val="hy-AM"/>
        </w:rPr>
        <w:t xml:space="preserve">պողպատե ամրանի </w:t>
      </w:r>
      <w:r w:rsidRPr="007E24A1">
        <w:rPr>
          <w:rFonts w:ascii="GHEA Grapalat" w:eastAsia="Times New Roman" w:hAnsi="GHEA Grapalat"/>
          <w:lang w:val="hy-AM"/>
        </w:rPr>
        <w:t xml:space="preserve">մասով կատարված ծախսերը կազմում </w:t>
      </w:r>
      <w:r w:rsidR="00361F7C" w:rsidRPr="007E24A1">
        <w:rPr>
          <w:rFonts w:ascii="GHEA Grapalat" w:eastAsia="Times New Roman" w:hAnsi="GHEA Grapalat"/>
          <w:lang w:val="hy-AM"/>
        </w:rPr>
        <w:t>են</w:t>
      </w:r>
      <w:r w:rsidRPr="007E24A1">
        <w:rPr>
          <w:rFonts w:ascii="GHEA Grapalat" w:eastAsia="Times New Roman" w:hAnsi="GHEA Grapalat"/>
          <w:lang w:val="hy-AM"/>
        </w:rPr>
        <w:t xml:space="preserve"> շուրջ 2</w:t>
      </w:r>
      <w:r w:rsidR="0081214D" w:rsidRPr="007E24A1">
        <w:rPr>
          <w:rFonts w:ascii="GHEA Grapalat" w:eastAsia="Times New Roman" w:hAnsi="GHEA Grapalat"/>
          <w:lang w:val="hy-AM"/>
        </w:rPr>
        <w:t>25,</w:t>
      </w:r>
      <w:r w:rsidRPr="007E24A1">
        <w:rPr>
          <w:rFonts w:ascii="GHEA Grapalat" w:eastAsia="Times New Roman" w:hAnsi="GHEA Grapalat"/>
          <w:lang w:val="hy-AM"/>
        </w:rPr>
        <w:t>000</w:t>
      </w:r>
      <w:r w:rsidR="00376040" w:rsidRPr="007E24A1">
        <w:rPr>
          <w:rFonts w:ascii="GHEA Grapalat" w:eastAsia="Times New Roman" w:hAnsi="GHEA Grapalat"/>
          <w:lang w:val="hy-AM"/>
        </w:rPr>
        <w:t>-ից 2</w:t>
      </w:r>
      <w:r w:rsidR="0081214D" w:rsidRPr="007E24A1">
        <w:rPr>
          <w:rFonts w:ascii="GHEA Grapalat" w:eastAsia="Times New Roman" w:hAnsi="GHEA Grapalat"/>
          <w:lang w:val="hy-AM"/>
        </w:rPr>
        <w:t>3</w:t>
      </w:r>
      <w:r w:rsidR="00376040" w:rsidRPr="007E24A1">
        <w:rPr>
          <w:rFonts w:ascii="GHEA Grapalat" w:eastAsia="Times New Roman" w:hAnsi="GHEA Grapalat"/>
          <w:lang w:val="hy-AM"/>
        </w:rPr>
        <w:t>0</w:t>
      </w:r>
      <w:r w:rsidR="0081214D" w:rsidRPr="007E24A1">
        <w:rPr>
          <w:rFonts w:ascii="GHEA Grapalat" w:eastAsia="Times New Roman" w:hAnsi="GHEA Grapalat"/>
          <w:lang w:val="hy-AM"/>
        </w:rPr>
        <w:t>,</w:t>
      </w:r>
      <w:r w:rsidR="00376040" w:rsidRPr="007E24A1">
        <w:rPr>
          <w:rFonts w:ascii="GHEA Grapalat" w:eastAsia="Times New Roman" w:hAnsi="GHEA Grapalat"/>
          <w:lang w:val="hy-AM"/>
        </w:rPr>
        <w:t>000</w:t>
      </w:r>
      <w:r w:rsidRPr="007E24A1">
        <w:rPr>
          <w:rFonts w:ascii="GHEA Grapalat" w:eastAsia="Times New Roman" w:hAnsi="GHEA Grapalat"/>
          <w:lang w:val="hy-AM"/>
        </w:rPr>
        <w:t xml:space="preserve"> ՀՀ դրամ (վերլուծության համար հիմք հանդիսացող ցուցանիշները ՀՀ-ում գրանցված կազմակերպությունների հրապարակային ֆինանսական հաշվետվություններ</w:t>
      </w:r>
      <w:r w:rsidR="0081214D" w:rsidRPr="007E24A1">
        <w:rPr>
          <w:rFonts w:ascii="GHEA Grapalat" w:eastAsia="Times New Roman" w:hAnsi="GHEA Grapalat"/>
          <w:lang w:val="hy-AM"/>
        </w:rPr>
        <w:t>ը և ներկայցված տեղեկանքներն</w:t>
      </w:r>
      <w:r w:rsidRPr="007E24A1">
        <w:rPr>
          <w:rFonts w:ascii="GHEA Grapalat" w:eastAsia="Times New Roman" w:hAnsi="GHEA Grapalat"/>
          <w:lang w:val="hy-AM"/>
        </w:rPr>
        <w:t xml:space="preserve"> են)</w:t>
      </w:r>
      <w:r w:rsidR="00FF1A50" w:rsidRPr="007E24A1">
        <w:rPr>
          <w:rFonts w:ascii="GHEA Grapalat" w:eastAsia="Times New Roman" w:hAnsi="GHEA Grapalat"/>
          <w:lang w:val="hy-AM"/>
        </w:rPr>
        <w:t>։</w:t>
      </w:r>
    </w:p>
    <w:p w14:paraId="6783C971" w14:textId="774B89BC" w:rsidR="00045E7E" w:rsidRPr="007E24A1" w:rsidRDefault="00045E7E" w:rsidP="00045E7E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bookmarkStart w:id="4" w:name="_Hlk175745248"/>
      <w:r w:rsidRPr="007E24A1">
        <w:rPr>
          <w:rFonts w:ascii="GHEA Grapalat" w:hAnsi="GHEA Grapalat"/>
          <w:sz w:val="24"/>
          <w:lang w:val="hy-AM"/>
        </w:rPr>
        <w:t>Համաձայն Մրցակցության պաշտպանության հանձնաժողովի ուսումնասիրությունների՝</w:t>
      </w:r>
    </w:p>
    <w:p w14:paraId="4F2B7E9D" w14:textId="30A23CA0" w:rsidR="004D75DF" w:rsidRPr="007E24A1" w:rsidRDefault="007E24A1" w:rsidP="007E24A1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7E24A1">
        <w:rPr>
          <w:rFonts w:ascii="GHEA Grapalat" w:hAnsi="GHEA Grapalat"/>
          <w:sz w:val="24"/>
          <w:lang w:val="hy-AM"/>
        </w:rPr>
        <w:t xml:space="preserve">2025 թվականի օգոստոսից մինչև 2026 թվականի օգոստոս ամիսը ներմուծվել է 56.323 տոննա պողպատե ամրան, գանձված պետական տուրքի չափը կազմել է 1.852.667 000 դրամ։ </w:t>
      </w:r>
      <w:r w:rsidR="00FD70C2" w:rsidRPr="007E24A1">
        <w:rPr>
          <w:rFonts w:ascii="GHEA Grapalat" w:hAnsi="GHEA Grapalat"/>
          <w:sz w:val="24"/>
          <w:lang w:val="hy-AM"/>
        </w:rPr>
        <w:t>2025 թվականի օգոստոս</w:t>
      </w:r>
      <w:r w:rsidR="00E90037" w:rsidRPr="007E24A1">
        <w:rPr>
          <w:rFonts w:ascii="GHEA Grapalat" w:hAnsi="GHEA Grapalat"/>
          <w:sz w:val="24"/>
          <w:lang w:val="hy-AM"/>
        </w:rPr>
        <w:t xml:space="preserve"> ամսից մինչև 2026 թվականի ապրիլ ամիսը ընկած ժամանակահատվածում</w:t>
      </w:r>
      <w:r w:rsidR="00FD70C2" w:rsidRPr="007E24A1">
        <w:rPr>
          <w:rFonts w:ascii="GHEA Grapalat" w:hAnsi="GHEA Grapalat"/>
          <w:sz w:val="24"/>
          <w:lang w:val="hy-AM"/>
        </w:rPr>
        <w:t xml:space="preserve"> Հայաստանի Հանրապետություն է ներմուծվել </w:t>
      </w:r>
      <w:r w:rsidR="00E90037" w:rsidRPr="007E24A1">
        <w:rPr>
          <w:rFonts w:ascii="GHEA Grapalat" w:hAnsi="GHEA Grapalat"/>
          <w:sz w:val="24"/>
          <w:lang w:val="hy-AM"/>
        </w:rPr>
        <w:t>ավելի քա</w:t>
      </w:r>
      <w:r w:rsidR="00C05AF1" w:rsidRPr="007E24A1">
        <w:rPr>
          <w:rFonts w:ascii="GHEA Grapalat" w:hAnsi="GHEA Grapalat"/>
          <w:sz w:val="24"/>
          <w:lang w:val="hy-AM"/>
        </w:rPr>
        <w:t>ն</w:t>
      </w:r>
      <w:r w:rsidR="00E90037" w:rsidRPr="007E24A1">
        <w:rPr>
          <w:rFonts w:ascii="GHEA Grapalat" w:hAnsi="GHEA Grapalat"/>
          <w:sz w:val="24"/>
          <w:lang w:val="hy-AM"/>
        </w:rPr>
        <w:t xml:space="preserve"> 46</w:t>
      </w:r>
      <w:r w:rsidR="00FD70C2" w:rsidRPr="007E24A1">
        <w:rPr>
          <w:rFonts w:ascii="GHEA Grapalat" w:hAnsi="GHEA Grapalat"/>
          <w:sz w:val="24"/>
          <w:lang w:val="hy-AM"/>
        </w:rPr>
        <w:t xml:space="preserve"> հազար տոննա պողպատե ամրան՝ որի ներմուծման հիմնական լիցենզիայի </w:t>
      </w:r>
      <w:r w:rsidR="00DE61E9" w:rsidRPr="007E24A1">
        <w:rPr>
          <w:rFonts w:ascii="GHEA Grapalat" w:hAnsi="GHEA Grapalat"/>
          <w:sz w:val="24"/>
          <w:lang w:val="hy-AM"/>
        </w:rPr>
        <w:t xml:space="preserve">տրամադրման </w:t>
      </w:r>
      <w:r w:rsidR="00FD70C2" w:rsidRPr="007E24A1">
        <w:rPr>
          <w:rFonts w:ascii="GHEA Grapalat" w:hAnsi="GHEA Grapalat"/>
          <w:sz w:val="24"/>
          <w:lang w:val="hy-AM"/>
        </w:rPr>
        <w:t>համար պետակ</w:t>
      </w:r>
      <w:r w:rsidR="00DE61E9" w:rsidRPr="007E24A1">
        <w:rPr>
          <w:rFonts w:ascii="GHEA Grapalat" w:hAnsi="GHEA Grapalat"/>
          <w:sz w:val="24"/>
          <w:lang w:val="hy-AM"/>
        </w:rPr>
        <w:t xml:space="preserve">ան տուրքի գումարը կազմել է մոտ </w:t>
      </w:r>
      <w:r w:rsidR="00E90037" w:rsidRPr="007E24A1">
        <w:rPr>
          <w:rFonts w:ascii="GHEA Grapalat" w:hAnsi="GHEA Grapalat"/>
          <w:sz w:val="24"/>
          <w:lang w:val="hy-AM"/>
        </w:rPr>
        <w:t>1,4 մլրդ</w:t>
      </w:r>
      <w:r w:rsidR="00DE61E9" w:rsidRPr="007E24A1">
        <w:rPr>
          <w:rFonts w:ascii="GHEA Grapalat" w:hAnsi="GHEA Grapalat"/>
          <w:sz w:val="24"/>
          <w:lang w:val="hy-AM"/>
        </w:rPr>
        <w:t xml:space="preserve"> դրամ։</w:t>
      </w:r>
      <w:r w:rsidR="00E90037" w:rsidRPr="007E24A1">
        <w:rPr>
          <w:rFonts w:ascii="GHEA Grapalat" w:hAnsi="GHEA Grapalat"/>
          <w:sz w:val="24"/>
          <w:lang w:val="hy-AM"/>
        </w:rPr>
        <w:t xml:space="preserve"> </w:t>
      </w:r>
    </w:p>
    <w:p w14:paraId="63D38C59" w14:textId="77777777" w:rsidR="00045E7E" w:rsidRPr="007E24A1" w:rsidRDefault="00045E7E" w:rsidP="00045E7E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7E24A1">
        <w:rPr>
          <w:rFonts w:ascii="GHEA Grapalat" w:hAnsi="GHEA Grapalat"/>
          <w:sz w:val="24"/>
          <w:lang w:val="hy-AM"/>
        </w:rPr>
        <w:lastRenderedPageBreak/>
        <w:tab/>
        <w:t>Պողպատի արտադրության և արտահանման ոլորտներում Իրանի առաջատար դիրքը պայմանավորված է հանքահումքային ռեսուրսների ու էներգակիրների պաշարների առկայությամբ, սպառման լայն շուկայով, ինչպես նաև էժան աշխատուժով։ Մետաղական ամրանների արտահանման ծավալների աճը պայմանավորող գործոններից է Իրանում գործող պետական սուբսիդավորման մեխանիզմը։</w:t>
      </w:r>
    </w:p>
    <w:p w14:paraId="45BC0C2C" w14:textId="77777777" w:rsidR="00045E7E" w:rsidRPr="007E24A1" w:rsidRDefault="00045E7E" w:rsidP="00045E7E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7E24A1">
        <w:rPr>
          <w:rFonts w:ascii="GHEA Grapalat" w:hAnsi="GHEA Grapalat"/>
          <w:sz w:val="24"/>
          <w:lang w:val="hy-AM"/>
        </w:rPr>
        <w:t>Միայն էներգակրիների և աշխատավարձին ուղղված ծախսերի մասով Հայաստանում և Իրանում արտադրված 1 տոննա մետաղական ամրանների ինքնարժեքում առկա է շուրջ 31.805 դրամի տարբերություն։</w:t>
      </w:r>
    </w:p>
    <w:p w14:paraId="003561F1" w14:textId="3C2480D5" w:rsidR="00045E7E" w:rsidRPr="007E24A1" w:rsidRDefault="00045E7E" w:rsidP="00045E7E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7E24A1">
        <w:rPr>
          <w:rFonts w:ascii="GHEA Grapalat" w:hAnsi="GHEA Grapalat"/>
          <w:sz w:val="24"/>
          <w:lang w:val="hy-AM"/>
        </w:rPr>
        <w:t xml:space="preserve">Վերոգրյալը հաշվի առնելով՝ Մրցակցության պաշտպանության հանձնաժողովի կողմից առաջարկվել է քննարկման առարկա դարձնել </w:t>
      </w:r>
      <w:bookmarkStart w:id="5" w:name="_Hlk230082685"/>
      <w:r w:rsidRPr="007E24A1">
        <w:rPr>
          <w:rFonts w:ascii="GHEA Grapalat" w:hAnsi="GHEA Grapalat"/>
          <w:sz w:val="24"/>
          <w:lang w:val="hy-AM"/>
        </w:rPr>
        <w:t xml:space="preserve">ներքին շուկայի պաշտպանության </w:t>
      </w:r>
      <w:bookmarkEnd w:id="5"/>
      <w:r w:rsidRPr="007E24A1">
        <w:rPr>
          <w:rFonts w:ascii="GHEA Grapalat" w:hAnsi="GHEA Grapalat"/>
          <w:sz w:val="24"/>
          <w:lang w:val="hy-AM"/>
        </w:rPr>
        <w:t>միջոցառման կիրառման անհրաժեշտությունը և նպատակահարմարությունը, որպեսզի Իրանում մետաղական ամրանների արտադրության և արտահանման խրախուսմանն ուղղված պետական աջակցության ծրագրերի կիրառման պայմաններում ՀՀ-ում արտադրվող մետաղական ամրանների իրացման համար ապահովվեն հավասար մրցակցային պայմաններ։</w:t>
      </w:r>
    </w:p>
    <w:p w14:paraId="5F6F3FBF" w14:textId="560F5A8B" w:rsidR="00045E7E" w:rsidRPr="007E24A1" w:rsidRDefault="00045E7E" w:rsidP="00045E7E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Միաժամանակ, 2025 թվականի մայիսի 15-ից ուժի մեջ է մտել Եվրասիական տնտեսական հանձնաժողովի կոլեգիայի 14.01.2025թ. N 1 որոշումը, համաձայն որի՝ Իրանից մի շարք ապրանքների, այդ թվում՝ ամրանների ներկրման համար կիրառվելու է 0 տոկոս մաքսատուրք (նախկինում 5%, 10750 դրամի չափով)։</w:t>
      </w:r>
    </w:p>
    <w:bookmarkEnd w:id="4"/>
    <w:p w14:paraId="6CF2C688" w14:textId="77777777" w:rsidR="0013794D" w:rsidRPr="007E24A1" w:rsidRDefault="0013794D" w:rsidP="00045E7E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769CC628" w14:textId="77777777" w:rsidR="0013794D" w:rsidRPr="007E24A1" w:rsidRDefault="0013794D" w:rsidP="00045E7E">
      <w:pPr>
        <w:pStyle w:val="Body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7E24A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Կարգավորման նպատակը և բնույթը</w:t>
      </w:r>
    </w:p>
    <w:p w14:paraId="570C9972" w14:textId="447988BF" w:rsidR="0013794D" w:rsidRPr="007E24A1" w:rsidRDefault="0013794D" w:rsidP="00E56F08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Նախագծի հիմնական նպատակն</w:t>
      </w:r>
      <w:r w:rsidR="00E56F08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 «Պետական տուրքի մասին» օրենքում լրացում և փոփոխություն կատարելու մասին» օրենքով ամրագրվող դրույթների կիրարկման ապահովման նպատակով պողպատե ամրանների ներմուծման լիցենզավորման ընթացակարգի և </w:t>
      </w:r>
      <w:r w:rsidR="00DE61E9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հիմնական</w:t>
      </w:r>
      <w:r w:rsidR="00E56F08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լիցենզիայի ձևի հաստատումը, ինչն էլ, իր հերթին ուղղված է </w:t>
      </w: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ոլորտային արտադրատեսակների շուկայում հավասար մրցակցությ</w:t>
      </w:r>
      <w:r w:rsidR="00E56F08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720337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2628A4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արտադրական </w:t>
      </w:r>
      <w:r w:rsidR="005B5998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ավելի երկար </w:t>
      </w:r>
      <w:r w:rsidR="002628A4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շղթաների</w:t>
      </w:r>
      <w:r w:rsidR="005B5998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կիրարկմ</w:t>
      </w:r>
      <w:r w:rsidR="00E56F08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ան</w:t>
      </w:r>
      <w:r w:rsidR="00201F8F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2628A4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46BF0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առավել բարձր ավելացված արժեքով տեղական ապրանքների արտադրության զարգաց</w:t>
      </w:r>
      <w:r w:rsidR="002628A4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ման խթանմ</w:t>
      </w:r>
      <w:r w:rsidR="00E56F08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ան, տեղական մետաղագործական ձեռնարկությունների արտադրանքի բնականոն գործունեության ապահովմանը։</w:t>
      </w:r>
    </w:p>
    <w:p w14:paraId="1BD4174D" w14:textId="4F003FF3" w:rsidR="00191A4A" w:rsidRPr="007E24A1" w:rsidRDefault="00191A4A" w:rsidP="00E56F08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Նախագծի գործողության ժամկետը նախատեսվում է 6 ամիս։</w:t>
      </w:r>
    </w:p>
    <w:p w14:paraId="25781744" w14:textId="77777777" w:rsidR="0013794D" w:rsidRPr="007E24A1" w:rsidRDefault="0013794D" w:rsidP="00045E7E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6587EDD" w14:textId="15B4E046" w:rsidR="0013794D" w:rsidRPr="007E24A1" w:rsidRDefault="0013794D" w:rsidP="00045E7E">
      <w:pPr>
        <w:pStyle w:val="Body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7E24A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Ակնկալվող արդյունքը</w:t>
      </w:r>
    </w:p>
    <w:p w14:paraId="1E1907D1" w14:textId="093C890D" w:rsidR="00F46BF0" w:rsidRPr="007E24A1" w:rsidRDefault="00F46BF0" w:rsidP="00045E7E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6" w:name="_Hlk191373770"/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13794D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ախագծի ընդունումը հնարավորություն կտա</w:t>
      </w:r>
      <w:r w:rsidR="00201F8F" w:rsidRPr="007E24A1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72627576" w14:textId="6EFD6874" w:rsidR="00E56F08" w:rsidRPr="007E24A1" w:rsidRDefault="00E56F08" w:rsidP="009B063D">
      <w:pPr>
        <w:pStyle w:val="Body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ապահովել «Պետական տուրքի մասին» օրենքում լրացում և փոփոխություն կատարելու մասին» օրենքով ամրագրվող դրույթների կիրարկումը,</w:t>
      </w:r>
    </w:p>
    <w:p w14:paraId="561B4548" w14:textId="5E1BD333" w:rsidR="00F46BF0" w:rsidRPr="007E24A1" w:rsidRDefault="00201F8F" w:rsidP="00045E7E">
      <w:pPr>
        <w:pStyle w:val="Body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խ</w:t>
      </w:r>
      <w:r w:rsidR="0013794D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թանել</w:t>
      </w:r>
      <w:r w:rsidR="00AD3F8F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B5998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FF1A50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անրապետությունում </w:t>
      </w:r>
      <w:r w:rsidR="00FF1A50" w:rsidRPr="007E24A1">
        <w:rPr>
          <w:rFonts w:ascii="GHEA Grapalat" w:eastAsia="Times New Roman" w:hAnsi="GHEA Grapalat" w:cs="Sylfaen"/>
          <w:sz w:val="24"/>
          <w:szCs w:val="24"/>
          <w:lang w:val="hy-AM" w:eastAsia="ru-RU"/>
        </w:rPr>
        <w:t>մշակող արդյունաբերության գերակա ճյուղ</w:t>
      </w:r>
      <w:r w:rsidR="00FF1A50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համարվող ծանր արդյունաբերության</w:t>
      </w:r>
      <w:r w:rsidRPr="007E24A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ոլորտում</w:t>
      </w:r>
      <w:r w:rsidR="00FF1A50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ռազմավարական նշանակություն ունեցող ապրանքների (սև մետաղների) </w:t>
      </w:r>
      <w:r w:rsidR="0013794D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վերամշակ</w:t>
      </w:r>
      <w:r w:rsidR="00F46BF0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ումը</w:t>
      </w: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49225463" w14:textId="7CE27AC0" w:rsidR="00F46BF0" w:rsidRPr="007E24A1" w:rsidRDefault="005B5998" w:rsidP="00045E7E">
      <w:pPr>
        <w:pStyle w:val="Body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ստեղծել նոր աշխատատեղեր՝ ընդլայնելով </w:t>
      </w:r>
      <w:r w:rsidR="00361F7C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արդյունաբերական հզորությունները</w:t>
      </w:r>
      <w:r w:rsidR="002E60E5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</w:p>
    <w:p w14:paraId="17487250" w14:textId="49569690" w:rsidR="00E56F08" w:rsidRPr="007E24A1" w:rsidRDefault="00201F8F" w:rsidP="00E56F08">
      <w:pPr>
        <w:pStyle w:val="Body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շ</w:t>
      </w:r>
      <w:r w:rsidR="00F46BF0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ուկայում ապահովել ոլորտային արտադրանքների համար </w:t>
      </w:r>
      <w:r w:rsidR="0013794D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հավասար մրցակցային պայմաններ</w:t>
      </w:r>
      <w:r w:rsidR="00E56F08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bookmarkEnd w:id="6"/>
    <w:p w14:paraId="66FAF8F1" w14:textId="19C62BFB" w:rsidR="0013794D" w:rsidRPr="007E24A1" w:rsidRDefault="0013794D" w:rsidP="00045E7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712EB08" w14:textId="0CA0A20C" w:rsidR="0013794D" w:rsidRPr="007E24A1" w:rsidRDefault="0013794D" w:rsidP="00045E7E">
      <w:pPr>
        <w:pStyle w:val="Body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7E24A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</w:t>
      </w:r>
      <w:r w:rsidR="00D14D25" w:rsidRPr="007E24A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</w:t>
      </w:r>
      <w:r w:rsidRPr="007E24A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ք</w:t>
      </w:r>
    </w:p>
    <w:p w14:paraId="118CAC0A" w14:textId="675C0BF2" w:rsidR="00767AA6" w:rsidRPr="007E24A1" w:rsidRDefault="0013794D" w:rsidP="00045E7E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Նախագիծը մշակվել է ՀՀ էկոնոմիկայի նախարարության կողմից</w:t>
      </w:r>
      <w:r w:rsidR="00201F8F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0316E187" w14:textId="77777777" w:rsidR="00686D47" w:rsidRPr="007E24A1" w:rsidRDefault="00686D47" w:rsidP="00045E7E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503B3AC7" w14:textId="77777777" w:rsidR="00D14D25" w:rsidRPr="007E24A1" w:rsidRDefault="002628A4" w:rsidP="00045E7E">
      <w:pPr>
        <w:pStyle w:val="Body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7E24A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Այլ իրավական ակտերում </w:t>
      </w:r>
      <w:r w:rsidR="00D14D25" w:rsidRPr="007E24A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փոփոխությունների և/կամ լրացումների անհրաժեշտությունը</w:t>
      </w:r>
    </w:p>
    <w:p w14:paraId="183AE1C6" w14:textId="62874E86" w:rsidR="00DE56DC" w:rsidRPr="007E24A1" w:rsidRDefault="00D14D25" w:rsidP="00045E7E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</w:t>
      </w:r>
      <w:r w:rsidR="00201F8F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մամբ</w:t>
      </w: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այլ իրավական ակտերում փոփոխություններ և/կամ լրացումներ կատարելու անհրաժեշտություն</w:t>
      </w:r>
      <w:r w:rsidR="00201F8F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չի առաջանում</w:t>
      </w: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5A3704C4" w14:textId="77777777" w:rsidR="00CF67BE" w:rsidRPr="007E24A1" w:rsidRDefault="00CF67BE" w:rsidP="00045E7E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FE349B2" w14:textId="0BBEBD01" w:rsidR="00D14D25" w:rsidRPr="007E24A1" w:rsidRDefault="00D14D25" w:rsidP="00045E7E">
      <w:pPr>
        <w:pStyle w:val="Body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</w:pPr>
      <w:r w:rsidRPr="007E24A1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lastRenderedPageBreak/>
        <w:t>Պետական կամ տեղական ինքնակառավարման մարմնի բյուջեում ծախսերի և եկամուտների էական ավելացում կամ նվազում</w:t>
      </w:r>
    </w:p>
    <w:p w14:paraId="0DAEC4A6" w14:textId="6E26F6CC" w:rsidR="00D14D25" w:rsidRPr="007E24A1" w:rsidRDefault="00162D4C" w:rsidP="002F120F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Նախագծի</w:t>
      </w:r>
      <w:r w:rsidR="00D14D25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ընդուն</w:t>
      </w: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ումը</w:t>
      </w:r>
      <w:r w:rsidR="00D14D25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լրացուցիչ ֆինանսական միջոցների անհրաժեշտություն չի </w:t>
      </w: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առաջացնում</w:t>
      </w:r>
      <w:r w:rsidR="00D14D25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, իսկ պետական բյուջեում նախատեսվում է եկամուտների ավելացում</w:t>
      </w:r>
      <w:r w:rsidR="00201F8F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տարեկան </w:t>
      </w:r>
      <w:r w:rsidR="00E90037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մոտ</w:t>
      </w:r>
      <w:r w:rsidR="00D837B5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90037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2</w:t>
      </w:r>
      <w:r w:rsidR="00201F8F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մլ</w:t>
      </w:r>
      <w:r w:rsidR="00B815EC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րդ</w:t>
      </w:r>
      <w:r w:rsidR="00201F8F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դրամով՝ հաշվի առնելով թիրախային ապրանքների 202</w:t>
      </w:r>
      <w:r w:rsidR="00DE61E9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7E24A1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-2026 թվականնների</w:t>
      </w:r>
      <w:r w:rsidR="00DE61E9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01F8F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ներմուծման ծավալները</w:t>
      </w:r>
      <w:r w:rsidR="002F120F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D837B5" w:rsidRPr="007E24A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0ECA5535" w14:textId="77777777" w:rsidR="00D14D25" w:rsidRPr="007E24A1" w:rsidRDefault="00D14D25" w:rsidP="00045E7E">
      <w:pPr>
        <w:pStyle w:val="Body"/>
        <w:spacing w:after="0"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</w:p>
    <w:p w14:paraId="13489A25" w14:textId="37730A24" w:rsidR="00D14D25" w:rsidRPr="007E24A1" w:rsidRDefault="00D14D25" w:rsidP="00045E7E">
      <w:pPr>
        <w:pStyle w:val="Body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</w:pPr>
      <w:r w:rsidRPr="007E24A1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>Կապը ռազմավարական փաստա</w:t>
      </w:r>
      <w:r w:rsidR="00361F7C" w:rsidRPr="007E24A1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>թղ</w:t>
      </w:r>
      <w:r w:rsidRPr="007E24A1">
        <w:rPr>
          <w:rFonts w:ascii="GHEA Grapalat" w:eastAsiaTheme="minorHAnsi" w:hAnsi="GHEA Grapalat" w:cstheme="minorBidi"/>
          <w:b/>
          <w:bCs/>
          <w:sz w:val="24"/>
          <w:szCs w:val="24"/>
          <w:lang w:val="hy-AM"/>
        </w:rPr>
        <w:t>թերի հետ</w:t>
      </w:r>
    </w:p>
    <w:p w14:paraId="64ABDE80" w14:textId="077E2440" w:rsidR="00AD3F8F" w:rsidRPr="007E24A1" w:rsidRDefault="00452FAE" w:rsidP="00045E7E">
      <w:pPr>
        <w:pStyle w:val="Body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կառավարության </w:t>
      </w:r>
      <w:r w:rsidR="00AD3F8F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որոշում,</w:t>
      </w:r>
    </w:p>
    <w:p w14:paraId="29EB8F35" w14:textId="759DAD69" w:rsidR="005E312E" w:rsidRPr="007E24A1" w:rsidRDefault="00452FAE" w:rsidP="00243BB2">
      <w:pPr>
        <w:pStyle w:val="Body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2023 թվականի  ապրիլի 13-ի «Արդյունաբերության զարգացման հինգ գերակա ոլորտների հայեցակարգը հաստատելու մասին» N 534-Լ որոշում</w:t>
      </w:r>
      <w:r w:rsidR="00CF67BE"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3D127EA5" w14:textId="04FE1676" w:rsidR="004D49C1" w:rsidRPr="007E24A1" w:rsidRDefault="004D49C1" w:rsidP="00243BB2">
      <w:pPr>
        <w:pStyle w:val="Body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E24A1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 2026 թվականի հունվարի 8-ի «Հայաստանի տնտեսական և ինստիտուցիոնալ վերափոխման դոկտրինը հաստատելու մասին» N 16-Լ որոշմամբ հաստատված հավելվածի 36-րդ կետի 5-րդ ենթակետ։</w:t>
      </w:r>
    </w:p>
    <w:sectPr w:rsidR="004D49C1" w:rsidRPr="007E24A1" w:rsidSect="00EF5C14">
      <w:footerReference w:type="default" r:id="rId9"/>
      <w:pgSz w:w="12240" w:h="15840"/>
      <w:pgMar w:top="1440" w:right="900" w:bottom="144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6C6410" w14:textId="77777777" w:rsidR="00A9124E" w:rsidRDefault="00A9124E" w:rsidP="00CD329A">
      <w:pPr>
        <w:spacing w:after="0" w:line="240" w:lineRule="auto"/>
      </w:pPr>
      <w:r>
        <w:separator/>
      </w:r>
    </w:p>
  </w:endnote>
  <w:endnote w:type="continuationSeparator" w:id="0">
    <w:p w14:paraId="30E37235" w14:textId="77777777" w:rsidR="00A9124E" w:rsidRDefault="00A9124E" w:rsidP="00CD3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10A3E3" w14:textId="38B5000D" w:rsidR="00CD329A" w:rsidRPr="00CD329A" w:rsidRDefault="00CD329A">
    <w:pPr>
      <w:pStyle w:val="Footer"/>
      <w:rPr>
        <w:rFonts w:ascii="GHEA Grapalat" w:hAnsi="GHEA Grapalat"/>
        <w:sz w:val="20"/>
        <w:szCs w:val="20"/>
        <w:lang w:val="hy-AM"/>
      </w:rPr>
    </w:pPr>
    <w:r>
      <w:rPr>
        <w:rFonts w:ascii="GHEA Grapalat" w:hAnsi="GHEA Grapalat"/>
        <w:sz w:val="20"/>
        <w:szCs w:val="20"/>
        <w:lang w:val="hy-AM"/>
      </w:rPr>
      <w:t xml:space="preserve">* </w:t>
    </w:r>
    <w:r w:rsidRPr="00CD329A">
      <w:rPr>
        <w:rFonts w:ascii="GHEA Grapalat" w:hAnsi="GHEA Grapalat"/>
        <w:sz w:val="20"/>
        <w:szCs w:val="20"/>
      </w:rPr>
      <w:t xml:space="preserve">աղբյուրը՝ Միջազգային առևտրի կենտրոնի (International Trade Centre) հրապարակումներ, հղումը՝ </w:t>
    </w:r>
    <w:hyperlink r:id="rId1" w:history="1">
      <w:r w:rsidRPr="00CD329A">
        <w:rPr>
          <w:rStyle w:val="Hyperlink"/>
          <w:rFonts w:ascii="GHEA Grapalat" w:hAnsi="GHEA Grapalat"/>
          <w:sz w:val="20"/>
          <w:szCs w:val="20"/>
        </w:rPr>
        <w:t>https://www.trademap.org/Bilateral_TS.aspx?nvpm=5%7c051%7c%7c364%7c%7c7213%7c%7c%7c4%7c1%7c1%7c1%7c2%7c1%7c1%7c1%7c1%7c1</w:t>
      </w:r>
    </w:hyperlink>
    <w:r w:rsidRPr="00CD329A">
      <w:rPr>
        <w:rFonts w:ascii="GHEA Grapalat" w:hAnsi="GHEA Grapalat"/>
        <w:sz w:val="20"/>
        <w:szCs w:val="20"/>
        <w:lang w:val="hy-AM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83F97A" w14:textId="77777777" w:rsidR="00A9124E" w:rsidRDefault="00A9124E" w:rsidP="00CD329A">
      <w:pPr>
        <w:spacing w:after="0" w:line="240" w:lineRule="auto"/>
      </w:pPr>
      <w:r>
        <w:separator/>
      </w:r>
    </w:p>
  </w:footnote>
  <w:footnote w:type="continuationSeparator" w:id="0">
    <w:p w14:paraId="5E037677" w14:textId="77777777" w:rsidR="00A9124E" w:rsidRDefault="00A9124E" w:rsidP="00CD32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0D4121C9"/>
    <w:multiLevelType w:val="hybridMultilevel"/>
    <w:tmpl w:val="697E6420"/>
    <w:lvl w:ilvl="0" w:tplc="B03ECB22">
      <w:start w:val="29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 w:hint="default"/>
      </w:rPr>
    </w:lvl>
    <w:lvl w:ilvl="1" w:tplc="042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9738C"/>
    <w:multiLevelType w:val="hybridMultilevel"/>
    <w:tmpl w:val="FF9C88B2"/>
    <w:styleLink w:val="ImportedStyle1"/>
    <w:lvl w:ilvl="0" w:tplc="A2BEDFC2">
      <w:start w:val="1"/>
      <w:numFmt w:val="decimal"/>
      <w:lvlText w:val="%1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FCD5B4">
      <w:start w:val="1"/>
      <w:numFmt w:val="decimal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752F896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C6F75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9DE2914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03EA1BE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F6F19A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84C490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3016C8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04407F5"/>
    <w:multiLevelType w:val="hybridMultilevel"/>
    <w:tmpl w:val="937A426A"/>
    <w:lvl w:ilvl="0" w:tplc="B072B1C6">
      <w:start w:val="2021"/>
      <w:numFmt w:val="bullet"/>
      <w:lvlText w:val=""/>
      <w:lvlJc w:val="left"/>
      <w:pPr>
        <w:ind w:left="1080" w:hanging="360"/>
      </w:pPr>
      <w:rPr>
        <w:rFonts w:ascii="Symbol" w:eastAsia="GHEA Grapalat" w:hAnsi="Symbol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4D5B9C"/>
    <w:multiLevelType w:val="hybridMultilevel"/>
    <w:tmpl w:val="80022E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3A96B12"/>
    <w:multiLevelType w:val="hybridMultilevel"/>
    <w:tmpl w:val="FF9C88B2"/>
    <w:numStyleLink w:val="ImportedStyle1"/>
  </w:abstractNum>
  <w:num w:numId="1">
    <w:abstractNumId w:val="2"/>
  </w:num>
  <w:num w:numId="2">
    <w:abstractNumId w:val="5"/>
  </w:num>
  <w:num w:numId="3">
    <w:abstractNumId w:val="5"/>
    <w:lvlOverride w:ilvl="0">
      <w:startOverride w:val="2"/>
    </w:lvlOverride>
  </w:num>
  <w:num w:numId="4">
    <w:abstractNumId w:val="5"/>
    <w:lvlOverride w:ilvl="0">
      <w:startOverride w:val="3"/>
    </w:lvlOverride>
  </w:num>
  <w:num w:numId="5">
    <w:abstractNumId w:val="0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027"/>
    <w:rsid w:val="000030E9"/>
    <w:rsid w:val="0000555A"/>
    <w:rsid w:val="0002088C"/>
    <w:rsid w:val="0002167E"/>
    <w:rsid w:val="00021EA4"/>
    <w:rsid w:val="0003138F"/>
    <w:rsid w:val="00045E7E"/>
    <w:rsid w:val="00051AD8"/>
    <w:rsid w:val="00062553"/>
    <w:rsid w:val="0006676B"/>
    <w:rsid w:val="000743B5"/>
    <w:rsid w:val="00080843"/>
    <w:rsid w:val="00084815"/>
    <w:rsid w:val="00085769"/>
    <w:rsid w:val="000B5E18"/>
    <w:rsid w:val="000C69AE"/>
    <w:rsid w:val="000D504A"/>
    <w:rsid w:val="000D5C79"/>
    <w:rsid w:val="000F1754"/>
    <w:rsid w:val="000F29BD"/>
    <w:rsid w:val="000F32E1"/>
    <w:rsid w:val="00100045"/>
    <w:rsid w:val="0010256A"/>
    <w:rsid w:val="00106295"/>
    <w:rsid w:val="00107D15"/>
    <w:rsid w:val="00115D47"/>
    <w:rsid w:val="001174B7"/>
    <w:rsid w:val="0013794D"/>
    <w:rsid w:val="00152153"/>
    <w:rsid w:val="00162D4C"/>
    <w:rsid w:val="00167869"/>
    <w:rsid w:val="001702EC"/>
    <w:rsid w:val="00173A05"/>
    <w:rsid w:val="001878C5"/>
    <w:rsid w:val="00191A4A"/>
    <w:rsid w:val="001964D5"/>
    <w:rsid w:val="001A0C80"/>
    <w:rsid w:val="001C164F"/>
    <w:rsid w:val="001C4BC9"/>
    <w:rsid w:val="001C5C51"/>
    <w:rsid w:val="001D0508"/>
    <w:rsid w:val="001D1D3B"/>
    <w:rsid w:val="001D596D"/>
    <w:rsid w:val="001E1F53"/>
    <w:rsid w:val="00201F8F"/>
    <w:rsid w:val="0020229D"/>
    <w:rsid w:val="002025EC"/>
    <w:rsid w:val="00210C0B"/>
    <w:rsid w:val="00241433"/>
    <w:rsid w:val="00241705"/>
    <w:rsid w:val="00243BB2"/>
    <w:rsid w:val="002578F7"/>
    <w:rsid w:val="002628A4"/>
    <w:rsid w:val="00264C7D"/>
    <w:rsid w:val="00266776"/>
    <w:rsid w:val="00280B46"/>
    <w:rsid w:val="00287E2C"/>
    <w:rsid w:val="002940D4"/>
    <w:rsid w:val="002B0D24"/>
    <w:rsid w:val="002B7EB1"/>
    <w:rsid w:val="002D0787"/>
    <w:rsid w:val="002D4F6E"/>
    <w:rsid w:val="002D7F77"/>
    <w:rsid w:val="002E186D"/>
    <w:rsid w:val="002E48CC"/>
    <w:rsid w:val="002E60E5"/>
    <w:rsid w:val="002F1040"/>
    <w:rsid w:val="002F120F"/>
    <w:rsid w:val="00346DE4"/>
    <w:rsid w:val="00352A16"/>
    <w:rsid w:val="00357E40"/>
    <w:rsid w:val="00361F7C"/>
    <w:rsid w:val="003715E1"/>
    <w:rsid w:val="00373119"/>
    <w:rsid w:val="00376040"/>
    <w:rsid w:val="003767C6"/>
    <w:rsid w:val="00390220"/>
    <w:rsid w:val="00396B3C"/>
    <w:rsid w:val="003A3257"/>
    <w:rsid w:val="003C34BE"/>
    <w:rsid w:val="003C3696"/>
    <w:rsid w:val="003C6379"/>
    <w:rsid w:val="003D1430"/>
    <w:rsid w:val="003D5D32"/>
    <w:rsid w:val="003E6962"/>
    <w:rsid w:val="003F52FC"/>
    <w:rsid w:val="003F7B38"/>
    <w:rsid w:val="0040616C"/>
    <w:rsid w:val="00424283"/>
    <w:rsid w:val="00424C39"/>
    <w:rsid w:val="004344D8"/>
    <w:rsid w:val="004465CF"/>
    <w:rsid w:val="00451728"/>
    <w:rsid w:val="00452FAE"/>
    <w:rsid w:val="004546F4"/>
    <w:rsid w:val="00455DA8"/>
    <w:rsid w:val="00476356"/>
    <w:rsid w:val="004812A7"/>
    <w:rsid w:val="00481DAA"/>
    <w:rsid w:val="00485F61"/>
    <w:rsid w:val="00486009"/>
    <w:rsid w:val="0048690C"/>
    <w:rsid w:val="004B6470"/>
    <w:rsid w:val="004D49C1"/>
    <w:rsid w:val="004D75DF"/>
    <w:rsid w:val="004F0A60"/>
    <w:rsid w:val="00514E19"/>
    <w:rsid w:val="005269CD"/>
    <w:rsid w:val="0054061F"/>
    <w:rsid w:val="00541EBE"/>
    <w:rsid w:val="00544E04"/>
    <w:rsid w:val="00560B62"/>
    <w:rsid w:val="0056364F"/>
    <w:rsid w:val="00565D97"/>
    <w:rsid w:val="00576C70"/>
    <w:rsid w:val="00593EAC"/>
    <w:rsid w:val="00594BC1"/>
    <w:rsid w:val="005A07ED"/>
    <w:rsid w:val="005A1CEB"/>
    <w:rsid w:val="005A397E"/>
    <w:rsid w:val="005A5285"/>
    <w:rsid w:val="005B5998"/>
    <w:rsid w:val="005B6FA0"/>
    <w:rsid w:val="005C0F43"/>
    <w:rsid w:val="005C1032"/>
    <w:rsid w:val="005C17C0"/>
    <w:rsid w:val="005C3B35"/>
    <w:rsid w:val="005D39B0"/>
    <w:rsid w:val="005E312E"/>
    <w:rsid w:val="005F14F7"/>
    <w:rsid w:val="006210A5"/>
    <w:rsid w:val="00622AC2"/>
    <w:rsid w:val="00624EC7"/>
    <w:rsid w:val="00632B7D"/>
    <w:rsid w:val="00633111"/>
    <w:rsid w:val="00666F2E"/>
    <w:rsid w:val="00682B79"/>
    <w:rsid w:val="00686D47"/>
    <w:rsid w:val="00692D48"/>
    <w:rsid w:val="006B6E9A"/>
    <w:rsid w:val="006C1D62"/>
    <w:rsid w:val="006E3B97"/>
    <w:rsid w:val="006E6C90"/>
    <w:rsid w:val="00701987"/>
    <w:rsid w:val="00702428"/>
    <w:rsid w:val="00712E67"/>
    <w:rsid w:val="00720337"/>
    <w:rsid w:val="0074381B"/>
    <w:rsid w:val="007440DA"/>
    <w:rsid w:val="00756DD1"/>
    <w:rsid w:val="00767AA6"/>
    <w:rsid w:val="00772942"/>
    <w:rsid w:val="007A6EEE"/>
    <w:rsid w:val="007A7095"/>
    <w:rsid w:val="007A7250"/>
    <w:rsid w:val="007B4152"/>
    <w:rsid w:val="007B4C5D"/>
    <w:rsid w:val="007B5077"/>
    <w:rsid w:val="007C0AA8"/>
    <w:rsid w:val="007C11EE"/>
    <w:rsid w:val="007C3DB2"/>
    <w:rsid w:val="007C41C4"/>
    <w:rsid w:val="007C5F31"/>
    <w:rsid w:val="007D65C1"/>
    <w:rsid w:val="007E24A1"/>
    <w:rsid w:val="007E432F"/>
    <w:rsid w:val="007E5FD0"/>
    <w:rsid w:val="00804CBC"/>
    <w:rsid w:val="0081214D"/>
    <w:rsid w:val="008153DD"/>
    <w:rsid w:val="008204F0"/>
    <w:rsid w:val="00821333"/>
    <w:rsid w:val="008218C6"/>
    <w:rsid w:val="008231D7"/>
    <w:rsid w:val="00827B08"/>
    <w:rsid w:val="00833FC7"/>
    <w:rsid w:val="0084197E"/>
    <w:rsid w:val="00852931"/>
    <w:rsid w:val="008646D6"/>
    <w:rsid w:val="00884027"/>
    <w:rsid w:val="00886364"/>
    <w:rsid w:val="00894CFC"/>
    <w:rsid w:val="008A24B5"/>
    <w:rsid w:val="008B2604"/>
    <w:rsid w:val="008B6032"/>
    <w:rsid w:val="008C46E7"/>
    <w:rsid w:val="0090093C"/>
    <w:rsid w:val="00901613"/>
    <w:rsid w:val="0090664F"/>
    <w:rsid w:val="00916559"/>
    <w:rsid w:val="00925D48"/>
    <w:rsid w:val="0094470D"/>
    <w:rsid w:val="00946B7E"/>
    <w:rsid w:val="00947D14"/>
    <w:rsid w:val="00955254"/>
    <w:rsid w:val="009632CD"/>
    <w:rsid w:val="009656A4"/>
    <w:rsid w:val="00965F87"/>
    <w:rsid w:val="009843B0"/>
    <w:rsid w:val="009909FE"/>
    <w:rsid w:val="009915D4"/>
    <w:rsid w:val="009916B4"/>
    <w:rsid w:val="009943B4"/>
    <w:rsid w:val="0099532C"/>
    <w:rsid w:val="009A5457"/>
    <w:rsid w:val="009B13FC"/>
    <w:rsid w:val="009B1DD7"/>
    <w:rsid w:val="009E2F35"/>
    <w:rsid w:val="009F2FB5"/>
    <w:rsid w:val="009F46AD"/>
    <w:rsid w:val="00A00DA5"/>
    <w:rsid w:val="00A10362"/>
    <w:rsid w:val="00A440A6"/>
    <w:rsid w:val="00A45702"/>
    <w:rsid w:val="00A62151"/>
    <w:rsid w:val="00A71856"/>
    <w:rsid w:val="00A80261"/>
    <w:rsid w:val="00A90B65"/>
    <w:rsid w:val="00A9124E"/>
    <w:rsid w:val="00A9700B"/>
    <w:rsid w:val="00AB01C6"/>
    <w:rsid w:val="00AB38D9"/>
    <w:rsid w:val="00AC29EC"/>
    <w:rsid w:val="00AD3F8F"/>
    <w:rsid w:val="00AD670F"/>
    <w:rsid w:val="00AE2563"/>
    <w:rsid w:val="00AE310A"/>
    <w:rsid w:val="00AE5499"/>
    <w:rsid w:val="00B22817"/>
    <w:rsid w:val="00B3134D"/>
    <w:rsid w:val="00B36899"/>
    <w:rsid w:val="00B4788A"/>
    <w:rsid w:val="00B606D2"/>
    <w:rsid w:val="00B635FE"/>
    <w:rsid w:val="00B648B4"/>
    <w:rsid w:val="00B66AF8"/>
    <w:rsid w:val="00B72B00"/>
    <w:rsid w:val="00B74CAD"/>
    <w:rsid w:val="00B77F9D"/>
    <w:rsid w:val="00B815EC"/>
    <w:rsid w:val="00B81957"/>
    <w:rsid w:val="00B8536E"/>
    <w:rsid w:val="00B916F2"/>
    <w:rsid w:val="00BA10D3"/>
    <w:rsid w:val="00BA2DBC"/>
    <w:rsid w:val="00BB0D34"/>
    <w:rsid w:val="00BC5231"/>
    <w:rsid w:val="00C014B3"/>
    <w:rsid w:val="00C05AF1"/>
    <w:rsid w:val="00C14AB2"/>
    <w:rsid w:val="00C32412"/>
    <w:rsid w:val="00C3501B"/>
    <w:rsid w:val="00C40190"/>
    <w:rsid w:val="00C460FF"/>
    <w:rsid w:val="00C5777E"/>
    <w:rsid w:val="00C62F4E"/>
    <w:rsid w:val="00C67EDC"/>
    <w:rsid w:val="00C701C3"/>
    <w:rsid w:val="00C71E9E"/>
    <w:rsid w:val="00C80F84"/>
    <w:rsid w:val="00C90570"/>
    <w:rsid w:val="00CA14F0"/>
    <w:rsid w:val="00CA75B6"/>
    <w:rsid w:val="00CB0F95"/>
    <w:rsid w:val="00CB1608"/>
    <w:rsid w:val="00CC46E9"/>
    <w:rsid w:val="00CD329A"/>
    <w:rsid w:val="00CD37B8"/>
    <w:rsid w:val="00CD6F0A"/>
    <w:rsid w:val="00CE17CC"/>
    <w:rsid w:val="00CF1E0B"/>
    <w:rsid w:val="00CF67BE"/>
    <w:rsid w:val="00D12559"/>
    <w:rsid w:val="00D14308"/>
    <w:rsid w:val="00D14D25"/>
    <w:rsid w:val="00D14D85"/>
    <w:rsid w:val="00D15DFC"/>
    <w:rsid w:val="00D23B07"/>
    <w:rsid w:val="00D409D9"/>
    <w:rsid w:val="00D612FD"/>
    <w:rsid w:val="00D677DF"/>
    <w:rsid w:val="00D777F0"/>
    <w:rsid w:val="00D837B5"/>
    <w:rsid w:val="00D968CF"/>
    <w:rsid w:val="00DA7830"/>
    <w:rsid w:val="00DB0F7A"/>
    <w:rsid w:val="00DB2A79"/>
    <w:rsid w:val="00DB7BEA"/>
    <w:rsid w:val="00DB7D1A"/>
    <w:rsid w:val="00DC054D"/>
    <w:rsid w:val="00DC2F04"/>
    <w:rsid w:val="00DC433C"/>
    <w:rsid w:val="00DD4524"/>
    <w:rsid w:val="00DE56DC"/>
    <w:rsid w:val="00DE61E9"/>
    <w:rsid w:val="00DF5E09"/>
    <w:rsid w:val="00E1461B"/>
    <w:rsid w:val="00E20577"/>
    <w:rsid w:val="00E56F08"/>
    <w:rsid w:val="00E60C22"/>
    <w:rsid w:val="00E61AA0"/>
    <w:rsid w:val="00E75CA8"/>
    <w:rsid w:val="00E75E44"/>
    <w:rsid w:val="00E90037"/>
    <w:rsid w:val="00EA49F6"/>
    <w:rsid w:val="00EA777A"/>
    <w:rsid w:val="00EB0874"/>
    <w:rsid w:val="00EB78DB"/>
    <w:rsid w:val="00EC7473"/>
    <w:rsid w:val="00ED7E18"/>
    <w:rsid w:val="00EE4614"/>
    <w:rsid w:val="00EE541F"/>
    <w:rsid w:val="00EF159E"/>
    <w:rsid w:val="00EF5C14"/>
    <w:rsid w:val="00F03719"/>
    <w:rsid w:val="00F14C88"/>
    <w:rsid w:val="00F41427"/>
    <w:rsid w:val="00F45097"/>
    <w:rsid w:val="00F46621"/>
    <w:rsid w:val="00F46BF0"/>
    <w:rsid w:val="00F63D6F"/>
    <w:rsid w:val="00F949C4"/>
    <w:rsid w:val="00FA5334"/>
    <w:rsid w:val="00FB0ED7"/>
    <w:rsid w:val="00FB6DF1"/>
    <w:rsid w:val="00FC2134"/>
    <w:rsid w:val="00FD70C2"/>
    <w:rsid w:val="00FF1A50"/>
    <w:rsid w:val="00FF3BCB"/>
    <w:rsid w:val="00FF4797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4E2659"/>
  <w15:chartTrackingRefBased/>
  <w15:docId w15:val="{93FE3421-C515-49E8-843D-6934E49DC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rsid w:val="007B4152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Body">
    <w:name w:val="Body"/>
    <w:rsid w:val="007B415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numbering" w:customStyle="1" w:styleId="ImportedStyle1">
    <w:name w:val="Imported Style 1"/>
    <w:rsid w:val="007B4152"/>
    <w:pPr>
      <w:numPr>
        <w:numId w:val="1"/>
      </w:numPr>
    </w:p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link w:val="ListParagraphChar"/>
    <w:uiPriority w:val="34"/>
    <w:qFormat/>
    <w:rsid w:val="007B4152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B4152"/>
    <w:rPr>
      <w:rFonts w:ascii="Calibri" w:eastAsia="Calibri" w:hAnsi="Calibri" w:cs="Calibri"/>
      <w:color w:val="000000"/>
      <w:u w:color="000000"/>
      <w:bdr w:val="nil"/>
    </w:rPr>
  </w:style>
  <w:style w:type="character" w:styleId="Hyperlink">
    <w:name w:val="Hyperlink"/>
    <w:basedOn w:val="DefaultParagraphFont"/>
    <w:uiPriority w:val="99"/>
    <w:unhideWhenUsed/>
    <w:rsid w:val="008204F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31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CD37B8"/>
    <w:rPr>
      <w:b/>
      <w:bCs/>
    </w:rPr>
  </w:style>
  <w:style w:type="table" w:styleId="TableGrid">
    <w:name w:val="Table Grid"/>
    <w:basedOn w:val="TableNormal"/>
    <w:uiPriority w:val="39"/>
    <w:rsid w:val="00692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B5998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B59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59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59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59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5998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D32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29A"/>
  </w:style>
  <w:style w:type="paragraph" w:styleId="Footer">
    <w:name w:val="footer"/>
    <w:basedOn w:val="Normal"/>
    <w:link w:val="FooterChar"/>
    <w:uiPriority w:val="99"/>
    <w:unhideWhenUsed/>
    <w:rsid w:val="00CD32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29A"/>
  </w:style>
  <w:style w:type="character" w:styleId="UnresolvedMention">
    <w:name w:val="Unresolved Mention"/>
    <w:basedOn w:val="DefaultParagraphFont"/>
    <w:uiPriority w:val="99"/>
    <w:semiHidden/>
    <w:unhideWhenUsed/>
    <w:rsid w:val="00CD32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6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7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mstat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rademap.org/Bilateral_TS.aspx?nvpm=5%7c051%7c%7c364%7c%7c7213%7c%7c%7c4%7c1%7c1%7c1%7c2%7c1%7c1%7c1%7c1%7c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ED8A2-F5FD-461E-9608-873C72B8A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624</TotalTime>
  <Pages>7</Pages>
  <Words>1390</Words>
  <Characters>7926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https://mul2-mineconomy.gov.am/tasks/805321/oneclick?token=958eb13a124dad9bfce26a5d1fab944a</cp:keywords>
  <dc:description/>
  <cp:lastModifiedBy>Artur K. Ghavalyan</cp:lastModifiedBy>
  <cp:revision>38</cp:revision>
  <cp:lastPrinted>2023-02-06T06:17:00Z</cp:lastPrinted>
  <dcterms:created xsi:type="dcterms:W3CDTF">2024-08-28T11:05:00Z</dcterms:created>
  <dcterms:modified xsi:type="dcterms:W3CDTF">2026-07-31T09:32:00Z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67e7caf0-af5a-4f0b-9fb3-60a091ad4975</vt:lpwstr>
  </property>
</Properties>
</file>