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6FC0" w:rsidRDefault="00E46FC0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6FC0" w:rsidRDefault="00E46FC0" w:rsidP="00A71CED">
      <w:pPr>
        <w:jc w:val="center"/>
      </w:pPr>
    </w:p>
    <w:p w:rsidR="00E46FC0" w:rsidRDefault="00E46FC0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E46FC0" w:rsidRDefault="00E46FC0" w:rsidP="00A71CED">
      <w:pPr>
        <w:pStyle w:val="mechtex"/>
        <w:rPr>
          <w:rFonts w:ascii="GHEA Mariam" w:hAnsi="GHEA Mariam"/>
          <w:b/>
        </w:rPr>
      </w:pPr>
    </w:p>
    <w:p w:rsidR="00E46FC0" w:rsidRDefault="00E46FC0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E46FC0" w:rsidRPr="008E1B5A" w:rsidRDefault="00E46FC0" w:rsidP="00A71CED">
      <w:pPr>
        <w:jc w:val="center"/>
        <w:rPr>
          <w:rFonts w:ascii="GHEA Mariam" w:hAnsi="GHEA Mariam"/>
          <w:sz w:val="24"/>
          <w:szCs w:val="24"/>
        </w:rPr>
      </w:pPr>
    </w:p>
    <w:p w:rsidR="00E46FC0" w:rsidRPr="00147102" w:rsidRDefault="00E46FC0" w:rsidP="00A71CED">
      <w:pPr>
        <w:jc w:val="center"/>
        <w:rPr>
          <w:rFonts w:ascii="GHEA Mariam" w:hAnsi="GHEA Mariam"/>
          <w:sz w:val="8"/>
          <w:szCs w:val="24"/>
        </w:rPr>
      </w:pPr>
    </w:p>
    <w:p w:rsidR="00E46FC0" w:rsidRPr="008E1B5A" w:rsidRDefault="00E46FC0" w:rsidP="00A71CED">
      <w:pPr>
        <w:jc w:val="center"/>
        <w:rPr>
          <w:rFonts w:ascii="GHEA Mariam" w:hAnsi="GHEA Mariam"/>
          <w:sz w:val="24"/>
          <w:szCs w:val="24"/>
        </w:rPr>
      </w:pPr>
    </w:p>
    <w:p w:rsidR="00E46FC0" w:rsidRPr="007F7F8E" w:rsidRDefault="00E46FC0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7F7F8E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 w:cs="Sylfaen"/>
          <w:spacing w:val="-4"/>
          <w:sz w:val="24"/>
          <w:szCs w:val="24"/>
          <w:lang w:val="hy-AM"/>
        </w:rPr>
        <w:t>6</w:t>
      </w:r>
      <w:r w:rsidRPr="007F7F8E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202</w:t>
      </w:r>
      <w:r w:rsidRPr="007F7F8E">
        <w:rPr>
          <w:rFonts w:ascii="GHEA Mariam" w:hAnsi="GHEA Mariam"/>
          <w:sz w:val="24"/>
          <w:szCs w:val="24"/>
          <w:lang w:val="hy-AM"/>
        </w:rPr>
        <w:t>6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 w:cs="Sylfaen"/>
          <w:sz w:val="24"/>
          <w:szCs w:val="24"/>
        </w:rPr>
        <w:t>թվականի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E46FC0" w:rsidRDefault="00E46FC0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E46FC0" w:rsidRPr="00147102" w:rsidRDefault="00E46FC0" w:rsidP="00A71CED">
      <w:pPr>
        <w:jc w:val="center"/>
        <w:rPr>
          <w:rFonts w:ascii="GHEA Mariam" w:hAnsi="GHEA Mariam"/>
          <w:sz w:val="16"/>
          <w:szCs w:val="24"/>
          <w:lang w:val="fr-FR"/>
        </w:rPr>
      </w:pPr>
    </w:p>
    <w:p w:rsidR="00E46FC0" w:rsidRDefault="00E46FC0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E46FC0" w:rsidRPr="00B45A61" w:rsidRDefault="00E46FC0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E46FC0" w:rsidRDefault="00E46FC0" w:rsidP="00E46FC0">
      <w:pPr>
        <w:pStyle w:val="mechtex"/>
        <w:rPr>
          <w:rFonts w:ascii="GHEA Mariam" w:hAnsi="GHEA Mariam" w:cs="Sylfaen"/>
          <w:spacing w:val="-6"/>
          <w:sz w:val="24"/>
          <w:lang w:val="hy-AM" w:bidi="en-US"/>
        </w:rPr>
      </w:pPr>
      <w:r w:rsidRPr="00E46FC0">
        <w:rPr>
          <w:rFonts w:ascii="GHEA Mariam" w:hAnsi="GHEA Mariam" w:cs="Sylfaen"/>
          <w:sz w:val="24"/>
          <w:lang w:val="hy-AM" w:bidi="en-US"/>
        </w:rPr>
        <w:t xml:space="preserve">ՔԱՂԱՔԱՑԻ ՅԱՐՈՍԼԱՎ ԴԵՆԻՍԻ ՆԵՉԱԵՎԻՆ </w:t>
      </w:r>
      <w:r w:rsidRPr="00E46FC0">
        <w:rPr>
          <w:rFonts w:ascii="GHEA Mariam" w:hAnsi="GHEA Mariam" w:cs="Sylfaen"/>
          <w:sz w:val="24"/>
          <w:lang w:val="af-ZA" w:bidi="en-US"/>
        </w:rPr>
        <w:t>ՇԱՐՔԱՅԻՆ</w:t>
      </w:r>
      <w:r w:rsidRPr="00E46FC0">
        <w:rPr>
          <w:rFonts w:ascii="GHEA Mariam" w:hAnsi="GHEA Mariam"/>
          <w:sz w:val="24"/>
          <w:lang w:val="af-ZA" w:bidi="en-US"/>
        </w:rPr>
        <w:t xml:space="preserve"> </w:t>
      </w:r>
      <w:r w:rsidRPr="00E46FC0">
        <w:rPr>
          <w:rFonts w:ascii="GHEA Mariam" w:hAnsi="GHEA Mariam" w:cs="Sylfaen"/>
          <w:sz w:val="24"/>
          <w:lang w:val="af-ZA" w:bidi="en-US"/>
        </w:rPr>
        <w:t>ԿԱԶՄԻ</w:t>
      </w:r>
      <w:r w:rsidRPr="00E46FC0">
        <w:rPr>
          <w:rFonts w:ascii="GHEA Mariam" w:hAnsi="GHEA Mariam"/>
          <w:sz w:val="24"/>
          <w:lang w:val="af-ZA" w:bidi="en-US"/>
        </w:rPr>
        <w:t xml:space="preserve"> </w:t>
      </w:r>
      <w:r w:rsidRPr="00E46FC0">
        <w:rPr>
          <w:rFonts w:ascii="GHEA Mariam" w:hAnsi="GHEA Mariam" w:cs="Sylfaen"/>
          <w:spacing w:val="-6"/>
          <w:sz w:val="24"/>
          <w:lang w:val="af-ZA" w:bidi="en-US"/>
        </w:rPr>
        <w:t>ՊԱՐՏԱԴԻՐ</w:t>
      </w:r>
      <w:r w:rsidRPr="00E46FC0">
        <w:rPr>
          <w:rFonts w:ascii="GHEA Mariam" w:hAnsi="GHEA Mariam"/>
          <w:spacing w:val="-6"/>
          <w:sz w:val="24"/>
          <w:lang w:val="hy-AM" w:bidi="en-US"/>
        </w:rPr>
        <w:t xml:space="preserve"> </w:t>
      </w:r>
      <w:r w:rsidRPr="00E46FC0">
        <w:rPr>
          <w:rFonts w:ascii="GHEA Mariam" w:hAnsi="GHEA Mariam" w:cs="Sylfaen"/>
          <w:spacing w:val="-6"/>
          <w:sz w:val="24"/>
          <w:lang w:val="hy-AM" w:bidi="en-US"/>
        </w:rPr>
        <w:t>ԶԻՆՎՈՐԱԿԱՆ</w:t>
      </w:r>
      <w:r w:rsidRPr="00E46FC0">
        <w:rPr>
          <w:rFonts w:ascii="GHEA Mariam" w:hAnsi="GHEA Mariam"/>
          <w:spacing w:val="-6"/>
          <w:sz w:val="24"/>
          <w:lang w:val="af-ZA" w:bidi="en-US"/>
        </w:rPr>
        <w:t xml:space="preserve"> </w:t>
      </w:r>
      <w:r w:rsidRPr="00E46FC0">
        <w:rPr>
          <w:rFonts w:ascii="GHEA Mariam" w:hAnsi="GHEA Mariam" w:cs="Sylfaen"/>
          <w:spacing w:val="-6"/>
          <w:sz w:val="24"/>
          <w:lang w:val="af-ZA" w:bidi="en-US"/>
        </w:rPr>
        <w:t>ԾԱՌԱՅՈՒԹՅՈՒՆԻՑ</w:t>
      </w:r>
      <w:r w:rsidRPr="00E46FC0">
        <w:rPr>
          <w:rFonts w:ascii="GHEA Mariam" w:hAnsi="GHEA Mariam"/>
          <w:spacing w:val="-6"/>
          <w:sz w:val="24"/>
          <w:lang w:val="af-ZA" w:bidi="en-US"/>
        </w:rPr>
        <w:t xml:space="preserve"> </w:t>
      </w:r>
      <w:r w:rsidRPr="00E46FC0">
        <w:rPr>
          <w:rFonts w:ascii="GHEA Mariam" w:hAnsi="GHEA Mariam" w:cs="Sylfaen"/>
          <w:spacing w:val="-6"/>
          <w:sz w:val="24"/>
          <w:lang w:val="af-ZA" w:bidi="en-US"/>
        </w:rPr>
        <w:t>ԱԶԱՏԵԼՈՒ</w:t>
      </w:r>
      <w:r w:rsidRPr="00E46FC0">
        <w:rPr>
          <w:rFonts w:ascii="GHEA Mariam" w:hAnsi="GHEA Mariam"/>
          <w:spacing w:val="-6"/>
          <w:sz w:val="24"/>
          <w:lang w:val="af-ZA" w:bidi="en-US"/>
        </w:rPr>
        <w:t xml:space="preserve"> </w:t>
      </w:r>
      <w:r w:rsidRPr="00E46FC0">
        <w:rPr>
          <w:rFonts w:ascii="GHEA Mariam" w:hAnsi="GHEA Mariam" w:cs="Sylfaen"/>
          <w:spacing w:val="-6"/>
          <w:sz w:val="24"/>
          <w:lang w:val="hy-AM" w:bidi="en-US"/>
        </w:rPr>
        <w:t>ՄԱՍԻՆ</w:t>
      </w:r>
    </w:p>
    <w:p w:rsidR="00E46FC0" w:rsidRPr="00E46FC0" w:rsidRDefault="00E46FC0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E46FC0" w:rsidRDefault="00E46FC0" w:rsidP="00E46FC0">
      <w:pPr>
        <w:pStyle w:val="mechtex"/>
        <w:rPr>
          <w:rFonts w:ascii="GHEA Mariam" w:hAnsi="GHEA Mariam" w:cs="IRTEK Courier"/>
          <w:sz w:val="24"/>
          <w:lang w:val="af-ZA"/>
        </w:rPr>
      </w:pPr>
    </w:p>
    <w:p w:rsidR="00E46FC0" w:rsidRPr="00E46FC0" w:rsidRDefault="00E46FC0" w:rsidP="00E46FC0">
      <w:pPr>
        <w:pStyle w:val="mechtex"/>
        <w:rPr>
          <w:rFonts w:ascii="GHEA Mariam" w:hAnsi="GHEA Mariam" w:cs="IRTEK Courier"/>
          <w:sz w:val="24"/>
          <w:lang w:val="af-ZA"/>
        </w:rPr>
      </w:pPr>
    </w:p>
    <w:p w:rsidR="00E46FC0" w:rsidRPr="00E46FC0" w:rsidRDefault="00E46FC0" w:rsidP="00E46FC0">
      <w:pPr>
        <w:pStyle w:val="norm"/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E46FC0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af-ZA"/>
        </w:rPr>
        <w:t xml:space="preserve"> </w:t>
      </w:r>
      <w:r w:rsidRPr="00E46FC0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Ղեկավարվելով</w:t>
      </w:r>
      <w:r w:rsidRPr="00E46FC0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fr-FR"/>
        </w:rPr>
        <w:t xml:space="preserve"> «</w:t>
      </w:r>
      <w:r w:rsidRPr="00E46FC0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Զինվորական</w:t>
      </w:r>
      <w:r w:rsidRPr="00E46FC0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fr-FR"/>
        </w:rPr>
        <w:t xml:space="preserve"> </w:t>
      </w:r>
      <w:r w:rsidRPr="00E46FC0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ծառայության</w:t>
      </w:r>
      <w:r w:rsidRPr="00E46FC0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fr-FR"/>
        </w:rPr>
        <w:t xml:space="preserve"> </w:t>
      </w:r>
      <w:r w:rsidRPr="00E46FC0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և</w:t>
      </w:r>
      <w:r w:rsidRPr="00E46FC0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fr-FR"/>
        </w:rPr>
        <w:t xml:space="preserve"> </w:t>
      </w:r>
      <w:r w:rsidRPr="00E46FC0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զինծառայողի</w:t>
      </w:r>
      <w:r w:rsidRPr="00E46FC0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E46FC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կարգավիճակի</w:t>
      </w:r>
      <w:r w:rsidRPr="00E46FC0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E46FC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E46FC0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» </w:t>
      </w:r>
      <w:r w:rsidRPr="00E46FC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օրենքի</w:t>
      </w:r>
      <w:r w:rsidRPr="00E46FC0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21-</w:t>
      </w:r>
      <w:r w:rsidRPr="00E46FC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րդ</w:t>
      </w:r>
      <w:r w:rsidRPr="00E46FC0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E46FC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հոդվածի</w:t>
      </w:r>
      <w:r w:rsidRPr="00E46FC0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5-</w:t>
      </w:r>
      <w:r w:rsidRPr="00E46FC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րդ</w:t>
      </w:r>
      <w:r w:rsidRPr="00E46FC0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E46FC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մասով</w:t>
      </w:r>
      <w:r w:rsidRPr="00E46FC0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r w:rsidRPr="00E46FC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E46FC0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E46FC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E46FC0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E46FC0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կառավարության</w:t>
      </w:r>
      <w:r w:rsidRPr="00E46FC0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fr-FR"/>
        </w:rPr>
        <w:t xml:space="preserve"> 2019 </w:t>
      </w:r>
      <w:r w:rsidRPr="00E46FC0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թվականի</w:t>
      </w:r>
      <w:r w:rsidRPr="00E46FC0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fr-FR"/>
        </w:rPr>
        <w:t xml:space="preserve"> </w:t>
      </w:r>
      <w:r w:rsidRPr="00E46FC0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փետրվարի</w:t>
      </w:r>
      <w:r w:rsidRPr="00E46FC0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fr-FR"/>
        </w:rPr>
        <w:t xml:space="preserve"> 15-</w:t>
      </w:r>
      <w:r w:rsidRPr="00E46FC0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ի</w:t>
      </w:r>
      <w:r w:rsidRPr="00E46FC0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fr-FR"/>
        </w:rPr>
        <w:t xml:space="preserve"> </w:t>
      </w:r>
      <w:r w:rsidRPr="00E46FC0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fr-FR" w:eastAsia="en-US"/>
        </w:rPr>
        <w:t>N</w:t>
      </w:r>
      <w:r w:rsidRPr="00E46FC0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fr-FR"/>
        </w:rPr>
        <w:t xml:space="preserve"> 89-</w:t>
      </w:r>
      <w:r w:rsidRPr="00E46FC0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Ն</w:t>
      </w:r>
      <w:r w:rsidRPr="00E46FC0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fr-FR"/>
        </w:rPr>
        <w:t xml:space="preserve"> </w:t>
      </w:r>
      <w:r w:rsidRPr="00E46FC0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որոշման</w:t>
      </w:r>
      <w:r w:rsidRPr="00E46FC0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fr-FR"/>
        </w:rPr>
        <w:t xml:space="preserve"> </w:t>
      </w:r>
      <w:r w:rsidRPr="00E46FC0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հավելվածի</w:t>
      </w:r>
      <w:r w:rsidRPr="00E46FC0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fr-FR"/>
        </w:rPr>
        <w:t xml:space="preserve"> 2-</w:t>
      </w:r>
      <w:r w:rsidRPr="00E46FC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րդ</w:t>
      </w:r>
      <w:r w:rsidRPr="00E46FC0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E46FC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կետի</w:t>
      </w:r>
      <w:r w:rsidRPr="00E46FC0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2</w:t>
      </w:r>
      <w:r w:rsidRPr="00E46FC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.1</w:t>
      </w:r>
      <w:r w:rsidRPr="00E46FC0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>-</w:t>
      </w:r>
      <w:r w:rsidRPr="00E46FC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ին ենթակետով և 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>3-րդ կետով՝</w:t>
      </w:r>
      <w:r w:rsidRPr="00E46FC0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E46FC0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E46FC0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E46FC0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E46FC0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E46FC0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E46FC0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E46FC0">
        <w:rPr>
          <w:rFonts w:ascii="GHEA Mariam" w:hAnsi="GHEA Mariam" w:cs="Sylfaen"/>
          <w:sz w:val="24"/>
          <w:szCs w:val="22"/>
          <w:lang w:val="de-DE"/>
        </w:rPr>
        <w:t>ո</w:t>
      </w:r>
      <w:r w:rsidRPr="00E46FC0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E46FC0">
        <w:rPr>
          <w:rFonts w:ascii="GHEA Mariam" w:hAnsi="GHEA Mariam" w:cs="Sylfaen"/>
          <w:sz w:val="24"/>
          <w:szCs w:val="22"/>
          <w:lang w:val="de-DE"/>
        </w:rPr>
        <w:t>ր</w:t>
      </w:r>
      <w:r w:rsidRPr="00E46FC0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E46FC0">
        <w:rPr>
          <w:rFonts w:ascii="GHEA Mariam" w:hAnsi="GHEA Mariam" w:cs="Sylfaen"/>
          <w:sz w:val="24"/>
          <w:szCs w:val="22"/>
          <w:lang w:val="de-DE"/>
        </w:rPr>
        <w:t>ո</w:t>
      </w:r>
      <w:r w:rsidRPr="00E46FC0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E46FC0">
        <w:rPr>
          <w:rFonts w:ascii="GHEA Mariam" w:hAnsi="GHEA Mariam" w:cs="Sylfaen"/>
          <w:sz w:val="24"/>
          <w:szCs w:val="22"/>
          <w:lang w:val="de-DE"/>
        </w:rPr>
        <w:t>շ</w:t>
      </w:r>
      <w:r w:rsidRPr="00E46FC0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E46FC0">
        <w:rPr>
          <w:rFonts w:ascii="GHEA Mariam" w:hAnsi="GHEA Mariam" w:cs="Sylfaen"/>
          <w:sz w:val="24"/>
          <w:szCs w:val="22"/>
          <w:lang w:val="de-DE"/>
        </w:rPr>
        <w:t>ու</w:t>
      </w:r>
      <w:r w:rsidRPr="00E46FC0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E46FC0">
        <w:rPr>
          <w:rFonts w:ascii="GHEA Mariam" w:hAnsi="GHEA Mariam" w:cs="Sylfaen"/>
          <w:sz w:val="24"/>
          <w:szCs w:val="22"/>
          <w:lang w:val="de-DE"/>
        </w:rPr>
        <w:t>մ</w:t>
      </w:r>
      <w:r w:rsidRPr="00E46FC0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E46FC0">
        <w:rPr>
          <w:rFonts w:ascii="GHEA Mariam" w:hAnsi="GHEA Mariam" w:cs="Sylfaen"/>
          <w:sz w:val="24"/>
          <w:szCs w:val="22"/>
          <w:lang w:val="de-DE"/>
        </w:rPr>
        <w:t>է</w:t>
      </w:r>
      <w:r w:rsidRPr="00E46FC0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E46FC0" w:rsidRPr="00E46FC0" w:rsidRDefault="00E46FC0" w:rsidP="00E46FC0">
      <w:pPr>
        <w:numPr>
          <w:ilvl w:val="0"/>
          <w:numId w:val="1"/>
        </w:numPr>
        <w:tabs>
          <w:tab w:val="left" w:pos="900"/>
          <w:tab w:val="left" w:pos="1080"/>
        </w:tabs>
        <w:spacing w:line="360" w:lineRule="auto"/>
        <w:ind w:left="0" w:firstLine="720"/>
        <w:contextualSpacing/>
        <w:jc w:val="both"/>
        <w:rPr>
          <w:rFonts w:ascii="GHEA Mariam" w:eastAsia="Calibri" w:hAnsi="GHEA Mariam" w:cs="Sylfaen"/>
          <w:sz w:val="24"/>
          <w:szCs w:val="24"/>
          <w:lang w:val="fr-FR"/>
        </w:rPr>
      </w:pPr>
      <w:r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E46FC0">
        <w:rPr>
          <w:rFonts w:ascii="GHEA Mariam" w:eastAsia="Calibri" w:hAnsi="GHEA Mariam" w:cs="Sylfaen"/>
          <w:sz w:val="24"/>
          <w:szCs w:val="24"/>
          <w:lang w:val="fr-FR"/>
        </w:rPr>
        <w:t>Շ</w:t>
      </w:r>
      <w:r w:rsidRPr="00E46FC0">
        <w:rPr>
          <w:rFonts w:ascii="GHEA Mariam" w:eastAsia="Calibri" w:hAnsi="GHEA Mariam" w:cs="Sylfaen"/>
          <w:sz w:val="24"/>
          <w:szCs w:val="24"/>
          <w:lang w:val="af-ZA"/>
        </w:rPr>
        <w:t xml:space="preserve">արքային կազմի </w:t>
      </w:r>
      <w:r w:rsidRPr="00E46FC0">
        <w:rPr>
          <w:rFonts w:ascii="GHEA Mariam" w:eastAsia="Calibri" w:hAnsi="GHEA Mariam" w:cs="Sylfaen"/>
          <w:sz w:val="24"/>
          <w:szCs w:val="24"/>
        </w:rPr>
        <w:t>պարտադիր</w:t>
      </w:r>
      <w:r w:rsidRPr="00E46FC0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r w:rsidRPr="00E46FC0">
        <w:rPr>
          <w:rFonts w:ascii="GHEA Mariam" w:eastAsia="Calibri" w:hAnsi="GHEA Mariam" w:cs="Sylfaen"/>
          <w:sz w:val="24"/>
          <w:szCs w:val="24"/>
        </w:rPr>
        <w:t>զինվորական</w:t>
      </w:r>
      <w:r w:rsidRPr="00E46FC0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r w:rsidRPr="00E46FC0">
        <w:rPr>
          <w:rFonts w:ascii="GHEA Mariam" w:eastAsia="Calibri" w:hAnsi="GHEA Mariam" w:cs="Sylfaen"/>
          <w:sz w:val="24"/>
          <w:szCs w:val="24"/>
        </w:rPr>
        <w:t>ծառայությունից</w:t>
      </w:r>
      <w:r w:rsidRPr="00E46FC0">
        <w:rPr>
          <w:rFonts w:ascii="GHEA Mariam" w:eastAsia="Calibri" w:hAnsi="GHEA Mariam" w:cs="Sylfaen"/>
          <w:sz w:val="24"/>
          <w:szCs w:val="24"/>
          <w:lang w:val="fr-FR"/>
        </w:rPr>
        <w:t xml:space="preserve"> ա</w:t>
      </w:r>
      <w:r w:rsidRPr="00E46FC0">
        <w:rPr>
          <w:rFonts w:ascii="GHEA Mariam" w:eastAsia="Calibri" w:hAnsi="GHEA Mariam" w:cs="Sylfaen"/>
          <w:sz w:val="24"/>
          <w:szCs w:val="24"/>
          <w:lang w:val="af-ZA"/>
        </w:rPr>
        <w:t>զատել</w:t>
      </w:r>
      <w:r w:rsidRPr="00E46FC0">
        <w:rPr>
          <w:rFonts w:ascii="GHEA Mariam" w:eastAsia="Calibri" w:hAnsi="GHEA Mariam" w:cs="Sylfaen"/>
          <w:sz w:val="24"/>
          <w:szCs w:val="24"/>
          <w:lang w:val="hy-AM"/>
        </w:rPr>
        <w:t xml:space="preserve"> Հայաստանի Հանրապետության քաղաքացիություն ստացած և գեղասահքի </w:t>
      </w:r>
      <w:r w:rsidRPr="00E46FC0">
        <w:rPr>
          <w:rFonts w:ascii="GHEA Mariam" w:eastAsia="Calibri" w:hAnsi="GHEA Mariam" w:cs="Sylfaen"/>
          <w:spacing w:val="-8"/>
          <w:sz w:val="24"/>
          <w:szCs w:val="24"/>
          <w:lang w:val="hy-AM"/>
        </w:rPr>
        <w:t>Հայաստանի Հանրապետության հավաքականի անդամ հանդիսացող Յարոսլավ</w:t>
      </w:r>
      <w:r w:rsidRPr="00E46FC0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E46FC0">
        <w:rPr>
          <w:rFonts w:ascii="GHEA Mariam" w:eastAsia="Calibri" w:hAnsi="GHEA Mariam" w:cs="Sylfaen"/>
          <w:spacing w:val="-12"/>
          <w:sz w:val="24"/>
          <w:szCs w:val="24"/>
          <w:lang w:val="hy-AM"/>
        </w:rPr>
        <w:t xml:space="preserve">Դենիսի Նեչաևին </w:t>
      </w:r>
      <w:r w:rsidR="00044902" w:rsidRPr="00044902">
        <w:rPr>
          <w:rFonts w:ascii="GHEA Mariam" w:eastAsia="Calibri" w:hAnsi="GHEA Mariam" w:cs="Sylfaen"/>
          <w:spacing w:val="-12"/>
          <w:sz w:val="24"/>
          <w:szCs w:val="24"/>
          <w:lang w:val="de-DE"/>
        </w:rPr>
        <w:t>(</w:t>
      </w:r>
      <w:r w:rsidRPr="00E46FC0">
        <w:rPr>
          <w:rFonts w:ascii="GHEA Mariam" w:eastAsia="Calibri" w:hAnsi="GHEA Mariam" w:cs="Sylfaen"/>
          <w:spacing w:val="-12"/>
          <w:sz w:val="24"/>
          <w:szCs w:val="24"/>
          <w:lang w:val="fr-FR"/>
        </w:rPr>
        <w:t xml:space="preserve">ծնված` </w:t>
      </w:r>
      <w:bookmarkStart w:id="0" w:name="_GoBack"/>
      <w:bookmarkEnd w:id="0"/>
      <w:r w:rsidRPr="00E46FC0">
        <w:rPr>
          <w:rFonts w:ascii="GHEA Mariam" w:eastAsia="Calibri" w:hAnsi="GHEA Mariam" w:cs="Sylfaen"/>
          <w:spacing w:val="-12"/>
          <w:sz w:val="24"/>
          <w:szCs w:val="24"/>
          <w:lang w:val="hy-AM"/>
        </w:rPr>
        <w:t>2006</w:t>
      </w:r>
      <w:r w:rsidRPr="00E46FC0">
        <w:rPr>
          <w:rFonts w:ascii="GHEA Mariam" w:eastAsia="Calibri" w:hAnsi="GHEA Mariam" w:cs="Sylfaen"/>
          <w:spacing w:val="-12"/>
          <w:sz w:val="24"/>
          <w:szCs w:val="24"/>
          <w:lang w:val="fr-FR"/>
        </w:rPr>
        <w:t xml:space="preserve"> թվականի </w:t>
      </w:r>
      <w:r w:rsidRPr="00E46FC0">
        <w:rPr>
          <w:rFonts w:ascii="GHEA Mariam" w:eastAsia="Calibri" w:hAnsi="GHEA Mariam" w:cs="Sylfaen"/>
          <w:spacing w:val="-12"/>
          <w:sz w:val="24"/>
          <w:szCs w:val="24"/>
          <w:lang w:val="hy-AM"/>
        </w:rPr>
        <w:t>հունվարի 21</w:t>
      </w:r>
      <w:r w:rsidRPr="00E46FC0">
        <w:rPr>
          <w:rFonts w:ascii="GHEA Mariam" w:eastAsia="Calibri" w:hAnsi="GHEA Mariam" w:cs="Sylfaen"/>
          <w:spacing w:val="-12"/>
          <w:sz w:val="24"/>
          <w:szCs w:val="24"/>
          <w:lang w:val="fr-FR"/>
        </w:rPr>
        <w:t xml:space="preserve">-ին, </w:t>
      </w:r>
      <w:r w:rsidRPr="00E46FC0">
        <w:rPr>
          <w:rFonts w:ascii="GHEA Mariam" w:eastAsia="Calibri" w:hAnsi="GHEA Mariam" w:cs="Sylfaen"/>
          <w:spacing w:val="-12"/>
          <w:sz w:val="24"/>
          <w:szCs w:val="24"/>
          <w:lang w:val="hy-AM"/>
        </w:rPr>
        <w:t xml:space="preserve"> զինհաշվառումը՝ ՀՀ ՊՆ ՀԶԿ</w:t>
      </w:r>
      <w:r w:rsidRPr="00E46FC0">
        <w:rPr>
          <w:rFonts w:ascii="GHEA Mariam" w:eastAsia="Calibri" w:hAnsi="GHEA Mariam" w:cs="Sylfaen"/>
          <w:spacing w:val="-12"/>
          <w:sz w:val="24"/>
          <w:szCs w:val="24"/>
          <w:lang w:val="fr-FR"/>
        </w:rPr>
        <w:t>)</w:t>
      </w:r>
      <w:r w:rsidRPr="00E46FC0">
        <w:rPr>
          <w:rFonts w:ascii="GHEA Mariam" w:eastAsia="Calibri" w:hAnsi="GHEA Mariam" w:cs="Sylfaen"/>
          <w:spacing w:val="-12"/>
          <w:sz w:val="24"/>
          <w:szCs w:val="24"/>
          <w:lang w:val="hy-AM"/>
        </w:rPr>
        <w:t>:</w:t>
      </w:r>
    </w:p>
    <w:p w:rsidR="00E46FC0" w:rsidRPr="00B45A61" w:rsidRDefault="00E46FC0" w:rsidP="007C653B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E46FC0" w:rsidRPr="00E46FC0" w:rsidRDefault="00E46FC0" w:rsidP="007C653B">
      <w:pPr>
        <w:pStyle w:val="norm"/>
        <w:spacing w:line="360" w:lineRule="auto"/>
        <w:rPr>
          <w:rFonts w:ascii="GHEA Mariam" w:hAnsi="GHEA Mariam"/>
          <w:sz w:val="12"/>
          <w:lang w:val="fr-FR"/>
        </w:rPr>
      </w:pPr>
    </w:p>
    <w:p w:rsidR="00E46FC0" w:rsidRPr="000F4671" w:rsidRDefault="00E46FC0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E46FC0" w:rsidRPr="000F4671" w:rsidRDefault="00E46FC0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E46FC0" w:rsidRPr="000F4671" w:rsidRDefault="00E46FC0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E46FC0" w:rsidRPr="000F4671" w:rsidRDefault="00E46FC0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F225D" w:rsidRPr="00E46FC0" w:rsidRDefault="00E46FC0" w:rsidP="00E46FC0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sectPr w:rsidR="001F225D" w:rsidRPr="00E46FC0" w:rsidSect="008F3F17">
      <w:headerReference w:type="even" r:id="rId8"/>
      <w:headerReference w:type="default" r:id="rId9"/>
      <w:footerReference w:type="even" r:id="rId10"/>
      <w:footerReference w:type="defaul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7E72" w:rsidRDefault="008C7E72">
      <w:r>
        <w:separator/>
      </w:r>
    </w:p>
  </w:endnote>
  <w:endnote w:type="continuationSeparator" w:id="0">
    <w:p w:rsidR="008C7E72" w:rsidRDefault="008C7E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panose1 w:val="02070300020205020404"/>
    <w:charset w:val="00"/>
    <w:family w:val="roman"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7E72" w:rsidRDefault="008C7E72">
      <w:r>
        <w:separator/>
      </w:r>
    </w:p>
  </w:footnote>
  <w:footnote w:type="continuationSeparator" w:id="0">
    <w:p w:rsidR="008C7E72" w:rsidRDefault="008C7E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46FC0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C51F7D"/>
    <w:multiLevelType w:val="hybridMultilevel"/>
    <w:tmpl w:val="EDDA83CC"/>
    <w:lvl w:ilvl="0" w:tplc="7F7AEDA8">
      <w:start w:val="1"/>
      <w:numFmt w:val="decimal"/>
      <w:lvlText w:val="%1."/>
      <w:lvlJc w:val="left"/>
      <w:pPr>
        <w:ind w:left="870" w:hanging="360"/>
      </w:pPr>
      <w:rPr>
        <w:rFonts w:cs="Sylfaen"/>
      </w:rPr>
    </w:lvl>
    <w:lvl w:ilvl="1" w:tplc="04190019">
      <w:start w:val="1"/>
      <w:numFmt w:val="lowerLetter"/>
      <w:lvlText w:val="%2."/>
      <w:lvlJc w:val="left"/>
      <w:pPr>
        <w:ind w:left="1590" w:hanging="360"/>
      </w:pPr>
    </w:lvl>
    <w:lvl w:ilvl="2" w:tplc="0419001B">
      <w:start w:val="1"/>
      <w:numFmt w:val="lowerRoman"/>
      <w:lvlText w:val="%3."/>
      <w:lvlJc w:val="right"/>
      <w:pPr>
        <w:ind w:left="2310" w:hanging="180"/>
      </w:pPr>
    </w:lvl>
    <w:lvl w:ilvl="3" w:tplc="0419000F">
      <w:start w:val="1"/>
      <w:numFmt w:val="decimal"/>
      <w:lvlText w:val="%4."/>
      <w:lvlJc w:val="left"/>
      <w:pPr>
        <w:ind w:left="3030" w:hanging="360"/>
      </w:pPr>
    </w:lvl>
    <w:lvl w:ilvl="4" w:tplc="04190019">
      <w:start w:val="1"/>
      <w:numFmt w:val="lowerLetter"/>
      <w:lvlText w:val="%5."/>
      <w:lvlJc w:val="left"/>
      <w:pPr>
        <w:ind w:left="3750" w:hanging="360"/>
      </w:pPr>
    </w:lvl>
    <w:lvl w:ilvl="5" w:tplc="0419001B">
      <w:start w:val="1"/>
      <w:numFmt w:val="lowerRoman"/>
      <w:lvlText w:val="%6."/>
      <w:lvlJc w:val="right"/>
      <w:pPr>
        <w:ind w:left="4470" w:hanging="180"/>
      </w:pPr>
    </w:lvl>
    <w:lvl w:ilvl="6" w:tplc="0419000F">
      <w:start w:val="1"/>
      <w:numFmt w:val="decimal"/>
      <w:lvlText w:val="%7."/>
      <w:lvlJc w:val="left"/>
      <w:pPr>
        <w:ind w:left="5190" w:hanging="360"/>
      </w:pPr>
    </w:lvl>
    <w:lvl w:ilvl="7" w:tplc="04190019">
      <w:start w:val="1"/>
      <w:numFmt w:val="lowerLetter"/>
      <w:lvlText w:val="%8."/>
      <w:lvlJc w:val="left"/>
      <w:pPr>
        <w:ind w:left="5910" w:hanging="360"/>
      </w:pPr>
    </w:lvl>
    <w:lvl w:ilvl="8" w:tplc="0419001B">
      <w:start w:val="1"/>
      <w:numFmt w:val="lowerRoman"/>
      <w:lvlText w:val="%9."/>
      <w:lvlJc w:val="right"/>
      <w:pPr>
        <w:ind w:left="663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6FC0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902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0D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903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35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B45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C7E72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989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9A3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C57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3E14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6FC0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DBE6DF4"/>
  <w15:chartTrackingRefBased/>
  <w15:docId w15:val="{F5A00B60-D696-40E0-A374-0714A71B3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E46FC0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E46FC0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E46FC0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144</Words>
  <Characters>822</Characters>
  <Application>Microsoft Office Word</Application>
  <DocSecurity>0</DocSecurity>
  <Lines>6</Lines>
  <Paragraphs>1</Paragraphs>
  <ScaleCrop>false</ScaleCrop>
  <Company/>
  <LinksUpToDate>false</LinksUpToDate>
  <CharactersWithSpaces>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2</cp:revision>
  <dcterms:created xsi:type="dcterms:W3CDTF">2026-08-03T06:15:00Z</dcterms:created>
  <dcterms:modified xsi:type="dcterms:W3CDTF">2026-08-03T08:37:00Z</dcterms:modified>
</cp:coreProperties>
</file>