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2FF" w:rsidRPr="00907783" w:rsidRDefault="009E52FF" w:rsidP="009E52FF">
      <w:pPr>
        <w:pStyle w:val="headingtitleStyle"/>
        <w:rPr>
          <w:sz w:val="24"/>
          <w:szCs w:val="24"/>
        </w:rPr>
      </w:pPr>
      <w:bookmarkStart w:id="0" w:name="_Toc0"/>
      <w:r w:rsidRPr="00907783">
        <w:rPr>
          <w:sz w:val="24"/>
          <w:szCs w:val="24"/>
        </w:rPr>
        <w:t>Ամփոփաթերթ</w:t>
      </w:r>
      <w:bookmarkEnd w:id="0"/>
    </w:p>
    <w:p w:rsidR="009E52FF" w:rsidRPr="00907783" w:rsidRDefault="009E52FF" w:rsidP="009E52FF">
      <w:pPr>
        <w:pStyle w:val="headingtitleStyle"/>
        <w:rPr>
          <w:sz w:val="24"/>
          <w:szCs w:val="24"/>
        </w:rPr>
      </w:pPr>
      <w:bookmarkStart w:id="1" w:name="_Toc1"/>
      <w:r w:rsidRPr="00907783">
        <w:rPr>
          <w:sz w:val="24"/>
          <w:szCs w:val="24"/>
        </w:rPr>
        <w:t>ՀԱՅԱՍՏԱՆԻ ՀԱՆՐԱՊԵՏՈՒԹՅԱՆ ԿԱՌԱՎԱՐՈՒԹՅԱՆ 2025 ԹՎԱԿԱՆԻ ՕԳՈՍՏՈՍԻ 28-Ի N 1242-Ն ՈՐՈՇՄԱՆ ՄԵՋ ԼՐԱՑՈՒՄՆԵՐ ԿԱՏԱՐԵԼՈՒ ՄԱՍԻՆ նախագծի վերաբերյալ</w:t>
      </w:r>
      <w:bookmarkEnd w:id="1"/>
    </w:p>
    <w:p w:rsidR="009E52FF" w:rsidRPr="00907783" w:rsidRDefault="009E52FF" w:rsidP="009E52FF">
      <w:pPr>
        <w:rPr>
          <w:sz w:val="24"/>
          <w:szCs w:val="24"/>
        </w:rPr>
      </w:pPr>
    </w:p>
    <w:p w:rsidR="009E52FF" w:rsidRPr="00907783" w:rsidRDefault="009E52FF" w:rsidP="009E52FF">
      <w:pPr>
        <w:rPr>
          <w:sz w:val="24"/>
          <w:szCs w:val="24"/>
        </w:rPr>
      </w:pPr>
    </w:p>
    <w:p w:rsidR="009E52FF" w:rsidRPr="00907783" w:rsidRDefault="009E52FF" w:rsidP="009E52FF">
      <w:pPr>
        <w:rPr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2"/>
        <w:gridCol w:w="1487"/>
        <w:gridCol w:w="2548"/>
        <w:gridCol w:w="2548"/>
        <w:gridCol w:w="1991"/>
        <w:gridCol w:w="1991"/>
        <w:gridCol w:w="1991"/>
      </w:tblGrid>
      <w:tr w:rsidR="009E52FF" w:rsidRPr="00907783" w:rsidTr="002B5D9B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bookmarkStart w:id="2" w:name="_GoBack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հ/</w:t>
            </w:r>
          </w:p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proofErr w:type="spellStart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proofErr w:type="spellStart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proofErr w:type="spellStart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proofErr w:type="spellStart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Կցված</w:t>
            </w:r>
            <w:proofErr w:type="spellEnd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proofErr w:type="spellStart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proofErr w:type="spellStart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Դրույթ</w:t>
            </w:r>
            <w:proofErr w:type="spellEnd"/>
          </w:p>
        </w:tc>
      </w:tr>
      <w:tr w:rsidR="009E52FF" w:rsidRPr="00907783" w:rsidTr="002B5D9B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6</w:t>
            </w:r>
          </w:p>
        </w:tc>
      </w:tr>
      <w:tr w:rsidR="009E52FF" w:rsidRPr="00907783" w:rsidTr="002B5D9B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proofErr w:type="spellStart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Varsenik</w:t>
            </w:r>
            <w:proofErr w:type="spellEnd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Kalashyan</w:t>
            </w:r>
            <w:proofErr w:type="spellEnd"/>
          </w:p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29.06.2026 16:43:06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rPr>
                <w:sz w:val="24"/>
                <w:szCs w:val="24"/>
              </w:rPr>
            </w:pP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Հետաքրքիր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է,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թե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որտեղից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գոյացել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օրեկան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2000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դրամ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գումարի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չափը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եթե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նախկինում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տրասնպարոտային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գումարի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փոխահատուցման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համար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հիմք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էր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հեռավորությունը։Կարծում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եմ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շատ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սխալ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lastRenderedPageBreak/>
              <w:t>միանվագ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2000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դրամը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քանի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որ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ՀՀ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մարզերում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բնակավայրերը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գտնվում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են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տարբեր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հեռավորությունների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վրա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դա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ճիշտ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չէ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հավասարացնելը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կամ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միջինացնելը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>։</w:t>
            </w:r>
          </w:p>
          <w:p w:rsidR="009E52FF" w:rsidRPr="00907783" w:rsidRDefault="009E52FF" w:rsidP="002B5D9B">
            <w:pPr>
              <w:rPr>
                <w:sz w:val="24"/>
                <w:szCs w:val="24"/>
              </w:rPr>
            </w:pP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Նաև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այստեղ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առկա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են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խութեր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քանի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որ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այս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գումարի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չափը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կարող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հանդիսանա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գրավիչ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գործոն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շատ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աշակերտներ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դրանից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շահագրգռվելով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գնան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իրենց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համայնքի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դպրոցից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հենց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գումարի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պատճառով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rPr>
                <w:sz w:val="24"/>
                <w:szCs w:val="24"/>
              </w:rPr>
            </w:pP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Շնորհակալություն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հարցի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համար:Գումարի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չափի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վերաբերյալ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կատարվել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վերլուծություն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միաժամանակ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գումարի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համադրելիության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հարցը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դեռևս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lastRenderedPageBreak/>
              <w:t>գտնվում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ուսումնասիրության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 և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քննարկումների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փուլում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</w:p>
        </w:tc>
      </w:tr>
      <w:tr w:rsidR="009E52FF" w:rsidRPr="00907783" w:rsidTr="002B5D9B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proofErr w:type="spellStart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Հասմիկ</w:t>
            </w:r>
            <w:proofErr w:type="spellEnd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Հակոբյան</w:t>
            </w:r>
            <w:proofErr w:type="spellEnd"/>
          </w:p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  <w:r w:rsidRPr="00907783">
              <w:rPr>
                <w:rFonts w:eastAsia="GHEA Grapalat" w:cs="GHEA Grapalat"/>
                <w:color w:val="000000"/>
                <w:sz w:val="24"/>
                <w:szCs w:val="24"/>
              </w:rPr>
              <w:t>27.06.2026 18:10:20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rPr>
                <w:sz w:val="24"/>
                <w:szCs w:val="24"/>
              </w:rPr>
            </w:pP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Առաջարկում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եմ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մանկարաժներին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տրամադրել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յուրաքանչյուր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ներկա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գտնված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օրվա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համար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մինչդեռ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մենք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lastRenderedPageBreak/>
              <w:t>գումար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ենք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ստանում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միայն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այն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օրերի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համար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երբ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սովորողները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դպրոցում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են։Սովորողների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արձակուրդում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գտնվելու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07783">
              <w:rPr>
                <w:rFonts w:eastAsia="GHEA Grapalat" w:cs="GHEA Grapalat"/>
                <w:sz w:val="24"/>
                <w:szCs w:val="24"/>
              </w:rPr>
              <w:t>օրերին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>(</w:t>
            </w:r>
            <w:proofErr w:type="gram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աշնանային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ձմեռային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գարնանային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ամառային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) ,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երբ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մենք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աշխատանքի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մեջ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ենք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,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առաջարկում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եմ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վարձատրությունը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GHEA Grapalat" w:cs="GHEA Grapalat"/>
                <w:sz w:val="24"/>
                <w:szCs w:val="24"/>
              </w:rPr>
              <w:t>չդադարեցնել</w:t>
            </w:r>
            <w:proofErr w:type="spellEnd"/>
            <w:r w:rsidRPr="00907783">
              <w:rPr>
                <w:rFonts w:eastAsia="GHEA Grapalat" w:cs="GHEA Grapalat"/>
                <w:sz w:val="24"/>
                <w:szCs w:val="24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Նախագծի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ընդունման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նպատակը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ՀՀ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կառավարության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կողմից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իրականացվող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«300-500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lastRenderedPageBreak/>
              <w:t>դպրոցների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և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մանկապարտեզների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կառուցման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,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վերակառուցման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և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հիմնանորոգման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»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ծրագրի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շրջանակում</w:t>
            </w:r>
            <w:proofErr w:type="spellEnd"/>
            <w:r w:rsidRPr="00907783">
              <w:rPr>
                <w:rFonts w:ascii="Calibri" w:eastAsia="'GHEA Grapalat'" w:hAnsi="Calibri" w:cs="Calibri"/>
                <w:sz w:val="24"/>
                <w:szCs w:val="24"/>
              </w:rPr>
              <w:t> 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այլ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բնակավայրից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նորակառույց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ուսումնական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հաստատություն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հաճախող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սովորողների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փոխադրման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ծախսերի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փոխհատուցման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արդյունքում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որակյալ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կրթության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հավասար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հասանելիության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ապահովումն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է:</w:t>
            </w:r>
          </w:p>
          <w:p w:rsidR="009E52FF" w:rsidRPr="00907783" w:rsidRDefault="009E52FF" w:rsidP="002B5D9B">
            <w:p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Սույն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նախագծի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ընդունմամբ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այլ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փոփոխություն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չի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 xml:space="preserve"> </w:t>
            </w:r>
            <w:proofErr w:type="spellStart"/>
            <w:r w:rsidRPr="00907783">
              <w:rPr>
                <w:rFonts w:eastAsia="'GHEA Grapalat'" w:cs="'GHEA Grapalat'"/>
                <w:sz w:val="24"/>
                <w:szCs w:val="24"/>
              </w:rPr>
              <w:t>նախատեսվում</w:t>
            </w:r>
            <w:proofErr w:type="spellEnd"/>
            <w:r w:rsidRPr="00907783">
              <w:rPr>
                <w:rFonts w:eastAsia="'GHEA Grapalat'" w:cs="'GHEA Grapalat'"/>
                <w:sz w:val="24"/>
                <w:szCs w:val="24"/>
              </w:rPr>
              <w:t>: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9E52FF" w:rsidRPr="00907783" w:rsidRDefault="009E52FF" w:rsidP="002B5D9B">
            <w:pPr>
              <w:jc w:val="center"/>
              <w:rPr>
                <w:sz w:val="24"/>
                <w:szCs w:val="24"/>
              </w:rPr>
            </w:pPr>
          </w:p>
        </w:tc>
      </w:tr>
      <w:bookmarkEnd w:id="2"/>
    </w:tbl>
    <w:p w:rsidR="001F6A94" w:rsidRDefault="001F6A94"/>
    <w:sectPr w:rsidR="001F6A94" w:rsidSect="009E52F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'GHEA Grapalat'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BE2"/>
    <w:rsid w:val="001F6A94"/>
    <w:rsid w:val="003D6BE2"/>
    <w:rsid w:val="009E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BBC521-99DB-4200-8788-936FCAAE8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2FF"/>
    <w:rPr>
      <w:rFonts w:ascii="GHEA Grapalat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52FF"/>
    <w:rPr>
      <w:color w:val="0563C1" w:themeColor="hyperlink"/>
      <w:u w:val="single"/>
    </w:rPr>
  </w:style>
  <w:style w:type="paragraph" w:customStyle="1" w:styleId="headingtitleStyle">
    <w:name w:val="heading titleStyle"/>
    <w:basedOn w:val="Normal"/>
    <w:rsid w:val="009E52FF"/>
    <w:pPr>
      <w:jc w:val="center"/>
    </w:pPr>
    <w:rPr>
      <w:rFonts w:eastAsia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2</dc:creator>
  <cp:keywords/>
  <dc:description/>
  <cp:lastModifiedBy>Acer 2</cp:lastModifiedBy>
  <cp:revision>2</cp:revision>
  <dcterms:created xsi:type="dcterms:W3CDTF">2026-07-09T11:59:00Z</dcterms:created>
  <dcterms:modified xsi:type="dcterms:W3CDTF">2026-07-09T12:00:00Z</dcterms:modified>
</cp:coreProperties>
</file>