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0EC" w:rsidRPr="00D83204" w:rsidRDefault="003E70EC" w:rsidP="00326C3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763D0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</w:t>
      </w:r>
      <w:r w:rsidR="00D83204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</w:t>
      </w:r>
      <w:r w:rsidR="001763D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8"/>
          <w:sz w:val="24"/>
          <w:szCs w:val="24"/>
        </w:rPr>
        <w:t>Հավելված N</w:t>
      </w:r>
      <w:r w:rsidR="00D83204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3E70EC" w:rsidRPr="001763D0" w:rsidRDefault="003E70EC" w:rsidP="00326C3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763D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763D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1763D0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763D0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3E70EC" w:rsidRPr="001763D0" w:rsidRDefault="003E70EC" w:rsidP="00326C3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763D0">
        <w:rPr>
          <w:rFonts w:ascii="GHEA Mariam" w:hAnsi="GHEA Mariam"/>
          <w:spacing w:val="-2"/>
          <w:sz w:val="24"/>
          <w:szCs w:val="24"/>
        </w:rPr>
        <w:tab/>
      </w:r>
      <w:r w:rsidRPr="001763D0">
        <w:rPr>
          <w:rFonts w:ascii="GHEA Mariam" w:hAnsi="GHEA Mariam"/>
          <w:spacing w:val="-2"/>
          <w:sz w:val="24"/>
          <w:szCs w:val="24"/>
        </w:rPr>
        <w:tab/>
      </w:r>
      <w:r w:rsidRPr="001763D0">
        <w:rPr>
          <w:rFonts w:ascii="GHEA Mariam" w:hAnsi="GHEA Mariam"/>
          <w:spacing w:val="-2"/>
          <w:sz w:val="24"/>
          <w:szCs w:val="24"/>
        </w:rPr>
        <w:tab/>
      </w:r>
      <w:r w:rsidRPr="001763D0">
        <w:rPr>
          <w:rFonts w:ascii="GHEA Mariam" w:hAnsi="GHEA Mariam"/>
          <w:spacing w:val="-2"/>
          <w:sz w:val="24"/>
          <w:szCs w:val="24"/>
        </w:rPr>
        <w:tab/>
      </w:r>
      <w:r w:rsidRPr="001763D0">
        <w:rPr>
          <w:rFonts w:ascii="GHEA Mariam" w:hAnsi="GHEA Mariam"/>
          <w:spacing w:val="-2"/>
          <w:sz w:val="24"/>
          <w:szCs w:val="24"/>
        </w:rPr>
        <w:tab/>
      </w:r>
      <w:r w:rsidRPr="001763D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763D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763D0">
        <w:rPr>
          <w:rFonts w:ascii="GHEA Mariam" w:hAnsi="GHEA Mariam"/>
          <w:spacing w:val="-2"/>
          <w:sz w:val="24"/>
          <w:szCs w:val="24"/>
        </w:rPr>
        <w:tab/>
      </w:r>
      <w:r w:rsidRPr="001763D0">
        <w:rPr>
          <w:rFonts w:ascii="GHEA Mariam" w:hAnsi="GHEA Mariam"/>
          <w:spacing w:val="-2"/>
          <w:sz w:val="24"/>
          <w:szCs w:val="24"/>
        </w:rPr>
        <w:tab/>
      </w:r>
      <w:r w:rsidRPr="001763D0">
        <w:rPr>
          <w:rFonts w:ascii="GHEA Mariam" w:hAnsi="GHEA Mariam"/>
          <w:spacing w:val="-2"/>
          <w:sz w:val="24"/>
          <w:szCs w:val="24"/>
        </w:rPr>
        <w:tab/>
      </w:r>
      <w:r w:rsidRPr="001763D0">
        <w:rPr>
          <w:rFonts w:ascii="GHEA Mariam" w:hAnsi="GHEA Mariam"/>
          <w:spacing w:val="-2"/>
          <w:sz w:val="24"/>
          <w:szCs w:val="24"/>
        </w:rPr>
        <w:tab/>
      </w:r>
      <w:r w:rsidRPr="001763D0">
        <w:rPr>
          <w:rFonts w:ascii="GHEA Mariam" w:hAnsi="GHEA Mariam"/>
          <w:spacing w:val="-2"/>
          <w:sz w:val="24"/>
          <w:szCs w:val="24"/>
        </w:rPr>
        <w:tab/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 xml:space="preserve">          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1763D0">
        <w:rPr>
          <w:rFonts w:ascii="GHEA Mariam" w:hAnsi="GHEA Mariam"/>
          <w:spacing w:val="-2"/>
          <w:sz w:val="24"/>
          <w:szCs w:val="24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763D0">
        <w:rPr>
          <w:rFonts w:ascii="GHEA Mariam" w:hAnsi="GHEA Mariam"/>
          <w:spacing w:val="-2"/>
          <w:sz w:val="24"/>
          <w:szCs w:val="24"/>
        </w:rPr>
        <w:t>ի N             - Ն որոշման</w:t>
      </w:r>
    </w:p>
    <w:p w:rsidR="003E70EC" w:rsidRDefault="003E70EC" w:rsidP="00326C3C">
      <w:pPr>
        <w:pStyle w:val="mechtex"/>
        <w:jc w:val="left"/>
        <w:rPr>
          <w:rFonts w:ascii="GHEA Mariam" w:hAnsi="GHEA Mariam"/>
          <w:spacing w:val="-2"/>
        </w:rPr>
      </w:pPr>
    </w:p>
    <w:tbl>
      <w:tblPr>
        <w:tblW w:w="16022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740"/>
        <w:gridCol w:w="1350"/>
        <w:gridCol w:w="2905"/>
        <w:gridCol w:w="3215"/>
        <w:gridCol w:w="3010"/>
        <w:gridCol w:w="11"/>
        <w:gridCol w:w="2009"/>
        <w:gridCol w:w="11"/>
        <w:gridCol w:w="2029"/>
        <w:gridCol w:w="11"/>
        <w:gridCol w:w="31"/>
      </w:tblGrid>
      <w:tr w:rsidR="003E70EC" w:rsidRPr="003E70EC" w:rsidTr="00ED5EDB">
        <w:trPr>
          <w:trHeight w:val="469"/>
        </w:trPr>
        <w:tc>
          <w:tcPr>
            <w:tcW w:w="16022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3E70EC" w:rsidRDefault="003E70EC" w:rsidP="003E70E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2026 ԹՎԱԿԱՆԻ ՊԵՏԱԿԱՆ ԲՅՈՒՋԵ</w:t>
            </w:r>
            <w:r w:rsidR="005E4D8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Ի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ՄԱՍԻՆ» ՕՐԵՆՔԻ N 1 ՀԱՎԵԼՎԱԾԻ</w:t>
            </w:r>
          </w:p>
          <w:p w:rsidR="003E70EC" w:rsidRDefault="003E70EC" w:rsidP="003E70E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2 ԱՂՅՈՒՍԱԿՈՒՄ </w:t>
            </w:r>
            <w:r w:rsidRPr="003E70E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ԿԱՏԱՐՎՈՂ ՎԵՐԱԲԱՇԽՈՒՄԸ ԵՎ ՀԱՅԱՍՏԱՆԻ ՀԱՆՐԱՊԵՏՈՒԹՅԱՆ ԿԱՌԱՎԱՐՈՒԹՅԱՆ </w:t>
            </w:r>
          </w:p>
          <w:p w:rsidR="005E4D8F" w:rsidRDefault="003E70EC" w:rsidP="003E70E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2025 ԹՎԱԿԱՆԻ ԴԵԿՏԵՄԲԵՐԻ 25-Ի N 1910-Ն ՈՐՈՇՄԱՆ N 5 ՀԱՎԵԼՎԱԾԻ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 ԱՂՅՈՒՍԱԿՈՒՄ</w:t>
            </w:r>
            <w:r w:rsidRPr="003E70E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ԿԱՏԱՐՎՈՂ </w:t>
            </w:r>
          </w:p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</w:p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3E70EC" w:rsidRPr="003E70EC" w:rsidTr="00ED5EDB">
        <w:trPr>
          <w:trHeight w:val="735"/>
        </w:trPr>
        <w:tc>
          <w:tcPr>
            <w:tcW w:w="16022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3E70EC" w:rsidRPr="003E70EC" w:rsidTr="00ED5EDB">
        <w:trPr>
          <w:gridAfter w:val="2"/>
          <w:wAfter w:w="42" w:type="dxa"/>
          <w:trHeight w:val="345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70EC" w:rsidRPr="003E70EC" w:rsidRDefault="00ED5EDB" w:rsidP="00ED5EDB">
            <w:pPr>
              <w:jc w:val="center"/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(</w:t>
            </w:r>
            <w:r w:rsidRPr="006351E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հազ</w:t>
            </w:r>
            <w:r w:rsidRPr="006351E4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6351E4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351E4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6351E4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)</w:t>
            </w:r>
            <w:r w:rsidR="003E70EC" w:rsidRPr="003E70EC">
              <w:rPr>
                <w:rFonts w:ascii="Calibri" w:hAnsi="Calibri" w:cs="Calibri"/>
                <w:i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E70EC" w:rsidRPr="003E70EC" w:rsidTr="00ED5EDB">
        <w:trPr>
          <w:gridAfter w:val="2"/>
          <w:wAfter w:w="42" w:type="dxa"/>
          <w:trHeight w:val="1214"/>
        </w:trPr>
        <w:tc>
          <w:tcPr>
            <w:tcW w:w="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90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Ծրագրի/</w:t>
            </w:r>
          </w:p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321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01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Ցուցանիշների փոփոխությունները (ավելացումները նշված են դրական նշանով, իսկ նվազեցումները՝ փակագծերում)</w:t>
            </w:r>
          </w:p>
        </w:tc>
      </w:tr>
      <w:tr w:rsidR="003E70EC" w:rsidRPr="003E70EC" w:rsidTr="00ED5EDB">
        <w:trPr>
          <w:gridAfter w:val="2"/>
          <w:wAfter w:w="42" w:type="dxa"/>
          <w:cantSplit/>
          <w:trHeight w:val="1583"/>
        </w:trPr>
        <w:tc>
          <w:tcPr>
            <w:tcW w:w="700" w:type="dxa"/>
            <w:vMerge/>
            <w:vAlign w:val="center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shd w:val="clear" w:color="auto" w:fill="auto"/>
            <w:textDirection w:val="btLr"/>
            <w:vAlign w:val="center"/>
            <w:hideMark/>
          </w:tcPr>
          <w:p w:rsidR="003E70EC" w:rsidRPr="003E70EC" w:rsidRDefault="003E70EC" w:rsidP="003E70EC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350" w:type="dxa"/>
            <w:shd w:val="clear" w:color="auto" w:fill="auto"/>
            <w:textDirection w:val="btLr"/>
            <w:vAlign w:val="center"/>
            <w:hideMark/>
          </w:tcPr>
          <w:p w:rsidR="003E70EC" w:rsidRPr="003E70EC" w:rsidRDefault="003E70EC" w:rsidP="003E70EC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905" w:type="dxa"/>
            <w:vAlign w:val="center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15" w:type="dxa"/>
            <w:vAlign w:val="center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010" w:type="dxa"/>
            <w:vAlign w:val="center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center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2040" w:type="dxa"/>
            <w:gridSpan w:val="2"/>
            <w:shd w:val="clear" w:color="auto" w:fill="auto"/>
            <w:vAlign w:val="center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ED5EDB" w:rsidRPr="003E70EC" w:rsidTr="00ED5EDB">
        <w:trPr>
          <w:gridAfter w:val="1"/>
          <w:wAfter w:w="31" w:type="dxa"/>
          <w:trHeight w:val="383"/>
        </w:trPr>
        <w:tc>
          <w:tcPr>
            <w:tcW w:w="11931" w:type="dxa"/>
            <w:gridSpan w:val="7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D5EDB" w:rsidRPr="003E70EC" w:rsidTr="00ED5EDB">
        <w:trPr>
          <w:gridAfter w:val="1"/>
          <w:wAfter w:w="31" w:type="dxa"/>
          <w:trHeight w:val="398"/>
        </w:trPr>
        <w:tc>
          <w:tcPr>
            <w:tcW w:w="11931" w:type="dxa"/>
            <w:gridSpan w:val="7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</w:tr>
      <w:tr w:rsidR="003E70EC" w:rsidRPr="003E70EC" w:rsidTr="00ED5EDB">
        <w:trPr>
          <w:gridAfter w:val="2"/>
          <w:wAfter w:w="42" w:type="dxa"/>
          <w:trHeight w:val="710"/>
        </w:trPr>
        <w:tc>
          <w:tcPr>
            <w:tcW w:w="70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shd w:val="clear" w:color="auto" w:fill="auto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1237</w:t>
            </w:r>
          </w:p>
        </w:tc>
        <w:tc>
          <w:tcPr>
            <w:tcW w:w="135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0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Արտաքին հետախուզություն</w:t>
            </w:r>
          </w:p>
        </w:tc>
        <w:tc>
          <w:tcPr>
            <w:tcW w:w="3215" w:type="dxa"/>
            <w:shd w:val="clear" w:color="auto" w:fill="auto"/>
            <w:hideMark/>
          </w:tcPr>
          <w:p w:rsidR="003E70EC" w:rsidRPr="003E70EC" w:rsidRDefault="003E70EC" w:rsidP="00C320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Արտաքին սպառնալիքներից անձի, հասարակության և պետության պաշտպանու</w:t>
            </w:r>
            <w:r w:rsidR="00ED5EDB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թյանը, ՀՀ կենսական շահերին </w:t>
            </w:r>
            <w:r w:rsidR="00C320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առնչվող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տեղե</w:t>
            </w:r>
            <w:r w:rsidR="00ED5EDB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կատվության ստացում և մշակում</w:t>
            </w:r>
          </w:p>
        </w:tc>
        <w:tc>
          <w:tcPr>
            <w:tcW w:w="3010" w:type="dxa"/>
            <w:shd w:val="clear" w:color="auto" w:fill="auto"/>
            <w:hideMark/>
          </w:tcPr>
          <w:p w:rsidR="003E70EC" w:rsidRPr="003E70EC" w:rsidRDefault="003E70EC" w:rsidP="00C3200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արտաքին քաղաքա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կանության, ռազմաքաղա</w:t>
            </w:r>
            <w:r w:rsidR="00ED5EDB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քական, տնտեսական, գիտատեխնիկական, շրջակա </w:t>
            </w:r>
            <w:r w:rsidR="00C3200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միջավայրի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պահ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պանության ու կենսական այլ ոլորտներում պետա</w:t>
            </w:r>
            <w:r w:rsidR="00ED5EDB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կան քաղաքականության իրականացման աջակցություն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(1,912.7)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</w:tr>
      <w:tr w:rsidR="003E70EC" w:rsidRPr="003E70EC" w:rsidTr="00ED5EDB">
        <w:trPr>
          <w:gridAfter w:val="2"/>
          <w:wAfter w:w="42" w:type="dxa"/>
          <w:trHeight w:val="889"/>
        </w:trPr>
        <w:tc>
          <w:tcPr>
            <w:tcW w:w="70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1237 - 11001</w:t>
            </w:r>
          </w:p>
        </w:tc>
        <w:tc>
          <w:tcPr>
            <w:tcW w:w="290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321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Հետախուզական տեղեկությունների հավաքագրում</w:t>
            </w:r>
          </w:p>
        </w:tc>
        <w:tc>
          <w:tcPr>
            <w:tcW w:w="301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ED5EDB" w:rsidRPr="003E70EC" w:rsidTr="00ED5EDB">
        <w:trPr>
          <w:gridAfter w:val="1"/>
          <w:wAfter w:w="31" w:type="dxa"/>
          <w:trHeight w:val="492"/>
        </w:trPr>
        <w:tc>
          <w:tcPr>
            <w:tcW w:w="11931" w:type="dxa"/>
            <w:gridSpan w:val="7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արտաքին գործերի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նախարարություն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</w:tr>
      <w:tr w:rsidR="003E70EC" w:rsidRPr="003E70EC" w:rsidTr="00ED5EDB">
        <w:trPr>
          <w:gridAfter w:val="2"/>
          <w:wAfter w:w="42" w:type="dxa"/>
          <w:trHeight w:val="2175"/>
        </w:trPr>
        <w:tc>
          <w:tcPr>
            <w:tcW w:w="70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shd w:val="clear" w:color="auto" w:fill="auto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1128</w:t>
            </w:r>
          </w:p>
        </w:tc>
        <w:tc>
          <w:tcPr>
            <w:tcW w:w="135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0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Օտարերկրյա պետու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թյուններում ՀՀ դիվանա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գիտական ծառայության մարմինների գործունեու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թյան կազմակերպում և իրականացում</w:t>
            </w:r>
          </w:p>
        </w:tc>
        <w:tc>
          <w:tcPr>
            <w:tcW w:w="321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Միջազգային ասպարեզում ՀՀ շահերի պաշտպանու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թյուն և դիրքորոշումների առաջ մղում</w:t>
            </w:r>
          </w:p>
        </w:tc>
        <w:tc>
          <w:tcPr>
            <w:tcW w:w="301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Երկկողմ և բազմակողմ միջազգային հարթակ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ներում գործունեության ծավալում և օտարերկրյա պետություններում ՀՀ քաղաքացիների և իրավա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բանական անձանց շահերի պաշտպանության ապահովում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</w:tr>
      <w:tr w:rsidR="003E70EC" w:rsidRPr="003E70EC" w:rsidTr="00ED5EDB">
        <w:trPr>
          <w:gridAfter w:val="2"/>
          <w:wAfter w:w="42" w:type="dxa"/>
          <w:trHeight w:val="1430"/>
        </w:trPr>
        <w:tc>
          <w:tcPr>
            <w:tcW w:w="70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1128 - 11001</w:t>
            </w:r>
          </w:p>
        </w:tc>
        <w:tc>
          <w:tcPr>
            <w:tcW w:w="290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Օտարերկրյա պետություններում և միջազգային կազմակեր</w:t>
            </w:r>
            <w:r w:rsidR="00ED5EDB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պություններում հավա</w:t>
            </w:r>
            <w:r w:rsidR="00ED5EDB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տարմագրված ՀՀ դիվա</w:t>
            </w:r>
            <w:r w:rsidR="00ED5EDB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նագիտական ծառայու</w:t>
            </w:r>
            <w:r w:rsidR="00ED5EDB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թյան մարմինների գործունեության իրականացում</w:t>
            </w:r>
          </w:p>
        </w:tc>
        <w:tc>
          <w:tcPr>
            <w:tcW w:w="321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Օտարերկրյա պետություն</w:t>
            </w:r>
            <w:r w:rsidR="00ED5EDB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ներում և միջազգային կազմակերպություններում դիվանագիտական գործու</w:t>
            </w:r>
            <w:r w:rsidR="00ED5EDB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նեության միջոցով արտաքին գործերի բնագավառում ՀՀ </w:t>
            </w:r>
            <w:r w:rsidR="00ED5EDB" w:rsidRPr="003E70EC">
              <w:rPr>
                <w:rFonts w:ascii="GHEA Mariam" w:hAnsi="GHEA Mariam"/>
                <w:sz w:val="22"/>
                <w:szCs w:val="22"/>
                <w:lang w:eastAsia="en-US"/>
              </w:rPr>
              <w:t>կ</w:t>
            </w: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առավարության քաղաքա</w:t>
            </w:r>
            <w:r w:rsidR="00ED5EDB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կանության իրականացում, հյուպատոսական ծառայու</w:t>
            </w:r>
            <w:r w:rsidR="00ED5EDB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թյան մատուցում</w:t>
            </w:r>
          </w:p>
        </w:tc>
        <w:tc>
          <w:tcPr>
            <w:tcW w:w="301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  <w:tr w:rsidR="00ED5EDB" w:rsidRPr="003E70EC" w:rsidTr="00ED5EDB">
        <w:trPr>
          <w:gridAfter w:val="1"/>
          <w:wAfter w:w="31" w:type="dxa"/>
          <w:trHeight w:val="432"/>
        </w:trPr>
        <w:tc>
          <w:tcPr>
            <w:tcW w:w="11931" w:type="dxa"/>
            <w:gridSpan w:val="7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E70EC" w:rsidRPr="003E70EC" w:rsidTr="00ED5EDB">
        <w:trPr>
          <w:gridAfter w:val="2"/>
          <w:wAfter w:w="42" w:type="dxa"/>
          <w:trHeight w:val="1800"/>
        </w:trPr>
        <w:tc>
          <w:tcPr>
            <w:tcW w:w="70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0" w:type="dxa"/>
            <w:shd w:val="clear" w:color="auto" w:fill="auto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35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0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15" w:type="dxa"/>
            <w:shd w:val="clear" w:color="auto" w:fill="auto"/>
            <w:hideMark/>
          </w:tcPr>
          <w:p w:rsidR="003E70EC" w:rsidRPr="003E70EC" w:rsidRDefault="003E70EC" w:rsidP="001371B1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 բյուջեում չկանխատեսված, ինչպես նա</w:t>
            </w:r>
            <w:r w:rsidR="001371B1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և</w:t>
            </w: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01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E70EC" w:rsidRPr="003E70EC" w:rsidTr="00ED5EDB">
        <w:trPr>
          <w:gridAfter w:val="2"/>
          <w:wAfter w:w="42" w:type="dxa"/>
          <w:trHeight w:val="800"/>
        </w:trPr>
        <w:tc>
          <w:tcPr>
            <w:tcW w:w="70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90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1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01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3E70EC" w:rsidRPr="003E70EC" w:rsidTr="00ED5EDB">
        <w:trPr>
          <w:gridAfter w:val="2"/>
          <w:wAfter w:w="42" w:type="dxa"/>
          <w:trHeight w:val="2115"/>
        </w:trPr>
        <w:tc>
          <w:tcPr>
            <w:tcW w:w="70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3E70EC" w:rsidRPr="003E70EC" w:rsidRDefault="003E70EC" w:rsidP="003E70E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90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15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010" w:type="dxa"/>
            <w:shd w:val="clear" w:color="auto" w:fill="auto"/>
            <w:hideMark/>
          </w:tcPr>
          <w:p w:rsidR="003E70EC" w:rsidRPr="003E70EC" w:rsidRDefault="003E70EC" w:rsidP="003E70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202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40" w:type="dxa"/>
            <w:gridSpan w:val="2"/>
            <w:shd w:val="clear" w:color="auto" w:fill="auto"/>
            <w:noWrap/>
            <w:hideMark/>
          </w:tcPr>
          <w:p w:rsidR="003E70EC" w:rsidRPr="003E70EC" w:rsidRDefault="003E70EC" w:rsidP="00ED5EDB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E70EC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</w:tbl>
    <w:p w:rsidR="003E70EC" w:rsidRDefault="003E70EC" w:rsidP="00326C3C">
      <w:pPr>
        <w:pStyle w:val="mechtex"/>
        <w:jc w:val="left"/>
        <w:rPr>
          <w:rFonts w:ascii="GHEA Mariam" w:hAnsi="GHEA Mariam"/>
          <w:spacing w:val="-2"/>
        </w:rPr>
      </w:pPr>
    </w:p>
    <w:p w:rsidR="003E70EC" w:rsidRDefault="003E70EC" w:rsidP="00326C3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</w:p>
    <w:p w:rsidR="003E70EC" w:rsidRDefault="003E70EC" w:rsidP="00326C3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E70EC" w:rsidRPr="003A20D2" w:rsidRDefault="003E70EC" w:rsidP="00326C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1763D0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E70EC" w:rsidRPr="003A20D2" w:rsidRDefault="003E70EC" w:rsidP="00326C3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="001763D0"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763D0" w:rsidRDefault="003E70EC" w:rsidP="003E70E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1763D0" w:rsidSect="00ED5EDB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81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1763D0" w:rsidRPr="001763D0" w:rsidRDefault="001763D0" w:rsidP="00326C3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763D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</w:t>
      </w:r>
      <w:r w:rsidR="005E4D8F"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 w:rsidRPr="001763D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1763D0" w:rsidRPr="001763D0" w:rsidRDefault="001763D0" w:rsidP="00326C3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ՀՀ կառավարության 2026 թվականի</w:t>
      </w:r>
    </w:p>
    <w:p w:rsidR="001763D0" w:rsidRDefault="001763D0" w:rsidP="00326C3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 xml:space="preserve"> 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6351E4" w:rsidRDefault="006351E4" w:rsidP="00326C3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73" w:type="dxa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4"/>
        <w:gridCol w:w="775"/>
        <w:gridCol w:w="655"/>
        <w:gridCol w:w="9"/>
        <w:gridCol w:w="796"/>
        <w:gridCol w:w="945"/>
        <w:gridCol w:w="15"/>
        <w:gridCol w:w="5721"/>
        <w:gridCol w:w="1974"/>
        <w:gridCol w:w="2079"/>
        <w:gridCol w:w="10"/>
      </w:tblGrid>
      <w:tr w:rsidR="006351E4" w:rsidRPr="006351E4" w:rsidTr="006351E4">
        <w:trPr>
          <w:trHeight w:val="780"/>
        </w:trPr>
        <w:tc>
          <w:tcPr>
            <w:tcW w:w="138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51E4" w:rsidRDefault="006351E4" w:rsidP="006351E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6351E4" w:rsidRDefault="006351E4" w:rsidP="006351E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351E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351E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NN 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6351E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</w:t>
            </w:r>
          </w:p>
        </w:tc>
      </w:tr>
      <w:tr w:rsidR="006351E4" w:rsidRPr="006351E4" w:rsidTr="006351E4">
        <w:trPr>
          <w:gridAfter w:val="1"/>
          <w:wAfter w:w="10" w:type="dxa"/>
          <w:trHeight w:val="289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6351E4" w:rsidRPr="006351E4" w:rsidTr="006351E4">
        <w:trPr>
          <w:gridAfter w:val="1"/>
          <w:wAfter w:w="10" w:type="dxa"/>
          <w:trHeight w:val="372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i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i/>
                <w:sz w:val="22"/>
                <w:szCs w:val="22"/>
                <w:lang w:eastAsia="en-US"/>
              </w:rPr>
              <w:t>(հազ. դրամ)</w:t>
            </w:r>
          </w:p>
        </w:tc>
      </w:tr>
      <w:tr w:rsidR="006351E4" w:rsidRPr="006351E4" w:rsidTr="006351E4">
        <w:trPr>
          <w:gridAfter w:val="1"/>
          <w:wAfter w:w="10" w:type="dxa"/>
          <w:trHeight w:val="1725"/>
        </w:trPr>
        <w:tc>
          <w:tcPr>
            <w:tcW w:w="2333" w:type="dxa"/>
            <w:gridSpan w:val="4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756" w:type="dxa"/>
            <w:gridSpan w:val="3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5721" w:type="dxa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053" w:type="dxa"/>
            <w:gridSpan w:val="2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Ցուցանիշների փոփոխությունները (ավելացումները նշված են դրական նշանով, իսկ նվազեցումները՝ փակագծերում)</w:t>
            </w:r>
          </w:p>
        </w:tc>
      </w:tr>
      <w:tr w:rsidR="006351E4" w:rsidRPr="006351E4" w:rsidTr="006351E4">
        <w:trPr>
          <w:gridAfter w:val="1"/>
          <w:wAfter w:w="10" w:type="dxa"/>
          <w:cantSplit/>
          <w:trHeight w:val="1646"/>
        </w:trPr>
        <w:tc>
          <w:tcPr>
            <w:tcW w:w="894" w:type="dxa"/>
            <w:shd w:val="clear" w:color="auto" w:fill="auto"/>
            <w:textDirection w:val="btLr"/>
            <w:vAlign w:val="center"/>
            <w:hideMark/>
          </w:tcPr>
          <w:p w:rsidR="006351E4" w:rsidRPr="006351E4" w:rsidRDefault="006351E4" w:rsidP="006351E4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75" w:type="dxa"/>
            <w:shd w:val="clear" w:color="auto" w:fill="auto"/>
            <w:textDirection w:val="btLr"/>
            <w:vAlign w:val="center"/>
            <w:hideMark/>
          </w:tcPr>
          <w:p w:rsidR="006351E4" w:rsidRPr="006351E4" w:rsidRDefault="006351E4" w:rsidP="006351E4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55" w:type="dxa"/>
            <w:shd w:val="clear" w:color="auto" w:fill="auto"/>
            <w:textDirection w:val="btLr"/>
            <w:vAlign w:val="center"/>
            <w:hideMark/>
          </w:tcPr>
          <w:p w:rsidR="006351E4" w:rsidRPr="006351E4" w:rsidRDefault="006351E4" w:rsidP="006351E4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05" w:type="dxa"/>
            <w:gridSpan w:val="2"/>
            <w:shd w:val="clear" w:color="auto" w:fill="auto"/>
            <w:textDirection w:val="btLr"/>
            <w:vAlign w:val="center"/>
            <w:hideMark/>
          </w:tcPr>
          <w:p w:rsidR="006351E4" w:rsidRPr="006351E4" w:rsidRDefault="006351E4" w:rsidP="006351E4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45" w:type="dxa"/>
            <w:shd w:val="clear" w:color="auto" w:fill="auto"/>
            <w:textDirection w:val="btLr"/>
            <w:vAlign w:val="center"/>
            <w:hideMark/>
          </w:tcPr>
          <w:p w:rsidR="006351E4" w:rsidRPr="006351E4" w:rsidRDefault="006351E4" w:rsidP="006351E4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736" w:type="dxa"/>
            <w:gridSpan w:val="2"/>
            <w:vAlign w:val="center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74" w:type="dxa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2079" w:type="dxa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6351E4" w:rsidRPr="006351E4" w:rsidTr="006351E4">
        <w:trPr>
          <w:gridAfter w:val="1"/>
          <w:wAfter w:w="10" w:type="dxa"/>
          <w:trHeight w:val="312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351E4" w:rsidRPr="006351E4" w:rsidTr="006351E4">
        <w:trPr>
          <w:gridAfter w:val="1"/>
          <w:wAfter w:w="10" w:type="dxa"/>
          <w:trHeight w:val="312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431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u w:val="single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432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809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ՀԱՍԱՐԱԿԱԿԱՆ ԿԱՐԳ,</w:t>
            </w: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ԱՆՎՏԱՆԳՈՒԹՅՈՒՆ ԵՎ ԴԱՏԱԿԱՆ ԳՈՐԾՈՒՆԵՈՒԹՅՈՒՆ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5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Հասարակական կարգ և անվտանգություն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349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Ազգային անվտանգություն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1237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հետախուզություն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66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հետախուզական գործունեության կազմակերպում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9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48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արտաքին հետախուզության ծառայություն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67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ԸՆԴԱՄԵՆԸ՝ ԾԱԽՍԵՐ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</w:t>
            </w: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ծախսեր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1371B1">
        <w:trPr>
          <w:gridAfter w:val="1"/>
          <w:wAfter w:w="10" w:type="dxa"/>
          <w:trHeight w:val="413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արտաքին գործերի  նախարարություն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73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107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Օրենսդիր և գործադիր </w:t>
            </w: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Արտաքին հարաբերություններ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000000" w:fill="FFFFFF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000000" w:fill="FFFFFF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000000" w:fill="FFFFFF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1095"/>
        </w:trPr>
        <w:tc>
          <w:tcPr>
            <w:tcW w:w="89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1128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1380"/>
        </w:trPr>
        <w:tc>
          <w:tcPr>
            <w:tcW w:w="89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465"/>
        </w:trPr>
        <w:tc>
          <w:tcPr>
            <w:tcW w:w="89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480"/>
        </w:trPr>
        <w:tc>
          <w:tcPr>
            <w:tcW w:w="89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765"/>
        </w:trPr>
        <w:tc>
          <w:tcPr>
            <w:tcW w:w="89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74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</w:t>
            </w: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330"/>
        </w:trPr>
        <w:tc>
          <w:tcPr>
            <w:tcW w:w="89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ծախսեր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000000" w:fill="FFFFFF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000000" w:fill="FFFFFF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000000" w:fill="FFFFFF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000000" w:fill="FFFFFF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000000" w:fill="FFFFFF"/>
            <w:vAlign w:val="center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000000" w:fill="FFFFFF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000000" w:fill="FFFFFF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000000" w:fill="FFFFFF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000000" w:fill="FFFFFF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000000" w:fill="FFFFFF"/>
            <w:vAlign w:val="center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69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792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48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42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45" w:type="dxa"/>
            <w:shd w:val="clear" w:color="auto" w:fill="auto"/>
            <w:noWrap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37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42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ըստ կատարողների 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75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ԸՆԴԱՄԵՆԸ ԾԱԽՍԵՐ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ԱՅԼ </w:t>
            </w: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Պահուստային միջոցներ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6351E4" w:rsidRPr="006351E4" w:rsidTr="006351E4">
        <w:trPr>
          <w:gridAfter w:val="1"/>
          <w:wAfter w:w="10" w:type="dxa"/>
          <w:trHeight w:val="48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1,912.7 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1,912.7 </w:t>
            </w:r>
          </w:p>
        </w:tc>
      </w:tr>
      <w:tr w:rsidR="006351E4" w:rsidRPr="006351E4" w:rsidTr="006351E4">
        <w:trPr>
          <w:gridAfter w:val="1"/>
          <w:wAfter w:w="10" w:type="dxa"/>
          <w:trHeight w:val="420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թվում՝ ըստ կատարողների 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1,912.7 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1,912.7 </w:t>
            </w:r>
          </w:p>
        </w:tc>
      </w:tr>
      <w:tr w:rsidR="006351E4" w:rsidRPr="006351E4" w:rsidTr="006351E4">
        <w:trPr>
          <w:gridAfter w:val="1"/>
          <w:wAfter w:w="10" w:type="dxa"/>
          <w:trHeight w:val="73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1,912.7 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1,912.7 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1,912.7 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1,912.7 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1371B1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ԱՅԼ </w:t>
            </w:r>
            <w:r w:rsidR="006351E4" w:rsidRPr="006351E4">
              <w:rPr>
                <w:rFonts w:ascii="GHEA Mariam" w:hAnsi="GHEA Mariam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1974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1,912.7 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1,912.7 </w:t>
            </w:r>
          </w:p>
        </w:tc>
      </w:tr>
      <w:tr w:rsidR="006351E4" w:rsidRPr="006351E4" w:rsidTr="006351E4">
        <w:trPr>
          <w:gridAfter w:val="1"/>
          <w:wAfter w:w="10" w:type="dxa"/>
          <w:trHeight w:val="345"/>
        </w:trPr>
        <w:tc>
          <w:tcPr>
            <w:tcW w:w="894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5" w:type="dxa"/>
            <w:shd w:val="clear" w:color="auto" w:fill="auto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5" w:type="dxa"/>
            <w:gridSpan w:val="2"/>
            <w:shd w:val="clear" w:color="auto" w:fill="auto"/>
            <w:noWrap/>
            <w:vAlign w:val="center"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5" w:type="dxa"/>
            <w:shd w:val="clear" w:color="auto" w:fill="auto"/>
            <w:vAlign w:val="center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736" w:type="dxa"/>
            <w:gridSpan w:val="2"/>
            <w:shd w:val="clear" w:color="auto" w:fill="auto"/>
            <w:vAlign w:val="bottom"/>
            <w:hideMark/>
          </w:tcPr>
          <w:p w:rsidR="006351E4" w:rsidRPr="006351E4" w:rsidRDefault="006351E4" w:rsidP="006351E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Պահուստային միջոցներ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2079" w:type="dxa"/>
            <w:shd w:val="clear" w:color="auto" w:fill="auto"/>
            <w:noWrap/>
            <w:hideMark/>
          </w:tcPr>
          <w:p w:rsidR="006351E4" w:rsidRPr="006351E4" w:rsidRDefault="006351E4" w:rsidP="006351E4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351E4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</w:tbl>
    <w:p w:rsidR="006351E4" w:rsidRPr="001763D0" w:rsidRDefault="006351E4" w:rsidP="00326C3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F225D" w:rsidRDefault="001F225D" w:rsidP="003E70EC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6351E4" w:rsidRPr="003A20D2" w:rsidRDefault="006351E4" w:rsidP="00326C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351E4" w:rsidRPr="003A20D2" w:rsidRDefault="006351E4" w:rsidP="00326C3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17414" w:rsidRDefault="006351E4" w:rsidP="003E70E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E17414" w:rsidSect="00ED5EDB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81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E17414" w:rsidRPr="00E17414" w:rsidRDefault="00E17414" w:rsidP="00326C3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 w:rsidRPr="00E17414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E17414" w:rsidRPr="00E17414" w:rsidRDefault="00E17414" w:rsidP="00326C3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1741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1741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1741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741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741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741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741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E17414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E1741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351E4" w:rsidRDefault="00E17414" w:rsidP="003E70E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E1741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17414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640A5C" w:rsidRDefault="00640A5C" w:rsidP="003E70E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pPr w:leftFromText="180" w:rightFromText="180" w:vertAnchor="text" w:tblpX="-270" w:tblpY="1"/>
        <w:tblOverlap w:val="never"/>
        <w:tblW w:w="15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690"/>
        <w:gridCol w:w="1025"/>
        <w:gridCol w:w="1268"/>
        <w:gridCol w:w="2147"/>
        <w:gridCol w:w="765"/>
        <w:gridCol w:w="1974"/>
        <w:gridCol w:w="7"/>
        <w:gridCol w:w="2625"/>
        <w:gridCol w:w="7"/>
        <w:gridCol w:w="1491"/>
        <w:gridCol w:w="7"/>
        <w:gridCol w:w="1314"/>
        <w:gridCol w:w="1360"/>
        <w:gridCol w:w="7"/>
        <w:gridCol w:w="11"/>
      </w:tblGrid>
      <w:tr w:rsidR="00640A5C" w:rsidRPr="00640A5C" w:rsidTr="00640A5C">
        <w:trPr>
          <w:trHeight w:val="623"/>
        </w:trPr>
        <w:tc>
          <w:tcPr>
            <w:tcW w:w="15508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40A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Pr="00640A5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1910</w:t>
            </w:r>
            <w:r w:rsidRPr="00640A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-Ն ՈՐՈՇՄԱՆ </w:t>
            </w:r>
          </w:p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40A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 ՀԱՎԵԼՎԱԾՈՒՄ ԿԱՏԱՐՎՈՂ ՓՈՓՈԽՈՒԹՅՈՒՆՆԵՐԸ </w:t>
            </w:r>
          </w:p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</w:p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640A5C">
              <w:rPr>
                <w:rFonts w:ascii="GHEA Mariam" w:hAnsi="GHEA Mariam" w:cs="Calibri"/>
                <w:bCs/>
                <w:i/>
                <w:color w:val="000000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GHEA Mariam" w:hAnsi="GHEA Mariam" w:cs="Calibri"/>
                <w:bCs/>
                <w:i/>
                <w:color w:val="000000"/>
                <w:lang w:val="hy-AM" w:eastAsia="en-US"/>
              </w:rPr>
              <w:t xml:space="preserve">            </w:t>
            </w:r>
            <w:r w:rsidRPr="00640A5C">
              <w:rPr>
                <w:rFonts w:ascii="GHEA Mariam" w:hAnsi="GHEA Mariam" w:cs="Calibri"/>
                <w:bCs/>
                <w:i/>
                <w:color w:val="000000"/>
                <w:lang w:val="hy-AM" w:eastAsia="en-US"/>
              </w:rPr>
              <w:t xml:space="preserve"> (հազ</w:t>
            </w:r>
            <w:r w:rsidRPr="00640A5C">
              <w:rPr>
                <w:rFonts w:ascii="Tahoma" w:hAnsi="Tahoma" w:cs="Tahoma"/>
                <w:bCs/>
                <w:i/>
                <w:color w:val="000000"/>
                <w:lang w:val="hy-AM" w:eastAsia="en-US"/>
              </w:rPr>
              <w:t>․</w:t>
            </w:r>
            <w:r w:rsidRPr="00640A5C">
              <w:rPr>
                <w:rFonts w:ascii="GHEA Mariam" w:hAnsi="GHEA Mariam" w:cs="Calibri"/>
                <w:bCs/>
                <w:i/>
                <w:color w:val="000000"/>
                <w:lang w:val="hy-AM" w:eastAsia="en-US"/>
              </w:rPr>
              <w:t xml:space="preserve"> </w:t>
            </w:r>
            <w:r w:rsidRPr="00640A5C">
              <w:rPr>
                <w:rFonts w:ascii="GHEA Mariam" w:hAnsi="GHEA Mariam" w:cs="GHEA Mariam"/>
                <w:bCs/>
                <w:i/>
                <w:color w:val="000000"/>
                <w:lang w:val="hy-AM" w:eastAsia="en-US"/>
              </w:rPr>
              <w:t>դրամ</w:t>
            </w:r>
            <w:r w:rsidRPr="00640A5C">
              <w:rPr>
                <w:rFonts w:ascii="GHEA Mariam" w:hAnsi="GHEA Mariam" w:cs="Calibri"/>
                <w:bCs/>
                <w:i/>
                <w:color w:val="000000"/>
                <w:lang w:val="hy-AM" w:eastAsia="en-US"/>
              </w:rPr>
              <w:t>)</w:t>
            </w:r>
            <w:r w:rsidRPr="003E70EC">
              <w:rPr>
                <w:rFonts w:ascii="Calibri" w:hAnsi="Calibri" w:cs="Calibri"/>
                <w:bCs/>
                <w:i/>
                <w:color w:val="000000"/>
                <w:lang w:val="hy-AM" w:eastAsia="en-US"/>
              </w:rPr>
              <w:t> </w:t>
            </w:r>
          </w:p>
        </w:tc>
      </w:tr>
      <w:tr w:rsidR="00640A5C" w:rsidRPr="00640A5C" w:rsidTr="00640A5C">
        <w:trPr>
          <w:trHeight w:val="1742"/>
        </w:trPr>
        <w:tc>
          <w:tcPr>
            <w:tcW w:w="8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640A5C">
              <w:rPr>
                <w:rFonts w:ascii="GHEA Mariam" w:hAnsi="GHEA Mariam"/>
                <w:bCs/>
                <w:lang w:eastAsia="en-US"/>
              </w:rPr>
              <w:t xml:space="preserve">ԲԳԿ 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 Ծրագիր</w:t>
            </w:r>
            <w:r w:rsidRPr="00640A5C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640A5C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616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 Միջոցառում</w:t>
            </w:r>
            <w:r w:rsidRPr="00640A5C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640A5C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Արդյունքային չափորոշիչը</w:t>
            </w:r>
          </w:p>
        </w:tc>
        <w:tc>
          <w:tcPr>
            <w:tcW w:w="269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Ցուցանիշների փոփոխությունները (ավելացումները նշված են դրական նշանով, իսկ նվազեցումները՝ փակագծերում)</w:t>
            </w:r>
          </w:p>
        </w:tc>
      </w:tr>
      <w:tr w:rsidR="00640A5C" w:rsidRPr="00640A5C" w:rsidTr="00640A5C">
        <w:trPr>
          <w:gridAfter w:val="1"/>
          <w:wAfter w:w="11" w:type="dxa"/>
          <w:cantSplit/>
          <w:trHeight w:val="1526"/>
        </w:trPr>
        <w:tc>
          <w:tcPr>
            <w:tcW w:w="810" w:type="dxa"/>
            <w:vMerge/>
            <w:vAlign w:val="center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90" w:type="dxa"/>
            <w:shd w:val="clear" w:color="auto" w:fill="auto"/>
            <w:textDirection w:val="btLr"/>
            <w:vAlign w:val="center"/>
            <w:hideMark/>
          </w:tcPr>
          <w:p w:rsidR="00640A5C" w:rsidRPr="00640A5C" w:rsidRDefault="00640A5C" w:rsidP="00640A5C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դասիչը </w:t>
            </w:r>
          </w:p>
        </w:tc>
        <w:tc>
          <w:tcPr>
            <w:tcW w:w="1025" w:type="dxa"/>
            <w:shd w:val="clear" w:color="auto" w:fill="auto"/>
            <w:textDirection w:val="btLr"/>
            <w:vAlign w:val="center"/>
            <w:hideMark/>
          </w:tcPr>
          <w:p w:rsidR="00640A5C" w:rsidRPr="00640A5C" w:rsidRDefault="00640A5C" w:rsidP="00640A5C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 անվանումը </w:t>
            </w:r>
          </w:p>
        </w:tc>
        <w:tc>
          <w:tcPr>
            <w:tcW w:w="1268" w:type="dxa"/>
            <w:shd w:val="clear" w:color="auto" w:fill="auto"/>
            <w:textDirection w:val="btLr"/>
            <w:vAlign w:val="center"/>
            <w:hideMark/>
          </w:tcPr>
          <w:p w:rsidR="00640A5C" w:rsidRPr="00640A5C" w:rsidRDefault="00640A5C" w:rsidP="00640A5C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 դասիչը </w:t>
            </w:r>
          </w:p>
        </w:tc>
        <w:tc>
          <w:tcPr>
            <w:tcW w:w="2147" w:type="dxa"/>
            <w:shd w:val="clear" w:color="auto" w:fill="auto"/>
            <w:textDirection w:val="btLr"/>
            <w:vAlign w:val="center"/>
            <w:hideMark/>
          </w:tcPr>
          <w:p w:rsidR="00640A5C" w:rsidRPr="00640A5C" w:rsidRDefault="00640A5C" w:rsidP="00640A5C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անվանումը </w:t>
            </w:r>
          </w:p>
        </w:tc>
        <w:tc>
          <w:tcPr>
            <w:tcW w:w="765" w:type="dxa"/>
            <w:shd w:val="clear" w:color="auto" w:fill="auto"/>
            <w:textDirection w:val="btLr"/>
            <w:vAlign w:val="center"/>
            <w:hideMark/>
          </w:tcPr>
          <w:p w:rsidR="00640A5C" w:rsidRPr="00640A5C" w:rsidRDefault="00640A5C" w:rsidP="00640A5C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նկարագրու</w:t>
            </w:r>
            <w:r>
              <w:rPr>
                <w:rFonts w:ascii="GHEA Mariam" w:hAnsi="GHEA Mariam"/>
                <w:bCs/>
                <w:lang w:val="hy-AM" w:eastAsia="en-US"/>
              </w:rPr>
              <w:t>–</w:t>
            </w:r>
            <w:r w:rsidRPr="00640A5C">
              <w:rPr>
                <w:rFonts w:ascii="GHEA Mariam" w:hAnsi="GHEA Mariam"/>
                <w:bCs/>
                <w:lang w:eastAsia="en-US"/>
              </w:rPr>
              <w:t xml:space="preserve">թյունը </w:t>
            </w:r>
          </w:p>
        </w:tc>
        <w:tc>
          <w:tcPr>
            <w:tcW w:w="1974" w:type="dxa"/>
            <w:shd w:val="clear" w:color="auto" w:fill="auto"/>
            <w:textDirection w:val="btLr"/>
            <w:vAlign w:val="center"/>
            <w:hideMark/>
          </w:tcPr>
          <w:p w:rsidR="00640A5C" w:rsidRPr="00640A5C" w:rsidRDefault="00640A5C" w:rsidP="00640A5C">
            <w:pPr>
              <w:ind w:left="113" w:right="113"/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 տեսակը </w:t>
            </w:r>
          </w:p>
        </w:tc>
        <w:tc>
          <w:tcPr>
            <w:tcW w:w="2632" w:type="dxa"/>
            <w:gridSpan w:val="2"/>
            <w:vAlign w:val="center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498" w:type="dxa"/>
            <w:gridSpan w:val="2"/>
            <w:vAlign w:val="center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21" w:type="dxa"/>
            <w:gridSpan w:val="2"/>
            <w:shd w:val="clear" w:color="auto" w:fill="auto"/>
            <w:vAlign w:val="center"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 ինն ամիս 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 տարի </w:t>
            </w:r>
          </w:p>
        </w:tc>
      </w:tr>
      <w:tr w:rsidR="00640A5C" w:rsidRPr="00640A5C" w:rsidTr="00640A5C">
        <w:trPr>
          <w:gridAfter w:val="2"/>
          <w:wAfter w:w="18" w:type="dxa"/>
          <w:trHeight w:val="278"/>
        </w:trPr>
        <w:tc>
          <w:tcPr>
            <w:tcW w:w="12816" w:type="dxa"/>
            <w:gridSpan w:val="12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ԸՆԴԱՄԵՆԸ </w:t>
            </w:r>
          </w:p>
        </w:tc>
        <w:tc>
          <w:tcPr>
            <w:tcW w:w="131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ind w:left="-187" w:firstLine="187"/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640A5C" w:rsidRPr="00640A5C" w:rsidTr="00640A5C">
        <w:trPr>
          <w:gridAfter w:val="2"/>
          <w:wAfter w:w="18" w:type="dxa"/>
          <w:trHeight w:val="323"/>
        </w:trPr>
        <w:tc>
          <w:tcPr>
            <w:tcW w:w="12816" w:type="dxa"/>
            <w:gridSpan w:val="12"/>
            <w:shd w:val="clear" w:color="auto" w:fill="auto"/>
            <w:noWrap/>
            <w:vAlign w:val="center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 ՀՀ արտաքին հետախուզության ծառայություն </w:t>
            </w:r>
          </w:p>
        </w:tc>
        <w:tc>
          <w:tcPr>
            <w:tcW w:w="131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(1,912.7)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(1,912.7)</w:t>
            </w:r>
          </w:p>
        </w:tc>
      </w:tr>
      <w:tr w:rsidR="00640A5C" w:rsidRPr="00640A5C" w:rsidTr="00640A5C">
        <w:trPr>
          <w:gridAfter w:val="2"/>
          <w:wAfter w:w="18" w:type="dxa"/>
          <w:trHeight w:val="398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1237 </w:t>
            </w:r>
          </w:p>
        </w:tc>
        <w:tc>
          <w:tcPr>
            <w:tcW w:w="11316" w:type="dxa"/>
            <w:gridSpan w:val="10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Արտաքին հետախուզություն </w:t>
            </w:r>
          </w:p>
        </w:tc>
        <w:tc>
          <w:tcPr>
            <w:tcW w:w="131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(1,912.7)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(1,912.7)</w:t>
            </w:r>
          </w:p>
        </w:tc>
      </w:tr>
      <w:tr w:rsidR="00640A5C" w:rsidRPr="00640A5C" w:rsidTr="00640A5C">
        <w:trPr>
          <w:gridAfter w:val="2"/>
          <w:wAfter w:w="18" w:type="dxa"/>
          <w:trHeight w:val="458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1237 - 11001 </w:t>
            </w:r>
          </w:p>
        </w:tc>
        <w:tc>
          <w:tcPr>
            <w:tcW w:w="9023" w:type="dxa"/>
            <w:gridSpan w:val="8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131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(1,912.7)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(1,912.7)</w:t>
            </w:r>
          </w:p>
        </w:tc>
      </w:tr>
      <w:tr w:rsidR="00640A5C" w:rsidRPr="00640A5C" w:rsidTr="00640A5C">
        <w:trPr>
          <w:trHeight w:val="330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68" w:type="dxa"/>
            <w:gridSpan w:val="11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Հետախուզական տեղեկությունների հավաքագրում </w:t>
            </w:r>
          </w:p>
        </w:tc>
      </w:tr>
      <w:tr w:rsidR="00640A5C" w:rsidRPr="00640A5C" w:rsidTr="00640A5C">
        <w:trPr>
          <w:trHeight w:val="330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3" w:type="dxa"/>
            <w:gridSpan w:val="10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</w:tr>
      <w:tr w:rsidR="00640A5C" w:rsidRPr="00640A5C" w:rsidTr="00640A5C">
        <w:trPr>
          <w:trHeight w:val="432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4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829" w:type="dxa"/>
            <w:gridSpan w:val="9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Ծառայությունը մատուցողի անվանումը` ՀՀ արտաքին հետախուզության ծառայություն </w:t>
            </w:r>
          </w:p>
        </w:tc>
      </w:tr>
      <w:tr w:rsidR="00640A5C" w:rsidRPr="00640A5C" w:rsidTr="00640A5C">
        <w:trPr>
          <w:gridAfter w:val="2"/>
          <w:wAfter w:w="18" w:type="dxa"/>
          <w:trHeight w:val="409"/>
        </w:trPr>
        <w:tc>
          <w:tcPr>
            <w:tcW w:w="12816" w:type="dxa"/>
            <w:gridSpan w:val="12"/>
            <w:shd w:val="clear" w:color="auto" w:fill="auto"/>
            <w:noWrap/>
            <w:vAlign w:val="center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ՀՀ արտաքին գործերի նախարարություն</w:t>
            </w:r>
          </w:p>
        </w:tc>
        <w:tc>
          <w:tcPr>
            <w:tcW w:w="131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1,912.7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1,912.7</w:t>
            </w:r>
          </w:p>
        </w:tc>
      </w:tr>
      <w:tr w:rsidR="00640A5C" w:rsidRPr="00640A5C" w:rsidTr="00640A5C">
        <w:trPr>
          <w:gridAfter w:val="2"/>
          <w:wAfter w:w="18" w:type="dxa"/>
          <w:trHeight w:val="349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1128 </w:t>
            </w:r>
          </w:p>
        </w:tc>
        <w:tc>
          <w:tcPr>
            <w:tcW w:w="11316" w:type="dxa"/>
            <w:gridSpan w:val="10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31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1,912.7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1,912.7</w:t>
            </w:r>
          </w:p>
        </w:tc>
      </w:tr>
      <w:tr w:rsidR="00640A5C" w:rsidRPr="00640A5C" w:rsidTr="00640A5C">
        <w:trPr>
          <w:gridAfter w:val="2"/>
          <w:wAfter w:w="18" w:type="dxa"/>
          <w:trHeight w:val="682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1128 - 11001 </w:t>
            </w:r>
          </w:p>
        </w:tc>
        <w:tc>
          <w:tcPr>
            <w:tcW w:w="9023" w:type="dxa"/>
            <w:gridSpan w:val="8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Օտարերկրյա պետություններում և միջազգային կազմակերպություններում հավատար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40A5C">
              <w:rPr>
                <w:rFonts w:ascii="GHEA Mariam" w:hAnsi="GHEA Mariam"/>
                <w:lang w:eastAsia="en-US"/>
              </w:rPr>
              <w:t>մագրված ՀՀ դիվանագիտական ծառայության մարմինների գործունեության իրականացում</w:t>
            </w:r>
          </w:p>
        </w:tc>
        <w:tc>
          <w:tcPr>
            <w:tcW w:w="131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1,912.7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1,912.7</w:t>
            </w:r>
          </w:p>
        </w:tc>
      </w:tr>
      <w:tr w:rsidR="00640A5C" w:rsidRPr="00640A5C" w:rsidTr="00640A5C">
        <w:trPr>
          <w:trHeight w:val="872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68" w:type="dxa"/>
            <w:gridSpan w:val="11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արտաքին գործերի բնագավառում ՀՀ </w:t>
            </w:r>
            <w:r>
              <w:rPr>
                <w:rFonts w:ascii="GHEA Mariam" w:hAnsi="GHEA Mariam"/>
                <w:lang w:val="hy-AM" w:eastAsia="en-US"/>
              </w:rPr>
              <w:t>կ</w:t>
            </w:r>
            <w:r w:rsidRPr="00640A5C">
              <w:rPr>
                <w:rFonts w:ascii="GHEA Mariam" w:hAnsi="GHEA Mariam"/>
                <w:lang w:eastAsia="en-US"/>
              </w:rPr>
              <w:t xml:space="preserve">առավարության քաղաքականության իրականացում, հյուպատոսական ծառայության մատուցում </w:t>
            </w:r>
          </w:p>
        </w:tc>
      </w:tr>
      <w:tr w:rsidR="00640A5C" w:rsidRPr="00640A5C" w:rsidTr="00640A5C">
        <w:trPr>
          <w:trHeight w:val="360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3" w:type="dxa"/>
            <w:gridSpan w:val="10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</w:tr>
      <w:tr w:rsidR="00640A5C" w:rsidRPr="00640A5C" w:rsidTr="00640A5C">
        <w:trPr>
          <w:trHeight w:val="825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4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829" w:type="dxa"/>
            <w:gridSpan w:val="9"/>
            <w:shd w:val="clear" w:color="auto" w:fill="auto"/>
            <w:hideMark/>
          </w:tcPr>
          <w:p w:rsid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Ծառայությունը մատուցողի անվանումը` </w:t>
            </w:r>
          </w:p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Օտարերկրյա պետություններում ՀՀ դիվանագիտական ծառայության մարմիններ </w:t>
            </w:r>
          </w:p>
        </w:tc>
      </w:tr>
      <w:tr w:rsidR="00640A5C" w:rsidRPr="00640A5C" w:rsidTr="00640A5C">
        <w:trPr>
          <w:gridAfter w:val="2"/>
          <w:wAfter w:w="18" w:type="dxa"/>
          <w:trHeight w:val="330"/>
        </w:trPr>
        <w:tc>
          <w:tcPr>
            <w:tcW w:w="12816" w:type="dxa"/>
            <w:gridSpan w:val="12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31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640A5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640A5C" w:rsidRPr="00640A5C" w:rsidTr="00640A5C">
        <w:trPr>
          <w:gridAfter w:val="2"/>
          <w:wAfter w:w="18" w:type="dxa"/>
          <w:trHeight w:val="330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1139 </w:t>
            </w:r>
          </w:p>
        </w:tc>
        <w:tc>
          <w:tcPr>
            <w:tcW w:w="11316" w:type="dxa"/>
            <w:gridSpan w:val="10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1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right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right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640A5C" w:rsidRPr="00640A5C" w:rsidTr="00640A5C">
        <w:trPr>
          <w:gridAfter w:val="2"/>
          <w:wAfter w:w="18" w:type="dxa"/>
          <w:trHeight w:val="330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1139 - 11001 </w:t>
            </w:r>
          </w:p>
        </w:tc>
        <w:tc>
          <w:tcPr>
            <w:tcW w:w="9023" w:type="dxa"/>
            <w:gridSpan w:val="8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131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(1,912.7)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(1,912.7)</w:t>
            </w:r>
          </w:p>
        </w:tc>
      </w:tr>
      <w:tr w:rsidR="00640A5C" w:rsidRPr="00640A5C" w:rsidTr="00640A5C">
        <w:trPr>
          <w:trHeight w:val="660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68" w:type="dxa"/>
            <w:gridSpan w:val="11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GHEA Mariam" w:hAnsi="GHEA Mariam"/>
                <w:color w:val="000000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640A5C" w:rsidRPr="00640A5C" w:rsidTr="00640A5C">
        <w:trPr>
          <w:trHeight w:val="330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03" w:type="dxa"/>
            <w:gridSpan w:val="10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</w:tr>
      <w:tr w:rsidR="00640A5C" w:rsidRPr="00640A5C" w:rsidTr="00640A5C">
        <w:trPr>
          <w:trHeight w:val="330"/>
        </w:trPr>
        <w:tc>
          <w:tcPr>
            <w:tcW w:w="81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74" w:type="dxa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829" w:type="dxa"/>
            <w:gridSpan w:val="9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640A5C" w:rsidRPr="00640A5C" w:rsidTr="00640A5C">
        <w:trPr>
          <w:gridAfter w:val="1"/>
          <w:wAfter w:w="11" w:type="dxa"/>
          <w:trHeight w:val="330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GHEA Mariam" w:hAnsi="GHEA Mariam"/>
                <w:color w:val="000000"/>
                <w:lang w:eastAsia="en-US"/>
              </w:rPr>
              <w:t xml:space="preserve"> 1139 - 11001 </w:t>
            </w:r>
          </w:p>
        </w:tc>
        <w:tc>
          <w:tcPr>
            <w:tcW w:w="2147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GHEA Mariam" w:hAnsi="GHEA Mariam"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765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74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32" w:type="dxa"/>
            <w:gridSpan w:val="2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98" w:type="dxa"/>
            <w:gridSpan w:val="2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1" w:type="dxa"/>
            <w:gridSpan w:val="2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1,912.7</w:t>
            </w:r>
          </w:p>
        </w:tc>
        <w:tc>
          <w:tcPr>
            <w:tcW w:w="1367" w:type="dxa"/>
            <w:gridSpan w:val="2"/>
            <w:shd w:val="clear" w:color="auto" w:fill="auto"/>
            <w:noWrap/>
            <w:hideMark/>
          </w:tcPr>
          <w:p w:rsidR="00640A5C" w:rsidRPr="00640A5C" w:rsidRDefault="00640A5C" w:rsidP="00640A5C">
            <w:pPr>
              <w:jc w:val="center"/>
              <w:rPr>
                <w:rFonts w:ascii="GHEA Mariam" w:hAnsi="GHEA Mariam"/>
                <w:lang w:eastAsia="en-US"/>
              </w:rPr>
            </w:pPr>
            <w:r w:rsidRPr="00640A5C">
              <w:rPr>
                <w:rFonts w:ascii="GHEA Mariam" w:hAnsi="GHEA Mariam"/>
                <w:lang w:eastAsia="en-US"/>
              </w:rPr>
              <w:t>1,912.7</w:t>
            </w:r>
          </w:p>
        </w:tc>
      </w:tr>
      <w:tr w:rsidR="00640A5C" w:rsidRPr="00640A5C" w:rsidTr="00640A5C">
        <w:trPr>
          <w:trHeight w:val="672"/>
        </w:trPr>
        <w:tc>
          <w:tcPr>
            <w:tcW w:w="81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68" w:type="dxa"/>
            <w:gridSpan w:val="11"/>
            <w:shd w:val="clear" w:color="auto" w:fill="auto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GHEA Mariam" w:hAnsi="GHEA Mariam"/>
                <w:color w:val="000000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640A5C" w:rsidRPr="00640A5C" w:rsidTr="00640A5C">
        <w:trPr>
          <w:gridAfter w:val="1"/>
          <w:wAfter w:w="11" w:type="dxa"/>
          <w:trHeight w:val="270"/>
        </w:trPr>
        <w:tc>
          <w:tcPr>
            <w:tcW w:w="810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74" w:type="dxa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GHEA Mariam" w:hAnsi="GHEA Mariam"/>
                <w:color w:val="000000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632" w:type="dxa"/>
            <w:gridSpan w:val="2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98" w:type="dxa"/>
            <w:gridSpan w:val="2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1" w:type="dxa"/>
            <w:gridSpan w:val="2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67" w:type="dxa"/>
            <w:gridSpan w:val="2"/>
            <w:shd w:val="clear" w:color="auto" w:fill="auto"/>
            <w:noWrap/>
            <w:vAlign w:val="bottom"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640A5C" w:rsidRPr="00640A5C" w:rsidTr="00640A5C">
        <w:trPr>
          <w:gridAfter w:val="1"/>
          <w:wAfter w:w="11" w:type="dxa"/>
          <w:trHeight w:val="360"/>
        </w:trPr>
        <w:tc>
          <w:tcPr>
            <w:tcW w:w="81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0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25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68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147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65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74" w:type="dxa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32" w:type="dxa"/>
            <w:gridSpan w:val="2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GHEA Mariam" w:hAnsi="GHEA Mariam"/>
                <w:color w:val="000000"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498" w:type="dxa"/>
            <w:gridSpan w:val="2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21" w:type="dxa"/>
            <w:gridSpan w:val="2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67" w:type="dxa"/>
            <w:gridSpan w:val="2"/>
            <w:shd w:val="clear" w:color="auto" w:fill="auto"/>
            <w:noWrap/>
            <w:hideMark/>
          </w:tcPr>
          <w:p w:rsidR="00640A5C" w:rsidRPr="00640A5C" w:rsidRDefault="00640A5C" w:rsidP="00640A5C">
            <w:pPr>
              <w:rPr>
                <w:rFonts w:ascii="GHEA Mariam" w:hAnsi="GHEA Mariam"/>
                <w:color w:val="000000"/>
                <w:lang w:eastAsia="en-US"/>
              </w:rPr>
            </w:pPr>
            <w:r w:rsidRPr="00640A5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</w:tbl>
    <w:p w:rsidR="00640A5C" w:rsidRDefault="00640A5C" w:rsidP="003E70EC">
      <w:pPr>
        <w:pStyle w:val="mechtex"/>
        <w:ind w:firstLine="720"/>
        <w:jc w:val="left"/>
        <w:rPr>
          <w:rFonts w:ascii="Sylfaen" w:hAnsi="Sylfaen"/>
        </w:rPr>
      </w:pPr>
      <w:r>
        <w:rPr>
          <w:rFonts w:ascii="Sylfaen" w:hAnsi="Sylfaen"/>
        </w:rPr>
        <w:br w:type="textWrapping" w:clear="all"/>
      </w:r>
    </w:p>
    <w:p w:rsidR="00640A5C" w:rsidRPr="003A20D2" w:rsidRDefault="00640A5C" w:rsidP="00326C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40A5C" w:rsidRPr="003A20D2" w:rsidRDefault="00640A5C" w:rsidP="00326C3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26C3C" w:rsidRDefault="00640A5C" w:rsidP="003E70E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326C3C" w:rsidSect="00640A5C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990" w:right="1440" w:bottom="81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326C3C" w:rsidRPr="00326C3C" w:rsidRDefault="00326C3C" w:rsidP="00326C3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</w:t>
      </w:r>
      <w:r w:rsidRPr="00326C3C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326C3C" w:rsidRPr="00326C3C" w:rsidRDefault="00326C3C" w:rsidP="00326C3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26C3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26C3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26C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26C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26C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26C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26C3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326C3C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1763D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26C3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40A5C" w:rsidRDefault="00326C3C" w:rsidP="003E70E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օգոստոս</w:t>
      </w:r>
      <w:r w:rsidRPr="001763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326C3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763D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763D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C3C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326C3C" w:rsidRDefault="00326C3C" w:rsidP="003E70E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54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659"/>
        <w:gridCol w:w="691"/>
        <w:gridCol w:w="1360"/>
        <w:gridCol w:w="2339"/>
        <w:gridCol w:w="891"/>
        <w:gridCol w:w="1338"/>
        <w:gridCol w:w="6"/>
        <w:gridCol w:w="2605"/>
        <w:gridCol w:w="6"/>
        <w:gridCol w:w="1664"/>
        <w:gridCol w:w="6"/>
        <w:gridCol w:w="1663"/>
        <w:gridCol w:w="6"/>
        <w:gridCol w:w="1794"/>
        <w:gridCol w:w="6"/>
      </w:tblGrid>
      <w:tr w:rsidR="00FE40CC" w:rsidRPr="00D01F53" w:rsidTr="008B6FA2">
        <w:trPr>
          <w:trHeight w:val="623"/>
        </w:trPr>
        <w:tc>
          <w:tcPr>
            <w:tcW w:w="157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1F53" w:rsidRDefault="00D01F53" w:rsidP="00326C3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D01F53" w:rsidRDefault="00D01F53" w:rsidP="00326C3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  <w:p w:rsidR="00D01F53" w:rsidRDefault="00326C3C" w:rsidP="00326C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01F5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Pr="00D01F5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1910</w:t>
            </w:r>
            <w:r w:rsidRPr="00D01F5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-Ն ՈՐՈՇՄԱՆ </w:t>
            </w:r>
          </w:p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01F5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9.1 ՀԱՎԵԼՎԱԾՈՒՄ ԿԱՏԱՐՎՈՂ ՓՈՓՈԽՈՒԹՅՈՒՆՆԵՐԸ </w:t>
            </w:r>
          </w:p>
          <w:p w:rsidR="00D01F53" w:rsidRPr="00D01F53" w:rsidRDefault="00D01F53" w:rsidP="00326C3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3F0F38" w:rsidRPr="00D01F53" w:rsidTr="008B6FA2">
        <w:trPr>
          <w:gridAfter w:val="1"/>
          <w:wAfter w:w="6" w:type="dxa"/>
          <w:trHeight w:val="312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i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</w:tr>
      <w:tr w:rsidR="008B6FA2" w:rsidRPr="00D01F53" w:rsidTr="008B6FA2">
        <w:trPr>
          <w:trHeight w:val="1830"/>
        </w:trPr>
        <w:tc>
          <w:tcPr>
            <w:tcW w:w="72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Ծրագիր</w:t>
            </w:r>
            <w:r w:rsidR="00D01F5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34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Միջոցառում</w:t>
            </w:r>
            <w:r w:rsidR="00D01F5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469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Ցուցանիշների փոփոխությունները (ավելացումները նշված են դրական նշանով, իսկ նվազեցումները՝ փակագծերում)</w:t>
            </w:r>
          </w:p>
        </w:tc>
      </w:tr>
      <w:tr w:rsidR="00FE40CC" w:rsidRPr="00D01F53" w:rsidTr="008B6FA2">
        <w:trPr>
          <w:gridAfter w:val="1"/>
          <w:wAfter w:w="6" w:type="dxa"/>
          <w:cantSplit/>
          <w:trHeight w:val="1520"/>
        </w:trPr>
        <w:tc>
          <w:tcPr>
            <w:tcW w:w="720" w:type="dxa"/>
            <w:vMerge/>
            <w:vAlign w:val="center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9" w:type="dxa"/>
            <w:shd w:val="clear" w:color="auto" w:fill="auto"/>
            <w:textDirection w:val="btLr"/>
            <w:vAlign w:val="center"/>
            <w:hideMark/>
          </w:tcPr>
          <w:p w:rsidR="00326C3C" w:rsidRPr="00D01F53" w:rsidRDefault="00D01F53" w:rsidP="00D01F53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691" w:type="dxa"/>
            <w:shd w:val="clear" w:color="auto" w:fill="auto"/>
            <w:textDirection w:val="btLr"/>
            <w:vAlign w:val="center"/>
            <w:hideMark/>
          </w:tcPr>
          <w:p w:rsidR="00326C3C" w:rsidRPr="00D01F53" w:rsidRDefault="00D01F53" w:rsidP="00D01F53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1360" w:type="dxa"/>
            <w:shd w:val="clear" w:color="auto" w:fill="auto"/>
            <w:textDirection w:val="btLr"/>
            <w:vAlign w:val="center"/>
            <w:hideMark/>
          </w:tcPr>
          <w:p w:rsidR="00326C3C" w:rsidRPr="00D01F53" w:rsidRDefault="00D01F53" w:rsidP="00D01F53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2339" w:type="dxa"/>
            <w:shd w:val="clear" w:color="auto" w:fill="auto"/>
            <w:textDirection w:val="btLr"/>
            <w:vAlign w:val="center"/>
            <w:hideMark/>
          </w:tcPr>
          <w:p w:rsidR="00326C3C" w:rsidRPr="00D01F53" w:rsidRDefault="00D01F53" w:rsidP="00D01F53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անվանումը </w:t>
            </w:r>
          </w:p>
        </w:tc>
        <w:tc>
          <w:tcPr>
            <w:tcW w:w="891" w:type="dxa"/>
            <w:shd w:val="clear" w:color="auto" w:fill="auto"/>
            <w:textDirection w:val="btLr"/>
            <w:hideMark/>
          </w:tcPr>
          <w:p w:rsidR="00326C3C" w:rsidRPr="00D01F53" w:rsidRDefault="00D01F53" w:rsidP="008B6FA2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նկարագրու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-</w:t>
            </w: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թյունը</w:t>
            </w:r>
          </w:p>
        </w:tc>
        <w:tc>
          <w:tcPr>
            <w:tcW w:w="1338" w:type="dxa"/>
            <w:shd w:val="clear" w:color="auto" w:fill="auto"/>
            <w:textDirection w:val="btLr"/>
            <w:vAlign w:val="center"/>
            <w:hideMark/>
          </w:tcPr>
          <w:p w:rsidR="00326C3C" w:rsidRPr="00D01F53" w:rsidRDefault="00D01F53" w:rsidP="00D01F53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611" w:type="dxa"/>
            <w:gridSpan w:val="2"/>
            <w:vAlign w:val="center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0" w:type="dxa"/>
            <w:gridSpan w:val="2"/>
            <w:vAlign w:val="center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9" w:type="dxa"/>
            <w:gridSpan w:val="2"/>
            <w:shd w:val="clear" w:color="auto" w:fill="auto"/>
            <w:vAlign w:val="center"/>
            <w:hideMark/>
          </w:tcPr>
          <w:p w:rsidR="00326C3C" w:rsidRPr="00D01F53" w:rsidRDefault="00D01F53" w:rsidP="00D01F5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</w:t>
            </w:r>
            <w:r w:rsidR="00326C3C"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1800" w:type="dxa"/>
            <w:gridSpan w:val="2"/>
            <w:shd w:val="clear" w:color="auto" w:fill="auto"/>
            <w:vAlign w:val="center"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D01F53"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</w:t>
            </w: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D01F53" w:rsidRPr="00D01F53" w:rsidTr="008B6FA2">
        <w:trPr>
          <w:trHeight w:val="278"/>
        </w:trPr>
        <w:tc>
          <w:tcPr>
            <w:tcW w:w="12285" w:type="dxa"/>
            <w:gridSpan w:val="12"/>
            <w:shd w:val="clear" w:color="auto" w:fill="auto"/>
            <w:noWrap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01F53" w:rsidRPr="00D01F53" w:rsidTr="008B6FA2">
        <w:trPr>
          <w:trHeight w:val="323"/>
        </w:trPr>
        <w:tc>
          <w:tcPr>
            <w:tcW w:w="12285" w:type="dxa"/>
            <w:gridSpan w:val="12"/>
            <w:shd w:val="clear" w:color="auto" w:fill="auto"/>
            <w:noWrap/>
            <w:vAlign w:val="center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արտաքին հետախուզության ծառայություն 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(1,912.7)</w:t>
            </w:r>
          </w:p>
        </w:tc>
      </w:tr>
      <w:tr w:rsidR="00D01F53" w:rsidRPr="00D01F53" w:rsidTr="008B6FA2">
        <w:trPr>
          <w:trHeight w:val="398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1237 </w:t>
            </w:r>
          </w:p>
        </w:tc>
        <w:tc>
          <w:tcPr>
            <w:tcW w:w="10906" w:type="dxa"/>
            <w:gridSpan w:val="10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Արտաքին հետախուզություն 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D01F53" w:rsidRPr="00D01F53" w:rsidTr="008B6FA2">
        <w:trPr>
          <w:trHeight w:val="458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1237 - 11001 </w:t>
            </w:r>
          </w:p>
        </w:tc>
        <w:tc>
          <w:tcPr>
            <w:tcW w:w="8855" w:type="dxa"/>
            <w:gridSpan w:val="8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D01F53" w:rsidRPr="00D01F53" w:rsidTr="008B6FA2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85" w:type="dxa"/>
            <w:gridSpan w:val="11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Հետախուզական տեղեկությունների հավաքագրում </w:t>
            </w:r>
          </w:p>
        </w:tc>
      </w:tr>
      <w:tr w:rsidR="00D01F53" w:rsidRPr="00D01F53" w:rsidTr="008B6FA2">
        <w:trPr>
          <w:gridAfter w:val="1"/>
          <w:wAfter w:w="6" w:type="dxa"/>
          <w:trHeight w:val="345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8" w:type="dxa"/>
            <w:gridSpan w:val="9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D01F53" w:rsidRPr="00D01F53" w:rsidTr="008B6FA2">
        <w:trPr>
          <w:gridAfter w:val="1"/>
          <w:wAfter w:w="6" w:type="dxa"/>
          <w:trHeight w:val="765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8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0" w:type="dxa"/>
            <w:gridSpan w:val="8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մատուցողի անվանումը` ՀՀ արտաքին հետախուզության ծառայություն </w:t>
            </w:r>
          </w:p>
        </w:tc>
      </w:tr>
      <w:tr w:rsidR="00D01F53" w:rsidRPr="00D01F53" w:rsidTr="008B6FA2">
        <w:trPr>
          <w:trHeight w:val="409"/>
        </w:trPr>
        <w:tc>
          <w:tcPr>
            <w:tcW w:w="12285" w:type="dxa"/>
            <w:gridSpan w:val="12"/>
            <w:shd w:val="clear" w:color="auto" w:fill="auto"/>
            <w:noWrap/>
            <w:vAlign w:val="center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lastRenderedPageBreak/>
              <w:t>ՀՀ արտաքին գործերի  նախարարություն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1,912.7</w:t>
            </w:r>
          </w:p>
        </w:tc>
      </w:tr>
      <w:tr w:rsidR="00D01F53" w:rsidRPr="00D01F53" w:rsidTr="008B6FA2">
        <w:trPr>
          <w:trHeight w:val="827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1128 </w:t>
            </w:r>
          </w:p>
        </w:tc>
        <w:tc>
          <w:tcPr>
            <w:tcW w:w="10906" w:type="dxa"/>
            <w:gridSpan w:val="10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  <w:tr w:rsidR="00D01F53" w:rsidRPr="00D01F53" w:rsidTr="005F6E27">
        <w:trPr>
          <w:trHeight w:val="899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1128 - 11001 </w:t>
            </w:r>
          </w:p>
        </w:tc>
        <w:tc>
          <w:tcPr>
            <w:tcW w:w="8855" w:type="dxa"/>
            <w:gridSpan w:val="8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Օտարերկրյա պետություններում և միջազգային կազմակերպություններում հավա</w:t>
            </w:r>
            <w:r w:rsidR="005F6E27">
              <w:rPr>
                <w:rFonts w:ascii="GHEA Mariam" w:hAnsi="GHEA Mariam"/>
                <w:sz w:val="22"/>
                <w:szCs w:val="22"/>
                <w:lang w:val="hy-AM" w:eastAsia="en-US"/>
              </w:rPr>
              <w:t>–</w:t>
            </w: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տարմագրված ՀՀ դիվանագիտական ծառայության մարմինների գործունեության իրականացում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  <w:tr w:rsidR="00D01F53" w:rsidRPr="00D01F53" w:rsidTr="008B6FA2">
        <w:trPr>
          <w:trHeight w:val="1185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85" w:type="dxa"/>
            <w:gridSpan w:val="11"/>
            <w:shd w:val="clear" w:color="auto" w:fill="auto"/>
            <w:hideMark/>
          </w:tcPr>
          <w:p w:rsidR="00326C3C" w:rsidRPr="00D01F53" w:rsidRDefault="00326C3C" w:rsidP="00D01F5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արտաքին գործերի բնագավառում ՀՀ </w:t>
            </w:r>
            <w:r w:rsidR="00D01F53">
              <w:rPr>
                <w:rFonts w:ascii="GHEA Mariam" w:hAnsi="GHEA Mariam"/>
                <w:sz w:val="22"/>
                <w:szCs w:val="22"/>
                <w:lang w:val="hy-AM" w:eastAsia="en-US"/>
              </w:rPr>
              <w:t>կ</w:t>
            </w: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առավարության քաղաքականության իրականացում, հյուպատոսական ծառայության մատուցում </w:t>
            </w:r>
          </w:p>
        </w:tc>
      </w:tr>
      <w:tr w:rsidR="00D01F53" w:rsidRPr="00D01F53" w:rsidTr="008B6FA2">
        <w:trPr>
          <w:gridAfter w:val="1"/>
          <w:wAfter w:w="6" w:type="dxa"/>
          <w:trHeight w:val="360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8" w:type="dxa"/>
            <w:gridSpan w:val="9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D01F53" w:rsidRPr="00D01F53" w:rsidTr="008B6FA2">
        <w:trPr>
          <w:gridAfter w:val="1"/>
          <w:wAfter w:w="6" w:type="dxa"/>
          <w:trHeight w:val="743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8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0" w:type="dxa"/>
            <w:gridSpan w:val="8"/>
            <w:shd w:val="clear" w:color="auto" w:fill="auto"/>
            <w:hideMark/>
          </w:tcPr>
          <w:p w:rsid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մատուցողի անվանումը` </w:t>
            </w:r>
          </w:p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Օտարերկրյա պետություններում ՀՀ դիվանագիտական ծառայության մարմիններ </w:t>
            </w:r>
          </w:p>
        </w:tc>
      </w:tr>
      <w:tr w:rsidR="00D01F53" w:rsidRPr="00D01F53" w:rsidTr="008B6FA2">
        <w:trPr>
          <w:trHeight w:val="345"/>
        </w:trPr>
        <w:tc>
          <w:tcPr>
            <w:tcW w:w="12285" w:type="dxa"/>
            <w:gridSpan w:val="12"/>
            <w:shd w:val="clear" w:color="auto" w:fill="auto"/>
            <w:noWrap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FE40C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FE40C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01F53" w:rsidRPr="00D01F53" w:rsidTr="00BF6A0B">
        <w:trPr>
          <w:trHeight w:val="476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1139 </w:t>
            </w:r>
          </w:p>
        </w:tc>
        <w:tc>
          <w:tcPr>
            <w:tcW w:w="10906" w:type="dxa"/>
            <w:gridSpan w:val="10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FE40C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FE40C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D01F53" w:rsidRPr="00D01F53" w:rsidTr="008B6FA2">
        <w:trPr>
          <w:trHeight w:val="345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8855" w:type="dxa"/>
            <w:gridSpan w:val="8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FE40C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FE40C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(1,912.7)</w:t>
            </w:r>
          </w:p>
        </w:tc>
      </w:tr>
      <w:tr w:rsidR="00D01F53" w:rsidRPr="00D01F53" w:rsidTr="008B6FA2">
        <w:trPr>
          <w:trHeight w:val="1050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85" w:type="dxa"/>
            <w:gridSpan w:val="11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D01F53" w:rsidRPr="00D01F53" w:rsidTr="008B6FA2">
        <w:trPr>
          <w:gridAfter w:val="1"/>
          <w:wAfter w:w="6" w:type="dxa"/>
          <w:trHeight w:val="345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8" w:type="dxa"/>
            <w:gridSpan w:val="9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D01F53" w:rsidRPr="00D01F53" w:rsidTr="008B6FA2">
        <w:trPr>
          <w:gridAfter w:val="1"/>
          <w:wAfter w:w="6" w:type="dxa"/>
          <w:trHeight w:val="465"/>
        </w:trPr>
        <w:tc>
          <w:tcPr>
            <w:tcW w:w="72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8" w:type="dxa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50" w:type="dxa"/>
            <w:gridSpan w:val="8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3F0F38" w:rsidRPr="00D01F53" w:rsidTr="008B6FA2">
        <w:trPr>
          <w:gridAfter w:val="1"/>
          <w:wAfter w:w="6" w:type="dxa"/>
          <w:trHeight w:val="345"/>
        </w:trPr>
        <w:tc>
          <w:tcPr>
            <w:tcW w:w="720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8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1" w:type="dxa"/>
            <w:gridSpan w:val="2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69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  <w:tc>
          <w:tcPr>
            <w:tcW w:w="1800" w:type="dxa"/>
            <w:gridSpan w:val="2"/>
            <w:shd w:val="clear" w:color="auto" w:fill="auto"/>
            <w:noWrap/>
            <w:hideMark/>
          </w:tcPr>
          <w:p w:rsidR="00326C3C" w:rsidRPr="00D01F53" w:rsidRDefault="00326C3C" w:rsidP="00326C3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sz w:val="22"/>
                <w:szCs w:val="22"/>
                <w:lang w:eastAsia="en-US"/>
              </w:rPr>
              <w:t>1,912.7</w:t>
            </w:r>
          </w:p>
        </w:tc>
      </w:tr>
      <w:tr w:rsidR="00D01F53" w:rsidRPr="00D01F53" w:rsidTr="008B6FA2">
        <w:trPr>
          <w:trHeight w:val="1110"/>
        </w:trPr>
        <w:tc>
          <w:tcPr>
            <w:tcW w:w="720" w:type="dxa"/>
            <w:shd w:val="clear" w:color="auto" w:fill="auto"/>
            <w:noWrap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noWrap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noWrap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85" w:type="dxa"/>
            <w:gridSpan w:val="11"/>
            <w:shd w:val="clear" w:color="auto" w:fill="auto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3F0F38" w:rsidRPr="00D01F53" w:rsidTr="008B6FA2">
        <w:trPr>
          <w:gridAfter w:val="1"/>
          <w:wAfter w:w="6" w:type="dxa"/>
          <w:trHeight w:val="345"/>
        </w:trPr>
        <w:tc>
          <w:tcPr>
            <w:tcW w:w="720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8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Ծառայու</w:t>
            </w:r>
            <w:r w:rsidR="00D01F5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–</w:t>
            </w:r>
            <w:r w:rsidRPr="00D01F5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թյունների մատուցում </w:t>
            </w:r>
          </w:p>
        </w:tc>
        <w:tc>
          <w:tcPr>
            <w:tcW w:w="2611" w:type="dxa"/>
            <w:gridSpan w:val="2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69" w:type="dxa"/>
            <w:gridSpan w:val="2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F0F38" w:rsidRPr="00D01F53" w:rsidTr="008B6FA2">
        <w:trPr>
          <w:gridAfter w:val="1"/>
          <w:wAfter w:w="6" w:type="dxa"/>
          <w:trHeight w:val="510"/>
        </w:trPr>
        <w:tc>
          <w:tcPr>
            <w:tcW w:w="720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1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8" w:type="dxa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1" w:type="dxa"/>
            <w:gridSpan w:val="2"/>
            <w:shd w:val="clear" w:color="auto" w:fill="auto"/>
            <w:noWrap/>
            <w:vAlign w:val="bottom"/>
            <w:hideMark/>
          </w:tcPr>
          <w:p w:rsidR="00326C3C" w:rsidRPr="00D01F53" w:rsidRDefault="00326C3C" w:rsidP="00FE40C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Ծառայությունը մատուցողի անվանումը` ՀՀ կառավարություն </w:t>
            </w:r>
          </w:p>
        </w:tc>
        <w:tc>
          <w:tcPr>
            <w:tcW w:w="1670" w:type="dxa"/>
            <w:gridSpan w:val="2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69" w:type="dxa"/>
            <w:gridSpan w:val="2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shd w:val="clear" w:color="auto" w:fill="auto"/>
            <w:noWrap/>
            <w:vAlign w:val="bottom"/>
            <w:hideMark/>
          </w:tcPr>
          <w:p w:rsidR="00326C3C" w:rsidRPr="00D01F53" w:rsidRDefault="00326C3C" w:rsidP="00326C3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D01F5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:rsidR="00D01F53" w:rsidRDefault="00D01F53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</w:p>
    <w:p w:rsidR="00D01F53" w:rsidRDefault="00D01F53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01F53" w:rsidRDefault="00D01F53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01F53" w:rsidRPr="003A20D2" w:rsidRDefault="00D01F53" w:rsidP="005E18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1F53" w:rsidRPr="003A20D2" w:rsidRDefault="00D01F53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26C3C" w:rsidRPr="00D01F53" w:rsidRDefault="00D01F53" w:rsidP="003E70EC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326C3C" w:rsidRPr="00D01F53" w:rsidSect="00640A5C">
      <w:headerReference w:type="even" r:id="rId15"/>
      <w:headerReference w:type="default" r:id="rId16"/>
      <w:footerReference w:type="even" r:id="rId17"/>
      <w:pgSz w:w="16834" w:h="11909" w:orient="landscape" w:code="9"/>
      <w:pgMar w:top="990" w:right="1440" w:bottom="81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2AB" w:rsidRDefault="00F952AB">
      <w:r>
        <w:separator/>
      </w:r>
    </w:p>
  </w:endnote>
  <w:endnote w:type="continuationSeparator" w:id="0">
    <w:p w:rsidR="00F952AB" w:rsidRDefault="00F95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C3C" w:rsidRDefault="00326C3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C3C" w:rsidRDefault="00326C3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C3C" w:rsidRDefault="00326C3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F53" w:rsidRDefault="00D01F5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2AB" w:rsidRDefault="00F952AB">
      <w:r>
        <w:separator/>
      </w:r>
    </w:p>
  </w:footnote>
  <w:footnote w:type="continuationSeparator" w:id="0">
    <w:p w:rsidR="00F952AB" w:rsidRDefault="00F95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C3C" w:rsidRDefault="00326C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26C3C" w:rsidRDefault="00326C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C3C" w:rsidRDefault="00326C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6A0B">
      <w:rPr>
        <w:rStyle w:val="PageNumber"/>
        <w:noProof/>
      </w:rPr>
      <w:t>3</w:t>
    </w:r>
    <w:r>
      <w:rPr>
        <w:rStyle w:val="PageNumber"/>
      </w:rPr>
      <w:fldChar w:fldCharType="end"/>
    </w:r>
  </w:p>
  <w:p w:rsidR="00326C3C" w:rsidRDefault="00326C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C3C" w:rsidRDefault="00326C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26C3C" w:rsidRDefault="00326C3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C3C" w:rsidRDefault="00326C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6A0B">
      <w:rPr>
        <w:rStyle w:val="PageNumber"/>
        <w:noProof/>
      </w:rPr>
      <w:t>4</w:t>
    </w:r>
    <w:r>
      <w:rPr>
        <w:rStyle w:val="PageNumber"/>
      </w:rPr>
      <w:fldChar w:fldCharType="end"/>
    </w:r>
  </w:p>
  <w:p w:rsidR="00326C3C" w:rsidRDefault="00326C3C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C3C" w:rsidRDefault="00326C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26C3C" w:rsidRDefault="00326C3C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C3C" w:rsidRDefault="00326C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6A0B">
      <w:rPr>
        <w:rStyle w:val="PageNumber"/>
        <w:noProof/>
      </w:rPr>
      <w:t>2</w:t>
    </w:r>
    <w:r>
      <w:rPr>
        <w:rStyle w:val="PageNumber"/>
      </w:rPr>
      <w:fldChar w:fldCharType="end"/>
    </w:r>
  </w:p>
  <w:p w:rsidR="00326C3C" w:rsidRDefault="00326C3C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F53" w:rsidRDefault="00D01F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1F53" w:rsidRDefault="00D01F53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F53" w:rsidRDefault="00D01F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6A0B">
      <w:rPr>
        <w:rStyle w:val="PageNumber"/>
        <w:noProof/>
      </w:rPr>
      <w:t>3</w:t>
    </w:r>
    <w:r>
      <w:rPr>
        <w:rStyle w:val="PageNumber"/>
      </w:rPr>
      <w:fldChar w:fldCharType="end"/>
    </w:r>
  </w:p>
  <w:p w:rsidR="00D01F53" w:rsidRDefault="00D01F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C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1B1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3D0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6C3C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0EC"/>
    <w:rsid w:val="003F06A9"/>
    <w:rsid w:val="003F0794"/>
    <w:rsid w:val="003F0F38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D8F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6E27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1E4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A5C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5FCE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E31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6FA2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A0B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008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1F53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204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414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EDB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2AB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0CC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121E00"/>
  <w15:chartTrackingRefBased/>
  <w15:docId w15:val="{118B6274-5424-49BB-9B65-DEA507C0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E70E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E70E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E70E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4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2153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dcterms:created xsi:type="dcterms:W3CDTF">2026-08-05T05:35:00Z</dcterms:created>
  <dcterms:modified xsi:type="dcterms:W3CDTF">2026-08-05T06:28:00Z</dcterms:modified>
</cp:coreProperties>
</file>