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DC3" w:rsidRDefault="008E6DC3" w:rsidP="008E6DC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8E6DC3" w:rsidRDefault="008E6DC3" w:rsidP="008E6DC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8E6DC3" w:rsidRPr="00A620BB" w:rsidRDefault="008E6DC3" w:rsidP="008E6DC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8E6DC3" w:rsidRPr="00A620BB" w:rsidRDefault="008E6DC3" w:rsidP="008E6DC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8E6DC3" w:rsidRPr="00A620BB" w:rsidRDefault="008E6DC3" w:rsidP="008E6DC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Օ Ր Ե Ն Ք Ը</w:t>
      </w:r>
    </w:p>
    <w:p w:rsidR="008E6DC3" w:rsidRPr="00A620BB" w:rsidRDefault="008E6DC3" w:rsidP="008E6DC3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8E6DC3" w:rsidRPr="00A620BB" w:rsidRDefault="008E6DC3" w:rsidP="008E6DC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«</w:t>
      </w:r>
      <w:r>
        <w:rPr>
          <w:rFonts w:ascii="GHEA Grapalat" w:hAnsi="GHEA Grapalat" w:cs="Arial"/>
          <w:b/>
          <w:bCs/>
          <w:lang w:val="hy-AM"/>
        </w:rPr>
        <w:t>ԴԻՎԱՆԱԳԻՏԱԿԱՆ ԾԱՌԱՅՈՒԹՅԱՆ</w:t>
      </w:r>
      <w:r>
        <w:rPr>
          <w:rFonts w:ascii="Calibri" w:hAnsi="Calibri" w:cs="Calibri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ՄԱՍԻՆ»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ՕՐԵՆՔՈՒՄ</w:t>
      </w:r>
      <w:r>
        <w:rPr>
          <w:rFonts w:ascii="Calibri" w:hAnsi="Calibri" w:cs="Calibri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ՓՈՓՈԽՈՒԹՅՈՒՆ</w:t>
      </w:r>
      <w:r>
        <w:rPr>
          <w:rFonts w:ascii="GHEA Grapalat" w:hAnsi="GHEA Grapalat" w:cs="Arial"/>
          <w:b/>
          <w:bCs/>
          <w:lang w:val="hy-AM"/>
        </w:rPr>
        <w:t xml:space="preserve">ՆԵՐ </w:t>
      </w:r>
      <w:r w:rsidRPr="00A620BB">
        <w:rPr>
          <w:rFonts w:ascii="GHEA Grapalat" w:hAnsi="GHEA Grapalat" w:cs="Arial"/>
          <w:b/>
          <w:bCs/>
          <w:lang w:val="hy-AM"/>
        </w:rPr>
        <w:t>ԿԱՏԱՐԵԼՈՒ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ՄԱՍԻՆ</w:t>
      </w:r>
    </w:p>
    <w:p w:rsidR="008E6DC3" w:rsidRDefault="008E6DC3" w:rsidP="008E6DC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lang w:val="hy-AM"/>
        </w:rPr>
      </w:pPr>
    </w:p>
    <w:p w:rsidR="008E6DC3" w:rsidRDefault="008E6DC3" w:rsidP="008E6DC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Cs/>
          <w:iCs/>
          <w:lang w:val="hy-AM"/>
        </w:rPr>
      </w:pPr>
      <w:r w:rsidRPr="00A620BB">
        <w:rPr>
          <w:rFonts w:ascii="GHEA Grapalat" w:hAnsi="GHEA Grapalat" w:cs="Arial"/>
          <w:b/>
          <w:bCs/>
          <w:lang w:val="hy-AM"/>
        </w:rPr>
        <w:t>Հոդված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620BB">
        <w:rPr>
          <w:rFonts w:ascii="GHEA Grapalat" w:hAnsi="GHEA Grapalat" w:cs="Arial"/>
          <w:b/>
          <w:bCs/>
          <w:lang w:val="hy-AM"/>
        </w:rPr>
        <w:t>1.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7F4932">
        <w:rPr>
          <w:rFonts w:ascii="GHEA Grapalat" w:hAnsi="GHEA Grapalat"/>
          <w:bCs/>
          <w:iCs/>
          <w:lang w:val="hy-AM"/>
        </w:rPr>
        <w:t>«Դիվանագիտական ծառայության մասին»</w:t>
      </w:r>
      <w:r w:rsidRPr="007F4932">
        <w:rPr>
          <w:rFonts w:ascii="GHEA Grapalat" w:hAnsi="GHEA Grapalat"/>
          <w:b/>
          <w:bCs/>
          <w:iCs/>
          <w:lang w:val="hy-AM"/>
        </w:rPr>
        <w:t xml:space="preserve"> </w:t>
      </w:r>
      <w:r w:rsidRPr="007F4932">
        <w:rPr>
          <w:rFonts w:ascii="GHEA Grapalat" w:hAnsi="GHEA Grapalat"/>
          <w:bCs/>
          <w:iCs/>
          <w:lang w:val="af-ZA"/>
        </w:rPr>
        <w:t>2001 թվակա</w:t>
      </w:r>
      <w:r>
        <w:rPr>
          <w:rFonts w:ascii="GHEA Grapalat" w:hAnsi="GHEA Grapalat"/>
          <w:bCs/>
          <w:iCs/>
          <w:lang w:val="af-ZA"/>
        </w:rPr>
        <w:t>նի հոկտեմբերի 24-ի ՀՕ-249 օրենքի</w:t>
      </w:r>
      <w:r>
        <w:rPr>
          <w:rFonts w:ascii="GHEA Grapalat" w:hAnsi="GHEA Grapalat"/>
          <w:bCs/>
          <w:iCs/>
          <w:lang w:val="hy-AM"/>
        </w:rPr>
        <w:t xml:space="preserve"> </w:t>
      </w:r>
      <w:r w:rsidRPr="00AF3C60">
        <w:rPr>
          <w:rFonts w:ascii="GHEA Grapalat" w:hAnsi="GHEA Grapalat"/>
          <w:bCs/>
          <w:iCs/>
          <w:lang w:val="hy-AM"/>
        </w:rPr>
        <w:t>(</w:t>
      </w:r>
      <w:r>
        <w:rPr>
          <w:rFonts w:ascii="GHEA Grapalat" w:hAnsi="GHEA Grapalat"/>
          <w:bCs/>
          <w:iCs/>
          <w:lang w:val="hy-AM"/>
        </w:rPr>
        <w:t>այսուհետ՝ Օրենք</w:t>
      </w:r>
      <w:r w:rsidRPr="00AF3C60">
        <w:rPr>
          <w:rFonts w:ascii="GHEA Grapalat" w:hAnsi="GHEA Grapalat"/>
          <w:bCs/>
          <w:iCs/>
          <w:lang w:val="hy-AM"/>
        </w:rPr>
        <w:t>)</w:t>
      </w:r>
      <w:r w:rsidRPr="007F4932">
        <w:rPr>
          <w:rFonts w:ascii="GHEA Grapalat" w:hAnsi="GHEA Grapalat"/>
          <w:bCs/>
          <w:iCs/>
          <w:lang w:val="af-ZA"/>
        </w:rPr>
        <w:t xml:space="preserve"> </w:t>
      </w:r>
      <w:r>
        <w:rPr>
          <w:rFonts w:ascii="GHEA Grapalat" w:hAnsi="GHEA Grapalat"/>
          <w:bCs/>
          <w:iCs/>
          <w:lang w:val="hy-AM"/>
        </w:rPr>
        <w:t>ամբողջ տեքստում</w:t>
      </w:r>
      <w:r w:rsidRPr="009C413F">
        <w:rPr>
          <w:rFonts w:ascii="GHEA Grapalat" w:hAnsi="GHEA Grapalat"/>
          <w:bCs/>
          <w:iCs/>
          <w:lang w:val="hy-AM"/>
        </w:rPr>
        <w:t>`</w:t>
      </w:r>
      <w:r>
        <w:rPr>
          <w:rFonts w:ascii="GHEA Grapalat" w:hAnsi="GHEA Grapalat"/>
          <w:bCs/>
          <w:iCs/>
          <w:lang w:val="hy-AM"/>
        </w:rPr>
        <w:t xml:space="preserve"> </w:t>
      </w:r>
    </w:p>
    <w:p w:rsidR="008E6DC3" w:rsidRPr="009C413F" w:rsidRDefault="008E6DC3" w:rsidP="008E6DC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Cs/>
          <w:iCs/>
          <w:lang w:val="hy-AM"/>
        </w:rPr>
      </w:pPr>
      <w:r w:rsidRPr="009C413F">
        <w:rPr>
          <w:rFonts w:ascii="GHEA Grapalat" w:hAnsi="GHEA Grapalat"/>
          <w:bCs/>
          <w:iCs/>
          <w:lang w:val="hy-AM"/>
        </w:rPr>
        <w:t xml:space="preserve">1)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նախարարություն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</w:t>
      </w:r>
      <w:r w:rsidR="00B96A87">
        <w:rPr>
          <w:rFonts w:ascii="GHEA Grapalat" w:eastAsia="Calibri" w:hAnsi="GHEA Grapalat"/>
          <w:lang w:val="hy-AM"/>
        </w:rPr>
        <w:t xml:space="preserve"> իրենց հոլովաձևերով</w:t>
      </w:r>
      <w:r w:rsidRPr="0014015B">
        <w:rPr>
          <w:rFonts w:ascii="GHEA Grapalat" w:eastAsia="Calibri" w:hAnsi="GHEA Grapalat"/>
          <w:lang w:val="hy-AM"/>
        </w:rPr>
        <w:t xml:space="preserve"> փոխարինել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և միջազգային առևտրի նախարարություն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>
        <w:rPr>
          <w:rFonts w:ascii="GHEA Grapalat" w:eastAsia="Calibri" w:hAnsi="GHEA Grapalat"/>
          <w:lang w:val="hy-AM"/>
        </w:rPr>
        <w:t>՝ համապատասխան հոլովաձևերով</w:t>
      </w:r>
      <w:r w:rsidRPr="009C413F">
        <w:rPr>
          <w:rFonts w:ascii="GHEA Grapalat" w:hAnsi="GHEA Grapalat" w:cs="Arial"/>
          <w:bCs/>
          <w:lang w:val="hy-AM"/>
        </w:rPr>
        <w:t>.</w:t>
      </w:r>
    </w:p>
    <w:p w:rsidR="008E6DC3" w:rsidRDefault="008E6DC3" w:rsidP="008E6DC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9C413F">
        <w:rPr>
          <w:rFonts w:ascii="GHEA Grapalat" w:hAnsi="GHEA Grapalat"/>
          <w:bCs/>
          <w:iCs/>
          <w:lang w:val="hy-AM"/>
        </w:rPr>
        <w:t xml:space="preserve">2)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նախարար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բառերը </w:t>
      </w:r>
      <w:r w:rsidR="00B96A87">
        <w:rPr>
          <w:rFonts w:ascii="GHEA Grapalat" w:eastAsia="Calibri" w:hAnsi="GHEA Grapalat"/>
          <w:lang w:val="hy-AM"/>
        </w:rPr>
        <w:t xml:space="preserve">իրենց հոլովաձևերով </w:t>
      </w:r>
      <w:r w:rsidRPr="0014015B">
        <w:rPr>
          <w:rFonts w:ascii="GHEA Grapalat" w:eastAsia="Calibri" w:hAnsi="GHEA Grapalat"/>
          <w:lang w:val="hy-AM"/>
        </w:rPr>
        <w:t xml:space="preserve">փոխարինել </w:t>
      </w:r>
      <w:r w:rsidRPr="0014015B">
        <w:rPr>
          <w:rFonts w:ascii="GHEA Grapalat" w:hAnsi="GHEA Grapalat" w:cs="Times Armenian"/>
          <w:lang w:val="hy-AM"/>
        </w:rPr>
        <w:t>«</w:t>
      </w:r>
      <w:r>
        <w:rPr>
          <w:rFonts w:ascii="GHEA Grapalat" w:hAnsi="GHEA Grapalat" w:cs="Times Armenian"/>
          <w:lang w:val="hy-AM"/>
        </w:rPr>
        <w:t>ա</w:t>
      </w:r>
      <w:r w:rsidRPr="0014015B">
        <w:rPr>
          <w:rFonts w:ascii="GHEA Grapalat" w:eastAsia="Calibri" w:hAnsi="GHEA Grapalat"/>
          <w:lang w:val="hy-AM"/>
        </w:rPr>
        <w:t>րտաքին գործերի և միջազգային առևտրի նախարար</w:t>
      </w:r>
      <w:r w:rsidRPr="0014015B">
        <w:rPr>
          <w:rFonts w:ascii="GHEA Grapalat" w:hAnsi="GHEA Grapalat" w:cs="Sylfaen"/>
          <w:lang w:val="hy-AM"/>
        </w:rPr>
        <w:t>»</w:t>
      </w:r>
      <w:r w:rsidRPr="0014015B">
        <w:rPr>
          <w:rFonts w:ascii="GHEA Grapalat" w:eastAsia="Calibri" w:hAnsi="GHEA Grapalat"/>
          <w:lang w:val="hy-AM"/>
        </w:rPr>
        <w:t xml:space="preserve"> բառերով</w:t>
      </w:r>
      <w:r>
        <w:rPr>
          <w:rFonts w:ascii="GHEA Grapalat" w:eastAsia="Calibri" w:hAnsi="GHEA Grapalat"/>
          <w:lang w:val="hy-AM"/>
        </w:rPr>
        <w:t>՝ համապատասխան հոլովաձևերով:</w:t>
      </w:r>
    </w:p>
    <w:p w:rsidR="008E6DC3" w:rsidRDefault="008E6DC3" w:rsidP="008E6DC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</w:p>
    <w:p w:rsidR="008E6DC3" w:rsidRDefault="008E6DC3" w:rsidP="008E6DC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bCs/>
          <w:lang w:val="hy-AM"/>
        </w:rPr>
      </w:pPr>
      <w:r w:rsidRPr="008B1CBC">
        <w:rPr>
          <w:rFonts w:ascii="GHEA Grapalat" w:hAnsi="GHEA Grapalat" w:cs="Arial"/>
          <w:b/>
          <w:bCs/>
          <w:lang w:val="hy-AM"/>
        </w:rPr>
        <w:t>Հոդված 2.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AF3C60">
        <w:rPr>
          <w:rFonts w:ascii="GHEA Grapalat" w:hAnsi="GHEA Grapalat" w:cs="Arial"/>
          <w:bCs/>
          <w:lang w:val="hy-AM"/>
        </w:rPr>
        <w:t>Օրենքի 4-րդ հոդվածը շարադրել հետևյալ խմբագրությամբ՝</w:t>
      </w:r>
    </w:p>
    <w:p w:rsidR="008E6DC3" w:rsidRPr="008E6DC3" w:rsidRDefault="008E6DC3" w:rsidP="008E6DC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b/>
          <w:bCs/>
          <w:lang w:val="hy-AM"/>
        </w:rPr>
      </w:pPr>
      <w:r w:rsidRPr="0014015B">
        <w:rPr>
          <w:rFonts w:ascii="GHEA Grapalat" w:hAnsi="GHEA Grapalat" w:cs="Times Armenian"/>
          <w:lang w:val="hy-AM"/>
        </w:rPr>
        <w:t>«</w:t>
      </w:r>
      <w:r w:rsidRPr="008E6DC3">
        <w:rPr>
          <w:rFonts w:ascii="GHEA Grapalat" w:hAnsi="GHEA Grapalat" w:cs="Times Armenian"/>
          <w:b/>
          <w:lang w:val="hy-AM"/>
        </w:rPr>
        <w:t>Հոդված 4</w:t>
      </w:r>
      <w:r w:rsidRPr="008E6DC3">
        <w:rPr>
          <w:rFonts w:ascii="GHEA Grapalat" w:hAnsi="GHEA Grapalat" w:cs="Arial"/>
          <w:b/>
          <w:bCs/>
          <w:lang w:val="hy-AM"/>
        </w:rPr>
        <w:t>. Դիվանագիտական ծառայության խնդիրները</w:t>
      </w:r>
    </w:p>
    <w:p w:rsidR="008E6DC3" w:rsidRPr="00AF3C60" w:rsidRDefault="00263494" w:rsidP="008E6DC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lang w:val="hy-AM"/>
        </w:rPr>
      </w:pPr>
      <w:r w:rsidRPr="00263494">
        <w:rPr>
          <w:rFonts w:ascii="GHEA Grapalat" w:hAnsi="GHEA Grapalat" w:cs="Arial"/>
          <w:shd w:val="clear" w:color="auto" w:fill="FFFFFF"/>
          <w:lang w:val="hy-AM"/>
        </w:rPr>
        <w:t>1. Դիվանագիտական ծառայության խնդիրներն են միջազգային իրավունքի հիման վրա բոլոր պետությունների հետ բարիդրացիական, փոխշահավետ հարաբերություններ հաստատելու նպատակով Հայաստանի Հանրապետության արտաքին քաղաքականությունն իրականացնելը, միջազգային հարաբերություններում Հայաստանի Հանրապետության շահերը և իրավունքները պատշաճ ու հետևողական ներկայացնելը, օտարերկրյա պետությունների և միջազգային կազմակերպությունների հետ համագործակցության շրջանակներում արտաքին առևտրի խթանմանը, արտահանման շուկաների հասանելիության ապահովմանը և օտարերկրյա ներդրումների ներգրավման աջակցմանը նպաստելը, Հայաստանի Հանրապետության քաղաքացիների և իրավաբանական անձանց իրավունքներն ու օրինական շահերը պաշտպանելը:»։</w:t>
      </w:r>
      <w:bookmarkStart w:id="0" w:name="_GoBack"/>
      <w:bookmarkEnd w:id="0"/>
    </w:p>
    <w:p w:rsidR="0019555C" w:rsidRPr="0019555C" w:rsidRDefault="008E6DC3" w:rsidP="0019555C">
      <w:pPr>
        <w:pStyle w:val="NormalWeb"/>
        <w:shd w:val="clear" w:color="auto" w:fill="FFFFFF"/>
        <w:spacing w:after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AF3C60">
        <w:rPr>
          <w:rFonts w:ascii="GHEA Grapalat" w:hAnsi="GHEA Grapalat" w:cs="Arial"/>
          <w:b/>
          <w:bCs/>
          <w:lang w:val="hy-AM"/>
        </w:rPr>
        <w:t xml:space="preserve">Հոդված 3. </w:t>
      </w:r>
      <w:r w:rsidR="0019555C" w:rsidRPr="0019555C">
        <w:rPr>
          <w:rFonts w:ascii="GHEA Grapalat" w:hAnsi="GHEA Grapalat" w:cs="Arial"/>
          <w:shd w:val="clear" w:color="auto" w:fill="FFFFFF"/>
          <w:lang w:val="hy-AM"/>
        </w:rPr>
        <w:t>1. Սույն օրենքն ուժի մեջ է մտնում պաշտոնական հրապարակմանը հաջորդող օրվանից:</w:t>
      </w:r>
    </w:p>
    <w:p w:rsidR="008E6DC3" w:rsidRPr="008B1CBC" w:rsidRDefault="0019555C" w:rsidP="0019555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19555C">
        <w:rPr>
          <w:rFonts w:ascii="GHEA Grapalat" w:hAnsi="GHEA Grapalat" w:cs="Arial"/>
          <w:shd w:val="clear" w:color="auto" w:fill="FFFFFF"/>
          <w:lang w:val="hy-AM"/>
        </w:rPr>
        <w:lastRenderedPageBreak/>
        <w:t>2. Ենթաօրենսդրական նորմատիվ իրավական ակտերում սույն օրենքից բխող փոփոխությունները կատարվում են սույն օրենքն ուժի մեջ մտնելուց հետո վեցամսյա ժամկետում:</w:t>
      </w:r>
    </w:p>
    <w:p w:rsidR="003C384C" w:rsidRPr="003C384C" w:rsidRDefault="003C384C" w:rsidP="00AB50FD">
      <w:pPr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3C384C" w:rsidRPr="003C38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009C7"/>
    <w:rsid w:val="00070D3D"/>
    <w:rsid w:val="0007626B"/>
    <w:rsid w:val="00143428"/>
    <w:rsid w:val="0019555C"/>
    <w:rsid w:val="00245D99"/>
    <w:rsid w:val="00263494"/>
    <w:rsid w:val="00267D06"/>
    <w:rsid w:val="002B0E0B"/>
    <w:rsid w:val="00391096"/>
    <w:rsid w:val="00394C12"/>
    <w:rsid w:val="003C384C"/>
    <w:rsid w:val="004133FF"/>
    <w:rsid w:val="00486164"/>
    <w:rsid w:val="0050244D"/>
    <w:rsid w:val="00587A4D"/>
    <w:rsid w:val="005B346A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8E6DC3"/>
    <w:rsid w:val="00907FD1"/>
    <w:rsid w:val="0099197F"/>
    <w:rsid w:val="009C413F"/>
    <w:rsid w:val="00A01D9B"/>
    <w:rsid w:val="00A17C20"/>
    <w:rsid w:val="00A620BB"/>
    <w:rsid w:val="00A6524E"/>
    <w:rsid w:val="00AB50FD"/>
    <w:rsid w:val="00AC4FE7"/>
    <w:rsid w:val="00AF3C60"/>
    <w:rsid w:val="00B473E9"/>
    <w:rsid w:val="00B54F05"/>
    <w:rsid w:val="00B864F5"/>
    <w:rsid w:val="00B96A87"/>
    <w:rsid w:val="00C624BD"/>
    <w:rsid w:val="00C67E1C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D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34</cp:revision>
  <cp:lastPrinted>2026-07-31T10:49:00Z</cp:lastPrinted>
  <dcterms:created xsi:type="dcterms:W3CDTF">2026-07-31T06:16:00Z</dcterms:created>
  <dcterms:modified xsi:type="dcterms:W3CDTF">2026-08-04T17:34:00Z</dcterms:modified>
</cp:coreProperties>
</file>