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430BB90E" w14:textId="30002979" w:rsidR="00940349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«</w:t>
      </w:r>
      <w:r w:rsidR="00EA7795" w:rsidRPr="00EA7795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ՀԱՅԱՍՏԱՆԻ ՀԱՆՐԱՊԵՏՈՒԹՅԱՆ ՊԵՏԱԿԱՆ ՄՐՑԱՆԱԿՆԵՐԻ ՄԱՍԻՆ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»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</w:p>
    <w:p w14:paraId="53CA0345" w14:textId="27ECD09C" w:rsidR="0079447F" w:rsidRPr="00E85FED" w:rsidRDefault="00DB22AE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ՕՐԵՆՔՈՒՄ ՓՈՓՈԽՈՒԹՅՈՒՆ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07EC5E8A" w14:textId="77777777" w:rsidR="0079447F" w:rsidRPr="00E331A1" w:rsidRDefault="0079447F" w:rsidP="00D87116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8322DFC" w14:textId="77777777" w:rsidR="00CD1F4E" w:rsidRPr="00E331A1" w:rsidRDefault="00CD1F4E" w:rsidP="00D87116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07FC581B" w:rsidR="001168C5" w:rsidRDefault="009443D8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EA779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EA7795" w:rsidRPr="00EA779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այաստանի </w:t>
      </w:r>
      <w:r w:rsidR="00EA7795">
        <w:rPr>
          <w:rFonts w:ascii="GHEA Grapalat" w:eastAsia="GHEA Grapalat" w:hAnsi="GHEA Grapalat" w:cs="GHEA Grapalat"/>
          <w:color w:val="000000"/>
          <w:sz w:val="24"/>
          <w:szCs w:val="24"/>
        </w:rPr>
        <w:t>Հ</w:t>
      </w:r>
      <w:r w:rsidR="00EA7795" w:rsidRPr="00EA7795">
        <w:rPr>
          <w:rFonts w:ascii="GHEA Grapalat" w:eastAsia="GHEA Grapalat" w:hAnsi="GHEA Grapalat" w:cs="GHEA Grapalat"/>
          <w:color w:val="000000"/>
          <w:sz w:val="24"/>
          <w:szCs w:val="24"/>
        </w:rPr>
        <w:t>անրապետության պետական մրցանակների մասին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» 20</w:t>
      </w:r>
      <w:r w:rsidR="00EA7795">
        <w:rPr>
          <w:rFonts w:ascii="GHEA Grapalat" w:eastAsia="GHEA Grapalat" w:hAnsi="GHEA Grapalat" w:cs="GHEA Grapalat"/>
          <w:color w:val="000000"/>
          <w:sz w:val="24"/>
          <w:szCs w:val="24"/>
        </w:rPr>
        <w:t>20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55DFF" w:rsidRPr="00B55DFF">
        <w:rPr>
          <w:rFonts w:ascii="GHEA Grapalat" w:eastAsia="GHEA Grapalat" w:hAnsi="GHEA Grapalat" w:cs="GHEA Grapalat"/>
          <w:color w:val="000000"/>
          <w:sz w:val="24"/>
          <w:szCs w:val="24"/>
        </w:rPr>
        <w:t>թվա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կանի </w:t>
      </w:r>
      <w:r w:rsidR="00EA7795">
        <w:rPr>
          <w:rFonts w:ascii="GHEA Grapalat" w:eastAsia="GHEA Grapalat" w:hAnsi="GHEA Grapalat" w:cs="GHEA Grapalat"/>
          <w:color w:val="000000"/>
          <w:sz w:val="24"/>
          <w:szCs w:val="24"/>
        </w:rPr>
        <w:t>մայիսի 11</w:t>
      </w:r>
      <w:r w:rsidR="00B55DFF">
        <w:rPr>
          <w:rFonts w:ascii="GHEA Grapalat" w:eastAsia="GHEA Grapalat" w:hAnsi="GHEA Grapalat" w:cs="GHEA Grapalat"/>
          <w:color w:val="000000"/>
          <w:sz w:val="24"/>
          <w:szCs w:val="24"/>
        </w:rPr>
        <w:t>-ի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ՀՕ-</w:t>
      </w:r>
      <w:r w:rsidR="00EA7795">
        <w:rPr>
          <w:rFonts w:ascii="GHEA Grapalat" w:eastAsia="GHEA Grapalat" w:hAnsi="GHEA Grapalat" w:cs="GHEA Grapalat"/>
          <w:color w:val="000000"/>
          <w:sz w:val="24"/>
          <w:szCs w:val="24"/>
        </w:rPr>
        <w:t>262</w:t>
      </w:r>
      <w:r w:rsidR="0019689A" w:rsidRPr="00E331A1">
        <w:rPr>
          <w:rFonts w:ascii="GHEA Grapalat" w:eastAsia="GHEA Grapalat" w:hAnsi="GHEA Grapalat" w:cs="GHEA Grapalat"/>
          <w:color w:val="000000"/>
          <w:sz w:val="24"/>
          <w:szCs w:val="24"/>
        </w:rPr>
        <w:t>-Ն օրենքի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0E31CB">
        <w:rPr>
          <w:rFonts w:ascii="GHEA Grapalat" w:eastAsia="GHEA Grapalat" w:hAnsi="GHEA Grapalat" w:cs="GHEA Grapalat"/>
          <w:color w:val="000000"/>
          <w:sz w:val="24"/>
          <w:szCs w:val="24"/>
        </w:rPr>
        <w:t>4-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րդ հոդվածի </w:t>
      </w:r>
      <w:r w:rsidR="000E31CB">
        <w:rPr>
          <w:rFonts w:ascii="GHEA Grapalat" w:eastAsia="GHEA Grapalat" w:hAnsi="GHEA Grapalat" w:cs="GHEA Grapalat"/>
          <w:color w:val="000000"/>
          <w:sz w:val="24"/>
          <w:szCs w:val="24"/>
        </w:rPr>
        <w:t>6-րդ</w:t>
      </w:r>
      <w:r w:rsidR="00D908A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մաս</w:t>
      </w:r>
      <w:r w:rsidR="000E31C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ում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664D74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բարձր տեխնոլոգիական արդյունաբերության 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բարձր տեխնոլոգիական արդյունաբերության 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արհեստական բանականության </w:t>
      </w:r>
      <w:r w:rsidR="001D75D7" w:rsidRPr="00664D74">
        <w:rPr>
          <w:rFonts w:ascii="GHEA Grapalat" w:eastAsia="GHEA Grapalat" w:hAnsi="GHEA Grapalat" w:cs="GHEA Grapalat"/>
          <w:color w:val="000000"/>
          <w:sz w:val="24"/>
          <w:szCs w:val="24"/>
        </w:rPr>
        <w:t>նախարարությունը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բառերով:</w:t>
      </w:r>
    </w:p>
    <w:p w14:paraId="320CCE25" w14:textId="77777777" w:rsidR="005A000B" w:rsidRDefault="005A000B" w:rsidP="005A000B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</w:pPr>
    </w:p>
    <w:p w14:paraId="0B3691E3" w14:textId="734BD653" w:rsidR="005A000B" w:rsidRPr="0000656F" w:rsidRDefault="005A000B" w:rsidP="0000656F">
      <w:pPr>
        <w:shd w:val="clear" w:color="auto" w:fill="FFFFFF"/>
        <w:spacing w:after="0" w:line="360" w:lineRule="auto"/>
        <w:ind w:firstLine="375"/>
        <w:jc w:val="both"/>
        <w:rPr>
          <w:rFonts w:eastAsia="Times New Roman"/>
          <w:color w:val="333333"/>
          <w:sz w:val="24"/>
          <w:szCs w:val="24"/>
          <w:lang w:eastAsia="en-US"/>
        </w:rPr>
      </w:pPr>
      <w:r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2.</w:t>
      </w:r>
      <w:r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00656F" w:rsidRPr="0000656F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bookmarkStart w:id="0" w:name="_GoBack"/>
      <w:bookmarkEnd w:id="0"/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DEB02" w14:textId="77777777" w:rsidR="004F7046" w:rsidRDefault="004F7046" w:rsidP="003E18FF">
      <w:pPr>
        <w:spacing w:after="0" w:line="240" w:lineRule="auto"/>
      </w:pPr>
      <w:r>
        <w:separator/>
      </w:r>
    </w:p>
  </w:endnote>
  <w:endnote w:type="continuationSeparator" w:id="0">
    <w:p w14:paraId="2A0E2C35" w14:textId="77777777" w:rsidR="004F7046" w:rsidRDefault="004F7046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D71338" w14:textId="77777777" w:rsidR="004F7046" w:rsidRDefault="004F7046" w:rsidP="003E18FF">
      <w:pPr>
        <w:spacing w:after="0" w:line="240" w:lineRule="auto"/>
      </w:pPr>
      <w:r>
        <w:separator/>
      </w:r>
    </w:p>
  </w:footnote>
  <w:footnote w:type="continuationSeparator" w:id="0">
    <w:p w14:paraId="2135782B" w14:textId="77777777" w:rsidR="004F7046" w:rsidRDefault="004F7046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656F"/>
    <w:rsid w:val="0000724A"/>
    <w:rsid w:val="00020DC7"/>
    <w:rsid w:val="00040720"/>
    <w:rsid w:val="00042198"/>
    <w:rsid w:val="00057BC3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DE"/>
    <w:rsid w:val="000E31CB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61583"/>
    <w:rsid w:val="00162175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91506"/>
    <w:rsid w:val="00292689"/>
    <w:rsid w:val="00295690"/>
    <w:rsid w:val="00295C92"/>
    <w:rsid w:val="002B3008"/>
    <w:rsid w:val="002C7258"/>
    <w:rsid w:val="002E2BFD"/>
    <w:rsid w:val="002E46FF"/>
    <w:rsid w:val="002E7D08"/>
    <w:rsid w:val="00312C47"/>
    <w:rsid w:val="00322B47"/>
    <w:rsid w:val="003241A8"/>
    <w:rsid w:val="003315A0"/>
    <w:rsid w:val="00346C57"/>
    <w:rsid w:val="003615E7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0D17"/>
    <w:rsid w:val="003E18FF"/>
    <w:rsid w:val="003E2F76"/>
    <w:rsid w:val="003F4B37"/>
    <w:rsid w:val="003F6FF0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49C9"/>
    <w:rsid w:val="004B68C8"/>
    <w:rsid w:val="004E4346"/>
    <w:rsid w:val="004E644B"/>
    <w:rsid w:val="004F12C3"/>
    <w:rsid w:val="004F40B4"/>
    <w:rsid w:val="004F4443"/>
    <w:rsid w:val="004F7046"/>
    <w:rsid w:val="00516F5C"/>
    <w:rsid w:val="00536A28"/>
    <w:rsid w:val="005424A1"/>
    <w:rsid w:val="00551895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61251"/>
    <w:rsid w:val="0076605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A88"/>
    <w:rsid w:val="00A736C1"/>
    <w:rsid w:val="00A84880"/>
    <w:rsid w:val="00A91CC2"/>
    <w:rsid w:val="00A93B4A"/>
    <w:rsid w:val="00A96256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60F4"/>
    <w:rsid w:val="00D3672C"/>
    <w:rsid w:val="00D36E30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A7795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200BE54-E4A6-438A-8D94-B1F42565E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https://mul2-moj.gov.am/tasks/1211150/oneclick?token=1aebe98b35641ae23c8ff93cadd79776</cp:keywords>
  <dc:description/>
  <cp:lastModifiedBy>Marietta Mnatsakanyan</cp:lastModifiedBy>
  <cp:revision>30</cp:revision>
  <cp:lastPrinted>2026-03-09T16:33:00Z</cp:lastPrinted>
  <dcterms:created xsi:type="dcterms:W3CDTF">2026-02-25T12:42:00Z</dcterms:created>
  <dcterms:modified xsi:type="dcterms:W3CDTF">2026-07-21T12:58:00Z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