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77777777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941C7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ՌԱԶՄԱՐԴՅՈՒՆԱԲԵՐ</w:t>
      </w:r>
      <w:r w:rsidR="00106A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ԱԿԱՆ ՀԱՄԱԼԻՐԻ</w:t>
      </w:r>
      <w:r w:rsidR="00EE221F" w:rsidRPr="00E85FE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27ECD09C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ՕՐԵՆՔՈՒՄ 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5888E9A1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106A9A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Ռազմարդյունաբերական համալիրի </w:t>
      </w:r>
      <w:r w:rsidR="00B55DFF" w:rsidRPr="00B55DFF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» 20</w:t>
      </w:r>
      <w:r w:rsidR="00C70B4F">
        <w:rPr>
          <w:rFonts w:ascii="GHEA Grapalat" w:eastAsia="GHEA Grapalat" w:hAnsi="GHEA Grapalat" w:cs="GHEA Grapalat"/>
          <w:color w:val="000000"/>
          <w:sz w:val="24"/>
          <w:szCs w:val="24"/>
        </w:rPr>
        <w:t>15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մարտի 2</w:t>
      </w:r>
      <w:r w:rsidR="00C70B4F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C70B4F">
        <w:rPr>
          <w:rFonts w:ascii="GHEA Grapalat" w:eastAsia="GHEA Grapalat" w:hAnsi="GHEA Grapalat" w:cs="GHEA Grapalat"/>
          <w:color w:val="000000"/>
          <w:sz w:val="24"/>
          <w:szCs w:val="24"/>
        </w:rPr>
        <w:t>16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օրենքի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2-րդ հոդվածի </w:t>
      </w:r>
      <w:r w:rsidR="00E80EEF">
        <w:rPr>
          <w:rFonts w:ascii="GHEA Grapalat" w:eastAsia="GHEA Grapalat" w:hAnsi="GHEA Grapalat" w:cs="GHEA Grapalat"/>
          <w:color w:val="000000"/>
          <w:sz w:val="24"/>
          <w:szCs w:val="24"/>
        </w:rPr>
        <w:t>1-ին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մասի </w:t>
      </w:r>
      <w:r w:rsidR="00E80EEF">
        <w:rPr>
          <w:rFonts w:ascii="GHEA Grapalat" w:eastAsia="GHEA Grapalat" w:hAnsi="GHEA Grapalat" w:cs="GHEA Grapalat"/>
          <w:color w:val="000000"/>
          <w:sz w:val="24"/>
          <w:szCs w:val="24"/>
        </w:rPr>
        <w:t>3.1-ին կետում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նախարարությունը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նախարարությունը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4EC7B706" w:rsidR="005A000B" w:rsidRPr="00E804A4" w:rsidRDefault="005A000B" w:rsidP="00E804A4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63D50042" w:rsidR="005B12A6" w:rsidRDefault="005B12A6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="00E804A4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նորմատիվ իրավական</w:t>
      </w:r>
      <w:bookmarkStart w:id="0" w:name="_GoBack"/>
      <w:bookmarkEnd w:id="0"/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1F74D" w14:textId="77777777" w:rsidR="0003711B" w:rsidRDefault="0003711B" w:rsidP="003E18FF">
      <w:pPr>
        <w:spacing w:after="0" w:line="240" w:lineRule="auto"/>
      </w:pPr>
      <w:r>
        <w:separator/>
      </w:r>
    </w:p>
  </w:endnote>
  <w:endnote w:type="continuationSeparator" w:id="0">
    <w:p w14:paraId="2BDC426C" w14:textId="77777777" w:rsidR="0003711B" w:rsidRDefault="0003711B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CED99" w14:textId="77777777" w:rsidR="0003711B" w:rsidRDefault="0003711B" w:rsidP="003E18FF">
      <w:pPr>
        <w:spacing w:after="0" w:line="240" w:lineRule="auto"/>
      </w:pPr>
      <w:r>
        <w:separator/>
      </w:r>
    </w:p>
  </w:footnote>
  <w:footnote w:type="continuationSeparator" w:id="0">
    <w:p w14:paraId="3A35BC2E" w14:textId="77777777" w:rsidR="0003711B" w:rsidRDefault="0003711B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3711B"/>
    <w:rsid w:val="00040720"/>
    <w:rsid w:val="00042198"/>
    <w:rsid w:val="00057BC3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60F4"/>
    <w:rsid w:val="00D3672C"/>
    <w:rsid w:val="00D36E30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4A4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F2A456-5933-48C9-83B0-675CD93F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https://mul2-moj.gov.am/tasks/1211150/oneclick?token=723566c28abc4981b95a8ef7a12146dc</cp:keywords>
  <dc:description/>
  <cp:lastModifiedBy>Marietta Mnatsakanyan</cp:lastModifiedBy>
  <cp:revision>27</cp:revision>
  <cp:lastPrinted>2026-03-09T16:33:00Z</cp:lastPrinted>
  <dcterms:created xsi:type="dcterms:W3CDTF">2026-02-25T12:42:00Z</dcterms:created>
  <dcterms:modified xsi:type="dcterms:W3CDTF">2026-07-21T13:04:00Z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