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DF5829" w14:textId="5D56F37E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ՆԱԽԱԳԻԾ</w:t>
      </w:r>
    </w:p>
    <w:p w14:paraId="6BC8048F" w14:textId="77777777" w:rsidR="00EE221F" w:rsidRDefault="00EE221F" w:rsidP="00EE221F">
      <w:pPr>
        <w:spacing w:after="0"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CC00C58" w14:textId="05422703" w:rsidR="0079447F" w:rsidRPr="00E331A1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</w:t>
      </w:r>
    </w:p>
    <w:p w14:paraId="7EA67B02" w14:textId="77777777" w:rsidR="0079447F" w:rsidRPr="00E85FED" w:rsidRDefault="009443D8" w:rsidP="00170AEA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ՕՐԵՆՔԸ</w:t>
      </w:r>
    </w:p>
    <w:p w14:paraId="08322DFC" w14:textId="4B3AAC78" w:rsidR="00CD1F4E" w:rsidRDefault="003621D5" w:rsidP="00757BA5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3621D5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«ՍՆԱՆԿՈՒԹՅԱՆ ՄԱՍԻՆ» 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ՕՐԵՆՔՈՒՄ ՓՈՓՈԽՈՒԹՅՈՒՆ</w:t>
      </w:r>
      <w:r w:rsidR="001526FA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ՆԵՐ</w:t>
      </w:r>
      <w:r w:rsidR="00DB22AE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 </w:t>
      </w:r>
      <w:r w:rsidR="009443D8" w:rsidRPr="00E85FED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ԿԱՏԱՐԵԼՈՒ ՄԱՍԻՆ</w:t>
      </w:r>
    </w:p>
    <w:p w14:paraId="24F742AD" w14:textId="77777777" w:rsidR="00035E9D" w:rsidRPr="00E331A1" w:rsidRDefault="00035E9D" w:rsidP="00757BA5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5F105ECB" w14:textId="3CC59A79" w:rsidR="001168C5" w:rsidRDefault="009443D8" w:rsidP="003473B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 xml:space="preserve">Հոդված </w:t>
      </w:r>
      <w:r w:rsidR="00CD1F4E"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1</w:t>
      </w:r>
      <w:r w:rsidRPr="00E331A1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.</w:t>
      </w:r>
      <w:r w:rsidRPr="00E331A1">
        <w:rPr>
          <w:rFonts w:eastAsia="Courier New"/>
          <w:i/>
          <w:color w:val="000000"/>
          <w:sz w:val="24"/>
          <w:szCs w:val="24"/>
        </w:rPr>
        <w:t> </w:t>
      </w:r>
      <w:r w:rsidR="003621D5" w:rsidRPr="003621D5">
        <w:rPr>
          <w:rFonts w:ascii="GHEA Grapalat" w:eastAsia="GHEA Grapalat" w:hAnsi="GHEA Grapalat" w:cs="GHEA Grapalat"/>
          <w:color w:val="000000"/>
          <w:sz w:val="24"/>
          <w:szCs w:val="24"/>
        </w:rPr>
        <w:t>«Սնանկության մասին» 2006 թվականի դեկտեմբերի 25-ի ՀՕ-51-Ն օրենքի</w:t>
      </w:r>
      <w:r w:rsidR="003473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3473BD" w:rsidRPr="003473BD">
        <w:rPr>
          <w:rFonts w:ascii="GHEA Grapalat" w:eastAsia="GHEA Grapalat" w:hAnsi="GHEA Grapalat" w:cs="GHEA Grapalat"/>
          <w:color w:val="000000"/>
          <w:sz w:val="24"/>
          <w:szCs w:val="24"/>
        </w:rPr>
        <w:t>(</w:t>
      </w:r>
      <w:r w:rsidR="003473BD">
        <w:rPr>
          <w:rFonts w:ascii="GHEA Grapalat" w:eastAsia="GHEA Grapalat" w:hAnsi="GHEA Grapalat" w:cs="GHEA Grapalat"/>
          <w:color w:val="000000"/>
          <w:sz w:val="24"/>
          <w:szCs w:val="24"/>
        </w:rPr>
        <w:t>այսուհետ՝ Օրենք</w:t>
      </w:r>
      <w:r w:rsidR="003473BD" w:rsidRPr="003473B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) </w:t>
      </w:r>
      <w:r w:rsidR="003621D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12-րդ հոդվածի 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1-ին </w:t>
      </w:r>
      <w:r w:rsidR="003621D5">
        <w:rPr>
          <w:rFonts w:ascii="GHEA Grapalat" w:eastAsia="GHEA Grapalat" w:hAnsi="GHEA Grapalat" w:cs="GHEA Grapalat"/>
          <w:color w:val="000000"/>
          <w:sz w:val="24"/>
          <w:szCs w:val="24"/>
        </w:rPr>
        <w:t>մասի 6-րդ կետում</w:t>
      </w:r>
      <w:r w:rsidR="0096019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="003621D5" w:rsidRPr="003621D5">
        <w:rPr>
          <w:rFonts w:ascii="GHEA Grapalat" w:eastAsia="GHEA Grapalat" w:hAnsi="GHEA Grapalat" w:cs="GHEA Grapalat"/>
          <w:color w:val="000000"/>
          <w:sz w:val="24"/>
          <w:szCs w:val="24"/>
        </w:rPr>
        <w:t>սոցիալական հարցերի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 բառեր</w:t>
      </w:r>
      <w:r w:rsidR="0054495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 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փոխարինել «</w:t>
      </w:r>
      <w:r w:rsidR="00CE04ED"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="00664D74">
        <w:rPr>
          <w:rFonts w:ascii="GHEA Grapalat" w:eastAsia="GHEA Grapalat" w:hAnsi="GHEA Grapalat" w:cs="GHEA Grapalat"/>
          <w:color w:val="000000"/>
          <w:sz w:val="24"/>
          <w:szCs w:val="24"/>
        </w:rPr>
        <w:t>»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52BC7">
        <w:rPr>
          <w:rFonts w:ascii="GHEA Grapalat" w:eastAsia="GHEA Grapalat" w:hAnsi="GHEA Grapalat" w:cs="GHEA Grapalat"/>
          <w:color w:val="000000"/>
          <w:sz w:val="24"/>
          <w:szCs w:val="24"/>
        </w:rPr>
        <w:t>բառ</w:t>
      </w:r>
      <w:r w:rsidR="001D75D7">
        <w:rPr>
          <w:rFonts w:ascii="GHEA Grapalat" w:eastAsia="GHEA Grapalat" w:hAnsi="GHEA Grapalat" w:cs="GHEA Grapalat"/>
          <w:color w:val="000000"/>
          <w:sz w:val="24"/>
          <w:szCs w:val="24"/>
        </w:rPr>
        <w:t>ով</w:t>
      </w:r>
      <w:r w:rsidR="003473BD" w:rsidRPr="003473BD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03C3F392" w14:textId="77777777" w:rsidR="00035E9D" w:rsidRPr="003473BD" w:rsidRDefault="00035E9D" w:rsidP="003473BD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3A09EFA6" w14:textId="39AA9A38" w:rsidR="001526FA" w:rsidRDefault="003473BD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52BC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2․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</w:t>
      </w:r>
      <w:r w:rsidR="001526FA"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>13-</w:t>
      </w:r>
      <w:r w:rsidR="001526FA">
        <w:rPr>
          <w:rFonts w:ascii="GHEA Grapalat" w:eastAsia="GHEA Grapalat" w:hAnsi="GHEA Grapalat" w:cs="GHEA Grapalat"/>
          <w:color w:val="000000"/>
          <w:sz w:val="24"/>
          <w:szCs w:val="24"/>
        </w:rPr>
        <w:t>րդ հոդվածի 3-րդ մասի «ը» կետը շարադրել հետևյալ խմբագրությամբ․</w:t>
      </w:r>
    </w:p>
    <w:p w14:paraId="40DC8233" w14:textId="7B61C447" w:rsidR="001526FA" w:rsidRDefault="001526FA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«</w:t>
      </w:r>
      <w:r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ը) աշխատանքի և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</w:t>
      </w:r>
      <w:r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բնագավառի </w:t>
      </w:r>
      <w:r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>լիազոր պետական մարմնին.</w:t>
      </w:r>
      <w:r w:rsidR="000E167F">
        <w:rPr>
          <w:rFonts w:ascii="GHEA Grapalat" w:eastAsia="GHEA Grapalat" w:hAnsi="GHEA Grapalat" w:cs="GHEA Grapalat"/>
          <w:color w:val="000000"/>
          <w:sz w:val="24"/>
          <w:szCs w:val="24"/>
        </w:rPr>
        <w:t>»:</w:t>
      </w:r>
    </w:p>
    <w:p w14:paraId="039BB7A1" w14:textId="77777777" w:rsidR="00035E9D" w:rsidRDefault="00035E9D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2C6BC5DE" w14:textId="7EE97BBF" w:rsidR="001526FA" w:rsidRDefault="003473BD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52BC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3․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 </w:t>
      </w:r>
      <w:r w:rsidR="001526FA"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>15.4-</w:t>
      </w:r>
      <w:r w:rsidR="001526FA">
        <w:rPr>
          <w:rFonts w:ascii="GHEA Grapalat" w:eastAsia="GHEA Grapalat" w:hAnsi="GHEA Grapalat" w:cs="GHEA Grapalat"/>
          <w:color w:val="000000"/>
          <w:sz w:val="24"/>
          <w:szCs w:val="24"/>
        </w:rPr>
        <w:t>րդ հոդվածի 1-ին մասի «թ» կետը շարադրել հետևյալ խմբագրությամբ․</w:t>
      </w:r>
    </w:p>
    <w:p w14:paraId="64768B22" w14:textId="69614360" w:rsidR="001526FA" w:rsidRDefault="001526FA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«թ</w:t>
      </w:r>
      <w:r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>)</w:t>
      </w:r>
      <w:r w:rsidRPr="001526FA">
        <w:t xml:space="preserve"> </w:t>
      </w:r>
      <w:r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աշխատանքի և 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>բարեկեցության բնագավառի</w:t>
      </w:r>
      <w:r w:rsidRPr="001526FA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լիազոր պետական մարմնին.</w:t>
      </w:r>
      <w:r w:rsidR="000E167F">
        <w:rPr>
          <w:rFonts w:ascii="GHEA Grapalat" w:eastAsia="GHEA Grapalat" w:hAnsi="GHEA Grapalat" w:cs="GHEA Grapalat"/>
          <w:color w:val="000000"/>
          <w:sz w:val="24"/>
          <w:szCs w:val="24"/>
        </w:rPr>
        <w:t>»:</w:t>
      </w:r>
    </w:p>
    <w:p w14:paraId="45D74DA8" w14:textId="77777777" w:rsidR="00035E9D" w:rsidRDefault="00035E9D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320CCE25" w14:textId="2B23DB19" w:rsidR="005A000B" w:rsidRDefault="003473BD" w:rsidP="00552BC7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552BC7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Հոդված 4․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Օրենքի</w:t>
      </w:r>
      <w:r w:rsidR="00757BA5" w:rsidRPr="00757BA5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19-</w:t>
      </w:r>
      <w:r w:rsidR="00757BA5">
        <w:rPr>
          <w:rFonts w:ascii="GHEA Grapalat" w:eastAsia="GHEA Grapalat" w:hAnsi="GHEA Grapalat" w:cs="GHEA Grapalat"/>
          <w:color w:val="000000"/>
          <w:sz w:val="24"/>
          <w:szCs w:val="24"/>
        </w:rPr>
        <w:t>րդ հոդվածի 1-ին մասի «գ» կետում «</w:t>
      </w:r>
      <w:r w:rsidR="00757BA5" w:rsidRPr="00757BA5">
        <w:rPr>
          <w:rFonts w:ascii="GHEA Grapalat" w:eastAsia="GHEA Grapalat" w:hAnsi="GHEA Grapalat" w:cs="GHEA Grapalat"/>
          <w:color w:val="000000"/>
          <w:sz w:val="24"/>
          <w:szCs w:val="24"/>
        </w:rPr>
        <w:t>- աշխատանքի և սոցիալական հարցերով լիազոր պետական մարմնին</w:t>
      </w:r>
      <w:r w:rsidR="00757BA5">
        <w:rPr>
          <w:rFonts w:ascii="GHEA Grapalat" w:eastAsia="GHEA Grapalat" w:hAnsi="GHEA Grapalat" w:cs="GHEA Grapalat"/>
          <w:color w:val="000000"/>
          <w:sz w:val="24"/>
          <w:szCs w:val="24"/>
        </w:rPr>
        <w:t>» բառերը փոխարինել «-աշխատանքի և բարեկեցության բնագավառի լիազոր պետական մարմնին</w:t>
      </w:r>
      <w:bookmarkStart w:id="0" w:name="_GoBack"/>
      <w:bookmarkEnd w:id="0"/>
      <w:r w:rsidR="00757BA5">
        <w:rPr>
          <w:rFonts w:ascii="GHEA Grapalat" w:eastAsia="GHEA Grapalat" w:hAnsi="GHEA Grapalat" w:cs="GHEA Grapalat"/>
          <w:color w:val="000000"/>
          <w:sz w:val="24"/>
          <w:szCs w:val="24"/>
        </w:rPr>
        <w:t>» բառերով։</w:t>
      </w:r>
    </w:p>
    <w:p w14:paraId="5B64CD0F" w14:textId="77777777" w:rsidR="00035E9D" w:rsidRPr="00757BA5" w:rsidRDefault="00035E9D" w:rsidP="00552BC7">
      <w:pPr>
        <w:spacing w:after="0" w:line="360" w:lineRule="auto"/>
        <w:ind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B3691E3" w14:textId="140C6695" w:rsidR="005A000B" w:rsidRPr="00AA65BA" w:rsidRDefault="003473BD" w:rsidP="00552BC7">
      <w:pPr>
        <w:shd w:val="clear" w:color="auto" w:fill="FFFFFF"/>
        <w:spacing w:after="0" w:line="360" w:lineRule="auto"/>
        <w:ind w:firstLine="630"/>
        <w:jc w:val="both"/>
        <w:rPr>
          <w:rFonts w:eastAsia="Times New Roman"/>
          <w:color w:val="333333"/>
          <w:sz w:val="24"/>
          <w:szCs w:val="24"/>
          <w:lang w:eastAsia="en-US"/>
        </w:rPr>
      </w:pPr>
      <w:r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Հոդված 5</w:t>
      </w:r>
      <w:r w:rsidR="005A000B" w:rsidRPr="00E331A1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eastAsia="en-US"/>
        </w:rPr>
        <w:t>.</w:t>
      </w:r>
      <w:r w:rsidR="005A000B" w:rsidRPr="00E331A1">
        <w:rPr>
          <w:rFonts w:eastAsia="Times New Roman"/>
          <w:color w:val="333333"/>
          <w:sz w:val="24"/>
          <w:szCs w:val="24"/>
          <w:lang w:eastAsia="en-US"/>
        </w:rPr>
        <w:t> </w:t>
      </w:r>
      <w:r w:rsidR="00AA65BA" w:rsidRPr="00AA65BA">
        <w:rPr>
          <w:rFonts w:eastAsia="Times New Roman"/>
          <w:color w:val="333333"/>
          <w:sz w:val="24"/>
          <w:szCs w:val="24"/>
          <w:lang w:eastAsia="en-US"/>
        </w:rPr>
        <w:t xml:space="preserve"> </w:t>
      </w:r>
      <w:r w:rsidR="005B12A6" w:rsidRPr="005B12A6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 xml:space="preserve">1.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Սույն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օրենքն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 w:rsidR="005A000B" w:rsidRPr="00E331A1">
        <w:rPr>
          <w:rFonts w:ascii="GHEA Grapalat" w:eastAsia="Times New Roman" w:hAnsi="GHEA Grapalat" w:cs="GHEA Grapalat"/>
          <w:color w:val="333333"/>
          <w:sz w:val="24"/>
          <w:szCs w:val="24"/>
          <w:lang w:eastAsia="en-US"/>
        </w:rPr>
        <w:t>ուժի</w:t>
      </w:r>
      <w:r w:rsidR="005A000B" w:rsidRPr="00E331A1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մեջ է մտնում պաշտոնական հրապարակմանը հաջորդող օրվանից:</w:t>
      </w:r>
    </w:p>
    <w:p w14:paraId="164C3C8D" w14:textId="486EBECD" w:rsidR="005B12A6" w:rsidRDefault="00AA65BA" w:rsidP="0090746B">
      <w:pPr>
        <w:shd w:val="clear" w:color="auto" w:fill="FFFFFF"/>
        <w:spacing w:after="0" w:line="360" w:lineRule="auto"/>
        <w:ind w:firstLine="375"/>
        <w:jc w:val="both"/>
      </w:pP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lastRenderedPageBreak/>
        <w:t>2. Ենթաօրենսդրական</w:t>
      </w:r>
      <w:r w:rsidRPr="00AA65BA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 </w:t>
      </w:r>
      <w:r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 xml:space="preserve">նորմատիվ իրավական </w:t>
      </w:r>
      <w:r w:rsidR="005B12A6"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  <w:t>ակտերում սույն օրենքից բխող փոփոխությունները կատարվում են սույն օրենքն ուժի մեջ մտնելուց հետո վեցամսյա ժամկետում:</w:t>
      </w:r>
    </w:p>
    <w:p w14:paraId="2DB3C9FF" w14:textId="76FB006D" w:rsidR="005B12A6" w:rsidRPr="00E33AE7" w:rsidRDefault="005B12A6" w:rsidP="00E26BD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eastAsia="en-US"/>
        </w:rPr>
      </w:pPr>
    </w:p>
    <w:p w14:paraId="0B099F72" w14:textId="77777777" w:rsidR="005A000B" w:rsidRPr="00E331A1" w:rsidRDefault="005A000B" w:rsidP="0096019E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17E42792" w14:textId="77777777" w:rsidR="00EB3015" w:rsidRPr="00E331A1" w:rsidRDefault="00EB3015" w:rsidP="00161583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sectPr w:rsidR="00EB3015" w:rsidRPr="00E331A1" w:rsidSect="00161583">
      <w:headerReference w:type="default" r:id="rId9"/>
      <w:pgSz w:w="12240" w:h="15840"/>
      <w:pgMar w:top="1440" w:right="99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0F5EC4" w14:textId="77777777" w:rsidR="00005D2B" w:rsidRDefault="00005D2B" w:rsidP="003E18FF">
      <w:pPr>
        <w:spacing w:after="0" w:line="240" w:lineRule="auto"/>
      </w:pPr>
      <w:r>
        <w:separator/>
      </w:r>
    </w:p>
  </w:endnote>
  <w:endnote w:type="continuationSeparator" w:id="0">
    <w:p w14:paraId="3D4754BC" w14:textId="77777777" w:rsidR="00005D2B" w:rsidRDefault="00005D2B" w:rsidP="003E1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90BE64" w14:textId="77777777" w:rsidR="00005D2B" w:rsidRDefault="00005D2B" w:rsidP="003E18FF">
      <w:pPr>
        <w:spacing w:after="0" w:line="240" w:lineRule="auto"/>
      </w:pPr>
      <w:r>
        <w:separator/>
      </w:r>
    </w:p>
  </w:footnote>
  <w:footnote w:type="continuationSeparator" w:id="0">
    <w:p w14:paraId="581EEEFA" w14:textId="77777777" w:rsidR="00005D2B" w:rsidRDefault="00005D2B" w:rsidP="003E1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36580" w14:textId="77777777" w:rsidR="003E18FF" w:rsidRDefault="003E18FF" w:rsidP="003E18F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  <w:p w14:paraId="6DF9C6C0" w14:textId="77777777" w:rsidR="003E18FF" w:rsidRPr="003E18FF" w:rsidRDefault="003E18FF" w:rsidP="003E18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80106"/>
    <w:multiLevelType w:val="hybridMultilevel"/>
    <w:tmpl w:val="8EF84E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50B6F"/>
    <w:multiLevelType w:val="hybridMultilevel"/>
    <w:tmpl w:val="C36A52DE"/>
    <w:lvl w:ilvl="0" w:tplc="694C052C">
      <w:start w:val="1"/>
      <w:numFmt w:val="decimal"/>
      <w:lvlText w:val="%1."/>
      <w:lvlJc w:val="left"/>
      <w:pPr>
        <w:ind w:left="1062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9A75B8D"/>
    <w:multiLevelType w:val="multilevel"/>
    <w:tmpl w:val="F58CC2E0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515A2076"/>
    <w:multiLevelType w:val="hybridMultilevel"/>
    <w:tmpl w:val="B826109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AB3DAB"/>
    <w:multiLevelType w:val="hybridMultilevel"/>
    <w:tmpl w:val="B93E18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7F"/>
    <w:rsid w:val="000022E5"/>
    <w:rsid w:val="00002F76"/>
    <w:rsid w:val="00005D2B"/>
    <w:rsid w:val="0000724A"/>
    <w:rsid w:val="00020DC7"/>
    <w:rsid w:val="00022F55"/>
    <w:rsid w:val="00035E9D"/>
    <w:rsid w:val="00040720"/>
    <w:rsid w:val="00042198"/>
    <w:rsid w:val="00057BC3"/>
    <w:rsid w:val="00066B6D"/>
    <w:rsid w:val="00076425"/>
    <w:rsid w:val="00082FFF"/>
    <w:rsid w:val="00092D60"/>
    <w:rsid w:val="000A0BAD"/>
    <w:rsid w:val="000B1B06"/>
    <w:rsid w:val="000B663E"/>
    <w:rsid w:val="000C1B20"/>
    <w:rsid w:val="000C364D"/>
    <w:rsid w:val="000C4221"/>
    <w:rsid w:val="000C667A"/>
    <w:rsid w:val="000D0892"/>
    <w:rsid w:val="000D089D"/>
    <w:rsid w:val="000D1D47"/>
    <w:rsid w:val="000D7991"/>
    <w:rsid w:val="000E167F"/>
    <w:rsid w:val="000E16DE"/>
    <w:rsid w:val="000F08E2"/>
    <w:rsid w:val="000F755B"/>
    <w:rsid w:val="00103264"/>
    <w:rsid w:val="0010592D"/>
    <w:rsid w:val="00106A9A"/>
    <w:rsid w:val="00116809"/>
    <w:rsid w:val="001168C5"/>
    <w:rsid w:val="00117BC1"/>
    <w:rsid w:val="00126B1F"/>
    <w:rsid w:val="0013094D"/>
    <w:rsid w:val="00132142"/>
    <w:rsid w:val="001343CE"/>
    <w:rsid w:val="001350B3"/>
    <w:rsid w:val="00144458"/>
    <w:rsid w:val="00146B46"/>
    <w:rsid w:val="001526FA"/>
    <w:rsid w:val="00161583"/>
    <w:rsid w:val="00162175"/>
    <w:rsid w:val="001656A8"/>
    <w:rsid w:val="00167D43"/>
    <w:rsid w:val="00170AEA"/>
    <w:rsid w:val="00174BC8"/>
    <w:rsid w:val="0018309B"/>
    <w:rsid w:val="00186A12"/>
    <w:rsid w:val="001937BE"/>
    <w:rsid w:val="00194FB7"/>
    <w:rsid w:val="0019689A"/>
    <w:rsid w:val="001A44DE"/>
    <w:rsid w:val="001A5D28"/>
    <w:rsid w:val="001B3E7D"/>
    <w:rsid w:val="001B5292"/>
    <w:rsid w:val="001C09BE"/>
    <w:rsid w:val="001D3C27"/>
    <w:rsid w:val="001D3E5A"/>
    <w:rsid w:val="001D75D7"/>
    <w:rsid w:val="001E4ED7"/>
    <w:rsid w:val="001F1B9D"/>
    <w:rsid w:val="00217D04"/>
    <w:rsid w:val="00217DB6"/>
    <w:rsid w:val="00220C7B"/>
    <w:rsid w:val="0022577F"/>
    <w:rsid w:val="00225FE3"/>
    <w:rsid w:val="00242327"/>
    <w:rsid w:val="0024459E"/>
    <w:rsid w:val="00251C5B"/>
    <w:rsid w:val="00256432"/>
    <w:rsid w:val="00262E97"/>
    <w:rsid w:val="00264C2F"/>
    <w:rsid w:val="00265A59"/>
    <w:rsid w:val="00267256"/>
    <w:rsid w:val="0027786D"/>
    <w:rsid w:val="00280F76"/>
    <w:rsid w:val="00283797"/>
    <w:rsid w:val="00291506"/>
    <w:rsid w:val="00292689"/>
    <w:rsid w:val="00295690"/>
    <w:rsid w:val="00295C92"/>
    <w:rsid w:val="002B0D34"/>
    <w:rsid w:val="002B3008"/>
    <w:rsid w:val="002C7258"/>
    <w:rsid w:val="002E46FF"/>
    <w:rsid w:val="00312C47"/>
    <w:rsid w:val="00322B47"/>
    <w:rsid w:val="003241A8"/>
    <w:rsid w:val="003315A0"/>
    <w:rsid w:val="00346C57"/>
    <w:rsid w:val="003473BD"/>
    <w:rsid w:val="00356BAC"/>
    <w:rsid w:val="003615E7"/>
    <w:rsid w:val="003621D5"/>
    <w:rsid w:val="00366B8B"/>
    <w:rsid w:val="0037123C"/>
    <w:rsid w:val="00382A0A"/>
    <w:rsid w:val="0038629C"/>
    <w:rsid w:val="0038751A"/>
    <w:rsid w:val="00395511"/>
    <w:rsid w:val="00397D16"/>
    <w:rsid w:val="003B344E"/>
    <w:rsid w:val="003B6E81"/>
    <w:rsid w:val="003B759C"/>
    <w:rsid w:val="003C0002"/>
    <w:rsid w:val="003C39EA"/>
    <w:rsid w:val="003D1DC5"/>
    <w:rsid w:val="003E18FF"/>
    <w:rsid w:val="003E2F76"/>
    <w:rsid w:val="003F4B37"/>
    <w:rsid w:val="003F6FF0"/>
    <w:rsid w:val="003F730B"/>
    <w:rsid w:val="00400001"/>
    <w:rsid w:val="00415AC5"/>
    <w:rsid w:val="004350B0"/>
    <w:rsid w:val="0044588B"/>
    <w:rsid w:val="004547A3"/>
    <w:rsid w:val="00462FF3"/>
    <w:rsid w:val="004737C1"/>
    <w:rsid w:val="004745D5"/>
    <w:rsid w:val="00487A7D"/>
    <w:rsid w:val="00492634"/>
    <w:rsid w:val="004A676C"/>
    <w:rsid w:val="004B2CED"/>
    <w:rsid w:val="004B49C9"/>
    <w:rsid w:val="004B68C8"/>
    <w:rsid w:val="004E4346"/>
    <w:rsid w:val="004E644B"/>
    <w:rsid w:val="004F12C3"/>
    <w:rsid w:val="004F40B4"/>
    <w:rsid w:val="004F4443"/>
    <w:rsid w:val="00516F5C"/>
    <w:rsid w:val="00536A28"/>
    <w:rsid w:val="005424A1"/>
    <w:rsid w:val="00544955"/>
    <w:rsid w:val="00551895"/>
    <w:rsid w:val="00552BC7"/>
    <w:rsid w:val="005548D7"/>
    <w:rsid w:val="00565A44"/>
    <w:rsid w:val="00572068"/>
    <w:rsid w:val="005744A3"/>
    <w:rsid w:val="00593CC8"/>
    <w:rsid w:val="00595FAA"/>
    <w:rsid w:val="0059786C"/>
    <w:rsid w:val="005A000B"/>
    <w:rsid w:val="005A2FC8"/>
    <w:rsid w:val="005A348B"/>
    <w:rsid w:val="005B05C8"/>
    <w:rsid w:val="005B12A6"/>
    <w:rsid w:val="005C7F03"/>
    <w:rsid w:val="005D348E"/>
    <w:rsid w:val="005F6693"/>
    <w:rsid w:val="00604268"/>
    <w:rsid w:val="00606694"/>
    <w:rsid w:val="00610BE3"/>
    <w:rsid w:val="00612421"/>
    <w:rsid w:val="0062697D"/>
    <w:rsid w:val="00630CE3"/>
    <w:rsid w:val="00632591"/>
    <w:rsid w:val="006345D4"/>
    <w:rsid w:val="0063592F"/>
    <w:rsid w:val="006470C1"/>
    <w:rsid w:val="006479EE"/>
    <w:rsid w:val="006502E5"/>
    <w:rsid w:val="006530E3"/>
    <w:rsid w:val="00653E27"/>
    <w:rsid w:val="00654D93"/>
    <w:rsid w:val="006625E9"/>
    <w:rsid w:val="00664D74"/>
    <w:rsid w:val="00665109"/>
    <w:rsid w:val="006815E8"/>
    <w:rsid w:val="00686645"/>
    <w:rsid w:val="006A41B0"/>
    <w:rsid w:val="006B65A1"/>
    <w:rsid w:val="006B6A1B"/>
    <w:rsid w:val="006D15FE"/>
    <w:rsid w:val="006D71D5"/>
    <w:rsid w:val="006D72FF"/>
    <w:rsid w:val="006E1AC5"/>
    <w:rsid w:val="006E25A4"/>
    <w:rsid w:val="006E6B36"/>
    <w:rsid w:val="006F7115"/>
    <w:rsid w:val="007005CB"/>
    <w:rsid w:val="00705877"/>
    <w:rsid w:val="00716EAA"/>
    <w:rsid w:val="00725CEF"/>
    <w:rsid w:val="007307E6"/>
    <w:rsid w:val="00737123"/>
    <w:rsid w:val="00740072"/>
    <w:rsid w:val="00744B5D"/>
    <w:rsid w:val="00747C1A"/>
    <w:rsid w:val="00751EAB"/>
    <w:rsid w:val="00752171"/>
    <w:rsid w:val="00757BA5"/>
    <w:rsid w:val="00761251"/>
    <w:rsid w:val="00766058"/>
    <w:rsid w:val="00767B48"/>
    <w:rsid w:val="00772D13"/>
    <w:rsid w:val="00773AD9"/>
    <w:rsid w:val="00775B36"/>
    <w:rsid w:val="00784027"/>
    <w:rsid w:val="007922F7"/>
    <w:rsid w:val="0079447F"/>
    <w:rsid w:val="007A2854"/>
    <w:rsid w:val="007A49D5"/>
    <w:rsid w:val="007C085F"/>
    <w:rsid w:val="007C37FD"/>
    <w:rsid w:val="007C7A92"/>
    <w:rsid w:val="007D4443"/>
    <w:rsid w:val="007E230C"/>
    <w:rsid w:val="007E370B"/>
    <w:rsid w:val="007E4BAD"/>
    <w:rsid w:val="007F3A1F"/>
    <w:rsid w:val="007F3DE2"/>
    <w:rsid w:val="00804E42"/>
    <w:rsid w:val="00812DA0"/>
    <w:rsid w:val="008160EA"/>
    <w:rsid w:val="00817681"/>
    <w:rsid w:val="00817B17"/>
    <w:rsid w:val="0082063A"/>
    <w:rsid w:val="00824E52"/>
    <w:rsid w:val="008370F1"/>
    <w:rsid w:val="00847596"/>
    <w:rsid w:val="00850A3C"/>
    <w:rsid w:val="00851BD5"/>
    <w:rsid w:val="00857DA4"/>
    <w:rsid w:val="00866F95"/>
    <w:rsid w:val="00870738"/>
    <w:rsid w:val="00871394"/>
    <w:rsid w:val="00881A79"/>
    <w:rsid w:val="00882582"/>
    <w:rsid w:val="00882A4D"/>
    <w:rsid w:val="00892D25"/>
    <w:rsid w:val="008A0110"/>
    <w:rsid w:val="008A2EA5"/>
    <w:rsid w:val="008A6C9C"/>
    <w:rsid w:val="008A76DE"/>
    <w:rsid w:val="008B3FA8"/>
    <w:rsid w:val="008C519C"/>
    <w:rsid w:val="008E4392"/>
    <w:rsid w:val="008E65D3"/>
    <w:rsid w:val="008F1BC0"/>
    <w:rsid w:val="00903600"/>
    <w:rsid w:val="00904C26"/>
    <w:rsid w:val="0090746B"/>
    <w:rsid w:val="009160D5"/>
    <w:rsid w:val="00916269"/>
    <w:rsid w:val="00922FEE"/>
    <w:rsid w:val="00940349"/>
    <w:rsid w:val="00941C7A"/>
    <w:rsid w:val="009443D8"/>
    <w:rsid w:val="00950446"/>
    <w:rsid w:val="009507F8"/>
    <w:rsid w:val="0096019E"/>
    <w:rsid w:val="00976DD5"/>
    <w:rsid w:val="00980287"/>
    <w:rsid w:val="00994905"/>
    <w:rsid w:val="009A1CFC"/>
    <w:rsid w:val="009A41A3"/>
    <w:rsid w:val="009A42C5"/>
    <w:rsid w:val="009A7DD8"/>
    <w:rsid w:val="009B6291"/>
    <w:rsid w:val="009C6919"/>
    <w:rsid w:val="009C7EB3"/>
    <w:rsid w:val="009E3BB9"/>
    <w:rsid w:val="009E4EBE"/>
    <w:rsid w:val="009E6D76"/>
    <w:rsid w:val="009E6E33"/>
    <w:rsid w:val="009F168D"/>
    <w:rsid w:val="009F2D67"/>
    <w:rsid w:val="00A00E5F"/>
    <w:rsid w:val="00A00FB6"/>
    <w:rsid w:val="00A01550"/>
    <w:rsid w:val="00A05919"/>
    <w:rsid w:val="00A1059C"/>
    <w:rsid w:val="00A16172"/>
    <w:rsid w:val="00A33193"/>
    <w:rsid w:val="00A4185D"/>
    <w:rsid w:val="00A43DD7"/>
    <w:rsid w:val="00A4645E"/>
    <w:rsid w:val="00A511CF"/>
    <w:rsid w:val="00A55A8A"/>
    <w:rsid w:val="00A6789F"/>
    <w:rsid w:val="00A67A88"/>
    <w:rsid w:val="00A736C1"/>
    <w:rsid w:val="00A84880"/>
    <w:rsid w:val="00A91CC2"/>
    <w:rsid w:val="00A93B4A"/>
    <w:rsid w:val="00A96256"/>
    <w:rsid w:val="00AA65BA"/>
    <w:rsid w:val="00AB53CA"/>
    <w:rsid w:val="00AB6438"/>
    <w:rsid w:val="00AD17A1"/>
    <w:rsid w:val="00AD6114"/>
    <w:rsid w:val="00AD61E9"/>
    <w:rsid w:val="00AE2D75"/>
    <w:rsid w:val="00AE5EC7"/>
    <w:rsid w:val="00AE7FF1"/>
    <w:rsid w:val="00AF01EA"/>
    <w:rsid w:val="00AF0F5E"/>
    <w:rsid w:val="00AF1E9B"/>
    <w:rsid w:val="00AF29DA"/>
    <w:rsid w:val="00AF4F2E"/>
    <w:rsid w:val="00B05870"/>
    <w:rsid w:val="00B22B9D"/>
    <w:rsid w:val="00B25361"/>
    <w:rsid w:val="00B35355"/>
    <w:rsid w:val="00B363D6"/>
    <w:rsid w:val="00B37164"/>
    <w:rsid w:val="00B4189B"/>
    <w:rsid w:val="00B43DA8"/>
    <w:rsid w:val="00B47FA3"/>
    <w:rsid w:val="00B55DFF"/>
    <w:rsid w:val="00B63604"/>
    <w:rsid w:val="00B73A44"/>
    <w:rsid w:val="00B73C35"/>
    <w:rsid w:val="00B83C64"/>
    <w:rsid w:val="00B940C0"/>
    <w:rsid w:val="00BA17E5"/>
    <w:rsid w:val="00BA654A"/>
    <w:rsid w:val="00BA75F7"/>
    <w:rsid w:val="00BB2848"/>
    <w:rsid w:val="00BB2B4B"/>
    <w:rsid w:val="00BB2F0A"/>
    <w:rsid w:val="00BB4B35"/>
    <w:rsid w:val="00BB6DAF"/>
    <w:rsid w:val="00BC03DF"/>
    <w:rsid w:val="00BC5392"/>
    <w:rsid w:val="00BE739F"/>
    <w:rsid w:val="00BF13CE"/>
    <w:rsid w:val="00BF18F2"/>
    <w:rsid w:val="00BF709E"/>
    <w:rsid w:val="00C0112F"/>
    <w:rsid w:val="00C1627F"/>
    <w:rsid w:val="00C16E5A"/>
    <w:rsid w:val="00C17AB5"/>
    <w:rsid w:val="00C23A94"/>
    <w:rsid w:val="00C23C29"/>
    <w:rsid w:val="00C247E7"/>
    <w:rsid w:val="00C25B24"/>
    <w:rsid w:val="00C2723A"/>
    <w:rsid w:val="00C27C4A"/>
    <w:rsid w:val="00C32EAD"/>
    <w:rsid w:val="00C357BD"/>
    <w:rsid w:val="00C4068F"/>
    <w:rsid w:val="00C47264"/>
    <w:rsid w:val="00C70B4F"/>
    <w:rsid w:val="00C71EC4"/>
    <w:rsid w:val="00C729EA"/>
    <w:rsid w:val="00C74D9C"/>
    <w:rsid w:val="00C80667"/>
    <w:rsid w:val="00C84931"/>
    <w:rsid w:val="00C84FE8"/>
    <w:rsid w:val="00C966BF"/>
    <w:rsid w:val="00C97C5F"/>
    <w:rsid w:val="00CA01C8"/>
    <w:rsid w:val="00CA661F"/>
    <w:rsid w:val="00CB2101"/>
    <w:rsid w:val="00CC1295"/>
    <w:rsid w:val="00CD140E"/>
    <w:rsid w:val="00CD1539"/>
    <w:rsid w:val="00CD1F4E"/>
    <w:rsid w:val="00CD79F2"/>
    <w:rsid w:val="00CD7E4C"/>
    <w:rsid w:val="00CD7E7B"/>
    <w:rsid w:val="00CE04ED"/>
    <w:rsid w:val="00CE0E70"/>
    <w:rsid w:val="00CE31C8"/>
    <w:rsid w:val="00CF1DCB"/>
    <w:rsid w:val="00D050D9"/>
    <w:rsid w:val="00D130E0"/>
    <w:rsid w:val="00D14F14"/>
    <w:rsid w:val="00D153D1"/>
    <w:rsid w:val="00D21E94"/>
    <w:rsid w:val="00D226E1"/>
    <w:rsid w:val="00D253C3"/>
    <w:rsid w:val="00D35FF1"/>
    <w:rsid w:val="00D360F4"/>
    <w:rsid w:val="00D3672C"/>
    <w:rsid w:val="00D36E30"/>
    <w:rsid w:val="00D41939"/>
    <w:rsid w:val="00D43E04"/>
    <w:rsid w:val="00D47A3C"/>
    <w:rsid w:val="00D6030A"/>
    <w:rsid w:val="00D87116"/>
    <w:rsid w:val="00D902D9"/>
    <w:rsid w:val="00D908AE"/>
    <w:rsid w:val="00D91600"/>
    <w:rsid w:val="00D95D27"/>
    <w:rsid w:val="00DA34BA"/>
    <w:rsid w:val="00DA5280"/>
    <w:rsid w:val="00DB22AE"/>
    <w:rsid w:val="00DB2A92"/>
    <w:rsid w:val="00DB3695"/>
    <w:rsid w:val="00DB7B77"/>
    <w:rsid w:val="00DC2B6C"/>
    <w:rsid w:val="00DC74A7"/>
    <w:rsid w:val="00DD0192"/>
    <w:rsid w:val="00DD246A"/>
    <w:rsid w:val="00DD342C"/>
    <w:rsid w:val="00DD7DC0"/>
    <w:rsid w:val="00DE42FF"/>
    <w:rsid w:val="00DF6353"/>
    <w:rsid w:val="00E15D83"/>
    <w:rsid w:val="00E226AD"/>
    <w:rsid w:val="00E23575"/>
    <w:rsid w:val="00E2413F"/>
    <w:rsid w:val="00E26BDF"/>
    <w:rsid w:val="00E331A1"/>
    <w:rsid w:val="00E33AE7"/>
    <w:rsid w:val="00E411F6"/>
    <w:rsid w:val="00E433DA"/>
    <w:rsid w:val="00E51A2F"/>
    <w:rsid w:val="00E7087C"/>
    <w:rsid w:val="00E755CA"/>
    <w:rsid w:val="00E80EEF"/>
    <w:rsid w:val="00E8136F"/>
    <w:rsid w:val="00E81EA0"/>
    <w:rsid w:val="00E85FED"/>
    <w:rsid w:val="00E916EB"/>
    <w:rsid w:val="00E920D0"/>
    <w:rsid w:val="00EA30C6"/>
    <w:rsid w:val="00EA5CC1"/>
    <w:rsid w:val="00EB3015"/>
    <w:rsid w:val="00EB384E"/>
    <w:rsid w:val="00EB7D16"/>
    <w:rsid w:val="00EC7097"/>
    <w:rsid w:val="00ED3631"/>
    <w:rsid w:val="00ED63A2"/>
    <w:rsid w:val="00EE221F"/>
    <w:rsid w:val="00EE37A4"/>
    <w:rsid w:val="00EF1D25"/>
    <w:rsid w:val="00EF6B01"/>
    <w:rsid w:val="00F012CF"/>
    <w:rsid w:val="00F0780C"/>
    <w:rsid w:val="00F135EE"/>
    <w:rsid w:val="00F162A6"/>
    <w:rsid w:val="00F16680"/>
    <w:rsid w:val="00F24E28"/>
    <w:rsid w:val="00F308F9"/>
    <w:rsid w:val="00F454C4"/>
    <w:rsid w:val="00F6387E"/>
    <w:rsid w:val="00F65748"/>
    <w:rsid w:val="00F67F8F"/>
    <w:rsid w:val="00F76DA8"/>
    <w:rsid w:val="00F8073B"/>
    <w:rsid w:val="00F91524"/>
    <w:rsid w:val="00F93723"/>
    <w:rsid w:val="00F95C03"/>
    <w:rsid w:val="00FA3363"/>
    <w:rsid w:val="00FA6CB9"/>
    <w:rsid w:val="00FC60B7"/>
    <w:rsid w:val="00FD63DB"/>
    <w:rsid w:val="00FE0B0A"/>
    <w:rsid w:val="00FE2901"/>
    <w:rsid w:val="00FE30EB"/>
    <w:rsid w:val="00FE3BFA"/>
    <w:rsid w:val="00FE7A6E"/>
    <w:rsid w:val="00FF05B0"/>
    <w:rsid w:val="00FF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304EA"/>
  <w15:docId w15:val="{F119F4E0-0C18-4913-A6FD-BD6D3C3A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D6A"/>
  </w:style>
  <w:style w:type="paragraph" w:styleId="Heading1">
    <w:name w:val="heading 1"/>
    <w:basedOn w:val="Normal"/>
    <w:next w:val="Normal"/>
    <w:uiPriority w:val="9"/>
    <w:qFormat/>
    <w:rsid w:val="00747C1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747C1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747C1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rsid w:val="00747C1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747C1A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747C1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00747C1A"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50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505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05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05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505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505F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0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05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C4F9C"/>
    <w:pPr>
      <w:ind w:left="720"/>
      <w:contextualSpacing/>
    </w:pPr>
  </w:style>
  <w:style w:type="paragraph" w:styleId="Subtitle">
    <w:name w:val="Subtitle"/>
    <w:basedOn w:val="Normal"/>
    <w:next w:val="Normal"/>
    <w:rsid w:val="00747C1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18FF"/>
  </w:style>
  <w:style w:type="paragraph" w:styleId="Footer">
    <w:name w:val="footer"/>
    <w:basedOn w:val="Normal"/>
    <w:link w:val="FooterChar"/>
    <w:uiPriority w:val="99"/>
    <w:unhideWhenUsed/>
    <w:rsid w:val="003E18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18FF"/>
  </w:style>
  <w:style w:type="paragraph" w:styleId="Revision">
    <w:name w:val="Revision"/>
    <w:hidden/>
    <w:uiPriority w:val="99"/>
    <w:semiHidden/>
    <w:rsid w:val="005548D7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F308F9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67A8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C000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6217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1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wT4CzpQLJ6s9sgKkYBaLZjfZZw==">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058D1E3-3507-43F8-B037-B52936B425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Ar-Sargsyan</dc:creator>
  <cp:keywords>https:/mul2-moj.gov.am/tasks/1211150/oneclick?token=a5821b5fe74b1fd6adeb9fc941873531</cp:keywords>
  <dc:description/>
  <cp:lastModifiedBy>Marietta Mnatsakanyan</cp:lastModifiedBy>
  <cp:revision>9</cp:revision>
  <cp:lastPrinted>2026-03-09T16:33:00Z</cp:lastPrinted>
  <dcterms:created xsi:type="dcterms:W3CDTF">2026-07-23T11:19:00Z</dcterms:created>
  <dcterms:modified xsi:type="dcterms:W3CDTF">2026-07-28T15:41:00Z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7d8c84f4-ecd3-4024-b5b3-61a8285e7d76</vt:lpwstr>
  </property>
</Properties>
</file>