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430BB90E" w14:textId="61D05C31" w:rsidR="00940349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D35FF1" w:rsidRPr="00D35FF1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ՏԵՂԵԿԱՏՎԱԿԱՆ</w:t>
      </w:r>
      <w:r w:rsidR="00D35FF1" w:rsidRPr="00D35FF1">
        <w:rPr>
          <w:rFonts w:ascii="Cambria" w:eastAsia="GHEA Grapalat" w:hAnsi="Cambria" w:cs="Cambria"/>
          <w:b/>
          <w:bCs/>
          <w:color w:val="000000"/>
          <w:sz w:val="24"/>
          <w:szCs w:val="24"/>
        </w:rPr>
        <w:t> </w:t>
      </w:r>
      <w:r w:rsidR="00D35FF1" w:rsidRPr="00D35FF1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ՀԱՄԱԿԱՐԳԵՐԻ</w:t>
      </w:r>
      <w:r w:rsidR="00D35FF1" w:rsidRPr="00D35FF1">
        <w:rPr>
          <w:rFonts w:ascii="Cambria" w:eastAsia="GHEA Grapalat" w:hAnsi="Cambria" w:cs="Cambria"/>
          <w:b/>
          <w:bCs/>
          <w:color w:val="000000"/>
          <w:sz w:val="24"/>
          <w:szCs w:val="24"/>
        </w:rPr>
        <w:t> </w:t>
      </w:r>
      <w:r w:rsidR="00D35FF1" w:rsidRPr="00D35FF1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ԿԱՐԳԱՎՈՐՄԱՆ</w:t>
      </w:r>
      <w:r w:rsidR="00D35FF1" w:rsidRPr="00D35FF1">
        <w:rPr>
          <w:rFonts w:ascii="Cambria" w:eastAsia="GHEA Grapalat" w:hAnsi="Cambria" w:cs="Cambria"/>
          <w:b/>
          <w:bCs/>
          <w:color w:val="000000"/>
          <w:sz w:val="24"/>
          <w:szCs w:val="24"/>
        </w:rPr>
        <w:t> </w:t>
      </w:r>
      <w:r w:rsidR="00D35FF1" w:rsidRPr="00D35FF1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ՄԱՐՄՆԻ</w:t>
      </w:r>
      <w:r w:rsidR="00D35FF1" w:rsidRPr="00D35FF1">
        <w:rPr>
          <w:rFonts w:ascii="Cambria" w:eastAsia="GHEA Grapalat" w:hAnsi="Cambria" w:cs="Cambria"/>
          <w:b/>
          <w:bCs/>
          <w:color w:val="000000"/>
          <w:sz w:val="24"/>
          <w:szCs w:val="24"/>
        </w:rPr>
        <w:t> </w:t>
      </w:r>
      <w:r w:rsidR="00D35FF1" w:rsidRPr="00D35FF1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ՄԱՍԻՆ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53CA0345" w14:textId="67E8E60C" w:rsidR="0079447F" w:rsidRPr="00E85FED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ՕՐԵՆՔՈՒՄ ՓՈՓՈԽՈՒԹՅՈՒՆ</w:t>
      </w:r>
      <w:r w:rsidR="005449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7857C611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D35FF1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Տեղեկատվական համակարգերի կարգավորման </w:t>
      </w:r>
      <w:r w:rsidR="009E6E33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մարմնի մասին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» 20</w:t>
      </w:r>
      <w:r w:rsidR="009E6E33">
        <w:rPr>
          <w:rFonts w:ascii="GHEA Grapalat" w:eastAsia="GHEA Grapalat" w:hAnsi="GHEA Grapalat" w:cs="GHEA Grapalat"/>
          <w:color w:val="000000"/>
          <w:sz w:val="24"/>
          <w:szCs w:val="24"/>
        </w:rPr>
        <w:t>25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թվա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կանի </w:t>
      </w:r>
      <w:r w:rsidR="009E6E33">
        <w:rPr>
          <w:rFonts w:ascii="GHEA Grapalat" w:eastAsia="GHEA Grapalat" w:hAnsi="GHEA Grapalat" w:cs="GHEA Grapalat"/>
          <w:color w:val="000000"/>
          <w:sz w:val="24"/>
          <w:szCs w:val="24"/>
        </w:rPr>
        <w:t>դեկտեմբերի 4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>-ի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ՀՕ-</w:t>
      </w:r>
      <w:r w:rsidR="009E6E33">
        <w:rPr>
          <w:rFonts w:ascii="GHEA Grapalat" w:eastAsia="GHEA Grapalat" w:hAnsi="GHEA Grapalat" w:cs="GHEA Grapalat"/>
          <w:color w:val="000000"/>
          <w:sz w:val="24"/>
          <w:szCs w:val="24"/>
        </w:rPr>
        <w:t>444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-Ն օրենքի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E6E33">
        <w:rPr>
          <w:rFonts w:ascii="GHEA Grapalat" w:eastAsia="GHEA Grapalat" w:hAnsi="GHEA Grapalat" w:cs="GHEA Grapalat"/>
          <w:color w:val="000000"/>
          <w:sz w:val="24"/>
          <w:szCs w:val="24"/>
        </w:rPr>
        <w:t>61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հոդվածի </w:t>
      </w:r>
      <w:r w:rsidR="009E6E33">
        <w:rPr>
          <w:rFonts w:ascii="GHEA Grapalat" w:eastAsia="GHEA Grapalat" w:hAnsi="GHEA Grapalat" w:cs="GHEA Grapalat"/>
          <w:color w:val="000000"/>
          <w:sz w:val="24"/>
          <w:szCs w:val="24"/>
        </w:rPr>
        <w:t>6-րդ</w:t>
      </w:r>
      <w:r w:rsidR="003F730B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="00E15D8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7-րդ</w:t>
      </w:r>
      <w:r w:rsidR="003F730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13-րդ</w:t>
      </w:r>
      <w:r w:rsidR="00E15D8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>մաս</w:t>
      </w:r>
      <w:r w:rsidR="00E15D8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երում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664D74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բարձր տեխնոլոգիական արդյունաբերության նախարարություն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464AA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իրենց հոլովաձևերով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բարձր տեխնոլոգիական արդյունաբերության 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արհեստական բանականության 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նախարարություն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</w:t>
      </w:r>
      <w:r w:rsidR="001B212A" w:rsidRPr="001B212A">
        <w:rPr>
          <w:rFonts w:ascii="GHEA Grapalat" w:eastAsia="GHEA Grapalat" w:hAnsi="GHEA Grapalat" w:cs="GHEA Grapalat"/>
          <w:color w:val="000000"/>
          <w:sz w:val="24"/>
          <w:szCs w:val="24"/>
        </w:rPr>
        <w:t>`</w:t>
      </w:r>
      <w:bookmarkStart w:id="0" w:name="_GoBack"/>
      <w:bookmarkEnd w:id="0"/>
      <w:r w:rsidR="00464AA6" w:rsidRPr="00464AA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464AA6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 հոլովաձևերով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0B3691E3" w14:textId="4E25CF65" w:rsidR="005A000B" w:rsidRPr="000A60CF" w:rsidRDefault="005A000B" w:rsidP="000A60CF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0A60CF" w:rsidRPr="000A60CF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343667FB" w:rsidR="005B12A6" w:rsidRDefault="000A60CF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2. Ենթաօրենսդրական</w:t>
      </w:r>
      <w:r w:rsidRPr="000A60CF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 w:rsidR="005B12A6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BA437" w14:textId="77777777" w:rsidR="002463CD" w:rsidRDefault="002463CD" w:rsidP="003E18FF">
      <w:pPr>
        <w:spacing w:after="0" w:line="240" w:lineRule="auto"/>
      </w:pPr>
      <w:r>
        <w:separator/>
      </w:r>
    </w:p>
  </w:endnote>
  <w:endnote w:type="continuationSeparator" w:id="0">
    <w:p w14:paraId="2D34C368" w14:textId="77777777" w:rsidR="002463CD" w:rsidRDefault="002463CD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6E223" w14:textId="77777777" w:rsidR="002463CD" w:rsidRDefault="002463CD" w:rsidP="003E18FF">
      <w:pPr>
        <w:spacing w:after="0" w:line="240" w:lineRule="auto"/>
      </w:pPr>
      <w:r>
        <w:separator/>
      </w:r>
    </w:p>
  </w:footnote>
  <w:footnote w:type="continuationSeparator" w:id="0">
    <w:p w14:paraId="62F5BAA6" w14:textId="77777777" w:rsidR="002463CD" w:rsidRDefault="002463CD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7BC3"/>
    <w:rsid w:val="00076425"/>
    <w:rsid w:val="00082FFF"/>
    <w:rsid w:val="00092D60"/>
    <w:rsid w:val="000A0BAD"/>
    <w:rsid w:val="000A60CF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212A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463CD"/>
    <w:rsid w:val="00251C5B"/>
    <w:rsid w:val="00256432"/>
    <w:rsid w:val="00262E97"/>
    <w:rsid w:val="00264C2F"/>
    <w:rsid w:val="00265A59"/>
    <w:rsid w:val="00267256"/>
    <w:rsid w:val="0027786D"/>
    <w:rsid w:val="00280F76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588B"/>
    <w:rsid w:val="004547A3"/>
    <w:rsid w:val="00462FF3"/>
    <w:rsid w:val="00464AA6"/>
    <w:rsid w:val="004737C1"/>
    <w:rsid w:val="004745D5"/>
    <w:rsid w:val="00487A7D"/>
    <w:rsid w:val="00492634"/>
    <w:rsid w:val="004A676C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0DB1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A88"/>
    <w:rsid w:val="00A736C1"/>
    <w:rsid w:val="00A84880"/>
    <w:rsid w:val="00A91CC2"/>
    <w:rsid w:val="00A93B4A"/>
    <w:rsid w:val="00A96256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9367093-FEBE-4131-B16B-8122EFF28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https://mul2-moj.gov.am/tasks/1211150/oneclick?token=f21b3b5eed718f4cd18ab944e6f3b6d3</cp:keywords>
  <dc:description/>
  <cp:lastModifiedBy>Marietta Mnatsakanyan</cp:lastModifiedBy>
  <cp:revision>36</cp:revision>
  <cp:lastPrinted>2026-03-09T16:33:00Z</cp:lastPrinted>
  <dcterms:created xsi:type="dcterms:W3CDTF">2026-02-25T12:42:00Z</dcterms:created>
  <dcterms:modified xsi:type="dcterms:W3CDTF">2026-08-04T16:32:00Z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