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Pr="00D87EF0" w:rsidRDefault="008758B4" w:rsidP="008758B4">
      <w:pPr>
        <w:spacing w:line="360" w:lineRule="auto"/>
        <w:jc w:val="center"/>
        <w:rPr>
          <w:rFonts w:ascii="GHEA Grapalat" w:hAnsi="GHEA Grapalat"/>
          <w:color w:val="000000" w:themeColor="text1"/>
          <w:sz w:val="24"/>
          <w:szCs w:val="24"/>
          <w:lang w:val="hy-AM"/>
        </w:rPr>
      </w:pPr>
      <w:r w:rsidRPr="00D87EF0">
        <w:rPr>
          <w:rFonts w:ascii="GHEA Grapalat" w:hAnsi="GHEA Grapalat"/>
          <w:color w:val="000000" w:themeColor="text1"/>
          <w:sz w:val="24"/>
          <w:szCs w:val="24"/>
          <w:lang w:val="hy-AM"/>
        </w:rPr>
        <w:t>ՀԻՄՆԱՎՈՐՈՒՄ</w:t>
      </w:r>
    </w:p>
    <w:p w:rsidR="008758B4" w:rsidRPr="00D87EF0" w:rsidRDefault="008758B4" w:rsidP="00306CCD">
      <w:pPr>
        <w:spacing w:line="360" w:lineRule="auto"/>
        <w:jc w:val="center"/>
        <w:rPr>
          <w:rFonts w:ascii="GHEA Grapalat" w:eastAsia="Calibri" w:hAnsi="GHEA Grapalat"/>
          <w:b/>
          <w:bCs/>
          <w:color w:val="000000" w:themeColor="text1"/>
          <w:sz w:val="24"/>
          <w:szCs w:val="24"/>
          <w:lang w:val="hy-AM"/>
        </w:rPr>
      </w:pPr>
      <w:r w:rsidRPr="00D87EF0">
        <w:rPr>
          <w:rFonts w:ascii="GHEA Grapalat" w:eastAsia="Calibri" w:hAnsi="GHEA Grapalat"/>
          <w:b/>
          <w:bCs/>
          <w:color w:val="000000" w:themeColor="text1"/>
          <w:sz w:val="24"/>
          <w:szCs w:val="24"/>
          <w:lang w:val="hy-AM"/>
        </w:rPr>
        <w:t>«</w:t>
      </w:r>
      <w:r w:rsidR="00306CCD" w:rsidRPr="00D87EF0">
        <w:rPr>
          <w:rFonts w:ascii="GHEA Grapalat" w:eastAsia="Calibri" w:hAnsi="GHEA Grapalat"/>
          <w:b/>
          <w:bCs/>
          <w:color w:val="000000" w:themeColor="text1"/>
          <w:sz w:val="24"/>
          <w:szCs w:val="24"/>
          <w:lang w:val="hy-AM"/>
        </w:rPr>
        <w:t>ԳՆՄԱՆ ԳՈՐԾԸՆԹԱՑՆԵՐԻ ՀՐԱՎԵՐՆԵՐՈՒՄ ԳՆՄԱՆ ԳՈՐԾԸՆԹԱՑՆԵՐԸ ՀԱՆՐԱՅԻՆ ՇԱՀԻ ԱՊԱՀՈՎՄԱՆ ՆՊԱՏԱԿՈՎ ԿԱԶՄԱԿԵՐՊՎԱԾ ԼԻՆԵԼՈՒ ՄԱՍԻՆ ՏԵՂԵԿՈՒԹՅՈՒՆ ՆԵՐԱՌԵԼՈՒՆ ՆԱԽՆԱԿԱՆ ՀԱՄԱՁԱՅՆՈՒԹՅՈՒՆ ՏԱԼՈՒ ՄԱՍԻՆ</w:t>
      </w:r>
      <w:r w:rsidRPr="00D87EF0">
        <w:rPr>
          <w:rFonts w:ascii="GHEA Grapalat" w:hAnsi="GHEA Grapalat" w:cs="GHEA Grapalat"/>
          <w:b/>
          <w:noProof/>
          <w:color w:val="000000" w:themeColor="text1"/>
          <w:sz w:val="24"/>
          <w:szCs w:val="24"/>
          <w:lang w:val="hy-AM"/>
        </w:rPr>
        <w:t xml:space="preserve">» ՀԱՅԱՍՏԱՆԻ ՀԱՆՐԱՊԵՏՈՒԹՅԱՆ ԿԱՌԱՎԱՐՈՒԹՅԱՆ ՈՐՈՇՄԱՆ ՆԱԽԱԳԾԻ </w:t>
      </w:r>
    </w:p>
    <w:p w:rsidR="00930A47" w:rsidRPr="00D87EF0" w:rsidRDefault="00930A47" w:rsidP="000E7CCF">
      <w:pPr>
        <w:pStyle w:val="NormalWeb"/>
        <w:shd w:val="clear" w:color="auto" w:fill="FFFFFF"/>
        <w:spacing w:before="0" w:beforeAutospacing="0" w:after="0" w:afterAutospacing="0" w:line="360" w:lineRule="auto"/>
        <w:ind w:firstLine="709"/>
        <w:jc w:val="both"/>
        <w:rPr>
          <w:rFonts w:ascii="GHEA Grapalat" w:hAnsi="GHEA Grapalat" w:cs="Sylfaen"/>
          <w:color w:val="000000" w:themeColor="text1"/>
          <w:lang w:val="ro-RO"/>
        </w:rPr>
      </w:pPr>
      <w:r w:rsidRPr="00D87EF0">
        <w:rPr>
          <w:rFonts w:ascii="GHEA Grapalat" w:hAnsi="GHEA Grapalat" w:cs="Sylfaen"/>
          <w:color w:val="000000" w:themeColor="text1"/>
          <w:lang w:val="ro-RO"/>
        </w:rPr>
        <w:t>Հայաստանի Հանրապետության կառավարության որոշման նախագիծը բխում է</w:t>
      </w:r>
      <w:r w:rsidR="00AF40A8" w:rsidRPr="00D87EF0">
        <w:rPr>
          <w:rFonts w:ascii="GHEA Grapalat" w:hAnsi="GHEA Grapalat" w:cs="Sylfaen"/>
          <w:color w:val="000000" w:themeColor="text1"/>
          <w:lang w:val="hy-AM"/>
        </w:rPr>
        <w:t xml:space="preserve"> </w:t>
      </w:r>
      <w:r w:rsidR="003D3A41" w:rsidRPr="00D87EF0">
        <w:rPr>
          <w:rFonts w:ascii="GHEA Grapalat" w:hAnsi="GHEA Grapalat"/>
          <w:color w:val="000000" w:themeColor="text1"/>
          <w:lang w:val="hy-AM"/>
        </w:rPr>
        <w:t>2027 թվականին Հայաստանում կայանալիք Ֆրանկոֆոնիայի 10-րդ խաղերի</w:t>
      </w:r>
      <w:r w:rsidR="00E16049" w:rsidRPr="00D87EF0">
        <w:rPr>
          <w:rFonts w:ascii="GHEA Grapalat" w:hAnsi="GHEA Grapalat" w:cs="Sylfaen"/>
          <w:color w:val="000000" w:themeColor="text1"/>
          <w:lang w:val="ro-RO"/>
        </w:rPr>
        <w:t xml:space="preserve"> </w:t>
      </w:r>
      <w:r w:rsidRPr="00D87EF0">
        <w:rPr>
          <w:rFonts w:ascii="GHEA Grapalat" w:hAnsi="GHEA Grapalat" w:cs="Sylfaen"/>
          <w:color w:val="000000" w:themeColor="text1"/>
          <w:lang w:val="ro-RO"/>
        </w:rPr>
        <w:t xml:space="preserve">կազմակերպման և անցկացման </w:t>
      </w:r>
      <w:r w:rsidR="00E16049" w:rsidRPr="00D87EF0">
        <w:rPr>
          <w:rFonts w:ascii="GHEA Grapalat" w:hAnsi="GHEA Grapalat" w:cs="Sylfaen"/>
          <w:color w:val="000000" w:themeColor="text1"/>
          <w:lang w:val="ro-RO"/>
        </w:rPr>
        <w:t xml:space="preserve">շրջանակներում ծառայությունների ձեռքբերման </w:t>
      </w:r>
      <w:r w:rsidR="00306CCD" w:rsidRPr="00D87EF0">
        <w:rPr>
          <w:rFonts w:ascii="GHEA Grapalat" w:hAnsi="GHEA Grapalat" w:cs="Sylfaen"/>
          <w:color w:val="000000" w:themeColor="text1"/>
          <w:lang w:val="hy-AM"/>
        </w:rPr>
        <w:t>և</w:t>
      </w:r>
      <w:r w:rsidR="00306CCD" w:rsidRPr="00D87EF0">
        <w:rPr>
          <w:rFonts w:ascii="GHEA Grapalat" w:eastAsiaTheme="minorHAnsi" w:hAnsi="GHEA Grapalat" w:cstheme="minorBidi"/>
          <w:color w:val="000000" w:themeColor="text1"/>
          <w:lang w:val="hy-AM"/>
        </w:rPr>
        <w:t xml:space="preserve"> </w:t>
      </w:r>
      <w:r w:rsidR="00306CCD" w:rsidRPr="00D87EF0">
        <w:rPr>
          <w:rFonts w:ascii="GHEA Grapalat" w:hAnsi="GHEA Grapalat" w:cs="Sylfaen"/>
          <w:color w:val="000000" w:themeColor="text1"/>
          <w:lang w:val="hy-AM"/>
        </w:rPr>
        <w:t>Հրազդան մարզադաշտում</w:t>
      </w:r>
      <w:r w:rsidR="003935AF" w:rsidRPr="00D87EF0">
        <w:rPr>
          <w:rFonts w:ascii="GHEA Grapalat" w:hAnsi="GHEA Grapalat" w:cs="Sylfaen"/>
          <w:color w:val="000000" w:themeColor="text1"/>
          <w:lang w:val="hy-AM"/>
        </w:rPr>
        <w:t>,</w:t>
      </w:r>
      <w:r w:rsidR="00306CCD" w:rsidRPr="00D87EF0">
        <w:rPr>
          <w:rFonts w:ascii="GHEA Grapalat" w:hAnsi="GHEA Grapalat" w:cs="Sylfaen"/>
          <w:color w:val="000000" w:themeColor="text1"/>
          <w:lang w:val="hy-AM"/>
        </w:rPr>
        <w:t xml:space="preserve"> թեթև աթլետիկայի և պարաաթլետիկայի մրցաձևեր անցկացնելու համար</w:t>
      </w:r>
      <w:r w:rsidR="003935AF" w:rsidRPr="00D87EF0">
        <w:rPr>
          <w:rFonts w:ascii="GHEA Grapalat" w:hAnsi="GHEA Grapalat" w:cs="Sylfaen"/>
          <w:color w:val="000000" w:themeColor="text1"/>
          <w:lang w:val="hy-AM"/>
        </w:rPr>
        <w:t>,</w:t>
      </w:r>
      <w:r w:rsidR="00306CCD" w:rsidRPr="00D87EF0">
        <w:rPr>
          <w:rFonts w:ascii="GHEA Grapalat" w:hAnsi="GHEA Grapalat" w:cs="Sylfaen"/>
          <w:color w:val="000000" w:themeColor="text1"/>
          <w:lang w:val="hy-AM"/>
        </w:rPr>
        <w:t xml:space="preserve"> </w:t>
      </w:r>
      <w:r w:rsidR="003935AF" w:rsidRPr="00D87EF0">
        <w:rPr>
          <w:rFonts w:ascii="GHEA Grapalat" w:hAnsi="GHEA Grapalat" w:cs="Sylfaen"/>
          <w:color w:val="000000" w:themeColor="text1"/>
          <w:lang w:val="hy-AM"/>
        </w:rPr>
        <w:t xml:space="preserve">միջազգային չափանիշներին համապատասխան </w:t>
      </w:r>
      <w:r w:rsidR="00306CCD" w:rsidRPr="00D87EF0">
        <w:rPr>
          <w:rFonts w:ascii="GHEA Grapalat" w:hAnsi="GHEA Grapalat" w:cs="Sylfaen"/>
          <w:color w:val="000000" w:themeColor="text1"/>
          <w:lang w:val="hy-AM"/>
        </w:rPr>
        <w:t xml:space="preserve">վազքուղու և անհրաժեշտ ենթակառուցվածքների վերանորոգման աշխատանքների իրականացման </w:t>
      </w:r>
      <w:r w:rsidRPr="00D87EF0">
        <w:rPr>
          <w:rFonts w:ascii="GHEA Grapalat" w:hAnsi="GHEA Grapalat" w:cs="Sylfaen"/>
          <w:color w:val="000000" w:themeColor="text1"/>
          <w:lang w:val="ro-RO"/>
        </w:rPr>
        <w:t xml:space="preserve">անհրաժեշտությունից: </w:t>
      </w:r>
    </w:p>
    <w:p w:rsidR="00306CCD" w:rsidRPr="00D87EF0" w:rsidRDefault="00D513CC" w:rsidP="00306CCD">
      <w:pPr>
        <w:pStyle w:val="NormalWeb"/>
        <w:spacing w:before="0" w:beforeAutospacing="0" w:after="0" w:afterAutospacing="0" w:line="360" w:lineRule="auto"/>
        <w:ind w:firstLine="720"/>
        <w:jc w:val="both"/>
        <w:rPr>
          <w:rFonts w:ascii="GHEA Grapalat" w:hAnsi="GHEA Grapalat" w:cs="Sylfaen"/>
          <w:color w:val="000000" w:themeColor="text1"/>
          <w:lang w:val="hy-AM"/>
        </w:rPr>
      </w:pPr>
      <w:r w:rsidRPr="00D87EF0">
        <w:rPr>
          <w:rFonts w:ascii="GHEA Grapalat" w:hAnsi="GHEA Grapalat" w:cs="Arial"/>
          <w:color w:val="000000" w:themeColor="text1"/>
          <w:lang w:val="hy-AM"/>
        </w:rPr>
        <w:t xml:space="preserve">Հաշվի առնելով </w:t>
      </w:r>
      <w:proofErr w:type="spellStart"/>
      <w:r w:rsidR="003D3A41" w:rsidRPr="00D87EF0">
        <w:rPr>
          <w:rFonts w:ascii="GHEA Grapalat" w:hAnsi="GHEA Grapalat" w:cs="Arial"/>
          <w:color w:val="000000" w:themeColor="text1"/>
        </w:rPr>
        <w:t>Ֆրանկոֆոնիայի</w:t>
      </w:r>
      <w:proofErr w:type="spellEnd"/>
      <w:r w:rsidR="003D3A41" w:rsidRPr="00D87EF0">
        <w:rPr>
          <w:rFonts w:ascii="GHEA Grapalat" w:hAnsi="GHEA Grapalat" w:cs="Arial"/>
          <w:color w:val="000000" w:themeColor="text1"/>
          <w:lang w:val="ro-RO"/>
        </w:rPr>
        <w:t xml:space="preserve"> 10-</w:t>
      </w:r>
      <w:proofErr w:type="spellStart"/>
      <w:r w:rsidR="003D3A41" w:rsidRPr="00D87EF0">
        <w:rPr>
          <w:rFonts w:ascii="GHEA Grapalat" w:hAnsi="GHEA Grapalat" w:cs="Arial"/>
          <w:color w:val="000000" w:themeColor="text1"/>
        </w:rPr>
        <w:t>րդ</w:t>
      </w:r>
      <w:proofErr w:type="spellEnd"/>
      <w:r w:rsidR="003D3A41" w:rsidRPr="00D87EF0">
        <w:rPr>
          <w:rFonts w:ascii="GHEA Grapalat" w:hAnsi="GHEA Grapalat" w:cs="Arial"/>
          <w:color w:val="000000" w:themeColor="text1"/>
          <w:lang w:val="ro-RO"/>
        </w:rPr>
        <w:t xml:space="preserve"> </w:t>
      </w:r>
      <w:proofErr w:type="spellStart"/>
      <w:r w:rsidR="003D3A41" w:rsidRPr="00D87EF0">
        <w:rPr>
          <w:rFonts w:ascii="GHEA Grapalat" w:hAnsi="GHEA Grapalat" w:cs="Arial"/>
          <w:color w:val="000000" w:themeColor="text1"/>
        </w:rPr>
        <w:t>խաղերի</w:t>
      </w:r>
      <w:proofErr w:type="spellEnd"/>
      <w:r w:rsidRPr="00D87EF0">
        <w:rPr>
          <w:rFonts w:ascii="GHEA Grapalat" w:hAnsi="GHEA Grapalat" w:cs="Sylfaen"/>
          <w:color w:val="000000" w:themeColor="text1"/>
          <w:lang w:val="hy-AM"/>
        </w:rPr>
        <w:t xml:space="preserve"> </w:t>
      </w:r>
      <w:proofErr w:type="spellStart"/>
      <w:r w:rsidRPr="00D87EF0">
        <w:rPr>
          <w:rFonts w:ascii="GHEA Grapalat" w:hAnsi="GHEA Grapalat" w:cs="Sylfaen"/>
          <w:color w:val="000000" w:themeColor="text1"/>
          <w:lang w:val="hy-AM"/>
        </w:rPr>
        <w:t>կազմակեպման</w:t>
      </w:r>
      <w:proofErr w:type="spellEnd"/>
      <w:r w:rsidRPr="00D87EF0">
        <w:rPr>
          <w:rFonts w:ascii="GHEA Grapalat" w:hAnsi="GHEA Grapalat" w:cs="Sylfaen"/>
          <w:color w:val="000000" w:themeColor="text1"/>
          <w:lang w:val="hy-AM"/>
        </w:rPr>
        <w:t xml:space="preserve"> հույժ </w:t>
      </w:r>
      <w:proofErr w:type="spellStart"/>
      <w:r w:rsidRPr="00D87EF0">
        <w:rPr>
          <w:rFonts w:ascii="GHEA Grapalat" w:hAnsi="GHEA Grapalat" w:cs="Sylfaen"/>
          <w:color w:val="000000" w:themeColor="text1"/>
          <w:lang w:val="hy-AM"/>
        </w:rPr>
        <w:t>կարևորությունը</w:t>
      </w:r>
      <w:proofErr w:type="spellEnd"/>
      <w:r w:rsidR="00D0764E" w:rsidRPr="00D87EF0">
        <w:rPr>
          <w:rFonts w:ascii="GHEA Grapalat" w:hAnsi="GHEA Grapalat" w:cs="Sylfaen"/>
          <w:color w:val="000000" w:themeColor="text1"/>
          <w:lang w:val="ro-RO"/>
        </w:rPr>
        <w:t xml:space="preserve"> </w:t>
      </w:r>
      <w:r w:rsidR="00D0764E" w:rsidRPr="00D87EF0">
        <w:rPr>
          <w:rFonts w:ascii="GHEA Grapalat" w:hAnsi="GHEA Grapalat" w:cs="Sylfaen"/>
          <w:color w:val="000000" w:themeColor="text1"/>
        </w:rPr>
        <w:t>և</w:t>
      </w:r>
      <w:r w:rsidRPr="00D87EF0">
        <w:rPr>
          <w:rFonts w:ascii="GHEA Grapalat" w:hAnsi="GHEA Grapalat" w:cs="Sylfaen"/>
          <w:color w:val="000000" w:themeColor="text1"/>
          <w:lang w:val="ro-RO"/>
        </w:rPr>
        <w:t xml:space="preserve"> </w:t>
      </w:r>
      <w:proofErr w:type="spellStart"/>
      <w:r w:rsidRPr="00D87EF0">
        <w:rPr>
          <w:rFonts w:ascii="GHEA Grapalat" w:hAnsi="GHEA Grapalat" w:cs="Sylfaen"/>
          <w:color w:val="000000" w:themeColor="text1"/>
        </w:rPr>
        <w:t>ձեռք</w:t>
      </w:r>
      <w:proofErr w:type="spellEnd"/>
      <w:r w:rsidR="00AF40A8" w:rsidRPr="00D87EF0">
        <w:rPr>
          <w:rFonts w:ascii="GHEA Grapalat" w:hAnsi="GHEA Grapalat" w:cs="Sylfaen"/>
          <w:color w:val="000000" w:themeColor="text1"/>
          <w:lang w:val="ro-RO"/>
        </w:rPr>
        <w:t xml:space="preserve"> </w:t>
      </w:r>
      <w:proofErr w:type="spellStart"/>
      <w:r w:rsidRPr="00D87EF0">
        <w:rPr>
          <w:rFonts w:ascii="GHEA Grapalat" w:hAnsi="GHEA Grapalat" w:cs="Sylfaen"/>
          <w:color w:val="000000" w:themeColor="text1"/>
        </w:rPr>
        <w:t>բերվող</w:t>
      </w:r>
      <w:proofErr w:type="spellEnd"/>
      <w:r w:rsidRPr="00D87EF0">
        <w:rPr>
          <w:rFonts w:ascii="GHEA Grapalat" w:hAnsi="GHEA Grapalat" w:cs="Sylfaen"/>
          <w:color w:val="000000" w:themeColor="text1"/>
          <w:lang w:val="ro-RO"/>
        </w:rPr>
        <w:t xml:space="preserve"> </w:t>
      </w:r>
      <w:proofErr w:type="spellStart"/>
      <w:r w:rsidR="00AF40A8" w:rsidRPr="00D87EF0">
        <w:rPr>
          <w:rFonts w:ascii="GHEA Grapalat" w:hAnsi="GHEA Grapalat" w:cs="Sylfaen"/>
          <w:color w:val="000000" w:themeColor="text1"/>
          <w:lang w:val="ru-RU"/>
        </w:rPr>
        <w:t>գնման</w:t>
      </w:r>
      <w:proofErr w:type="spellEnd"/>
      <w:r w:rsidR="00AF40A8" w:rsidRPr="00D87EF0">
        <w:rPr>
          <w:rFonts w:ascii="GHEA Grapalat" w:hAnsi="GHEA Grapalat" w:cs="Sylfaen"/>
          <w:color w:val="000000" w:themeColor="text1"/>
          <w:lang w:val="ro-RO"/>
        </w:rPr>
        <w:t xml:space="preserve"> </w:t>
      </w:r>
      <w:proofErr w:type="spellStart"/>
      <w:r w:rsidR="00AF40A8" w:rsidRPr="00D87EF0">
        <w:rPr>
          <w:rFonts w:ascii="GHEA Grapalat" w:hAnsi="GHEA Grapalat" w:cs="Sylfaen"/>
          <w:color w:val="000000" w:themeColor="text1"/>
          <w:lang w:val="ru-RU"/>
        </w:rPr>
        <w:t>առարկաների</w:t>
      </w:r>
      <w:proofErr w:type="spellEnd"/>
      <w:r w:rsidR="00306CCD" w:rsidRPr="00D87EF0">
        <w:rPr>
          <w:rFonts w:ascii="GHEA Grapalat" w:hAnsi="GHEA Grapalat" w:cs="Sylfaen"/>
          <w:color w:val="000000" w:themeColor="text1"/>
          <w:lang w:val="hy-AM"/>
        </w:rPr>
        <w:t xml:space="preserve"> </w:t>
      </w:r>
      <w:proofErr w:type="spellStart"/>
      <w:r w:rsidRPr="00D87EF0">
        <w:rPr>
          <w:rFonts w:ascii="GHEA Grapalat" w:hAnsi="GHEA Grapalat" w:cs="Sylfaen"/>
          <w:color w:val="000000" w:themeColor="text1"/>
        </w:rPr>
        <w:t>առանձնահատկությունները</w:t>
      </w:r>
      <w:proofErr w:type="spellEnd"/>
      <w:r w:rsidR="00AF40A8" w:rsidRPr="00D87EF0">
        <w:rPr>
          <w:rFonts w:ascii="GHEA Grapalat" w:hAnsi="GHEA Grapalat" w:cs="Sylfaen"/>
          <w:color w:val="000000" w:themeColor="text1"/>
          <w:lang w:val="ro-RO"/>
        </w:rPr>
        <w:t>,</w:t>
      </w:r>
      <w:r w:rsidR="00306CCD" w:rsidRPr="00D87EF0">
        <w:rPr>
          <w:rFonts w:ascii="GHEA Grapalat" w:hAnsi="GHEA Grapalat" w:cs="Sylfaen"/>
          <w:color w:val="000000" w:themeColor="text1"/>
          <w:lang w:val="hy-AM"/>
        </w:rPr>
        <w:t xml:space="preserve"> </w:t>
      </w:r>
      <w:r w:rsidR="00316BDC" w:rsidRPr="00D87EF0">
        <w:rPr>
          <w:rFonts w:ascii="GHEA Grapalat" w:hAnsi="GHEA Grapalat" w:cs="Sylfaen"/>
          <w:color w:val="000000" w:themeColor="text1"/>
          <w:lang w:val="hy-AM"/>
        </w:rPr>
        <w:t xml:space="preserve">Նախագծով </w:t>
      </w:r>
      <w:r w:rsidRPr="00D87EF0">
        <w:rPr>
          <w:rFonts w:ascii="GHEA Grapalat" w:hAnsi="GHEA Grapalat" w:cs="Sylfaen"/>
          <w:color w:val="000000" w:themeColor="text1"/>
          <w:lang w:val="hy-AM"/>
        </w:rPr>
        <w:t xml:space="preserve">առաջարկվում է </w:t>
      </w:r>
      <w:r w:rsidR="00306CCD" w:rsidRPr="00D87EF0">
        <w:rPr>
          <w:rFonts w:ascii="GHEA Grapalat" w:hAnsi="GHEA Grapalat" w:cs="Sylfaen"/>
          <w:color w:val="000000" w:themeColor="text1"/>
          <w:lang w:val="hy-AM"/>
        </w:rPr>
        <w:t xml:space="preserve">տալ նախնական համաձայնություն 2027 թվականին Հայաստանում կայանալիք </w:t>
      </w:r>
      <w:proofErr w:type="spellStart"/>
      <w:r w:rsidR="00306CCD" w:rsidRPr="00D87EF0">
        <w:rPr>
          <w:rFonts w:ascii="GHEA Grapalat" w:hAnsi="GHEA Grapalat" w:cs="Sylfaen"/>
          <w:color w:val="000000" w:themeColor="text1"/>
          <w:lang w:val="hy-AM"/>
        </w:rPr>
        <w:t>Ֆրանկոֆոնիայի</w:t>
      </w:r>
      <w:proofErr w:type="spellEnd"/>
      <w:r w:rsidR="00306CCD" w:rsidRPr="00D87EF0">
        <w:rPr>
          <w:rFonts w:ascii="GHEA Grapalat" w:hAnsi="GHEA Grapalat" w:cs="Sylfaen"/>
          <w:color w:val="000000" w:themeColor="text1"/>
          <w:lang w:val="hy-AM"/>
        </w:rPr>
        <w:t xml:space="preserve"> 10-րդ խաղերի </w:t>
      </w:r>
      <w:proofErr w:type="spellStart"/>
      <w:r w:rsidR="00306CCD" w:rsidRPr="00D87EF0">
        <w:rPr>
          <w:rFonts w:ascii="GHEA Grapalat" w:hAnsi="GHEA Grapalat" w:cs="Sylfaen"/>
          <w:color w:val="000000" w:themeColor="text1"/>
          <w:lang w:val="af-ZA"/>
        </w:rPr>
        <w:t>կազմակերպման</w:t>
      </w:r>
      <w:proofErr w:type="spellEnd"/>
      <w:r w:rsidR="00306CCD" w:rsidRPr="00D87EF0">
        <w:rPr>
          <w:rFonts w:ascii="GHEA Grapalat" w:hAnsi="GHEA Grapalat" w:cs="Sylfaen"/>
          <w:color w:val="000000" w:themeColor="text1"/>
          <w:lang w:val="af-ZA"/>
        </w:rPr>
        <w:t xml:space="preserve"> և </w:t>
      </w:r>
      <w:proofErr w:type="spellStart"/>
      <w:r w:rsidR="00306CCD" w:rsidRPr="00D87EF0">
        <w:rPr>
          <w:rFonts w:ascii="GHEA Grapalat" w:hAnsi="GHEA Grapalat" w:cs="Sylfaen"/>
          <w:color w:val="000000" w:themeColor="text1"/>
          <w:lang w:val="af-ZA"/>
        </w:rPr>
        <w:t>անցկացման</w:t>
      </w:r>
      <w:proofErr w:type="spellEnd"/>
      <w:r w:rsidR="00306CCD" w:rsidRPr="00D87EF0">
        <w:rPr>
          <w:rFonts w:ascii="GHEA Grapalat" w:hAnsi="GHEA Grapalat" w:cs="Sylfaen"/>
          <w:color w:val="000000" w:themeColor="text1"/>
          <w:lang w:val="af-ZA"/>
        </w:rPr>
        <w:t xml:space="preserve"> </w:t>
      </w:r>
      <w:proofErr w:type="spellStart"/>
      <w:r w:rsidR="00306CCD" w:rsidRPr="00D87EF0">
        <w:rPr>
          <w:rFonts w:ascii="GHEA Grapalat" w:hAnsi="GHEA Grapalat" w:cs="Sylfaen"/>
          <w:color w:val="000000" w:themeColor="text1"/>
          <w:lang w:val="af-ZA"/>
        </w:rPr>
        <w:t>հետ</w:t>
      </w:r>
      <w:proofErr w:type="spellEnd"/>
      <w:r w:rsidR="00306CCD" w:rsidRPr="00D87EF0">
        <w:rPr>
          <w:rFonts w:ascii="GHEA Grapalat" w:hAnsi="GHEA Grapalat" w:cs="Sylfaen"/>
          <w:color w:val="000000" w:themeColor="text1"/>
          <w:lang w:val="af-ZA"/>
        </w:rPr>
        <w:t xml:space="preserve"> </w:t>
      </w:r>
      <w:proofErr w:type="spellStart"/>
      <w:r w:rsidR="00306CCD" w:rsidRPr="00D87EF0">
        <w:rPr>
          <w:rFonts w:ascii="GHEA Grapalat" w:hAnsi="GHEA Grapalat" w:cs="Sylfaen"/>
          <w:color w:val="000000" w:themeColor="text1"/>
          <w:lang w:val="af-ZA"/>
        </w:rPr>
        <w:t>կապված</w:t>
      </w:r>
      <w:proofErr w:type="spellEnd"/>
      <w:r w:rsidR="00306CCD" w:rsidRPr="00D87EF0">
        <w:rPr>
          <w:rFonts w:ascii="GHEA Grapalat" w:hAnsi="GHEA Grapalat" w:cs="Sylfaen"/>
          <w:color w:val="000000" w:themeColor="text1"/>
          <w:lang w:val="af-ZA"/>
        </w:rPr>
        <w:t xml:space="preserve"> </w:t>
      </w:r>
      <w:proofErr w:type="spellStart"/>
      <w:r w:rsidR="00306CCD" w:rsidRPr="00D87EF0">
        <w:rPr>
          <w:rFonts w:ascii="GHEA Grapalat" w:hAnsi="GHEA Grapalat" w:cs="Sylfaen"/>
          <w:color w:val="000000" w:themeColor="text1"/>
          <w:lang w:val="af-ZA"/>
        </w:rPr>
        <w:t>ծառայությունների</w:t>
      </w:r>
      <w:proofErr w:type="spellEnd"/>
      <w:r w:rsidR="008112AA">
        <w:rPr>
          <w:rFonts w:ascii="GHEA Grapalat" w:hAnsi="GHEA Grapalat" w:cs="Sylfaen"/>
          <w:color w:val="000000" w:themeColor="text1"/>
          <w:lang w:val="hy-AM"/>
        </w:rPr>
        <w:t xml:space="preserve"> գնման ընթացակարգի</w:t>
      </w:r>
      <w:r w:rsidR="00C66711">
        <w:rPr>
          <w:rFonts w:ascii="GHEA Grapalat" w:hAnsi="GHEA Grapalat" w:cs="Sylfaen"/>
          <w:color w:val="000000" w:themeColor="text1"/>
          <w:lang w:val="hy-AM"/>
        </w:rPr>
        <w:t xml:space="preserve"> </w:t>
      </w:r>
      <w:r w:rsidR="00C66711" w:rsidRPr="00C66711">
        <w:rPr>
          <w:rFonts w:ascii="GHEA Grapalat" w:hAnsi="GHEA Grapalat" w:cs="Sylfaen"/>
          <w:color w:val="000000" w:themeColor="text1"/>
          <w:lang w:val="ro-RO"/>
        </w:rPr>
        <w:t>(</w:t>
      </w:r>
      <w:proofErr w:type="spellStart"/>
      <w:r w:rsidR="00C66711">
        <w:rPr>
          <w:rFonts w:ascii="GHEA Grapalat" w:hAnsi="GHEA Grapalat" w:cs="Sylfaen"/>
          <w:color w:val="000000" w:themeColor="text1"/>
          <w:lang w:val="en-AU"/>
        </w:rPr>
        <w:t>կազմակերպչի</w:t>
      </w:r>
      <w:proofErr w:type="spellEnd"/>
      <w:r w:rsidR="00C66711" w:rsidRPr="00C66711">
        <w:rPr>
          <w:rFonts w:ascii="GHEA Grapalat" w:hAnsi="GHEA Grapalat" w:cs="Sylfaen"/>
          <w:color w:val="000000" w:themeColor="text1"/>
          <w:lang w:val="ro-RO"/>
        </w:rPr>
        <w:t xml:space="preserve"> </w:t>
      </w:r>
      <w:r w:rsidR="00C66711">
        <w:rPr>
          <w:rFonts w:ascii="GHEA Grapalat" w:hAnsi="GHEA Grapalat" w:cs="Sylfaen"/>
          <w:color w:val="000000" w:themeColor="text1"/>
          <w:lang w:val="en-AU"/>
        </w:rPr>
        <w:t>ընտրությ</w:t>
      </w:r>
      <w:r w:rsidR="00C66711">
        <w:rPr>
          <w:rFonts w:ascii="GHEA Grapalat" w:hAnsi="GHEA Grapalat" w:cs="Sylfaen"/>
          <w:color w:val="000000" w:themeColor="text1"/>
          <w:lang w:val="hy-AM"/>
        </w:rPr>
        <w:t>ուն</w:t>
      </w:r>
      <w:bookmarkStart w:id="0" w:name="_GoBack"/>
      <w:bookmarkEnd w:id="0"/>
      <w:r w:rsidR="00C66711" w:rsidRPr="00C66711">
        <w:rPr>
          <w:rFonts w:ascii="GHEA Grapalat" w:hAnsi="GHEA Grapalat" w:cs="Sylfaen"/>
          <w:color w:val="000000" w:themeColor="text1"/>
          <w:lang w:val="ro-RO"/>
        </w:rPr>
        <w:t>)</w:t>
      </w:r>
      <w:r w:rsidR="00306CCD" w:rsidRPr="00D87EF0">
        <w:rPr>
          <w:rFonts w:ascii="GHEA Grapalat" w:hAnsi="GHEA Grapalat" w:cs="Sylfaen"/>
          <w:color w:val="000000" w:themeColor="text1"/>
          <w:lang w:val="hy-AM"/>
        </w:rPr>
        <w:t xml:space="preserve">, ինչպես նաև </w:t>
      </w:r>
      <w:r w:rsidR="003935AF" w:rsidRPr="00D87EF0">
        <w:rPr>
          <w:rFonts w:ascii="GHEA Grapalat" w:hAnsi="GHEA Grapalat" w:cs="Sylfaen"/>
          <w:color w:val="000000" w:themeColor="text1"/>
          <w:lang w:val="hy-AM"/>
        </w:rPr>
        <w:t xml:space="preserve">Հրազդան մարզադաշտում, </w:t>
      </w:r>
      <w:proofErr w:type="spellStart"/>
      <w:r w:rsidR="003935AF" w:rsidRPr="00D87EF0">
        <w:rPr>
          <w:rFonts w:ascii="GHEA Grapalat" w:hAnsi="GHEA Grapalat" w:cs="Sylfaen"/>
          <w:color w:val="000000" w:themeColor="text1"/>
          <w:lang w:val="hy-AM"/>
        </w:rPr>
        <w:t>թեթև</w:t>
      </w:r>
      <w:proofErr w:type="spellEnd"/>
      <w:r w:rsidR="003935AF" w:rsidRPr="00D87EF0">
        <w:rPr>
          <w:rFonts w:ascii="GHEA Grapalat" w:hAnsi="GHEA Grapalat" w:cs="Sylfaen"/>
          <w:color w:val="000000" w:themeColor="text1"/>
          <w:lang w:val="hy-AM"/>
        </w:rPr>
        <w:t xml:space="preserve"> </w:t>
      </w:r>
      <w:proofErr w:type="spellStart"/>
      <w:r w:rsidR="003935AF" w:rsidRPr="00D87EF0">
        <w:rPr>
          <w:rFonts w:ascii="GHEA Grapalat" w:hAnsi="GHEA Grapalat" w:cs="Sylfaen"/>
          <w:color w:val="000000" w:themeColor="text1"/>
          <w:lang w:val="hy-AM"/>
        </w:rPr>
        <w:t>աթլետիկայի</w:t>
      </w:r>
      <w:proofErr w:type="spellEnd"/>
      <w:r w:rsidR="003935AF" w:rsidRPr="00D87EF0">
        <w:rPr>
          <w:rFonts w:ascii="GHEA Grapalat" w:hAnsi="GHEA Grapalat" w:cs="Sylfaen"/>
          <w:color w:val="000000" w:themeColor="text1"/>
          <w:lang w:val="hy-AM"/>
        </w:rPr>
        <w:t xml:space="preserve"> և </w:t>
      </w:r>
      <w:proofErr w:type="spellStart"/>
      <w:r w:rsidR="003935AF" w:rsidRPr="00D87EF0">
        <w:rPr>
          <w:rFonts w:ascii="GHEA Grapalat" w:hAnsi="GHEA Grapalat" w:cs="Sylfaen"/>
          <w:color w:val="000000" w:themeColor="text1"/>
          <w:lang w:val="hy-AM"/>
        </w:rPr>
        <w:t>պարաաթլետիկայի</w:t>
      </w:r>
      <w:proofErr w:type="spellEnd"/>
      <w:r w:rsidR="003935AF" w:rsidRPr="00D87EF0">
        <w:rPr>
          <w:rFonts w:ascii="GHEA Grapalat" w:hAnsi="GHEA Grapalat" w:cs="Sylfaen"/>
          <w:color w:val="000000" w:themeColor="text1"/>
          <w:lang w:val="hy-AM"/>
        </w:rPr>
        <w:t xml:space="preserve"> </w:t>
      </w:r>
      <w:proofErr w:type="spellStart"/>
      <w:r w:rsidR="003935AF" w:rsidRPr="00D87EF0">
        <w:rPr>
          <w:rFonts w:ascii="GHEA Grapalat" w:hAnsi="GHEA Grapalat" w:cs="Sylfaen"/>
          <w:color w:val="000000" w:themeColor="text1"/>
          <w:lang w:val="hy-AM"/>
        </w:rPr>
        <w:t>մրցաձևեր</w:t>
      </w:r>
      <w:proofErr w:type="spellEnd"/>
      <w:r w:rsidR="003935AF" w:rsidRPr="00D87EF0">
        <w:rPr>
          <w:rFonts w:ascii="GHEA Grapalat" w:hAnsi="GHEA Grapalat" w:cs="Sylfaen"/>
          <w:color w:val="000000" w:themeColor="text1"/>
          <w:lang w:val="hy-AM"/>
        </w:rPr>
        <w:t xml:space="preserve"> անցկացնելու համար, միջազգային չափանիշներին համապատասխան </w:t>
      </w:r>
      <w:proofErr w:type="spellStart"/>
      <w:r w:rsidR="003935AF" w:rsidRPr="00D87EF0">
        <w:rPr>
          <w:rFonts w:ascii="GHEA Grapalat" w:hAnsi="GHEA Grapalat" w:cs="Sylfaen"/>
          <w:color w:val="000000" w:themeColor="text1"/>
          <w:lang w:val="hy-AM"/>
        </w:rPr>
        <w:t>վազքուղու</w:t>
      </w:r>
      <w:proofErr w:type="spellEnd"/>
      <w:r w:rsidR="003935AF" w:rsidRPr="00D87EF0">
        <w:rPr>
          <w:rFonts w:ascii="GHEA Grapalat" w:hAnsi="GHEA Grapalat" w:cs="Sylfaen"/>
          <w:color w:val="000000" w:themeColor="text1"/>
          <w:lang w:val="hy-AM"/>
        </w:rPr>
        <w:t xml:space="preserve"> և անհրաժեշտ ենթակառուցվածքների վերանորոգման աշխատանքների</w:t>
      </w:r>
      <w:r w:rsidR="00306CCD" w:rsidRPr="00D87EF0">
        <w:rPr>
          <w:rFonts w:ascii="GHEA Grapalat" w:hAnsi="GHEA Grapalat" w:cs="Sylfaen"/>
          <w:color w:val="000000" w:themeColor="text1"/>
          <w:lang w:val="hy-AM"/>
        </w:rPr>
        <w:t xml:space="preserve"> գնման ընթացակարգերի </w:t>
      </w:r>
      <w:proofErr w:type="spellStart"/>
      <w:r w:rsidR="00306CCD" w:rsidRPr="00D87EF0">
        <w:rPr>
          <w:rFonts w:ascii="GHEA Grapalat" w:hAnsi="GHEA Grapalat" w:cs="Sylfaen"/>
          <w:color w:val="000000" w:themeColor="text1"/>
          <w:lang w:val="hy-AM"/>
        </w:rPr>
        <w:t>հրավերներում</w:t>
      </w:r>
      <w:proofErr w:type="spellEnd"/>
      <w:r w:rsidR="00306CCD" w:rsidRPr="00D87EF0">
        <w:rPr>
          <w:rFonts w:ascii="GHEA Grapalat" w:hAnsi="GHEA Grapalat" w:cs="Sylfaen"/>
          <w:color w:val="000000" w:themeColor="text1"/>
          <w:lang w:val="hy-AM"/>
        </w:rPr>
        <w:t xml:space="preserve"> ներառելու պայման այն մասին, որ տվյալ գործընթացները կազմակերպվում են հանրային շահերի ապահովման նպատակով և այդ գործընթաց</w:t>
      </w:r>
      <w:r w:rsidR="00090A60" w:rsidRPr="00D87EF0">
        <w:rPr>
          <w:rFonts w:ascii="GHEA Grapalat" w:hAnsi="GHEA Grapalat" w:cs="Sylfaen"/>
          <w:color w:val="000000" w:themeColor="text1"/>
          <w:lang w:val="hy-AM"/>
        </w:rPr>
        <w:t>ներ</w:t>
      </w:r>
      <w:r w:rsidR="00306CCD" w:rsidRPr="00D87EF0">
        <w:rPr>
          <w:rFonts w:ascii="GHEA Grapalat" w:hAnsi="GHEA Grapalat" w:cs="Sylfaen"/>
          <w:color w:val="000000" w:themeColor="text1"/>
          <w:lang w:val="hy-AM"/>
        </w:rPr>
        <w:t>ի շրջանակ</w:t>
      </w:r>
      <w:r w:rsidR="00090A60" w:rsidRPr="00D87EF0">
        <w:rPr>
          <w:rFonts w:ascii="GHEA Grapalat" w:hAnsi="GHEA Grapalat" w:cs="Sylfaen"/>
          <w:color w:val="000000" w:themeColor="text1"/>
          <w:lang w:val="hy-AM"/>
        </w:rPr>
        <w:t>ներ</w:t>
      </w:r>
      <w:r w:rsidR="00306CCD" w:rsidRPr="00D87EF0">
        <w:rPr>
          <w:rFonts w:ascii="GHEA Grapalat" w:hAnsi="GHEA Grapalat" w:cs="Sylfaen"/>
          <w:color w:val="000000" w:themeColor="text1"/>
          <w:lang w:val="hy-AM"/>
        </w:rPr>
        <w:t>ում պատվիրատուի և (կամ) գնահատող հանձնաժողովի գործողությունների (անգործության) և որոշումների բողոքարկումները չեն կասեցնում գնման գործընթաց</w:t>
      </w:r>
      <w:r w:rsidR="00090A60" w:rsidRPr="00D87EF0">
        <w:rPr>
          <w:rFonts w:ascii="GHEA Grapalat" w:hAnsi="GHEA Grapalat" w:cs="Sylfaen"/>
          <w:color w:val="000000" w:themeColor="text1"/>
          <w:lang w:val="hy-AM"/>
        </w:rPr>
        <w:t>ներ</w:t>
      </w:r>
      <w:r w:rsidR="00306CCD" w:rsidRPr="00D87EF0">
        <w:rPr>
          <w:rFonts w:ascii="GHEA Grapalat" w:hAnsi="GHEA Grapalat" w:cs="Sylfaen"/>
          <w:color w:val="000000" w:themeColor="text1"/>
          <w:lang w:val="hy-AM"/>
        </w:rPr>
        <w:t>ը։</w:t>
      </w:r>
    </w:p>
    <w:p w:rsidR="00306CCD" w:rsidRPr="00D87EF0" w:rsidRDefault="00306CCD" w:rsidP="00D47E65">
      <w:pPr>
        <w:pStyle w:val="NormalWeb"/>
        <w:spacing w:before="0" w:beforeAutospacing="0" w:after="0" w:afterAutospacing="0" w:line="360" w:lineRule="auto"/>
        <w:ind w:firstLine="720"/>
        <w:jc w:val="both"/>
        <w:rPr>
          <w:rFonts w:ascii="GHEA Grapalat" w:hAnsi="GHEA Grapalat" w:cs="Sylfaen"/>
          <w:color w:val="000000" w:themeColor="text1"/>
          <w:lang w:val="hy-AM"/>
        </w:rPr>
      </w:pPr>
      <w:r w:rsidRPr="00D87EF0">
        <w:rPr>
          <w:rFonts w:ascii="GHEA Grapalat" w:hAnsi="GHEA Grapalat" w:cs="Sylfaen"/>
          <w:color w:val="000000" w:themeColor="text1"/>
          <w:lang w:val="hy-AM"/>
        </w:rPr>
        <w:t xml:space="preserve">Նախագծի ընդունման անհրաժեշտությունը կայանում է նրանում, որ  Ֆրանկոֆոնիայի 10-րդ խաղերը հանդիսանում են </w:t>
      </w:r>
      <w:r w:rsidR="008E7700" w:rsidRPr="00D87EF0">
        <w:rPr>
          <w:rFonts w:ascii="GHEA Grapalat" w:hAnsi="GHEA Grapalat" w:cs="Sylfaen"/>
          <w:color w:val="000000" w:themeColor="text1"/>
          <w:lang w:val="hy-AM"/>
        </w:rPr>
        <w:t>հույժ կարևոր</w:t>
      </w:r>
      <w:r w:rsidR="002C3993" w:rsidRPr="00D87EF0">
        <w:rPr>
          <w:rFonts w:ascii="GHEA Grapalat" w:hAnsi="GHEA Grapalat" w:cs="Sylfaen"/>
          <w:color w:val="000000" w:themeColor="text1"/>
          <w:lang w:val="hy-AM"/>
        </w:rPr>
        <w:t xml:space="preserve"> և իրենցից ներկայացնում են ծավալուն աշխատանքների կազմակերպում, որի համար անհրաժեշտ է նախապատրաստական բավականի</w:t>
      </w:r>
      <w:r w:rsidR="00D47E65" w:rsidRPr="00D87EF0">
        <w:rPr>
          <w:rFonts w:ascii="GHEA Grapalat" w:hAnsi="GHEA Grapalat" w:cs="Sylfaen"/>
          <w:color w:val="000000" w:themeColor="text1"/>
          <w:lang w:val="hy-AM"/>
        </w:rPr>
        <w:t xml:space="preserve">ն երկար ժամանակ, </w:t>
      </w:r>
      <w:r w:rsidR="00090A60" w:rsidRPr="00D87EF0">
        <w:rPr>
          <w:rFonts w:ascii="GHEA Grapalat" w:hAnsi="GHEA Grapalat" w:cs="Sylfaen"/>
          <w:color w:val="000000" w:themeColor="text1"/>
          <w:lang w:val="hy-AM"/>
        </w:rPr>
        <w:t>ուստի</w:t>
      </w:r>
      <w:r w:rsidRPr="00D87EF0">
        <w:rPr>
          <w:rFonts w:ascii="GHEA Grapalat" w:hAnsi="GHEA Grapalat" w:cs="Sylfaen"/>
          <w:color w:val="000000" w:themeColor="text1"/>
          <w:lang w:val="hy-AM"/>
        </w:rPr>
        <w:t xml:space="preserve"> այդ գործընթացի շրջանակում պատվիրատուի և (կամ) գնահատող հանձնաժողովի գործողությունների (անգործության) </w:t>
      </w:r>
      <w:r w:rsidR="008E7700" w:rsidRPr="00D87EF0">
        <w:rPr>
          <w:rFonts w:ascii="GHEA Grapalat" w:hAnsi="GHEA Grapalat" w:cs="Sylfaen"/>
          <w:color w:val="000000" w:themeColor="text1"/>
          <w:lang w:val="hy-AM"/>
        </w:rPr>
        <w:t>և որոշումների բողոքարկման դեպքում գնման գործընթաց</w:t>
      </w:r>
      <w:r w:rsidR="00D80499" w:rsidRPr="00D87EF0">
        <w:rPr>
          <w:rFonts w:ascii="GHEA Grapalat" w:hAnsi="GHEA Grapalat" w:cs="Sylfaen"/>
          <w:color w:val="000000" w:themeColor="text1"/>
          <w:lang w:val="hy-AM"/>
        </w:rPr>
        <w:t>ների</w:t>
      </w:r>
      <w:r w:rsidR="008E7700" w:rsidRPr="00D87EF0">
        <w:rPr>
          <w:rFonts w:ascii="GHEA Grapalat" w:hAnsi="GHEA Grapalat" w:cs="Sylfaen"/>
          <w:color w:val="000000" w:themeColor="text1"/>
          <w:lang w:val="hy-AM"/>
        </w:rPr>
        <w:t xml:space="preserve"> կասեցումը կարող է լուրջ խնդիրներ առաջացնել խաղերի կազմ</w:t>
      </w:r>
      <w:r w:rsidR="002C3993" w:rsidRPr="00D87EF0">
        <w:rPr>
          <w:rFonts w:ascii="GHEA Grapalat" w:hAnsi="GHEA Grapalat" w:cs="Sylfaen"/>
          <w:color w:val="000000" w:themeColor="text1"/>
          <w:lang w:val="hy-AM"/>
        </w:rPr>
        <w:t>ակերպման և անցկացման մասով:</w:t>
      </w:r>
      <w:r w:rsidR="008E7700" w:rsidRPr="00D87EF0">
        <w:rPr>
          <w:rFonts w:ascii="GHEA Grapalat" w:hAnsi="GHEA Grapalat" w:cs="Sylfaen"/>
          <w:color w:val="000000" w:themeColor="text1"/>
          <w:lang w:val="hy-AM"/>
        </w:rPr>
        <w:t xml:space="preserve"> Միաժամանակ հայտնում ենք, որ Ֆրանկոֆոնիայի 10-րդ </w:t>
      </w:r>
      <w:r w:rsidR="008E7700" w:rsidRPr="00D87EF0">
        <w:rPr>
          <w:rFonts w:ascii="GHEA Grapalat" w:hAnsi="GHEA Grapalat" w:cs="Sylfaen"/>
          <w:color w:val="000000" w:themeColor="text1"/>
          <w:lang w:val="hy-AM"/>
        </w:rPr>
        <w:lastRenderedPageBreak/>
        <w:t xml:space="preserve">խաղերի անցկացման շրջանակներում անհրաժեշտություն է առաջացել նաև Հրազդան մարզադաշտի վազքուղին և անհրաժեշտ ենթակառուցվածքները համապատասխանեցնել միջազգային ստանդարտներին, </w:t>
      </w:r>
      <w:r w:rsidR="00D47E65" w:rsidRPr="00D87EF0">
        <w:rPr>
          <w:rFonts w:ascii="GHEA Grapalat" w:hAnsi="GHEA Grapalat" w:cs="Sylfaen"/>
          <w:color w:val="000000" w:themeColor="text1"/>
          <w:lang w:val="hy-AM"/>
        </w:rPr>
        <w:t xml:space="preserve">որը հնարավորություն կտա թեթև աթլետիկայի և պարաաթլետիկայի մրցաձևերն անցկացնել </w:t>
      </w:r>
      <w:r w:rsidR="008E7700" w:rsidRPr="00D87EF0">
        <w:rPr>
          <w:rFonts w:ascii="GHEA Grapalat" w:hAnsi="GHEA Grapalat" w:cs="Sylfaen"/>
          <w:color w:val="000000" w:themeColor="text1"/>
          <w:lang w:val="hy-AM"/>
        </w:rPr>
        <w:t>միջազ</w:t>
      </w:r>
      <w:r w:rsidR="00D47E65" w:rsidRPr="00D87EF0">
        <w:rPr>
          <w:rFonts w:ascii="GHEA Grapalat" w:hAnsi="GHEA Grapalat" w:cs="Sylfaen"/>
          <w:color w:val="000000" w:themeColor="text1"/>
          <w:lang w:val="hy-AM"/>
        </w:rPr>
        <w:t xml:space="preserve">գային չափանիշներին համապատասխան: </w:t>
      </w:r>
    </w:p>
    <w:p w:rsidR="00D0764E" w:rsidRPr="00D87EF0" w:rsidRDefault="00D0764E" w:rsidP="000E7CCF">
      <w:pPr>
        <w:pStyle w:val="NormalWeb"/>
        <w:spacing w:before="0" w:beforeAutospacing="0" w:after="0" w:afterAutospacing="0" w:line="360" w:lineRule="auto"/>
        <w:ind w:firstLine="720"/>
        <w:jc w:val="both"/>
        <w:rPr>
          <w:rFonts w:ascii="GHEA Grapalat" w:hAnsi="GHEA Grapalat" w:cs="Sylfaen"/>
          <w:color w:val="000000" w:themeColor="text1"/>
          <w:lang w:val="hy-AM"/>
        </w:rPr>
      </w:pPr>
      <w:r w:rsidRPr="00D87EF0">
        <w:rPr>
          <w:rFonts w:ascii="GHEA Grapalat" w:hAnsi="GHEA Grapalat"/>
          <w:color w:val="000000" w:themeColor="text1"/>
          <w:lang w:val="hy-AM"/>
        </w:rPr>
        <w:t>Հիմք ընդունելով վերոգրյալը</w:t>
      </w:r>
      <w:r w:rsidR="00AF40A8" w:rsidRPr="00D87EF0">
        <w:rPr>
          <w:rFonts w:ascii="GHEA Grapalat" w:hAnsi="GHEA Grapalat"/>
          <w:color w:val="000000" w:themeColor="text1"/>
          <w:lang w:val="hy-AM"/>
        </w:rPr>
        <w:t>՝</w:t>
      </w:r>
      <w:r w:rsidRPr="00D87EF0">
        <w:rPr>
          <w:rFonts w:ascii="GHEA Grapalat" w:hAnsi="GHEA Grapalat"/>
          <w:color w:val="000000" w:themeColor="text1"/>
          <w:lang w:val="hy-AM"/>
        </w:rPr>
        <w:t xml:space="preserve"> անհրաժեշտություն է առաջացել </w:t>
      </w:r>
      <w:r w:rsidR="0016096F" w:rsidRPr="00D87EF0">
        <w:rPr>
          <w:rFonts w:ascii="GHEA Grapalat" w:hAnsi="GHEA Grapalat"/>
          <w:color w:val="000000" w:themeColor="text1"/>
          <w:lang w:val="hy-AM"/>
        </w:rPr>
        <w:t>ստանալ</w:t>
      </w:r>
      <w:r w:rsidRPr="00D87EF0">
        <w:rPr>
          <w:rFonts w:ascii="GHEA Grapalat" w:hAnsi="GHEA Grapalat"/>
          <w:color w:val="000000" w:themeColor="text1"/>
          <w:lang w:val="hy-AM"/>
        </w:rPr>
        <w:t xml:space="preserve"> </w:t>
      </w:r>
      <w:r w:rsidR="0016096F" w:rsidRPr="00D87EF0">
        <w:rPr>
          <w:rFonts w:ascii="GHEA Grapalat" w:hAnsi="GHEA Grapalat"/>
          <w:color w:val="000000" w:themeColor="text1"/>
          <w:lang w:val="hy-AM"/>
        </w:rPr>
        <w:t>Հայաստանի Հանրապետության կառավարության նախնական համաձայնությունը</w:t>
      </w:r>
      <w:r w:rsidRPr="00D87EF0">
        <w:rPr>
          <w:rFonts w:ascii="GHEA Grapalat" w:hAnsi="GHEA Grapalat"/>
          <w:color w:val="000000" w:themeColor="text1"/>
          <w:lang w:val="hy-AM"/>
        </w:rPr>
        <w:t>:</w:t>
      </w:r>
    </w:p>
    <w:p w:rsidR="008758B4" w:rsidRPr="00D87EF0" w:rsidRDefault="008758B4" w:rsidP="00FE0457">
      <w:pPr>
        <w:pStyle w:val="NormalWeb"/>
        <w:spacing w:line="360" w:lineRule="auto"/>
        <w:ind w:firstLine="720"/>
        <w:jc w:val="both"/>
        <w:rPr>
          <w:rFonts w:ascii="GHEA Grapalat" w:hAnsi="GHEA Grapalat" w:cs="Sylfaen"/>
          <w:b/>
          <w:color w:val="000000" w:themeColor="text1"/>
          <w:lang w:val="hy-AM"/>
        </w:rPr>
      </w:pPr>
      <w:r w:rsidRPr="00D87EF0">
        <w:rPr>
          <w:rFonts w:ascii="GHEA Grapalat" w:hAnsi="GHEA Grapalat" w:cs="Sylfaen"/>
          <w:b/>
          <w:color w:val="000000" w:themeColor="text1"/>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Pr="00D87EF0" w:rsidRDefault="008758B4" w:rsidP="008758B4">
      <w:pPr>
        <w:spacing w:line="360" w:lineRule="auto"/>
        <w:ind w:firstLine="720"/>
        <w:jc w:val="both"/>
        <w:rPr>
          <w:rFonts w:ascii="GHEA Grapalat" w:hAnsi="GHEA Grapalat" w:cs="Times Armenian"/>
          <w:color w:val="000000" w:themeColor="text1"/>
          <w:sz w:val="24"/>
          <w:szCs w:val="24"/>
          <w:lang w:val="ro-RO"/>
        </w:rPr>
      </w:pPr>
      <w:r w:rsidRPr="00D87EF0">
        <w:rPr>
          <w:rFonts w:ascii="GHEA Grapalat" w:hAnsi="GHEA Grapalat" w:cs="Sylfaen"/>
          <w:color w:val="000000" w:themeColor="text1"/>
          <w:sz w:val="24"/>
          <w:szCs w:val="24"/>
          <w:lang w:val="ro-RO"/>
        </w:rPr>
        <w:t>Հայաստանի</w:t>
      </w:r>
      <w:r w:rsidRPr="00D87EF0">
        <w:rPr>
          <w:rFonts w:ascii="GHEA Grapalat" w:hAnsi="GHEA Grapalat" w:cs="Times Armenian"/>
          <w:color w:val="000000" w:themeColor="text1"/>
          <w:sz w:val="24"/>
          <w:szCs w:val="24"/>
          <w:lang w:val="ro-RO"/>
        </w:rPr>
        <w:t xml:space="preserve"> </w:t>
      </w:r>
      <w:r w:rsidRPr="00D87EF0">
        <w:rPr>
          <w:rFonts w:ascii="GHEA Grapalat" w:hAnsi="GHEA Grapalat" w:cs="Sylfaen"/>
          <w:color w:val="000000" w:themeColor="text1"/>
          <w:sz w:val="24"/>
          <w:szCs w:val="24"/>
          <w:lang w:val="ro-RO"/>
        </w:rPr>
        <w:t>Հանրապետության</w:t>
      </w:r>
      <w:r w:rsidRPr="00D87EF0">
        <w:rPr>
          <w:rFonts w:ascii="GHEA Grapalat" w:hAnsi="GHEA Grapalat" w:cs="Times Armenian"/>
          <w:color w:val="000000" w:themeColor="text1"/>
          <w:sz w:val="24"/>
          <w:szCs w:val="24"/>
          <w:lang w:val="ro-RO"/>
        </w:rPr>
        <w:t xml:space="preserve"> </w:t>
      </w:r>
      <w:r w:rsidRPr="00D87EF0">
        <w:rPr>
          <w:rFonts w:ascii="GHEA Grapalat" w:hAnsi="GHEA Grapalat" w:cs="Sylfaen"/>
          <w:color w:val="000000" w:themeColor="text1"/>
          <w:sz w:val="24"/>
          <w:szCs w:val="24"/>
          <w:lang w:val="ro-RO"/>
        </w:rPr>
        <w:t>կառավարության</w:t>
      </w:r>
      <w:r w:rsidRPr="00D87EF0">
        <w:rPr>
          <w:rFonts w:ascii="GHEA Grapalat" w:hAnsi="GHEA Grapalat" w:cs="Times Armenian"/>
          <w:color w:val="000000" w:themeColor="text1"/>
          <w:sz w:val="24"/>
          <w:szCs w:val="24"/>
          <w:lang w:val="ro-RO"/>
        </w:rPr>
        <w:t xml:space="preserve"> </w:t>
      </w:r>
      <w:r w:rsidRPr="00D87EF0">
        <w:rPr>
          <w:rFonts w:ascii="GHEA Grapalat" w:hAnsi="GHEA Grapalat" w:cs="Sylfaen"/>
          <w:color w:val="000000" w:themeColor="text1"/>
          <w:sz w:val="24"/>
          <w:szCs w:val="24"/>
          <w:lang w:val="ro-RO"/>
        </w:rPr>
        <w:t>որոշման</w:t>
      </w:r>
      <w:r w:rsidRPr="00D87EF0">
        <w:rPr>
          <w:rFonts w:ascii="GHEA Grapalat" w:hAnsi="GHEA Grapalat" w:cs="Times Armenian"/>
          <w:color w:val="000000" w:themeColor="text1"/>
          <w:sz w:val="24"/>
          <w:szCs w:val="24"/>
          <w:lang w:val="ro-RO"/>
        </w:rPr>
        <w:t xml:space="preserve"> </w:t>
      </w:r>
      <w:r w:rsidRPr="00D87EF0">
        <w:rPr>
          <w:rFonts w:ascii="GHEA Grapalat" w:hAnsi="GHEA Grapalat" w:cs="Sylfaen"/>
          <w:color w:val="000000" w:themeColor="text1"/>
          <w:sz w:val="24"/>
          <w:szCs w:val="24"/>
          <w:lang w:val="ro-RO"/>
        </w:rPr>
        <w:t>նախա</w:t>
      </w:r>
      <w:r w:rsidRPr="00D87EF0">
        <w:rPr>
          <w:rFonts w:ascii="GHEA Grapalat" w:hAnsi="GHEA Grapalat" w:cs="Times Armenian"/>
          <w:color w:val="000000" w:themeColor="text1"/>
          <w:sz w:val="24"/>
          <w:szCs w:val="24"/>
          <w:lang w:val="ro-RO"/>
        </w:rPr>
        <w:t>գ</w:t>
      </w:r>
      <w:r w:rsidRPr="00D87EF0">
        <w:rPr>
          <w:rFonts w:ascii="GHEA Grapalat" w:hAnsi="GHEA Grapalat" w:cs="Sylfaen"/>
          <w:color w:val="000000" w:themeColor="text1"/>
          <w:sz w:val="24"/>
          <w:szCs w:val="24"/>
          <w:lang w:val="ro-RO"/>
        </w:rPr>
        <w:t>ծի</w:t>
      </w:r>
      <w:r w:rsidRPr="00D87EF0">
        <w:rPr>
          <w:rFonts w:ascii="GHEA Grapalat" w:hAnsi="GHEA Grapalat" w:cs="Times Armenian"/>
          <w:color w:val="000000" w:themeColor="text1"/>
          <w:sz w:val="24"/>
          <w:szCs w:val="24"/>
          <w:lang w:val="ro-RO"/>
        </w:rPr>
        <w:t xml:space="preserve"> </w:t>
      </w:r>
      <w:r w:rsidRPr="00D87EF0">
        <w:rPr>
          <w:rFonts w:ascii="GHEA Grapalat" w:hAnsi="GHEA Grapalat" w:cs="Sylfaen"/>
          <w:color w:val="000000" w:themeColor="text1"/>
          <w:sz w:val="24"/>
          <w:szCs w:val="24"/>
          <w:lang w:val="ro-RO"/>
        </w:rPr>
        <w:t>ընդունումը</w:t>
      </w:r>
      <w:r w:rsidRPr="00D87EF0">
        <w:rPr>
          <w:rFonts w:ascii="GHEA Grapalat" w:hAnsi="GHEA Grapalat" w:cs="Times Armenian"/>
          <w:color w:val="000000" w:themeColor="text1"/>
          <w:sz w:val="24"/>
          <w:szCs w:val="24"/>
          <w:lang w:val="ro-RO"/>
        </w:rPr>
        <w:t xml:space="preserve"> </w:t>
      </w:r>
      <w:r w:rsidRPr="00D87EF0">
        <w:rPr>
          <w:rFonts w:ascii="GHEA Grapalat" w:hAnsi="GHEA Grapalat" w:cs="Sylfaen"/>
          <w:color w:val="000000" w:themeColor="text1"/>
          <w:sz w:val="24"/>
          <w:szCs w:val="24"/>
          <w:lang w:val="ro-RO"/>
        </w:rPr>
        <w:t>ՀՀ</w:t>
      </w:r>
      <w:r w:rsidRPr="00D87EF0">
        <w:rPr>
          <w:rFonts w:ascii="GHEA Grapalat" w:hAnsi="GHEA Grapalat" w:cs="Times Armenian"/>
          <w:color w:val="000000" w:themeColor="text1"/>
          <w:sz w:val="24"/>
          <w:szCs w:val="24"/>
          <w:lang w:val="ro-RO"/>
        </w:rPr>
        <w:t xml:space="preserve"> </w:t>
      </w:r>
      <w:r w:rsidRPr="00D87EF0">
        <w:rPr>
          <w:rFonts w:ascii="GHEA Grapalat" w:hAnsi="GHEA Grapalat" w:cs="Sylfaen"/>
          <w:color w:val="000000" w:themeColor="text1"/>
          <w:sz w:val="24"/>
          <w:szCs w:val="24"/>
          <w:lang w:val="ro-RO"/>
        </w:rPr>
        <w:t>պետական</w:t>
      </w:r>
      <w:r w:rsidRPr="00D87EF0">
        <w:rPr>
          <w:rFonts w:ascii="GHEA Grapalat" w:hAnsi="GHEA Grapalat" w:cs="Times Armenian"/>
          <w:color w:val="000000" w:themeColor="text1"/>
          <w:sz w:val="24"/>
          <w:szCs w:val="24"/>
          <w:lang w:val="ro-RO"/>
        </w:rPr>
        <w:t xml:space="preserve"> </w:t>
      </w:r>
      <w:r w:rsidRPr="00D87EF0">
        <w:rPr>
          <w:rFonts w:ascii="GHEA Grapalat" w:hAnsi="GHEA Grapalat" w:cs="Sylfaen"/>
          <w:color w:val="000000" w:themeColor="text1"/>
          <w:sz w:val="24"/>
          <w:szCs w:val="24"/>
          <w:lang w:val="ro-RO"/>
        </w:rPr>
        <w:t>բյուջեի</w:t>
      </w:r>
      <w:r w:rsidRPr="00D87EF0">
        <w:rPr>
          <w:rFonts w:ascii="GHEA Grapalat" w:hAnsi="GHEA Grapalat" w:cs="Times Armenian"/>
          <w:color w:val="000000" w:themeColor="text1"/>
          <w:sz w:val="24"/>
          <w:szCs w:val="24"/>
          <w:lang w:val="ro-RO"/>
        </w:rPr>
        <w:t xml:space="preserve"> </w:t>
      </w:r>
      <w:r w:rsidRPr="00D87EF0">
        <w:rPr>
          <w:rFonts w:ascii="GHEA Grapalat" w:hAnsi="GHEA Grapalat" w:cs="Sylfaen"/>
          <w:color w:val="000000" w:themeColor="text1"/>
          <w:sz w:val="24"/>
          <w:szCs w:val="24"/>
          <w:lang w:val="ro-RO"/>
        </w:rPr>
        <w:t>եկամուտներում</w:t>
      </w:r>
      <w:r w:rsidRPr="00D87EF0">
        <w:rPr>
          <w:rFonts w:ascii="GHEA Grapalat" w:hAnsi="GHEA Grapalat" w:cs="Times Armenian"/>
          <w:color w:val="000000" w:themeColor="text1"/>
          <w:sz w:val="24"/>
          <w:szCs w:val="24"/>
          <w:lang w:val="ro-RO"/>
        </w:rPr>
        <w:t xml:space="preserve"> </w:t>
      </w:r>
      <w:r w:rsidRPr="00D87EF0">
        <w:rPr>
          <w:rFonts w:ascii="GHEA Grapalat" w:hAnsi="GHEA Grapalat" w:cs="Sylfaen"/>
          <w:color w:val="000000" w:themeColor="text1"/>
          <w:sz w:val="24"/>
          <w:szCs w:val="24"/>
          <w:lang w:val="ro-RO"/>
        </w:rPr>
        <w:t>և</w:t>
      </w:r>
      <w:r w:rsidRPr="00D87EF0">
        <w:rPr>
          <w:rFonts w:ascii="GHEA Grapalat" w:hAnsi="GHEA Grapalat" w:cs="Times Armenian"/>
          <w:color w:val="000000" w:themeColor="text1"/>
          <w:sz w:val="24"/>
          <w:szCs w:val="24"/>
          <w:lang w:val="ro-RO"/>
        </w:rPr>
        <w:t xml:space="preserve"> </w:t>
      </w:r>
      <w:r w:rsidRPr="00D87EF0">
        <w:rPr>
          <w:rFonts w:ascii="GHEA Grapalat" w:hAnsi="GHEA Grapalat" w:cs="Sylfaen"/>
          <w:color w:val="000000" w:themeColor="text1"/>
          <w:sz w:val="24"/>
          <w:szCs w:val="24"/>
          <w:lang w:val="ro-RO"/>
        </w:rPr>
        <w:t>ծախսերում</w:t>
      </w:r>
      <w:r w:rsidRPr="00D87EF0">
        <w:rPr>
          <w:rFonts w:ascii="GHEA Grapalat" w:hAnsi="GHEA Grapalat" w:cs="Times Armenian"/>
          <w:color w:val="000000" w:themeColor="text1"/>
          <w:sz w:val="24"/>
          <w:szCs w:val="24"/>
          <w:lang w:val="ro-RO"/>
        </w:rPr>
        <w:t xml:space="preserve"> </w:t>
      </w:r>
      <w:r w:rsidRPr="00D87EF0">
        <w:rPr>
          <w:rFonts w:ascii="GHEA Grapalat" w:hAnsi="GHEA Grapalat" w:cs="Sylfaen"/>
          <w:color w:val="000000" w:themeColor="text1"/>
          <w:sz w:val="24"/>
          <w:szCs w:val="24"/>
          <w:lang w:val="ro-RO"/>
        </w:rPr>
        <w:t>փոփոխություններ</w:t>
      </w:r>
      <w:r w:rsidRPr="00D87EF0">
        <w:rPr>
          <w:rFonts w:ascii="GHEA Grapalat" w:hAnsi="GHEA Grapalat" w:cs="Times Armenian"/>
          <w:color w:val="000000" w:themeColor="text1"/>
          <w:sz w:val="24"/>
          <w:szCs w:val="24"/>
          <w:lang w:val="ro-RO"/>
        </w:rPr>
        <w:t xml:space="preserve"> </w:t>
      </w:r>
      <w:r w:rsidRPr="00D87EF0">
        <w:rPr>
          <w:rFonts w:ascii="GHEA Grapalat" w:hAnsi="GHEA Grapalat" w:cs="Sylfaen"/>
          <w:color w:val="000000" w:themeColor="text1"/>
          <w:sz w:val="24"/>
          <w:szCs w:val="24"/>
          <w:lang w:val="ro-RO"/>
        </w:rPr>
        <w:t>չի</w:t>
      </w:r>
      <w:r w:rsidRPr="00D87EF0">
        <w:rPr>
          <w:rFonts w:ascii="GHEA Grapalat" w:hAnsi="GHEA Grapalat" w:cs="Times Armenian"/>
          <w:color w:val="000000" w:themeColor="text1"/>
          <w:sz w:val="24"/>
          <w:szCs w:val="24"/>
          <w:lang w:val="ro-RO"/>
        </w:rPr>
        <w:t xml:space="preserve"> </w:t>
      </w:r>
      <w:r w:rsidRPr="00D87EF0">
        <w:rPr>
          <w:rFonts w:ascii="GHEA Grapalat" w:hAnsi="GHEA Grapalat" w:cs="Sylfaen"/>
          <w:color w:val="000000" w:themeColor="text1"/>
          <w:sz w:val="24"/>
          <w:szCs w:val="24"/>
          <w:lang w:val="ro-RO"/>
        </w:rPr>
        <w:t>առաջացնի</w:t>
      </w:r>
      <w:r w:rsidRPr="00D87EF0">
        <w:rPr>
          <w:rFonts w:ascii="GHEA Grapalat" w:hAnsi="GHEA Grapalat" w:cs="Times Armenian"/>
          <w:color w:val="000000" w:themeColor="text1"/>
          <w:sz w:val="24"/>
          <w:szCs w:val="24"/>
          <w:lang w:val="ro-RO"/>
        </w:rPr>
        <w:t>:</w:t>
      </w:r>
    </w:p>
    <w:p w:rsidR="003E74F5" w:rsidRPr="00D87EF0" w:rsidRDefault="008758B4" w:rsidP="003E74F5">
      <w:pPr>
        <w:pStyle w:val="NormalWeb"/>
        <w:spacing w:line="360" w:lineRule="auto"/>
        <w:ind w:firstLine="720"/>
        <w:jc w:val="both"/>
        <w:rPr>
          <w:rFonts w:ascii="GHEA Grapalat" w:hAnsi="GHEA Grapalat" w:cs="Sylfaen"/>
          <w:b/>
          <w:color w:val="000000" w:themeColor="text1"/>
          <w:lang w:val="hy-AM"/>
        </w:rPr>
      </w:pPr>
      <w:r w:rsidRPr="00D87EF0">
        <w:rPr>
          <w:rFonts w:ascii="GHEA Grapalat" w:hAnsi="GHEA Grapalat" w:cs="Sylfaen"/>
          <w:b/>
          <w:color w:val="000000" w:themeColor="text1"/>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3935AF" w:rsidRPr="00D87EF0" w:rsidRDefault="003935AF" w:rsidP="003935AF">
      <w:pPr>
        <w:pStyle w:val="NormalWeb"/>
        <w:spacing w:before="0" w:beforeAutospacing="0" w:after="0" w:afterAutospacing="0" w:line="360" w:lineRule="auto"/>
        <w:ind w:firstLine="720"/>
        <w:jc w:val="both"/>
        <w:rPr>
          <w:rFonts w:ascii="GHEA Grapalat" w:hAnsi="GHEA Grapalat" w:cs="Sylfaen"/>
          <w:color w:val="000000" w:themeColor="text1"/>
          <w:lang w:val="ro-RO"/>
        </w:rPr>
      </w:pPr>
      <w:r w:rsidRPr="00D87EF0">
        <w:rPr>
          <w:rFonts w:ascii="GHEA Grapalat" w:hAnsi="GHEA Grapalat" w:cs="Sylfaen"/>
          <w:color w:val="000000" w:themeColor="text1"/>
          <w:lang w:val="ro-RO"/>
        </w:rPr>
        <w:t xml:space="preserve">Նախագիծը բխում է ՀՀ կառավարության 2021 օգոստոսի 18-իթիվ 1363-Ա որոշմամբ հաստատված ՀՀ կառավարության  ծրագրի «4.8 ՍՊՈՐՏ» բաժնից, համաձայն որի՝ </w:t>
      </w:r>
    </w:p>
    <w:p w:rsidR="003935AF" w:rsidRPr="00D87EF0" w:rsidRDefault="003935AF" w:rsidP="003935AF">
      <w:pPr>
        <w:pStyle w:val="NormalWeb"/>
        <w:spacing w:before="0" w:beforeAutospacing="0" w:after="0" w:afterAutospacing="0" w:line="360" w:lineRule="auto"/>
        <w:ind w:firstLine="720"/>
        <w:jc w:val="both"/>
        <w:rPr>
          <w:rFonts w:ascii="GHEA Grapalat" w:hAnsi="GHEA Grapalat" w:cs="Sylfaen"/>
          <w:color w:val="000000" w:themeColor="text1"/>
          <w:lang w:val="ro-RO"/>
        </w:rPr>
      </w:pPr>
      <w:r w:rsidRPr="00D87EF0">
        <w:rPr>
          <w:rFonts w:ascii="GHEA Grapalat" w:hAnsi="GHEA Grapalat" w:cs="Sylfaen"/>
          <w:color w:val="000000" w:themeColor="text1"/>
          <w:lang w:val="ro-RO"/>
        </w:rPr>
        <w:t>•      Կառավարությունը խթանելու է Հայաստանի Հանրապետությունում ֆիզիկական կուլտուրայի և սպորտի զարգացումը՝ կարևորելով բնակչության շրջանում առողջ ապրելակերպի և ակտիվ հանգստի արմատավորումը, ֆիզիկական կուլտուրայի և սպորտի միջոցով բնակչության առողջության ամրապնդումը, երկարակեցությունը, հայրենիքի պաշտպանությանը պատրաստ սերունդների դաստիարակումը:</w:t>
      </w:r>
    </w:p>
    <w:p w:rsidR="009435E6" w:rsidRPr="00D87EF0" w:rsidRDefault="003935AF" w:rsidP="003935AF">
      <w:pPr>
        <w:pStyle w:val="NormalWeb"/>
        <w:spacing w:before="0" w:beforeAutospacing="0" w:after="0" w:afterAutospacing="0" w:line="360" w:lineRule="auto"/>
        <w:ind w:firstLine="720"/>
        <w:jc w:val="both"/>
        <w:rPr>
          <w:rFonts w:ascii="GHEA Grapalat" w:hAnsi="GHEA Grapalat" w:cs="Sylfaen"/>
          <w:color w:val="000000" w:themeColor="text1"/>
          <w:lang w:val="ro-RO"/>
        </w:rPr>
      </w:pPr>
      <w:r w:rsidRPr="00D87EF0">
        <w:rPr>
          <w:rFonts w:ascii="GHEA Grapalat" w:hAnsi="GHEA Grapalat" w:cs="Sylfaen"/>
          <w:color w:val="000000" w:themeColor="text1"/>
          <w:lang w:val="ro-RO"/>
        </w:rPr>
        <w:t>• Կառավարությունը խթանելու է ֆիզիկական կուլտուրայի և սպորտի ոլորտների տարածքային զարգացումը, սպորտի մասսայականացումը: Այս նպատակով կազմակերպվելու են մանկապատանեկան և սիրողական սպորտի պարբերական մրցաշարեր՝ հանրապետական, միջմարզային, միջհամայնքային:</w:t>
      </w:r>
    </w:p>
    <w:sectPr w:rsidR="009435E6" w:rsidRPr="00D87EF0" w:rsidSect="00CB72E6">
      <w:pgSz w:w="12240" w:h="15840"/>
      <w:pgMar w:top="709" w:right="758"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C4FF3"/>
    <w:multiLevelType w:val="hybridMultilevel"/>
    <w:tmpl w:val="39DAE848"/>
    <w:lvl w:ilvl="0" w:tplc="82C07C0C">
      <w:start w:val="1"/>
      <w:numFmt w:val="decimal"/>
      <w:lvlText w:val="%1."/>
      <w:lvlJc w:val="left"/>
      <w:pPr>
        <w:ind w:left="735" w:hanging="360"/>
      </w:pPr>
      <w:rPr>
        <w:rFonts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16BA7"/>
    <w:rsid w:val="00050AED"/>
    <w:rsid w:val="00052174"/>
    <w:rsid w:val="0005345C"/>
    <w:rsid w:val="0005530F"/>
    <w:rsid w:val="00062EB0"/>
    <w:rsid w:val="00080391"/>
    <w:rsid w:val="000849DB"/>
    <w:rsid w:val="00090A60"/>
    <w:rsid w:val="000B480C"/>
    <w:rsid w:val="000D5556"/>
    <w:rsid w:val="000E6CCA"/>
    <w:rsid w:val="000E7CCF"/>
    <w:rsid w:val="001074E4"/>
    <w:rsid w:val="0016096F"/>
    <w:rsid w:val="0017020F"/>
    <w:rsid w:val="0018724F"/>
    <w:rsid w:val="001B6413"/>
    <w:rsid w:val="002231C2"/>
    <w:rsid w:val="002267B0"/>
    <w:rsid w:val="0023596E"/>
    <w:rsid w:val="002514E6"/>
    <w:rsid w:val="00276B9E"/>
    <w:rsid w:val="00286546"/>
    <w:rsid w:val="00295ED4"/>
    <w:rsid w:val="002A5C59"/>
    <w:rsid w:val="002C3993"/>
    <w:rsid w:val="002E47ED"/>
    <w:rsid w:val="002E72A9"/>
    <w:rsid w:val="00306CCD"/>
    <w:rsid w:val="0030721F"/>
    <w:rsid w:val="00316BDC"/>
    <w:rsid w:val="00380E20"/>
    <w:rsid w:val="003935AF"/>
    <w:rsid w:val="003941E8"/>
    <w:rsid w:val="00394F62"/>
    <w:rsid w:val="00397B59"/>
    <w:rsid w:val="003D128A"/>
    <w:rsid w:val="003D3A41"/>
    <w:rsid w:val="003D402B"/>
    <w:rsid w:val="003E55BD"/>
    <w:rsid w:val="003E74F5"/>
    <w:rsid w:val="00442929"/>
    <w:rsid w:val="00471E4C"/>
    <w:rsid w:val="00474647"/>
    <w:rsid w:val="0049076A"/>
    <w:rsid w:val="004949F4"/>
    <w:rsid w:val="004B4DF8"/>
    <w:rsid w:val="004E1836"/>
    <w:rsid w:val="004F4BA6"/>
    <w:rsid w:val="005A2B17"/>
    <w:rsid w:val="005C1D77"/>
    <w:rsid w:val="005F52DA"/>
    <w:rsid w:val="005F70F7"/>
    <w:rsid w:val="0062074F"/>
    <w:rsid w:val="00640390"/>
    <w:rsid w:val="00694193"/>
    <w:rsid w:val="006A5F60"/>
    <w:rsid w:val="006B0D31"/>
    <w:rsid w:val="006B20D7"/>
    <w:rsid w:val="006B2D24"/>
    <w:rsid w:val="006E1176"/>
    <w:rsid w:val="006F15B0"/>
    <w:rsid w:val="007135C2"/>
    <w:rsid w:val="00744C6A"/>
    <w:rsid w:val="00751356"/>
    <w:rsid w:val="00780296"/>
    <w:rsid w:val="007B4030"/>
    <w:rsid w:val="007B6430"/>
    <w:rsid w:val="008112AA"/>
    <w:rsid w:val="00813113"/>
    <w:rsid w:val="00813222"/>
    <w:rsid w:val="008517B5"/>
    <w:rsid w:val="008758B4"/>
    <w:rsid w:val="00892D09"/>
    <w:rsid w:val="008A2A50"/>
    <w:rsid w:val="008E7700"/>
    <w:rsid w:val="008F02B4"/>
    <w:rsid w:val="00920E82"/>
    <w:rsid w:val="009235BB"/>
    <w:rsid w:val="00930A47"/>
    <w:rsid w:val="009435E6"/>
    <w:rsid w:val="0095046C"/>
    <w:rsid w:val="00993985"/>
    <w:rsid w:val="009A202D"/>
    <w:rsid w:val="00A15A9B"/>
    <w:rsid w:val="00A26AEE"/>
    <w:rsid w:val="00A40D04"/>
    <w:rsid w:val="00A65E13"/>
    <w:rsid w:val="00A74E4E"/>
    <w:rsid w:val="00AE695B"/>
    <w:rsid w:val="00AF40A8"/>
    <w:rsid w:val="00B06C49"/>
    <w:rsid w:val="00B278A4"/>
    <w:rsid w:val="00B30EA4"/>
    <w:rsid w:val="00B364C7"/>
    <w:rsid w:val="00B71ACF"/>
    <w:rsid w:val="00B9760C"/>
    <w:rsid w:val="00BB3E24"/>
    <w:rsid w:val="00BD53AD"/>
    <w:rsid w:val="00BF3561"/>
    <w:rsid w:val="00C4562B"/>
    <w:rsid w:val="00C66711"/>
    <w:rsid w:val="00CB72E6"/>
    <w:rsid w:val="00CC1F4A"/>
    <w:rsid w:val="00CE5852"/>
    <w:rsid w:val="00D03E7E"/>
    <w:rsid w:val="00D0431C"/>
    <w:rsid w:val="00D0764E"/>
    <w:rsid w:val="00D47E65"/>
    <w:rsid w:val="00D513CC"/>
    <w:rsid w:val="00D75734"/>
    <w:rsid w:val="00D800EB"/>
    <w:rsid w:val="00D80499"/>
    <w:rsid w:val="00D87EF0"/>
    <w:rsid w:val="00DA7FD4"/>
    <w:rsid w:val="00DE7199"/>
    <w:rsid w:val="00DF40BE"/>
    <w:rsid w:val="00E05656"/>
    <w:rsid w:val="00E16049"/>
    <w:rsid w:val="00E64603"/>
    <w:rsid w:val="00E6679D"/>
    <w:rsid w:val="00E87CDB"/>
    <w:rsid w:val="00EC01F8"/>
    <w:rsid w:val="00F35B88"/>
    <w:rsid w:val="00F42144"/>
    <w:rsid w:val="00F42379"/>
    <w:rsid w:val="00F446A6"/>
    <w:rsid w:val="00F906CB"/>
    <w:rsid w:val="00FB65D0"/>
    <w:rsid w:val="00FE0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A378F"/>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61D33-4D80-4313-AF1E-6CCC43098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541</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
  <dc:description/>
  <cp:lastModifiedBy>Susanna Arzumanyan</cp:lastModifiedBy>
  <cp:revision>15</cp:revision>
  <cp:lastPrinted>2026-08-05T09:59:00Z</cp:lastPrinted>
  <dcterms:created xsi:type="dcterms:W3CDTF">2026-08-05T12:18:00Z</dcterms:created>
  <dcterms:modified xsi:type="dcterms:W3CDTF">2026-08-05T13:59:00Z</dcterms:modified>
</cp:coreProperties>
</file>