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D38" w:rsidRPr="006C4D38" w:rsidRDefault="006C4D38" w:rsidP="006C4D38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spacing w:after="0" w:line="276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6C4D3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ԱՄՓՈՓԱԹԵՐԹ</w:t>
      </w:r>
    </w:p>
    <w:p w:rsidR="006C4D38" w:rsidRPr="006C4D38" w:rsidRDefault="006C4D38" w:rsidP="006C4D3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6C4D38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««ԶԻՆՎՈՐԱԿԱՆ ԾԱՌԱՅՈՒԹՅԱՆ ԵՎ ԶԻՆԾԱՌԱՅՈՂԻ ԿԱՐԳԱՎԻՃԱԿԻ ՄԱՍԻՆ» ՕՐԵՆՔՈՒՄ ԼՐԱՑՈՒՄ ԿԱՏԱՐԵԼՈՒ </w:t>
      </w: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ՄԱՍԻՆ </w:t>
      </w:r>
      <w:r w:rsidRPr="006C4D38">
        <w:rPr>
          <w:rFonts w:ascii="GHEA Grapalat" w:eastAsia="Times New Roman" w:hAnsi="GHEA Grapalat" w:cs="Arial"/>
          <w:b/>
          <w:sz w:val="24"/>
          <w:szCs w:val="24"/>
          <w:lang w:val="hy-AM"/>
        </w:rPr>
        <w:t>ՕՐԵՆՔԻ</w:t>
      </w:r>
      <w:r w:rsidRPr="006C4D38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6C4D38"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ՆԱԽԱԳԾԻ</w:t>
      </w:r>
    </w:p>
    <w:p w:rsidR="006C4D38" w:rsidRPr="006C4D38" w:rsidRDefault="006C4D38" w:rsidP="006C4D38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center" w:pos="7285"/>
          <w:tab w:val="right" w:pos="9360"/>
          <w:tab w:val="left" w:pos="11266"/>
        </w:tabs>
        <w:spacing w:after="0" w:line="276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24"/>
        <w:gridCol w:w="3156"/>
        <w:gridCol w:w="295"/>
        <w:gridCol w:w="65"/>
        <w:gridCol w:w="3520"/>
      </w:tblGrid>
      <w:tr w:rsidR="006C4D38" w:rsidRPr="006C4D38" w:rsidTr="006C4D38">
        <w:tc>
          <w:tcPr>
            <w:tcW w:w="10975" w:type="dxa"/>
            <w:gridSpan w:val="3"/>
            <w:vMerge w:val="restart"/>
            <w:shd w:val="clear" w:color="auto" w:fill="BFBFBF"/>
            <w:vAlign w:val="center"/>
          </w:tcPr>
          <w:p w:rsidR="006C4D38" w:rsidRPr="003B75AC" w:rsidRDefault="006C4D38" w:rsidP="003B75AC">
            <w:pPr>
              <w:pStyle w:val="ListParagraph"/>
              <w:numPr>
                <w:ilvl w:val="0"/>
                <w:numId w:val="2"/>
              </w:numPr>
              <w:suppressAutoHyphens/>
              <w:spacing w:line="288" w:lineRule="auto"/>
              <w:jc w:val="center"/>
              <w:rPr>
                <w:rFonts w:ascii="GHEA Grapalat" w:eastAsia="Calibri" w:hAnsi="GHEA Grapalat" w:cs="Sylfaen"/>
                <w:b/>
                <w:sz w:val="24"/>
              </w:rPr>
            </w:pPr>
            <w:r w:rsidRPr="003B75AC">
              <w:rPr>
                <w:rFonts w:ascii="GHEA Grapalat" w:eastAsia="Calibri" w:hAnsi="GHEA Grapalat" w:cs="Sylfaen"/>
                <w:b/>
                <w:sz w:val="24"/>
              </w:rPr>
              <w:t>Պաշտպանության նախարարություն</w:t>
            </w:r>
          </w:p>
        </w:tc>
        <w:tc>
          <w:tcPr>
            <w:tcW w:w="3585" w:type="dxa"/>
            <w:gridSpan w:val="2"/>
            <w:shd w:val="clear" w:color="auto" w:fill="BFBFBF"/>
          </w:tcPr>
          <w:p w:rsidR="006C4D38" w:rsidRPr="006C4D38" w:rsidRDefault="006C4D38" w:rsidP="006C4D3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</w:pPr>
            <w:r w:rsidRPr="006C4D38"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ՊՆ/01/9163-2026</w:t>
            </w:r>
          </w:p>
        </w:tc>
      </w:tr>
      <w:tr w:rsidR="006C4D38" w:rsidRPr="006C4D38" w:rsidTr="006C4D38">
        <w:tc>
          <w:tcPr>
            <w:tcW w:w="10975" w:type="dxa"/>
            <w:gridSpan w:val="3"/>
            <w:vMerge/>
            <w:shd w:val="clear" w:color="auto" w:fill="BFBFBF"/>
          </w:tcPr>
          <w:p w:rsidR="006C4D38" w:rsidRPr="006C4D38" w:rsidRDefault="006C4D38" w:rsidP="006C4D38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i/>
                <w:color w:val="000000"/>
                <w:sz w:val="24"/>
              </w:rPr>
            </w:pPr>
          </w:p>
        </w:tc>
        <w:tc>
          <w:tcPr>
            <w:tcW w:w="3585" w:type="dxa"/>
            <w:gridSpan w:val="2"/>
            <w:shd w:val="clear" w:color="auto" w:fill="BFBFBF"/>
          </w:tcPr>
          <w:p w:rsidR="006C4D38" w:rsidRPr="006C4D38" w:rsidRDefault="006C4D38" w:rsidP="006C4D3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06.07.2026թ.</w:t>
            </w:r>
          </w:p>
        </w:tc>
      </w:tr>
      <w:tr w:rsidR="006C4D38" w:rsidRPr="006C4D38" w:rsidTr="006C4D38">
        <w:tc>
          <w:tcPr>
            <w:tcW w:w="7524" w:type="dxa"/>
          </w:tcPr>
          <w:p w:rsidR="006C4D38" w:rsidRPr="006C4D38" w:rsidRDefault="006C4D38" w:rsidP="006C4D38">
            <w:pPr>
              <w:suppressAutoHyphens/>
              <w:spacing w:after="20" w:line="276" w:lineRule="auto"/>
              <w:ind w:right="72" w:firstLine="567"/>
              <w:jc w:val="both"/>
              <w:rPr>
                <w:rFonts w:ascii="GHEA Grapalat" w:hAnsi="GHEA Grapalat"/>
                <w:sz w:val="24"/>
              </w:rPr>
            </w:pPr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2026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թվականի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հուն</w:t>
            </w:r>
            <w:proofErr w:type="spellEnd"/>
            <w:r w:rsidRPr="006C4D38">
              <w:rPr>
                <w:rFonts w:ascii="GHEA Grapalat" w:hAnsi="GHEA Grapalat" w:cs="Sylfaen"/>
                <w:sz w:val="24"/>
              </w:rPr>
              <w:t>իսի</w:t>
            </w:r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26-ի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Ձեր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N 01/18.2/22061-26 </w:t>
            </w:r>
            <w:r w:rsidRPr="006C4D38">
              <w:rPr>
                <w:rFonts w:ascii="GHEA Grapalat" w:hAnsi="GHEA Grapalat"/>
                <w:sz w:val="24"/>
              </w:rPr>
              <w:t>գրության առնչությամբ հայտնում եմ, որ</w:t>
            </w:r>
            <w:r w:rsidRPr="006C4D38">
              <w:rPr>
                <w:rFonts w:ascii="GHEA Grapalat" w:hAnsi="GHEA Grapalat"/>
                <w:sz w:val="24"/>
                <w:lang w:val="af-ZA"/>
              </w:rPr>
              <w:t xml:space="preserve"> «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Զինվորական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ծառայության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և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զինծառայողի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կարգավիճակի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մասին</w:t>
            </w:r>
            <w:proofErr w:type="spellEnd"/>
            <w:r w:rsidRPr="006C4D38">
              <w:rPr>
                <w:rFonts w:ascii="GHEA Grapalat" w:hAnsi="GHEA Grapalat"/>
                <w:sz w:val="24"/>
                <w:lang w:val="af-ZA"/>
              </w:rPr>
              <w:t>»</w:t>
            </w:r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օրենքում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լրացում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կատարելու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մասին</w:t>
            </w:r>
            <w:proofErr w:type="spellEnd"/>
            <w:r w:rsidRPr="006C4D38">
              <w:rPr>
                <w:rFonts w:ascii="GHEA Grapalat" w:hAnsi="GHEA Grapalat"/>
                <w:sz w:val="24"/>
                <w:lang w:val="af-ZA"/>
              </w:rPr>
              <w:t xml:space="preserve">» </w:t>
            </w:r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ՀՀ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օրենքի</w:t>
            </w:r>
            <w:proofErr w:type="spellEnd"/>
            <w:r w:rsidRPr="006C4D38">
              <w:rPr>
                <w:rFonts w:ascii="GHEA Grapalat" w:hAnsi="GHEA Grapalat" w:cs="Sylfaen"/>
                <w:sz w:val="24"/>
              </w:rPr>
              <w:t xml:space="preserve"> նախագծի</w:t>
            </w:r>
            <w:r w:rsidRPr="006C4D38">
              <w:rPr>
                <w:rFonts w:ascii="GHEA Grapalat" w:hAnsi="GHEA Grapalat" w:cs="Times Armenia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Times Armenian"/>
                <w:sz w:val="24"/>
                <w:lang w:val="es-ES"/>
              </w:rPr>
              <w:t>վերաբերյալ</w:t>
            </w:r>
            <w:proofErr w:type="spellEnd"/>
            <w:r w:rsidRPr="006C4D38">
              <w:rPr>
                <w:rFonts w:ascii="GHEA Grapalat" w:hAnsi="GHEA Grapalat" w:cs="Times Armenian"/>
                <w:sz w:val="24"/>
                <w:lang w:val="es-ES"/>
              </w:rPr>
              <w:t xml:space="preserve"> </w:t>
            </w:r>
            <w:r w:rsidRPr="006C4D38">
              <w:rPr>
                <w:rFonts w:ascii="GHEA Grapalat" w:hAnsi="GHEA Grapalat"/>
                <w:sz w:val="24"/>
                <w:lang w:val="af-ZA"/>
              </w:rPr>
              <w:t>դիտողություններ և առաջարկություններ չունենք:</w:t>
            </w:r>
            <w:r w:rsidRPr="006C4D38">
              <w:rPr>
                <w:rFonts w:ascii="GHEA Grapalat" w:hAnsi="GHEA Grapalat"/>
                <w:sz w:val="24"/>
              </w:rPr>
              <w:t xml:space="preserve"> </w:t>
            </w:r>
          </w:p>
          <w:p w:rsidR="006C4D38" w:rsidRPr="006C4D38" w:rsidRDefault="006C4D38" w:rsidP="006C4D38">
            <w:pPr>
              <w:suppressAutoHyphens/>
              <w:spacing w:after="20" w:line="276" w:lineRule="auto"/>
              <w:ind w:right="72" w:firstLine="567"/>
              <w:jc w:val="both"/>
              <w:rPr>
                <w:rFonts w:ascii="GHEA Grapalat" w:hAnsi="GHEA Grapalat"/>
                <w:sz w:val="24"/>
                <w:lang w:val="es-ES"/>
              </w:rPr>
            </w:pPr>
            <w:r w:rsidRPr="006C4D38">
              <w:rPr>
                <w:rFonts w:ascii="GHEA Grapalat" w:hAnsi="GHEA Grapalat"/>
                <w:sz w:val="24"/>
              </w:rPr>
              <w:t>Հայտնում եմ</w:t>
            </w:r>
            <w:r w:rsidRPr="006C4D38">
              <w:rPr>
                <w:rFonts w:ascii="GHEA Grapalat" w:hAnsi="GHEA Grapalat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/>
                <w:sz w:val="24"/>
                <w:lang w:val="es-ES"/>
              </w:rPr>
              <w:t>նաև</w:t>
            </w:r>
            <w:proofErr w:type="spellEnd"/>
            <w:r w:rsidRPr="006C4D38">
              <w:rPr>
                <w:rFonts w:ascii="GHEA Grapalat" w:hAnsi="GHEA Grapalat"/>
                <w:sz w:val="24"/>
              </w:rPr>
              <w:t xml:space="preserve">, որ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օրենքի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r w:rsidRPr="006C4D38">
              <w:rPr>
                <w:rFonts w:ascii="GHEA Grapalat" w:hAnsi="GHEA Grapalat" w:cs="Sylfaen"/>
                <w:sz w:val="24"/>
              </w:rPr>
              <w:t>նախագծի</w:t>
            </w:r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r w:rsidRPr="006C4D38">
              <w:rPr>
                <w:rFonts w:ascii="GHEA Grapalat" w:hAnsi="GHEA Grapalat" w:cs="Sylfaen"/>
                <w:sz w:val="24"/>
              </w:rPr>
              <w:t>ընդունման</w:t>
            </w:r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դեպքում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անհրաժեշտ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է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լինելու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համապատասխան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լրացումներ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կատարել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նաև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զինապարտների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առողջական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վիճակի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փորձաքննության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կարգը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սահմանող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՝ ՀՀ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կառավարության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12.04.2018թ. N 405-Ն և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պարտադիր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զինվորական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ծառայության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զորակոչի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անցկացման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կարգը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սահմանող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՝ ՀՀ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կառավարության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12.04.2018թ. N 1132-Ն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որոշումներում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,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որի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Times Armenian"/>
                <w:sz w:val="24"/>
                <w:lang w:val="es-ES"/>
              </w:rPr>
              <w:t>վերաբերյալ</w:t>
            </w:r>
            <w:proofErr w:type="spellEnd"/>
            <w:r w:rsidRPr="006C4D38">
              <w:rPr>
                <w:rFonts w:ascii="GHEA Grapalat" w:hAnsi="GHEA Grapalat" w:cs="Times Armenia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Times Armenian"/>
                <w:sz w:val="24"/>
                <w:lang w:val="es-ES"/>
              </w:rPr>
              <w:t>տեղեկատվությունն</w:t>
            </w:r>
            <w:proofErr w:type="spellEnd"/>
            <w:r w:rsidRPr="006C4D38">
              <w:rPr>
                <w:rFonts w:ascii="GHEA Grapalat" w:hAnsi="GHEA Grapalat" w:cs="Times Armenia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Times Armenian"/>
                <w:sz w:val="24"/>
                <w:lang w:val="es-ES"/>
              </w:rPr>
              <w:t>առաջարկում</w:t>
            </w:r>
            <w:proofErr w:type="spellEnd"/>
            <w:r w:rsidRPr="006C4D38">
              <w:rPr>
                <w:rFonts w:ascii="GHEA Grapalat" w:hAnsi="GHEA Grapalat" w:cs="Times Armenia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Times Armenian"/>
                <w:sz w:val="24"/>
                <w:lang w:val="es-ES"/>
              </w:rPr>
              <w:t>ենք</w:t>
            </w:r>
            <w:proofErr w:type="spellEnd"/>
            <w:r w:rsidRPr="006C4D38">
              <w:rPr>
                <w:rFonts w:ascii="GHEA Grapalat" w:hAnsi="GHEA Grapalat" w:cs="Times Armenia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Times Armenian"/>
                <w:sz w:val="24"/>
                <w:lang w:val="es-ES"/>
              </w:rPr>
              <w:t>ներառել</w:t>
            </w:r>
            <w:proofErr w:type="spellEnd"/>
            <w:r w:rsidRPr="006C4D38">
              <w:rPr>
                <w:rFonts w:ascii="GHEA Grapalat" w:hAnsi="GHEA Grapalat" w:cs="Times Armenia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օրենքի</w:t>
            </w:r>
            <w:proofErr w:type="spellEnd"/>
            <w:r w:rsidRPr="006C4D38">
              <w:rPr>
                <w:rFonts w:ascii="GHEA Grapalat" w:hAnsi="GHEA Grapalat" w:cs="Sylfaen"/>
                <w:sz w:val="24"/>
              </w:rPr>
              <w:t xml:space="preserve"> նախագծին</w:t>
            </w:r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կից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 xml:space="preserve"> </w:t>
            </w:r>
            <w:proofErr w:type="spellStart"/>
            <w:r w:rsidRPr="006C4D38">
              <w:rPr>
                <w:rFonts w:ascii="GHEA Grapalat" w:hAnsi="GHEA Grapalat" w:cs="Sylfaen"/>
                <w:sz w:val="24"/>
                <w:lang w:val="es-ES"/>
              </w:rPr>
              <w:t>տեղեկանքում</w:t>
            </w:r>
            <w:proofErr w:type="spellEnd"/>
            <w:r w:rsidRPr="006C4D38">
              <w:rPr>
                <w:rFonts w:ascii="GHEA Grapalat" w:hAnsi="GHEA Grapalat" w:cs="Sylfaen"/>
                <w:sz w:val="24"/>
                <w:lang w:val="es-ES"/>
              </w:rPr>
              <w:t>:</w:t>
            </w:r>
          </w:p>
        </w:tc>
        <w:tc>
          <w:tcPr>
            <w:tcW w:w="7036" w:type="dxa"/>
            <w:gridSpan w:val="4"/>
          </w:tcPr>
          <w:p w:rsidR="006C4D38" w:rsidRPr="006C4D38" w:rsidRDefault="006C4D38" w:rsidP="006C4D3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Ընդունվել է</w:t>
            </w:r>
          </w:p>
        </w:tc>
      </w:tr>
      <w:tr w:rsidR="003B75AC" w:rsidRPr="006C4D38" w:rsidTr="003B75AC">
        <w:trPr>
          <w:trHeight w:val="270"/>
        </w:trPr>
        <w:tc>
          <w:tcPr>
            <w:tcW w:w="11040" w:type="dxa"/>
            <w:gridSpan w:val="4"/>
            <w:vMerge w:val="restart"/>
            <w:shd w:val="clear" w:color="auto" w:fill="D9D9D9" w:themeFill="background1" w:themeFillShade="D9"/>
          </w:tcPr>
          <w:p w:rsidR="003B75AC" w:rsidRPr="003B75AC" w:rsidRDefault="003B75AC" w:rsidP="003B75AC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Արդարադատության նախարարություն</w:t>
            </w:r>
          </w:p>
        </w:tc>
        <w:tc>
          <w:tcPr>
            <w:tcW w:w="3520" w:type="dxa"/>
            <w:shd w:val="clear" w:color="auto" w:fill="D9D9D9" w:themeFill="background1" w:themeFillShade="D9"/>
          </w:tcPr>
          <w:p w:rsidR="003B75AC" w:rsidRDefault="003B75AC" w:rsidP="006C4D3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</w:pPr>
            <w:r w:rsidRPr="003B75AC"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/27.1/40246-2026</w:t>
            </w:r>
          </w:p>
        </w:tc>
      </w:tr>
      <w:tr w:rsidR="003B75AC" w:rsidRPr="006C4D38" w:rsidTr="003B75AC">
        <w:trPr>
          <w:trHeight w:val="210"/>
        </w:trPr>
        <w:tc>
          <w:tcPr>
            <w:tcW w:w="11040" w:type="dxa"/>
            <w:gridSpan w:val="4"/>
            <w:vMerge/>
            <w:shd w:val="clear" w:color="auto" w:fill="D9D9D9" w:themeFill="background1" w:themeFillShade="D9"/>
          </w:tcPr>
          <w:p w:rsidR="003B75AC" w:rsidRDefault="003B75AC" w:rsidP="006C4D3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</w:pPr>
          </w:p>
        </w:tc>
        <w:tc>
          <w:tcPr>
            <w:tcW w:w="3520" w:type="dxa"/>
            <w:shd w:val="clear" w:color="auto" w:fill="D9D9D9" w:themeFill="background1" w:themeFillShade="D9"/>
          </w:tcPr>
          <w:p w:rsidR="003B75AC" w:rsidRDefault="003B75AC" w:rsidP="006C4D3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08.05.2026թ.</w:t>
            </w:r>
          </w:p>
        </w:tc>
      </w:tr>
      <w:tr w:rsidR="003B75AC" w:rsidRPr="006C4D38" w:rsidTr="006C4D38">
        <w:tc>
          <w:tcPr>
            <w:tcW w:w="7524" w:type="dxa"/>
          </w:tcPr>
          <w:p w:rsidR="003B75AC" w:rsidRPr="003B75AC" w:rsidRDefault="003B75AC" w:rsidP="003B75AC">
            <w:pPr>
              <w:shd w:val="clear" w:color="auto" w:fill="FFFFFF"/>
              <w:spacing w:line="360" w:lineRule="auto"/>
              <w:ind w:right="-45"/>
              <w:jc w:val="both"/>
              <w:rPr>
                <w:rFonts w:ascii="GHEA Grapalat" w:hAnsi="GHEA Grapalat" w:cs="Sylfaen"/>
                <w:bCs/>
                <w:sz w:val="24"/>
              </w:rPr>
            </w:pPr>
            <w:r w:rsidRPr="003B75AC">
              <w:rPr>
                <w:rFonts w:ascii="GHEA Grapalat" w:hAnsi="GHEA Grapalat" w:cs="Sylfaen"/>
                <w:bCs/>
                <w:sz w:val="24"/>
              </w:rPr>
              <w:lastRenderedPageBreak/>
              <w:t>««Զինվորական ծառայության և զինծառայողի կարգավիճակի մասին» Հայաստանի Հանրապետության օրենքում լրացում կատարելու մասին օրենքի նախագծի (այսուհետ՝ Նախագիծ) 2-րդ հոդվածի «օրենքի 1-ին հոդվածով նախատեսված</w:t>
            </w:r>
            <w:r w:rsidRPr="003B75AC">
              <w:rPr>
                <w:rFonts w:ascii="GHEA Grapalat" w:eastAsia="Calibri" w:hAnsi="GHEA Grapalat"/>
                <w:sz w:val="24"/>
              </w:rPr>
              <w:t xml:space="preserve"> ենթաօրենսդրական նորմատիվ իրավական ակտն ընդունվում է</w:t>
            </w:r>
            <w:r w:rsidRPr="003B75AC">
              <w:rPr>
                <w:rFonts w:ascii="GHEA Grapalat" w:hAnsi="GHEA Grapalat" w:cs="Sylfaen"/>
                <w:bCs/>
                <w:sz w:val="24"/>
              </w:rPr>
              <w:t>» բառերն անհրաժեշտ է փոխարինել «օրենքից բխող ենթաօրենսդրական նորմատիվ իրավական ակտերն ընդունվում են» բառերով՝ նկատի ունենալով, որ ենթաօրենսդրական նորմատիվ իրավական ակտերի ընդունումը չի նախատեսվում 1-ին հոդվածով, այլ բխում է դրանից, ինչպես նաև անհրաժեշտ է լինելու ընդունել մեկից ավելի ենթաօրենսդրական նորմատիվ իրավական ակտեր` ինչպես նշված է Նախագծի հիմնավորման մեջ։</w:t>
            </w:r>
          </w:p>
        </w:tc>
        <w:tc>
          <w:tcPr>
            <w:tcW w:w="7036" w:type="dxa"/>
            <w:gridSpan w:val="4"/>
          </w:tcPr>
          <w:p w:rsidR="003B75AC" w:rsidRDefault="003B75AC" w:rsidP="006C4D3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Ըննդունվել է</w:t>
            </w:r>
          </w:p>
        </w:tc>
      </w:tr>
      <w:tr w:rsidR="00783EE0" w:rsidRPr="006C4D38" w:rsidTr="00783EE0">
        <w:trPr>
          <w:trHeight w:val="240"/>
        </w:trPr>
        <w:tc>
          <w:tcPr>
            <w:tcW w:w="10680" w:type="dxa"/>
            <w:gridSpan w:val="2"/>
            <w:vMerge w:val="restart"/>
            <w:shd w:val="clear" w:color="auto" w:fill="D0CECE" w:themeFill="background2" w:themeFillShade="E6"/>
          </w:tcPr>
          <w:p w:rsidR="00783EE0" w:rsidRPr="00783EE0" w:rsidRDefault="00783EE0" w:rsidP="00783EE0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Վ</w:t>
            </w:r>
            <w:r w:rsidRPr="00783EE0"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արչապետի աշխատակազմի պետաիրավական վարչությ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ուն</w:t>
            </w:r>
          </w:p>
        </w:tc>
        <w:tc>
          <w:tcPr>
            <w:tcW w:w="3880" w:type="dxa"/>
            <w:gridSpan w:val="3"/>
            <w:shd w:val="clear" w:color="auto" w:fill="D0CECE" w:themeFill="background2" w:themeFillShade="E6"/>
          </w:tcPr>
          <w:p w:rsidR="00783EE0" w:rsidRDefault="00C72FE4" w:rsidP="006C4D3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</w:pPr>
            <w:r w:rsidRPr="00C72FE4"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02/10.3/28783-2026</w:t>
            </w:r>
          </w:p>
        </w:tc>
      </w:tr>
      <w:tr w:rsidR="00783EE0" w:rsidRPr="006C4D38" w:rsidTr="00783EE0">
        <w:trPr>
          <w:trHeight w:val="240"/>
        </w:trPr>
        <w:tc>
          <w:tcPr>
            <w:tcW w:w="10680" w:type="dxa"/>
            <w:gridSpan w:val="2"/>
            <w:vMerge/>
            <w:shd w:val="clear" w:color="auto" w:fill="D0CECE" w:themeFill="background2" w:themeFillShade="E6"/>
          </w:tcPr>
          <w:p w:rsidR="00783EE0" w:rsidRDefault="00783EE0" w:rsidP="006C4D3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</w:pPr>
          </w:p>
        </w:tc>
        <w:tc>
          <w:tcPr>
            <w:tcW w:w="3880" w:type="dxa"/>
            <w:gridSpan w:val="3"/>
            <w:shd w:val="clear" w:color="auto" w:fill="D0CECE" w:themeFill="background2" w:themeFillShade="E6"/>
          </w:tcPr>
          <w:p w:rsidR="00783EE0" w:rsidRDefault="00C72FE4" w:rsidP="006C4D3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21.08.2026թ.</w:t>
            </w:r>
          </w:p>
        </w:tc>
      </w:tr>
      <w:tr w:rsidR="00783EE0" w:rsidRPr="00C72FE4" w:rsidTr="006C4D38">
        <w:tc>
          <w:tcPr>
            <w:tcW w:w="7524" w:type="dxa"/>
          </w:tcPr>
          <w:p w:rsidR="00C72FE4" w:rsidRPr="00C72FE4" w:rsidRDefault="00C72FE4" w:rsidP="00C72FE4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z w:val="24"/>
              </w:rPr>
            </w:pPr>
            <w:r w:rsidRPr="00C72FE4">
              <w:rPr>
                <w:rFonts w:ascii="GHEA Grapalat" w:hAnsi="GHEA Grapalat"/>
                <w:sz w:val="24"/>
                <w:lang w:eastAsia="en-GB"/>
              </w:rPr>
              <w:t xml:space="preserve">Նախագծով առաջարկվում  է </w:t>
            </w:r>
            <w:r w:rsidRPr="00C72FE4">
              <w:rPr>
                <w:rFonts w:ascii="GHEA Grapalat" w:eastAsia="Calibri" w:hAnsi="GHEA Grapalat"/>
                <w:b/>
                <w:sz w:val="24"/>
              </w:rPr>
              <w:t>աշխարհի լավագույն բարձրագույն ուսումնական հաստատություններում սովորելու հիմքով</w:t>
            </w:r>
            <w:r w:rsidRPr="00C72FE4">
              <w:rPr>
                <w:rFonts w:ascii="GHEA Grapalat" w:eastAsia="Calibri" w:hAnsi="GHEA Grapalat"/>
                <w:sz w:val="24"/>
              </w:rPr>
              <w:t xml:space="preserve"> պարտադիր զինվորական ծառայության զորակոչից տարկետում ստացած քաղաքացիների համար զորակոչային տարիքային շեմը  27-ից բարձրացնել </w:t>
            </w:r>
            <w:r w:rsidRPr="00C72FE4">
              <w:rPr>
                <w:rFonts w:ascii="GHEA Grapalat" w:eastAsia="Calibri" w:hAnsi="GHEA Grapalat"/>
                <w:b/>
                <w:sz w:val="24"/>
              </w:rPr>
              <w:t>32</w:t>
            </w:r>
            <w:r w:rsidRPr="00C72FE4">
              <w:rPr>
                <w:rFonts w:ascii="GHEA Grapalat" w:eastAsia="Calibri" w:hAnsi="GHEA Grapalat"/>
                <w:sz w:val="24"/>
              </w:rPr>
              <w:t xml:space="preserve">-ի: Նախագծի ընդունման </w:t>
            </w:r>
            <w:r w:rsidRPr="00C72FE4">
              <w:rPr>
                <w:rFonts w:ascii="GHEA Grapalat" w:eastAsia="Calibri" w:hAnsi="GHEA Grapalat"/>
                <w:sz w:val="24"/>
              </w:rPr>
              <w:lastRenderedPageBreak/>
              <w:t xml:space="preserve">հիմնավորմամբ՝ </w:t>
            </w:r>
            <w:r w:rsidRPr="00C72FE4">
              <w:rPr>
                <w:rFonts w:ascii="GHEA Grapalat" w:hAnsi="GHEA Grapalat"/>
                <w:sz w:val="24"/>
              </w:rPr>
              <w:t>առաջարկվող փոփոխությունը, ընդհանուր առմամբ, պայմանավորվում է այն հանգամանքի հետ, որ կ</w:t>
            </w:r>
            <w:r w:rsidRPr="00C72FE4">
              <w:rPr>
                <w:rFonts w:ascii="GHEA Grapalat" w:eastAsia="Calibri" w:hAnsi="GHEA Grapalat"/>
                <w:sz w:val="24"/>
              </w:rPr>
              <w:t xml:space="preserve">րթական առանձնահատկություններով պայմանավորված նշված հիմքով տարկետում ստացած քաղաքացիները չեն հասցնում սահմանված ժամկետում ավարտել ուսումը: Մասնավորապես, </w:t>
            </w:r>
            <w:r w:rsidRPr="00C72FE4">
              <w:rPr>
                <w:rFonts w:ascii="GHEA Grapalat" w:eastAsia="Calibri" w:hAnsi="GHEA Grapalat" w:cs="Arial"/>
                <w:sz w:val="24"/>
              </w:rPr>
              <w:t xml:space="preserve">ասպիրանտական կրթական ծրագրով քաղաքացիներն ուսումնառություն ավարտելով  հիմնականում 27-28 տարեկանում՝ զրկվում են </w:t>
            </w:r>
            <w:r w:rsidRPr="00C72FE4">
              <w:rPr>
                <w:rFonts w:ascii="GHEA Grapalat" w:eastAsia="Calibri" w:hAnsi="GHEA Grapalat"/>
                <w:sz w:val="24"/>
              </w:rPr>
              <w:t xml:space="preserve">ՀՀ-ում աշխատելու պայմանով նախատեսված տարկետման իրավունքից օգտվելու հնարավորությունից: </w:t>
            </w:r>
          </w:p>
          <w:p w:rsidR="00783EE0" w:rsidRPr="00C72FE4" w:rsidRDefault="00C72FE4" w:rsidP="00C72FE4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z w:val="24"/>
              </w:rPr>
            </w:pPr>
            <w:r w:rsidRPr="00C72FE4">
              <w:rPr>
                <w:rFonts w:ascii="GHEA Grapalat" w:eastAsia="Calibri" w:hAnsi="GHEA Grapalat" w:cs="Arial"/>
                <w:sz w:val="24"/>
              </w:rPr>
              <w:t xml:space="preserve">Մինչդեռ, հարկ է ընդգծել, որ վերոնշյալ հիմքով տարկետում տրվում է ոչ միայն ասպիրանտուրայի կրթական ծրագրով, այլև </w:t>
            </w:r>
            <w:r w:rsidRPr="00C72FE4">
              <w:rPr>
                <w:rFonts w:ascii="GHEA Grapalat" w:eastAsia="Calibri" w:hAnsi="GHEA Grapalat" w:cs="Arial"/>
                <w:b/>
                <w:sz w:val="24"/>
              </w:rPr>
              <w:t>բակալավրի</w:t>
            </w:r>
            <w:r w:rsidRPr="00C72FE4">
              <w:rPr>
                <w:rFonts w:ascii="GHEA Grapalat" w:eastAsia="Calibri" w:hAnsi="GHEA Grapalat" w:cs="Arial"/>
                <w:sz w:val="24"/>
              </w:rPr>
              <w:t xml:space="preserve"> և </w:t>
            </w:r>
            <w:r w:rsidRPr="00C72FE4">
              <w:rPr>
                <w:rFonts w:ascii="GHEA Grapalat" w:eastAsia="Calibri" w:hAnsi="GHEA Grapalat" w:cs="Arial"/>
                <w:b/>
                <w:sz w:val="24"/>
              </w:rPr>
              <w:t>մագիստրատուրայի</w:t>
            </w:r>
            <w:r w:rsidRPr="00C72FE4">
              <w:rPr>
                <w:rFonts w:ascii="GHEA Grapalat" w:eastAsia="Calibri" w:hAnsi="GHEA Grapalat" w:cs="Arial"/>
                <w:sz w:val="24"/>
              </w:rPr>
              <w:t xml:space="preserve"> կրթական ծրագրերով սովորելու համար: Ըստ այդմ, մեր գնահատմամբ, պաշտպանական քաղաքականության տեսանկյունից խնդրահարույց է նման փոփոխության իրականացումը, ընդ որում, առանց դրա ազդեցության վերաբերյալ որևէ վերլուծության ներկայացման:   </w:t>
            </w:r>
          </w:p>
        </w:tc>
        <w:tc>
          <w:tcPr>
            <w:tcW w:w="7036" w:type="dxa"/>
            <w:gridSpan w:val="4"/>
          </w:tcPr>
          <w:p w:rsidR="00783EE0" w:rsidRDefault="00C72FE4" w:rsidP="006C4D3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lastRenderedPageBreak/>
              <w:t>Չի ընդունվել</w:t>
            </w:r>
          </w:p>
          <w:p w:rsidR="00C72FE4" w:rsidRPr="00757665" w:rsidRDefault="00C72FE4" w:rsidP="00C1071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</w:rPr>
            </w:pPr>
            <w:r w:rsidRPr="00C72FE4">
              <w:rPr>
                <w:rFonts w:ascii="Calibri" w:eastAsia="GHEA Grapalat" w:hAnsi="Calibri" w:cs="Calibri"/>
                <w:b/>
                <w:bCs/>
                <w:color w:val="000000"/>
                <w:sz w:val="24"/>
              </w:rPr>
              <w:t> </w:t>
            </w:r>
            <w:r w:rsidR="00757665" w:rsidRPr="00757665">
              <w:rPr>
                <w:rFonts w:ascii="GHEA Grapalat" w:eastAsia="GHEA Grapalat" w:hAnsi="GHEA Grapalat" w:cs="Calibri"/>
                <w:bCs/>
                <w:color w:val="000000"/>
                <w:sz w:val="24"/>
              </w:rPr>
              <w:t>2026</w:t>
            </w:r>
            <w:r w:rsidR="00757665">
              <w:rPr>
                <w:rFonts w:ascii="GHEA Grapalat" w:eastAsia="GHEA Grapalat" w:hAnsi="GHEA Grapalat" w:cs="GHEA Grapalat"/>
                <w:bCs/>
                <w:color w:val="000000"/>
                <w:sz w:val="24"/>
              </w:rPr>
              <w:t xml:space="preserve"> թվականի մարտի 4-ին</w:t>
            </w:r>
            <w:r w:rsidR="00757665" w:rsidRPr="00757665">
              <w:rPr>
                <w:rFonts w:ascii="GHEA Grapalat" w:eastAsia="GHEA Grapalat" w:hAnsi="GHEA Grapalat" w:cs="GHEA Grapalat"/>
                <w:bCs/>
                <w:color w:val="000000"/>
                <w:sz w:val="24"/>
              </w:rPr>
              <w:t xml:space="preserve"> </w:t>
            </w:r>
            <w:r w:rsidRPr="00540213">
              <w:rPr>
                <w:rFonts w:ascii="GHEA Grapalat" w:eastAsia="GHEA Grapalat" w:hAnsi="GHEA Grapalat" w:cs="GHEA Grapalat"/>
                <w:bCs/>
                <w:color w:val="000000"/>
                <w:sz w:val="24"/>
              </w:rPr>
              <w:t xml:space="preserve">«Զինվորական ծառայության </w:t>
            </w:r>
            <w:r w:rsidR="00540213">
              <w:rPr>
                <w:rFonts w:ascii="GHEA Grapalat" w:eastAsia="GHEA Grapalat" w:hAnsi="GHEA Grapalat" w:cs="GHEA Grapalat"/>
                <w:bCs/>
                <w:color w:val="000000"/>
                <w:sz w:val="24"/>
              </w:rPr>
              <w:t>և</w:t>
            </w:r>
            <w:r w:rsidRPr="00540213">
              <w:rPr>
                <w:rFonts w:ascii="GHEA Grapalat" w:eastAsia="GHEA Grapalat" w:hAnsi="GHEA Grapalat" w:cs="GHEA Grapalat"/>
                <w:bCs/>
                <w:color w:val="000000"/>
                <w:sz w:val="24"/>
              </w:rPr>
              <w:t xml:space="preserve"> զինծառայողի կարգավիճակի մասին» օրենքում լրացումներ կատարելու մասին</w:t>
            </w:r>
            <w:r w:rsidR="00540213">
              <w:rPr>
                <w:rFonts w:ascii="GHEA Grapalat" w:eastAsia="GHEA Grapalat" w:hAnsi="GHEA Grapalat" w:cs="GHEA Grapalat"/>
                <w:bCs/>
                <w:color w:val="000000"/>
                <w:sz w:val="24"/>
              </w:rPr>
              <w:t xml:space="preserve"> </w:t>
            </w:r>
            <w:r w:rsidR="00757665" w:rsidRPr="00757665">
              <w:rPr>
                <w:rFonts w:ascii="GHEA Grapalat" w:eastAsia="GHEA Grapalat" w:hAnsi="GHEA Grapalat" w:cs="GHEA Grapalat"/>
                <w:bCs/>
                <w:color w:val="000000"/>
                <w:sz w:val="24"/>
              </w:rPr>
              <w:t>ՀՕ-70-Ն</w:t>
            </w:r>
            <w:r w:rsidR="00757665">
              <w:rPr>
                <w:rFonts w:ascii="GHEA Grapalat" w:eastAsia="GHEA Grapalat" w:hAnsi="GHEA Grapalat" w:cs="GHEA Grapalat"/>
                <w:bCs/>
                <w:color w:val="000000"/>
                <w:sz w:val="24"/>
              </w:rPr>
              <w:t xml:space="preserve"> օրենքով նոր տարկետման համակարգ է ներդրվել, որով տարկետում է տրամադրվում ոչ </w:t>
            </w:r>
            <w:r w:rsidR="00757665">
              <w:rPr>
                <w:rFonts w:ascii="GHEA Grapalat" w:eastAsia="GHEA Grapalat" w:hAnsi="GHEA Grapalat" w:cs="GHEA Grapalat"/>
                <w:bCs/>
                <w:color w:val="000000"/>
                <w:sz w:val="24"/>
              </w:rPr>
              <w:lastRenderedPageBreak/>
              <w:t xml:space="preserve">միայն </w:t>
            </w:r>
            <w:r w:rsidR="00757665" w:rsidRPr="00757665">
              <w:rPr>
                <w:rFonts w:ascii="GHEA Grapalat" w:eastAsia="GHEA Grapalat" w:hAnsi="GHEA Grapalat" w:cs="GHEA Grapalat"/>
                <w:bCs/>
                <w:color w:val="000000"/>
                <w:sz w:val="24"/>
              </w:rPr>
              <w:t>աշխարհի լավագույն բարձրագույն ուսումնական հաստատություններում սովորելու</w:t>
            </w:r>
            <w:r w:rsidR="00757665">
              <w:rPr>
                <w:rFonts w:ascii="GHEA Grapalat" w:eastAsia="GHEA Grapalat" w:hAnsi="GHEA Grapalat" w:cs="GHEA Grapalat"/>
                <w:bCs/>
                <w:color w:val="000000"/>
                <w:sz w:val="24"/>
              </w:rPr>
              <w:t xml:space="preserve"> համար, այլ նաև </w:t>
            </w:r>
            <w:r w:rsidR="00757665" w:rsidRPr="00757665">
              <w:rPr>
                <w:rFonts w:ascii="GHEA Grapalat" w:eastAsia="GHEA Grapalat" w:hAnsi="GHEA Grapalat" w:cs="GHEA Grapalat"/>
                <w:bCs/>
                <w:color w:val="000000"/>
                <w:sz w:val="24"/>
              </w:rPr>
              <w:t>ուսումն ավարտելուց հետո առնվազն երեք տարի Հայաստանի Հանրապետության կառավարության սահմանած ոլորտում Հայաստանի Հանրապետությունում աշխատելու համար</w:t>
            </w:r>
            <w:r w:rsidR="00757665">
              <w:rPr>
                <w:rFonts w:ascii="GHEA Grapalat" w:eastAsia="GHEA Grapalat" w:hAnsi="GHEA Grapalat" w:cs="GHEA Grapalat"/>
                <w:bCs/>
                <w:color w:val="000000"/>
                <w:sz w:val="24"/>
              </w:rPr>
              <w:t xml:space="preserve">: Տարկետման նոր համակարգի ներդրման նպատակն է աշխարհի լավագույն բուհերը սովորած քաղաքացիների </w:t>
            </w:r>
            <w:r w:rsidR="00757665" w:rsidRPr="00757665">
              <w:rPr>
                <w:rFonts w:ascii="GHEA Grapalat" w:eastAsia="Calibri" w:hAnsi="GHEA Grapalat" w:cs="Arial"/>
                <w:sz w:val="24"/>
              </w:rPr>
              <w:t>Հայաստանի Հանրապետություն վերադարձ ապահովելու և նրանց ներուժը գիտության, տնտեսության,  քաղաքացիական ծառայության և այլ ոլորտներում օգտագործելու գործիքակազմերը կատարելագործելուն:</w:t>
            </w:r>
            <w:r w:rsidR="00DF1204">
              <w:rPr>
                <w:rFonts w:ascii="GHEA Grapalat" w:eastAsia="Calibri" w:hAnsi="GHEA Grapalat" w:cs="Arial"/>
                <w:sz w:val="24"/>
              </w:rPr>
              <w:t xml:space="preserve"> Նշված քաղաքացիները մագիստր</w:t>
            </w:r>
            <w:r w:rsidR="00CB1FD5">
              <w:rPr>
                <w:rFonts w:ascii="GHEA Grapalat" w:eastAsia="Calibri" w:hAnsi="GHEA Grapalat" w:cs="Arial"/>
                <w:sz w:val="24"/>
              </w:rPr>
              <w:t>ա</w:t>
            </w:r>
            <w:r w:rsidR="00DF1204">
              <w:rPr>
                <w:rFonts w:ascii="GHEA Grapalat" w:eastAsia="Calibri" w:hAnsi="GHEA Grapalat" w:cs="Arial"/>
                <w:sz w:val="24"/>
              </w:rPr>
              <w:t>տուրան ավարտում են հիմնականում 24-25 տարեկանում,</w:t>
            </w:r>
            <w:r w:rsidR="00CB1FD5">
              <w:rPr>
                <w:rFonts w:ascii="GHEA Grapalat" w:eastAsia="Calibri" w:hAnsi="GHEA Grapalat" w:cs="Arial"/>
                <w:sz w:val="24"/>
              </w:rPr>
              <w:t xml:space="preserve"> իսկ </w:t>
            </w:r>
            <w:r w:rsidR="00C10713">
              <w:rPr>
                <w:rFonts w:ascii="GHEA Grapalat" w:eastAsia="Calibri" w:hAnsi="GHEA Grapalat" w:cs="Arial"/>
                <w:sz w:val="24"/>
              </w:rPr>
              <w:t>ասպիրանտուրան</w:t>
            </w:r>
            <w:r w:rsidR="00CB1FD5">
              <w:rPr>
                <w:rFonts w:ascii="GHEA Grapalat" w:eastAsia="Calibri" w:hAnsi="GHEA Grapalat" w:cs="Arial"/>
                <w:sz w:val="24"/>
              </w:rPr>
              <w:t>՝ 27 տարեկանում,</w:t>
            </w:r>
            <w:r w:rsidR="00DF1204">
              <w:rPr>
                <w:rFonts w:ascii="GHEA Grapalat" w:eastAsia="Calibri" w:hAnsi="GHEA Grapalat" w:cs="Arial"/>
                <w:sz w:val="24"/>
              </w:rPr>
              <w:t xml:space="preserve"> </w:t>
            </w:r>
            <w:r w:rsidR="00C10713">
              <w:rPr>
                <w:rFonts w:ascii="GHEA Grapalat" w:eastAsia="Calibri" w:hAnsi="GHEA Grapalat" w:cs="Arial"/>
                <w:sz w:val="24"/>
              </w:rPr>
              <w:t>հետևաբար գործող կարգավորմամբ</w:t>
            </w:r>
            <w:r w:rsidR="00AE7A6E">
              <w:rPr>
                <w:rFonts w:ascii="GHEA Grapalat" w:eastAsia="Calibri" w:hAnsi="GHEA Grapalat" w:cs="Arial"/>
                <w:sz w:val="24"/>
              </w:rPr>
              <w:t xml:space="preserve"> նրանք հնարավորություն չեն ունենալու </w:t>
            </w:r>
            <w:r w:rsidR="00AE7A6E" w:rsidRPr="00AE7A6E">
              <w:rPr>
                <w:rFonts w:ascii="GHEA Grapalat" w:eastAsia="Calibri" w:hAnsi="GHEA Grapalat" w:cs="Arial"/>
                <w:bCs/>
                <w:sz w:val="24"/>
              </w:rPr>
              <w:t>ուսումն ավարտելուց հետո առնվազն երեք տարի Հայաստանի Հանրապետության կառավարության սահմանած ոլորտում Հայաստանի Հանրապետությունում աշխատելու համար</w:t>
            </w:r>
            <w:r w:rsidR="00AE7A6E" w:rsidRPr="00AE7A6E">
              <w:rPr>
                <w:rFonts w:ascii="GHEA Grapalat" w:eastAsia="Calibri" w:hAnsi="GHEA Grapalat" w:cs="Arial"/>
                <w:sz w:val="24"/>
              </w:rPr>
              <w:t xml:space="preserve"> </w:t>
            </w:r>
            <w:r w:rsidR="00AE7A6E">
              <w:rPr>
                <w:rFonts w:ascii="GHEA Grapalat" w:eastAsia="Calibri" w:hAnsi="GHEA Grapalat" w:cs="Arial"/>
                <w:sz w:val="24"/>
              </w:rPr>
              <w:t xml:space="preserve">տարկետում ստանան: </w:t>
            </w:r>
            <w:r w:rsidR="00C10713">
              <w:rPr>
                <w:rFonts w:ascii="GHEA Grapalat" w:eastAsia="Calibri" w:hAnsi="GHEA Grapalat" w:cs="Arial"/>
                <w:sz w:val="24"/>
              </w:rPr>
              <w:t>Զ</w:t>
            </w:r>
            <w:r w:rsidR="00AE7A6E">
              <w:rPr>
                <w:rFonts w:ascii="GHEA Grapalat" w:eastAsia="Calibri" w:hAnsi="GHEA Grapalat" w:cs="Arial"/>
                <w:sz w:val="24"/>
              </w:rPr>
              <w:t>որակոչի ենթակա լինելու տարիքային</w:t>
            </w:r>
            <w:r w:rsidR="00DF1204">
              <w:rPr>
                <w:rFonts w:ascii="GHEA Grapalat" w:eastAsia="Calibri" w:hAnsi="GHEA Grapalat" w:cs="Arial"/>
                <w:sz w:val="24"/>
              </w:rPr>
              <w:t xml:space="preserve"> </w:t>
            </w:r>
            <w:r w:rsidR="00AE7A6E">
              <w:rPr>
                <w:rFonts w:ascii="GHEA Grapalat" w:eastAsia="Calibri" w:hAnsi="GHEA Grapalat" w:cs="Arial"/>
                <w:sz w:val="24"/>
              </w:rPr>
              <w:t xml:space="preserve">շեմի </w:t>
            </w:r>
            <w:r w:rsidR="00AE7A6E">
              <w:rPr>
                <w:rFonts w:ascii="GHEA Grapalat" w:eastAsia="Calibri" w:hAnsi="GHEA Grapalat" w:cs="Arial"/>
                <w:sz w:val="24"/>
              </w:rPr>
              <w:lastRenderedPageBreak/>
              <w:t xml:space="preserve">փոփոխություն չկատարելու դեպքում նոր տարկետման </w:t>
            </w:r>
            <w:r w:rsidR="00C10713">
              <w:rPr>
                <w:rFonts w:ascii="GHEA Grapalat" w:eastAsia="Calibri" w:hAnsi="GHEA Grapalat" w:cs="Arial"/>
                <w:sz w:val="24"/>
              </w:rPr>
              <w:t>համակարգի</w:t>
            </w:r>
            <w:bookmarkStart w:id="0" w:name="_GoBack"/>
            <w:bookmarkEnd w:id="0"/>
            <w:r w:rsidR="00AE7A6E">
              <w:rPr>
                <w:rFonts w:ascii="GHEA Grapalat" w:eastAsia="Calibri" w:hAnsi="GHEA Grapalat" w:cs="Arial"/>
                <w:sz w:val="24"/>
              </w:rPr>
              <w:t xml:space="preserve"> շահառունների մեծ մասի դեպքում չի կիրարկվի և </w:t>
            </w:r>
            <w:r w:rsidR="00DF1204">
              <w:rPr>
                <w:rFonts w:ascii="GHEA Grapalat" w:eastAsia="Calibri" w:hAnsi="GHEA Grapalat" w:cs="Arial"/>
                <w:sz w:val="24"/>
              </w:rPr>
              <w:t xml:space="preserve">փաստացի </w:t>
            </w:r>
            <w:r w:rsidR="00AE7A6E">
              <w:rPr>
                <w:rFonts w:ascii="GHEA Grapalat" w:eastAsia="Calibri" w:hAnsi="GHEA Grapalat" w:cs="Arial"/>
                <w:sz w:val="24"/>
              </w:rPr>
              <w:t>կկրի ձևական բնույթ, մինչդեռ նշված համակարգի ներդրման անհրաժեշտությունը և կարևորությունը արդեն իսկ քննարկվել  և փաստվել է նոր տարկետման համակարգի ներդրման քննարկումների ժամանակ:</w:t>
            </w:r>
          </w:p>
        </w:tc>
      </w:tr>
    </w:tbl>
    <w:p w:rsidR="00F12C76" w:rsidRPr="006C4D38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6C4D38" w:rsidSect="006C4D38">
      <w:pgSz w:w="16838" w:h="11906" w:orient="landscape" w:code="9"/>
      <w:pgMar w:top="851" w:right="1134" w:bottom="170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A85524"/>
    <w:multiLevelType w:val="hybridMultilevel"/>
    <w:tmpl w:val="F9C0CEF2"/>
    <w:lvl w:ilvl="0" w:tplc="2B5CAF7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70C9256B"/>
    <w:multiLevelType w:val="hybridMultilevel"/>
    <w:tmpl w:val="80721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11F"/>
    <w:rsid w:val="000A593B"/>
    <w:rsid w:val="003B75AC"/>
    <w:rsid w:val="00427945"/>
    <w:rsid w:val="004B411F"/>
    <w:rsid w:val="00540213"/>
    <w:rsid w:val="006C0B77"/>
    <w:rsid w:val="006C4D38"/>
    <w:rsid w:val="00757665"/>
    <w:rsid w:val="00783EE0"/>
    <w:rsid w:val="008242FF"/>
    <w:rsid w:val="00870751"/>
    <w:rsid w:val="00922C48"/>
    <w:rsid w:val="00AE7A6E"/>
    <w:rsid w:val="00B915B7"/>
    <w:rsid w:val="00C10713"/>
    <w:rsid w:val="00C72FE4"/>
    <w:rsid w:val="00CB1FD5"/>
    <w:rsid w:val="00DF120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DCE027-F72A-4EEA-BB2A-9438AF8C0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6C4D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4D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2026-07-08T07:37:00Z</dcterms:created>
  <dcterms:modified xsi:type="dcterms:W3CDTF">2026-08-24T07:52:00Z</dcterms:modified>
</cp:coreProperties>
</file>