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4A6" w:rsidRDefault="00F374A6" w:rsidP="00F374A6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ԱՄՓՈՓԱԹԵՐԹ</w:t>
      </w:r>
    </w:p>
    <w:p w:rsidR="00F374A6" w:rsidRDefault="00F374A6" w:rsidP="00F374A6">
      <w:pPr>
        <w:pStyle w:val="NormalWeb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color w:val="000000"/>
        </w:rPr>
      </w:pPr>
    </w:p>
    <w:p w:rsidR="00F374A6" w:rsidRPr="006554A7" w:rsidRDefault="00F374A6" w:rsidP="00F374A6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F374A6"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«ԱՆՇԱՐԺ ԳՈՒՅՔ ՀԵՏ ՎԵՐՑՆԵԼՈՒ ԵՎ ԱՄՐԱՑՆԵԼՈՒ ՄԱՍԻՆ» </w:t>
      </w:r>
      <w:r>
        <w:rPr>
          <w:rStyle w:val="Strong"/>
          <w:rFonts w:ascii="Arial" w:hAnsi="Arial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/>
          <w:noProof/>
          <w:sz w:val="24"/>
          <w:szCs w:val="24"/>
          <w:lang w:val="pt-BR"/>
        </w:rPr>
        <w:t xml:space="preserve">ՀԱՅԱՍՏԱՆԻ ՀԱՆՐԱՊԵՏՈՒԹՅԱՆ ԿԱՌԱՎԱՐՈՒԹՅԱՆ ՈՐՈՇՄԱՆ ՆԱԽԱԳԾԻ </w:t>
      </w:r>
      <w:r>
        <w:rPr>
          <w:rFonts w:ascii="GHEA Grapalat" w:eastAsia="Calibri" w:hAnsi="GHEA Grapalat"/>
          <w:b/>
          <w:bCs/>
          <w:sz w:val="24"/>
          <w:szCs w:val="24"/>
        </w:rPr>
        <w:t>ՎԵՐԱԲԵՐՅԱԼ</w:t>
      </w:r>
    </w:p>
    <w:tbl>
      <w:tblPr>
        <w:tblStyle w:val="TableGrid"/>
        <w:tblW w:w="9350" w:type="dxa"/>
        <w:tblInd w:w="-95" w:type="dxa"/>
        <w:tblLook w:val="04A0" w:firstRow="1" w:lastRow="0" w:firstColumn="1" w:lastColumn="0" w:noHBand="0" w:noVBand="1"/>
      </w:tblPr>
      <w:tblGrid>
        <w:gridCol w:w="4675"/>
        <w:gridCol w:w="4675"/>
      </w:tblGrid>
      <w:tr w:rsidR="00F374A6" w:rsidTr="00B77D4E"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374A6" w:rsidRDefault="00F374A6" w:rsidP="00B77D4E">
            <w:pPr>
              <w:spacing w:line="36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Arial"/>
                <w:kern w:val="32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ՀՀ  ֆինանսների 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374A6" w:rsidRDefault="00F374A6" w:rsidP="00B77D4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>5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05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2026թ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</w:p>
        </w:tc>
      </w:tr>
      <w:tr w:rsidR="00F374A6" w:rsidTr="00B77D4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4A6" w:rsidRDefault="00F374A6" w:rsidP="00B77D4E">
            <w:pPr>
              <w:spacing w:line="24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374A6" w:rsidRPr="00F374A6" w:rsidRDefault="00F374A6" w:rsidP="00F374A6">
            <w:pPr>
              <w:spacing w:line="360" w:lineRule="auto"/>
              <w:ind w:left="79" w:right="181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F374A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N 01.1/9/12977-2026</w:t>
            </w:r>
          </w:p>
          <w:p w:rsidR="00F374A6" w:rsidRPr="005C2836" w:rsidRDefault="00F374A6" w:rsidP="00B77D4E">
            <w:pPr>
              <w:spacing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</w:p>
        </w:tc>
      </w:tr>
      <w:tr w:rsidR="00F374A6" w:rsidTr="00B77D4E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A6" w:rsidRDefault="00F374A6" w:rsidP="00F374A6">
            <w:pPr>
              <w:tabs>
                <w:tab w:val="left" w:pos="1276"/>
              </w:tabs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67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տարածքային կառավարման և ենթակառուցվածքների նախարարության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06</w:t>
            </w:r>
            <w:r w:rsidRPr="006A67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5</w:t>
            </w:r>
            <w:r w:rsidRPr="006A67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.2026թ</w:t>
            </w:r>
            <w:r w:rsidRPr="00223705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6A67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N </w:t>
            </w:r>
            <w:r w:rsidRPr="0022370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ԴԽ//17043-2026</w:t>
            </w:r>
            <w:r w:rsidRPr="006A67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գրությամբ ներկայացված </w:t>
            </w:r>
            <w:r w:rsidRPr="0022370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«Անշարժ գույք հետ վերցնելու և ամրացնելու մասին»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6A67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</w:t>
            </w:r>
            <w:r w:rsidRPr="006A67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6A67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վա</w:t>
            </w:r>
            <w:r w:rsidRPr="006A67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րու</w:t>
            </w:r>
            <w:r w:rsidRPr="006A67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թ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յան որոշման նախագծի վերա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 xml:space="preserve">բերյալ </w:t>
            </w:r>
            <w:r w:rsidRPr="00F902D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հայտ</w:t>
            </w:r>
            <w:r w:rsidRPr="00F902D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նում ենք, որ դիտողություններ և առաջարկություններ չունենք:</w:t>
            </w:r>
          </w:p>
          <w:p w:rsidR="00F374A6" w:rsidRPr="006554A7" w:rsidRDefault="00F374A6" w:rsidP="00B77D4E">
            <w:pPr>
              <w:suppressAutoHyphens/>
              <w:spacing w:line="276" w:lineRule="auto"/>
              <w:ind w:right="360" w:firstLine="720"/>
              <w:jc w:val="right"/>
              <w:rPr>
                <w:rFonts w:ascii="Calibri" w:eastAsia="Calibri" w:hAnsi="Calibri" w:cs="Calibri"/>
                <w:color w:val="00000A"/>
                <w:lang w:val="hy-AM"/>
              </w:rPr>
            </w:pPr>
          </w:p>
          <w:p w:rsidR="00F374A6" w:rsidRDefault="00F374A6" w:rsidP="00B77D4E">
            <w:pPr>
              <w:spacing w:line="360" w:lineRule="auto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A6" w:rsidRDefault="00F374A6" w:rsidP="00B77D4E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F374A6" w:rsidRPr="00F27D15" w:rsidTr="00B77D4E">
        <w:trPr>
          <w:trHeight w:val="597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374A6" w:rsidRPr="00F27D15" w:rsidRDefault="00F374A6" w:rsidP="00F374A6">
            <w:pPr>
              <w:spacing w:line="360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2</w:t>
            </w:r>
            <w:r w:rsidRPr="00F27D15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 xml:space="preserve"> </w:t>
            </w:r>
            <w:r w:rsidRPr="00F27D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ՏԿԵՆ ՋՐԱՅԻՆ ԿՈՄԻՏԵ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74A6" w:rsidRPr="005C2836" w:rsidRDefault="00F374A6" w:rsidP="00B77D4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F374A6" w:rsidRPr="005C2836" w:rsidRDefault="00F374A6" w:rsidP="00B77D4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15</w:t>
            </w:r>
            <w:r w:rsidRPr="005C2836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05</w:t>
            </w:r>
            <w:r w:rsidRPr="005C2836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5C283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Pr="005C283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Pr="005C2836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F374A6" w:rsidRPr="00F27D15" w:rsidTr="00B77D4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4A6" w:rsidRPr="00F27D15" w:rsidRDefault="00F374A6" w:rsidP="00B77D4E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374A6" w:rsidRPr="00F374A6" w:rsidRDefault="00F374A6" w:rsidP="00B77D4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F374A6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N</w:t>
            </w:r>
            <w:r w:rsidRPr="00F374A6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01/15/29</w:t>
            </w:r>
            <w:r w:rsidRPr="00F374A6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32</w:t>
            </w:r>
            <w:r w:rsidRPr="00F374A6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-2026</w:t>
            </w:r>
          </w:p>
        </w:tc>
      </w:tr>
      <w:tr w:rsidR="00F374A6" w:rsidTr="00B77D4E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4A6" w:rsidRPr="0077257A" w:rsidRDefault="00F374A6" w:rsidP="00B77D4E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F374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պատասխան Ձեր 2026 թ</w:t>
            </w:r>
            <w:r w:rsidRPr="00F374A6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 xml:space="preserve">վականի </w:t>
            </w:r>
            <w:r w:rsidRPr="00F374A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մայիսի</w:t>
            </w:r>
            <w:r w:rsidRPr="00F374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6-</w:t>
            </w:r>
            <w:r w:rsidRPr="00F374A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</w:t>
            </w:r>
            <w:r w:rsidRPr="00F374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374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ԴԽ//17043-2026 գրության </w:t>
            </w:r>
            <w:r w:rsidRPr="00F374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«Անշարժ գույք հետ վերցնելու և ամրացնելու մասին» Հայաստանի Հանրապետության կառավարության որոշման նախագիծի վերաբերյալ </w:t>
            </w:r>
            <w:r w:rsidRPr="00F374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Ջրային կոմիտեն դիտողություններ ու առաջարկություններ չունի: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A6" w:rsidRDefault="00F374A6" w:rsidP="00B77D4E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F374A6" w:rsidTr="00B77D4E">
        <w:trPr>
          <w:trHeight w:val="633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374A6" w:rsidRPr="005C2836" w:rsidRDefault="00F374A6" w:rsidP="00B77D4E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3</w:t>
            </w:r>
            <w:r w:rsidRPr="005C2836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5C2836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5C28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5C2836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74A6" w:rsidRPr="00F27D15" w:rsidRDefault="00F374A6" w:rsidP="00B77D4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F374A6" w:rsidRPr="00F27D15" w:rsidRDefault="00F374A6" w:rsidP="00B77D4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06</w:t>
            </w:r>
            <w:r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05</w:t>
            </w:r>
            <w:r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F27D1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Pr="00F27D15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F374A6" w:rsidTr="00B77D4E">
        <w:trPr>
          <w:trHeight w:val="4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4A6" w:rsidRPr="005C2836" w:rsidRDefault="00F374A6" w:rsidP="00B77D4E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374A6" w:rsidRPr="005C2836" w:rsidRDefault="00F374A6" w:rsidP="00B77D4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F374A6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N ՍԹ/9509-2026</w:t>
            </w:r>
          </w:p>
        </w:tc>
      </w:tr>
      <w:tr w:rsidR="00F374A6" w:rsidTr="00B77D4E">
        <w:trPr>
          <w:trHeight w:val="4512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4A6" w:rsidRPr="00F374A6" w:rsidRDefault="00F374A6" w:rsidP="00F374A6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</w:pPr>
            <w:r w:rsidRPr="00F374A6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 xml:space="preserve">Հիմք ընդունելով ՀՀ տարածքային կառավարման և ենթակառուցվածքների նախարարության 2026 թվականի մայիսի 6-ի N ԴԽ//17043-2026 գրությունը՝ հայտնում ենք, որ «Անշարժ գույք հետ վերցնելու և ամրացնելու մասին» </w:t>
            </w:r>
            <w:r w:rsidRPr="00F374A6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br/>
              <w:t>ՀՀ կառավարության որոշման նախագծի</w:t>
            </w:r>
            <w:r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F374A6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 xml:space="preserve">վերաբերյալ առաջարկություններ չունենք: </w:t>
            </w:r>
          </w:p>
          <w:p w:rsidR="00F374A6" w:rsidRPr="005C2836" w:rsidRDefault="00F374A6" w:rsidP="00B77D4E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eastAsia="Calibri" w:hAnsi="GHEA Grapalat" w:cs="Arial Armenian"/>
                <w:sz w:val="24"/>
                <w:szCs w:val="24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A6" w:rsidRDefault="00F374A6" w:rsidP="00B77D4E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783333" w:rsidRPr="00F27D15" w:rsidTr="00F20B8A">
        <w:trPr>
          <w:trHeight w:val="633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83333" w:rsidRDefault="007867F1" w:rsidP="00783333">
            <w:pPr>
              <w:spacing w:line="360" w:lineRule="auto"/>
              <w:jc w:val="center"/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4</w:t>
            </w:r>
            <w:r w:rsidR="00783333" w:rsidRPr="005C2836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="00783333" w:rsidRPr="005C2836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="00783333" w:rsidRPr="005C28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783333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վարչապետի աշխատակազմ</w:t>
            </w:r>
          </w:p>
          <w:p w:rsidR="00783333" w:rsidRPr="005C2836" w:rsidRDefault="00783333" w:rsidP="00783333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(իրավաբանական վարչություն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83333" w:rsidRPr="00F27D15" w:rsidRDefault="00783333" w:rsidP="00F20B8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783333" w:rsidRPr="00F27D15" w:rsidRDefault="00783333" w:rsidP="00F20B8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01</w:t>
            </w:r>
            <w:r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07</w:t>
            </w:r>
            <w:r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F27D1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Pr="00F27D15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783333" w:rsidRPr="005C2836" w:rsidTr="00F20B8A">
        <w:trPr>
          <w:trHeight w:val="4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333" w:rsidRPr="005C2836" w:rsidRDefault="00783333" w:rsidP="00F20B8A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83333" w:rsidRPr="005C2836" w:rsidRDefault="00783333" w:rsidP="00F20B8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78333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02/16.16/22576-2026</w:t>
            </w:r>
          </w:p>
        </w:tc>
      </w:tr>
      <w:tr w:rsidR="00783333" w:rsidTr="00F20B8A">
        <w:trPr>
          <w:trHeight w:val="4512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333" w:rsidRDefault="00783333" w:rsidP="00783333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նախագծով առաջարկվում է նախագծի 1-ին կետով սահմանված անշարժ գույքը հետ վերցնել Ջրային կոմիտեից և </w:t>
            </w:r>
            <w:r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 xml:space="preserve">ամրացնել </w:t>
            </w:r>
            <w:r>
              <w:rPr>
                <w:rFonts w:ascii="GHEA Grapalat" w:hAnsi="GHEA Grapalat"/>
                <w:bCs/>
                <w:i/>
                <w:kern w:val="32"/>
                <w:sz w:val="24"/>
                <w:szCs w:val="24"/>
                <w:u w:val="single"/>
                <w:lang w:val="pt-BR"/>
              </w:rPr>
              <w:t>պետական գույքի կառավարման կոմիտե</w:t>
            </w:r>
            <w:r>
              <w:rPr>
                <w:rFonts w:ascii="GHEA Grapalat" w:hAnsi="GHEA Grapalat"/>
                <w:bCs/>
                <w:i/>
                <w:kern w:val="32"/>
                <w:sz w:val="24"/>
                <w:szCs w:val="24"/>
                <w:u w:val="single"/>
                <w:lang w:val="hy-AM"/>
              </w:rPr>
              <w:t>ին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, սակայն հարկ է նկատի ունենալ, որ ըստ 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անշարժ գույքի նկատմամբ իրավունքների պետական գրանցման N 22052024-03-0059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վկայականի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 վերոնշյալ անշարժ գույքը արդեն իսկ ամրացված է պետական գույքի կառավարման կոմիտեին:</w:t>
            </w:r>
          </w:p>
          <w:p w:rsidR="00783333" w:rsidRDefault="00783333" w:rsidP="00783333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3333" w:rsidRDefault="00783333" w:rsidP="00783333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</w:pPr>
          </w:p>
          <w:p w:rsidR="00783333" w:rsidRPr="005C2836" w:rsidRDefault="00783333" w:rsidP="00F20B8A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eastAsia="Calibri" w:hAnsi="GHEA Grapalat" w:cs="Arial Armenian"/>
                <w:sz w:val="24"/>
                <w:szCs w:val="24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333" w:rsidRDefault="00783333" w:rsidP="00F20B8A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ՀՀ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կառավարության</w:t>
            </w:r>
            <w:proofErr w:type="spellEnd"/>
            <w:proofErr w:type="gramStart"/>
            <w:r w:rsidRPr="00783333">
              <w:rPr>
                <w:rFonts w:ascii="Calibri" w:hAnsi="Calibri" w:cs="Calibri"/>
                <w:kern w:val="32"/>
                <w:sz w:val="24"/>
                <w:szCs w:val="24"/>
              </w:rPr>
              <w:t> </w:t>
            </w:r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03.07.2025թ</w:t>
            </w:r>
            <w:proofErr w:type="gram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թիվ</w:t>
            </w:r>
            <w:proofErr w:type="spellEnd"/>
            <w:proofErr w:type="gram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908-Ա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որոշման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հիմքով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կազմված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հանձնման-ընդունման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ակտի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հիման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վրա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ջրային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կոմիտեն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չի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ձեռնարկել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վկայականի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լրացուցիչ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նշումներ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բաժնում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վերջինիս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ամրացման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վերաբերյալ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գրառում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կատարելու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վերաբերյալ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միջոցներ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,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որի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պատճառով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վկայականում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մնացել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է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նախկին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 xml:space="preserve"> </w:t>
            </w:r>
            <w:proofErr w:type="spellStart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գրառումը</w:t>
            </w:r>
            <w:proofErr w:type="spellEnd"/>
            <w:r w:rsidRPr="00783333">
              <w:rPr>
                <w:rFonts w:ascii="GHEA Grapalat" w:hAnsi="GHEA Grapalat" w:cs="Arial"/>
                <w:kern w:val="32"/>
                <w:sz w:val="24"/>
                <w:szCs w:val="24"/>
              </w:rPr>
              <w:t>։</w:t>
            </w:r>
            <w:r w:rsidRPr="00783333">
              <w:rPr>
                <w:rFonts w:ascii="Calibri" w:hAnsi="Calibri" w:cs="Calibri"/>
                <w:kern w:val="32"/>
                <w:sz w:val="24"/>
                <w:szCs w:val="24"/>
              </w:rPr>
              <w:t> </w:t>
            </w:r>
          </w:p>
        </w:tc>
      </w:tr>
      <w:tr w:rsidR="00F359C9" w:rsidRPr="00F27D15" w:rsidTr="00FD417E">
        <w:trPr>
          <w:trHeight w:val="633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359C9" w:rsidRPr="007867F1" w:rsidRDefault="007867F1" w:rsidP="007867F1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>5</w:t>
            </w:r>
            <w:r w:rsidR="00F359C9" w:rsidRPr="005C2836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="00F359C9" w:rsidRPr="005C2836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="00F359C9" w:rsidRPr="00F359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ՖԻՆԱՆՍԱՏՆՏԵՍԱԿԱՆ ՆԱԽԱՐԱՐԱԿԱՆ ԿՈՄԻՏԵԻ ՆԻՍՏԻ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ԱՐՁԱՆԱԳՐՈՒԹՅՈՒՆ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59C9" w:rsidRPr="00F27D15" w:rsidRDefault="00F359C9" w:rsidP="00FD417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F359C9" w:rsidRPr="00F27D15" w:rsidRDefault="00F359C9" w:rsidP="00F359C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24.07.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2026 թ․</w:t>
            </w:r>
            <w:r w:rsidRPr="00F359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359C9" w:rsidRPr="005C2836" w:rsidTr="00FD417E">
        <w:trPr>
          <w:trHeight w:val="4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9C9" w:rsidRPr="005C2836" w:rsidRDefault="00F359C9" w:rsidP="00FD417E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359C9" w:rsidRPr="005C2836" w:rsidRDefault="00F359C9" w:rsidP="00FD417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bookmarkStart w:id="0" w:name="_GoBack"/>
            <w:r w:rsidRPr="00F359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ԿԱ/214-2026</w:t>
            </w:r>
            <w:bookmarkEnd w:id="0"/>
          </w:p>
        </w:tc>
      </w:tr>
      <w:tr w:rsidR="00F359C9" w:rsidTr="00FD417E">
        <w:trPr>
          <w:trHeight w:val="4512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9C9" w:rsidRDefault="00F359C9" w:rsidP="00FD417E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Արձանագրության 10-րդ կետով ա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ռաջարկվել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Pr="00F359C9">
              <w:rPr>
                <w:rFonts w:ascii="GHEA Grapalat" w:hAnsi="GHEA Grapalat"/>
                <w:sz w:val="24"/>
                <w:szCs w:val="24"/>
              </w:rPr>
              <w:t xml:space="preserve"> ՏԿԵՆ </w:t>
            </w:r>
            <w:proofErr w:type="spellStart"/>
            <w:r w:rsidRPr="00F359C9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F359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59C9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F359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59C9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F359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59C9">
              <w:rPr>
                <w:rFonts w:ascii="GHEA Grapalat" w:hAnsi="GHEA Grapalat"/>
                <w:sz w:val="24"/>
                <w:szCs w:val="24"/>
              </w:rPr>
              <w:t>կոմիտեին</w:t>
            </w:r>
            <w:proofErr w:type="spellEnd"/>
            <w:r w:rsidRPr="00F359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59C9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F359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59C9">
              <w:rPr>
                <w:rFonts w:ascii="GHEA Grapalat" w:hAnsi="GHEA Grapalat"/>
                <w:sz w:val="24"/>
                <w:szCs w:val="24"/>
              </w:rPr>
              <w:t>լրացուցիչ</w:t>
            </w:r>
            <w:proofErr w:type="spellEnd"/>
            <w:r w:rsidRPr="00F359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59C9">
              <w:rPr>
                <w:rFonts w:ascii="GHEA Grapalat" w:hAnsi="GHEA Grapalat"/>
                <w:sz w:val="24"/>
                <w:szCs w:val="24"/>
              </w:rPr>
              <w:t>քննարկել</w:t>
            </w:r>
            <w:proofErr w:type="spellEnd"/>
            <w:r w:rsidRPr="00F359C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F359C9">
              <w:rPr>
                <w:rFonts w:ascii="GHEA Grapalat" w:hAnsi="GHEA Grapalat"/>
                <w:sz w:val="24"/>
                <w:szCs w:val="24"/>
              </w:rPr>
              <w:t>համաձայնեցնել</w:t>
            </w:r>
            <w:proofErr w:type="spellEnd"/>
            <w:r w:rsidRPr="00F359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59C9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Pr="00F359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59C9">
              <w:rPr>
                <w:rFonts w:ascii="GHEA Grapalat" w:hAnsi="GHEA Grapalat"/>
                <w:sz w:val="24"/>
                <w:szCs w:val="24"/>
              </w:rPr>
              <w:t>աշխատակազմի</w:t>
            </w:r>
            <w:proofErr w:type="spellEnd"/>
            <w:r w:rsidRPr="00F359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59C9">
              <w:rPr>
                <w:rFonts w:ascii="GHEA Grapalat" w:hAnsi="GHEA Grapalat"/>
                <w:sz w:val="24"/>
                <w:szCs w:val="24"/>
              </w:rPr>
              <w:t>իրավաբանական</w:t>
            </w:r>
            <w:proofErr w:type="spellEnd"/>
            <w:r w:rsidRPr="00F359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59C9">
              <w:rPr>
                <w:rFonts w:ascii="GHEA Grapalat" w:hAnsi="GHEA Grapalat"/>
                <w:sz w:val="24"/>
                <w:szCs w:val="24"/>
              </w:rPr>
              <w:t>վարչության</w:t>
            </w:r>
            <w:proofErr w:type="spellEnd"/>
            <w:r w:rsidRPr="00F359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59C9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F359C9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F359C9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F359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59C9">
              <w:rPr>
                <w:rFonts w:ascii="GHEA Grapalat" w:hAnsi="GHEA Grapalat"/>
                <w:sz w:val="24"/>
                <w:szCs w:val="24"/>
              </w:rPr>
              <w:t>թվում</w:t>
            </w:r>
            <w:proofErr w:type="spellEnd"/>
            <w:r w:rsidRPr="00F359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59C9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F359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59C9">
              <w:rPr>
                <w:rFonts w:ascii="GHEA Grapalat" w:hAnsi="GHEA Grapalat"/>
                <w:sz w:val="24"/>
                <w:szCs w:val="24"/>
              </w:rPr>
              <w:t>որոշումը</w:t>
            </w:r>
            <w:proofErr w:type="spellEnd"/>
            <w:r w:rsidRPr="00F359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59C9">
              <w:rPr>
                <w:rFonts w:ascii="GHEA Grapalat" w:hAnsi="GHEA Grapalat"/>
                <w:sz w:val="24"/>
                <w:szCs w:val="24"/>
              </w:rPr>
              <w:t>ուժը</w:t>
            </w:r>
            <w:proofErr w:type="spellEnd"/>
            <w:r w:rsidRPr="00F359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59C9">
              <w:rPr>
                <w:rFonts w:ascii="GHEA Grapalat" w:hAnsi="GHEA Grapalat"/>
                <w:sz w:val="24"/>
                <w:szCs w:val="24"/>
              </w:rPr>
              <w:t>կորցված</w:t>
            </w:r>
            <w:proofErr w:type="spellEnd"/>
            <w:r w:rsidRPr="00F359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59C9">
              <w:rPr>
                <w:rFonts w:ascii="GHEA Grapalat" w:hAnsi="GHEA Grapalat"/>
                <w:sz w:val="24"/>
                <w:szCs w:val="24"/>
              </w:rPr>
              <w:t>ճանաչելու</w:t>
            </w:r>
            <w:proofErr w:type="spellEnd"/>
            <w:r w:rsidRPr="00F359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59C9">
              <w:rPr>
                <w:rFonts w:ascii="GHEA Grapalat" w:hAnsi="GHEA Grapalat"/>
                <w:sz w:val="24"/>
                <w:szCs w:val="24"/>
              </w:rPr>
              <w:t>տարբերակը</w:t>
            </w:r>
            <w:proofErr w:type="spellEnd"/>
            <w:r w:rsidRPr="00F359C9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359C9" w:rsidRPr="005C2836" w:rsidRDefault="00F359C9" w:rsidP="00FD417E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eastAsia="Calibri" w:hAnsi="GHEA Grapalat" w:cs="Arial Armenian"/>
                <w:sz w:val="24"/>
                <w:szCs w:val="24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9C9" w:rsidRPr="00F359C9" w:rsidRDefault="00F359C9" w:rsidP="00FD417E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Աշխատանքային կարգով տեղի է ունեցել </w:t>
            </w:r>
            <w:r w:rsidR="007867F1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լրացուցիչ քննարկում։</w:t>
            </w:r>
          </w:p>
        </w:tc>
      </w:tr>
    </w:tbl>
    <w:p w:rsidR="007A055B" w:rsidRDefault="007A055B"/>
    <w:sectPr w:rsidR="007A055B" w:rsidSect="005C2836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4A6"/>
    <w:rsid w:val="002F518F"/>
    <w:rsid w:val="004119FD"/>
    <w:rsid w:val="00783333"/>
    <w:rsid w:val="007867F1"/>
    <w:rsid w:val="007A055B"/>
    <w:rsid w:val="00F359C9"/>
    <w:rsid w:val="00F3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A90F3"/>
  <w15:chartTrackingRefBased/>
  <w15:docId w15:val="{12537E5B-2545-4EBE-8A1B-766D5656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74A6"/>
    <w:pPr>
      <w:spacing w:line="25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F374A6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F37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39"/>
    <w:rsid w:val="00F374A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F374A6"/>
    <w:rPr>
      <w:b/>
      <w:bCs/>
    </w:rPr>
  </w:style>
  <w:style w:type="character" w:customStyle="1" w:styleId="mechtexChar">
    <w:name w:val="mechtex Char"/>
    <w:link w:val="mechtex"/>
    <w:locked/>
    <w:rsid w:val="00F374A6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F374A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8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https://mul2.gov.am/tasks/1375544/oneclick?token=a54d2fc6ea86611e48adb3b691776a27</cp:keywords>
  <dc:description/>
  <cp:lastModifiedBy>Tatev Harutyunyan</cp:lastModifiedBy>
  <cp:revision>2</cp:revision>
  <dcterms:created xsi:type="dcterms:W3CDTF">2026-08-24T08:37:00Z</dcterms:created>
  <dcterms:modified xsi:type="dcterms:W3CDTF">2026-08-24T08:37:00Z</dcterms:modified>
</cp:coreProperties>
</file>