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A1C0D" w14:textId="77777777" w:rsidR="00C92C16" w:rsidRPr="008A0926" w:rsidRDefault="00C92C16" w:rsidP="0069228B">
      <w:pPr>
        <w:pStyle w:val="NoSpacing"/>
        <w:spacing w:line="360" w:lineRule="auto"/>
        <w:jc w:val="center"/>
        <w:rPr>
          <w:rFonts w:ascii="GHEA Grapalat" w:hAnsi="GHEA Grapalat" w:cs="Sylfaen"/>
          <w:b/>
          <w:lang w:val="en-US"/>
        </w:rPr>
      </w:pPr>
    </w:p>
    <w:p w14:paraId="68A64FD0" w14:textId="77777777" w:rsidR="00464752" w:rsidRPr="008A0926" w:rsidRDefault="00464752" w:rsidP="0069228B">
      <w:pPr>
        <w:pStyle w:val="NoSpacing"/>
        <w:spacing w:line="360" w:lineRule="auto"/>
        <w:jc w:val="center"/>
        <w:rPr>
          <w:rFonts w:ascii="GHEA Grapalat" w:hAnsi="GHEA Grapalat" w:cs="Sylfaen"/>
          <w:b/>
          <w:lang w:val="af-ZA"/>
        </w:rPr>
      </w:pPr>
      <w:r w:rsidRPr="008A0926">
        <w:rPr>
          <w:rFonts w:ascii="GHEA Grapalat" w:hAnsi="GHEA Grapalat" w:cs="Sylfaen"/>
          <w:b/>
          <w:lang w:val="af-ZA"/>
        </w:rPr>
        <w:t>ԱՄՓՈՓԱԹԵՐԹ</w:t>
      </w:r>
    </w:p>
    <w:p w14:paraId="69CCF5E9" w14:textId="7BA60D3B" w:rsidR="00326059" w:rsidRPr="008A0926" w:rsidRDefault="003E4F4D" w:rsidP="0069228B">
      <w:pPr>
        <w:spacing w:after="0" w:line="360" w:lineRule="auto"/>
        <w:jc w:val="center"/>
        <w:rPr>
          <w:rFonts w:ascii="GHEA Grapalat" w:eastAsia="Times New Roman" w:hAnsi="GHEA Grapalat" w:cs="Times New Roman"/>
          <w:sz w:val="24"/>
          <w:szCs w:val="24"/>
          <w:lang w:val="af-ZA"/>
        </w:rPr>
      </w:pPr>
      <w:r w:rsidRPr="008A0926">
        <w:rPr>
          <w:rFonts w:ascii="GHEA Grapalat" w:eastAsia="Times New Roman" w:hAnsi="GHEA Grapalat" w:cs="Times New Roman"/>
          <w:b/>
          <w:bCs/>
          <w:sz w:val="24"/>
          <w:szCs w:val="24"/>
          <w:lang w:val="hy-AM"/>
        </w:rPr>
        <w:t>«</w:t>
      </w:r>
      <w:r w:rsidR="00E63074" w:rsidRPr="008A0926">
        <w:rPr>
          <w:rFonts w:ascii="GHEA Grapalat" w:eastAsia="Times New Roman" w:hAnsi="GHEA Grapalat" w:cs="Times New Roman"/>
          <w:b/>
          <w:bCs/>
          <w:sz w:val="24"/>
          <w:szCs w:val="24"/>
        </w:rPr>
        <w:t>ՈՐԴԵԳՐՄԱՆ</w:t>
      </w:r>
      <w:r w:rsidR="00E63074" w:rsidRPr="008A0926">
        <w:rPr>
          <w:rFonts w:ascii="GHEA Grapalat" w:eastAsia="Times New Roman" w:hAnsi="GHEA Grapalat" w:cs="Times New Roman"/>
          <w:b/>
          <w:bCs/>
          <w:sz w:val="24"/>
          <w:szCs w:val="24"/>
          <w:lang w:val="af-ZA"/>
        </w:rPr>
        <w:t xml:space="preserve"> </w:t>
      </w:r>
      <w:r w:rsidR="00E63074" w:rsidRPr="008A0926">
        <w:rPr>
          <w:rFonts w:ascii="GHEA Grapalat" w:eastAsia="Times New Roman" w:hAnsi="GHEA Grapalat" w:cs="Times New Roman"/>
          <w:b/>
          <w:bCs/>
          <w:sz w:val="24"/>
          <w:szCs w:val="24"/>
        </w:rPr>
        <w:t>ԵՎ</w:t>
      </w:r>
      <w:r w:rsidR="00E63074" w:rsidRPr="008A0926">
        <w:rPr>
          <w:rFonts w:ascii="GHEA Grapalat" w:eastAsia="Times New Roman" w:hAnsi="GHEA Grapalat" w:cs="Times New Roman"/>
          <w:b/>
          <w:bCs/>
          <w:sz w:val="24"/>
          <w:szCs w:val="24"/>
          <w:lang w:val="af-ZA"/>
        </w:rPr>
        <w:t xml:space="preserve"> </w:t>
      </w:r>
      <w:r w:rsidR="00E63074" w:rsidRPr="008A0926">
        <w:rPr>
          <w:rFonts w:ascii="GHEA Grapalat" w:eastAsia="Times New Roman" w:hAnsi="GHEA Grapalat" w:cs="Times New Roman"/>
          <w:b/>
          <w:bCs/>
          <w:sz w:val="24"/>
          <w:szCs w:val="24"/>
        </w:rPr>
        <w:t>ՈՐԴԵԳՐՄԱՆ</w:t>
      </w:r>
      <w:r w:rsidR="00E63074" w:rsidRPr="008A0926">
        <w:rPr>
          <w:rFonts w:ascii="GHEA Grapalat" w:eastAsia="Times New Roman" w:hAnsi="GHEA Grapalat" w:cs="Times New Roman"/>
          <w:b/>
          <w:bCs/>
          <w:sz w:val="24"/>
          <w:szCs w:val="24"/>
          <w:lang w:val="af-ZA"/>
        </w:rPr>
        <w:t xml:space="preserve"> </w:t>
      </w:r>
      <w:r w:rsidR="00E63074" w:rsidRPr="008A0926">
        <w:rPr>
          <w:rFonts w:ascii="GHEA Grapalat" w:eastAsia="Times New Roman" w:hAnsi="GHEA Grapalat" w:cs="Times New Roman"/>
          <w:b/>
          <w:bCs/>
          <w:sz w:val="24"/>
          <w:szCs w:val="24"/>
        </w:rPr>
        <w:t>ՎԵՐԱՀՍԿՈՂՈՒԹՅԱՆ</w:t>
      </w:r>
      <w:r w:rsidR="00E63074" w:rsidRPr="008A0926">
        <w:rPr>
          <w:rFonts w:ascii="GHEA Grapalat" w:eastAsia="Times New Roman" w:hAnsi="GHEA Grapalat" w:cs="Times New Roman"/>
          <w:b/>
          <w:bCs/>
          <w:sz w:val="24"/>
          <w:szCs w:val="24"/>
          <w:lang w:val="af-ZA"/>
        </w:rPr>
        <w:t xml:space="preserve"> </w:t>
      </w:r>
      <w:r w:rsidR="00E63074" w:rsidRPr="008A0926">
        <w:rPr>
          <w:rFonts w:ascii="GHEA Grapalat" w:eastAsia="Times New Roman" w:hAnsi="GHEA Grapalat" w:cs="Times New Roman"/>
          <w:b/>
          <w:bCs/>
          <w:sz w:val="24"/>
          <w:szCs w:val="24"/>
        </w:rPr>
        <w:t>ԻՐԱԿԱՆԱՑՄԱՆ</w:t>
      </w:r>
      <w:r w:rsidR="00E63074" w:rsidRPr="008A0926">
        <w:rPr>
          <w:rFonts w:ascii="GHEA Grapalat" w:eastAsia="Times New Roman" w:hAnsi="GHEA Grapalat" w:cs="Times New Roman"/>
          <w:b/>
          <w:bCs/>
          <w:sz w:val="24"/>
          <w:szCs w:val="24"/>
          <w:lang w:val="af-ZA"/>
        </w:rPr>
        <w:t xml:space="preserve"> </w:t>
      </w:r>
      <w:r w:rsidR="00E63074" w:rsidRPr="008A0926">
        <w:rPr>
          <w:rFonts w:ascii="GHEA Grapalat" w:eastAsia="Times New Roman" w:hAnsi="GHEA Grapalat" w:cs="Times New Roman"/>
          <w:b/>
          <w:bCs/>
          <w:sz w:val="24"/>
          <w:szCs w:val="24"/>
        </w:rPr>
        <w:t>ԿԱՐԳԵՐԸ</w:t>
      </w:r>
      <w:r w:rsidR="00E63074" w:rsidRPr="008A0926">
        <w:rPr>
          <w:rFonts w:ascii="GHEA Grapalat" w:eastAsia="Times New Roman" w:hAnsi="GHEA Grapalat" w:cs="Times New Roman"/>
          <w:b/>
          <w:bCs/>
          <w:sz w:val="24"/>
          <w:szCs w:val="24"/>
          <w:lang w:val="af-ZA"/>
        </w:rPr>
        <w:t xml:space="preserve"> </w:t>
      </w:r>
      <w:r w:rsidR="00E63074" w:rsidRPr="008A0926">
        <w:rPr>
          <w:rFonts w:ascii="GHEA Grapalat" w:eastAsia="Times New Roman" w:hAnsi="GHEA Grapalat" w:cs="Times New Roman"/>
          <w:b/>
          <w:bCs/>
          <w:sz w:val="24"/>
          <w:szCs w:val="24"/>
        </w:rPr>
        <w:t>ՀԱՍՏԱՏԵԼՈՒ</w:t>
      </w:r>
      <w:r w:rsidR="00E63074" w:rsidRPr="008A0926">
        <w:rPr>
          <w:rFonts w:ascii="GHEA Grapalat" w:eastAsia="Times New Roman" w:hAnsi="GHEA Grapalat" w:cs="Times New Roman"/>
          <w:b/>
          <w:bCs/>
          <w:sz w:val="24"/>
          <w:szCs w:val="24"/>
          <w:lang w:val="af-ZA"/>
        </w:rPr>
        <w:t xml:space="preserve"> </w:t>
      </w:r>
      <w:r w:rsidR="00E63074" w:rsidRPr="008A0926">
        <w:rPr>
          <w:rFonts w:ascii="GHEA Grapalat" w:eastAsia="Times New Roman" w:hAnsi="GHEA Grapalat" w:cs="Times New Roman"/>
          <w:b/>
          <w:bCs/>
          <w:sz w:val="24"/>
          <w:szCs w:val="24"/>
        </w:rPr>
        <w:t>ՄԱՍԻՆ</w:t>
      </w:r>
      <w:r w:rsidRPr="008A0926">
        <w:rPr>
          <w:rFonts w:ascii="GHEA Grapalat" w:eastAsia="Times New Roman" w:hAnsi="GHEA Grapalat" w:cs="Times New Roman"/>
          <w:b/>
          <w:bCs/>
          <w:sz w:val="24"/>
          <w:szCs w:val="24"/>
          <w:lang w:val="hy-AM"/>
        </w:rPr>
        <w:t>»</w:t>
      </w:r>
      <w:r w:rsidR="00DD3F54" w:rsidRPr="008A0926">
        <w:rPr>
          <w:rFonts w:ascii="GHEA Grapalat" w:eastAsia="Times New Roman" w:hAnsi="GHEA Grapalat" w:cs="Times New Roman"/>
          <w:b/>
          <w:bCs/>
          <w:sz w:val="24"/>
          <w:szCs w:val="24"/>
          <w:lang w:val="af-ZA"/>
        </w:rPr>
        <w:t xml:space="preserve"> </w:t>
      </w:r>
      <w:r w:rsidR="00326059" w:rsidRPr="008A0926">
        <w:rPr>
          <w:rFonts w:ascii="GHEA Grapalat" w:hAnsi="GHEA Grapalat"/>
          <w:b/>
          <w:color w:val="000000"/>
          <w:sz w:val="24"/>
          <w:szCs w:val="24"/>
          <w:lang w:val="hy-AM"/>
        </w:rPr>
        <w:t xml:space="preserve">ՀՀ </w:t>
      </w:r>
      <w:r w:rsidR="002C36FB" w:rsidRPr="008A0926">
        <w:rPr>
          <w:rFonts w:ascii="GHEA Grapalat" w:hAnsi="GHEA Grapalat"/>
          <w:b/>
          <w:color w:val="000000"/>
          <w:sz w:val="24"/>
          <w:szCs w:val="24"/>
        </w:rPr>
        <w:t>ԿԱՌԱՎԱՐՈՒԹՅԱՆ</w:t>
      </w:r>
      <w:r w:rsidR="002C36FB" w:rsidRPr="008A0926">
        <w:rPr>
          <w:rFonts w:ascii="GHEA Grapalat" w:hAnsi="GHEA Grapalat"/>
          <w:b/>
          <w:color w:val="000000"/>
          <w:sz w:val="24"/>
          <w:szCs w:val="24"/>
          <w:lang w:val="af-ZA"/>
        </w:rPr>
        <w:t xml:space="preserve"> </w:t>
      </w:r>
      <w:r w:rsidR="002C36FB" w:rsidRPr="008A0926">
        <w:rPr>
          <w:rFonts w:ascii="GHEA Grapalat" w:hAnsi="GHEA Grapalat"/>
          <w:b/>
          <w:color w:val="000000"/>
          <w:sz w:val="24"/>
          <w:szCs w:val="24"/>
        </w:rPr>
        <w:t>ՈՐՈՇՄԱՆ</w:t>
      </w:r>
      <w:r w:rsidR="002C36FB" w:rsidRPr="008A0926">
        <w:rPr>
          <w:rFonts w:ascii="GHEA Grapalat" w:hAnsi="GHEA Grapalat"/>
          <w:b/>
          <w:color w:val="000000"/>
          <w:sz w:val="24"/>
          <w:szCs w:val="24"/>
          <w:lang w:val="af-ZA"/>
        </w:rPr>
        <w:t xml:space="preserve"> </w:t>
      </w:r>
      <w:r w:rsidR="002C36FB" w:rsidRPr="008A0926">
        <w:rPr>
          <w:rFonts w:ascii="GHEA Grapalat" w:hAnsi="GHEA Grapalat"/>
          <w:b/>
          <w:color w:val="000000"/>
          <w:sz w:val="24"/>
          <w:szCs w:val="24"/>
        </w:rPr>
        <w:t>ՆԱԽԱԳԾԻ</w:t>
      </w:r>
    </w:p>
    <w:p w14:paraId="1442FAD0" w14:textId="77777777" w:rsidR="00210EC8" w:rsidRPr="008A0926" w:rsidRDefault="00210EC8" w:rsidP="0069228B">
      <w:pPr>
        <w:pStyle w:val="NormalWeb"/>
        <w:shd w:val="clear" w:color="auto" w:fill="FFFFFF"/>
        <w:spacing w:before="0" w:beforeAutospacing="0" w:after="0" w:afterAutospacing="0" w:line="360" w:lineRule="auto"/>
        <w:jc w:val="center"/>
        <w:rPr>
          <w:rFonts w:ascii="GHEA Grapalat" w:hAnsi="GHEA Grapalat" w:cs="Sylfaen"/>
          <w:b/>
          <w:bCs/>
          <w:color w:val="000000"/>
          <w:lang w:val="hy-AM"/>
        </w:rPr>
      </w:pPr>
    </w:p>
    <w:tbl>
      <w:tblPr>
        <w:tblStyle w:val="TableGrid"/>
        <w:tblW w:w="14503" w:type="dxa"/>
        <w:tblInd w:w="-176" w:type="dxa"/>
        <w:tblLook w:val="01A0" w:firstRow="1" w:lastRow="0" w:firstColumn="1" w:lastColumn="1" w:noHBand="0" w:noVBand="0"/>
      </w:tblPr>
      <w:tblGrid>
        <w:gridCol w:w="8929"/>
        <w:gridCol w:w="2412"/>
        <w:gridCol w:w="101"/>
        <w:gridCol w:w="41"/>
        <w:gridCol w:w="72"/>
        <w:gridCol w:w="69"/>
        <w:gridCol w:w="44"/>
        <w:gridCol w:w="44"/>
        <w:gridCol w:w="54"/>
        <w:gridCol w:w="2737"/>
      </w:tblGrid>
      <w:tr w:rsidR="00CD6ED3" w:rsidRPr="008A0926" w14:paraId="04F4B4A7" w14:textId="77777777" w:rsidTr="0020139A">
        <w:tc>
          <w:tcPr>
            <w:tcW w:w="11442" w:type="dxa"/>
            <w:gridSpan w:val="3"/>
            <w:vMerge w:val="restart"/>
            <w:shd w:val="clear" w:color="auto" w:fill="D9D9D9" w:themeFill="background1" w:themeFillShade="D9"/>
            <w:vAlign w:val="center"/>
          </w:tcPr>
          <w:p w14:paraId="3BF8BE09" w14:textId="71E4E99D" w:rsidR="00CD6ED3" w:rsidRPr="008A0926" w:rsidRDefault="000D2FDE"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t>1</w:t>
            </w:r>
            <w:r w:rsidR="00960A63" w:rsidRPr="008A0926">
              <w:rPr>
                <w:rFonts w:ascii="GHEA Grapalat" w:hAnsi="GHEA Grapalat"/>
                <w:b/>
                <w:color w:val="000000"/>
                <w:sz w:val="24"/>
                <w:szCs w:val="24"/>
                <w:highlight w:val="lightGray"/>
                <w:shd w:val="clear" w:color="auto" w:fill="FFFFFF"/>
              </w:rPr>
              <w:t xml:space="preserve">.ՀՀ </w:t>
            </w:r>
            <w:r w:rsidR="008E778F" w:rsidRPr="008A0926">
              <w:rPr>
                <w:rFonts w:ascii="GHEA Grapalat" w:hAnsi="GHEA Grapalat"/>
                <w:b/>
                <w:color w:val="000000"/>
                <w:sz w:val="24"/>
                <w:szCs w:val="24"/>
                <w:highlight w:val="lightGray"/>
                <w:shd w:val="clear" w:color="auto" w:fill="FFFFFF"/>
              </w:rPr>
              <w:t>ներքին գործերի նախարարություն</w:t>
            </w:r>
          </w:p>
        </w:tc>
        <w:tc>
          <w:tcPr>
            <w:tcW w:w="3061" w:type="dxa"/>
            <w:gridSpan w:val="7"/>
            <w:shd w:val="clear" w:color="auto" w:fill="D9D9D9" w:themeFill="background1" w:themeFillShade="D9"/>
          </w:tcPr>
          <w:p w14:paraId="509F2900" w14:textId="4AF57480" w:rsidR="00CD6ED3" w:rsidRPr="008A0926" w:rsidRDefault="00A063FD"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lang w:val="ru-RU"/>
              </w:rPr>
              <w:t>28</w:t>
            </w:r>
            <w:r w:rsidR="00BC7508" w:rsidRPr="008A0926">
              <w:rPr>
                <w:rFonts w:ascii="GHEA Grapalat" w:hAnsi="GHEA Grapalat"/>
                <w:b/>
                <w:color w:val="000000"/>
                <w:sz w:val="24"/>
                <w:szCs w:val="24"/>
                <w:highlight w:val="lightGray"/>
                <w:shd w:val="clear" w:color="auto" w:fill="FFFFFF"/>
              </w:rPr>
              <w:t>.</w:t>
            </w:r>
            <w:r w:rsidR="000811BC" w:rsidRPr="008A0926">
              <w:rPr>
                <w:rFonts w:ascii="GHEA Grapalat" w:hAnsi="GHEA Grapalat"/>
                <w:b/>
                <w:color w:val="000000"/>
                <w:sz w:val="24"/>
                <w:szCs w:val="24"/>
                <w:highlight w:val="lightGray"/>
                <w:shd w:val="clear" w:color="auto" w:fill="FFFFFF"/>
              </w:rPr>
              <w:t>04</w:t>
            </w:r>
            <w:r w:rsidR="00BC7508" w:rsidRPr="008A0926">
              <w:rPr>
                <w:rFonts w:ascii="GHEA Grapalat" w:hAnsi="GHEA Grapalat"/>
                <w:b/>
                <w:color w:val="000000"/>
                <w:sz w:val="24"/>
                <w:szCs w:val="24"/>
                <w:highlight w:val="lightGray"/>
                <w:shd w:val="clear" w:color="auto" w:fill="FFFFFF"/>
              </w:rPr>
              <w:t>.202</w:t>
            </w:r>
            <w:r w:rsidR="000811BC" w:rsidRPr="008A0926">
              <w:rPr>
                <w:rFonts w:ascii="GHEA Grapalat" w:hAnsi="GHEA Grapalat"/>
                <w:b/>
                <w:color w:val="000000"/>
                <w:sz w:val="24"/>
                <w:szCs w:val="24"/>
                <w:highlight w:val="lightGray"/>
                <w:shd w:val="clear" w:color="auto" w:fill="FFFFFF"/>
              </w:rPr>
              <w:t>6</w:t>
            </w:r>
            <w:r w:rsidR="00BC7508" w:rsidRPr="008A0926">
              <w:rPr>
                <w:rFonts w:ascii="GHEA Grapalat" w:hAnsi="GHEA Grapalat"/>
                <w:b/>
                <w:color w:val="000000"/>
                <w:sz w:val="24"/>
                <w:szCs w:val="24"/>
                <w:highlight w:val="lightGray"/>
                <w:shd w:val="clear" w:color="auto" w:fill="FFFFFF"/>
              </w:rPr>
              <w:t xml:space="preserve"> թ.</w:t>
            </w:r>
          </w:p>
        </w:tc>
      </w:tr>
      <w:tr w:rsidR="00CD6ED3" w:rsidRPr="008A0926" w14:paraId="42B75239" w14:textId="77777777" w:rsidTr="0020139A">
        <w:tc>
          <w:tcPr>
            <w:tcW w:w="11442" w:type="dxa"/>
            <w:gridSpan w:val="3"/>
            <w:vMerge/>
            <w:shd w:val="clear" w:color="auto" w:fill="D9D9D9" w:themeFill="background1" w:themeFillShade="D9"/>
          </w:tcPr>
          <w:p w14:paraId="3AC3215E" w14:textId="77777777" w:rsidR="00CD6ED3" w:rsidRPr="008A0926" w:rsidRDefault="00CD6ED3" w:rsidP="0069228B">
            <w:pPr>
              <w:spacing w:line="360" w:lineRule="auto"/>
              <w:jc w:val="center"/>
              <w:rPr>
                <w:rFonts w:ascii="GHEA Grapalat" w:hAnsi="GHEA Grapalat"/>
                <w:b/>
                <w:color w:val="000000"/>
                <w:sz w:val="24"/>
                <w:szCs w:val="24"/>
                <w:highlight w:val="lightGray"/>
                <w:shd w:val="clear" w:color="auto" w:fill="FFFFFF"/>
                <w:lang w:val="hy-AM"/>
              </w:rPr>
            </w:pPr>
          </w:p>
        </w:tc>
        <w:tc>
          <w:tcPr>
            <w:tcW w:w="3061" w:type="dxa"/>
            <w:gridSpan w:val="7"/>
            <w:shd w:val="clear" w:color="auto" w:fill="D9D9D9" w:themeFill="background1" w:themeFillShade="D9"/>
          </w:tcPr>
          <w:p w14:paraId="6AE3DD8D" w14:textId="413907C6" w:rsidR="00CD6ED3" w:rsidRPr="008A0926" w:rsidRDefault="00BC7508"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 xml:space="preserve">N </w:t>
            </w:r>
            <w:r w:rsidR="000811BC" w:rsidRPr="008A0926">
              <w:rPr>
                <w:rFonts w:ascii="GHEA Grapalat" w:hAnsi="GHEA Grapalat"/>
                <w:b/>
                <w:color w:val="000000"/>
                <w:sz w:val="24"/>
                <w:szCs w:val="24"/>
                <w:highlight w:val="lightGray"/>
                <w:shd w:val="clear" w:color="auto" w:fill="FFFFFF"/>
              </w:rPr>
              <w:t>43/6/1</w:t>
            </w:r>
            <w:r w:rsidR="004D7B49" w:rsidRPr="008A0926">
              <w:rPr>
                <w:rFonts w:ascii="GHEA Grapalat" w:hAnsi="GHEA Grapalat"/>
                <w:b/>
                <w:color w:val="000000"/>
                <w:sz w:val="24"/>
                <w:szCs w:val="24"/>
                <w:highlight w:val="lightGray"/>
                <w:shd w:val="clear" w:color="auto" w:fill="FFFFFF"/>
              </w:rPr>
              <w:t>07808</w:t>
            </w:r>
            <w:r w:rsidR="000811BC" w:rsidRPr="008A0926">
              <w:rPr>
                <w:rFonts w:ascii="GHEA Grapalat" w:hAnsi="GHEA Grapalat"/>
                <w:b/>
                <w:color w:val="000000"/>
                <w:sz w:val="24"/>
                <w:szCs w:val="24"/>
                <w:highlight w:val="lightGray"/>
                <w:shd w:val="clear" w:color="auto" w:fill="FFFFFF"/>
              </w:rPr>
              <w:t>-26</w:t>
            </w:r>
          </w:p>
        </w:tc>
      </w:tr>
      <w:tr w:rsidR="00CD6ED3" w:rsidRPr="00A171AC" w14:paraId="6066B345" w14:textId="77777777" w:rsidTr="0020139A">
        <w:trPr>
          <w:trHeight w:val="70"/>
        </w:trPr>
        <w:tc>
          <w:tcPr>
            <w:tcW w:w="8929" w:type="dxa"/>
          </w:tcPr>
          <w:p w14:paraId="4D6D83E5" w14:textId="77777777" w:rsidR="00BC5E1D" w:rsidRPr="008A0926" w:rsidRDefault="00BC5E1D" w:rsidP="0069228B">
            <w:pPr>
              <w:spacing w:line="360" w:lineRule="auto"/>
              <w:ind w:left="96" w:right="180" w:firstLine="425"/>
              <w:jc w:val="both"/>
              <w:rPr>
                <w:rFonts w:ascii="GHEA Grapalat" w:eastAsia="Microsoft JhengHei" w:hAnsi="GHEA Grapalat" w:cs="Microsoft JhengHei"/>
                <w:color w:val="000000"/>
                <w:sz w:val="24"/>
                <w:szCs w:val="24"/>
                <w:shd w:val="clear" w:color="auto" w:fill="FFFFFF"/>
                <w:lang w:val="hy-AM"/>
              </w:rPr>
            </w:pPr>
            <w:r w:rsidRPr="008A0926">
              <w:rPr>
                <w:rFonts w:ascii="GHEA Grapalat" w:eastAsia="Microsoft JhengHei" w:hAnsi="GHEA Grapalat" w:cs="Cambria Math"/>
                <w:color w:val="000000"/>
                <w:sz w:val="24"/>
                <w:szCs w:val="24"/>
                <w:shd w:val="clear" w:color="auto" w:fill="FFFFFF"/>
                <w:lang w:val="hy-AM"/>
              </w:rPr>
              <w:t>1</w:t>
            </w:r>
            <w:r w:rsidRPr="008A0926">
              <w:rPr>
                <w:rFonts w:ascii="MS Gothic" w:eastAsia="MS Gothic" w:hAnsi="MS Gothic" w:cs="MS Gothic" w:hint="eastAsia"/>
                <w:color w:val="000000"/>
                <w:sz w:val="24"/>
                <w:szCs w:val="24"/>
                <w:shd w:val="clear" w:color="auto" w:fill="FFFFFF"/>
                <w:lang w:val="hy-AM"/>
              </w:rPr>
              <w:t>․</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Նախագծի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հավելված</w:t>
            </w:r>
            <w:r w:rsidRPr="008A0926">
              <w:rPr>
                <w:rFonts w:ascii="GHEA Grapalat" w:eastAsia="Microsoft JhengHei" w:hAnsi="GHEA Grapalat" w:cs="Microsoft JhengHei"/>
                <w:color w:val="000000"/>
                <w:sz w:val="24"/>
                <w:szCs w:val="24"/>
                <w:shd w:val="clear" w:color="auto" w:fill="FFFFFF"/>
                <w:lang w:val="hy-AM"/>
              </w:rPr>
              <w:t xml:space="preserve"> 1-</w:t>
            </w:r>
            <w:r w:rsidRPr="008A0926">
              <w:rPr>
                <w:rFonts w:ascii="GHEA Grapalat" w:eastAsia="Microsoft JhengHei" w:hAnsi="GHEA Grapalat" w:cs="Sylfaen"/>
                <w:color w:val="000000"/>
                <w:sz w:val="24"/>
                <w:szCs w:val="24"/>
                <w:shd w:val="clear" w:color="auto" w:fill="FFFFFF"/>
                <w:lang w:val="hy-AM"/>
              </w:rPr>
              <w:t>ի</w:t>
            </w:r>
            <w:r w:rsidRPr="008A0926">
              <w:rPr>
                <w:rFonts w:ascii="GHEA Grapalat" w:eastAsia="Microsoft JhengHei" w:hAnsi="GHEA Grapalat" w:cs="Microsoft JhengHei"/>
                <w:color w:val="000000"/>
                <w:sz w:val="24"/>
                <w:szCs w:val="24"/>
                <w:shd w:val="clear" w:color="auto" w:fill="FFFFFF"/>
                <w:lang w:val="hy-AM"/>
              </w:rPr>
              <w:t xml:space="preserve"> 1-</w:t>
            </w:r>
            <w:r w:rsidRPr="008A0926">
              <w:rPr>
                <w:rFonts w:ascii="GHEA Grapalat" w:eastAsia="Microsoft JhengHei" w:hAnsi="GHEA Grapalat" w:cs="Sylfaen"/>
                <w:color w:val="000000"/>
                <w:sz w:val="24"/>
                <w:szCs w:val="24"/>
                <w:shd w:val="clear" w:color="auto" w:fill="FFFFFF"/>
                <w:lang w:val="hy-AM"/>
              </w:rPr>
              <w:t>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համաձայն՝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որդեգրել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ցանկացող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սուբյեկտներ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հանդիսանում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նաև</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Հայաստանի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Հանրապետությունից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դուրս</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բնակվող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ՀՀ</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քաղաքացիները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ինչպես</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նաև</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օտարերկրացիները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այդ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թվում՝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քաղաքացիություն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չունեցող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անձինք։</w:t>
            </w:r>
          </w:p>
          <w:p w14:paraId="7D69C673" w14:textId="77777777" w:rsidR="00BC5E1D" w:rsidRPr="008A0926" w:rsidRDefault="00BC5E1D" w:rsidP="0069228B">
            <w:pPr>
              <w:spacing w:line="360" w:lineRule="auto"/>
              <w:ind w:left="96" w:right="180" w:firstLine="425"/>
              <w:jc w:val="both"/>
              <w:rPr>
                <w:rFonts w:ascii="GHEA Grapalat" w:eastAsia="Microsoft JhengHei" w:hAnsi="GHEA Grapalat" w:cs="Microsoft JhengHei"/>
                <w:color w:val="000000"/>
                <w:sz w:val="24"/>
                <w:szCs w:val="24"/>
                <w:shd w:val="clear" w:color="auto" w:fill="FFFFFF"/>
                <w:lang w:val="hy-AM"/>
              </w:rPr>
            </w:pPr>
            <w:r w:rsidRPr="008A0926">
              <w:rPr>
                <w:rFonts w:ascii="GHEA Grapalat" w:eastAsia="Microsoft JhengHei" w:hAnsi="GHEA Grapalat" w:cs="Sylfaen"/>
                <w:color w:val="000000"/>
                <w:sz w:val="24"/>
                <w:szCs w:val="24"/>
                <w:shd w:val="clear" w:color="auto" w:fill="FFFFFF"/>
                <w:lang w:val="hy-AM"/>
              </w:rPr>
              <w:t>Նախագծի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հավելված</w:t>
            </w:r>
            <w:r w:rsidRPr="008A0926">
              <w:rPr>
                <w:rFonts w:ascii="GHEA Grapalat" w:eastAsia="Microsoft JhengHei" w:hAnsi="GHEA Grapalat" w:cs="Microsoft JhengHei"/>
                <w:color w:val="000000"/>
                <w:sz w:val="24"/>
                <w:szCs w:val="24"/>
                <w:shd w:val="clear" w:color="auto" w:fill="FFFFFF"/>
                <w:lang w:val="hy-AM"/>
              </w:rPr>
              <w:t xml:space="preserve"> 1-</w:t>
            </w:r>
            <w:r w:rsidRPr="008A0926">
              <w:rPr>
                <w:rFonts w:ascii="GHEA Grapalat" w:eastAsia="Microsoft JhengHei" w:hAnsi="GHEA Grapalat" w:cs="Sylfaen"/>
                <w:color w:val="000000"/>
                <w:sz w:val="24"/>
                <w:szCs w:val="24"/>
                <w:shd w:val="clear" w:color="auto" w:fill="FFFFFF"/>
                <w:lang w:val="hy-AM"/>
              </w:rPr>
              <w:t>ի</w:t>
            </w:r>
            <w:r w:rsidRPr="008A0926">
              <w:rPr>
                <w:rFonts w:ascii="GHEA Grapalat" w:eastAsia="Microsoft JhengHei" w:hAnsi="GHEA Grapalat" w:cs="Microsoft JhengHei"/>
                <w:color w:val="000000"/>
                <w:sz w:val="24"/>
                <w:szCs w:val="24"/>
                <w:shd w:val="clear" w:color="auto" w:fill="FFFFFF"/>
                <w:lang w:val="hy-AM"/>
              </w:rPr>
              <w:t xml:space="preserve"> 20-22-</w:t>
            </w:r>
            <w:r w:rsidRPr="008A0926">
              <w:rPr>
                <w:rFonts w:ascii="GHEA Grapalat" w:eastAsia="Microsoft JhengHei" w:hAnsi="GHEA Grapalat" w:cs="Sylfaen"/>
                <w:color w:val="000000"/>
                <w:sz w:val="24"/>
                <w:szCs w:val="24"/>
                <w:shd w:val="clear" w:color="auto" w:fill="FFFFFF"/>
                <w:lang w:val="hy-AM"/>
              </w:rPr>
              <w:t>րդ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կետերով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սահմանվում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որդեգրել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ցանկացող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անձին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հաշվառելու</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նպատակով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իրականացվում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գրանցում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տեղեկատվական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համակարգում՝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ներկայացնելով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շարք</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փաստաթղթեր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այդ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թվում՝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անձը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հաստատող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փաստաթուղթ։</w:t>
            </w:r>
          </w:p>
          <w:p w14:paraId="5DEF16F2" w14:textId="77777777" w:rsidR="00BC5E1D" w:rsidRPr="008A0926" w:rsidRDefault="00BC5E1D" w:rsidP="0069228B">
            <w:pPr>
              <w:spacing w:line="360" w:lineRule="auto"/>
              <w:ind w:left="96" w:right="180" w:firstLine="425"/>
              <w:jc w:val="both"/>
              <w:rPr>
                <w:rFonts w:ascii="GHEA Grapalat" w:eastAsia="Microsoft JhengHei" w:hAnsi="GHEA Grapalat" w:cs="Microsoft JhengHei"/>
                <w:color w:val="000000"/>
                <w:sz w:val="24"/>
                <w:szCs w:val="24"/>
                <w:shd w:val="clear" w:color="auto" w:fill="FFFFFF"/>
                <w:lang w:val="hy-AM"/>
              </w:rPr>
            </w:pPr>
            <w:r w:rsidRPr="008A0926">
              <w:rPr>
                <w:rFonts w:ascii="GHEA Grapalat" w:eastAsia="Microsoft JhengHei" w:hAnsi="GHEA Grapalat" w:cs="Sylfaen"/>
                <w:color w:val="000000"/>
                <w:sz w:val="24"/>
                <w:szCs w:val="24"/>
                <w:shd w:val="clear" w:color="auto" w:fill="FFFFFF"/>
                <w:lang w:val="hy-AM"/>
              </w:rPr>
              <w:t>Առաջարկվում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նշված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անձանց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պարտադիր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ներկայացվող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փաստաթղթերի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ցանկում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ներառել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նաև</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բնակության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երկրի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օրենսդրությամբ</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սահմանված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կարգով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տրված՝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օրինական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բնակությունը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հավաստող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փաստաթուղթ</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օրինակ՝</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կացության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կարգավիճակ</w:t>
            </w:r>
            <w:r w:rsidRPr="008A0926">
              <w:rPr>
                <w:rFonts w:ascii="GHEA Grapalat" w:eastAsia="Microsoft JhengHei" w:hAnsi="GHEA Grapalat" w:cs="Microsoft JhengHei"/>
                <w:color w:val="000000"/>
                <w:sz w:val="24"/>
                <w:szCs w:val="24"/>
                <w:shd w:val="clear" w:color="auto" w:fill="FFFFFF"/>
                <w:lang w:val="hy-AM"/>
              </w:rPr>
              <w:t>)</w:t>
            </w:r>
            <w:r w:rsidRPr="008A0926">
              <w:rPr>
                <w:rFonts w:ascii="GHEA Grapalat" w:eastAsia="Microsoft JhengHei" w:hAnsi="GHEA Grapalat" w:cs="Sylfaen"/>
                <w:color w:val="000000"/>
                <w:sz w:val="24"/>
                <w:szCs w:val="24"/>
                <w:shd w:val="clear" w:color="auto" w:fill="FFFFFF"/>
                <w:lang w:val="hy-AM"/>
              </w:rPr>
              <w:t>։</w:t>
            </w:r>
          </w:p>
          <w:p w14:paraId="1975463D" w14:textId="72EF6405" w:rsidR="00CD6ED3" w:rsidRPr="008A0926" w:rsidRDefault="00BC5E1D" w:rsidP="0069228B">
            <w:pPr>
              <w:spacing w:line="360" w:lineRule="auto"/>
              <w:ind w:left="96" w:right="180" w:firstLine="425"/>
              <w:jc w:val="both"/>
              <w:rPr>
                <w:rFonts w:ascii="GHEA Grapalat" w:hAnsi="GHEA Grapalat"/>
                <w:color w:val="000000"/>
                <w:sz w:val="24"/>
                <w:szCs w:val="24"/>
                <w:shd w:val="clear" w:color="auto" w:fill="FFFFFF"/>
                <w:lang w:val="hy-AM"/>
              </w:rPr>
            </w:pPr>
            <w:r w:rsidRPr="008A0926">
              <w:rPr>
                <w:rFonts w:ascii="GHEA Grapalat" w:eastAsia="Microsoft JhengHei" w:hAnsi="GHEA Grapalat" w:cs="Sylfaen"/>
                <w:color w:val="000000"/>
                <w:sz w:val="24"/>
                <w:szCs w:val="24"/>
                <w:shd w:val="clear" w:color="auto" w:fill="FFFFFF"/>
                <w:lang w:val="hy-AM"/>
              </w:rPr>
              <w:t>Նույն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պահանջը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նպատակահարմար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ենք</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համարում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սահմանել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նաև</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Նախագծի</w:t>
            </w:r>
            <w:r w:rsidRPr="008A0926">
              <w:rPr>
                <w:rFonts w:ascii="GHEA Grapalat" w:eastAsia="Microsoft JhengHei" w:hAnsi="GHEA Grapalat" w:cs="Microsoft JhengHei"/>
                <w:color w:val="000000"/>
                <w:sz w:val="24"/>
                <w:szCs w:val="24"/>
                <w:shd w:val="clear" w:color="auto" w:fill="FFFFFF"/>
                <w:lang w:val="hy-AM"/>
              </w:rPr>
              <w:t xml:space="preserve"> 110-</w:t>
            </w:r>
            <w:r w:rsidRPr="008A0926">
              <w:rPr>
                <w:rFonts w:ascii="GHEA Grapalat" w:eastAsia="Microsoft JhengHei" w:hAnsi="GHEA Grapalat" w:cs="Sylfaen"/>
                <w:color w:val="000000"/>
                <w:sz w:val="24"/>
                <w:szCs w:val="24"/>
                <w:shd w:val="clear" w:color="auto" w:fill="FFFFFF"/>
                <w:lang w:val="hy-AM"/>
              </w:rPr>
              <w:t>րդ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կարգավորվում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երեխայի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որդեգրման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lastRenderedPageBreak/>
              <w:t>նպատակահարմարության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վերաբերյալ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Կենտրոնական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մարմին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ներկայացվող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փաստաթղթերի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շրջանակը։</w:t>
            </w:r>
          </w:p>
        </w:tc>
        <w:tc>
          <w:tcPr>
            <w:tcW w:w="5574" w:type="dxa"/>
            <w:gridSpan w:val="9"/>
          </w:tcPr>
          <w:p w14:paraId="46B67300" w14:textId="406B330A" w:rsidR="00B934BA" w:rsidRPr="008A0926" w:rsidRDefault="00A063FD" w:rsidP="0069228B">
            <w:pPr>
              <w:pStyle w:val="ListParagraph"/>
              <w:numPr>
                <w:ilvl w:val="0"/>
                <w:numId w:val="16"/>
              </w:numPr>
              <w:spacing w:after="0" w:line="360" w:lineRule="auto"/>
              <w:ind w:left="29" w:firstLine="283"/>
              <w:jc w:val="both"/>
              <w:rPr>
                <w:b/>
                <w:sz w:val="24"/>
                <w:szCs w:val="24"/>
                <w:lang w:val="hy-AM"/>
              </w:rPr>
            </w:pPr>
            <w:r w:rsidRPr="008A0926">
              <w:rPr>
                <w:b/>
                <w:sz w:val="24"/>
                <w:szCs w:val="24"/>
                <w:lang w:val="hy-AM"/>
              </w:rPr>
              <w:lastRenderedPageBreak/>
              <w:t>Չի ը</w:t>
            </w:r>
            <w:r w:rsidR="00B57AF4" w:rsidRPr="008A0926">
              <w:rPr>
                <w:b/>
                <w:sz w:val="24"/>
                <w:szCs w:val="24"/>
                <w:lang w:val="hy-AM"/>
              </w:rPr>
              <w:t>նդունվել է</w:t>
            </w:r>
            <w:r w:rsidR="004D7B49" w:rsidRPr="008A0926">
              <w:rPr>
                <w:b/>
                <w:sz w:val="24"/>
                <w:szCs w:val="24"/>
                <w:lang w:val="hy-AM"/>
              </w:rPr>
              <w:t>:</w:t>
            </w:r>
            <w:r w:rsidRPr="008A0926">
              <w:rPr>
                <w:b/>
                <w:sz w:val="24"/>
                <w:szCs w:val="24"/>
                <w:lang w:val="hy-AM"/>
              </w:rPr>
              <w:t xml:space="preserve"> </w:t>
            </w:r>
            <w:r w:rsidRPr="008A0926">
              <w:rPr>
                <w:bCs/>
                <w:sz w:val="24"/>
                <w:szCs w:val="24"/>
                <w:lang w:val="hy-AM"/>
              </w:rPr>
              <w:t xml:space="preserve">Վկայակոչված կետերը վերաբերում են ՀՀ քաղաքացիներին և գտնվում են </w:t>
            </w:r>
            <w:r w:rsidRPr="008A0926">
              <w:rPr>
                <w:rFonts w:cs="Times New Roman"/>
                <w:bCs/>
                <w:sz w:val="24"/>
                <w:szCs w:val="24"/>
                <w:lang w:val="hy-AM"/>
              </w:rPr>
              <w:t>«</w:t>
            </w:r>
            <w:r w:rsidRPr="008A0926">
              <w:rPr>
                <w:rFonts w:eastAsia="Times New Roman" w:cs="Times New Roman"/>
                <w:bCs/>
                <w:sz w:val="24"/>
                <w:szCs w:val="24"/>
                <w:shd w:val="clear" w:color="auto" w:fill="FFFFFF"/>
                <w:lang w:val="hy-AM"/>
              </w:rPr>
              <w:t>ՀԱՅԱՍՏԱՆԻ ՀԱՆՐԱՊԵՏՈՒԹՅԱՆ ՔԱՂԱՔԱՑԻ ՀԱՆԴԻՍԱՑՈՂ ԵՐԵԽԱ ՈՐԴԵԳՐԵԼ ՑԱՆԿԱՑՈՂ` ՀԱՅԱՍՏԱՆԻ ՀԱՆՐԱՊԵՏՈՒԹՅՈՒՆՈՒՄ ՄՇՏԱՊԵՍ ԲՆԱԿՎՈՂ` ՀԱՅԱՍՏԱՆԻ ՀԱՆՐԱՊԵՏՈՒԹՅԱՆ ՔԱՂԱՔԱՑԻՆԵՐԻ ՀԱՇՎԱՌՈՒՄԸ</w:t>
            </w:r>
            <w:r w:rsidRPr="008A0926">
              <w:rPr>
                <w:rFonts w:cs="Times New Roman"/>
                <w:bCs/>
                <w:sz w:val="24"/>
                <w:szCs w:val="24"/>
                <w:lang w:val="hy-AM"/>
              </w:rPr>
              <w:t>» վերտառությամբ գլխի կետեր</w:t>
            </w:r>
            <w:r w:rsidR="009F76E8" w:rsidRPr="008A0926">
              <w:rPr>
                <w:rFonts w:cs="Times New Roman"/>
                <w:bCs/>
                <w:sz w:val="24"/>
                <w:szCs w:val="24"/>
                <w:lang w:val="hy-AM"/>
              </w:rPr>
              <w:t>ին</w:t>
            </w:r>
            <w:r w:rsidRPr="008A0926">
              <w:rPr>
                <w:rFonts w:cs="Times New Roman"/>
                <w:bCs/>
                <w:sz w:val="24"/>
                <w:szCs w:val="24"/>
                <w:lang w:val="hy-AM"/>
              </w:rPr>
              <w:t>:</w:t>
            </w:r>
            <w:r w:rsidR="004D7B49" w:rsidRPr="008A0926">
              <w:rPr>
                <w:rFonts w:ascii="Calibri" w:hAnsi="Calibri" w:cs="Calibri"/>
                <w:color w:val="222222"/>
                <w:sz w:val="24"/>
                <w:szCs w:val="24"/>
                <w:shd w:val="clear" w:color="auto" w:fill="FFFFFF"/>
                <w:lang w:val="hy-AM"/>
              </w:rPr>
              <w:t> </w:t>
            </w:r>
          </w:p>
        </w:tc>
      </w:tr>
      <w:tr w:rsidR="00BC5E1D" w:rsidRPr="00A171AC" w14:paraId="232FE8C0" w14:textId="77777777" w:rsidTr="0020139A">
        <w:trPr>
          <w:trHeight w:val="70"/>
        </w:trPr>
        <w:tc>
          <w:tcPr>
            <w:tcW w:w="8929" w:type="dxa"/>
          </w:tcPr>
          <w:p w14:paraId="01F80EFE" w14:textId="64DD191D" w:rsidR="00BC5E1D" w:rsidRPr="008A0926" w:rsidRDefault="00BC5E1D" w:rsidP="0069228B">
            <w:pPr>
              <w:spacing w:line="360" w:lineRule="auto"/>
              <w:ind w:left="96" w:right="180" w:firstLine="425"/>
              <w:jc w:val="both"/>
              <w:rPr>
                <w:rFonts w:ascii="GHEA Grapalat" w:hAnsi="GHEA Grapalat"/>
                <w:color w:val="000000"/>
                <w:sz w:val="24"/>
                <w:szCs w:val="24"/>
                <w:shd w:val="clear" w:color="auto" w:fill="FFFFFF"/>
                <w:lang w:val="hy-AM"/>
              </w:rPr>
            </w:pPr>
            <w:r w:rsidRPr="008A0926">
              <w:rPr>
                <w:rFonts w:ascii="GHEA Grapalat" w:eastAsia="Microsoft JhengHei" w:hAnsi="GHEA Grapalat" w:cs="Sylfaen"/>
                <w:color w:val="000000"/>
                <w:sz w:val="24"/>
                <w:szCs w:val="24"/>
                <w:shd w:val="clear" w:color="auto" w:fill="FFFFFF"/>
                <w:lang w:val="hy-AM"/>
              </w:rPr>
              <w:lastRenderedPageBreak/>
              <w:t>2</w:t>
            </w:r>
            <w:r w:rsidRPr="008A0926">
              <w:rPr>
                <w:rFonts w:ascii="MS Gothic" w:eastAsia="MS Gothic" w:hAnsi="MS Gothic" w:cs="MS Gothic" w:hint="eastAsia"/>
                <w:color w:val="000000"/>
                <w:sz w:val="24"/>
                <w:szCs w:val="24"/>
                <w:shd w:val="clear" w:color="auto" w:fill="FFFFFF"/>
                <w:lang w:val="hy-AM"/>
              </w:rPr>
              <w:t>․</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Նախագծի</w:t>
            </w:r>
            <w:r w:rsidRPr="008A0926">
              <w:rPr>
                <w:rFonts w:ascii="GHEA Grapalat" w:eastAsia="Microsoft JhengHei" w:hAnsi="GHEA Grapalat" w:cs="Microsoft JhengHei"/>
                <w:color w:val="000000"/>
                <w:sz w:val="24"/>
                <w:szCs w:val="24"/>
                <w:shd w:val="clear" w:color="auto" w:fill="FFFFFF"/>
                <w:lang w:val="hy-AM"/>
              </w:rPr>
              <w:t xml:space="preserve"> 45-</w:t>
            </w:r>
            <w:r w:rsidRPr="008A0926">
              <w:rPr>
                <w:rFonts w:ascii="GHEA Grapalat" w:eastAsia="Microsoft JhengHei" w:hAnsi="GHEA Grapalat" w:cs="Sylfaen"/>
                <w:color w:val="000000"/>
                <w:sz w:val="24"/>
                <w:szCs w:val="24"/>
                <w:shd w:val="clear" w:color="auto" w:fill="FFFFFF"/>
                <w:lang w:val="hy-AM"/>
              </w:rPr>
              <w:t>րդ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նախատեսված՝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այլ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պետության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իրավասու</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մարմնի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կողմից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տրամադրված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փաստաթղթերի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դեպքում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առաջարկվում</w:t>
            </w:r>
            <w:r w:rsidRPr="008A0926">
              <w:rPr>
                <w:rFonts w:ascii="GHEA Grapalat" w:eastAsia="Microsoft JhengHei" w:hAnsi="GHEA Grapalat" w:cs="Microsoft JhengHei"/>
                <w:color w:val="000000"/>
                <w:sz w:val="24"/>
                <w:szCs w:val="24"/>
                <w:shd w:val="clear" w:color="auto" w:fill="FFFFFF"/>
                <w:lang w:val="hy-AM"/>
              </w:rPr>
              <w:t xml:space="preserve"> է </w:t>
            </w:r>
            <w:r w:rsidRPr="008A0926">
              <w:rPr>
                <w:rFonts w:ascii="GHEA Grapalat" w:eastAsia="Microsoft JhengHei" w:hAnsi="GHEA Grapalat" w:cs="Sylfaen"/>
                <w:color w:val="000000"/>
                <w:sz w:val="24"/>
                <w:szCs w:val="24"/>
                <w:shd w:val="clear" w:color="auto" w:fill="FFFFFF"/>
                <w:lang w:val="hy-AM"/>
              </w:rPr>
              <w:t>սահմանել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ապոստիլով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վավերացման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պարտադիր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պահանջ</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եթե</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միջազգային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պայմանագրերով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այլ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բան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նախատեսված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չէ։</w:t>
            </w:r>
          </w:p>
        </w:tc>
        <w:tc>
          <w:tcPr>
            <w:tcW w:w="5574" w:type="dxa"/>
            <w:gridSpan w:val="9"/>
          </w:tcPr>
          <w:p w14:paraId="2463C958" w14:textId="540B9688" w:rsidR="00BC5E1D" w:rsidRPr="008A0926" w:rsidRDefault="00A063FD" w:rsidP="0069228B">
            <w:pPr>
              <w:spacing w:line="360" w:lineRule="auto"/>
              <w:jc w:val="both"/>
              <w:rPr>
                <w:rFonts w:ascii="GHEA Grapalat" w:hAnsi="GHEA Grapalat"/>
                <w:b/>
                <w:sz w:val="24"/>
                <w:szCs w:val="24"/>
                <w:lang w:val="hy-AM"/>
              </w:rPr>
            </w:pPr>
            <w:r w:rsidRPr="008A0926">
              <w:rPr>
                <w:rFonts w:ascii="GHEA Grapalat" w:hAnsi="GHEA Grapalat"/>
                <w:b/>
                <w:sz w:val="24"/>
                <w:szCs w:val="24"/>
                <w:lang w:val="hy-AM"/>
              </w:rPr>
              <w:t>2.</w:t>
            </w:r>
            <w:r w:rsidR="009F76E8" w:rsidRPr="008A0926">
              <w:rPr>
                <w:rFonts w:ascii="GHEA Grapalat" w:hAnsi="GHEA Grapalat"/>
                <w:b/>
                <w:sz w:val="24"/>
                <w:szCs w:val="24"/>
                <w:lang w:val="hy-AM"/>
              </w:rPr>
              <w:t xml:space="preserve"> Ը</w:t>
            </w:r>
            <w:r w:rsidRPr="008A0926">
              <w:rPr>
                <w:rFonts w:ascii="GHEA Grapalat" w:hAnsi="GHEA Grapalat"/>
                <w:b/>
                <w:sz w:val="24"/>
                <w:szCs w:val="24"/>
                <w:lang w:val="hy-AM"/>
              </w:rPr>
              <w:t>նդունվել</w:t>
            </w:r>
            <w:r w:rsidR="009F76E8" w:rsidRPr="008A0926">
              <w:rPr>
                <w:rFonts w:ascii="GHEA Grapalat" w:hAnsi="GHEA Grapalat"/>
                <w:b/>
                <w:sz w:val="24"/>
                <w:szCs w:val="24"/>
                <w:lang w:val="hy-AM"/>
              </w:rPr>
              <w:t xml:space="preserve"> է ի գիտություն</w:t>
            </w:r>
            <w:r w:rsidRPr="008A0926">
              <w:rPr>
                <w:rFonts w:ascii="GHEA Grapalat" w:hAnsi="GHEA Grapalat"/>
                <w:b/>
                <w:sz w:val="24"/>
                <w:szCs w:val="24"/>
                <w:lang w:val="hy-AM"/>
              </w:rPr>
              <w:t xml:space="preserve">: </w:t>
            </w:r>
            <w:r w:rsidRPr="008A0926">
              <w:rPr>
                <w:rFonts w:ascii="GHEA Grapalat" w:hAnsi="GHEA Grapalat"/>
                <w:bCs/>
                <w:sz w:val="24"/>
                <w:szCs w:val="24"/>
                <w:lang w:val="hy-AM"/>
              </w:rPr>
              <w:t>Դրա անհրաժեշտությունը բացակայում է և ապոստիլը կկիրառվի միայն այն դեպքում, երբ դա ուղղակիորեն ամրագրված լինի ՀՀ օրենսդրությամբ:</w:t>
            </w:r>
          </w:p>
        </w:tc>
      </w:tr>
      <w:tr w:rsidR="00BC5E1D" w:rsidRPr="00A171AC" w14:paraId="170C8F69" w14:textId="77777777" w:rsidTr="0020139A">
        <w:trPr>
          <w:trHeight w:val="70"/>
        </w:trPr>
        <w:tc>
          <w:tcPr>
            <w:tcW w:w="8929" w:type="dxa"/>
          </w:tcPr>
          <w:p w14:paraId="496D33D5" w14:textId="77777777" w:rsidR="00BC5E1D" w:rsidRPr="008A0926" w:rsidRDefault="00BC5E1D" w:rsidP="0069228B">
            <w:pPr>
              <w:spacing w:line="360" w:lineRule="auto"/>
              <w:ind w:left="96" w:right="180" w:firstLine="425"/>
              <w:jc w:val="both"/>
              <w:rPr>
                <w:rFonts w:ascii="GHEA Grapalat" w:eastAsia="Microsoft JhengHei" w:hAnsi="GHEA Grapalat" w:cs="Microsoft JhengHei"/>
                <w:color w:val="000000"/>
                <w:sz w:val="24"/>
                <w:szCs w:val="24"/>
                <w:shd w:val="clear" w:color="auto" w:fill="FFFFFF"/>
                <w:lang w:val="hy-AM"/>
              </w:rPr>
            </w:pPr>
            <w:r w:rsidRPr="008A0926">
              <w:rPr>
                <w:rFonts w:ascii="GHEA Grapalat" w:eastAsia="Microsoft JhengHei" w:hAnsi="GHEA Grapalat" w:cs="Microsoft JhengHei"/>
                <w:color w:val="000000"/>
                <w:sz w:val="24"/>
                <w:szCs w:val="24"/>
                <w:shd w:val="clear" w:color="auto" w:fill="FFFFFF"/>
                <w:lang w:val="hy-AM"/>
              </w:rPr>
              <w:t>3</w:t>
            </w:r>
            <w:r w:rsidRPr="008A0926">
              <w:rPr>
                <w:rFonts w:ascii="MS Gothic" w:eastAsia="MS Gothic" w:hAnsi="MS Gothic" w:cs="MS Gothic" w:hint="eastAsia"/>
                <w:color w:val="000000"/>
                <w:sz w:val="24"/>
                <w:szCs w:val="24"/>
                <w:shd w:val="clear" w:color="auto" w:fill="FFFFFF"/>
                <w:lang w:val="hy-AM"/>
              </w:rPr>
              <w:t>․</w:t>
            </w:r>
            <w:r w:rsidRPr="008A0926">
              <w:rPr>
                <w:rFonts w:ascii="GHEA Grapalat" w:eastAsia="Microsoft JhengHei" w:hAnsi="GHEA Grapalat" w:cs="Microsoft JhengHei"/>
                <w:color w:val="000000"/>
                <w:sz w:val="24"/>
                <w:szCs w:val="24"/>
                <w:shd w:val="clear" w:color="auto" w:fill="FFFFFF"/>
                <w:lang w:val="hy-AM"/>
              </w:rPr>
              <w:t xml:space="preserve"> Նախագծի հավելված 1-ի 67-րդ կետն առաջարկում է լրացնել հետևյալ բովանդակությամբ նոր ենթակետով՝</w:t>
            </w:r>
          </w:p>
          <w:p w14:paraId="092C5AA4" w14:textId="11194CC6" w:rsidR="00BC5E1D" w:rsidRPr="008A0926" w:rsidRDefault="00BC5E1D" w:rsidP="0069228B">
            <w:pPr>
              <w:spacing w:line="360" w:lineRule="auto"/>
              <w:ind w:left="96" w:right="180" w:firstLine="425"/>
              <w:jc w:val="both"/>
              <w:rPr>
                <w:rFonts w:ascii="GHEA Grapalat" w:hAnsi="GHEA Grapalat"/>
                <w:color w:val="000000"/>
                <w:sz w:val="24"/>
                <w:szCs w:val="24"/>
                <w:shd w:val="clear" w:color="auto" w:fill="FFFFFF"/>
                <w:lang w:val="hy-AM"/>
              </w:rPr>
            </w:pPr>
            <w:r w:rsidRPr="008A0926">
              <w:rPr>
                <w:rFonts w:ascii="GHEA Grapalat" w:eastAsia="Microsoft JhengHei" w:hAnsi="GHEA Grapalat" w:cs="Microsoft JhengHei"/>
                <w:color w:val="000000"/>
                <w:sz w:val="24"/>
                <w:szCs w:val="24"/>
                <w:shd w:val="clear" w:color="auto" w:fill="FFFFFF"/>
                <w:lang w:val="hy-AM"/>
              </w:rPr>
              <w:t>«11) երեխայի պարտադիր կրթության ստացման, ինչպես նաև օգտակար զբաղվածության ապահովումը</w:t>
            </w:r>
            <w:r w:rsidRPr="008A0926">
              <w:rPr>
                <w:rFonts w:ascii="MS Gothic" w:eastAsia="MS Gothic" w:hAnsi="MS Gothic" w:cs="MS Gothic" w:hint="eastAsia"/>
                <w:color w:val="000000"/>
                <w:sz w:val="24"/>
                <w:szCs w:val="24"/>
                <w:shd w:val="clear" w:color="auto" w:fill="FFFFFF"/>
                <w:lang w:val="hy-AM"/>
              </w:rPr>
              <w:t>․</w:t>
            </w:r>
            <w:r w:rsidRPr="008A0926">
              <w:rPr>
                <w:rFonts w:ascii="GHEA Grapalat" w:eastAsia="Microsoft JhengHei" w:hAnsi="GHEA Grapalat" w:cs="Microsoft JhengHei"/>
                <w:color w:val="000000"/>
                <w:sz w:val="24"/>
                <w:szCs w:val="24"/>
                <w:shd w:val="clear" w:color="auto" w:fill="FFFFFF"/>
                <w:lang w:val="hy-AM"/>
              </w:rPr>
              <w:t>»:</w:t>
            </w:r>
          </w:p>
        </w:tc>
        <w:tc>
          <w:tcPr>
            <w:tcW w:w="5574" w:type="dxa"/>
            <w:gridSpan w:val="9"/>
          </w:tcPr>
          <w:p w14:paraId="059DEFFE" w14:textId="65A1316D" w:rsidR="00BC5E1D" w:rsidRPr="008A0926" w:rsidRDefault="005C7E6E" w:rsidP="0069228B">
            <w:pPr>
              <w:spacing w:line="360" w:lineRule="auto"/>
              <w:jc w:val="both"/>
              <w:rPr>
                <w:rFonts w:ascii="GHEA Grapalat" w:hAnsi="GHEA Grapalat"/>
                <w:b/>
                <w:sz w:val="24"/>
                <w:szCs w:val="24"/>
                <w:lang w:val="hy-AM"/>
              </w:rPr>
            </w:pPr>
            <w:r w:rsidRPr="008A0926">
              <w:rPr>
                <w:rFonts w:ascii="GHEA Grapalat" w:hAnsi="GHEA Grapalat"/>
                <w:b/>
                <w:sz w:val="24"/>
                <w:szCs w:val="24"/>
                <w:lang w:val="hy-AM"/>
              </w:rPr>
              <w:t xml:space="preserve">3.Չի ընդունվել: </w:t>
            </w:r>
            <w:r w:rsidRPr="008A0926">
              <w:rPr>
                <w:rFonts w:ascii="GHEA Grapalat" w:hAnsi="GHEA Grapalat"/>
                <w:bCs/>
                <w:sz w:val="24"/>
                <w:szCs w:val="24"/>
                <w:lang w:val="hy-AM"/>
              </w:rPr>
              <w:t xml:space="preserve">Նման կարիքը համադրման համատեքստում էական չի կարող լինել, քանի որ ՀՀ-ում կրթության պարտադիր լինելն ամրագրված է օրենքով, ինչը ենթադրում է, որ դրա առնչությամբ պետությունն ունի պարտականություն դա ապահովելու, այլ ոչ թե որդեգրման դեպքում </w:t>
            </w:r>
            <w:r w:rsidR="009F76E8" w:rsidRPr="008A0926">
              <w:rPr>
                <w:rFonts w:ascii="GHEA Grapalat" w:hAnsi="GHEA Grapalat"/>
                <w:bCs/>
                <w:sz w:val="24"/>
                <w:szCs w:val="24"/>
                <w:lang w:val="hy-AM"/>
              </w:rPr>
              <w:t xml:space="preserve">որդեգրելու ցանկություն հայտնած անձի հետ դրա </w:t>
            </w:r>
            <w:r w:rsidRPr="008A0926">
              <w:rPr>
                <w:rFonts w:ascii="GHEA Grapalat" w:hAnsi="GHEA Grapalat"/>
                <w:bCs/>
                <w:sz w:val="24"/>
                <w:szCs w:val="24"/>
                <w:lang w:val="hy-AM"/>
              </w:rPr>
              <w:t>համադրումը կատարելու:</w:t>
            </w:r>
          </w:p>
        </w:tc>
      </w:tr>
      <w:tr w:rsidR="00BC5E1D" w:rsidRPr="008A0926" w14:paraId="3CAA5976" w14:textId="77777777" w:rsidTr="0020139A">
        <w:trPr>
          <w:trHeight w:val="70"/>
        </w:trPr>
        <w:tc>
          <w:tcPr>
            <w:tcW w:w="8929" w:type="dxa"/>
          </w:tcPr>
          <w:p w14:paraId="63C7AA93" w14:textId="12A2F63D" w:rsidR="00BC5E1D" w:rsidRPr="008A0926" w:rsidRDefault="00BC5E1D" w:rsidP="0069228B">
            <w:pPr>
              <w:spacing w:line="360" w:lineRule="auto"/>
              <w:ind w:left="96" w:right="180" w:firstLine="425"/>
              <w:jc w:val="both"/>
              <w:rPr>
                <w:rFonts w:ascii="GHEA Grapalat" w:hAnsi="GHEA Grapalat"/>
                <w:color w:val="000000"/>
                <w:sz w:val="24"/>
                <w:szCs w:val="24"/>
                <w:shd w:val="clear" w:color="auto" w:fill="FFFFFF"/>
                <w:lang w:val="hy-AM"/>
              </w:rPr>
            </w:pPr>
            <w:r w:rsidRPr="008A0926">
              <w:rPr>
                <w:rFonts w:ascii="GHEA Grapalat" w:eastAsia="Microsoft JhengHei" w:hAnsi="GHEA Grapalat" w:cs="Cambria Math"/>
                <w:color w:val="000000"/>
                <w:sz w:val="24"/>
                <w:szCs w:val="24"/>
                <w:shd w:val="clear" w:color="auto" w:fill="FFFFFF"/>
                <w:lang w:val="hy-AM"/>
              </w:rPr>
              <w:t>4</w:t>
            </w:r>
            <w:r w:rsidRPr="008A0926">
              <w:rPr>
                <w:rFonts w:ascii="MS Gothic" w:eastAsia="MS Gothic" w:hAnsi="MS Gothic" w:cs="MS Gothic" w:hint="eastAsia"/>
                <w:color w:val="000000"/>
                <w:sz w:val="24"/>
                <w:szCs w:val="24"/>
                <w:shd w:val="clear" w:color="auto" w:fill="FFFFFF"/>
                <w:lang w:val="hy-AM"/>
              </w:rPr>
              <w:t>․</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Նախագծի</w:t>
            </w:r>
            <w:r w:rsidRPr="008A0926">
              <w:rPr>
                <w:rFonts w:ascii="GHEA Grapalat" w:eastAsia="Microsoft JhengHei" w:hAnsi="GHEA Grapalat" w:cs="Microsoft JhengHei"/>
                <w:color w:val="000000"/>
                <w:sz w:val="24"/>
                <w:szCs w:val="24"/>
                <w:shd w:val="clear" w:color="auto" w:fill="FFFFFF"/>
                <w:lang w:val="hy-AM"/>
              </w:rPr>
              <w:t xml:space="preserve"> հավելված 1-ի 125-</w:t>
            </w:r>
            <w:r w:rsidRPr="008A0926">
              <w:rPr>
                <w:rFonts w:ascii="GHEA Grapalat" w:eastAsia="Microsoft JhengHei" w:hAnsi="GHEA Grapalat" w:cs="Sylfaen"/>
                <w:color w:val="000000"/>
                <w:sz w:val="24"/>
                <w:szCs w:val="24"/>
                <w:shd w:val="clear" w:color="auto" w:fill="FFFFFF"/>
                <w:lang w:val="hy-AM"/>
              </w:rPr>
              <w:t>րդ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վերջին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մասում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կողմից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բառերն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առաջարկվում</w:t>
            </w:r>
            <w:r w:rsidRPr="008A0926">
              <w:rPr>
                <w:rFonts w:ascii="GHEA Grapalat" w:eastAsia="Microsoft JhengHei" w:hAnsi="GHEA Grapalat" w:cs="Microsoft JhengHei"/>
                <w:color w:val="000000"/>
                <w:sz w:val="24"/>
                <w:szCs w:val="24"/>
                <w:shd w:val="clear" w:color="auto" w:fill="FFFFFF"/>
                <w:lang w:val="hy-AM"/>
              </w:rPr>
              <w:t xml:space="preserve"> է </w:t>
            </w:r>
            <w:r w:rsidRPr="008A0926">
              <w:rPr>
                <w:rFonts w:ascii="GHEA Grapalat" w:eastAsia="Microsoft JhengHei" w:hAnsi="GHEA Grapalat" w:cs="Sylfaen"/>
                <w:color w:val="000000"/>
                <w:sz w:val="24"/>
                <w:szCs w:val="24"/>
                <w:shd w:val="clear" w:color="auto" w:fill="FFFFFF"/>
                <w:lang w:val="hy-AM"/>
              </w:rPr>
              <w:t>փոխարինել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մարմնի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կողմից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բառերով՝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հնարավոր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տարընթերցումներից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խուսափելու</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նպատակով։</w:t>
            </w:r>
          </w:p>
        </w:tc>
        <w:tc>
          <w:tcPr>
            <w:tcW w:w="5574" w:type="dxa"/>
            <w:gridSpan w:val="9"/>
          </w:tcPr>
          <w:p w14:paraId="7DE7B226" w14:textId="6B3BB4C4" w:rsidR="00BC5E1D" w:rsidRPr="008A0926" w:rsidRDefault="005C7E6E" w:rsidP="0069228B">
            <w:pPr>
              <w:spacing w:line="360" w:lineRule="auto"/>
              <w:jc w:val="both"/>
              <w:rPr>
                <w:rFonts w:ascii="GHEA Grapalat" w:hAnsi="GHEA Grapalat"/>
                <w:b/>
                <w:sz w:val="24"/>
                <w:szCs w:val="24"/>
                <w:lang w:val="ru-RU"/>
              </w:rPr>
            </w:pPr>
            <w:r w:rsidRPr="008A0926">
              <w:rPr>
                <w:rFonts w:ascii="GHEA Grapalat" w:hAnsi="GHEA Grapalat"/>
                <w:b/>
                <w:sz w:val="24"/>
                <w:szCs w:val="24"/>
                <w:lang w:val="ru-RU"/>
              </w:rPr>
              <w:t>4.Ընդունվել է:</w:t>
            </w:r>
          </w:p>
        </w:tc>
      </w:tr>
      <w:tr w:rsidR="00BC5E1D" w:rsidRPr="008A0926" w14:paraId="6E48B940" w14:textId="77777777" w:rsidTr="0020139A">
        <w:trPr>
          <w:trHeight w:val="70"/>
        </w:trPr>
        <w:tc>
          <w:tcPr>
            <w:tcW w:w="8929" w:type="dxa"/>
          </w:tcPr>
          <w:p w14:paraId="056E6ED2" w14:textId="77777777" w:rsidR="00BC5E1D" w:rsidRPr="008A0926" w:rsidRDefault="00BC5E1D" w:rsidP="0069228B">
            <w:pPr>
              <w:spacing w:line="360" w:lineRule="auto"/>
              <w:ind w:left="96" w:right="180" w:firstLine="425"/>
              <w:jc w:val="both"/>
              <w:rPr>
                <w:rFonts w:ascii="GHEA Grapalat" w:eastAsia="Microsoft JhengHei" w:hAnsi="GHEA Grapalat" w:cs="Microsoft JhengHei"/>
                <w:color w:val="000000"/>
                <w:sz w:val="24"/>
                <w:szCs w:val="24"/>
                <w:shd w:val="clear" w:color="auto" w:fill="FFFFFF"/>
                <w:lang w:val="hy-AM"/>
              </w:rPr>
            </w:pPr>
            <w:r w:rsidRPr="008A0926">
              <w:rPr>
                <w:rFonts w:ascii="GHEA Grapalat" w:eastAsia="Microsoft JhengHei" w:hAnsi="GHEA Grapalat" w:cs="Sylfaen"/>
                <w:color w:val="000000"/>
                <w:sz w:val="24"/>
                <w:szCs w:val="24"/>
                <w:shd w:val="clear" w:color="auto" w:fill="FFFFFF"/>
                <w:lang w:val="hy-AM"/>
              </w:rPr>
              <w:t>5</w:t>
            </w:r>
            <w:r w:rsidRPr="008A0926">
              <w:rPr>
                <w:rFonts w:ascii="MS Gothic" w:eastAsia="MS Gothic" w:hAnsi="MS Gothic" w:cs="MS Gothic" w:hint="eastAsia"/>
                <w:color w:val="000000"/>
                <w:sz w:val="24"/>
                <w:szCs w:val="24"/>
                <w:shd w:val="clear" w:color="auto" w:fill="FFFFFF"/>
                <w:lang w:val="hy-AM"/>
              </w:rPr>
              <w:t>․</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Նախագծի</w:t>
            </w:r>
            <w:r w:rsidRPr="008A0926">
              <w:rPr>
                <w:rFonts w:ascii="GHEA Grapalat" w:eastAsia="Microsoft JhengHei" w:hAnsi="GHEA Grapalat" w:cs="Microsoft JhengHei"/>
                <w:color w:val="000000"/>
                <w:sz w:val="24"/>
                <w:szCs w:val="24"/>
                <w:shd w:val="clear" w:color="auto" w:fill="FFFFFF"/>
                <w:lang w:val="hy-AM"/>
              </w:rPr>
              <w:t xml:space="preserve"> հավելված 1-ի 127-</w:t>
            </w:r>
            <w:r w:rsidRPr="008A0926">
              <w:rPr>
                <w:rFonts w:ascii="GHEA Grapalat" w:eastAsia="Microsoft JhengHei" w:hAnsi="GHEA Grapalat" w:cs="Sylfaen"/>
                <w:color w:val="000000"/>
                <w:sz w:val="24"/>
                <w:szCs w:val="24"/>
                <w:shd w:val="clear" w:color="auto" w:fill="FFFFFF"/>
                <w:lang w:val="hy-AM"/>
              </w:rPr>
              <w:t>րդ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սահմանվում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եթե</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կենսաբանական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ծնողը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նախապես</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տվել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գրավոր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համաձայնություն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սույն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lastRenderedPageBreak/>
              <w:t>կարգի</w:t>
            </w:r>
            <w:r w:rsidRPr="008A0926">
              <w:rPr>
                <w:rFonts w:ascii="GHEA Grapalat" w:eastAsia="Microsoft JhengHei" w:hAnsi="GHEA Grapalat" w:cs="Microsoft JhengHei"/>
                <w:color w:val="000000"/>
                <w:sz w:val="24"/>
                <w:szCs w:val="24"/>
                <w:shd w:val="clear" w:color="auto" w:fill="FFFFFF"/>
                <w:lang w:val="hy-AM"/>
              </w:rPr>
              <w:t xml:space="preserve"> 124-</w:t>
            </w:r>
            <w:r w:rsidRPr="008A0926">
              <w:rPr>
                <w:rFonts w:ascii="GHEA Grapalat" w:eastAsia="Microsoft JhengHei" w:hAnsi="GHEA Grapalat" w:cs="Sylfaen"/>
                <w:color w:val="000000"/>
                <w:sz w:val="24"/>
                <w:szCs w:val="24"/>
                <w:shd w:val="clear" w:color="auto" w:fill="FFFFFF"/>
                <w:lang w:val="hy-AM"/>
              </w:rPr>
              <w:t>րդ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նշված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տեղեկության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տրամադրման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վերաբերյալ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ապա</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լիազոր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մարմինը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որդեգրված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երեխայի</w:t>
            </w:r>
            <w:r w:rsidRPr="008A0926">
              <w:rPr>
                <w:rFonts w:ascii="GHEA Grapalat" w:eastAsia="Microsoft JhengHei" w:hAnsi="GHEA Grapalat" w:cs="Microsoft JhengHei"/>
                <w:color w:val="000000"/>
                <w:sz w:val="24"/>
                <w:szCs w:val="24"/>
                <w:shd w:val="clear" w:color="auto" w:fill="FFFFFF"/>
                <w:lang w:val="hy-AM"/>
              </w:rPr>
              <w:t xml:space="preserve"> 18 </w:t>
            </w:r>
            <w:r w:rsidRPr="008A0926">
              <w:rPr>
                <w:rFonts w:ascii="GHEA Grapalat" w:eastAsia="Microsoft JhengHei" w:hAnsi="GHEA Grapalat" w:cs="Sylfaen"/>
                <w:color w:val="000000"/>
                <w:sz w:val="24"/>
                <w:szCs w:val="24"/>
                <w:shd w:val="clear" w:color="auto" w:fill="FFFFFF"/>
                <w:lang w:val="hy-AM"/>
              </w:rPr>
              <w:t>տարին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լրանալուց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հետո՝</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համապատասխան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դիմումը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ստանալուց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հետո</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մեկամսյա</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ժամկետում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հայտնաբերում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տվյալ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համաձայնությունը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կենսաբանական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ծնողին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և</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պարզում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նախկինում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տրված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համաձայնության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կիրառման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հարցը։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Եթե</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կենսաբանական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ծնողը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չի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ցանկանում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իր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կողմից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նախկինում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տրված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համաձայնությունը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կիրառվի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ապա</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հետ</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վերցնում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այն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և</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տեղեկությունը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դիմող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անձին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տրամադրվում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ապանձնավորված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ձևով։</w:t>
            </w:r>
          </w:p>
          <w:p w14:paraId="161037BE" w14:textId="10CD3F61" w:rsidR="00BC5E1D" w:rsidRPr="008A0926" w:rsidRDefault="00BC5E1D" w:rsidP="0069228B">
            <w:pPr>
              <w:spacing w:line="360" w:lineRule="auto"/>
              <w:ind w:left="96" w:right="180" w:firstLine="425"/>
              <w:jc w:val="both"/>
              <w:rPr>
                <w:rFonts w:ascii="GHEA Grapalat" w:hAnsi="GHEA Grapalat"/>
                <w:color w:val="000000"/>
                <w:sz w:val="24"/>
                <w:szCs w:val="24"/>
                <w:shd w:val="clear" w:color="auto" w:fill="FFFFFF"/>
                <w:lang w:val="hy-AM"/>
              </w:rPr>
            </w:pPr>
            <w:r w:rsidRPr="008A0926">
              <w:rPr>
                <w:rFonts w:ascii="GHEA Grapalat" w:eastAsia="Microsoft JhengHei" w:hAnsi="GHEA Grapalat" w:cs="Sylfaen"/>
                <w:color w:val="000000"/>
                <w:sz w:val="24"/>
                <w:szCs w:val="24"/>
                <w:shd w:val="clear" w:color="auto" w:fill="FFFFFF"/>
                <w:lang w:val="hy-AM"/>
              </w:rPr>
              <w:t>Սակայն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նշված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կարգավորումից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դուրս</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է</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մնում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այն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իրավիճակը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երբ</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հնարավոր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չի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լինում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հայտնաբերել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կենսաբանական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ծնողին։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Առաջարկվում</w:t>
            </w:r>
            <w:r w:rsidRPr="008A0926">
              <w:rPr>
                <w:rFonts w:ascii="GHEA Grapalat" w:eastAsia="Microsoft JhengHei" w:hAnsi="GHEA Grapalat" w:cs="Microsoft JhengHei"/>
                <w:color w:val="000000"/>
                <w:sz w:val="24"/>
                <w:szCs w:val="24"/>
                <w:shd w:val="clear" w:color="auto" w:fill="FFFFFF"/>
                <w:lang w:val="hy-AM"/>
              </w:rPr>
              <w:t xml:space="preserve"> է </w:t>
            </w:r>
            <w:r w:rsidRPr="008A0926">
              <w:rPr>
                <w:rFonts w:ascii="GHEA Grapalat" w:eastAsia="Microsoft JhengHei" w:hAnsi="GHEA Grapalat" w:cs="Sylfaen"/>
                <w:color w:val="000000"/>
                <w:sz w:val="24"/>
                <w:szCs w:val="24"/>
                <w:shd w:val="clear" w:color="auto" w:fill="FFFFFF"/>
                <w:lang w:val="hy-AM"/>
              </w:rPr>
              <w:t>սահմանել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նման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դեպքերում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գործի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հետագա</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ընթացքը կարգավորող դրույթներ։</w:t>
            </w:r>
          </w:p>
        </w:tc>
        <w:tc>
          <w:tcPr>
            <w:tcW w:w="5574" w:type="dxa"/>
            <w:gridSpan w:val="9"/>
          </w:tcPr>
          <w:p w14:paraId="0737446D" w14:textId="00D0DC98" w:rsidR="00BC5E1D" w:rsidRPr="008A0926" w:rsidRDefault="005C7E6E" w:rsidP="0069228B">
            <w:pPr>
              <w:spacing w:line="360" w:lineRule="auto"/>
              <w:jc w:val="both"/>
              <w:rPr>
                <w:rFonts w:ascii="GHEA Grapalat" w:hAnsi="GHEA Grapalat"/>
                <w:b/>
                <w:sz w:val="24"/>
                <w:szCs w:val="24"/>
                <w:lang w:val="ru-RU"/>
              </w:rPr>
            </w:pPr>
            <w:r w:rsidRPr="008A0926">
              <w:rPr>
                <w:rFonts w:ascii="GHEA Grapalat" w:hAnsi="GHEA Grapalat"/>
                <w:b/>
                <w:sz w:val="24"/>
                <w:szCs w:val="24"/>
                <w:lang w:val="ru-RU"/>
              </w:rPr>
              <w:lastRenderedPageBreak/>
              <w:t>5.Ընդունվել է:</w:t>
            </w:r>
          </w:p>
        </w:tc>
      </w:tr>
      <w:tr w:rsidR="00BC5E1D" w:rsidRPr="00A171AC" w14:paraId="669F6FA8" w14:textId="77777777" w:rsidTr="0020139A">
        <w:trPr>
          <w:trHeight w:val="70"/>
        </w:trPr>
        <w:tc>
          <w:tcPr>
            <w:tcW w:w="8929" w:type="dxa"/>
          </w:tcPr>
          <w:p w14:paraId="2506FA70" w14:textId="77777777" w:rsidR="00BC5E1D" w:rsidRPr="008A0926" w:rsidRDefault="00BC5E1D" w:rsidP="0069228B">
            <w:pPr>
              <w:spacing w:line="360" w:lineRule="auto"/>
              <w:ind w:left="96" w:right="180" w:firstLine="425"/>
              <w:jc w:val="both"/>
              <w:rPr>
                <w:rFonts w:ascii="GHEA Grapalat" w:eastAsia="Microsoft JhengHei" w:hAnsi="GHEA Grapalat" w:cs="Sylfaen"/>
                <w:color w:val="000000"/>
                <w:sz w:val="24"/>
                <w:szCs w:val="24"/>
                <w:shd w:val="clear" w:color="auto" w:fill="FFFFFF"/>
                <w:lang w:val="hy-AM"/>
              </w:rPr>
            </w:pPr>
            <w:r w:rsidRPr="008A0926">
              <w:rPr>
                <w:rFonts w:ascii="GHEA Grapalat" w:eastAsia="Microsoft JhengHei" w:hAnsi="GHEA Grapalat" w:cs="Sylfaen"/>
                <w:color w:val="000000"/>
                <w:sz w:val="24"/>
                <w:szCs w:val="24"/>
                <w:shd w:val="clear" w:color="auto" w:fill="FFFFFF"/>
                <w:lang w:val="hy-AM"/>
              </w:rPr>
              <w:lastRenderedPageBreak/>
              <w:t>6</w:t>
            </w:r>
            <w:r w:rsidRPr="008A0926">
              <w:rPr>
                <w:rFonts w:ascii="MS Gothic" w:eastAsia="MS Gothic" w:hAnsi="MS Gothic" w:cs="MS Gothic" w:hint="eastAsia"/>
                <w:color w:val="000000"/>
                <w:sz w:val="24"/>
                <w:szCs w:val="24"/>
                <w:shd w:val="clear" w:color="auto" w:fill="FFFFFF"/>
                <w:lang w:val="hy-AM"/>
              </w:rPr>
              <w:t>․</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Նախագծի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հավելված</w:t>
            </w:r>
            <w:r w:rsidRPr="008A0926">
              <w:rPr>
                <w:rFonts w:ascii="GHEA Grapalat" w:eastAsia="Microsoft JhengHei" w:hAnsi="GHEA Grapalat" w:cs="Microsoft JhengHei"/>
                <w:color w:val="000000"/>
                <w:sz w:val="24"/>
                <w:szCs w:val="24"/>
                <w:shd w:val="clear" w:color="auto" w:fill="FFFFFF"/>
                <w:lang w:val="hy-AM"/>
              </w:rPr>
              <w:t xml:space="preserve"> 2-</w:t>
            </w:r>
            <w:r w:rsidRPr="008A0926">
              <w:rPr>
                <w:rFonts w:ascii="GHEA Grapalat" w:eastAsia="Microsoft JhengHei" w:hAnsi="GHEA Grapalat" w:cs="Sylfaen"/>
                <w:color w:val="000000"/>
                <w:sz w:val="24"/>
                <w:szCs w:val="24"/>
                <w:shd w:val="clear" w:color="auto" w:fill="FFFFFF"/>
                <w:lang w:val="hy-AM"/>
              </w:rPr>
              <w:t>ի</w:t>
            </w:r>
            <w:r w:rsidRPr="008A0926">
              <w:rPr>
                <w:rFonts w:ascii="GHEA Grapalat" w:eastAsia="Microsoft JhengHei" w:hAnsi="GHEA Grapalat" w:cs="Microsoft JhengHei"/>
                <w:color w:val="000000"/>
                <w:sz w:val="24"/>
                <w:szCs w:val="24"/>
                <w:shd w:val="clear" w:color="auto" w:fill="FFFFFF"/>
                <w:lang w:val="hy-AM"/>
              </w:rPr>
              <w:t xml:space="preserve"> 4-</w:t>
            </w:r>
            <w:r w:rsidRPr="008A0926">
              <w:rPr>
                <w:rFonts w:ascii="GHEA Grapalat" w:eastAsia="Microsoft JhengHei" w:hAnsi="GHEA Grapalat" w:cs="Sylfaen"/>
                <w:color w:val="000000"/>
                <w:sz w:val="24"/>
                <w:szCs w:val="24"/>
                <w:shd w:val="clear" w:color="auto" w:fill="FFFFFF"/>
                <w:lang w:val="hy-AM"/>
              </w:rPr>
              <w:t>րդ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կետի</w:t>
            </w:r>
            <w:r w:rsidRPr="008A0926">
              <w:rPr>
                <w:rFonts w:ascii="GHEA Grapalat" w:eastAsia="Microsoft JhengHei" w:hAnsi="GHEA Grapalat" w:cs="Microsoft JhengHei"/>
                <w:color w:val="000000"/>
                <w:sz w:val="24"/>
                <w:szCs w:val="24"/>
                <w:shd w:val="clear" w:color="auto" w:fill="FFFFFF"/>
                <w:lang w:val="hy-AM"/>
              </w:rPr>
              <w:t xml:space="preserve"> 3-</w:t>
            </w:r>
            <w:r w:rsidRPr="008A0926">
              <w:rPr>
                <w:rFonts w:ascii="GHEA Grapalat" w:eastAsia="Microsoft JhengHei" w:hAnsi="GHEA Grapalat" w:cs="Sylfaen"/>
                <w:color w:val="000000"/>
                <w:sz w:val="24"/>
                <w:szCs w:val="24"/>
                <w:shd w:val="clear" w:color="auto" w:fill="FFFFFF"/>
                <w:lang w:val="hy-AM"/>
              </w:rPr>
              <w:t>րդ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ենթակետում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և</w:t>
            </w:r>
            <w:r w:rsidRPr="008A0926">
              <w:rPr>
                <w:rFonts w:ascii="GHEA Grapalat" w:eastAsia="Microsoft JhengHei" w:hAnsi="GHEA Grapalat" w:cs="Microsoft JhengHei"/>
                <w:color w:val="000000"/>
                <w:sz w:val="24"/>
                <w:szCs w:val="24"/>
                <w:shd w:val="clear" w:color="auto" w:fill="FFFFFF"/>
                <w:lang w:val="hy-AM"/>
              </w:rPr>
              <w:t xml:space="preserve"> 6-</w:t>
            </w:r>
            <w:r w:rsidRPr="008A0926">
              <w:rPr>
                <w:rFonts w:ascii="GHEA Grapalat" w:eastAsia="Microsoft JhengHei" w:hAnsi="GHEA Grapalat" w:cs="Sylfaen"/>
                <w:color w:val="000000"/>
                <w:sz w:val="24"/>
                <w:szCs w:val="24"/>
                <w:shd w:val="clear" w:color="auto" w:fill="FFFFFF"/>
                <w:lang w:val="hy-AM"/>
              </w:rPr>
              <w:t>րդ</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որպես</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որդեգրել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ցանկացող</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սուբյեկտներ,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նշված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նաև</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երկքաղաքացիները։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Այս</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առումով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առաջարկվում</w:t>
            </w:r>
            <w:r w:rsidRPr="008A0926">
              <w:rPr>
                <w:rFonts w:ascii="GHEA Grapalat" w:eastAsia="Microsoft JhengHei" w:hAnsi="GHEA Grapalat" w:cs="Microsoft JhengHei"/>
                <w:color w:val="000000"/>
                <w:sz w:val="24"/>
                <w:szCs w:val="24"/>
                <w:shd w:val="clear" w:color="auto" w:fill="FFFFFF"/>
                <w:lang w:val="hy-AM"/>
              </w:rPr>
              <w:t xml:space="preserve"> է </w:t>
            </w:r>
            <w:r w:rsidRPr="008A0926">
              <w:rPr>
                <w:rFonts w:ascii="GHEA Grapalat" w:eastAsia="Microsoft JhengHei" w:hAnsi="GHEA Grapalat" w:cs="Sylfaen"/>
                <w:color w:val="000000"/>
                <w:sz w:val="24"/>
                <w:szCs w:val="24"/>
                <w:shd w:val="clear" w:color="auto" w:fill="FFFFFF"/>
                <w:lang w:val="hy-AM"/>
              </w:rPr>
              <w:t>համապատասխան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լրացում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կատարել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Նախագծի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հավելված</w:t>
            </w:r>
            <w:r w:rsidRPr="008A0926">
              <w:rPr>
                <w:rFonts w:ascii="GHEA Grapalat" w:eastAsia="Microsoft JhengHei" w:hAnsi="GHEA Grapalat" w:cs="Microsoft JhengHei"/>
                <w:color w:val="000000"/>
                <w:sz w:val="24"/>
                <w:szCs w:val="24"/>
                <w:shd w:val="clear" w:color="auto" w:fill="FFFFFF"/>
                <w:lang w:val="hy-AM"/>
              </w:rPr>
              <w:t xml:space="preserve"> 1-</w:t>
            </w:r>
            <w:r w:rsidRPr="008A0926">
              <w:rPr>
                <w:rFonts w:ascii="GHEA Grapalat" w:eastAsia="Microsoft JhengHei" w:hAnsi="GHEA Grapalat" w:cs="Sylfaen"/>
                <w:color w:val="000000"/>
                <w:sz w:val="24"/>
                <w:szCs w:val="24"/>
                <w:shd w:val="clear" w:color="auto" w:fill="FFFFFF"/>
                <w:lang w:val="hy-AM"/>
              </w:rPr>
              <w:t>ի</w:t>
            </w:r>
            <w:r w:rsidRPr="008A0926">
              <w:rPr>
                <w:rFonts w:ascii="GHEA Grapalat" w:eastAsia="Microsoft JhengHei" w:hAnsi="GHEA Grapalat" w:cs="Microsoft JhengHei"/>
                <w:color w:val="000000"/>
                <w:sz w:val="24"/>
                <w:szCs w:val="24"/>
                <w:shd w:val="clear" w:color="auto" w:fill="FFFFFF"/>
                <w:lang w:val="hy-AM"/>
              </w:rPr>
              <w:t xml:space="preserve"> 1-</w:t>
            </w:r>
            <w:r w:rsidRPr="008A0926">
              <w:rPr>
                <w:rFonts w:ascii="GHEA Grapalat" w:eastAsia="Microsoft JhengHei" w:hAnsi="GHEA Grapalat" w:cs="Sylfaen"/>
                <w:color w:val="000000"/>
                <w:sz w:val="24"/>
                <w:szCs w:val="24"/>
                <w:shd w:val="clear" w:color="auto" w:fill="FFFFFF"/>
                <w:lang w:val="hy-AM"/>
              </w:rPr>
              <w:t>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կետում՝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ներառելով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նշված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կատեգորիայի անձանց։</w:t>
            </w:r>
          </w:p>
          <w:p w14:paraId="17C259C8" w14:textId="77777777" w:rsidR="00BC5E1D" w:rsidRPr="008A0926" w:rsidRDefault="00BC5E1D" w:rsidP="0069228B">
            <w:pPr>
              <w:spacing w:line="360" w:lineRule="auto"/>
              <w:ind w:left="96" w:right="180" w:firstLine="425"/>
              <w:jc w:val="both"/>
              <w:rPr>
                <w:rFonts w:ascii="GHEA Grapalat" w:eastAsia="Microsoft JhengHei" w:hAnsi="GHEA Grapalat" w:cs="Sylfaen"/>
                <w:color w:val="000000"/>
                <w:sz w:val="24"/>
                <w:szCs w:val="24"/>
                <w:shd w:val="clear" w:color="auto" w:fill="FFFFFF"/>
                <w:lang w:val="hy-AM"/>
              </w:rPr>
            </w:pPr>
            <w:r w:rsidRPr="008A0926">
              <w:rPr>
                <w:rFonts w:ascii="GHEA Grapalat" w:eastAsia="Microsoft JhengHei" w:hAnsi="GHEA Grapalat" w:cs="Sylfaen"/>
                <w:color w:val="000000"/>
                <w:sz w:val="24"/>
                <w:szCs w:val="24"/>
                <w:shd w:val="clear" w:color="auto" w:fill="FFFFFF"/>
                <w:lang w:val="hy-AM"/>
              </w:rPr>
              <w:t>Հարկ է նշել, որ</w:t>
            </w:r>
            <w:r w:rsidRPr="008A0926">
              <w:rPr>
                <w:rFonts w:ascii="GHEA Grapalat" w:eastAsia="Microsoft JhengHei" w:hAnsi="GHEA Grapalat" w:cs="Microsoft JhengHei"/>
                <w:color w:val="000000"/>
                <w:sz w:val="24"/>
                <w:szCs w:val="24"/>
                <w:shd w:val="clear" w:color="auto" w:fill="FFFFFF"/>
                <w:lang w:val="hy-AM"/>
              </w:rPr>
              <w:t xml:space="preserve"> Ն</w:t>
            </w:r>
            <w:r w:rsidRPr="008A0926">
              <w:rPr>
                <w:rFonts w:ascii="GHEA Grapalat" w:eastAsia="Microsoft JhengHei" w:hAnsi="GHEA Grapalat" w:cs="Sylfaen"/>
                <w:color w:val="000000"/>
                <w:sz w:val="24"/>
                <w:szCs w:val="24"/>
                <w:shd w:val="clear" w:color="auto" w:fill="FFFFFF"/>
                <w:lang w:val="hy-AM"/>
              </w:rPr>
              <w:t>ախագծի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կարգավորումներից</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դուրս</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մնացել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տարբեր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հանգամանքներում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խնամքի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կենտրոններում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հայտնված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օտարերկրյա</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երեխաների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որդեգրման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հետ</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կապված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հարաբերությունները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մասնավորապես՝</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այն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դեպքերում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երբ</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նրանք</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չեն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հանդիսանում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Microsoft JhengHei"/>
                <w:color w:val="000000"/>
                <w:sz w:val="24"/>
                <w:szCs w:val="24"/>
                <w:shd w:val="clear" w:color="auto" w:fill="FFFFFF"/>
                <w:lang w:val="hy-AM"/>
              </w:rPr>
              <w:lastRenderedPageBreak/>
              <w:t>«</w:t>
            </w:r>
            <w:r w:rsidRPr="008A0926">
              <w:rPr>
                <w:rFonts w:ascii="GHEA Grapalat" w:eastAsia="Microsoft JhengHei" w:hAnsi="GHEA Grapalat" w:cs="Sylfaen"/>
                <w:color w:val="000000"/>
                <w:sz w:val="24"/>
                <w:szCs w:val="24"/>
                <w:shd w:val="clear" w:color="auto" w:fill="FFFFFF"/>
                <w:lang w:val="hy-AM"/>
              </w:rPr>
              <w:t>Երեխաների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պաշտպանության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և</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օտարերկրյա</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որդեգրման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բնագավառում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համագործակցության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մասին</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կոնվենցիայի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անդամ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պետությունների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քաղաքացիներ։</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Առաջարկում</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ենք</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լրացնել</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Նախագիծը՝</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նախատեսելով</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նաև</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նշված</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դեպքերի</w:t>
            </w:r>
            <w:r w:rsidRPr="008A0926">
              <w:rPr>
                <w:rFonts w:ascii="GHEA Grapalat" w:eastAsia="Microsoft JhengHei" w:hAnsi="GHEA Grapalat" w:cs="Microsoft JhengHei"/>
                <w:color w:val="000000"/>
                <w:sz w:val="24"/>
                <w:szCs w:val="24"/>
                <w:shd w:val="clear" w:color="auto" w:fill="FFFFFF"/>
                <w:lang w:val="hy-AM"/>
              </w:rPr>
              <w:t xml:space="preserve"> </w:t>
            </w:r>
            <w:r w:rsidRPr="008A0926">
              <w:rPr>
                <w:rFonts w:ascii="GHEA Grapalat" w:eastAsia="Microsoft JhengHei" w:hAnsi="GHEA Grapalat" w:cs="Sylfaen"/>
                <w:color w:val="000000"/>
                <w:sz w:val="24"/>
                <w:szCs w:val="24"/>
                <w:shd w:val="clear" w:color="auto" w:fill="FFFFFF"/>
                <w:lang w:val="hy-AM"/>
              </w:rPr>
              <w:t>կարգավորումները։</w:t>
            </w:r>
          </w:p>
          <w:p w14:paraId="6C1A3BBF" w14:textId="1957ADDC" w:rsidR="00BC5E1D" w:rsidRPr="008A0926" w:rsidRDefault="00BC5E1D" w:rsidP="0069228B">
            <w:pPr>
              <w:spacing w:line="360" w:lineRule="auto"/>
              <w:ind w:left="96" w:right="180" w:firstLine="425"/>
              <w:jc w:val="both"/>
              <w:rPr>
                <w:rFonts w:ascii="GHEA Grapalat" w:hAnsi="GHEA Grapalat"/>
                <w:color w:val="000000"/>
                <w:sz w:val="24"/>
                <w:szCs w:val="24"/>
                <w:shd w:val="clear" w:color="auto" w:fill="FFFFFF"/>
                <w:lang w:val="hy-AM"/>
              </w:rPr>
            </w:pPr>
            <w:r w:rsidRPr="008A0926">
              <w:rPr>
                <w:rFonts w:ascii="GHEA Grapalat" w:eastAsia="Microsoft JhengHei" w:hAnsi="GHEA Grapalat" w:cs="Microsoft JhengHei"/>
                <w:color w:val="000000"/>
                <w:sz w:val="24"/>
                <w:szCs w:val="24"/>
                <w:shd w:val="clear" w:color="auto" w:fill="FFFFFF"/>
                <w:lang w:val="hy-AM"/>
              </w:rPr>
              <w:t>Միաժամանակ, անհրաժեշտ է դիտարկել Ոստիկանության հասանելիության ապահովման հարցը համապատասխան տեղեկատվական համակարգում:</w:t>
            </w:r>
          </w:p>
        </w:tc>
        <w:tc>
          <w:tcPr>
            <w:tcW w:w="5574" w:type="dxa"/>
            <w:gridSpan w:val="9"/>
          </w:tcPr>
          <w:p w14:paraId="27820AAB" w14:textId="77777777" w:rsidR="00BC5E1D" w:rsidRPr="008A0926" w:rsidRDefault="001E25FC" w:rsidP="0069228B">
            <w:pPr>
              <w:spacing w:line="360" w:lineRule="auto"/>
              <w:jc w:val="both"/>
              <w:rPr>
                <w:rFonts w:ascii="GHEA Grapalat" w:hAnsi="GHEA Grapalat"/>
                <w:b/>
                <w:sz w:val="24"/>
                <w:szCs w:val="24"/>
                <w:lang w:val="hy-AM"/>
              </w:rPr>
            </w:pPr>
            <w:r w:rsidRPr="008A0926">
              <w:rPr>
                <w:rFonts w:ascii="GHEA Grapalat" w:hAnsi="GHEA Grapalat"/>
                <w:b/>
                <w:sz w:val="24"/>
                <w:szCs w:val="24"/>
                <w:lang w:val="hy-AM"/>
              </w:rPr>
              <w:lastRenderedPageBreak/>
              <w:t>6.Ընդունվել է մասնակի:</w:t>
            </w:r>
          </w:p>
          <w:p w14:paraId="4572F7F6" w14:textId="74025A86" w:rsidR="001E25FC" w:rsidRPr="008A0926" w:rsidRDefault="001E25FC" w:rsidP="0069228B">
            <w:pPr>
              <w:spacing w:line="360" w:lineRule="auto"/>
              <w:jc w:val="both"/>
              <w:rPr>
                <w:rFonts w:ascii="GHEA Grapalat" w:hAnsi="GHEA Grapalat"/>
                <w:bCs/>
                <w:sz w:val="24"/>
                <w:szCs w:val="24"/>
                <w:lang w:val="hy-AM"/>
              </w:rPr>
            </w:pPr>
            <w:r w:rsidRPr="008A0926">
              <w:rPr>
                <w:rFonts w:ascii="GHEA Grapalat" w:hAnsi="GHEA Grapalat"/>
                <w:bCs/>
                <w:sz w:val="24"/>
                <w:szCs w:val="24"/>
                <w:lang w:val="hy-AM"/>
              </w:rPr>
              <w:t>Երկքաղաքացիների և օտարերկրացի երեխաների վերաբերյալ լրացումներն իրականացվել են, սակայն ոստիկանության հասանելիության հարցը տեղեկատվական համակարգին հատուկ շեշտադրելու կարիք չկա:</w:t>
            </w:r>
          </w:p>
        </w:tc>
      </w:tr>
      <w:tr w:rsidR="00EA713F" w:rsidRPr="008A0926" w14:paraId="63593FE3" w14:textId="77777777" w:rsidTr="0020139A">
        <w:tc>
          <w:tcPr>
            <w:tcW w:w="11712" w:type="dxa"/>
            <w:gridSpan w:val="8"/>
            <w:vMerge w:val="restart"/>
            <w:shd w:val="clear" w:color="auto" w:fill="D9D9D9" w:themeFill="background1" w:themeFillShade="D9"/>
            <w:vAlign w:val="center"/>
          </w:tcPr>
          <w:p w14:paraId="4CA82AAC" w14:textId="41E4BC0A" w:rsidR="00EA713F" w:rsidRPr="008A0926" w:rsidRDefault="000D2FDE"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lastRenderedPageBreak/>
              <w:t>2</w:t>
            </w:r>
            <w:r w:rsidR="00EA713F" w:rsidRPr="008A0926">
              <w:rPr>
                <w:rFonts w:ascii="GHEA Grapalat" w:hAnsi="GHEA Grapalat"/>
                <w:b/>
                <w:color w:val="000000"/>
                <w:sz w:val="24"/>
                <w:szCs w:val="24"/>
                <w:highlight w:val="lightGray"/>
                <w:shd w:val="clear" w:color="auto" w:fill="FFFFFF"/>
                <w:lang w:val="hy-AM"/>
              </w:rPr>
              <w:t>. ՀՀ կրթության, գիտության, մշակույթի և սպորտի նախարարություն</w:t>
            </w:r>
          </w:p>
        </w:tc>
        <w:tc>
          <w:tcPr>
            <w:tcW w:w="2791" w:type="dxa"/>
            <w:gridSpan w:val="2"/>
            <w:shd w:val="clear" w:color="auto" w:fill="D9D9D9" w:themeFill="background1" w:themeFillShade="D9"/>
          </w:tcPr>
          <w:p w14:paraId="6A79F281" w14:textId="504E8FC9" w:rsidR="00EA713F" w:rsidRPr="008A0926" w:rsidRDefault="00BD0B36"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t>2</w:t>
            </w:r>
            <w:r w:rsidR="00A063FD" w:rsidRPr="008A0926">
              <w:rPr>
                <w:rFonts w:ascii="GHEA Grapalat" w:hAnsi="GHEA Grapalat"/>
                <w:b/>
                <w:color w:val="000000"/>
                <w:sz w:val="24"/>
                <w:szCs w:val="24"/>
                <w:highlight w:val="lightGray"/>
                <w:shd w:val="clear" w:color="auto" w:fill="FFFFFF"/>
                <w:lang w:val="ru-RU"/>
              </w:rPr>
              <w:t>7</w:t>
            </w:r>
            <w:r w:rsidR="00EA713F" w:rsidRPr="008A0926">
              <w:rPr>
                <w:rFonts w:ascii="GHEA Grapalat" w:hAnsi="GHEA Grapalat"/>
                <w:b/>
                <w:color w:val="000000"/>
                <w:sz w:val="24"/>
                <w:szCs w:val="24"/>
                <w:highlight w:val="lightGray"/>
                <w:shd w:val="clear" w:color="auto" w:fill="FFFFFF"/>
              </w:rPr>
              <w:t>.04.2026 թ.</w:t>
            </w:r>
          </w:p>
        </w:tc>
      </w:tr>
      <w:tr w:rsidR="00EA713F" w:rsidRPr="008A0926" w14:paraId="6B7B3129" w14:textId="77777777" w:rsidTr="0020139A">
        <w:tc>
          <w:tcPr>
            <w:tcW w:w="11712" w:type="dxa"/>
            <w:gridSpan w:val="8"/>
            <w:vMerge/>
            <w:shd w:val="clear" w:color="auto" w:fill="D9D9D9" w:themeFill="background1" w:themeFillShade="D9"/>
          </w:tcPr>
          <w:p w14:paraId="71F4DF6C" w14:textId="77777777" w:rsidR="00EA713F" w:rsidRPr="008A0926" w:rsidRDefault="00EA713F" w:rsidP="0069228B">
            <w:pPr>
              <w:spacing w:line="360" w:lineRule="auto"/>
              <w:jc w:val="center"/>
              <w:rPr>
                <w:rFonts w:ascii="GHEA Grapalat" w:hAnsi="GHEA Grapalat"/>
                <w:b/>
                <w:color w:val="000000"/>
                <w:sz w:val="24"/>
                <w:szCs w:val="24"/>
                <w:highlight w:val="lightGray"/>
                <w:shd w:val="clear" w:color="auto" w:fill="FFFFFF"/>
                <w:lang w:val="hy-AM"/>
              </w:rPr>
            </w:pPr>
          </w:p>
        </w:tc>
        <w:tc>
          <w:tcPr>
            <w:tcW w:w="2791" w:type="dxa"/>
            <w:gridSpan w:val="2"/>
            <w:shd w:val="clear" w:color="auto" w:fill="D9D9D9" w:themeFill="background1" w:themeFillShade="D9"/>
          </w:tcPr>
          <w:p w14:paraId="5A2C2B04" w14:textId="5DADF2AF" w:rsidR="00EA713F" w:rsidRPr="008A0926" w:rsidRDefault="00EA713F"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N</w:t>
            </w:r>
            <w:r w:rsidR="00A063FD" w:rsidRPr="008A0926">
              <w:rPr>
                <w:rFonts w:ascii="GHEA Grapalat" w:hAnsi="GHEA Grapalat"/>
                <w:b/>
                <w:color w:val="000000"/>
                <w:sz w:val="24"/>
                <w:szCs w:val="24"/>
                <w:highlight w:val="lightGray"/>
                <w:shd w:val="clear" w:color="auto" w:fill="FFFFFF"/>
                <w:lang w:val="ru-RU"/>
              </w:rPr>
              <w:t xml:space="preserve"> 01/18.2/13577-2026</w:t>
            </w:r>
          </w:p>
        </w:tc>
      </w:tr>
      <w:tr w:rsidR="00EA713F" w:rsidRPr="00A171AC" w14:paraId="39AD88BA" w14:textId="77777777" w:rsidTr="0020139A">
        <w:trPr>
          <w:trHeight w:val="70"/>
        </w:trPr>
        <w:tc>
          <w:tcPr>
            <w:tcW w:w="8929" w:type="dxa"/>
          </w:tcPr>
          <w:p w14:paraId="6229ED80" w14:textId="77777777" w:rsidR="00BC5E1D" w:rsidRPr="008A0926" w:rsidRDefault="00BC5E1D" w:rsidP="0069228B">
            <w:pPr>
              <w:spacing w:line="360" w:lineRule="auto"/>
              <w:jc w:val="both"/>
              <w:rPr>
                <w:rFonts w:ascii="GHEA Grapalat" w:hAnsi="GHEA Grapalat"/>
                <w:color w:val="000000"/>
                <w:sz w:val="24"/>
                <w:szCs w:val="24"/>
                <w:shd w:val="clear" w:color="auto" w:fill="FFFFFF"/>
                <w:lang w:val="hy-AM"/>
              </w:rPr>
            </w:pPr>
            <w:r w:rsidRPr="008A0926">
              <w:rPr>
                <w:rFonts w:ascii="GHEA Grapalat" w:hAnsi="GHEA Grapalat" w:cs="Sylfaen"/>
                <w:sz w:val="24"/>
                <w:szCs w:val="24"/>
                <w:lang w:val="hy-AM"/>
              </w:rPr>
              <w:t>Ձեզ</w:t>
            </w:r>
            <w:r w:rsidRPr="008A0926">
              <w:rPr>
                <w:rFonts w:ascii="GHEA Grapalat" w:hAnsi="GHEA Grapalat"/>
                <w:sz w:val="24"/>
                <w:szCs w:val="24"/>
                <w:lang w:val="hy-AM"/>
              </w:rPr>
              <w:t xml:space="preserve"> </w:t>
            </w:r>
            <w:r w:rsidRPr="008A0926">
              <w:rPr>
                <w:rFonts w:ascii="GHEA Grapalat" w:hAnsi="GHEA Grapalat" w:cs="Sylfaen"/>
                <w:sz w:val="24"/>
                <w:szCs w:val="24"/>
                <w:lang w:val="hy-AM"/>
              </w:rPr>
              <w:t>եմ</w:t>
            </w:r>
            <w:r w:rsidRPr="008A0926">
              <w:rPr>
                <w:rFonts w:ascii="GHEA Grapalat" w:hAnsi="GHEA Grapalat"/>
                <w:sz w:val="24"/>
                <w:szCs w:val="24"/>
                <w:lang w:val="hy-AM"/>
              </w:rPr>
              <w:t xml:space="preserve"> </w:t>
            </w:r>
            <w:r w:rsidRPr="008A0926">
              <w:rPr>
                <w:rFonts w:ascii="GHEA Grapalat" w:hAnsi="GHEA Grapalat" w:cs="Sylfaen"/>
                <w:sz w:val="24"/>
                <w:szCs w:val="24"/>
                <w:lang w:val="hy-AM"/>
              </w:rPr>
              <w:t>ներկայացնում</w:t>
            </w:r>
            <w:r w:rsidRPr="008A0926">
              <w:rPr>
                <w:rFonts w:ascii="GHEA Grapalat" w:hAnsi="GHEA Grapalat"/>
                <w:sz w:val="24"/>
                <w:szCs w:val="24"/>
                <w:lang w:val="hy-AM"/>
              </w:rPr>
              <w:t xml:space="preserve"> </w:t>
            </w:r>
            <w:r w:rsidRPr="008A0926">
              <w:rPr>
                <w:rFonts w:ascii="GHEA Grapalat" w:hAnsi="GHEA Grapalat" w:cs="Sylfaen"/>
                <w:sz w:val="24"/>
                <w:szCs w:val="24"/>
                <w:lang w:val="hy-AM"/>
              </w:rPr>
              <w:t>Կրթության</w:t>
            </w:r>
            <w:r w:rsidRPr="008A0926">
              <w:rPr>
                <w:rFonts w:ascii="GHEA Grapalat" w:hAnsi="GHEA Grapalat"/>
                <w:sz w:val="24"/>
                <w:szCs w:val="24"/>
                <w:lang w:val="hy-AM"/>
              </w:rPr>
              <w:t xml:space="preserve">, </w:t>
            </w:r>
            <w:r w:rsidRPr="008A0926">
              <w:rPr>
                <w:rFonts w:ascii="GHEA Grapalat" w:hAnsi="GHEA Grapalat" w:cs="Sylfaen"/>
                <w:sz w:val="24"/>
                <w:szCs w:val="24"/>
                <w:lang w:val="hy-AM"/>
              </w:rPr>
              <w:t>գիտության</w:t>
            </w:r>
            <w:r w:rsidRPr="008A0926">
              <w:rPr>
                <w:rFonts w:ascii="GHEA Grapalat" w:hAnsi="GHEA Grapalat"/>
                <w:sz w:val="24"/>
                <w:szCs w:val="24"/>
                <w:lang w:val="hy-AM"/>
              </w:rPr>
              <w:t xml:space="preserve">, </w:t>
            </w:r>
            <w:r w:rsidRPr="008A0926">
              <w:rPr>
                <w:rFonts w:ascii="GHEA Grapalat" w:hAnsi="GHEA Grapalat" w:cs="Sylfaen"/>
                <w:sz w:val="24"/>
                <w:szCs w:val="24"/>
                <w:lang w:val="hy-AM"/>
              </w:rPr>
              <w:t>մշակույթի</w:t>
            </w:r>
            <w:r w:rsidRPr="008A0926">
              <w:rPr>
                <w:rFonts w:ascii="GHEA Grapalat" w:hAnsi="GHEA Grapalat"/>
                <w:sz w:val="24"/>
                <w:szCs w:val="24"/>
                <w:lang w:val="hy-AM"/>
              </w:rPr>
              <w:t xml:space="preserve"> </w:t>
            </w:r>
            <w:r w:rsidRPr="008A0926">
              <w:rPr>
                <w:rFonts w:ascii="GHEA Grapalat" w:hAnsi="GHEA Grapalat" w:cs="Sylfaen"/>
                <w:sz w:val="24"/>
                <w:szCs w:val="24"/>
                <w:lang w:val="hy-AM"/>
              </w:rPr>
              <w:t>և</w:t>
            </w:r>
            <w:r w:rsidRPr="008A0926">
              <w:rPr>
                <w:rFonts w:ascii="GHEA Grapalat" w:hAnsi="GHEA Grapalat"/>
                <w:sz w:val="24"/>
                <w:szCs w:val="24"/>
                <w:lang w:val="hy-AM"/>
              </w:rPr>
              <w:t xml:space="preserve"> </w:t>
            </w:r>
            <w:r w:rsidRPr="008A0926">
              <w:rPr>
                <w:rFonts w:ascii="GHEA Grapalat" w:hAnsi="GHEA Grapalat" w:cs="Sylfaen"/>
                <w:sz w:val="24"/>
                <w:szCs w:val="24"/>
                <w:lang w:val="hy-AM"/>
              </w:rPr>
              <w:t>սպորտի</w:t>
            </w:r>
            <w:r w:rsidRPr="008A0926">
              <w:rPr>
                <w:rFonts w:ascii="GHEA Grapalat" w:hAnsi="GHEA Grapalat"/>
                <w:sz w:val="24"/>
                <w:szCs w:val="24"/>
                <w:lang w:val="hy-AM"/>
              </w:rPr>
              <w:t xml:space="preserve"> </w:t>
            </w:r>
            <w:r w:rsidRPr="008A0926">
              <w:rPr>
                <w:rFonts w:ascii="GHEA Grapalat" w:hAnsi="GHEA Grapalat" w:cs="Sylfaen"/>
                <w:sz w:val="24"/>
                <w:szCs w:val="24"/>
                <w:lang w:val="hy-AM"/>
              </w:rPr>
              <w:t>նախարարության</w:t>
            </w:r>
            <w:r w:rsidRPr="008A0926">
              <w:rPr>
                <w:rFonts w:ascii="GHEA Grapalat" w:hAnsi="GHEA Grapalat"/>
                <w:sz w:val="24"/>
                <w:szCs w:val="24"/>
                <w:lang w:val="hy-AM"/>
              </w:rPr>
              <w:t xml:space="preserve"> </w:t>
            </w:r>
            <w:r w:rsidRPr="008A0926">
              <w:rPr>
                <w:rFonts w:ascii="GHEA Grapalat" w:hAnsi="GHEA Grapalat" w:cs="Sylfaen"/>
                <w:sz w:val="24"/>
                <w:szCs w:val="24"/>
                <w:lang w:val="hy-AM"/>
              </w:rPr>
              <w:t>առաջարկությունները</w:t>
            </w:r>
            <w:r w:rsidRPr="008A0926">
              <w:rPr>
                <w:rFonts w:ascii="GHEA Grapalat" w:hAnsi="GHEA Grapalat"/>
                <w:sz w:val="24"/>
                <w:szCs w:val="24"/>
                <w:lang w:val="hy-AM"/>
              </w:rPr>
              <w:t xml:space="preserve"> </w:t>
            </w:r>
            <w:r w:rsidRPr="008A0926">
              <w:rPr>
                <w:rFonts w:ascii="GHEA Grapalat" w:hAnsi="GHEA Grapalat"/>
                <w:sz w:val="24"/>
                <w:szCs w:val="24"/>
                <w:shd w:val="clear" w:color="auto" w:fill="FFFFFF"/>
                <w:lang w:val="hy-AM"/>
              </w:rPr>
              <w:t xml:space="preserve">«Որդեգրման և որդեգրման վերահսկողության իրականացման կարգը սահմանելու մասին» </w:t>
            </w:r>
            <w:r w:rsidRPr="008A0926">
              <w:rPr>
                <w:rFonts w:ascii="GHEA Grapalat" w:eastAsia="Times New Roman" w:hAnsi="GHEA Grapalat" w:cs="Sylfaen"/>
                <w:sz w:val="24"/>
                <w:szCs w:val="24"/>
                <w:lang w:val="hy-AM"/>
              </w:rPr>
              <w:t>ՀՀ</w:t>
            </w:r>
            <w:r w:rsidRPr="008A0926">
              <w:rPr>
                <w:rFonts w:ascii="GHEA Grapalat" w:eastAsia="Times New Roman" w:hAnsi="GHEA Grapalat" w:cs="Times New Roman"/>
                <w:sz w:val="24"/>
                <w:szCs w:val="24"/>
                <w:lang w:val="hy-AM"/>
              </w:rPr>
              <w:t xml:space="preserve"> </w:t>
            </w:r>
            <w:r w:rsidRPr="008A0926">
              <w:rPr>
                <w:rFonts w:ascii="GHEA Grapalat" w:eastAsia="Times New Roman" w:hAnsi="GHEA Grapalat" w:cs="Sylfaen"/>
                <w:sz w:val="24"/>
                <w:szCs w:val="24"/>
                <w:lang w:val="hy-AM"/>
              </w:rPr>
              <w:t>կառավարության</w:t>
            </w:r>
            <w:r w:rsidRPr="008A0926">
              <w:rPr>
                <w:rFonts w:ascii="GHEA Grapalat" w:eastAsia="Times New Roman" w:hAnsi="GHEA Grapalat" w:cs="Times New Roman"/>
                <w:sz w:val="24"/>
                <w:szCs w:val="24"/>
                <w:lang w:val="hy-AM"/>
              </w:rPr>
              <w:t xml:space="preserve"> </w:t>
            </w:r>
            <w:r w:rsidRPr="008A0926">
              <w:rPr>
                <w:rFonts w:ascii="GHEA Grapalat" w:eastAsia="Times New Roman" w:hAnsi="GHEA Grapalat" w:cs="Sylfaen"/>
                <w:sz w:val="24"/>
                <w:szCs w:val="24"/>
                <w:lang w:val="hy-AM"/>
              </w:rPr>
              <w:t>որոշման</w:t>
            </w:r>
            <w:r w:rsidRPr="008A0926">
              <w:rPr>
                <w:rFonts w:ascii="GHEA Grapalat" w:eastAsia="Times New Roman" w:hAnsi="GHEA Grapalat" w:cs="Times New Roman"/>
                <w:sz w:val="24"/>
                <w:szCs w:val="24"/>
                <w:lang w:val="hy-AM"/>
              </w:rPr>
              <w:t xml:space="preserve"> </w:t>
            </w:r>
            <w:r w:rsidRPr="008A0926">
              <w:rPr>
                <w:rFonts w:ascii="GHEA Grapalat" w:eastAsia="Times New Roman" w:hAnsi="GHEA Grapalat" w:cs="Sylfaen"/>
                <w:sz w:val="24"/>
                <w:szCs w:val="24"/>
                <w:lang w:val="hy-AM"/>
              </w:rPr>
              <w:t>նախագծի</w:t>
            </w:r>
            <w:r w:rsidRPr="008A0926">
              <w:rPr>
                <w:rFonts w:ascii="GHEA Grapalat" w:eastAsia="Times New Roman" w:hAnsi="GHEA Grapalat" w:cs="Times New Roman"/>
                <w:sz w:val="24"/>
                <w:szCs w:val="24"/>
                <w:lang w:val="hy-AM"/>
              </w:rPr>
              <w:t xml:space="preserve"> (</w:t>
            </w:r>
            <w:r w:rsidRPr="008A0926">
              <w:rPr>
                <w:rFonts w:ascii="GHEA Grapalat" w:eastAsia="Times New Roman" w:hAnsi="GHEA Grapalat" w:cs="Sylfaen"/>
                <w:sz w:val="24"/>
                <w:szCs w:val="24"/>
                <w:lang w:val="hy-AM"/>
              </w:rPr>
              <w:t>այսուհետ՝</w:t>
            </w:r>
            <w:r w:rsidRPr="008A0926">
              <w:rPr>
                <w:rFonts w:ascii="GHEA Grapalat" w:eastAsia="Times New Roman" w:hAnsi="GHEA Grapalat" w:cs="Times New Roman"/>
                <w:sz w:val="24"/>
                <w:szCs w:val="24"/>
                <w:lang w:val="hy-AM"/>
              </w:rPr>
              <w:t xml:space="preserve"> </w:t>
            </w:r>
            <w:r w:rsidRPr="008A0926">
              <w:rPr>
                <w:rFonts w:ascii="GHEA Grapalat" w:eastAsia="Times New Roman" w:hAnsi="GHEA Grapalat" w:cs="Sylfaen"/>
                <w:sz w:val="24"/>
                <w:szCs w:val="24"/>
                <w:lang w:val="hy-AM"/>
              </w:rPr>
              <w:t>Նախագիծ</w:t>
            </w:r>
            <w:r w:rsidRPr="008A0926">
              <w:rPr>
                <w:rFonts w:ascii="GHEA Grapalat" w:eastAsia="Times New Roman" w:hAnsi="GHEA Grapalat" w:cs="Times New Roman"/>
                <w:sz w:val="24"/>
                <w:szCs w:val="24"/>
                <w:lang w:val="hy-AM"/>
              </w:rPr>
              <w:t xml:space="preserve">) </w:t>
            </w:r>
            <w:r w:rsidRPr="008A0926">
              <w:rPr>
                <w:rFonts w:ascii="GHEA Grapalat" w:hAnsi="GHEA Grapalat" w:cs="Sylfaen"/>
                <w:color w:val="000000"/>
                <w:sz w:val="24"/>
                <w:szCs w:val="24"/>
                <w:shd w:val="clear" w:color="auto" w:fill="FFFFFF"/>
                <w:lang w:val="hy-AM"/>
              </w:rPr>
              <w:t>վերաբերյալ</w:t>
            </w:r>
            <w:r w:rsidRPr="008A0926">
              <w:rPr>
                <w:rFonts w:ascii="GHEA Grapalat" w:hAnsi="GHEA Grapalat"/>
                <w:color w:val="000000"/>
                <w:sz w:val="24"/>
                <w:szCs w:val="24"/>
                <w:shd w:val="clear" w:color="auto" w:fill="FFFFFF"/>
                <w:lang w:val="hy-AM"/>
              </w:rPr>
              <w:t>.</w:t>
            </w:r>
          </w:p>
          <w:p w14:paraId="10FBF657" w14:textId="324DF496" w:rsidR="00BC5E1D" w:rsidRPr="008A0926" w:rsidRDefault="00BC5E1D" w:rsidP="0069228B">
            <w:pPr>
              <w:shd w:val="clear" w:color="auto" w:fill="FFFFFF"/>
              <w:spacing w:line="360" w:lineRule="auto"/>
              <w:jc w:val="both"/>
              <w:rPr>
                <w:rFonts w:ascii="GHEA Grapalat" w:eastAsia="Times New Roman" w:hAnsi="GHEA Grapalat" w:cs="Times New Roman"/>
                <w:sz w:val="24"/>
                <w:szCs w:val="24"/>
                <w:lang w:val="hy-AM"/>
              </w:rPr>
            </w:pPr>
            <w:r w:rsidRPr="008A0926">
              <w:rPr>
                <w:rFonts w:ascii="GHEA Grapalat" w:hAnsi="GHEA Grapalat"/>
                <w:color w:val="000000"/>
                <w:sz w:val="24"/>
                <w:szCs w:val="24"/>
                <w:shd w:val="clear" w:color="auto" w:fill="FFFFFF"/>
                <w:lang w:val="hy-AM"/>
              </w:rPr>
              <w:t xml:space="preserve">   1. Նախագծի N 1 հավելվածի 20-րդ կետի 2-րդ ենթակետում «</w:t>
            </w:r>
            <w:r w:rsidRPr="008A0926">
              <w:rPr>
                <w:rFonts w:ascii="GHEA Grapalat" w:eastAsia="Times New Roman" w:hAnsi="GHEA Grapalat" w:cs="Times New Roman"/>
                <w:sz w:val="24"/>
                <w:szCs w:val="24"/>
                <w:lang w:val="hy-AM"/>
              </w:rPr>
              <w:t>զբաղեցրած պաշտոնի մասին տեղեկություն կամ համապատասխան տեղեկանք</w:t>
            </w:r>
            <w:r w:rsidRPr="008A0926">
              <w:rPr>
                <w:rFonts w:ascii="GHEA Grapalat" w:hAnsi="GHEA Grapalat"/>
                <w:sz w:val="24"/>
                <w:szCs w:val="24"/>
                <w:shd w:val="clear" w:color="auto" w:fill="FFFFFF"/>
                <w:lang w:val="hy-AM"/>
              </w:rPr>
              <w:t xml:space="preserve">» բառերը առաջարկում ենք խմբագրել, քանի որ նշվածից պարզ չէ, նշված պահանջը վերաբերելի է միայն պաշտոն զբաղեցնող անձանց, թե՝ որդեգրելու ցանկություն հայտնող Հայաստանի Հանրապետության տարածքում մշտապես բնակվող </w:t>
            </w:r>
            <w:r w:rsidRPr="008A0926">
              <w:rPr>
                <w:rFonts w:ascii="GHEA Grapalat" w:eastAsia="Times New Roman" w:hAnsi="GHEA Grapalat" w:cs="Times New Roman"/>
                <w:sz w:val="24"/>
                <w:szCs w:val="24"/>
                <w:lang w:val="hy-AM"/>
              </w:rPr>
              <w:t>Հայաստանի Հանրապետության քաղաքացուն:</w:t>
            </w:r>
          </w:p>
          <w:p w14:paraId="328A5176" w14:textId="7678F8C1" w:rsidR="00EA713F" w:rsidRPr="008A0926" w:rsidRDefault="00EA713F" w:rsidP="0069228B">
            <w:pPr>
              <w:shd w:val="clear" w:color="auto" w:fill="FFFFFF"/>
              <w:spacing w:line="360" w:lineRule="auto"/>
              <w:jc w:val="both"/>
              <w:rPr>
                <w:rFonts w:ascii="GHEA Grapalat" w:eastAsia="Times New Roman" w:hAnsi="GHEA Grapalat" w:cs="Times New Roman"/>
                <w:bCs/>
                <w:iCs/>
                <w:sz w:val="24"/>
                <w:szCs w:val="24"/>
                <w:lang w:val="hy-AM" w:eastAsia="ru-RU"/>
              </w:rPr>
            </w:pPr>
          </w:p>
        </w:tc>
        <w:tc>
          <w:tcPr>
            <w:tcW w:w="5574" w:type="dxa"/>
            <w:gridSpan w:val="9"/>
          </w:tcPr>
          <w:p w14:paraId="765746B5" w14:textId="77777777" w:rsidR="00AB3F0A" w:rsidRPr="008A0926" w:rsidRDefault="00AB3F0A" w:rsidP="0069228B">
            <w:pPr>
              <w:spacing w:line="360" w:lineRule="auto"/>
              <w:jc w:val="both"/>
              <w:rPr>
                <w:rFonts w:ascii="GHEA Grapalat" w:hAnsi="GHEA Grapalat"/>
                <w:b/>
                <w:sz w:val="24"/>
                <w:szCs w:val="24"/>
                <w:lang w:val="hy-AM"/>
              </w:rPr>
            </w:pPr>
          </w:p>
          <w:p w14:paraId="7CB5EE3C" w14:textId="09C33909" w:rsidR="001E25FC" w:rsidRPr="008A0926" w:rsidRDefault="001E25FC" w:rsidP="0069228B">
            <w:pPr>
              <w:spacing w:line="360" w:lineRule="auto"/>
              <w:jc w:val="both"/>
              <w:rPr>
                <w:rFonts w:ascii="GHEA Grapalat" w:hAnsi="GHEA Grapalat"/>
                <w:b/>
                <w:sz w:val="24"/>
                <w:szCs w:val="24"/>
                <w:lang w:val="hy-AM"/>
              </w:rPr>
            </w:pPr>
          </w:p>
          <w:p w14:paraId="216FCAAA" w14:textId="58BE9EAB" w:rsidR="000761C7" w:rsidRPr="008A0926" w:rsidRDefault="000761C7" w:rsidP="0069228B">
            <w:pPr>
              <w:spacing w:line="360" w:lineRule="auto"/>
              <w:jc w:val="both"/>
              <w:rPr>
                <w:rFonts w:ascii="GHEA Grapalat" w:hAnsi="GHEA Grapalat"/>
                <w:b/>
                <w:sz w:val="24"/>
                <w:szCs w:val="24"/>
                <w:lang w:val="hy-AM"/>
              </w:rPr>
            </w:pPr>
          </w:p>
          <w:p w14:paraId="23D9E7D4" w14:textId="77777777" w:rsidR="000761C7" w:rsidRPr="008A0926" w:rsidRDefault="000761C7" w:rsidP="0069228B">
            <w:pPr>
              <w:spacing w:line="360" w:lineRule="auto"/>
              <w:jc w:val="both"/>
              <w:rPr>
                <w:rFonts w:ascii="GHEA Grapalat" w:hAnsi="GHEA Grapalat"/>
                <w:b/>
                <w:sz w:val="24"/>
                <w:szCs w:val="24"/>
                <w:lang w:val="hy-AM"/>
              </w:rPr>
            </w:pPr>
          </w:p>
          <w:p w14:paraId="7F63FB53" w14:textId="799F8475" w:rsidR="001E25FC" w:rsidRPr="008A0926" w:rsidRDefault="001E25FC" w:rsidP="0069228B">
            <w:pPr>
              <w:spacing w:line="360" w:lineRule="auto"/>
              <w:jc w:val="both"/>
              <w:rPr>
                <w:rFonts w:ascii="GHEA Grapalat" w:hAnsi="GHEA Grapalat"/>
                <w:b/>
                <w:sz w:val="24"/>
                <w:szCs w:val="24"/>
                <w:lang w:val="hy-AM"/>
              </w:rPr>
            </w:pPr>
            <w:r w:rsidRPr="008A0926">
              <w:rPr>
                <w:rFonts w:ascii="GHEA Grapalat" w:hAnsi="GHEA Grapalat"/>
                <w:b/>
                <w:sz w:val="24"/>
                <w:szCs w:val="24"/>
                <w:lang w:val="hy-AM"/>
              </w:rPr>
              <w:t>1.Ընդունվել է մասնակի</w:t>
            </w:r>
            <w:r w:rsidRPr="008A0926">
              <w:rPr>
                <w:rFonts w:ascii="GHEA Grapalat" w:hAnsi="GHEA Grapalat"/>
                <w:bCs/>
                <w:sz w:val="24"/>
                <w:szCs w:val="24"/>
                <w:lang w:val="hy-AM"/>
              </w:rPr>
              <w:t xml:space="preserve">՝ նույն կետում նշված է, որ դա վերաբերում է </w:t>
            </w:r>
            <w:r w:rsidRPr="008A0926">
              <w:rPr>
                <w:rFonts w:ascii="GHEA Grapalat" w:hAnsi="GHEA Grapalat"/>
                <w:sz w:val="24"/>
                <w:szCs w:val="24"/>
                <w:shd w:val="clear" w:color="auto" w:fill="FFFFFF"/>
                <w:lang w:val="hy-AM"/>
              </w:rPr>
              <w:t xml:space="preserve">որդեգրելու ցանկություն հայտնող Հայաստանի Հանրապետության տարածքում մշտապես բնակվող </w:t>
            </w:r>
            <w:r w:rsidRPr="008A0926">
              <w:rPr>
                <w:rFonts w:ascii="GHEA Grapalat" w:eastAsia="Times New Roman" w:hAnsi="GHEA Grapalat" w:cs="Times New Roman"/>
                <w:sz w:val="24"/>
                <w:szCs w:val="24"/>
                <w:lang w:val="hy-AM"/>
              </w:rPr>
              <w:t>Հայաստանի Հանրապետության քաղաքացուն: Սակայն ավելացվել է նաև աշխատանքի մասին տեղեկանքը:</w:t>
            </w:r>
          </w:p>
        </w:tc>
      </w:tr>
      <w:tr w:rsidR="00BC5E1D" w:rsidRPr="00A171AC" w14:paraId="6CCC904A" w14:textId="77777777" w:rsidTr="0020139A">
        <w:trPr>
          <w:trHeight w:val="70"/>
        </w:trPr>
        <w:tc>
          <w:tcPr>
            <w:tcW w:w="8929" w:type="dxa"/>
          </w:tcPr>
          <w:p w14:paraId="595AC8A4" w14:textId="205485E4" w:rsidR="00BC5E1D" w:rsidRPr="008A0926" w:rsidRDefault="00BC5E1D" w:rsidP="0069228B">
            <w:pPr>
              <w:spacing w:line="360" w:lineRule="auto"/>
              <w:jc w:val="both"/>
              <w:rPr>
                <w:rFonts w:ascii="GHEA Grapalat" w:hAnsi="GHEA Grapalat" w:cs="Sylfaen"/>
                <w:sz w:val="24"/>
                <w:szCs w:val="24"/>
                <w:lang w:val="hy-AM"/>
              </w:rPr>
            </w:pPr>
            <w:r w:rsidRPr="008A0926">
              <w:rPr>
                <w:rFonts w:ascii="GHEA Grapalat" w:eastAsia="Times New Roman" w:hAnsi="GHEA Grapalat" w:cs="Times New Roman"/>
                <w:sz w:val="24"/>
                <w:szCs w:val="24"/>
                <w:lang w:val="hy-AM"/>
              </w:rPr>
              <w:t xml:space="preserve">2. Նախագծի հավելվածներում (11-րդ, 97-րդ, 117-րդ, 19-րդ, 20-րդ կետեր և </w:t>
            </w:r>
            <w:r w:rsidRPr="008A0926">
              <w:rPr>
                <w:rFonts w:ascii="GHEA Grapalat" w:eastAsia="Times New Roman" w:hAnsi="GHEA Grapalat" w:cs="Times New Roman"/>
                <w:sz w:val="24"/>
                <w:szCs w:val="24"/>
                <w:lang w:val="hy-AM"/>
              </w:rPr>
              <w:lastRenderedPageBreak/>
              <w:t>այլն) նախատեսվում է տարբեր նպատակների համար համապատասխան արձանագրություններ և դիմումներ կազմելու և ներկայացնելու մասին պահանջներ, հետևաբար առաջարկում ենք նշված Նախագծով սահմանել դրանց ձևերը իրավական ակտերի միատեսակ կիրառությունը ապահովելու համար:</w:t>
            </w:r>
          </w:p>
        </w:tc>
        <w:tc>
          <w:tcPr>
            <w:tcW w:w="5574" w:type="dxa"/>
            <w:gridSpan w:val="9"/>
          </w:tcPr>
          <w:p w14:paraId="0AD01BF1" w14:textId="0AE1F03C" w:rsidR="00BC5E1D" w:rsidRPr="008A0926" w:rsidRDefault="001E25FC" w:rsidP="0069228B">
            <w:pPr>
              <w:spacing w:line="360" w:lineRule="auto"/>
              <w:jc w:val="both"/>
              <w:rPr>
                <w:rFonts w:ascii="GHEA Grapalat" w:hAnsi="GHEA Grapalat"/>
                <w:b/>
                <w:sz w:val="24"/>
                <w:szCs w:val="24"/>
                <w:lang w:val="hy-AM"/>
              </w:rPr>
            </w:pPr>
            <w:r w:rsidRPr="008A0926">
              <w:rPr>
                <w:rFonts w:ascii="GHEA Grapalat" w:hAnsi="GHEA Grapalat"/>
                <w:b/>
                <w:sz w:val="24"/>
                <w:szCs w:val="24"/>
                <w:lang w:val="hy-AM"/>
              </w:rPr>
              <w:lastRenderedPageBreak/>
              <w:t>2.</w:t>
            </w:r>
            <w:r w:rsidR="009F76E8" w:rsidRPr="008A0926">
              <w:rPr>
                <w:rFonts w:ascii="GHEA Grapalat" w:hAnsi="GHEA Grapalat"/>
                <w:b/>
                <w:sz w:val="24"/>
                <w:szCs w:val="24"/>
                <w:lang w:val="hy-AM"/>
              </w:rPr>
              <w:t>Ը</w:t>
            </w:r>
            <w:r w:rsidRPr="008A0926">
              <w:rPr>
                <w:rFonts w:ascii="GHEA Grapalat" w:hAnsi="GHEA Grapalat"/>
                <w:b/>
                <w:sz w:val="24"/>
                <w:szCs w:val="24"/>
                <w:lang w:val="hy-AM"/>
              </w:rPr>
              <w:t>նդունվել</w:t>
            </w:r>
            <w:r w:rsidR="009F76E8" w:rsidRPr="008A0926">
              <w:rPr>
                <w:rFonts w:ascii="GHEA Grapalat" w:hAnsi="GHEA Grapalat"/>
                <w:b/>
                <w:sz w:val="24"/>
                <w:szCs w:val="24"/>
                <w:lang w:val="hy-AM"/>
              </w:rPr>
              <w:t xml:space="preserve"> է ի գիտություն</w:t>
            </w:r>
            <w:r w:rsidRPr="008A0926">
              <w:rPr>
                <w:rFonts w:ascii="GHEA Grapalat" w:hAnsi="GHEA Grapalat"/>
                <w:b/>
                <w:sz w:val="24"/>
                <w:szCs w:val="24"/>
                <w:lang w:val="hy-AM"/>
              </w:rPr>
              <w:t xml:space="preserve">: </w:t>
            </w:r>
            <w:r w:rsidR="000761C7" w:rsidRPr="008A0926">
              <w:rPr>
                <w:rFonts w:ascii="GHEA Grapalat" w:hAnsi="GHEA Grapalat"/>
                <w:bCs/>
                <w:sz w:val="24"/>
                <w:szCs w:val="24"/>
                <w:lang w:val="hy-AM"/>
              </w:rPr>
              <w:t xml:space="preserve">Ձևերը </w:t>
            </w:r>
            <w:r w:rsidR="000761C7" w:rsidRPr="008A0926">
              <w:rPr>
                <w:rFonts w:ascii="GHEA Grapalat" w:hAnsi="GHEA Grapalat"/>
                <w:bCs/>
                <w:sz w:val="24"/>
                <w:szCs w:val="24"/>
                <w:lang w:val="hy-AM"/>
              </w:rPr>
              <w:lastRenderedPageBreak/>
              <w:t xml:space="preserve">սահմանվելու են ՀՀ աշխատանքի և </w:t>
            </w:r>
            <w:r w:rsidR="002651A1" w:rsidRPr="008A0926">
              <w:rPr>
                <w:rFonts w:ascii="GHEA Grapalat" w:hAnsi="GHEA Grapalat"/>
                <w:bCs/>
                <w:sz w:val="24"/>
                <w:szCs w:val="24"/>
                <w:lang w:val="hy-AM"/>
              </w:rPr>
              <w:t>բարեկեցության</w:t>
            </w:r>
            <w:r w:rsidR="000761C7" w:rsidRPr="008A0926">
              <w:rPr>
                <w:rFonts w:ascii="GHEA Grapalat" w:hAnsi="GHEA Grapalat"/>
                <w:bCs/>
                <w:sz w:val="24"/>
                <w:szCs w:val="24"/>
                <w:lang w:val="hy-AM"/>
              </w:rPr>
              <w:t xml:space="preserve"> նախարարի հրամանով՝ լիազորող նորմի պահանջներին համապատասխան:</w:t>
            </w:r>
          </w:p>
        </w:tc>
      </w:tr>
      <w:tr w:rsidR="00BC5E1D" w:rsidRPr="008A0926" w14:paraId="19CCEC37" w14:textId="77777777" w:rsidTr="0020139A">
        <w:trPr>
          <w:trHeight w:val="70"/>
        </w:trPr>
        <w:tc>
          <w:tcPr>
            <w:tcW w:w="8929" w:type="dxa"/>
          </w:tcPr>
          <w:p w14:paraId="404B274C" w14:textId="77A9718A" w:rsidR="00BC5E1D" w:rsidRPr="008A0926" w:rsidRDefault="00BC5E1D" w:rsidP="0069228B">
            <w:pPr>
              <w:shd w:val="clear" w:color="auto" w:fill="FFFFFF"/>
              <w:spacing w:line="360" w:lineRule="auto"/>
              <w:jc w:val="both"/>
              <w:rPr>
                <w:rFonts w:ascii="GHEA Grapalat" w:hAnsi="GHEA Grapalat" w:cs="Sylfaen"/>
                <w:sz w:val="24"/>
                <w:szCs w:val="24"/>
                <w:lang w:val="hy-AM"/>
              </w:rPr>
            </w:pPr>
            <w:r w:rsidRPr="008A0926">
              <w:rPr>
                <w:rFonts w:ascii="GHEA Grapalat" w:eastAsia="Times New Roman" w:hAnsi="GHEA Grapalat" w:cs="Times New Roman"/>
                <w:sz w:val="24"/>
                <w:szCs w:val="24"/>
                <w:lang w:val="hy-AM"/>
              </w:rPr>
              <w:lastRenderedPageBreak/>
              <w:t xml:space="preserve">   3. Նախագծի N 2 հավելվածի 5-րդ կետում </w:t>
            </w:r>
            <w:r w:rsidRPr="008A0926">
              <w:rPr>
                <w:rFonts w:ascii="GHEA Grapalat" w:hAnsi="GHEA Grapalat"/>
                <w:sz w:val="24"/>
                <w:szCs w:val="24"/>
                <w:shd w:val="clear" w:color="auto" w:fill="FFFFFF"/>
                <w:lang w:val="hy-AM"/>
              </w:rPr>
              <w:t>«</w:t>
            </w:r>
            <w:r w:rsidRPr="008A0926">
              <w:rPr>
                <w:rFonts w:ascii="GHEA Grapalat" w:eastAsia="Times New Roman" w:hAnsi="GHEA Grapalat" w:cs="Times New Roman"/>
                <w:sz w:val="24"/>
                <w:szCs w:val="24"/>
                <w:lang w:val="hy-AM"/>
              </w:rPr>
              <w:t>2-րդ կետով</w:t>
            </w:r>
            <w:r w:rsidRPr="008A0926">
              <w:rPr>
                <w:rFonts w:ascii="GHEA Grapalat" w:hAnsi="GHEA Grapalat"/>
                <w:sz w:val="24"/>
                <w:szCs w:val="24"/>
                <w:shd w:val="clear" w:color="auto" w:fill="FFFFFF"/>
                <w:lang w:val="hy-AM"/>
              </w:rPr>
              <w:t>» բառերը առաջարկում ենք փոխարինել «</w:t>
            </w:r>
            <w:r w:rsidRPr="008A0926">
              <w:rPr>
                <w:rFonts w:ascii="GHEA Grapalat" w:eastAsia="Times New Roman" w:hAnsi="GHEA Grapalat" w:cs="Times New Roman"/>
                <w:sz w:val="24"/>
                <w:szCs w:val="24"/>
                <w:lang w:val="hy-AM"/>
              </w:rPr>
              <w:t>2-րդ ենթակետով</w:t>
            </w:r>
            <w:r w:rsidRPr="008A0926">
              <w:rPr>
                <w:rFonts w:ascii="GHEA Grapalat" w:hAnsi="GHEA Grapalat"/>
                <w:sz w:val="24"/>
                <w:szCs w:val="24"/>
                <w:shd w:val="clear" w:color="auto" w:fill="FFFFFF"/>
                <w:lang w:val="hy-AM"/>
              </w:rPr>
              <w:t>» բառերով:</w:t>
            </w:r>
          </w:p>
        </w:tc>
        <w:tc>
          <w:tcPr>
            <w:tcW w:w="5574" w:type="dxa"/>
            <w:gridSpan w:val="9"/>
          </w:tcPr>
          <w:p w14:paraId="1E2F5B43" w14:textId="57CB1B43" w:rsidR="00BC5E1D" w:rsidRPr="008A0926" w:rsidRDefault="000761C7" w:rsidP="0069228B">
            <w:pPr>
              <w:spacing w:line="360" w:lineRule="auto"/>
              <w:jc w:val="both"/>
              <w:rPr>
                <w:rFonts w:ascii="GHEA Grapalat" w:hAnsi="GHEA Grapalat"/>
                <w:b/>
                <w:sz w:val="24"/>
                <w:szCs w:val="24"/>
                <w:lang w:val="ru-RU"/>
              </w:rPr>
            </w:pPr>
            <w:r w:rsidRPr="008A0926">
              <w:rPr>
                <w:rFonts w:ascii="GHEA Grapalat" w:hAnsi="GHEA Grapalat"/>
                <w:b/>
                <w:sz w:val="24"/>
                <w:szCs w:val="24"/>
                <w:lang w:val="ru-RU"/>
              </w:rPr>
              <w:t>3.Ընդունվել է:</w:t>
            </w:r>
          </w:p>
        </w:tc>
      </w:tr>
      <w:tr w:rsidR="00501040" w:rsidRPr="008A0926" w14:paraId="2817E451" w14:textId="77777777" w:rsidTr="0020139A">
        <w:tc>
          <w:tcPr>
            <w:tcW w:w="11442" w:type="dxa"/>
            <w:gridSpan w:val="3"/>
            <w:vMerge w:val="restart"/>
            <w:shd w:val="clear" w:color="auto" w:fill="D9D9D9" w:themeFill="background1" w:themeFillShade="D9"/>
            <w:vAlign w:val="center"/>
          </w:tcPr>
          <w:p w14:paraId="5CB6F859" w14:textId="71113790" w:rsidR="00C56D2A" w:rsidRPr="008A0926" w:rsidRDefault="000D2FDE"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t>3</w:t>
            </w:r>
            <w:r w:rsidR="00C56D2A" w:rsidRPr="008A0926">
              <w:rPr>
                <w:rFonts w:ascii="GHEA Grapalat" w:hAnsi="GHEA Grapalat"/>
                <w:b/>
                <w:color w:val="000000"/>
                <w:sz w:val="24"/>
                <w:szCs w:val="24"/>
                <w:highlight w:val="lightGray"/>
                <w:shd w:val="clear" w:color="auto" w:fill="FFFFFF"/>
              </w:rPr>
              <w:t>.</w:t>
            </w:r>
            <w:r w:rsidR="00EA713F" w:rsidRPr="008A0926">
              <w:rPr>
                <w:rFonts w:ascii="GHEA Grapalat" w:hAnsi="GHEA Grapalat"/>
                <w:b/>
                <w:color w:val="000000"/>
                <w:sz w:val="24"/>
                <w:szCs w:val="24"/>
                <w:highlight w:val="lightGray"/>
                <w:shd w:val="clear" w:color="auto" w:fill="FFFFFF"/>
              </w:rPr>
              <w:t xml:space="preserve"> </w:t>
            </w:r>
            <w:r w:rsidR="00C56D2A" w:rsidRPr="008A0926">
              <w:rPr>
                <w:rFonts w:ascii="GHEA Grapalat" w:hAnsi="GHEA Grapalat"/>
                <w:b/>
                <w:color w:val="000000"/>
                <w:sz w:val="24"/>
                <w:szCs w:val="24"/>
                <w:highlight w:val="lightGray"/>
                <w:shd w:val="clear" w:color="auto" w:fill="FFFFFF"/>
              </w:rPr>
              <w:t>ՀՀ ֆինանսների նախարարություն</w:t>
            </w:r>
          </w:p>
          <w:p w14:paraId="4EB12027" w14:textId="312E6A76" w:rsidR="00501040" w:rsidRPr="008A0926" w:rsidRDefault="00501040"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p>
        </w:tc>
        <w:tc>
          <w:tcPr>
            <w:tcW w:w="3061" w:type="dxa"/>
            <w:gridSpan w:val="7"/>
            <w:shd w:val="clear" w:color="auto" w:fill="D9D9D9" w:themeFill="background1" w:themeFillShade="D9"/>
          </w:tcPr>
          <w:p w14:paraId="7C2B66E9" w14:textId="6B5409A9" w:rsidR="00501040" w:rsidRPr="008A0926" w:rsidRDefault="00F10053"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t>19</w:t>
            </w:r>
            <w:r w:rsidR="00A175FF" w:rsidRPr="008A0926">
              <w:rPr>
                <w:rFonts w:ascii="GHEA Grapalat" w:hAnsi="GHEA Grapalat"/>
                <w:b/>
                <w:color w:val="000000"/>
                <w:sz w:val="24"/>
                <w:szCs w:val="24"/>
                <w:highlight w:val="lightGray"/>
                <w:shd w:val="clear" w:color="auto" w:fill="FFFFFF"/>
              </w:rPr>
              <w:t>.0</w:t>
            </w:r>
            <w:r w:rsidR="00FD0980" w:rsidRPr="008A0926">
              <w:rPr>
                <w:rFonts w:ascii="GHEA Grapalat" w:hAnsi="GHEA Grapalat"/>
                <w:b/>
                <w:color w:val="000000"/>
                <w:sz w:val="24"/>
                <w:szCs w:val="24"/>
                <w:highlight w:val="lightGray"/>
                <w:shd w:val="clear" w:color="auto" w:fill="FFFFFF"/>
              </w:rPr>
              <w:t>5</w:t>
            </w:r>
            <w:r w:rsidR="00A175FF" w:rsidRPr="008A0926">
              <w:rPr>
                <w:rFonts w:ascii="GHEA Grapalat" w:hAnsi="GHEA Grapalat"/>
                <w:b/>
                <w:color w:val="000000"/>
                <w:sz w:val="24"/>
                <w:szCs w:val="24"/>
                <w:highlight w:val="lightGray"/>
                <w:shd w:val="clear" w:color="auto" w:fill="FFFFFF"/>
              </w:rPr>
              <w:t>.2026</w:t>
            </w:r>
          </w:p>
        </w:tc>
      </w:tr>
      <w:tr w:rsidR="00501040" w:rsidRPr="008A0926" w14:paraId="0682322D" w14:textId="77777777" w:rsidTr="0020139A">
        <w:tc>
          <w:tcPr>
            <w:tcW w:w="11442" w:type="dxa"/>
            <w:gridSpan w:val="3"/>
            <w:vMerge/>
            <w:shd w:val="clear" w:color="auto" w:fill="D9D9D9" w:themeFill="background1" w:themeFillShade="D9"/>
          </w:tcPr>
          <w:p w14:paraId="379ED204" w14:textId="77777777" w:rsidR="00501040" w:rsidRPr="008A0926" w:rsidRDefault="00501040" w:rsidP="0069228B">
            <w:pPr>
              <w:spacing w:line="360" w:lineRule="auto"/>
              <w:jc w:val="center"/>
              <w:rPr>
                <w:rFonts w:ascii="GHEA Grapalat" w:hAnsi="GHEA Grapalat"/>
                <w:b/>
                <w:color w:val="000000"/>
                <w:sz w:val="24"/>
                <w:szCs w:val="24"/>
                <w:shd w:val="clear" w:color="auto" w:fill="FFFFFF"/>
                <w:lang w:val="hy-AM"/>
              </w:rPr>
            </w:pPr>
          </w:p>
        </w:tc>
        <w:tc>
          <w:tcPr>
            <w:tcW w:w="3061" w:type="dxa"/>
            <w:gridSpan w:val="7"/>
            <w:shd w:val="clear" w:color="auto" w:fill="D9D9D9" w:themeFill="background1" w:themeFillShade="D9"/>
          </w:tcPr>
          <w:p w14:paraId="62EBAE14" w14:textId="4298BDA8" w:rsidR="00501040" w:rsidRPr="008A0926" w:rsidRDefault="00F10053" w:rsidP="0069228B">
            <w:pPr>
              <w:spacing w:line="360" w:lineRule="auto"/>
              <w:rPr>
                <w:rFonts w:ascii="GHEA Grapalat" w:hAnsi="GHEA Grapalat"/>
                <w:sz w:val="24"/>
                <w:szCs w:val="24"/>
              </w:rPr>
            </w:pPr>
            <w:r w:rsidRPr="008A0926">
              <w:rPr>
                <w:rFonts w:ascii="GHEA Grapalat" w:eastAsia="Times New Roman" w:hAnsi="GHEA Grapalat" w:cs="Times New Roman"/>
                <w:b/>
                <w:bCs/>
                <w:spacing w:val="-20"/>
                <w:sz w:val="24"/>
                <w:szCs w:val="24"/>
                <w:lang w:val="hy-AM" w:eastAsia="ru-RU"/>
              </w:rPr>
              <w:t xml:space="preserve"> N 01/11-4/12166-2026</w:t>
            </w:r>
          </w:p>
        </w:tc>
      </w:tr>
      <w:tr w:rsidR="006A425F" w:rsidRPr="00A171AC" w14:paraId="1E6CDFA3" w14:textId="77777777" w:rsidTr="0020139A">
        <w:trPr>
          <w:trHeight w:val="70"/>
        </w:trPr>
        <w:tc>
          <w:tcPr>
            <w:tcW w:w="8929" w:type="dxa"/>
          </w:tcPr>
          <w:p w14:paraId="10073A3E" w14:textId="348A927E" w:rsidR="00F10053" w:rsidRPr="008A0926" w:rsidRDefault="0088728F" w:rsidP="0069228B">
            <w:pPr>
              <w:spacing w:line="360" w:lineRule="auto"/>
              <w:ind w:firstLine="708"/>
              <w:jc w:val="both"/>
              <w:rPr>
                <w:rFonts w:ascii="GHEA Grapalat" w:hAnsi="GHEA Grapalat"/>
                <w:color w:val="000000"/>
                <w:sz w:val="24"/>
                <w:szCs w:val="24"/>
                <w:shd w:val="clear" w:color="auto" w:fill="FFFFFF"/>
                <w:lang w:val="hy-AM"/>
              </w:rPr>
            </w:pPr>
            <w:r w:rsidRPr="008A0926">
              <w:rPr>
                <w:rFonts w:ascii="GHEA Grapalat" w:hAnsi="GHEA Grapalat"/>
                <w:spacing w:val="-6"/>
                <w:sz w:val="24"/>
                <w:szCs w:val="24"/>
                <w:lang w:val="hy-AM"/>
              </w:rPr>
              <w:t>4</w:t>
            </w:r>
            <w:r w:rsidR="00F10053" w:rsidRPr="008A0926">
              <w:rPr>
                <w:rFonts w:ascii="GHEA Grapalat" w:hAnsi="GHEA Grapalat"/>
                <w:spacing w:val="-6"/>
                <w:sz w:val="24"/>
                <w:szCs w:val="24"/>
                <w:lang w:val="hy-AM"/>
              </w:rPr>
              <w:t xml:space="preserve">Ի պատասխան Ձեր սույն թվականի ապրիլի 18-ի N </w:t>
            </w:r>
            <w:r w:rsidR="00F10053" w:rsidRPr="008A0926">
              <w:rPr>
                <w:rFonts w:ascii="GHEA Grapalat" w:hAnsi="GHEA Grapalat"/>
                <w:color w:val="000000"/>
                <w:sz w:val="24"/>
                <w:szCs w:val="24"/>
                <w:shd w:val="clear" w:color="auto" w:fill="FFFFFF"/>
                <w:lang w:val="hy-AM"/>
              </w:rPr>
              <w:t xml:space="preserve">ԱԹ/ԱԿ-2-4/14709-2026 գրության՝ </w:t>
            </w:r>
            <w:r w:rsidR="00F10053" w:rsidRPr="008A0926">
              <w:rPr>
                <w:rFonts w:ascii="GHEA Grapalat" w:hAnsi="GHEA Grapalat"/>
                <w:spacing w:val="-6"/>
                <w:sz w:val="24"/>
                <w:szCs w:val="24"/>
                <w:lang w:val="af-ZA"/>
              </w:rPr>
              <w:t xml:space="preserve">ՀՀ ֆինանսների նախարարությունն ուսումնասիրել է </w:t>
            </w:r>
            <w:r w:rsidR="00F10053" w:rsidRPr="008A0926">
              <w:rPr>
                <w:rFonts w:ascii="GHEA Grapalat" w:hAnsi="GHEA Grapalat"/>
                <w:color w:val="000000"/>
                <w:sz w:val="24"/>
                <w:szCs w:val="24"/>
                <w:shd w:val="clear" w:color="auto" w:fill="FFFFFF"/>
                <w:lang w:val="hy-AM"/>
              </w:rPr>
              <w:t xml:space="preserve">«Որդեգրման և որդեգրման վերահսկողության իրականացման կարգը սահմանելու մասին» </w:t>
            </w:r>
            <w:r w:rsidR="00F10053" w:rsidRPr="008A0926">
              <w:rPr>
                <w:rFonts w:ascii="GHEA Grapalat" w:hAnsi="GHEA Grapalat"/>
                <w:sz w:val="24"/>
                <w:szCs w:val="24"/>
                <w:lang w:val="hy-AM"/>
              </w:rPr>
              <w:t>ՀՀ կառավարության որոշման նախագիծը (այսուհետ՝ Նախագիծ)</w:t>
            </w:r>
            <w:r w:rsidR="00F10053" w:rsidRPr="008A0926">
              <w:rPr>
                <w:rFonts w:ascii="GHEA Grapalat" w:hAnsi="GHEA Grapalat"/>
                <w:bCs/>
                <w:color w:val="000000"/>
                <w:sz w:val="24"/>
                <w:szCs w:val="24"/>
                <w:lang w:val="hy-AM"/>
              </w:rPr>
              <w:t xml:space="preserve"> </w:t>
            </w:r>
            <w:r w:rsidR="00F10053" w:rsidRPr="008A0926">
              <w:rPr>
                <w:rFonts w:ascii="GHEA Grapalat" w:hAnsi="GHEA Grapalat"/>
                <w:spacing w:val="-6"/>
                <w:sz w:val="24"/>
                <w:szCs w:val="24"/>
                <w:lang w:val="af-ZA"/>
              </w:rPr>
              <w:t>և հայտնում է</w:t>
            </w:r>
            <w:r w:rsidR="00F10053" w:rsidRPr="008A0926">
              <w:rPr>
                <w:rFonts w:ascii="GHEA Grapalat" w:hAnsi="GHEA Grapalat"/>
                <w:spacing w:val="-6"/>
                <w:sz w:val="24"/>
                <w:szCs w:val="24"/>
                <w:lang w:val="hy-AM"/>
              </w:rPr>
              <w:t xml:space="preserve"> հետևյալը.</w:t>
            </w:r>
          </w:p>
          <w:p w14:paraId="00521DB7" w14:textId="77777777" w:rsidR="00F10053" w:rsidRPr="008A0926" w:rsidRDefault="00F10053" w:rsidP="0069228B">
            <w:pPr>
              <w:spacing w:line="360" w:lineRule="auto"/>
              <w:ind w:firstLine="706"/>
              <w:jc w:val="both"/>
              <w:rPr>
                <w:rFonts w:ascii="GHEA Grapalat" w:eastAsia="Times New Roman" w:hAnsi="GHEA Grapalat" w:cs="Times Armenian"/>
                <w:color w:val="000000"/>
                <w:sz w:val="24"/>
                <w:szCs w:val="24"/>
                <w:lang w:val="hy-AM"/>
              </w:rPr>
            </w:pPr>
            <w:r w:rsidRPr="008A0926">
              <w:rPr>
                <w:rFonts w:ascii="GHEA Grapalat" w:hAnsi="GHEA Grapalat"/>
                <w:sz w:val="24"/>
                <w:szCs w:val="24"/>
                <w:lang w:val="hy-AM"/>
              </w:rPr>
              <w:t>Ն</w:t>
            </w:r>
            <w:r w:rsidRPr="008A0926">
              <w:rPr>
                <w:rFonts w:ascii="GHEA Grapalat" w:eastAsia="Times New Roman" w:hAnsi="GHEA Grapalat"/>
                <w:sz w:val="24"/>
                <w:szCs w:val="24"/>
                <w:lang w:val="hy-AM"/>
              </w:rPr>
              <w:t>ախագծով առաջարկվում</w:t>
            </w:r>
            <w:r w:rsidRPr="008A0926">
              <w:rPr>
                <w:rFonts w:ascii="GHEA Grapalat" w:eastAsia="Times New Roman" w:hAnsi="GHEA Grapalat" w:cs="Times Armenian"/>
                <w:color w:val="000000"/>
                <w:sz w:val="24"/>
                <w:szCs w:val="24"/>
                <w:lang w:val="hy-AM"/>
              </w:rPr>
              <w:t xml:space="preserve"> է կատարելագործել որդեգրման ընթացակարգերը՝ ներդնելով թվային լուծումներ և խստացնելով երեխայի պաշտպանության մեխանիզմները: Մասնավորապես՝ գործընթացն ամբողջությամբ թվայնացվում է, ինչը կապահովի տվյալների թափանցիկությունն ու արագ փոխանակումը, միաժամանակ ներդրվում է որդեգրողների պարտադիր և անվճար ուսուցման համակարգ:</w:t>
            </w:r>
          </w:p>
          <w:p w14:paraId="51483E05" w14:textId="5E5B6148" w:rsidR="00861326" w:rsidRPr="008A0926" w:rsidRDefault="00F10053" w:rsidP="0069228B">
            <w:pPr>
              <w:spacing w:line="360" w:lineRule="auto"/>
              <w:ind w:firstLine="706"/>
              <w:jc w:val="both"/>
              <w:rPr>
                <w:rFonts w:ascii="GHEA Grapalat" w:eastAsia="Calibri" w:hAnsi="GHEA Grapalat" w:cs="Times New Roman"/>
                <w:b/>
                <w:bCs/>
                <w:kern w:val="2"/>
                <w:sz w:val="24"/>
                <w:szCs w:val="24"/>
                <w:lang w:val="hy-AM"/>
                <w14:ligatures w14:val="standardContextual"/>
              </w:rPr>
            </w:pPr>
            <w:r w:rsidRPr="008A0926">
              <w:rPr>
                <w:rFonts w:ascii="GHEA Grapalat" w:eastAsia="Times New Roman" w:hAnsi="GHEA Grapalat" w:cs="Times Armenian"/>
                <w:color w:val="000000"/>
                <w:sz w:val="24"/>
                <w:szCs w:val="24"/>
                <w:lang w:val="hy-AM"/>
              </w:rPr>
              <w:t xml:space="preserve">Այս կապակցությամբ հայտնում ենք, որ չնայած </w:t>
            </w:r>
            <w:r w:rsidRPr="008A0926">
              <w:rPr>
                <w:rFonts w:ascii="GHEA Grapalat" w:hAnsi="GHEA Grapalat"/>
                <w:sz w:val="24"/>
                <w:szCs w:val="24"/>
                <w:shd w:val="clear" w:color="auto" w:fill="FFFFFF"/>
                <w:lang w:val="hy-AM"/>
              </w:rPr>
              <w:t xml:space="preserve">Նախագծին կից </w:t>
            </w:r>
            <w:r w:rsidRPr="008A0926">
              <w:rPr>
                <w:rFonts w:ascii="GHEA Grapalat" w:hAnsi="GHEA Grapalat"/>
                <w:sz w:val="24"/>
                <w:szCs w:val="24"/>
                <w:shd w:val="clear" w:color="auto" w:fill="FFFFFF"/>
                <w:lang w:val="hy-AM"/>
              </w:rPr>
              <w:lastRenderedPageBreak/>
              <w:t xml:space="preserve">ներկայացված հիմնավորմամբ սահմանված պնդմանը, որ Նախագծի ընդունմամբ լրացուցիչ ֆինանսական միջոցների անհրաժեշտություն չկա, և պետական բյուջեի եկամուտներում և ծախսերում փոփոխություններ չեն նախատեսվում, պարզաբանման կարիք ունի՝ </w:t>
            </w:r>
            <w:r w:rsidRPr="008A0926">
              <w:rPr>
                <w:rFonts w:ascii="GHEA Grapalat" w:eastAsia="Times New Roman" w:hAnsi="GHEA Grapalat" w:cs="Times Armenian"/>
                <w:color w:val="000000"/>
                <w:sz w:val="24"/>
                <w:szCs w:val="24"/>
                <w:lang w:val="hy-AM"/>
              </w:rPr>
              <w:t>արդյո՞ք Նախագծով առաջարկվող փոփոխությունները, հատկապես թվային համակարգի սպասարկումն ու անվճար դասընթացների կազմակերպումը ՀՀ պետական բյուջեի համար լրացուցիչ ծախսերի հանգեցնող գործընթացներ չեն պարունակում: Նման ծախսեր նախատեսվելու պարագայում խնդրում ենք հստակեցնել դրանց չափը և ֆինանսավորման աղբյուրները, ինչպես նաև, տեղեկացնել՝ արդյո՞ք առկա ծրագրային ապահովումը բավարար է նախատեսվող փոփոխությունների համար, թե անհրաժեշտ է լինելու լրացուցիչ միջոցներ ներգրավել նոր համակարգերի մշակման կամ գործողների արդիականացման նպատակով։</w:t>
            </w:r>
          </w:p>
        </w:tc>
        <w:tc>
          <w:tcPr>
            <w:tcW w:w="5574" w:type="dxa"/>
            <w:gridSpan w:val="9"/>
          </w:tcPr>
          <w:p w14:paraId="74006E16" w14:textId="77777777" w:rsidR="001E6515" w:rsidRPr="008A0926" w:rsidRDefault="006E2461" w:rsidP="0069228B">
            <w:pPr>
              <w:spacing w:line="360" w:lineRule="auto"/>
              <w:jc w:val="both"/>
              <w:rPr>
                <w:rFonts w:ascii="GHEA Grapalat" w:hAnsi="GHEA Grapalat" w:cs="Times New Roman"/>
                <w:b/>
                <w:sz w:val="24"/>
                <w:szCs w:val="24"/>
                <w:lang w:val="hy-AM"/>
              </w:rPr>
            </w:pPr>
            <w:r w:rsidRPr="008A0926">
              <w:rPr>
                <w:rFonts w:ascii="GHEA Grapalat" w:hAnsi="GHEA Grapalat" w:cs="Times New Roman"/>
                <w:b/>
                <w:sz w:val="24"/>
                <w:szCs w:val="24"/>
                <w:lang w:val="hy-AM"/>
              </w:rPr>
              <w:lastRenderedPageBreak/>
              <w:t>Ընդունվել է ի գիտություն:</w:t>
            </w:r>
          </w:p>
          <w:p w14:paraId="59C2BA2B" w14:textId="1EC38133" w:rsidR="006E2461" w:rsidRPr="008A0926" w:rsidRDefault="006E2461" w:rsidP="0069228B">
            <w:pPr>
              <w:spacing w:line="360" w:lineRule="auto"/>
              <w:jc w:val="both"/>
              <w:rPr>
                <w:rFonts w:ascii="GHEA Grapalat" w:hAnsi="GHEA Grapalat" w:cs="Times New Roman"/>
                <w:bCs/>
                <w:sz w:val="24"/>
                <w:szCs w:val="24"/>
                <w:lang w:val="hy-AM"/>
              </w:rPr>
            </w:pPr>
            <w:r w:rsidRPr="008A0926">
              <w:rPr>
                <w:rFonts w:ascii="GHEA Grapalat" w:eastAsia="Times New Roman" w:hAnsi="GHEA Grapalat" w:cs="Times Armenian"/>
                <w:color w:val="000000"/>
                <w:sz w:val="24"/>
                <w:szCs w:val="24"/>
                <w:lang w:val="hy-AM"/>
              </w:rPr>
              <w:t xml:space="preserve">Թվային համակարգի ներդրումն ու սպասարկումն իրականացվում է </w:t>
            </w:r>
            <w:r w:rsidR="0045340C" w:rsidRPr="008A0926">
              <w:rPr>
                <w:rFonts w:ascii="GHEA Grapalat" w:eastAsia="Times New Roman" w:hAnsi="GHEA Grapalat" w:cs="Times Armenian"/>
                <w:color w:val="000000"/>
                <w:sz w:val="24"/>
                <w:szCs w:val="24"/>
                <w:lang w:val="hy-AM"/>
              </w:rPr>
              <w:t>ընթացիկ տարեկան բյուջեի շրջանակում, իսկ</w:t>
            </w:r>
            <w:r w:rsidRPr="008A0926">
              <w:rPr>
                <w:rFonts w:ascii="GHEA Grapalat" w:eastAsia="Times New Roman" w:hAnsi="GHEA Grapalat" w:cs="Times Armenian"/>
                <w:color w:val="000000"/>
                <w:sz w:val="24"/>
                <w:szCs w:val="24"/>
                <w:lang w:val="hy-AM"/>
              </w:rPr>
              <w:t xml:space="preserve"> անվճար դասընթացներ</w:t>
            </w:r>
            <w:r w:rsidR="008C74A7" w:rsidRPr="008A0926">
              <w:rPr>
                <w:rFonts w:ascii="GHEA Grapalat" w:eastAsia="Times New Roman" w:hAnsi="GHEA Grapalat" w:cs="Times Armenian"/>
                <w:color w:val="000000"/>
                <w:sz w:val="24"/>
                <w:szCs w:val="24"/>
                <w:lang w:val="hy-AM"/>
              </w:rPr>
              <w:t>ն</w:t>
            </w:r>
            <w:r w:rsidR="0045340C" w:rsidRPr="008A0926">
              <w:rPr>
                <w:rFonts w:ascii="GHEA Grapalat" w:eastAsia="Times New Roman" w:hAnsi="GHEA Grapalat" w:cs="Times Armenian"/>
                <w:color w:val="000000"/>
                <w:sz w:val="24"/>
                <w:szCs w:val="24"/>
                <w:lang w:val="hy-AM"/>
              </w:rPr>
              <w:t xml:space="preserve"> </w:t>
            </w:r>
            <w:r w:rsidR="008C74A7" w:rsidRPr="008A0926">
              <w:rPr>
                <w:rFonts w:ascii="GHEA Grapalat" w:eastAsia="Times New Roman" w:hAnsi="GHEA Grapalat" w:cs="Times Armenian"/>
                <w:color w:val="000000"/>
                <w:sz w:val="24"/>
                <w:szCs w:val="24"/>
                <w:lang w:val="hy-AM"/>
              </w:rPr>
              <w:t>իրականացվել</w:t>
            </w:r>
            <w:r w:rsidR="0045340C" w:rsidRPr="008A0926">
              <w:rPr>
                <w:rFonts w:ascii="GHEA Grapalat" w:eastAsia="Times New Roman" w:hAnsi="GHEA Grapalat" w:cs="Times Armenian"/>
                <w:color w:val="000000"/>
                <w:sz w:val="24"/>
                <w:szCs w:val="24"/>
                <w:lang w:val="hy-AM"/>
              </w:rPr>
              <w:t xml:space="preserve"> և կազմակերպվել </w:t>
            </w:r>
            <w:r w:rsidR="008C74A7" w:rsidRPr="008A0926">
              <w:rPr>
                <w:rFonts w:ascii="GHEA Grapalat" w:eastAsia="Times New Roman" w:hAnsi="GHEA Grapalat" w:cs="Times Armenian"/>
                <w:color w:val="000000"/>
                <w:sz w:val="24"/>
                <w:szCs w:val="24"/>
                <w:lang w:val="hy-AM"/>
              </w:rPr>
              <w:t>են, ինչպես նաև</w:t>
            </w:r>
            <w:r w:rsidR="0045340C" w:rsidRPr="008A0926">
              <w:rPr>
                <w:rFonts w:ascii="GHEA Grapalat" w:eastAsia="Times New Roman" w:hAnsi="GHEA Grapalat" w:cs="Times Armenian"/>
                <w:color w:val="000000"/>
                <w:sz w:val="24"/>
                <w:szCs w:val="24"/>
                <w:lang w:val="hy-AM"/>
              </w:rPr>
              <w:t xml:space="preserve"> </w:t>
            </w:r>
            <w:r w:rsidR="008C74A7" w:rsidRPr="008A0926">
              <w:rPr>
                <w:rFonts w:ascii="GHEA Grapalat" w:eastAsia="Times New Roman" w:hAnsi="GHEA Grapalat" w:cs="Times Armenian"/>
                <w:color w:val="000000"/>
                <w:sz w:val="24"/>
                <w:szCs w:val="24"/>
                <w:lang w:val="hy-AM"/>
              </w:rPr>
              <w:t xml:space="preserve">ներկայումս </w:t>
            </w:r>
            <w:r w:rsidR="0045340C" w:rsidRPr="008A0926">
              <w:rPr>
                <w:rFonts w:ascii="GHEA Grapalat" w:eastAsia="Times New Roman" w:hAnsi="GHEA Grapalat" w:cs="Times Armenian"/>
                <w:color w:val="000000"/>
                <w:sz w:val="24"/>
                <w:szCs w:val="24"/>
                <w:lang w:val="hy-AM"/>
              </w:rPr>
              <w:t xml:space="preserve">կազմակերպվում </w:t>
            </w:r>
            <w:r w:rsidR="008C74A7" w:rsidRPr="008A0926">
              <w:rPr>
                <w:rFonts w:ascii="GHEA Grapalat" w:eastAsia="Times New Roman" w:hAnsi="GHEA Grapalat" w:cs="Times Armenian"/>
                <w:color w:val="000000"/>
                <w:sz w:val="24"/>
                <w:szCs w:val="24"/>
                <w:lang w:val="hy-AM"/>
              </w:rPr>
              <w:t>են</w:t>
            </w:r>
            <w:r w:rsidR="0045340C" w:rsidRPr="008A0926">
              <w:rPr>
                <w:rFonts w:ascii="GHEA Grapalat" w:eastAsia="Times New Roman" w:hAnsi="GHEA Grapalat" w:cs="Times Armenian"/>
                <w:color w:val="000000"/>
                <w:sz w:val="24"/>
                <w:szCs w:val="24"/>
                <w:lang w:val="hy-AM"/>
              </w:rPr>
              <w:t xml:space="preserve"> ՀՀ ԱՍՀՆ-ի կողմից:</w:t>
            </w:r>
          </w:p>
        </w:tc>
      </w:tr>
      <w:tr w:rsidR="0001238A" w:rsidRPr="008A0926" w14:paraId="7C62DB4C" w14:textId="77777777" w:rsidTr="0020139A">
        <w:tc>
          <w:tcPr>
            <w:tcW w:w="11442" w:type="dxa"/>
            <w:gridSpan w:val="3"/>
            <w:vMerge w:val="restart"/>
            <w:shd w:val="clear" w:color="auto" w:fill="D9D9D9" w:themeFill="background1" w:themeFillShade="D9"/>
            <w:vAlign w:val="center"/>
          </w:tcPr>
          <w:p w14:paraId="1DD3A65F" w14:textId="1E968364" w:rsidR="0001238A" w:rsidRPr="008A0926" w:rsidRDefault="000D2FDE"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lastRenderedPageBreak/>
              <w:t>4</w:t>
            </w:r>
            <w:r w:rsidR="006E6425" w:rsidRPr="008A0926">
              <w:rPr>
                <w:rFonts w:ascii="GHEA Grapalat" w:hAnsi="GHEA Grapalat"/>
                <w:b/>
                <w:color w:val="000000"/>
                <w:sz w:val="24"/>
                <w:szCs w:val="24"/>
                <w:highlight w:val="lightGray"/>
                <w:shd w:val="clear" w:color="auto" w:fill="FFFFFF"/>
              </w:rPr>
              <w:t>.</w:t>
            </w:r>
            <w:r w:rsidR="00EA713F" w:rsidRPr="008A0926">
              <w:rPr>
                <w:rFonts w:ascii="GHEA Grapalat" w:hAnsi="GHEA Grapalat"/>
                <w:b/>
                <w:color w:val="000000"/>
                <w:sz w:val="24"/>
                <w:szCs w:val="24"/>
                <w:highlight w:val="lightGray"/>
                <w:shd w:val="clear" w:color="auto" w:fill="FFFFFF"/>
              </w:rPr>
              <w:t xml:space="preserve"> </w:t>
            </w:r>
            <w:r w:rsidR="006E6425" w:rsidRPr="008A0926">
              <w:rPr>
                <w:rFonts w:ascii="GHEA Grapalat" w:hAnsi="GHEA Grapalat"/>
                <w:b/>
                <w:color w:val="000000"/>
                <w:sz w:val="24"/>
                <w:szCs w:val="24"/>
                <w:highlight w:val="lightGray"/>
                <w:shd w:val="clear" w:color="auto" w:fill="FFFFFF"/>
              </w:rPr>
              <w:t xml:space="preserve">ՀՀ </w:t>
            </w:r>
            <w:r w:rsidR="00295FA5" w:rsidRPr="008A0926">
              <w:rPr>
                <w:rFonts w:ascii="GHEA Grapalat" w:hAnsi="GHEA Grapalat"/>
                <w:b/>
                <w:color w:val="000000"/>
                <w:sz w:val="24"/>
                <w:szCs w:val="24"/>
                <w:highlight w:val="lightGray"/>
                <w:shd w:val="clear" w:color="auto" w:fill="FFFFFF"/>
              </w:rPr>
              <w:t>էկոնոմիկայի նախարարություն</w:t>
            </w:r>
          </w:p>
        </w:tc>
        <w:tc>
          <w:tcPr>
            <w:tcW w:w="3061" w:type="dxa"/>
            <w:gridSpan w:val="7"/>
            <w:shd w:val="clear" w:color="auto" w:fill="D9D9D9" w:themeFill="background1" w:themeFillShade="D9"/>
          </w:tcPr>
          <w:p w14:paraId="5BA24CA2" w14:textId="6AEEE05C" w:rsidR="0001238A" w:rsidRPr="008A0926" w:rsidRDefault="00E63074" w:rsidP="0069228B">
            <w:pPr>
              <w:spacing w:line="360" w:lineRule="auto"/>
              <w:jc w:val="center"/>
              <w:rPr>
                <w:rFonts w:ascii="GHEA Grapalat" w:hAnsi="GHEA Grapalat" w:cs="Times New Roman"/>
                <w:b/>
                <w:color w:val="000000"/>
                <w:sz w:val="24"/>
                <w:szCs w:val="24"/>
                <w:highlight w:val="lightGray"/>
                <w:shd w:val="clear" w:color="auto" w:fill="FFFFFF"/>
              </w:rPr>
            </w:pPr>
            <w:r w:rsidRPr="008A0926">
              <w:rPr>
                <w:rFonts w:ascii="GHEA Grapalat" w:hAnsi="GHEA Grapalat" w:cs="Times New Roman"/>
                <w:b/>
                <w:color w:val="000000"/>
                <w:sz w:val="24"/>
                <w:szCs w:val="24"/>
                <w:highlight w:val="lightGray"/>
                <w:shd w:val="clear" w:color="auto" w:fill="FFFFFF"/>
                <w:lang w:val="ru-RU"/>
              </w:rPr>
              <w:t>27</w:t>
            </w:r>
            <w:r w:rsidR="006E6425" w:rsidRPr="008A0926">
              <w:rPr>
                <w:rFonts w:ascii="GHEA Grapalat" w:hAnsi="GHEA Grapalat" w:cs="Times New Roman"/>
                <w:b/>
                <w:color w:val="000000"/>
                <w:sz w:val="24"/>
                <w:szCs w:val="24"/>
                <w:highlight w:val="lightGray"/>
                <w:shd w:val="clear" w:color="auto" w:fill="FFFFFF"/>
              </w:rPr>
              <w:t>.04.2026 թ.</w:t>
            </w:r>
          </w:p>
        </w:tc>
      </w:tr>
      <w:tr w:rsidR="0001238A" w:rsidRPr="008A0926" w14:paraId="058AF905" w14:textId="77777777" w:rsidTr="0020139A">
        <w:tc>
          <w:tcPr>
            <w:tcW w:w="11442" w:type="dxa"/>
            <w:gridSpan w:val="3"/>
            <w:vMerge/>
            <w:shd w:val="clear" w:color="auto" w:fill="D9D9D9" w:themeFill="background1" w:themeFillShade="D9"/>
          </w:tcPr>
          <w:p w14:paraId="7783DF1A" w14:textId="77777777" w:rsidR="0001238A" w:rsidRPr="008A0926" w:rsidRDefault="0001238A" w:rsidP="0069228B">
            <w:pPr>
              <w:spacing w:line="360" w:lineRule="auto"/>
              <w:jc w:val="center"/>
              <w:rPr>
                <w:rFonts w:ascii="GHEA Grapalat" w:hAnsi="GHEA Grapalat"/>
                <w:b/>
                <w:color w:val="000000"/>
                <w:sz w:val="24"/>
                <w:szCs w:val="24"/>
                <w:highlight w:val="lightGray"/>
                <w:shd w:val="clear" w:color="auto" w:fill="FFFFFF"/>
                <w:lang w:val="hy-AM"/>
              </w:rPr>
            </w:pPr>
          </w:p>
        </w:tc>
        <w:tc>
          <w:tcPr>
            <w:tcW w:w="3061" w:type="dxa"/>
            <w:gridSpan w:val="7"/>
            <w:shd w:val="clear" w:color="auto" w:fill="D9D9D9" w:themeFill="background1" w:themeFillShade="D9"/>
          </w:tcPr>
          <w:p w14:paraId="1912E940" w14:textId="7280C12A" w:rsidR="0001238A" w:rsidRPr="008A0926" w:rsidRDefault="00295FA5" w:rsidP="0069228B">
            <w:pPr>
              <w:widowControl w:val="0"/>
              <w:spacing w:line="360" w:lineRule="auto"/>
              <w:rPr>
                <w:rFonts w:ascii="GHEA Grapalat" w:hAnsi="GHEA Grapalat"/>
                <w:b/>
                <w:sz w:val="24"/>
                <w:szCs w:val="24"/>
                <w:highlight w:val="lightGray"/>
              </w:rPr>
            </w:pPr>
            <w:r w:rsidRPr="008A0926">
              <w:rPr>
                <w:rFonts w:ascii="GHEA Grapalat" w:hAnsi="GHEA Grapalat"/>
                <w:color w:val="000000"/>
                <w:sz w:val="24"/>
                <w:szCs w:val="24"/>
                <w:highlight w:val="lightGray"/>
                <w:shd w:val="clear" w:color="auto" w:fill="FFFFFF"/>
              </w:rPr>
              <w:t xml:space="preserve"> </w:t>
            </w:r>
            <w:r w:rsidR="00E63074" w:rsidRPr="008A0926">
              <w:rPr>
                <w:rFonts w:ascii="GHEA Grapalat" w:hAnsi="GHEA Grapalat" w:cs="GHEA Grapalat"/>
                <w:b/>
                <w:color w:val="000000"/>
                <w:sz w:val="24"/>
                <w:szCs w:val="24"/>
                <w:highlight w:val="lightGray"/>
              </w:rPr>
              <w:t xml:space="preserve">N </w:t>
            </w:r>
            <w:r w:rsidR="00A07069" w:rsidRPr="008A0926">
              <w:rPr>
                <w:rFonts w:ascii="GHEA Grapalat" w:hAnsi="GHEA Grapalat" w:cs="GHEA Grapalat"/>
                <w:b/>
                <w:color w:val="000000"/>
                <w:sz w:val="24"/>
                <w:szCs w:val="24"/>
                <w:highlight w:val="lightGray"/>
              </w:rPr>
              <w:t>01</w:t>
            </w:r>
            <w:r w:rsidR="00E63074" w:rsidRPr="008A0926">
              <w:rPr>
                <w:rFonts w:ascii="GHEA Grapalat" w:hAnsi="GHEA Grapalat" w:cs="GHEA Grapalat"/>
                <w:b/>
                <w:color w:val="000000"/>
                <w:sz w:val="24"/>
                <w:szCs w:val="24"/>
                <w:highlight w:val="lightGray"/>
              </w:rPr>
              <w:t>/10702-2026</w:t>
            </w:r>
          </w:p>
        </w:tc>
      </w:tr>
      <w:tr w:rsidR="005746A7" w:rsidRPr="008A0926" w14:paraId="3408B9B7" w14:textId="77777777" w:rsidTr="0020139A">
        <w:tc>
          <w:tcPr>
            <w:tcW w:w="8929" w:type="dxa"/>
            <w:tcBorders>
              <w:bottom w:val="single" w:sz="4" w:space="0" w:color="auto"/>
            </w:tcBorders>
          </w:tcPr>
          <w:p w14:paraId="47725356" w14:textId="2942AD71" w:rsidR="001C3B9E" w:rsidRPr="008A0926" w:rsidRDefault="00E63074" w:rsidP="0069228B">
            <w:pPr>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Ի պատասխան Ձեր 2026 թվականի ապրիլի 18-ի N ԱԹ/ԱԿ-2-4/14709-2026 գրության՝ Էկոնոմիկայի նախարարությունն ուսումնասիրելով «Որդեգրման և որդեգրման վերահսկողության իրականացման կարգը սահմանելու մասին» Հայաստանի Հանրապետության կառավարության որոշման նախագիծը հայտնում է, որ սկզբունքային առաջարկություններ չունի։</w:t>
            </w:r>
          </w:p>
        </w:tc>
        <w:tc>
          <w:tcPr>
            <w:tcW w:w="5574" w:type="dxa"/>
            <w:gridSpan w:val="9"/>
          </w:tcPr>
          <w:p w14:paraId="07F3EE46" w14:textId="20AF9315" w:rsidR="002A394C" w:rsidRPr="008A0926" w:rsidRDefault="00E63074" w:rsidP="0069228B">
            <w:pPr>
              <w:widowControl w:val="0"/>
              <w:spacing w:line="360" w:lineRule="auto"/>
              <w:jc w:val="both"/>
              <w:rPr>
                <w:rFonts w:ascii="GHEA Grapalat" w:hAnsi="GHEA Grapalat" w:cs="Arial"/>
                <w:b/>
                <w:bCs/>
                <w:color w:val="333333"/>
                <w:sz w:val="24"/>
                <w:szCs w:val="24"/>
                <w:shd w:val="clear" w:color="auto" w:fill="FFFFFF"/>
                <w:lang w:val="ru-RU"/>
              </w:rPr>
            </w:pPr>
            <w:r w:rsidRPr="008A0926">
              <w:rPr>
                <w:rFonts w:ascii="GHEA Grapalat" w:hAnsi="GHEA Grapalat" w:cs="Arial"/>
                <w:b/>
                <w:bCs/>
                <w:color w:val="333333"/>
                <w:sz w:val="24"/>
                <w:szCs w:val="24"/>
                <w:shd w:val="clear" w:color="auto" w:fill="FFFFFF"/>
                <w:lang w:val="ru-RU"/>
              </w:rPr>
              <w:t>Ընդունվել է ի գիտություն:</w:t>
            </w:r>
          </w:p>
        </w:tc>
      </w:tr>
      <w:tr w:rsidR="00BB7AA8" w:rsidRPr="008A0926" w14:paraId="2546ECBD" w14:textId="77777777" w:rsidTr="0020139A">
        <w:tc>
          <w:tcPr>
            <w:tcW w:w="11442" w:type="dxa"/>
            <w:gridSpan w:val="3"/>
            <w:vMerge w:val="restart"/>
            <w:shd w:val="clear" w:color="auto" w:fill="D9D9D9" w:themeFill="background1" w:themeFillShade="D9"/>
            <w:vAlign w:val="center"/>
          </w:tcPr>
          <w:p w14:paraId="2B2C3CDE" w14:textId="729921AA" w:rsidR="00BB7AA8" w:rsidRPr="008A0926" w:rsidRDefault="000D2FDE"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5</w:t>
            </w:r>
            <w:r w:rsidR="00BB7AA8" w:rsidRPr="008A0926">
              <w:rPr>
                <w:rFonts w:ascii="GHEA Grapalat" w:hAnsi="GHEA Grapalat"/>
                <w:b/>
                <w:color w:val="000000"/>
                <w:sz w:val="24"/>
                <w:szCs w:val="24"/>
                <w:highlight w:val="lightGray"/>
                <w:shd w:val="clear" w:color="auto" w:fill="FFFFFF"/>
                <w:lang w:val="hy-AM"/>
              </w:rPr>
              <w:t>. ՀՀ տարածքային կառավարման և ենթակառուցվածքների նախարարություն</w:t>
            </w:r>
          </w:p>
          <w:p w14:paraId="5B27CD6B" w14:textId="77777777" w:rsidR="00BB7AA8" w:rsidRPr="008A0926" w:rsidRDefault="00BB7AA8"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3061" w:type="dxa"/>
            <w:gridSpan w:val="7"/>
            <w:shd w:val="clear" w:color="auto" w:fill="D9D9D9" w:themeFill="background1" w:themeFillShade="D9"/>
          </w:tcPr>
          <w:p w14:paraId="21005844" w14:textId="4904B0E7" w:rsidR="00BB7AA8" w:rsidRPr="008A0926" w:rsidRDefault="00F10053"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lastRenderedPageBreak/>
              <w:t>25</w:t>
            </w:r>
            <w:r w:rsidR="00BB7AA8" w:rsidRPr="008A0926">
              <w:rPr>
                <w:rFonts w:ascii="GHEA Grapalat" w:hAnsi="GHEA Grapalat"/>
                <w:b/>
                <w:color w:val="000000"/>
                <w:sz w:val="24"/>
                <w:szCs w:val="24"/>
                <w:highlight w:val="lightGray"/>
                <w:shd w:val="clear" w:color="auto" w:fill="FFFFFF"/>
                <w:lang w:val="hy-AM"/>
              </w:rPr>
              <w:t>.0</w:t>
            </w:r>
            <w:r w:rsidR="00FD0980" w:rsidRPr="008A0926">
              <w:rPr>
                <w:rFonts w:ascii="GHEA Grapalat" w:hAnsi="GHEA Grapalat"/>
                <w:b/>
                <w:color w:val="000000"/>
                <w:sz w:val="24"/>
                <w:szCs w:val="24"/>
                <w:highlight w:val="lightGray"/>
                <w:shd w:val="clear" w:color="auto" w:fill="FFFFFF"/>
                <w:lang w:val="hy-AM"/>
              </w:rPr>
              <w:t>5</w:t>
            </w:r>
            <w:r w:rsidR="00BB7AA8" w:rsidRPr="008A0926">
              <w:rPr>
                <w:rFonts w:ascii="GHEA Grapalat" w:hAnsi="GHEA Grapalat"/>
                <w:b/>
                <w:color w:val="000000"/>
                <w:sz w:val="24"/>
                <w:szCs w:val="24"/>
                <w:highlight w:val="lightGray"/>
                <w:shd w:val="clear" w:color="auto" w:fill="FFFFFF"/>
                <w:lang w:val="hy-AM"/>
              </w:rPr>
              <w:t>.2026</w:t>
            </w:r>
          </w:p>
        </w:tc>
      </w:tr>
      <w:tr w:rsidR="00BB7AA8" w:rsidRPr="008A0926" w14:paraId="675EB54F" w14:textId="77777777" w:rsidTr="0020139A">
        <w:tc>
          <w:tcPr>
            <w:tcW w:w="11442" w:type="dxa"/>
            <w:gridSpan w:val="3"/>
            <w:vMerge/>
            <w:shd w:val="clear" w:color="auto" w:fill="D9D9D9" w:themeFill="background1" w:themeFillShade="D9"/>
          </w:tcPr>
          <w:p w14:paraId="2CF4E5CE" w14:textId="77777777" w:rsidR="00BB7AA8" w:rsidRPr="008A0926" w:rsidRDefault="00BB7AA8"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3061" w:type="dxa"/>
            <w:gridSpan w:val="7"/>
            <w:shd w:val="clear" w:color="auto" w:fill="D9D9D9" w:themeFill="background1" w:themeFillShade="D9"/>
          </w:tcPr>
          <w:p w14:paraId="4A20CCD4" w14:textId="3C1E3CFB" w:rsidR="00BB7AA8" w:rsidRPr="008A0926" w:rsidRDefault="00BB7AA8"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t xml:space="preserve">N </w:t>
            </w:r>
            <w:r w:rsidR="000C5211" w:rsidRPr="008A0926">
              <w:rPr>
                <w:rFonts w:ascii="GHEA Grapalat" w:hAnsi="GHEA Grapalat"/>
                <w:b/>
                <w:color w:val="000000"/>
                <w:sz w:val="24"/>
                <w:szCs w:val="24"/>
                <w:highlight w:val="lightGray"/>
                <w:shd w:val="clear" w:color="auto" w:fill="FFFFFF"/>
                <w:lang w:val="hy-AM"/>
              </w:rPr>
              <w:t>ԴԽ/15.4/19857-2026</w:t>
            </w:r>
          </w:p>
        </w:tc>
      </w:tr>
      <w:tr w:rsidR="00BB7AA8" w:rsidRPr="008A0926" w14:paraId="5CA440AA" w14:textId="77777777" w:rsidTr="0020139A">
        <w:tc>
          <w:tcPr>
            <w:tcW w:w="8929" w:type="dxa"/>
            <w:tcBorders>
              <w:bottom w:val="single" w:sz="4" w:space="0" w:color="auto"/>
            </w:tcBorders>
          </w:tcPr>
          <w:p w14:paraId="32ED9515" w14:textId="2495DC0E" w:rsidR="00BB7AA8" w:rsidRPr="008A0926" w:rsidRDefault="000C5211" w:rsidP="0069228B">
            <w:pPr>
              <w:tabs>
                <w:tab w:val="left" w:pos="630"/>
                <w:tab w:val="left" w:pos="810"/>
              </w:tabs>
              <w:spacing w:line="360" w:lineRule="auto"/>
              <w:jc w:val="both"/>
              <w:rPr>
                <w:rFonts w:ascii="GHEA Grapalat" w:hAnsi="GHEA Grapalat" w:cs="Sylfaen"/>
                <w:sz w:val="24"/>
                <w:szCs w:val="24"/>
                <w:lang w:val="hy-AM"/>
              </w:rPr>
            </w:pPr>
            <w:r w:rsidRPr="008A0926">
              <w:rPr>
                <w:rFonts w:ascii="GHEA Grapalat" w:hAnsi="GHEA Grapalat" w:cs="Sylfaen"/>
                <w:sz w:val="24"/>
                <w:szCs w:val="24"/>
                <w:lang w:val="hy-AM"/>
              </w:rPr>
              <w:lastRenderedPageBreak/>
              <w:t xml:space="preserve">Ձեզ ենք ներկայացնում </w:t>
            </w:r>
            <w:r w:rsidRPr="008A0926">
              <w:rPr>
                <w:rFonts w:ascii="GHEA Grapalat" w:hAnsi="GHEA Grapalat"/>
                <w:sz w:val="24"/>
                <w:szCs w:val="24"/>
                <w:lang w:val="hy-AM"/>
              </w:rPr>
              <w:t xml:space="preserve">«Որդեգրման և որդեգրման վերահսկողության իրականացման կարգերը հաստատելու մասին» Հայաստանի Հանրապետության կառավարության որոշման նախագծի վերաբերյալ </w:t>
            </w:r>
            <w:r w:rsidRPr="008A0926">
              <w:rPr>
                <w:rFonts w:ascii="GHEA Grapalat" w:hAnsi="GHEA Grapalat" w:cs="Sylfaen"/>
                <w:sz w:val="24"/>
                <w:szCs w:val="24"/>
                <w:lang w:val="hy-AM"/>
              </w:rPr>
              <w:t>Երևանի քաղաքապետարանի կողմից ներկայացված առաջարկությունները։</w:t>
            </w:r>
          </w:p>
        </w:tc>
        <w:tc>
          <w:tcPr>
            <w:tcW w:w="5574" w:type="dxa"/>
            <w:gridSpan w:val="9"/>
          </w:tcPr>
          <w:p w14:paraId="5F7D153A" w14:textId="295EB5C7" w:rsidR="00BB7AA8" w:rsidRPr="008A0926" w:rsidRDefault="000C5211" w:rsidP="0069228B">
            <w:pPr>
              <w:widowControl w:val="0"/>
              <w:spacing w:line="360" w:lineRule="auto"/>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Ընդ</w:t>
            </w:r>
            <w:r w:rsidRPr="008A0926">
              <w:rPr>
                <w:rFonts w:ascii="GHEA Grapalat" w:hAnsi="GHEA Grapalat" w:cs="Arial"/>
                <w:b/>
                <w:bCs/>
                <w:color w:val="333333"/>
                <w:sz w:val="24"/>
                <w:szCs w:val="24"/>
                <w:shd w:val="clear" w:color="auto" w:fill="FFFFFF"/>
                <w:lang w:val="ru-RU"/>
              </w:rPr>
              <w:t>ո</w:t>
            </w:r>
            <w:r w:rsidRPr="008A0926">
              <w:rPr>
                <w:rFonts w:ascii="GHEA Grapalat" w:hAnsi="GHEA Grapalat" w:cs="Arial"/>
                <w:b/>
                <w:bCs/>
                <w:color w:val="333333"/>
                <w:sz w:val="24"/>
                <w:szCs w:val="24"/>
                <w:shd w:val="clear" w:color="auto" w:fill="FFFFFF"/>
              </w:rPr>
              <w:t xml:space="preserve">ւնվել է </w:t>
            </w:r>
            <w:r w:rsidRPr="008A0926">
              <w:rPr>
                <w:rFonts w:ascii="GHEA Grapalat" w:hAnsi="GHEA Grapalat" w:cs="Arial"/>
                <w:b/>
                <w:bCs/>
                <w:color w:val="333333"/>
                <w:sz w:val="24"/>
                <w:szCs w:val="24"/>
                <w:shd w:val="clear" w:color="auto" w:fill="FFFFFF"/>
                <w:lang w:val="ru-RU"/>
              </w:rPr>
              <w:t>ի գիտություն:</w:t>
            </w:r>
          </w:p>
        </w:tc>
      </w:tr>
      <w:tr w:rsidR="00BB7AA8" w:rsidRPr="008A0926" w14:paraId="6173B7E6" w14:textId="77777777" w:rsidTr="0020139A">
        <w:tc>
          <w:tcPr>
            <w:tcW w:w="11442" w:type="dxa"/>
            <w:gridSpan w:val="3"/>
            <w:vMerge w:val="restart"/>
            <w:shd w:val="clear" w:color="auto" w:fill="D9D9D9" w:themeFill="background1" w:themeFillShade="D9"/>
            <w:vAlign w:val="center"/>
          </w:tcPr>
          <w:p w14:paraId="38BFB0E2" w14:textId="54EA6AD7" w:rsidR="00BB7AA8" w:rsidRPr="008A0926" w:rsidRDefault="000D2FDE"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5</w:t>
            </w:r>
            <w:r w:rsidR="00BB7AA8" w:rsidRPr="008A0926">
              <w:rPr>
                <w:rFonts w:ascii="GHEA Grapalat" w:hAnsi="GHEA Grapalat"/>
                <w:b/>
                <w:color w:val="000000"/>
                <w:sz w:val="24"/>
                <w:szCs w:val="24"/>
                <w:highlight w:val="lightGray"/>
                <w:shd w:val="clear" w:color="auto" w:fill="FFFFFF"/>
                <w:lang w:val="hy-AM"/>
              </w:rPr>
              <w:t>.1 Երևանի քաղաքապետարա</w:t>
            </w:r>
            <w:r w:rsidR="00BB7AA8" w:rsidRPr="008A0926">
              <w:rPr>
                <w:rFonts w:ascii="GHEA Grapalat" w:hAnsi="GHEA Grapalat"/>
                <w:b/>
                <w:color w:val="000000"/>
                <w:sz w:val="24"/>
                <w:szCs w:val="24"/>
                <w:highlight w:val="lightGray"/>
                <w:shd w:val="clear" w:color="auto" w:fill="FFFFFF"/>
              </w:rPr>
              <w:t>ն</w:t>
            </w:r>
          </w:p>
          <w:p w14:paraId="2CF19642" w14:textId="77777777" w:rsidR="00BB7AA8" w:rsidRPr="008A0926" w:rsidRDefault="00BB7AA8"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3061" w:type="dxa"/>
            <w:gridSpan w:val="7"/>
            <w:shd w:val="clear" w:color="auto" w:fill="D9D9D9" w:themeFill="background1" w:themeFillShade="D9"/>
          </w:tcPr>
          <w:p w14:paraId="4B1E38BE" w14:textId="3DD37DCB" w:rsidR="00BB7AA8" w:rsidRPr="008A0926" w:rsidRDefault="009425B9"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t>25</w:t>
            </w:r>
            <w:r w:rsidR="00BB7AA8" w:rsidRPr="008A0926">
              <w:rPr>
                <w:rFonts w:ascii="GHEA Grapalat" w:hAnsi="GHEA Grapalat"/>
                <w:b/>
                <w:color w:val="000000"/>
                <w:sz w:val="24"/>
                <w:szCs w:val="24"/>
                <w:highlight w:val="lightGray"/>
                <w:shd w:val="clear" w:color="auto" w:fill="FFFFFF"/>
                <w:lang w:val="hy-AM"/>
              </w:rPr>
              <w:t>.0</w:t>
            </w:r>
            <w:r w:rsidR="00FD0980" w:rsidRPr="008A0926">
              <w:rPr>
                <w:rFonts w:ascii="GHEA Grapalat" w:hAnsi="GHEA Grapalat"/>
                <w:b/>
                <w:color w:val="000000"/>
                <w:sz w:val="24"/>
                <w:szCs w:val="24"/>
                <w:highlight w:val="lightGray"/>
                <w:shd w:val="clear" w:color="auto" w:fill="FFFFFF"/>
                <w:lang w:val="hy-AM"/>
              </w:rPr>
              <w:t>5</w:t>
            </w:r>
            <w:r w:rsidR="00BB7AA8" w:rsidRPr="008A0926">
              <w:rPr>
                <w:rFonts w:ascii="GHEA Grapalat" w:hAnsi="GHEA Grapalat"/>
                <w:b/>
                <w:color w:val="000000"/>
                <w:sz w:val="24"/>
                <w:szCs w:val="24"/>
                <w:highlight w:val="lightGray"/>
                <w:shd w:val="clear" w:color="auto" w:fill="FFFFFF"/>
                <w:lang w:val="hy-AM"/>
              </w:rPr>
              <w:t>.2026</w:t>
            </w:r>
          </w:p>
        </w:tc>
      </w:tr>
      <w:tr w:rsidR="00BB7AA8" w:rsidRPr="008A0926" w14:paraId="08F1BD34" w14:textId="77777777" w:rsidTr="0020139A">
        <w:tc>
          <w:tcPr>
            <w:tcW w:w="11442" w:type="dxa"/>
            <w:gridSpan w:val="3"/>
            <w:vMerge/>
            <w:shd w:val="clear" w:color="auto" w:fill="D9D9D9" w:themeFill="background1" w:themeFillShade="D9"/>
          </w:tcPr>
          <w:p w14:paraId="2F62DB75" w14:textId="77777777" w:rsidR="00BB7AA8" w:rsidRPr="008A0926" w:rsidRDefault="00BB7AA8" w:rsidP="0069228B">
            <w:pPr>
              <w:spacing w:line="360" w:lineRule="auto"/>
              <w:jc w:val="center"/>
              <w:rPr>
                <w:rFonts w:ascii="GHEA Grapalat" w:hAnsi="GHEA Grapalat"/>
                <w:b/>
                <w:color w:val="000000"/>
                <w:sz w:val="24"/>
                <w:szCs w:val="24"/>
                <w:highlight w:val="lightGray"/>
                <w:shd w:val="clear" w:color="auto" w:fill="FFFFFF"/>
                <w:lang w:val="hy-AM"/>
              </w:rPr>
            </w:pPr>
          </w:p>
        </w:tc>
        <w:tc>
          <w:tcPr>
            <w:tcW w:w="3061" w:type="dxa"/>
            <w:gridSpan w:val="7"/>
            <w:shd w:val="clear" w:color="auto" w:fill="D9D9D9" w:themeFill="background1" w:themeFillShade="D9"/>
          </w:tcPr>
          <w:p w14:paraId="7E89D65E" w14:textId="45C4BDFD" w:rsidR="00BB7AA8" w:rsidRPr="008A0926" w:rsidRDefault="00BB7AA8"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t xml:space="preserve">N </w:t>
            </w:r>
            <w:r w:rsidR="009425B9" w:rsidRPr="008A0926">
              <w:rPr>
                <w:rFonts w:ascii="GHEA Grapalat" w:hAnsi="GHEA Grapalat"/>
                <w:b/>
                <w:color w:val="000000"/>
                <w:sz w:val="24"/>
                <w:szCs w:val="24"/>
                <w:highlight w:val="lightGray"/>
                <w:shd w:val="clear" w:color="auto" w:fill="FFFFFF"/>
                <w:lang w:val="hy-AM"/>
              </w:rPr>
              <w:t>ԴԽ/15.4/19857-2026</w:t>
            </w:r>
          </w:p>
        </w:tc>
      </w:tr>
      <w:tr w:rsidR="00BB7AA8" w:rsidRPr="00A171AC" w14:paraId="3D8EC71B" w14:textId="77777777" w:rsidTr="0020139A">
        <w:tc>
          <w:tcPr>
            <w:tcW w:w="8929" w:type="dxa"/>
            <w:tcBorders>
              <w:bottom w:val="single" w:sz="4" w:space="0" w:color="auto"/>
            </w:tcBorders>
          </w:tcPr>
          <w:p w14:paraId="71D4D49A" w14:textId="77777777" w:rsidR="00055A79" w:rsidRPr="008A0926" w:rsidRDefault="00FD717A" w:rsidP="0069228B">
            <w:pPr>
              <w:tabs>
                <w:tab w:val="left" w:pos="427"/>
              </w:tabs>
              <w:spacing w:line="360" w:lineRule="auto"/>
              <w:ind w:right="-22"/>
              <w:jc w:val="both"/>
              <w:rPr>
                <w:rFonts w:ascii="GHEA Grapalat" w:hAnsi="GHEA Grapalat"/>
                <w:sz w:val="24"/>
                <w:szCs w:val="24"/>
                <w:lang w:val="hy-AM"/>
              </w:rPr>
            </w:pPr>
            <w:r w:rsidRPr="008A0926">
              <w:rPr>
                <w:rFonts w:ascii="GHEA Grapalat" w:hAnsi="GHEA Grapalat"/>
                <w:bCs/>
                <w:sz w:val="24"/>
                <w:szCs w:val="24"/>
                <w:lang w:val="hy-AM"/>
              </w:rPr>
              <w:t xml:space="preserve">            </w:t>
            </w:r>
            <w:r w:rsidR="00055A79" w:rsidRPr="008A0926">
              <w:rPr>
                <w:rFonts w:ascii="GHEA Grapalat" w:hAnsi="GHEA Grapalat"/>
                <w:sz w:val="24"/>
                <w:szCs w:val="24"/>
                <w:lang w:val="hy-AM"/>
              </w:rPr>
              <w:t>Ի պատասխան Ձեր՝ 2026 թվականի ապրիլի 18-ի թիվ ԴԽ/15.4/15356-2026 գրության՝ հայտնում ենք, որ «Որդեգրման և որդեգրման վերահսկողության իրականացման կարգերը հաստատելու մասին» Հայաստանի Հանրապետության կառավարության որոշման նախագծի վերաբերյալ հայտնում ենք հետևյալը.</w:t>
            </w:r>
          </w:p>
          <w:p w14:paraId="0DDC9FF6" w14:textId="14B5CF4A" w:rsidR="00BB7AA8" w:rsidRPr="008A0926" w:rsidRDefault="00055A79" w:rsidP="0069228B">
            <w:pPr>
              <w:tabs>
                <w:tab w:val="left" w:pos="427"/>
              </w:tabs>
              <w:spacing w:line="360" w:lineRule="auto"/>
              <w:ind w:right="-22"/>
              <w:jc w:val="both"/>
              <w:rPr>
                <w:rFonts w:ascii="GHEA Grapalat" w:hAnsi="GHEA Grapalat"/>
                <w:bCs/>
                <w:sz w:val="24"/>
                <w:szCs w:val="24"/>
                <w:lang w:val="hy-AM"/>
              </w:rPr>
            </w:pPr>
            <w:r w:rsidRPr="008A0926">
              <w:rPr>
                <w:rFonts w:ascii="GHEA Grapalat" w:eastAsia="Calibri" w:hAnsi="GHEA Grapalat" w:cs="Times New Roman"/>
                <w:bCs/>
                <w:sz w:val="24"/>
                <w:szCs w:val="24"/>
                <w:lang w:val="hy-AM"/>
              </w:rPr>
              <w:t>1. Նախագծի N 1 Հավելվածի (այսուհետ՝ Կարգ) 5-րդ կետում «բժշկական օգնություն և սպասարկում իրականացնողները» բառերն առաջարկում ենք փոխարինել «բժշկական օգնություն և սպասարկում իրականացնող հաստատությունները» բառերով:</w:t>
            </w:r>
          </w:p>
        </w:tc>
        <w:tc>
          <w:tcPr>
            <w:tcW w:w="5574" w:type="dxa"/>
            <w:gridSpan w:val="9"/>
          </w:tcPr>
          <w:p w14:paraId="7800B76A" w14:textId="77777777" w:rsidR="00841555" w:rsidRPr="008A0926" w:rsidRDefault="00841555"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p>
          <w:p w14:paraId="03FA222E" w14:textId="77777777" w:rsidR="00FD717A" w:rsidRPr="008A0926" w:rsidRDefault="00FD717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p>
          <w:p w14:paraId="02048FD4" w14:textId="77777777" w:rsidR="00FD717A" w:rsidRPr="008A0926" w:rsidRDefault="00FD717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p>
          <w:p w14:paraId="39A5E248" w14:textId="77777777" w:rsidR="00FD717A" w:rsidRPr="008A0926" w:rsidRDefault="00FD717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p>
          <w:p w14:paraId="17F8E87A" w14:textId="77777777" w:rsidR="00FD717A" w:rsidRPr="008A0926" w:rsidRDefault="00FD717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p>
          <w:p w14:paraId="63F15D22" w14:textId="757D2249" w:rsidR="00FD717A" w:rsidRPr="008A0926" w:rsidRDefault="00FD717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 </w:t>
            </w:r>
            <w:r w:rsidR="000C7211" w:rsidRPr="008A0926">
              <w:rPr>
                <w:rFonts w:ascii="GHEA Grapalat" w:hAnsi="GHEA Grapalat" w:cs="Arial"/>
                <w:b/>
                <w:bCs/>
                <w:color w:val="333333"/>
                <w:sz w:val="24"/>
                <w:szCs w:val="24"/>
                <w:shd w:val="clear" w:color="auto" w:fill="FFFFFF"/>
                <w:lang w:val="hy-AM"/>
              </w:rPr>
              <w:t>Ը</w:t>
            </w:r>
            <w:r w:rsidRPr="008A0926">
              <w:rPr>
                <w:rFonts w:ascii="GHEA Grapalat" w:hAnsi="GHEA Grapalat" w:cs="Arial"/>
                <w:b/>
                <w:bCs/>
                <w:color w:val="333333"/>
                <w:sz w:val="24"/>
                <w:szCs w:val="24"/>
                <w:shd w:val="clear" w:color="auto" w:fill="FFFFFF"/>
                <w:lang w:val="hy-AM"/>
              </w:rPr>
              <w:t>նդունվել</w:t>
            </w:r>
            <w:r w:rsidR="000C7211" w:rsidRPr="008A0926">
              <w:rPr>
                <w:rFonts w:ascii="GHEA Grapalat" w:hAnsi="GHEA Grapalat" w:cs="Arial"/>
                <w:b/>
                <w:bCs/>
                <w:color w:val="333333"/>
                <w:sz w:val="24"/>
                <w:szCs w:val="24"/>
                <w:shd w:val="clear" w:color="auto" w:fill="FFFFFF"/>
                <w:lang w:val="hy-AM"/>
              </w:rPr>
              <w:t xml:space="preserve"> է մա</w:t>
            </w:r>
            <w:r w:rsidR="000C7211" w:rsidRPr="008A0926">
              <w:rPr>
                <w:rFonts w:ascii="GHEA Grapalat" w:hAnsi="GHEA Grapalat"/>
                <w:b/>
                <w:bCs/>
                <w:sz w:val="24"/>
                <w:szCs w:val="24"/>
                <w:lang w:val="hy-AM"/>
              </w:rPr>
              <w:t>ս</w:t>
            </w:r>
            <w:r w:rsidR="000C7211" w:rsidRPr="008A0926">
              <w:rPr>
                <w:rFonts w:ascii="GHEA Grapalat" w:hAnsi="GHEA Grapalat" w:cs="Arial"/>
                <w:b/>
                <w:bCs/>
                <w:color w:val="333333"/>
                <w:sz w:val="24"/>
                <w:szCs w:val="24"/>
                <w:shd w:val="clear" w:color="auto" w:fill="FFFFFF"/>
                <w:lang w:val="hy-AM"/>
              </w:rPr>
              <w:t>նակի</w:t>
            </w:r>
            <w:r w:rsidRPr="008A0926">
              <w:rPr>
                <w:rFonts w:ascii="GHEA Grapalat" w:hAnsi="GHEA Grapalat" w:cs="Arial"/>
                <w:b/>
                <w:bCs/>
                <w:color w:val="333333"/>
                <w:sz w:val="24"/>
                <w:szCs w:val="24"/>
                <w:shd w:val="clear" w:color="auto" w:fill="FFFFFF"/>
                <w:lang w:val="hy-AM"/>
              </w:rPr>
              <w:t>:</w:t>
            </w:r>
            <w:r w:rsidR="0029593B" w:rsidRPr="008A0926">
              <w:rPr>
                <w:rFonts w:ascii="GHEA Grapalat" w:hAnsi="GHEA Grapalat" w:cs="Arial"/>
                <w:b/>
                <w:bCs/>
                <w:color w:val="333333"/>
                <w:sz w:val="24"/>
                <w:szCs w:val="24"/>
                <w:shd w:val="clear" w:color="auto" w:fill="FFFFFF"/>
                <w:lang w:val="hy-AM"/>
              </w:rPr>
              <w:t xml:space="preserve"> </w:t>
            </w:r>
            <w:r w:rsidR="0029593B" w:rsidRPr="008A0926">
              <w:rPr>
                <w:rFonts w:ascii="GHEA Grapalat" w:hAnsi="GHEA Grapalat" w:cs="Arial"/>
                <w:color w:val="333333"/>
                <w:sz w:val="24"/>
                <w:szCs w:val="24"/>
                <w:shd w:val="clear" w:color="auto" w:fill="FFFFFF"/>
                <w:lang w:val="hy-AM"/>
              </w:rPr>
              <w:t>Ձևակերպումը փոփոխվել է ՀՀ առողջապահության նախարարության առաջարկին համապատասխան:</w:t>
            </w:r>
          </w:p>
        </w:tc>
      </w:tr>
      <w:tr w:rsidR="00FD717A" w:rsidRPr="00A171AC" w14:paraId="4E3F9868" w14:textId="77777777" w:rsidTr="0020139A">
        <w:tc>
          <w:tcPr>
            <w:tcW w:w="8929" w:type="dxa"/>
            <w:tcBorders>
              <w:bottom w:val="single" w:sz="4" w:space="0" w:color="auto"/>
            </w:tcBorders>
          </w:tcPr>
          <w:p w14:paraId="1C1B92CF" w14:textId="299398B9" w:rsidR="00055A79" w:rsidRPr="008A0926" w:rsidRDefault="00055A79" w:rsidP="0069228B">
            <w:pPr>
              <w:pStyle w:val="ListParagraph"/>
              <w:numPr>
                <w:ilvl w:val="0"/>
                <w:numId w:val="16"/>
              </w:numPr>
              <w:tabs>
                <w:tab w:val="left" w:pos="427"/>
              </w:tabs>
              <w:spacing w:after="0" w:line="360" w:lineRule="auto"/>
              <w:ind w:left="0" w:right="-22" w:firstLine="0"/>
              <w:jc w:val="both"/>
              <w:rPr>
                <w:sz w:val="24"/>
                <w:szCs w:val="24"/>
                <w:lang w:val="hy-AM"/>
              </w:rPr>
            </w:pPr>
            <w:r w:rsidRPr="008A0926">
              <w:rPr>
                <w:rFonts w:eastAsia="Calibri" w:cs="Times New Roman"/>
                <w:bCs/>
                <w:color w:val="000000" w:themeColor="text1"/>
                <w:sz w:val="24"/>
                <w:szCs w:val="24"/>
                <w:lang w:val="hy-AM"/>
              </w:rPr>
              <w:t>Կարգի 8-րդ կետում օգտագործվում է «գտնված /ընկեցիկ/» տերմինը, սակայն տերմինի օրենսդրական բացատրությունը այս մասով առկա չէ:</w:t>
            </w:r>
          </w:p>
          <w:p w14:paraId="22897A52" w14:textId="77777777" w:rsidR="00FD717A" w:rsidRPr="008A0926" w:rsidRDefault="00FD717A" w:rsidP="0069228B">
            <w:pPr>
              <w:tabs>
                <w:tab w:val="left" w:pos="427"/>
                <w:tab w:val="left" w:pos="575"/>
                <w:tab w:val="left" w:pos="888"/>
                <w:tab w:val="left" w:pos="993"/>
              </w:tabs>
              <w:spacing w:line="360" w:lineRule="auto"/>
              <w:jc w:val="both"/>
              <w:rPr>
                <w:rFonts w:ascii="GHEA Grapalat" w:hAnsi="GHEA Grapalat"/>
                <w:sz w:val="24"/>
                <w:szCs w:val="24"/>
                <w:lang w:val="hy-AM"/>
              </w:rPr>
            </w:pPr>
          </w:p>
        </w:tc>
        <w:tc>
          <w:tcPr>
            <w:tcW w:w="5574" w:type="dxa"/>
            <w:gridSpan w:val="9"/>
          </w:tcPr>
          <w:p w14:paraId="0F26600D" w14:textId="0DDE7A14" w:rsidR="00FD717A" w:rsidRPr="008A0926" w:rsidRDefault="00C31FE5"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2.</w:t>
            </w:r>
            <w:r w:rsidR="00FD717A" w:rsidRPr="008A0926">
              <w:rPr>
                <w:rFonts w:ascii="GHEA Grapalat" w:hAnsi="GHEA Grapalat" w:cs="Arial"/>
                <w:b/>
                <w:bCs/>
                <w:color w:val="333333"/>
                <w:sz w:val="24"/>
                <w:szCs w:val="24"/>
                <w:shd w:val="clear" w:color="auto" w:fill="FFFFFF"/>
                <w:lang w:val="hy-AM"/>
              </w:rPr>
              <w:t>Ընդունվել է</w:t>
            </w:r>
            <w:r w:rsidR="0029593B" w:rsidRPr="008A0926">
              <w:rPr>
                <w:rFonts w:ascii="GHEA Grapalat" w:hAnsi="GHEA Grapalat" w:cs="Arial"/>
                <w:b/>
                <w:bCs/>
                <w:color w:val="333333"/>
                <w:sz w:val="24"/>
                <w:szCs w:val="24"/>
                <w:shd w:val="clear" w:color="auto" w:fill="FFFFFF"/>
                <w:lang w:val="hy-AM"/>
              </w:rPr>
              <w:t xml:space="preserve"> ի գիտություն: </w:t>
            </w:r>
            <w:r w:rsidR="0029593B" w:rsidRPr="008A0926">
              <w:rPr>
                <w:rFonts w:ascii="GHEA Grapalat" w:hAnsi="GHEA Grapalat" w:cs="Arial"/>
                <w:color w:val="333333"/>
                <w:sz w:val="24"/>
                <w:szCs w:val="24"/>
                <w:shd w:val="clear" w:color="auto" w:fill="FFFFFF"/>
                <w:lang w:val="hy-AM"/>
              </w:rPr>
              <w:t>Եզրույթն օգտագործվում է ՀՀ ընտանեկան օրենսգրքի 112-րդ հոդվածի 2.2-րդ մասին համապատասխան և այդ կարգավորման համատեքստում:</w:t>
            </w:r>
          </w:p>
        </w:tc>
      </w:tr>
      <w:tr w:rsidR="00FD717A" w:rsidRPr="00A171AC" w14:paraId="219640E8" w14:textId="77777777" w:rsidTr="0020139A">
        <w:trPr>
          <w:trHeight w:val="1840"/>
        </w:trPr>
        <w:tc>
          <w:tcPr>
            <w:tcW w:w="8929" w:type="dxa"/>
            <w:tcBorders>
              <w:bottom w:val="single" w:sz="4" w:space="0" w:color="auto"/>
            </w:tcBorders>
          </w:tcPr>
          <w:p w14:paraId="185556CB" w14:textId="398C2BF6" w:rsidR="00055A79" w:rsidRPr="008A0926" w:rsidRDefault="00055A79" w:rsidP="0069228B">
            <w:pPr>
              <w:pStyle w:val="ListParagraph"/>
              <w:numPr>
                <w:ilvl w:val="0"/>
                <w:numId w:val="16"/>
              </w:numPr>
              <w:tabs>
                <w:tab w:val="left" w:pos="427"/>
              </w:tabs>
              <w:spacing w:after="0" w:line="360" w:lineRule="auto"/>
              <w:ind w:left="0" w:right="-22" w:firstLine="0"/>
              <w:jc w:val="both"/>
              <w:rPr>
                <w:sz w:val="24"/>
                <w:szCs w:val="24"/>
                <w:lang w:val="hy-AM"/>
              </w:rPr>
            </w:pPr>
            <w:r w:rsidRPr="008A0926">
              <w:rPr>
                <w:rFonts w:eastAsia="Calibri" w:cs="Times New Roman"/>
                <w:bCs/>
                <w:color w:val="000000" w:themeColor="text1"/>
                <w:sz w:val="24"/>
                <w:szCs w:val="24"/>
                <w:lang w:val="hy-AM"/>
              </w:rPr>
              <w:lastRenderedPageBreak/>
              <w:t xml:space="preserve">Կարգի </w:t>
            </w:r>
            <w:r w:rsidRPr="008A0926">
              <w:rPr>
                <w:rFonts w:eastAsia="Calibri" w:cs="Times New Roman"/>
                <w:bCs/>
                <w:sz w:val="24"/>
                <w:szCs w:val="24"/>
                <w:lang w:val="hy-AM"/>
              </w:rPr>
              <w:t>9-րդ կետում նշվում է, որ եթե նույն կարգի 6-8-րդ կետերում նշված երեխան խնամք ու դաստիարակություն է ստանում խնամակալի կամ հոգաբարձուի ընտանիքում, ապա նրա հաշվառման համար անհրաժեշտ է նաև այդ երեխայի խնամակալի կամ հոգաբարձուի գրավոր համաձայնությունը: Սույն կետով նախատեսված</w:t>
            </w:r>
            <w:r w:rsidRPr="008A0926">
              <w:rPr>
                <w:rFonts w:eastAsia="Calibri" w:cs="Times New Roman"/>
                <w:sz w:val="24"/>
                <w:szCs w:val="24"/>
                <w:lang w:val="hy-AM"/>
              </w:rPr>
              <w:t xml:space="preserve"> համաձայնության բացակայությունը խոչընդոտ չէ երեխային որդեգրման ենթակա երեխա հաշվառելու համար, եթե այդ հաշվառումը և ապագա որդեգրումը բխում են երեխայի լավագույն շահերից: </w:t>
            </w:r>
          </w:p>
          <w:p w14:paraId="1CEF78F3" w14:textId="77777777" w:rsidR="00055A79" w:rsidRPr="008A0926" w:rsidRDefault="00055A79" w:rsidP="0069228B">
            <w:pPr>
              <w:tabs>
                <w:tab w:val="left" w:pos="427"/>
              </w:tabs>
              <w:spacing w:line="360" w:lineRule="auto"/>
              <w:ind w:right="-22"/>
              <w:jc w:val="both"/>
              <w:rPr>
                <w:rFonts w:ascii="GHEA Grapalat" w:hAnsi="GHEA Grapalat"/>
                <w:sz w:val="24"/>
                <w:szCs w:val="24"/>
                <w:lang w:val="hy-AM"/>
              </w:rPr>
            </w:pPr>
            <w:r w:rsidRPr="008A0926">
              <w:rPr>
                <w:rFonts w:ascii="GHEA Grapalat" w:eastAsia="Calibri" w:hAnsi="GHEA Grapalat" w:cs="Times New Roman"/>
                <w:sz w:val="24"/>
                <w:szCs w:val="24"/>
                <w:lang w:val="hy-AM"/>
              </w:rPr>
              <w:t xml:space="preserve">Այս առումով երեխայի հաշվառումը և ապագա որդեգրումը երեխայի լավագույն շահերից բխելու մասով գնահատելու անհրաժեշտությամբ պայմանավորված անհրաժեշտ է հստակեցնել ուսումնասիրության շրջանակները, ինչպես նաև այն իրականացնողների շրջանակները: </w:t>
            </w:r>
          </w:p>
          <w:p w14:paraId="29FFB588" w14:textId="77777777" w:rsidR="00055A79" w:rsidRPr="008A0926" w:rsidRDefault="00055A79" w:rsidP="0069228B">
            <w:pPr>
              <w:tabs>
                <w:tab w:val="left" w:pos="427"/>
              </w:tabs>
              <w:spacing w:line="360" w:lineRule="auto"/>
              <w:ind w:right="-22"/>
              <w:jc w:val="both"/>
              <w:rPr>
                <w:rFonts w:ascii="GHEA Grapalat" w:hAnsi="GHEA Grapalat"/>
                <w:sz w:val="24"/>
                <w:szCs w:val="24"/>
                <w:lang w:val="hy-AM"/>
              </w:rPr>
            </w:pPr>
            <w:r w:rsidRPr="008A0926">
              <w:rPr>
                <w:rFonts w:ascii="GHEA Grapalat" w:eastAsia="Calibri" w:hAnsi="GHEA Grapalat" w:cs="Times New Roman"/>
                <w:sz w:val="24"/>
                <w:szCs w:val="24"/>
                <w:lang w:val="hy-AM"/>
              </w:rPr>
              <w:t xml:space="preserve">Միաժամանակ, առաջարկվող կարգավորումներն անհրաժեշտ է դիտարկել Հայաստանի Հանրապետության ընտանեկան օրենսգրքի 120-րդ հոդվածում ամրագրված կարգավորումների համատեքստում, համաձայն որոնց՝ խնամակալության (հոգաբարձության) տակ գտնվող երեխաներին որդեգրելու համար անհրաժեշտ է նրանց խնամակալների (հոգաբարձուների) գրավոր համաձայնությունը։ Դատարանը կարող է, առանց նույն հոդվածի 1-ին մասում նշված անձանց համաձայնության, ելնելով երեխայի լավագույն շահերից, վճիռ կայացնել նրան որդեգրելու մասին։ </w:t>
            </w:r>
          </w:p>
          <w:p w14:paraId="5B71D5CA" w14:textId="2A90CE35"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sz w:val="24"/>
                <w:szCs w:val="24"/>
                <w:lang w:val="hy-AM"/>
              </w:rPr>
              <w:t xml:space="preserve">Հայաստանի Հանրապետության </w:t>
            </w:r>
            <w:r w:rsidRPr="008A0926">
              <w:rPr>
                <w:rFonts w:ascii="GHEA Grapalat" w:eastAsia="Calibri" w:hAnsi="GHEA Grapalat" w:cs="Arial"/>
                <w:color w:val="000000" w:themeColor="text1"/>
                <w:sz w:val="24"/>
                <w:szCs w:val="24"/>
                <w:shd w:val="clear" w:color="auto" w:fill="FFFFFF"/>
                <w:lang w:val="hy-AM"/>
              </w:rPr>
              <w:t xml:space="preserve">ընտանեկան օրենսգրքի գործող և </w:t>
            </w:r>
            <w:r w:rsidRPr="008A0926">
              <w:rPr>
                <w:rFonts w:ascii="GHEA Grapalat" w:eastAsia="Calibri" w:hAnsi="GHEA Grapalat" w:cs="Arial"/>
                <w:color w:val="000000" w:themeColor="text1"/>
                <w:sz w:val="24"/>
                <w:szCs w:val="24"/>
                <w:shd w:val="clear" w:color="auto" w:fill="FFFFFF"/>
                <w:lang w:val="hy-AM"/>
              </w:rPr>
              <w:lastRenderedPageBreak/>
              <w:t>նախագծով ներկայացվող կարգավորումներից բխում է, որ խնամակալի կամ հոգաբարձուի ընտանիքում գտնվող երեխայի որդեգրման գործընթացում խնամակալի/հոգաբարձուի համաձայնությունը պետք է և՛ որդեգրման հաշվառման փուլում, և՛ որդեգրման փուլում, քանի որ որդեգրման հաշվառման փուլում համաձայնության բացակայությունը չի կարող քննվել դատական կարգով և առանց հաշվառման վճիռ կայացվել երեխայի որդեգրելու վերաբերյալ: Այս համատեքստում անհրաժեշտ է հստակեցնել գործընթացները, քննարկելով երկու փուլում համաձայնության առկայության նպատակահարմարության հարցը՝ առաջարկվող կարգավորումները համապատասխանեցնելով Հայաստանի Հանրապետության ընտանեկան օրենսգրքի 120-րդ հոդվածի տրամաբանությանը:</w:t>
            </w:r>
          </w:p>
        </w:tc>
        <w:tc>
          <w:tcPr>
            <w:tcW w:w="5574" w:type="dxa"/>
            <w:gridSpan w:val="9"/>
          </w:tcPr>
          <w:p w14:paraId="00C0A8A3" w14:textId="77777777" w:rsidR="00FD717A" w:rsidRPr="008A0926" w:rsidRDefault="00C31FE5"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3.</w:t>
            </w:r>
            <w:r w:rsidR="00FD717A" w:rsidRPr="008A0926">
              <w:rPr>
                <w:rFonts w:ascii="GHEA Grapalat" w:hAnsi="GHEA Grapalat" w:cs="Arial"/>
                <w:b/>
                <w:bCs/>
                <w:color w:val="333333"/>
                <w:sz w:val="24"/>
                <w:szCs w:val="24"/>
                <w:shd w:val="clear" w:color="auto" w:fill="FFFFFF"/>
                <w:lang w:val="hy-AM"/>
              </w:rPr>
              <w:t>Ընդունվել է</w:t>
            </w:r>
            <w:r w:rsidR="0029593B" w:rsidRPr="008A0926">
              <w:rPr>
                <w:rFonts w:ascii="GHEA Grapalat" w:hAnsi="GHEA Grapalat" w:cs="Arial"/>
                <w:b/>
                <w:bCs/>
                <w:color w:val="333333"/>
                <w:sz w:val="24"/>
                <w:szCs w:val="24"/>
                <w:shd w:val="clear" w:color="auto" w:fill="FFFFFF"/>
                <w:lang w:val="hy-AM"/>
              </w:rPr>
              <w:t xml:space="preserve"> ի գիտություն:</w:t>
            </w:r>
          </w:p>
          <w:p w14:paraId="49850177" w14:textId="620A4F65" w:rsidR="00D45BD0" w:rsidRPr="008A0926" w:rsidRDefault="0029593B" w:rsidP="0069228B">
            <w:pPr>
              <w:widowControl w:val="0"/>
              <w:spacing w:line="360" w:lineRule="auto"/>
              <w:ind w:left="34" w:hanging="5"/>
              <w:jc w:val="both"/>
              <w:rPr>
                <w:rFonts w:ascii="GHEA Grapalat" w:hAnsi="GHEA Grapalat"/>
                <w:bCs/>
                <w:sz w:val="24"/>
                <w:szCs w:val="24"/>
                <w:lang w:val="hy-AM"/>
              </w:rPr>
            </w:pPr>
            <w:r w:rsidRPr="008A0926">
              <w:rPr>
                <w:rFonts w:ascii="GHEA Grapalat" w:hAnsi="GHEA Grapalat"/>
                <w:bCs/>
                <w:sz w:val="24"/>
                <w:szCs w:val="24"/>
                <w:lang w:val="hy-AM"/>
              </w:rPr>
              <w:t>Երեխայի խնամակալի կամ հոգաբարձուի գրավոր համաձայնություն</w:t>
            </w:r>
            <w:r w:rsidR="00D45BD0" w:rsidRPr="008A0926">
              <w:rPr>
                <w:rFonts w:ascii="GHEA Grapalat" w:hAnsi="GHEA Grapalat"/>
                <w:bCs/>
                <w:sz w:val="24"/>
                <w:szCs w:val="24"/>
                <w:lang w:val="hy-AM"/>
              </w:rPr>
              <w:t>ն անհրաժեշտ է փաստաթղթերի գրանցման փուլից, քանի որ ՀՀ ընտանեկան օրենսգրքի 120-րդ հոդվածի 1-ին մասի համաձայն՝ խ</w:t>
            </w:r>
            <w:r w:rsidR="00D45BD0" w:rsidRPr="008A0926">
              <w:rPr>
                <w:rFonts w:ascii="GHEA Grapalat" w:hAnsi="GHEA Grapalat" w:cs="Arial"/>
                <w:color w:val="333333"/>
                <w:sz w:val="24"/>
                <w:szCs w:val="24"/>
                <w:shd w:val="clear" w:color="auto" w:fill="FFFFFF"/>
                <w:lang w:val="hy-AM"/>
              </w:rPr>
              <w:t xml:space="preserve">նամակալության (հոգաբարձության) տակ գտնվող երեխաներին որդեգրելու համար անհրաժեշտ է նրանց խնամակալների (հոգաբարձուների) գրավոր համաձայնությունը: Երեխային որդեգրելու համար անհրաժեշտ փաստաթղթերը և տվյալները հավաքագրվում են ի սկզբանե: Առավել ևս քննարկվող համաձայնությունը շատ կարևոր է, քանի </w:t>
            </w:r>
            <w:r w:rsidR="003B7263" w:rsidRPr="008A0926">
              <w:rPr>
                <w:rFonts w:ascii="GHEA Grapalat" w:hAnsi="GHEA Grapalat" w:cs="Arial"/>
                <w:color w:val="333333"/>
                <w:sz w:val="24"/>
                <w:szCs w:val="24"/>
                <w:shd w:val="clear" w:color="auto" w:fill="FFFFFF"/>
                <w:lang w:val="hy-AM"/>
              </w:rPr>
              <w:t>ո</w:t>
            </w:r>
            <w:r w:rsidR="00D45BD0" w:rsidRPr="008A0926">
              <w:rPr>
                <w:rFonts w:ascii="GHEA Grapalat" w:hAnsi="GHEA Grapalat" w:cs="Arial"/>
                <w:color w:val="333333"/>
                <w:sz w:val="24"/>
                <w:szCs w:val="24"/>
                <w:shd w:val="clear" w:color="auto" w:fill="FFFFFF"/>
                <w:lang w:val="hy-AM"/>
              </w:rPr>
              <w:t xml:space="preserve">ր կարող է լինել ճակատագրական երեխայի համար: Ավելին, նման համաձայնության բացակայությունը կարող է արդարացվել միայն երեխայի լավագույն շահերից ելնելով, որը պետք է գնահատվի աշխատակազմի կողմից: </w:t>
            </w:r>
          </w:p>
          <w:p w14:paraId="39237D9A" w14:textId="4322C038" w:rsidR="0029593B" w:rsidRPr="008A0926" w:rsidRDefault="00D45BD0"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bCs/>
                <w:sz w:val="24"/>
                <w:szCs w:val="24"/>
                <w:lang w:val="hy-AM"/>
              </w:rPr>
              <w:t xml:space="preserve">ՀՀ ընտանեկան օրենսգրքի 120-րդ հոդվածի 2-րդ մասով նախատեսված կարգավորումն առ </w:t>
            </w:r>
            <w:r w:rsidRPr="008A0926">
              <w:rPr>
                <w:rFonts w:ascii="GHEA Grapalat" w:hAnsi="GHEA Grapalat"/>
                <w:bCs/>
                <w:sz w:val="24"/>
                <w:szCs w:val="24"/>
                <w:lang w:val="hy-AM"/>
              </w:rPr>
              <w:lastRenderedPageBreak/>
              <w:t>այն, որ դ</w:t>
            </w:r>
            <w:r w:rsidRPr="008A0926">
              <w:rPr>
                <w:rFonts w:ascii="GHEA Grapalat" w:hAnsi="GHEA Grapalat" w:cs="Arial"/>
                <w:color w:val="333333"/>
                <w:sz w:val="24"/>
                <w:szCs w:val="24"/>
                <w:shd w:val="clear" w:color="auto" w:fill="FFFFFF"/>
                <w:lang w:val="hy-AM"/>
              </w:rPr>
              <w:t>ատարանը կարող է, առանց սույն հոդվածի 1-ին մասում նշված անձանց համաձայնության, ելնելով երեխայի լավագույն շահերից, վճիռ կայացնել նրան որդեգրելու մասին, վերաբերում է դատարանին՝ նրան հնարավորություն ընձեռելով համաձայնության բացակայության պայմաններում միևնույն է հաստատել որդեգրումը: Սակայն, այդ հաստատման համար անհրաժեշտ է մասնագիտական կարծիք, որը պետք է ձևավորված լինի դեռ երեխայի և նրան հաշվառելու համար անհրաժեշտ փաստաթղթերը հաշվառելու փուլում:</w:t>
            </w:r>
          </w:p>
        </w:tc>
      </w:tr>
      <w:tr w:rsidR="00FD717A" w:rsidRPr="008A0926" w14:paraId="677DDFBF" w14:textId="77777777" w:rsidTr="0020139A">
        <w:tc>
          <w:tcPr>
            <w:tcW w:w="8929" w:type="dxa"/>
            <w:tcBorders>
              <w:bottom w:val="single" w:sz="4" w:space="0" w:color="auto"/>
            </w:tcBorders>
          </w:tcPr>
          <w:p w14:paraId="034D044A" w14:textId="6E328FE4"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bCs/>
                <w:color w:val="000000" w:themeColor="text1"/>
                <w:sz w:val="24"/>
                <w:szCs w:val="24"/>
                <w:lang w:val="hy-AM"/>
              </w:rPr>
              <w:lastRenderedPageBreak/>
              <w:t xml:space="preserve">4. Կարգի 9-րդ կետում նշված համաձայնության բացակայության դեպքում՝ Կարգի 11-րդ կետով սահմանված արձանագրության կազմման գործառույթը նպատակահարմար է վերապահել խնամակալության և հոգաբարձության մարմնին: </w:t>
            </w:r>
          </w:p>
        </w:tc>
        <w:tc>
          <w:tcPr>
            <w:tcW w:w="5574" w:type="dxa"/>
            <w:gridSpan w:val="9"/>
          </w:tcPr>
          <w:p w14:paraId="3CAA2C9A" w14:textId="52E8318D" w:rsidR="00FD717A" w:rsidRPr="008A0926" w:rsidRDefault="00F10497"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4.</w:t>
            </w:r>
            <w:r w:rsidR="009C4956" w:rsidRPr="008A0926">
              <w:rPr>
                <w:rFonts w:ascii="GHEA Grapalat" w:hAnsi="GHEA Grapalat" w:cs="Arial"/>
                <w:b/>
                <w:bCs/>
                <w:color w:val="333333"/>
                <w:sz w:val="24"/>
                <w:szCs w:val="24"/>
                <w:shd w:val="clear" w:color="auto" w:fill="FFFFFF"/>
                <w:lang w:val="hy-AM"/>
              </w:rPr>
              <w:t>Ը</w:t>
            </w:r>
            <w:r w:rsidR="00FD717A" w:rsidRPr="008A0926">
              <w:rPr>
                <w:rFonts w:ascii="GHEA Grapalat" w:hAnsi="GHEA Grapalat" w:cs="Arial"/>
                <w:b/>
                <w:bCs/>
                <w:color w:val="333333"/>
                <w:sz w:val="24"/>
                <w:szCs w:val="24"/>
                <w:shd w:val="clear" w:color="auto" w:fill="FFFFFF"/>
                <w:lang w:val="hy-AM"/>
              </w:rPr>
              <w:t>նդունվել</w:t>
            </w:r>
            <w:r w:rsidR="009C4956" w:rsidRPr="008A0926">
              <w:rPr>
                <w:rFonts w:ascii="GHEA Grapalat" w:hAnsi="GHEA Grapalat" w:cs="Arial"/>
                <w:b/>
                <w:bCs/>
                <w:color w:val="333333"/>
                <w:sz w:val="24"/>
                <w:szCs w:val="24"/>
                <w:shd w:val="clear" w:color="auto" w:fill="FFFFFF"/>
                <w:lang w:val="hy-AM"/>
              </w:rPr>
              <w:t xml:space="preserve"> է</w:t>
            </w:r>
            <w:r w:rsidR="00F74D7D" w:rsidRPr="008A0926">
              <w:rPr>
                <w:rFonts w:ascii="GHEA Grapalat" w:hAnsi="GHEA Grapalat" w:cs="Arial"/>
                <w:b/>
                <w:bCs/>
                <w:color w:val="333333"/>
                <w:sz w:val="24"/>
                <w:szCs w:val="24"/>
                <w:shd w:val="clear" w:color="auto" w:fill="FFFFFF"/>
                <w:lang w:val="hy-AM"/>
              </w:rPr>
              <w:t xml:space="preserve">: </w:t>
            </w:r>
          </w:p>
        </w:tc>
      </w:tr>
      <w:tr w:rsidR="009020CE" w:rsidRPr="00A171AC" w14:paraId="432679C0" w14:textId="77777777" w:rsidTr="0020139A">
        <w:tc>
          <w:tcPr>
            <w:tcW w:w="8929" w:type="dxa"/>
            <w:tcBorders>
              <w:bottom w:val="single" w:sz="4" w:space="0" w:color="auto"/>
            </w:tcBorders>
          </w:tcPr>
          <w:p w14:paraId="440FB6B6" w14:textId="1DDE053A" w:rsidR="009020CE" w:rsidRPr="008A0926" w:rsidRDefault="00055A79" w:rsidP="0069228B">
            <w:pPr>
              <w:tabs>
                <w:tab w:val="left" w:pos="427"/>
              </w:tabs>
              <w:spacing w:line="360" w:lineRule="auto"/>
              <w:jc w:val="both"/>
              <w:rPr>
                <w:rFonts w:ascii="GHEA Grapalat" w:hAnsi="GHEA Grapalat"/>
                <w:bCs/>
                <w:sz w:val="24"/>
                <w:szCs w:val="24"/>
                <w:lang w:val="hy-AM"/>
              </w:rPr>
            </w:pPr>
            <w:r w:rsidRPr="008A0926">
              <w:rPr>
                <w:rFonts w:ascii="GHEA Grapalat" w:eastAsia="Calibri" w:hAnsi="GHEA Grapalat" w:cs="Times New Roman"/>
                <w:bCs/>
                <w:color w:val="000000" w:themeColor="text1"/>
                <w:sz w:val="24"/>
                <w:szCs w:val="24"/>
                <w:lang w:val="hy-AM"/>
              </w:rPr>
              <w:t xml:space="preserve">5. </w:t>
            </w:r>
            <w:r w:rsidRPr="008A0926">
              <w:rPr>
                <w:rFonts w:ascii="GHEA Grapalat" w:eastAsia="Calibri" w:hAnsi="GHEA Grapalat" w:cs="Times New Roman"/>
                <w:color w:val="000000" w:themeColor="text1"/>
                <w:sz w:val="24"/>
                <w:szCs w:val="24"/>
                <w:lang w:val="hy-AM"/>
              </w:rPr>
              <w:t xml:space="preserve">Կարգի 10-րդ կետի 2-րդ ենթակետում խնամակալի/հոգաբարձուի համաձայնության մասին դիրքորոշման վերաբերյալ կարգավորումը ներկայացված է նաև 9-րդ կետում: Միաժամանակ, </w:t>
            </w:r>
            <w:r w:rsidRPr="008A0926">
              <w:rPr>
                <w:rFonts w:ascii="GHEA Grapalat" w:eastAsia="Calibri" w:hAnsi="GHEA Grapalat" w:cs="Times New Roman"/>
                <w:sz w:val="24"/>
                <w:szCs w:val="24"/>
                <w:lang w:val="hy-AM"/>
              </w:rPr>
              <w:t>ժամկետների բաշխման համատեքստում</w:t>
            </w:r>
            <w:r w:rsidRPr="008A0926">
              <w:rPr>
                <w:rFonts w:ascii="GHEA Grapalat" w:eastAsia="Calibri" w:hAnsi="GHEA Grapalat" w:cs="Times New Roman"/>
                <w:color w:val="000000" w:themeColor="text1"/>
                <w:sz w:val="24"/>
                <w:szCs w:val="24"/>
                <w:lang w:val="hy-AM"/>
              </w:rPr>
              <w:t xml:space="preserve"> անհասկանալի է «համաձայնությունը ստանալուց հետո` երեք </w:t>
            </w:r>
            <w:r w:rsidRPr="008A0926">
              <w:rPr>
                <w:rFonts w:ascii="GHEA Grapalat" w:eastAsia="Calibri" w:hAnsi="GHEA Grapalat" w:cs="Times New Roman"/>
                <w:color w:val="000000" w:themeColor="text1"/>
                <w:sz w:val="24"/>
                <w:szCs w:val="24"/>
                <w:lang w:val="hy-AM"/>
              </w:rPr>
              <w:lastRenderedPageBreak/>
              <w:t>աշխատանքային օրվա ընթացքում, իսկ համաձայնության բացակայության դեպքում, եթե այդ հաշվառումը և որդեգրումը բխում են երեխայի լավագույն շահերից` համաձայնություն տրամադրելու մերժումը ստանալուց հետո</w:t>
            </w:r>
            <w:r w:rsidRPr="008A0926">
              <w:rPr>
                <w:rFonts w:ascii="GHEA Grapalat" w:eastAsia="Calibri" w:hAnsi="GHEA Grapalat" w:cs="Times New Roman"/>
                <w:sz w:val="24"/>
                <w:szCs w:val="24"/>
                <w:lang w:val="hy-AM"/>
              </w:rPr>
              <w:t xml:space="preserve">` 48 ժամվա ընթացքում» հաշվառելու վերաբերյալ պահանջը, մասնավորապես՝ համաձայնության բացակայությունն ավելի շատ գործողությունների շրջանակ է /անհրաժեշտ է սահմանել նաև գործողությունների շրջանակը/ ենթադրում աշխատակազմի կողմից, սակայն տրամադրվում է 48 ժամ հաշվառում իրականացնելու համար, մինչդեռ համաձայնության առկայության պարագայում առավել երկար ժամկետ է տրամադրվոմ` երեք աշխատանքային օր: Ավելին` եթե համաձայնության բացակայության փաստը հայտնի է դառնում ուրբաթ օրը, ապա գործընթացի իրականացումը սահմանված ժամկետում անիրատեսական է: </w:t>
            </w:r>
          </w:p>
        </w:tc>
        <w:tc>
          <w:tcPr>
            <w:tcW w:w="5574" w:type="dxa"/>
            <w:gridSpan w:val="9"/>
          </w:tcPr>
          <w:p w14:paraId="231A6B48" w14:textId="77777777" w:rsidR="009020CE" w:rsidRPr="008A0926" w:rsidRDefault="00F10497"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5.</w:t>
            </w:r>
            <w:r w:rsidR="00FD717A" w:rsidRPr="008A0926">
              <w:rPr>
                <w:rFonts w:ascii="GHEA Grapalat" w:hAnsi="GHEA Grapalat" w:cs="Arial"/>
                <w:b/>
                <w:bCs/>
                <w:color w:val="333333"/>
                <w:sz w:val="24"/>
                <w:szCs w:val="24"/>
                <w:shd w:val="clear" w:color="auto" w:fill="FFFFFF"/>
                <w:lang w:val="hy-AM"/>
              </w:rPr>
              <w:t>Ընդունվել է</w:t>
            </w:r>
            <w:r w:rsidR="00623B5F" w:rsidRPr="008A0926">
              <w:rPr>
                <w:rFonts w:ascii="GHEA Grapalat" w:hAnsi="GHEA Grapalat" w:cs="Arial"/>
                <w:b/>
                <w:bCs/>
                <w:color w:val="333333"/>
                <w:sz w:val="24"/>
                <w:szCs w:val="24"/>
                <w:shd w:val="clear" w:color="auto" w:fill="FFFFFF"/>
                <w:lang w:val="hy-AM"/>
              </w:rPr>
              <w:t xml:space="preserve"> մասնակի:</w:t>
            </w:r>
          </w:p>
          <w:p w14:paraId="29E14BD2" w14:textId="26B6A59C" w:rsidR="00623B5F" w:rsidRPr="008A0926" w:rsidRDefault="00623B5F"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 xml:space="preserve">Համաձայնության ստանալու մասով անդրադարձել ենք 3-րդ կետում, իսկ 48 ժամը փոխարինվել է 7 աշխատանքային օրով, </w:t>
            </w:r>
            <w:r w:rsidRPr="008A0926">
              <w:rPr>
                <w:rFonts w:ascii="GHEA Grapalat" w:hAnsi="GHEA Grapalat" w:cs="Arial"/>
                <w:color w:val="333333"/>
                <w:sz w:val="24"/>
                <w:szCs w:val="24"/>
                <w:shd w:val="clear" w:color="auto" w:fill="FFFFFF"/>
                <w:lang w:val="hy-AM"/>
              </w:rPr>
              <w:lastRenderedPageBreak/>
              <w:t>որպեսզի իրականացվի երեխայի լավագույն շահերի գնահատումն ու համապատասխան արձանագրության կազմումը:</w:t>
            </w:r>
          </w:p>
        </w:tc>
      </w:tr>
      <w:tr w:rsidR="00FD717A" w:rsidRPr="00A171AC" w14:paraId="205CD71E" w14:textId="77777777" w:rsidTr="0020139A">
        <w:tc>
          <w:tcPr>
            <w:tcW w:w="8929" w:type="dxa"/>
            <w:tcBorders>
              <w:bottom w:val="single" w:sz="4" w:space="0" w:color="auto"/>
            </w:tcBorders>
          </w:tcPr>
          <w:p w14:paraId="20D2A130" w14:textId="77777777" w:rsidR="00055A79"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lastRenderedPageBreak/>
              <w:t>6. Կարգի 10-րդ կետում, ինչպես նաև մյուս կետերում նշվում է տեղեկատվական համակարգի մասին, սակայն Կարգում անդրադարձ չի կատարվում թե ի՞նչ իրավական ակտի հիման վրա է ձևավորվելու այն:</w:t>
            </w:r>
          </w:p>
          <w:p w14:paraId="6F710131" w14:textId="42C87F90" w:rsidR="00FD717A" w:rsidRPr="008A0926" w:rsidRDefault="00FD717A" w:rsidP="0069228B">
            <w:pPr>
              <w:pStyle w:val="ListParagraph"/>
              <w:tabs>
                <w:tab w:val="left" w:pos="427"/>
                <w:tab w:val="left" w:pos="575"/>
                <w:tab w:val="left" w:pos="888"/>
                <w:tab w:val="left" w:pos="993"/>
              </w:tabs>
              <w:spacing w:after="0" w:line="360" w:lineRule="auto"/>
              <w:ind w:left="0"/>
              <w:jc w:val="both"/>
              <w:rPr>
                <w:sz w:val="24"/>
                <w:szCs w:val="24"/>
                <w:lang w:val="hy-AM"/>
              </w:rPr>
            </w:pPr>
          </w:p>
        </w:tc>
        <w:tc>
          <w:tcPr>
            <w:tcW w:w="5574" w:type="dxa"/>
            <w:gridSpan w:val="9"/>
          </w:tcPr>
          <w:p w14:paraId="2C7D9ACE" w14:textId="77777777" w:rsidR="00FD717A" w:rsidRPr="008A0926" w:rsidRDefault="00623B5F"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6.</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w:t>
            </w:r>
          </w:p>
          <w:p w14:paraId="5D47A39E" w14:textId="473F2515" w:rsidR="00623B5F" w:rsidRPr="008A0926" w:rsidRDefault="00623B5F"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 xml:space="preserve">Տեղեկատվական համակարգի գործունեությունը կարգավորվելուն պես այն կներկայացվի բոլոր շահագրգիռ կողմերի: Ավելին, տեղեկատվական համակարգի, մասնագիտացված սոցիալական աշխատողի և այլ կարգավորումներն ավելի ուշ ժամկետում ուժի մեջ մտնելով է պայմանավորված նաև այն փաստը, որ նախագծով առաջարկվող որոշումն </w:t>
            </w:r>
            <w:r w:rsidRPr="008A0926">
              <w:rPr>
                <w:rFonts w:ascii="GHEA Grapalat" w:hAnsi="GHEA Grapalat" w:cs="Arial"/>
                <w:color w:val="333333"/>
                <w:sz w:val="24"/>
                <w:szCs w:val="24"/>
                <w:shd w:val="clear" w:color="auto" w:fill="FFFFFF"/>
                <w:lang w:val="hy-AM"/>
              </w:rPr>
              <w:lastRenderedPageBreak/>
              <w:t xml:space="preserve">ունի 2028թ.-ի հունվարի 1-ից </w:t>
            </w:r>
            <w:r w:rsidR="00F7508C" w:rsidRPr="008A0926">
              <w:rPr>
                <w:rFonts w:ascii="GHEA Grapalat" w:hAnsi="GHEA Grapalat" w:cs="Arial"/>
                <w:color w:val="333333"/>
                <w:sz w:val="24"/>
                <w:szCs w:val="24"/>
                <w:shd w:val="clear" w:color="auto" w:fill="FFFFFF"/>
                <w:lang w:val="hy-AM"/>
              </w:rPr>
              <w:t>Ա</w:t>
            </w:r>
            <w:r w:rsidRPr="008A0926">
              <w:rPr>
                <w:rFonts w:ascii="GHEA Grapalat" w:hAnsi="GHEA Grapalat" w:cs="Arial"/>
                <w:color w:val="333333"/>
                <w:sz w:val="24"/>
                <w:szCs w:val="24"/>
                <w:shd w:val="clear" w:color="auto" w:fill="FFFFFF"/>
                <w:lang w:val="hy-AM"/>
              </w:rPr>
              <w:t>րարատի մարզում, իսկ 2029թ.-ի հունվարի 1-ից ՀՀ ողջ տարածքում ուժի մեջ մտնելու ժամկետ:</w:t>
            </w:r>
          </w:p>
        </w:tc>
      </w:tr>
      <w:tr w:rsidR="00FD717A" w:rsidRPr="00A171AC" w14:paraId="12670B65" w14:textId="77777777" w:rsidTr="0020139A">
        <w:tc>
          <w:tcPr>
            <w:tcW w:w="8929" w:type="dxa"/>
            <w:tcBorders>
              <w:bottom w:val="single" w:sz="4" w:space="0" w:color="auto"/>
            </w:tcBorders>
          </w:tcPr>
          <w:p w14:paraId="0F778982" w14:textId="77777777" w:rsidR="00055A79"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lastRenderedPageBreak/>
              <w:t xml:space="preserve">7. Կարգի 10-րդ կետի 3-րդ ենթակետում հղում է կատարվում նույն կարգի 7-րդ կետով նախատեսված դեպքին` նշելով, որ հաշվառումն իրականացվում է գրավոր հրաժարումից առնվազն 6 ամիս հետո: </w:t>
            </w:r>
          </w:p>
          <w:p w14:paraId="18000882" w14:textId="697B5683" w:rsidR="00FD717A" w:rsidRPr="008A0926" w:rsidRDefault="00055A79"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sz w:val="24"/>
                <w:szCs w:val="24"/>
                <w:lang w:val="hy-AM"/>
              </w:rPr>
              <w:t xml:space="preserve">Այս առումով հարկ է ընդգծել, որ 7-րդ կետով նախատեսված դեպքում ՀՀ ընտանեկան օրենսգիրքը գրավոր հրաժարում չի պահանջում, այլ 118-րդ հոդվածի 2-րդ մասում խոսվում է ծնողի գրավոր համաձայնության մասին, երբ երեխան որդեգրվում է խորթ հոր կամ խորթ մոր կողմից: Ավելին` միայն ՀՀ ընտանեկան օրենսգրքի 61-րդ հոդվածի 6-րդ մասով է, որ անդրադարձ է կատարվում որդեգրման թույլտվությանը՝ ծնողական </w:t>
            </w:r>
            <w:r w:rsidRPr="008A0926">
              <w:rPr>
                <w:rFonts w:ascii="GHEA Grapalat" w:eastAsia="Calibri" w:hAnsi="GHEA Grapalat" w:cs="Times New Roman"/>
                <w:color w:val="000000" w:themeColor="text1"/>
                <w:sz w:val="24"/>
                <w:szCs w:val="24"/>
                <w:lang w:val="hy-AM"/>
              </w:rPr>
              <w:t>իրավունքներից զրկելու մասին դատարանի վճռի օրինական ուժի մեջ մտնելու պահից վեց ամիս հետո: Այս համատեքստում հիշյալ կետը խմբագրման և ՀՀ ընտանեկան օրենսգրքին համապատասխանեցման անհրաժեշտություն ունի: Միաժամանակ, նշված 6 ամիս ժամկետը չի բխում երեխայի լավագույն շահերից:</w:t>
            </w:r>
          </w:p>
        </w:tc>
        <w:tc>
          <w:tcPr>
            <w:tcW w:w="5574" w:type="dxa"/>
            <w:gridSpan w:val="9"/>
          </w:tcPr>
          <w:p w14:paraId="5453155A" w14:textId="79881EF2" w:rsidR="00FD717A" w:rsidRPr="008A0926" w:rsidRDefault="00623B5F"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7.</w:t>
            </w:r>
            <w:r w:rsidR="00FD717A" w:rsidRPr="008A0926">
              <w:rPr>
                <w:rFonts w:ascii="GHEA Grapalat" w:hAnsi="GHEA Grapalat" w:cs="Arial"/>
                <w:b/>
                <w:bCs/>
                <w:color w:val="333333"/>
                <w:sz w:val="24"/>
                <w:szCs w:val="24"/>
                <w:shd w:val="clear" w:color="auto" w:fill="FFFFFF"/>
                <w:lang w:val="hy-AM"/>
              </w:rPr>
              <w:t>Ընդունվել է</w:t>
            </w:r>
            <w:r w:rsidR="00E83D9F" w:rsidRPr="008A0926">
              <w:rPr>
                <w:rFonts w:ascii="GHEA Grapalat" w:hAnsi="GHEA Grapalat" w:cs="Arial"/>
                <w:b/>
                <w:bCs/>
                <w:color w:val="333333"/>
                <w:sz w:val="24"/>
                <w:szCs w:val="24"/>
                <w:shd w:val="clear" w:color="auto" w:fill="FFFFFF"/>
                <w:lang w:val="hy-AM"/>
              </w:rPr>
              <w:t xml:space="preserve">, </w:t>
            </w:r>
            <w:r w:rsidR="00E83D9F" w:rsidRPr="008A0926">
              <w:rPr>
                <w:rFonts w:ascii="GHEA Grapalat" w:hAnsi="GHEA Grapalat" w:cs="Arial"/>
                <w:color w:val="333333"/>
                <w:sz w:val="24"/>
                <w:szCs w:val="24"/>
                <w:shd w:val="clear" w:color="auto" w:fill="FFFFFF"/>
                <w:lang w:val="hy-AM"/>
              </w:rPr>
              <w:t xml:space="preserve">3-րդ ենթակետը </w:t>
            </w:r>
            <w:r w:rsidR="00F7508C" w:rsidRPr="008A0926">
              <w:rPr>
                <w:rFonts w:ascii="GHEA Grapalat" w:hAnsi="GHEA Grapalat" w:cs="Arial"/>
                <w:color w:val="333333"/>
                <w:sz w:val="24"/>
                <w:szCs w:val="24"/>
                <w:shd w:val="clear" w:color="auto" w:fill="FFFFFF"/>
                <w:lang w:val="hy-AM"/>
              </w:rPr>
              <w:t>խ</w:t>
            </w:r>
            <w:r w:rsidR="00E83D9F" w:rsidRPr="008A0926">
              <w:rPr>
                <w:rFonts w:ascii="GHEA Grapalat" w:hAnsi="GHEA Grapalat" w:cs="Arial"/>
                <w:color w:val="333333"/>
                <w:sz w:val="24"/>
                <w:szCs w:val="24"/>
                <w:shd w:val="clear" w:color="auto" w:fill="FFFFFF"/>
                <w:lang w:val="hy-AM"/>
              </w:rPr>
              <w:t>մբագրվել է, սակայն ավելացվել է նաև 4-րդ ենթակետ, որը վերաբերվում է ծնողական իրավունքների հրաժարմանը:</w:t>
            </w:r>
          </w:p>
        </w:tc>
      </w:tr>
      <w:tr w:rsidR="00FD717A" w:rsidRPr="00A171AC" w14:paraId="7F23E574" w14:textId="77777777" w:rsidTr="0020139A">
        <w:tc>
          <w:tcPr>
            <w:tcW w:w="8929" w:type="dxa"/>
            <w:tcBorders>
              <w:bottom w:val="single" w:sz="4" w:space="0" w:color="auto"/>
            </w:tcBorders>
          </w:tcPr>
          <w:p w14:paraId="35F69789" w14:textId="3BB2D4A1" w:rsidR="00FD717A" w:rsidRPr="008A0926" w:rsidRDefault="00055A79" w:rsidP="0069228B">
            <w:pPr>
              <w:tabs>
                <w:tab w:val="left" w:pos="427"/>
              </w:tabs>
              <w:spacing w:line="360" w:lineRule="auto"/>
              <w:jc w:val="both"/>
              <w:rPr>
                <w:rFonts w:ascii="GHEA Grapalat" w:hAnsi="GHEA Grapalat"/>
                <w:bCs/>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8. Կարգի 11-րդ կետով նշված որդեգրումը որդեգրման ենթակա երեխայի շահերից բխելու հիմնավորման ուղղությամբ անհրաժեշտ ուսումնասիրությունների շրջանակի բացակայության հարցին նախորդիվ սույն գրությամբ արդեն իսկ անդրադարձ կատարվել է, ուստի սույն կետում </w:t>
            </w:r>
            <w:r w:rsidRPr="008A0926">
              <w:rPr>
                <w:rFonts w:ascii="GHEA Grapalat" w:eastAsia="Calibri" w:hAnsi="GHEA Grapalat" w:cs="Times New Roman"/>
                <w:color w:val="000000" w:themeColor="text1"/>
                <w:sz w:val="24"/>
                <w:szCs w:val="24"/>
                <w:lang w:val="hy-AM"/>
              </w:rPr>
              <w:lastRenderedPageBreak/>
              <w:t>նույնպես այն հստակեցման և կարգավորման կարիք ունի:</w:t>
            </w:r>
          </w:p>
        </w:tc>
        <w:tc>
          <w:tcPr>
            <w:tcW w:w="5574" w:type="dxa"/>
            <w:gridSpan w:val="9"/>
          </w:tcPr>
          <w:p w14:paraId="5020387D" w14:textId="573E421D" w:rsidR="00FD717A" w:rsidRPr="008A0926" w:rsidRDefault="00E83D9F"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8.</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Երեխայի լավագույն շահերի գնահատումն իրականացվելու է միասնական ուղեցույցի միջոցով:</w:t>
            </w:r>
            <w:r w:rsidRPr="008A0926">
              <w:rPr>
                <w:rFonts w:ascii="GHEA Grapalat" w:hAnsi="GHEA Grapalat" w:cs="Arial"/>
                <w:b/>
                <w:bCs/>
                <w:color w:val="333333"/>
                <w:sz w:val="24"/>
                <w:szCs w:val="24"/>
                <w:shd w:val="clear" w:color="auto" w:fill="FFFFFF"/>
                <w:lang w:val="hy-AM"/>
              </w:rPr>
              <w:t xml:space="preserve"> </w:t>
            </w:r>
          </w:p>
        </w:tc>
      </w:tr>
      <w:tr w:rsidR="00FD717A" w:rsidRPr="00A171AC" w14:paraId="0707B003" w14:textId="77777777" w:rsidTr="0020139A">
        <w:tc>
          <w:tcPr>
            <w:tcW w:w="8929" w:type="dxa"/>
            <w:tcBorders>
              <w:bottom w:val="single" w:sz="4" w:space="0" w:color="auto"/>
            </w:tcBorders>
          </w:tcPr>
          <w:p w14:paraId="1110A6E6" w14:textId="5693F3B0"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lastRenderedPageBreak/>
              <w:t xml:space="preserve">9. Կարգի 12-րդ կետում նշված հաշվառման տեղեկանքի ձևավորումը հիշատակել միայն բավարար չէ, անհրաժեշտ է </w:t>
            </w:r>
            <w:r w:rsidRPr="008A0926">
              <w:rPr>
                <w:rFonts w:ascii="GHEA Grapalat" w:eastAsia="Calibri" w:hAnsi="GHEA Grapalat" w:cs="Times New Roman"/>
                <w:sz w:val="24"/>
                <w:szCs w:val="24"/>
                <w:lang w:val="hy-AM"/>
              </w:rPr>
              <w:t xml:space="preserve">անդրադարձ կատարել կենտրոնացված հաշվառմանը, որովհետև Լիազոր մարմնի կողմից հաստատված հաշվառման տեղեկանքը կարող է արտացոլել միայն տվյալ մարզի, Երևանում` Երևան քաղաքի հաշվառումը, մինչդեռ մշտապես կարևոր է լինելու հանրապետության մասշտաբով ունենալ տվյալ տարում հաշվառված որդեգրման ենթակա երեխաների թիվը, որը կարող է արտացոլվել կենտրոնացված հաշվառման համարում: Այս մասով, եթե տեղեկատվական համակարգում գործառույթ նախատեսված չէ, ապա առաջարկում ենք նախատեսել, եթե նախատեսված է՝ պարզապես նույն կետում ներառված չէ, ապա առաջարկում ենք ներառել: </w:t>
            </w:r>
          </w:p>
        </w:tc>
        <w:tc>
          <w:tcPr>
            <w:tcW w:w="5574" w:type="dxa"/>
            <w:gridSpan w:val="9"/>
          </w:tcPr>
          <w:p w14:paraId="46DF7E93" w14:textId="0115217E" w:rsidR="007651FA" w:rsidRPr="008A0926" w:rsidRDefault="00E83D9F"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9.</w:t>
            </w:r>
            <w:r w:rsidR="007651FA"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007651FA" w:rsidRPr="008A0926">
              <w:rPr>
                <w:rFonts w:ascii="GHEA Grapalat" w:hAnsi="GHEA Grapalat" w:cs="Arial"/>
                <w:b/>
                <w:bCs/>
                <w:color w:val="333333"/>
                <w:sz w:val="24"/>
                <w:szCs w:val="24"/>
                <w:shd w:val="clear" w:color="auto" w:fill="FFFFFF"/>
                <w:lang w:val="hy-AM"/>
              </w:rPr>
              <w:t>:</w:t>
            </w:r>
            <w:r w:rsidR="00117665" w:rsidRPr="008A0926">
              <w:rPr>
                <w:rFonts w:ascii="GHEA Grapalat" w:hAnsi="GHEA Grapalat" w:cs="Arial"/>
                <w:b/>
                <w:bCs/>
                <w:color w:val="333333"/>
                <w:sz w:val="24"/>
                <w:szCs w:val="24"/>
                <w:shd w:val="clear" w:color="auto" w:fill="FFFFFF"/>
                <w:lang w:val="hy-AM"/>
              </w:rPr>
              <w:t xml:space="preserve"> </w:t>
            </w:r>
            <w:r w:rsidR="007651FA" w:rsidRPr="008A0926">
              <w:rPr>
                <w:rFonts w:ascii="GHEA Grapalat" w:hAnsi="GHEA Grapalat" w:cs="Arial"/>
                <w:color w:val="333333"/>
                <w:sz w:val="24"/>
                <w:szCs w:val="24"/>
                <w:shd w:val="clear" w:color="auto" w:fill="FFFFFF"/>
                <w:lang w:val="hy-AM"/>
              </w:rPr>
              <w:t>Առանձին կենտրոնական հաշվառում ՀՀ ընտանեկան օրենսգրքով նախատեսված չէ: Եվ բոլոր հաշվառումները գեներացվելու են տեղեկատվական համակարգում:</w:t>
            </w:r>
          </w:p>
        </w:tc>
      </w:tr>
      <w:tr w:rsidR="00FD717A" w:rsidRPr="00A171AC" w14:paraId="4986D7DD" w14:textId="77777777" w:rsidTr="0020139A">
        <w:tc>
          <w:tcPr>
            <w:tcW w:w="8929" w:type="dxa"/>
            <w:tcBorders>
              <w:bottom w:val="single" w:sz="4" w:space="0" w:color="auto"/>
            </w:tcBorders>
          </w:tcPr>
          <w:p w14:paraId="615912CD" w14:textId="77777777" w:rsidR="00055A79" w:rsidRPr="008A0926" w:rsidRDefault="00055A79"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sz w:val="24"/>
                <w:szCs w:val="24"/>
                <w:lang w:val="hy-AM"/>
              </w:rPr>
              <w:t>10. ՀՀ ընտանեկան օրենսգրքի 112.1-ին հոդվածի 14-րդ մասի համաձայն՝ որդեգրել ցանկացող անձի և որդեգրման ենթակա երեխայի հաշվառման</w:t>
            </w:r>
            <w:r w:rsidRPr="008A0926">
              <w:rPr>
                <w:rFonts w:ascii="GHEA Grapalat" w:eastAsia="Calibri" w:hAnsi="GHEA Grapalat" w:cs="Arial"/>
                <w:color w:val="000000" w:themeColor="text1"/>
                <w:sz w:val="24"/>
                <w:szCs w:val="24"/>
                <w:shd w:val="clear" w:color="auto" w:fill="FFFFFF"/>
                <w:lang w:val="hy-AM"/>
              </w:rPr>
              <w:t xml:space="preserve"> կարգը, հաշվառման փաստաթղթային և էլեկտրոնային տեղեկատվական համակարգի շահագործման և օգտվելու կարգը հաստատում է Հայաստանի Հանրապետության կառավարությունը: ՀՀ ընտանեկան օրենսգրքի 114-րդ հոդվածի 2-րդ մասի համաձայն՝</w:t>
            </w:r>
            <w:r w:rsidRPr="008A0926">
              <w:rPr>
                <w:rFonts w:ascii="GHEA Grapalat" w:eastAsia="Calibri" w:hAnsi="GHEA Grapalat" w:cs="Arial"/>
                <w:color w:val="333333"/>
                <w:sz w:val="24"/>
                <w:szCs w:val="24"/>
                <w:shd w:val="clear" w:color="auto" w:fill="FFFFFF"/>
                <w:lang w:val="hy-AM"/>
              </w:rPr>
              <w:t xml:space="preserve"> </w:t>
            </w:r>
            <w:r w:rsidRPr="008A0926">
              <w:rPr>
                <w:rFonts w:ascii="GHEA Grapalat" w:eastAsia="Calibri" w:hAnsi="GHEA Grapalat" w:cs="Arial"/>
                <w:color w:val="000000" w:themeColor="text1"/>
                <w:sz w:val="24"/>
                <w:szCs w:val="24"/>
                <w:shd w:val="clear" w:color="auto" w:fill="FFFFFF"/>
                <w:lang w:val="hy-AM"/>
              </w:rPr>
              <w:t xml:space="preserve">երեխաներ որդեգրել ցանկացող անձանց հաշվառումն իրականացվում է փաստաթղթային և էլեկտրոնային եղանակով: Երեխաներ որդեգրել ցանկացող անձանց հաշվառման կարգը սահմանում է Հայաստանի Հանրապետության կառավարությունը: Նախագծի նախաբանում </w:t>
            </w:r>
            <w:r w:rsidRPr="008A0926">
              <w:rPr>
                <w:rFonts w:ascii="GHEA Grapalat" w:eastAsia="Calibri" w:hAnsi="GHEA Grapalat" w:cs="Arial"/>
                <w:color w:val="000000" w:themeColor="text1"/>
                <w:sz w:val="24"/>
                <w:szCs w:val="24"/>
                <w:shd w:val="clear" w:color="auto" w:fill="FFFFFF"/>
                <w:lang w:val="hy-AM"/>
              </w:rPr>
              <w:lastRenderedPageBreak/>
              <w:t xml:space="preserve">հղում է կատարվում ՀՀ ընտանեկան օրենսգրքի </w:t>
            </w:r>
            <w:r w:rsidRPr="008A0926">
              <w:rPr>
                <w:rFonts w:ascii="GHEA Grapalat" w:eastAsia="Times New Roman" w:hAnsi="GHEA Grapalat" w:cs="Times New Roman"/>
                <w:sz w:val="24"/>
                <w:szCs w:val="24"/>
                <w:lang w:val="hy-AM"/>
              </w:rPr>
              <w:t xml:space="preserve">114-րդ հոդվածի 2-րդ մասին, մինչդեռ նախագծում վերոնշյալ հաշվառումների փաստաթղթային եղանակներին ընդհանրապես անդրադարձ չկա, իսկ էլեկտրոնային հաշվառումն էլ ամբողջապես կարգավորված չէ: </w:t>
            </w:r>
            <w:r w:rsidRPr="008A0926">
              <w:rPr>
                <w:rFonts w:ascii="GHEA Grapalat" w:eastAsia="Calibri" w:hAnsi="GHEA Grapalat" w:cs="Times New Roman"/>
                <w:color w:val="000000" w:themeColor="text1"/>
                <w:sz w:val="24"/>
                <w:szCs w:val="24"/>
                <w:lang w:val="hy-AM"/>
              </w:rPr>
              <w:t xml:space="preserve"> </w:t>
            </w:r>
          </w:p>
          <w:p w14:paraId="7126C6BD" w14:textId="11CF861F" w:rsidR="00FD717A" w:rsidRPr="008A0926" w:rsidRDefault="00FD717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77A329C8" w14:textId="3600A5AD" w:rsidR="007651FA" w:rsidRPr="008A0926" w:rsidRDefault="007651F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10.</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w:t>
            </w:r>
            <w:r w:rsidR="00117665"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000000" w:themeColor="text1"/>
                <w:sz w:val="24"/>
                <w:szCs w:val="24"/>
                <w:shd w:val="clear" w:color="auto" w:fill="FFFFFF"/>
                <w:lang w:val="hy-AM"/>
              </w:rPr>
              <w:t xml:space="preserve">ՀՀ ընտանեկան օրենսգրքի 114-րդ հոդվածի 2-րդ մասը նախատեսում է հաշվառման երկու եղանակ հիմք ընդունելով այն փաստը, որ թղթային հաշվառումն իրականացվում է ներկայումս՝ </w:t>
            </w:r>
            <w:r w:rsidRPr="008A0926">
              <w:rPr>
                <w:rFonts w:ascii="GHEA Grapalat" w:eastAsia="Times New Roman" w:hAnsi="GHEA Grapalat" w:cs="Times New Roman"/>
                <w:sz w:val="24"/>
                <w:szCs w:val="24"/>
                <w:lang w:val="hy-AM"/>
              </w:rPr>
              <w:t xml:space="preserve">ՀՀ կառավարության 2010 թվականի մարտի 18-ի </w:t>
            </w:r>
            <w:r w:rsidRPr="008A0926">
              <w:rPr>
                <w:rFonts w:ascii="GHEA Grapalat" w:eastAsia="Times New Roman" w:hAnsi="GHEA Grapalat" w:cs="Merriweather"/>
                <w:sz w:val="24"/>
                <w:szCs w:val="24"/>
                <w:lang w:val="hy-AM"/>
              </w:rPr>
              <w:t>«</w:t>
            </w:r>
            <w:r w:rsidRPr="008A0926">
              <w:rPr>
                <w:rFonts w:ascii="GHEA Grapalat" w:eastAsia="Times New Roman" w:hAnsi="GHEA Grapalat" w:cs="Times New Roman"/>
                <w:sz w:val="24"/>
                <w:szCs w:val="24"/>
                <w:lang w:val="hy-AM"/>
              </w:rPr>
              <w:t xml:space="preserve">Որդեգրման կարգը և Հայաստանի Հանրապետության դիվանագիտական ներկայացուցչություններում կամ </w:t>
            </w:r>
            <w:r w:rsidRPr="008A0926">
              <w:rPr>
                <w:rFonts w:ascii="GHEA Grapalat" w:eastAsia="Times New Roman" w:hAnsi="GHEA Grapalat" w:cs="Times New Roman"/>
                <w:sz w:val="24"/>
                <w:szCs w:val="24"/>
                <w:lang w:val="hy-AM"/>
              </w:rPr>
              <w:lastRenderedPageBreak/>
              <w:t>հյուպատոսական հիմնարկներում օտարերկրյա քաղաքացիների, քաղաքացիություն չունեցող անձանց և Հայաստանի Հանրապետության սահմաններից դուրս բնակվող Հայաստանի Հանրապետության քաղաքացիների կողմից որդեգրված` Հայաստանի Հանրապետության քաղաքացի հանդիսացող երեխայի հաշվառման կարգը հաստատելու, Հայաստանի Հանրապետության կառավարության 2002 թվականի նոյեմբերի 28-ի N 1919-Ն որոշման մեջ լրացում կատարելու և Հայաստանի Հանրապետության կառավարության մի շարք որոշումներ ուժը կորցրած ճանաչելու մասին</w:t>
            </w:r>
            <w:r w:rsidRPr="008A0926">
              <w:rPr>
                <w:rFonts w:ascii="GHEA Grapalat" w:eastAsia="Times New Roman" w:hAnsi="GHEA Grapalat" w:cs="Merriweather"/>
                <w:sz w:val="24"/>
                <w:szCs w:val="24"/>
                <w:lang w:val="hy-AM"/>
              </w:rPr>
              <w:t>»</w:t>
            </w:r>
            <w:r w:rsidRPr="008A0926">
              <w:rPr>
                <w:rFonts w:ascii="GHEA Grapalat" w:eastAsia="Times New Roman" w:hAnsi="GHEA Grapalat" w:cs="Times New Roman"/>
                <w:sz w:val="24"/>
                <w:szCs w:val="24"/>
                <w:lang w:val="hy-AM"/>
              </w:rPr>
              <w:t xml:space="preserve"> թիվ 269-Ն որոշմանը համապատասխան: 2028 թվականի հունվարի 1-ից Արարատի մարզում, իսկ 2029 թվականի հունվարի 1-ից՝ ՀՀ ողջ տարածքում գործելու է էլեկտրոնային հաշվառումը, իսկ փաստաթղթային տարբերակը կվերանա՝ ՀՀ ընտանեկան օրենսգրքում համապատասխան փոփոխություն կատարելով: </w:t>
            </w:r>
          </w:p>
        </w:tc>
      </w:tr>
      <w:tr w:rsidR="00FD717A" w:rsidRPr="008A0926" w14:paraId="1C3FE070" w14:textId="77777777" w:rsidTr="0020139A">
        <w:tc>
          <w:tcPr>
            <w:tcW w:w="8929" w:type="dxa"/>
            <w:tcBorders>
              <w:bottom w:val="single" w:sz="4" w:space="0" w:color="auto"/>
            </w:tcBorders>
          </w:tcPr>
          <w:p w14:paraId="42AB2E20" w14:textId="04F8808E"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lastRenderedPageBreak/>
              <w:t xml:space="preserve">11. </w:t>
            </w:r>
            <w:r w:rsidRPr="008A0926">
              <w:rPr>
                <w:rFonts w:ascii="GHEA Grapalat" w:eastAsia="Calibri" w:hAnsi="GHEA Grapalat" w:cs="Times New Roman"/>
                <w:sz w:val="24"/>
                <w:szCs w:val="24"/>
                <w:lang w:val="hy-AM"/>
              </w:rPr>
              <w:t xml:space="preserve">Անհասկանալի է Կարգի 13-րդ կետում նշված «երեխային որդեգրելու համար իրենց տված գրավոր հրաժարումը կամ համաձայնությունը ծնողների կամ միակ ծնողի կողմից հետ վերցնելու դեպքում» ձևակերպումը, ուստի, ելնելով ՀՀ ընտանեկան օրենսգրքի 118-րդ հոդվածի 1-ին մասի տրամաբանությունից, առաջարկում ենք այն փոխարինել «ծնողների կամ միակ ծնողի երեխայի նկատմամբ ծնողական իրավունքներից տված գրավոր հրաժարումը կամ միակ ծնողի գրավոր համաձայնությունը երեխային որդեգրման տալու վերաբերյալ հետ վերցնելու դեպքում» ձևակերպմամբ: Միաժամանակ` գրավոր հրաժարման կամ համաձայնության տրման գործընթացը սահմանված է ՀՀ ընտանեկան օրենսգրքի 118-րդ հոդվածի 5-րդ մասով, մինչդեռ նույն կետով նախատեսված գրավոր հրաժարման կամ համաձայնության հետ վերցնելու գործընթացը սահմանված չէ: </w:t>
            </w:r>
          </w:p>
        </w:tc>
        <w:tc>
          <w:tcPr>
            <w:tcW w:w="5574" w:type="dxa"/>
            <w:gridSpan w:val="9"/>
          </w:tcPr>
          <w:p w14:paraId="3C1567E7" w14:textId="4A8FE3D6" w:rsidR="00FD717A" w:rsidRPr="008A0926" w:rsidRDefault="007651F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11.</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lang w:val="ru-RU"/>
              </w:rPr>
              <w:t>:</w:t>
            </w:r>
          </w:p>
        </w:tc>
      </w:tr>
      <w:tr w:rsidR="00FD717A" w:rsidRPr="00A171AC" w14:paraId="2DD94660" w14:textId="77777777" w:rsidTr="0020139A">
        <w:tc>
          <w:tcPr>
            <w:tcW w:w="8929" w:type="dxa"/>
            <w:tcBorders>
              <w:bottom w:val="single" w:sz="4" w:space="0" w:color="auto"/>
            </w:tcBorders>
          </w:tcPr>
          <w:p w14:paraId="073C1993" w14:textId="77777777" w:rsidR="00055A79" w:rsidRPr="008A0926" w:rsidRDefault="00055A79"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sz w:val="24"/>
                <w:szCs w:val="24"/>
                <w:lang w:val="hy-AM"/>
              </w:rPr>
              <w:t>12. Կարգի 14-րդ կետում նշվում է, որ աշխատակազմը դիմում է երեխայի բնակության կամ գտնվելու վայրի բժշկական հաստատություն, մինչդեռ չի կարգավորվում թե աշխատակազմն ի՞նչ եղանակով է դիմում /օրինակ` տեղեկատվական համակարգի միջոցով/ բժշկական հաստատությանը, ինչպես նաև անդրադարձ չի կատարվում թե կոնկրետ ինչպե</w:t>
            </w:r>
            <w:r w:rsidRPr="008A0926">
              <w:rPr>
                <w:rFonts w:ascii="GHEA Grapalat" w:eastAsia="Calibri" w:hAnsi="GHEA Grapalat" w:cs="Times New Roman"/>
                <w:color w:val="000000" w:themeColor="text1"/>
                <w:sz w:val="24"/>
                <w:szCs w:val="24"/>
                <w:lang w:val="hy-AM"/>
              </w:rPr>
              <w:t xml:space="preserve">՞ս է բուժհաստատությունն ընտրում, քանի որ բնակության կամ գտնվելու վայրում կարող է գտնվել միաժամանակ մի քանի բուժհաստատություն կամ լինել պայմանական մեկ հաստատություն, որը չունենա մասնագիտական կամ տեխնիկական անհրաժեշտ հագեցվածություն երեխայի առողջական վիճակի </w:t>
            </w:r>
            <w:r w:rsidRPr="008A0926">
              <w:rPr>
                <w:rFonts w:ascii="GHEA Grapalat" w:eastAsia="Calibri" w:hAnsi="GHEA Grapalat" w:cs="Times New Roman"/>
                <w:color w:val="000000" w:themeColor="text1"/>
                <w:sz w:val="24"/>
                <w:szCs w:val="24"/>
                <w:lang w:val="hy-AM"/>
              </w:rPr>
              <w:lastRenderedPageBreak/>
              <w:t>լիարժեք գնահատումն իրականացնելու համար: Նշված չեն երեխայի առողջական վիճակի վերաբերյալ տեղեկատվություն ստանալու ժամկետները:</w:t>
            </w:r>
          </w:p>
          <w:p w14:paraId="6A050CDA" w14:textId="778011E9" w:rsidR="00FD717A" w:rsidRPr="008A0926" w:rsidRDefault="00FD717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5ECB0705" w14:textId="2EC5CDB1" w:rsidR="00FD717A" w:rsidRPr="008A0926" w:rsidRDefault="007651F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12.</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00F7508C" w:rsidRPr="008A0926">
              <w:rPr>
                <w:rFonts w:ascii="GHEA Grapalat" w:hAnsi="GHEA Grapalat" w:cs="Arial"/>
                <w:b/>
                <w:bCs/>
                <w:color w:val="333333"/>
                <w:sz w:val="24"/>
                <w:szCs w:val="24"/>
                <w:shd w:val="clear" w:color="auto" w:fill="FFFFFF"/>
                <w:lang w:val="hy-AM"/>
              </w:rPr>
              <w:t>մա</w:t>
            </w:r>
            <w:r w:rsidR="00F7508C" w:rsidRPr="008A0926">
              <w:rPr>
                <w:rFonts w:ascii="GHEA Grapalat" w:hAnsi="GHEA Grapalat"/>
                <w:b/>
                <w:bCs/>
                <w:color w:val="000000"/>
                <w:sz w:val="24"/>
                <w:szCs w:val="24"/>
                <w:lang w:val="hy-AM"/>
              </w:rPr>
              <w:t>ս</w:t>
            </w:r>
            <w:r w:rsidR="00F7508C" w:rsidRPr="008A0926">
              <w:rPr>
                <w:rFonts w:ascii="GHEA Grapalat" w:hAnsi="GHEA Grapalat" w:cs="Arial"/>
                <w:b/>
                <w:bCs/>
                <w:color w:val="333333"/>
                <w:sz w:val="24"/>
                <w:szCs w:val="24"/>
                <w:shd w:val="clear" w:color="auto" w:fill="FFFFFF"/>
                <w:lang w:val="hy-AM"/>
              </w:rPr>
              <w:t>նակի</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ՀՀ առողջապահության նախարարության առաջարկով արդեն իսկ նշվել է, որ աշխատակազմը դիմելու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olor w:val="000000"/>
                <w:sz w:val="24"/>
                <w:szCs w:val="24"/>
                <w:lang w:val="hy-AM"/>
              </w:rPr>
              <w:t>այն առողջության առաջնային պահպանման ծառայություններ մատուցող բժշկական կազմակերպություն, որտեղ երեխան սահմանված կարգով գրանցված է: Իսկ դիմելու ձևն իրականացվելու է օրենսդրությամբ սահմանված կարգով</w:t>
            </w:r>
            <w:r w:rsidR="004E51AE" w:rsidRPr="008A0926">
              <w:rPr>
                <w:rFonts w:ascii="GHEA Grapalat" w:hAnsi="GHEA Grapalat"/>
                <w:color w:val="000000"/>
                <w:sz w:val="24"/>
                <w:szCs w:val="24"/>
                <w:lang w:val="hy-AM"/>
              </w:rPr>
              <w:t xml:space="preserve">: </w:t>
            </w:r>
            <w:r w:rsidR="004E51AE" w:rsidRPr="008A0926">
              <w:rPr>
                <w:rFonts w:ascii="GHEA Grapalat" w:eastAsia="Times New Roman" w:hAnsi="GHEA Grapalat" w:cs="Times New Roman"/>
                <w:sz w:val="24"/>
                <w:szCs w:val="24"/>
                <w:shd w:val="clear" w:color="auto" w:fill="FFFFFF"/>
                <w:lang w:val="hy-AM"/>
              </w:rPr>
              <w:lastRenderedPageBreak/>
              <w:t>Որդեգրման ենթակա երեխայի առողջական վիճակի մասին եզրակացության տրամադրման ժամկետը նշված է հաջորդ՝ 15-րդ կետում:</w:t>
            </w:r>
          </w:p>
        </w:tc>
      </w:tr>
      <w:tr w:rsidR="00FD717A" w:rsidRPr="00A171AC" w14:paraId="22C2D6E5" w14:textId="77777777" w:rsidTr="0020139A">
        <w:tc>
          <w:tcPr>
            <w:tcW w:w="8929" w:type="dxa"/>
            <w:tcBorders>
              <w:bottom w:val="single" w:sz="4" w:space="0" w:color="auto"/>
            </w:tcBorders>
          </w:tcPr>
          <w:p w14:paraId="4935E655" w14:textId="4C68845A"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lastRenderedPageBreak/>
              <w:t>13. Կարգի 15-րդ կետով նախատեսված երեխայի առողջական վիճակով պայմանավորված ախտորոշման և բժշկական առանձնահատուկ մեթոդների, այդ թվում` նորագույն և բարդ բժշկական տեխնոլոգիաների վրա հիմնված բժշկական օգնության և սպասարկման անհրաժեշտության դեպքում գործընթացը ո՞ր կառույցն է իրականացնելու, ի՞նչ ընթացակարգով</w:t>
            </w:r>
            <w:r w:rsidRPr="008A0926">
              <w:rPr>
                <w:rFonts w:ascii="GHEA Grapalat" w:eastAsia="Calibri" w:hAnsi="GHEA Grapalat" w:cs="Times New Roman"/>
                <w:sz w:val="24"/>
                <w:szCs w:val="24"/>
                <w:lang w:val="hy-AM"/>
              </w:rPr>
              <w:t xml:space="preserve">, ի՞նչ եղանակով է իրականացնելու, հաստատության ընտրությունն ինչպե՞ս է իրականացվելու: Միաժամանակ, հաշվի առնելով, որ նորագույն և բարդ բժշկական տեխնոլոգիաների վրա հիմնված բժշկական օգնություն կարող են տալ ոչ բոլոր հաստատությունները, իսկ տալու դեպքում կարող են ենթադրել լրացուցիչ ֆինանսական միջոցներ, անհրաժեշտ է անդրադարձ կատարել նաև այս հարցին: Այս համատեքստում կարևոր է նաև չբացառել որոշակի բժշկական ստուգումների ՀՀ-ում անցնելու հնարավորության բացակայության խնդիրը և այս դեպքում գործընթացի իրականացման ընթացակարգը` անդրադարձ կատարելով սույն կետում նշված հարցադրումներին: </w:t>
            </w:r>
          </w:p>
        </w:tc>
        <w:tc>
          <w:tcPr>
            <w:tcW w:w="5574" w:type="dxa"/>
            <w:gridSpan w:val="9"/>
          </w:tcPr>
          <w:p w14:paraId="33D23833" w14:textId="6F6B8140" w:rsidR="004E51AE" w:rsidRPr="008A0926" w:rsidRDefault="004E51A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13.</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w:t>
            </w:r>
            <w:r w:rsidRPr="008A0926">
              <w:rPr>
                <w:rFonts w:ascii="GHEA Grapalat" w:hAnsi="GHEA Grapalat" w:cs="Arial"/>
                <w:color w:val="333333"/>
                <w:sz w:val="24"/>
                <w:szCs w:val="24"/>
                <w:shd w:val="clear" w:color="auto" w:fill="FFFFFF"/>
                <w:lang w:val="hy-AM"/>
              </w:rPr>
              <w:t xml:space="preserve"> Բժշկական օգնության և սպասարկման գործընթացը կազմակերպում է բուժհաստատությունը:</w:t>
            </w:r>
            <w:r w:rsidR="00F7508C" w:rsidRPr="008A0926">
              <w:rPr>
                <w:rFonts w:ascii="GHEA Grapalat" w:hAnsi="GHEA Grapalat" w:cs="Arial"/>
                <w:color w:val="333333"/>
                <w:sz w:val="24"/>
                <w:szCs w:val="24"/>
                <w:shd w:val="clear" w:color="auto" w:fill="FFFFFF"/>
                <w:lang w:val="hy-AM"/>
              </w:rPr>
              <w:t xml:space="preserve"> Գործընթացի մանրամասները սահմանվելու են ՀՀ Աշխատանքի և </w:t>
            </w:r>
            <w:r w:rsidR="002651A1" w:rsidRPr="008A0926">
              <w:rPr>
                <w:rFonts w:ascii="GHEA Grapalat" w:hAnsi="GHEA Grapalat" w:cs="Arial"/>
                <w:color w:val="333333"/>
                <w:sz w:val="24"/>
                <w:szCs w:val="24"/>
                <w:shd w:val="clear" w:color="auto" w:fill="FFFFFF"/>
                <w:lang w:val="hy-AM"/>
              </w:rPr>
              <w:t>բարեկեցության</w:t>
            </w:r>
            <w:r w:rsidR="00A809FB" w:rsidRPr="008A0926">
              <w:rPr>
                <w:rFonts w:ascii="GHEA Grapalat" w:hAnsi="GHEA Grapalat" w:cs="Arial"/>
                <w:color w:val="333333"/>
                <w:sz w:val="24"/>
                <w:szCs w:val="24"/>
                <w:shd w:val="clear" w:color="auto" w:fill="FFFFFF"/>
                <w:lang w:val="hy-AM"/>
              </w:rPr>
              <w:t xml:space="preserve"> </w:t>
            </w:r>
            <w:r w:rsidR="00F7508C" w:rsidRPr="008A0926">
              <w:rPr>
                <w:rFonts w:ascii="GHEA Grapalat" w:hAnsi="GHEA Grapalat" w:cs="Arial"/>
                <w:color w:val="333333"/>
                <w:sz w:val="24"/>
                <w:szCs w:val="24"/>
                <w:shd w:val="clear" w:color="auto" w:fill="FFFFFF"/>
                <w:lang w:val="hy-AM"/>
              </w:rPr>
              <w:t>և ՀՀ Առողջապահության նախարարների համատեղ հրամանով:</w:t>
            </w:r>
            <w:r w:rsidRPr="008A0926">
              <w:rPr>
                <w:rFonts w:ascii="GHEA Grapalat" w:hAnsi="GHEA Grapalat" w:cs="Arial"/>
                <w:b/>
                <w:bCs/>
                <w:color w:val="333333"/>
                <w:sz w:val="24"/>
                <w:szCs w:val="24"/>
                <w:shd w:val="clear" w:color="auto" w:fill="FFFFFF"/>
                <w:lang w:val="hy-AM"/>
              </w:rPr>
              <w:t xml:space="preserve"> </w:t>
            </w:r>
          </w:p>
        </w:tc>
      </w:tr>
      <w:tr w:rsidR="00FD717A" w:rsidRPr="00A171AC" w14:paraId="2EDC6FF3" w14:textId="77777777" w:rsidTr="0020139A">
        <w:tc>
          <w:tcPr>
            <w:tcW w:w="8929" w:type="dxa"/>
            <w:tcBorders>
              <w:bottom w:val="single" w:sz="4" w:space="0" w:color="auto"/>
            </w:tcBorders>
          </w:tcPr>
          <w:p w14:paraId="14706F6F" w14:textId="60AA5672"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sz w:val="24"/>
                <w:szCs w:val="24"/>
                <w:lang w:val="hy-AM"/>
              </w:rPr>
              <w:t xml:space="preserve">14. Կարգի 15-րդ կետում նշվում է, որ համապատասխան բժշկական ստուգումների իրականացման ժամանակ նույն կետում նշված ժամկետով աշխատակազմը կասեցնում է հաշվառման հետ կապված գործողությունների կատարումը: Այստեղ երկու խնդիր է առկա. Առաջին. նույն կետում նշված </w:t>
            </w:r>
            <w:r w:rsidRPr="008A0926">
              <w:rPr>
                <w:rFonts w:ascii="GHEA Grapalat" w:eastAsia="Calibri" w:hAnsi="GHEA Grapalat" w:cs="Times New Roman"/>
                <w:sz w:val="24"/>
                <w:szCs w:val="24"/>
                <w:lang w:val="hy-AM"/>
              </w:rPr>
              <w:lastRenderedPageBreak/>
              <w:t>ժամկետ ասելով, ո՞ր ժամկետն ի նկատի ունենք, այն պետք է հստակեցվի, իսկ երկրորդ խնդիրն այն է, որ 14-րդ և 15-րդ կետերով նախատեսված գործառույթներն իրականացվում են որդեգրման ենթակա երեխայի հաշվառելուց հետո, մինչդեռ 15-րդ կետում ասվում է, որ աշխատակազմը կասեցնում է հաշվառման հետ կապված գործողությունների կատարումը:</w:t>
            </w:r>
          </w:p>
        </w:tc>
        <w:tc>
          <w:tcPr>
            <w:tcW w:w="5574" w:type="dxa"/>
            <w:gridSpan w:val="9"/>
          </w:tcPr>
          <w:p w14:paraId="386FAA13" w14:textId="25C172EF" w:rsidR="004E51AE" w:rsidRPr="008A0926" w:rsidRDefault="004E51A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14.</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009C4956" w:rsidRPr="008A0926">
              <w:rPr>
                <w:rFonts w:ascii="GHEA Grapalat" w:hAnsi="GHEA Grapalat" w:cs="Arial"/>
                <w:b/>
                <w:bCs/>
                <w:color w:val="333333"/>
                <w:sz w:val="24"/>
                <w:szCs w:val="24"/>
                <w:shd w:val="clear" w:color="auto" w:fill="FFFFFF"/>
                <w:lang w:val="hy-AM"/>
              </w:rPr>
              <w:t>ի գիտություն</w:t>
            </w:r>
            <w:r w:rsidRPr="008A0926">
              <w:rPr>
                <w:rFonts w:ascii="GHEA Grapalat" w:hAnsi="GHEA Grapalat" w:cs="Arial"/>
                <w:b/>
                <w:bCs/>
                <w:color w:val="333333"/>
                <w:sz w:val="24"/>
                <w:szCs w:val="24"/>
                <w:shd w:val="clear" w:color="auto" w:fill="FFFFFF"/>
                <w:lang w:val="hy-AM"/>
              </w:rPr>
              <w:t>:</w:t>
            </w:r>
            <w:r w:rsidR="00117665"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Կասեցման ժամկետը վերաբերում է այդ կետում նշված երկու ժամկետներին էլ, </w:t>
            </w:r>
            <w:r w:rsidR="009C4956" w:rsidRPr="008A0926">
              <w:rPr>
                <w:rFonts w:ascii="GHEA Grapalat" w:hAnsi="GHEA Grapalat" w:cs="Arial"/>
                <w:color w:val="333333"/>
                <w:sz w:val="24"/>
                <w:szCs w:val="24"/>
                <w:shd w:val="clear" w:color="auto" w:fill="FFFFFF"/>
                <w:lang w:val="hy-AM"/>
              </w:rPr>
              <w:t xml:space="preserve">այսինքն՝ եթե լինի ժամկետի երկարաձգման անհրաժեշտություն, </w:t>
            </w:r>
            <w:r w:rsidR="0088728F" w:rsidRPr="008A0926">
              <w:rPr>
                <w:rFonts w:ascii="GHEA Grapalat" w:hAnsi="GHEA Grapalat" w:cs="Arial"/>
                <w:color w:val="333333"/>
                <w:sz w:val="24"/>
                <w:szCs w:val="24"/>
                <w:shd w:val="clear" w:color="auto" w:fill="FFFFFF"/>
                <w:lang w:val="hy-AM"/>
              </w:rPr>
              <w:lastRenderedPageBreak/>
              <w:t xml:space="preserve">ապա կասեցումն իրականացվելու է </w:t>
            </w:r>
            <w:r w:rsidR="009C4956" w:rsidRPr="008A0926">
              <w:rPr>
                <w:rFonts w:ascii="GHEA Grapalat" w:hAnsi="GHEA Grapalat" w:cs="Arial"/>
                <w:color w:val="333333"/>
                <w:sz w:val="24"/>
                <w:szCs w:val="24"/>
                <w:shd w:val="clear" w:color="auto" w:fill="FFFFFF"/>
                <w:lang w:val="hy-AM"/>
              </w:rPr>
              <w:t>այդ երկարաձգված ժամկետ</w:t>
            </w:r>
            <w:r w:rsidR="0088728F" w:rsidRPr="008A0926">
              <w:rPr>
                <w:rFonts w:ascii="GHEA Grapalat" w:hAnsi="GHEA Grapalat" w:cs="Arial"/>
                <w:color w:val="333333"/>
                <w:sz w:val="24"/>
                <w:szCs w:val="24"/>
                <w:shd w:val="clear" w:color="auto" w:fill="FFFFFF"/>
                <w:lang w:val="hy-AM"/>
              </w:rPr>
              <w:t>ով</w:t>
            </w:r>
            <w:r w:rsidR="009C4956" w:rsidRPr="008A0926">
              <w:rPr>
                <w:rFonts w:ascii="GHEA Grapalat" w:hAnsi="GHEA Grapalat" w:cs="Arial"/>
                <w:color w:val="333333"/>
                <w:sz w:val="24"/>
                <w:szCs w:val="24"/>
                <w:shd w:val="clear" w:color="auto" w:fill="FFFFFF"/>
                <w:lang w:val="hy-AM"/>
              </w:rPr>
              <w:t>: Ի</w:t>
            </w:r>
            <w:r w:rsidRPr="008A0926">
              <w:rPr>
                <w:rFonts w:ascii="GHEA Grapalat" w:hAnsi="GHEA Grapalat" w:cs="Arial"/>
                <w:color w:val="333333"/>
                <w:sz w:val="24"/>
                <w:szCs w:val="24"/>
                <w:shd w:val="clear" w:color="auto" w:fill="FFFFFF"/>
                <w:lang w:val="hy-AM"/>
              </w:rPr>
              <w:t>սկ</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sz w:val="24"/>
                <w:szCs w:val="24"/>
                <w:lang w:val="hy-AM"/>
              </w:rPr>
              <w:t xml:space="preserve">հաշվառման հետ կապված գործողությունների </w:t>
            </w:r>
            <w:r w:rsidR="009C4956" w:rsidRPr="008A0926">
              <w:rPr>
                <w:rFonts w:ascii="GHEA Grapalat" w:hAnsi="GHEA Grapalat"/>
                <w:sz w:val="24"/>
                <w:szCs w:val="24"/>
                <w:lang w:val="hy-AM"/>
              </w:rPr>
              <w:t xml:space="preserve"> շա</w:t>
            </w:r>
            <w:r w:rsidR="0088728F" w:rsidRPr="008A0926">
              <w:rPr>
                <w:rFonts w:ascii="GHEA Grapalat" w:hAnsi="GHEA Grapalat"/>
                <w:sz w:val="24"/>
                <w:szCs w:val="24"/>
                <w:lang w:val="hy-AM"/>
              </w:rPr>
              <w:t>ր</w:t>
            </w:r>
            <w:r w:rsidR="009C4956" w:rsidRPr="008A0926">
              <w:rPr>
                <w:rFonts w:ascii="GHEA Grapalat" w:hAnsi="GHEA Grapalat"/>
                <w:sz w:val="24"/>
                <w:szCs w:val="24"/>
                <w:lang w:val="hy-AM"/>
              </w:rPr>
              <w:t>ունակման համար անհրաժեշտ է բժշկական ստուգումների արդյունքը:</w:t>
            </w:r>
          </w:p>
        </w:tc>
      </w:tr>
      <w:tr w:rsidR="00FD717A" w:rsidRPr="00A171AC" w14:paraId="679F9899" w14:textId="77777777" w:rsidTr="0020139A">
        <w:tc>
          <w:tcPr>
            <w:tcW w:w="8929" w:type="dxa"/>
            <w:tcBorders>
              <w:bottom w:val="single" w:sz="4" w:space="0" w:color="auto"/>
            </w:tcBorders>
          </w:tcPr>
          <w:p w14:paraId="06DDDB19" w14:textId="77777777" w:rsidR="00055A79" w:rsidRPr="008A0926" w:rsidRDefault="00055A79" w:rsidP="0069228B">
            <w:pPr>
              <w:tabs>
                <w:tab w:val="left" w:pos="427"/>
              </w:tabs>
              <w:spacing w:line="360" w:lineRule="auto"/>
              <w:jc w:val="both"/>
              <w:rPr>
                <w:rFonts w:ascii="GHEA Grapalat" w:eastAsia="Calibri" w:hAnsi="GHEA Grapalat" w:cs="Arial"/>
                <w:color w:val="000000" w:themeColor="text1"/>
                <w:sz w:val="24"/>
                <w:szCs w:val="24"/>
                <w:shd w:val="clear" w:color="auto" w:fill="FFFFFF"/>
                <w:lang w:val="hy-AM"/>
              </w:rPr>
            </w:pPr>
            <w:r w:rsidRPr="008A0926">
              <w:rPr>
                <w:rFonts w:ascii="GHEA Grapalat" w:eastAsia="Calibri" w:hAnsi="GHEA Grapalat" w:cs="Times New Roman"/>
                <w:sz w:val="24"/>
                <w:szCs w:val="24"/>
                <w:lang w:val="hy-AM"/>
              </w:rPr>
              <w:lastRenderedPageBreak/>
              <w:t xml:space="preserve">15. Կարգի </w:t>
            </w:r>
            <w:r w:rsidRPr="008A0926">
              <w:rPr>
                <w:rFonts w:ascii="GHEA Grapalat" w:eastAsia="Calibri" w:hAnsi="GHEA Grapalat" w:cs="Arial"/>
                <w:color w:val="000000" w:themeColor="text1"/>
                <w:sz w:val="24"/>
                <w:szCs w:val="24"/>
                <w:shd w:val="clear" w:color="auto" w:fill="FFFFFF"/>
                <w:lang w:val="hy-AM"/>
              </w:rPr>
              <w:t>14-րդ և 15-րդ կետերը պետք է համադրել և դիտարկել ՀՀ ընտանեկան օրենսգրքի 112-րդ հոդվածի 6-րդ մասով նախատեսված իրավական ակտի հետ:</w:t>
            </w:r>
          </w:p>
          <w:p w14:paraId="7E494846" w14:textId="77777777" w:rsidR="00FD717A" w:rsidRPr="008A0926" w:rsidRDefault="00FD717A" w:rsidP="0069228B">
            <w:pPr>
              <w:tabs>
                <w:tab w:val="left" w:pos="427"/>
                <w:tab w:val="left" w:pos="575"/>
                <w:tab w:val="left" w:pos="888"/>
                <w:tab w:val="left" w:pos="993"/>
              </w:tabs>
              <w:spacing w:line="360" w:lineRule="auto"/>
              <w:jc w:val="both"/>
              <w:rPr>
                <w:rFonts w:ascii="GHEA Grapalat" w:hAnsi="GHEA Grapalat"/>
                <w:sz w:val="24"/>
                <w:szCs w:val="24"/>
                <w:lang w:val="hy-AM"/>
              </w:rPr>
            </w:pPr>
          </w:p>
        </w:tc>
        <w:tc>
          <w:tcPr>
            <w:tcW w:w="5574" w:type="dxa"/>
            <w:gridSpan w:val="9"/>
          </w:tcPr>
          <w:p w14:paraId="5C669CF0" w14:textId="7C519466" w:rsidR="00FD717A" w:rsidRPr="008A0926" w:rsidRDefault="004E51A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15.</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 xml:space="preserve">Որդեգրման ենթակա երեխաների առողջական վիճակի մասին գնահատականը տրվում է ՀՀ աշխատանքի և </w:t>
            </w:r>
            <w:r w:rsidR="002651A1" w:rsidRPr="008A0926">
              <w:rPr>
                <w:rFonts w:ascii="GHEA Grapalat" w:hAnsi="GHEA Grapalat" w:cs="Arial"/>
                <w:color w:val="333333"/>
                <w:sz w:val="24"/>
                <w:szCs w:val="24"/>
                <w:shd w:val="clear" w:color="auto" w:fill="FFFFFF"/>
                <w:lang w:val="hy-AM"/>
              </w:rPr>
              <w:t>բարեկեցության</w:t>
            </w:r>
            <w:r w:rsidRPr="008A0926">
              <w:rPr>
                <w:rFonts w:ascii="GHEA Grapalat" w:hAnsi="GHEA Grapalat" w:cs="Arial"/>
                <w:color w:val="333333"/>
                <w:sz w:val="24"/>
                <w:szCs w:val="24"/>
                <w:shd w:val="clear" w:color="auto" w:fill="FFFFFF"/>
                <w:lang w:val="hy-AM"/>
              </w:rPr>
              <w:t xml:space="preserve"> և առողջապահության նախարարների համատեղ հրամանով սահմանված կարգով: Այդ հրամանը մանրամասնելու է ընթացակարգային հարցեր և չի կրկնելու սույն նախագծով նախատեսված կարգավորումները:</w:t>
            </w:r>
          </w:p>
        </w:tc>
      </w:tr>
      <w:tr w:rsidR="00FD717A" w:rsidRPr="00A171AC" w14:paraId="6710DA35" w14:textId="77777777" w:rsidTr="0020139A">
        <w:tc>
          <w:tcPr>
            <w:tcW w:w="8929" w:type="dxa"/>
            <w:tcBorders>
              <w:bottom w:val="single" w:sz="4" w:space="0" w:color="auto"/>
            </w:tcBorders>
          </w:tcPr>
          <w:p w14:paraId="7132A03F" w14:textId="01C346E2"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Arial"/>
                <w:color w:val="000000" w:themeColor="text1"/>
                <w:sz w:val="24"/>
                <w:szCs w:val="24"/>
                <w:shd w:val="clear" w:color="auto" w:fill="FFFFFF"/>
                <w:lang w:val="hy-AM"/>
              </w:rPr>
              <w:t xml:space="preserve">16. Կարգի </w:t>
            </w:r>
            <w:r w:rsidRPr="008A0926">
              <w:rPr>
                <w:rFonts w:ascii="GHEA Grapalat" w:eastAsia="Calibri" w:hAnsi="GHEA Grapalat" w:cs="Times New Roman"/>
                <w:sz w:val="24"/>
                <w:szCs w:val="24"/>
                <w:lang w:val="hy-AM"/>
              </w:rPr>
              <w:t>16-րդ կետի 2-րդ ենթակետում անհասկանալի է թե գրավոր համաձայնությունը անձը ե՞րբ է տալիս:</w:t>
            </w:r>
          </w:p>
        </w:tc>
        <w:tc>
          <w:tcPr>
            <w:tcW w:w="5574" w:type="dxa"/>
            <w:gridSpan w:val="9"/>
          </w:tcPr>
          <w:p w14:paraId="3E3A8BC5" w14:textId="1B4C1117" w:rsidR="00FD717A" w:rsidRPr="008A0926" w:rsidRDefault="004E51A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16.</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00F1736D" w:rsidRPr="008A0926">
              <w:rPr>
                <w:rFonts w:ascii="GHEA Grapalat" w:hAnsi="GHEA Grapalat" w:cs="Arial"/>
                <w:color w:val="333333"/>
                <w:sz w:val="24"/>
                <w:szCs w:val="24"/>
                <w:shd w:val="clear" w:color="auto" w:fill="FFFFFF"/>
                <w:lang w:val="hy-AM"/>
              </w:rPr>
              <w:t>Ենթակետն առհասարակ հանվել է</w:t>
            </w:r>
            <w:r w:rsidRPr="008A0926">
              <w:rPr>
                <w:rFonts w:ascii="GHEA Grapalat" w:hAnsi="GHEA Grapalat" w:cs="Arial"/>
                <w:color w:val="333333"/>
                <w:sz w:val="24"/>
                <w:szCs w:val="24"/>
                <w:shd w:val="clear" w:color="auto" w:fill="FFFFFF"/>
                <w:lang w:val="hy-AM"/>
              </w:rPr>
              <w:t>:</w:t>
            </w:r>
          </w:p>
        </w:tc>
      </w:tr>
      <w:tr w:rsidR="00FD717A" w:rsidRPr="00A171AC" w14:paraId="085BB868" w14:textId="77777777" w:rsidTr="0020139A">
        <w:tc>
          <w:tcPr>
            <w:tcW w:w="8929" w:type="dxa"/>
            <w:tcBorders>
              <w:bottom w:val="single" w:sz="4" w:space="0" w:color="auto"/>
            </w:tcBorders>
          </w:tcPr>
          <w:p w14:paraId="35E4CA91" w14:textId="66F6F451" w:rsidR="00FD717A" w:rsidRPr="008A0926" w:rsidRDefault="00055A79" w:rsidP="0069228B">
            <w:pPr>
              <w:tabs>
                <w:tab w:val="left" w:pos="427"/>
              </w:tabs>
              <w:spacing w:line="360" w:lineRule="auto"/>
              <w:jc w:val="both"/>
              <w:rPr>
                <w:rFonts w:ascii="GHEA Grapalat" w:eastAsia="Calibri" w:hAnsi="GHEA Grapalat" w:cs="Arial"/>
                <w:color w:val="000000" w:themeColor="text1"/>
                <w:sz w:val="24"/>
                <w:szCs w:val="24"/>
                <w:shd w:val="clear" w:color="auto" w:fill="FFFFFF"/>
                <w:lang w:val="hy-AM"/>
              </w:rPr>
            </w:pPr>
            <w:r w:rsidRPr="008A0926">
              <w:rPr>
                <w:rFonts w:ascii="GHEA Grapalat" w:eastAsia="Calibri" w:hAnsi="GHEA Grapalat" w:cs="Times New Roman"/>
                <w:sz w:val="24"/>
                <w:szCs w:val="24"/>
                <w:lang w:val="hy-AM"/>
              </w:rPr>
              <w:t xml:space="preserve">17. Կարգի 2-րդ գլխում առաջարկում ենք անդրադարձ կատարել ՀՀ ընտանեկան </w:t>
            </w:r>
            <w:r w:rsidRPr="008A0926">
              <w:rPr>
                <w:rFonts w:ascii="GHEA Grapalat" w:eastAsia="Calibri" w:hAnsi="GHEA Grapalat" w:cs="Times New Roman"/>
                <w:color w:val="000000" w:themeColor="text1"/>
                <w:sz w:val="24"/>
                <w:szCs w:val="24"/>
                <w:lang w:val="hy-AM"/>
              </w:rPr>
              <w:t xml:space="preserve">օրենսգրքի 118-րդ հոդվածի 5-րդ մասով սահմանված փաստաթղթի, </w:t>
            </w:r>
            <w:r w:rsidRPr="008A0926">
              <w:rPr>
                <w:rFonts w:ascii="GHEA Grapalat" w:eastAsia="Calibri" w:hAnsi="GHEA Grapalat" w:cs="Arial"/>
                <w:color w:val="000000" w:themeColor="text1"/>
                <w:sz w:val="24"/>
                <w:szCs w:val="24"/>
                <w:shd w:val="clear" w:color="auto" w:fill="FFFFFF"/>
                <w:lang w:val="hy-AM"/>
              </w:rPr>
              <w:t xml:space="preserve">որը կազմվում է երեխայի գտնվելու վայրի կամ դրա անհնարինության դեպքում՝ ծնողի գտնվելու վայրի համապատասխան մասնագետի ներկայությամբ, ներկայացման ժամանակ երեխայի գտնվելու </w:t>
            </w:r>
            <w:r w:rsidRPr="008A0926">
              <w:rPr>
                <w:rFonts w:ascii="GHEA Grapalat" w:eastAsia="Calibri" w:hAnsi="GHEA Grapalat" w:cs="Arial"/>
                <w:color w:val="000000" w:themeColor="text1"/>
                <w:sz w:val="24"/>
                <w:szCs w:val="24"/>
                <w:shd w:val="clear" w:color="auto" w:fill="FFFFFF"/>
                <w:lang w:val="hy-AM"/>
              </w:rPr>
              <w:lastRenderedPageBreak/>
              <w:t>վայրի մասնագետի ներկայանալու անհնարինության հիմնավորման հարցին /ո՞ր դեպքում և ի՞նչ ձևաչափով ներկայացված հիմնավորումը կարող է համարվել իրավաչափ/: Նշված խնդրին անդրադարձ կատարվել է 05.03.2026թ. հ. 03.3/27883-26 գրությամբ:</w:t>
            </w:r>
          </w:p>
        </w:tc>
        <w:tc>
          <w:tcPr>
            <w:tcW w:w="5574" w:type="dxa"/>
            <w:gridSpan w:val="9"/>
          </w:tcPr>
          <w:p w14:paraId="253BF611" w14:textId="0962F8A5" w:rsidR="00A809FB" w:rsidRPr="008A0926" w:rsidRDefault="004E51AE"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17.</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w:t>
            </w:r>
            <w:r w:rsidR="00117665" w:rsidRPr="008A0926">
              <w:rPr>
                <w:rFonts w:ascii="GHEA Grapalat" w:hAnsi="GHEA Grapalat" w:cs="Arial"/>
                <w:b/>
                <w:bCs/>
                <w:color w:val="333333"/>
                <w:sz w:val="24"/>
                <w:szCs w:val="24"/>
                <w:shd w:val="clear" w:color="auto" w:fill="FFFFFF"/>
                <w:lang w:val="hy-AM"/>
              </w:rPr>
              <w:t xml:space="preserve"> </w:t>
            </w:r>
            <w:r w:rsidR="00A809FB" w:rsidRPr="008A0926">
              <w:rPr>
                <w:rFonts w:ascii="GHEA Grapalat" w:hAnsi="GHEA Grapalat" w:cs="Arial"/>
                <w:color w:val="333333"/>
                <w:sz w:val="24"/>
                <w:szCs w:val="24"/>
                <w:shd w:val="clear" w:color="auto" w:fill="FFFFFF"/>
                <w:lang w:val="hy-AM"/>
              </w:rPr>
              <w:t>Դա բխում է վկայակ</w:t>
            </w:r>
            <w:r w:rsidR="0088728F" w:rsidRPr="008A0926">
              <w:rPr>
                <w:rFonts w:ascii="GHEA Grapalat" w:hAnsi="GHEA Grapalat" w:cs="Arial"/>
                <w:color w:val="333333"/>
                <w:sz w:val="24"/>
                <w:szCs w:val="24"/>
                <w:shd w:val="clear" w:color="auto" w:fill="FFFFFF"/>
                <w:lang w:val="hy-AM"/>
              </w:rPr>
              <w:t>ո</w:t>
            </w:r>
            <w:r w:rsidR="00A809FB" w:rsidRPr="008A0926">
              <w:rPr>
                <w:rFonts w:ascii="GHEA Grapalat" w:hAnsi="GHEA Grapalat" w:cs="Arial"/>
                <w:color w:val="333333"/>
                <w:sz w:val="24"/>
                <w:szCs w:val="24"/>
                <w:shd w:val="clear" w:color="auto" w:fill="FFFFFF"/>
                <w:lang w:val="hy-AM"/>
              </w:rPr>
              <w:t>չված</w:t>
            </w:r>
            <w:r w:rsidR="00A809FB" w:rsidRPr="008A0926">
              <w:rPr>
                <w:rFonts w:ascii="GHEA Grapalat" w:eastAsia="Calibri" w:hAnsi="GHEA Grapalat" w:cs="Times New Roman"/>
                <w:sz w:val="24"/>
                <w:szCs w:val="24"/>
                <w:lang w:val="hy-AM"/>
              </w:rPr>
              <w:t xml:space="preserve"> ՀՀ ընտանեկան </w:t>
            </w:r>
            <w:r w:rsidR="00A809FB" w:rsidRPr="008A0926">
              <w:rPr>
                <w:rFonts w:ascii="GHEA Grapalat" w:eastAsia="Calibri" w:hAnsi="GHEA Grapalat" w:cs="Times New Roman"/>
                <w:color w:val="000000" w:themeColor="text1"/>
                <w:sz w:val="24"/>
                <w:szCs w:val="24"/>
                <w:lang w:val="hy-AM"/>
              </w:rPr>
              <w:t>օրենսգրքի 118-րդ հոդվածի 5-րդ մասով</w:t>
            </w:r>
            <w:r w:rsidR="00A809FB" w:rsidRPr="008A0926">
              <w:rPr>
                <w:rFonts w:ascii="GHEA Grapalat" w:hAnsi="GHEA Grapalat" w:cs="Arial"/>
                <w:color w:val="333333"/>
                <w:sz w:val="24"/>
                <w:szCs w:val="24"/>
                <w:shd w:val="clear" w:color="auto" w:fill="FFFFFF"/>
                <w:lang w:val="hy-AM"/>
              </w:rPr>
              <w:t xml:space="preserve"> նորմից, որի համաձայն՝ Ծնողների կամ միակ ծնողի՝ երեխայի նկատմամբ ծնողական </w:t>
            </w:r>
            <w:r w:rsidR="00A809FB" w:rsidRPr="008A0926">
              <w:rPr>
                <w:rFonts w:ascii="GHEA Grapalat" w:hAnsi="GHEA Grapalat" w:cs="Arial"/>
                <w:color w:val="333333"/>
                <w:sz w:val="24"/>
                <w:szCs w:val="24"/>
                <w:shd w:val="clear" w:color="auto" w:fill="FFFFFF"/>
                <w:lang w:val="hy-AM"/>
              </w:rPr>
              <w:lastRenderedPageBreak/>
              <w:t>իրավունքներից հրաժարումը կամ ծնողի՝ երեխային որդեգրման տալու վերաբերյալ գրավոր համաձայնությունն արտահայտվում է դիմումով, որը կազմվում է երեխայի գտնվելու վայրի կամ դրա անհնարինության դեպքում՝ ծնողի գտնվելու վայրի համայնքի սոցիալական աշխատողի ներկայությամբ, հաստատվում այն կազմակերպության ղեկավարի կողմից, որտեղ գտնվում է երեխան, կամ նոտարի կողմից, եթե դիմումը կազմվում է երեխայի խնամատար ընտանիքի, երեխայի խնամակալի (հոգաբարձուի) կամ ծնողների գտնվելու վայրում:</w:t>
            </w:r>
          </w:p>
        </w:tc>
      </w:tr>
      <w:tr w:rsidR="00FD717A" w:rsidRPr="00A171AC" w14:paraId="0ADEB887" w14:textId="77777777" w:rsidTr="0020139A">
        <w:tc>
          <w:tcPr>
            <w:tcW w:w="8929" w:type="dxa"/>
            <w:tcBorders>
              <w:bottom w:val="single" w:sz="4" w:space="0" w:color="auto"/>
            </w:tcBorders>
          </w:tcPr>
          <w:p w14:paraId="59E72E48" w14:textId="3B82FC0E" w:rsidR="00FD717A" w:rsidRPr="008A0926" w:rsidRDefault="00055A79" w:rsidP="0069228B">
            <w:pPr>
              <w:tabs>
                <w:tab w:val="left" w:pos="427"/>
              </w:tabs>
              <w:spacing w:line="360" w:lineRule="auto"/>
              <w:jc w:val="both"/>
              <w:rPr>
                <w:rFonts w:ascii="GHEA Grapalat" w:hAnsi="GHEA Grapalat"/>
                <w:bCs/>
                <w:sz w:val="24"/>
                <w:szCs w:val="24"/>
                <w:lang w:val="hy-AM"/>
              </w:rPr>
            </w:pPr>
            <w:r w:rsidRPr="008A0926">
              <w:rPr>
                <w:rFonts w:ascii="GHEA Grapalat" w:eastAsia="Calibri" w:hAnsi="GHEA Grapalat" w:cs="Arial"/>
                <w:color w:val="000000" w:themeColor="text1"/>
                <w:sz w:val="24"/>
                <w:szCs w:val="24"/>
                <w:shd w:val="clear" w:color="auto" w:fill="FFFFFF"/>
                <w:lang w:val="hy-AM"/>
              </w:rPr>
              <w:lastRenderedPageBreak/>
              <w:t xml:space="preserve">18. Կարգի 2-րդ գլխում առաջարկում ենք ներառել նաև 05.12.2025թ. հ. 03.3/162744-25 գրությամբ բարձրաձայնված խնդրի լուծումը՝ այլ երկրի քաղաքացի հանդիսացող անձանց կողմից երեխայի ծնողական իրավունքներից հրաժարման դիմումը ներկայացնելու գործընթացի առանձնահատկությունների /ի՞նչ լեզվով պետք է ներկայացվի դիմումը /հայերեն, թե լեզվակիր/, հայերեն ներկայացնելու դեպքում ո՞վ պետք է ապահովի դիմումի լրացման գործընթացը, թարգմանության անհրաժեշտության դեպքում ո՞ր կառույցը պետք է ներգրավի թարգմանչին և </w:t>
            </w:r>
            <w:r w:rsidRPr="008A0926">
              <w:rPr>
                <w:rFonts w:ascii="GHEA Grapalat" w:eastAsia="Calibri" w:hAnsi="GHEA Grapalat" w:cs="Arial"/>
                <w:color w:val="000000" w:themeColor="text1"/>
                <w:sz w:val="24"/>
                <w:szCs w:val="24"/>
                <w:shd w:val="clear" w:color="auto" w:fill="FFFFFF"/>
                <w:lang w:val="hy-AM"/>
              </w:rPr>
              <w:lastRenderedPageBreak/>
              <w:t>ի՞նչ միջոցների հաշվին, ինչպե՞ս պետք է իրականացվի թարգմանության վավերացումը/ վերաբերյալ: Նշված գրության առնչությամբ ՀՀ աշխատանքի և սոցիալական հարցերի նախարարությունից ներկայացված դիրքորոշման համաձայն խնդրի լուծմանն անդրադարձ կկատարվի Ընտանեկան օրենսգրքից բխող ենթաօրենսդրական իրավական ակտերի նախագծերի մշակման շրջանակներում: Գտնում ենք, որ սույն ենթաօրենսդրական իրավական ակտի նախագծի կարգավորման շրջանակները համապատասխանում են տվյալ կարգավորման ներառմանը:</w:t>
            </w:r>
          </w:p>
        </w:tc>
        <w:tc>
          <w:tcPr>
            <w:tcW w:w="5574" w:type="dxa"/>
            <w:gridSpan w:val="9"/>
          </w:tcPr>
          <w:p w14:paraId="14E75CC5" w14:textId="6C347090" w:rsidR="00FD717A" w:rsidRPr="008A0926" w:rsidRDefault="004E51A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18.</w:t>
            </w:r>
            <w:r w:rsidR="005B72DA"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005B72DA" w:rsidRPr="008A0926">
              <w:rPr>
                <w:rFonts w:ascii="GHEA Grapalat" w:hAnsi="GHEA Grapalat" w:cs="Arial"/>
                <w:b/>
                <w:bCs/>
                <w:color w:val="333333"/>
                <w:sz w:val="24"/>
                <w:szCs w:val="24"/>
                <w:shd w:val="clear" w:color="auto" w:fill="FFFFFF"/>
                <w:lang w:val="hy-AM"/>
              </w:rPr>
              <w:t xml:space="preserve">: </w:t>
            </w:r>
            <w:r w:rsidR="005B72DA" w:rsidRPr="008A0926">
              <w:rPr>
                <w:rFonts w:ascii="GHEA Grapalat" w:hAnsi="GHEA Grapalat" w:cs="Arial"/>
                <w:color w:val="333333"/>
                <w:sz w:val="24"/>
                <w:szCs w:val="24"/>
                <w:shd w:val="clear" w:color="auto" w:fill="FFFFFF"/>
                <w:lang w:val="hy-AM"/>
              </w:rPr>
              <w:t>Առաջարկը դուրս է տվյալ նախագծի կարգավորման առարկայից:</w:t>
            </w:r>
          </w:p>
        </w:tc>
      </w:tr>
      <w:tr w:rsidR="00FD717A" w:rsidRPr="008A0926" w14:paraId="64E091B3" w14:textId="77777777" w:rsidTr="0020139A">
        <w:tc>
          <w:tcPr>
            <w:tcW w:w="8929" w:type="dxa"/>
            <w:tcBorders>
              <w:bottom w:val="single" w:sz="4" w:space="0" w:color="auto"/>
            </w:tcBorders>
          </w:tcPr>
          <w:p w14:paraId="700DEF6D" w14:textId="2B0C8885"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Arial"/>
                <w:color w:val="000000" w:themeColor="text1"/>
                <w:sz w:val="24"/>
                <w:szCs w:val="24"/>
                <w:shd w:val="clear" w:color="auto" w:fill="FFFFFF"/>
                <w:lang w:val="hy-AM"/>
              </w:rPr>
              <w:lastRenderedPageBreak/>
              <w:t>19. Կարգի</w:t>
            </w:r>
            <w:r w:rsidRPr="008A0926">
              <w:rPr>
                <w:rFonts w:ascii="GHEA Grapalat" w:eastAsia="Calibri" w:hAnsi="GHEA Grapalat" w:cs="Times New Roman"/>
                <w:sz w:val="24"/>
                <w:szCs w:val="24"/>
                <w:lang w:val="hy-AM"/>
              </w:rPr>
              <w:t xml:space="preserve"> 17-րդ կետն անհրաժեշտ է վերանայել և վերախմբագրել:</w:t>
            </w:r>
          </w:p>
        </w:tc>
        <w:tc>
          <w:tcPr>
            <w:tcW w:w="5574" w:type="dxa"/>
            <w:gridSpan w:val="9"/>
          </w:tcPr>
          <w:p w14:paraId="61A72919" w14:textId="5A57372A" w:rsidR="00FD717A" w:rsidRPr="008A0926" w:rsidRDefault="005B72D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19.</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lang w:val="ru-RU"/>
              </w:rPr>
              <w:t>:</w:t>
            </w:r>
          </w:p>
        </w:tc>
      </w:tr>
      <w:tr w:rsidR="00FD717A" w:rsidRPr="00A171AC" w14:paraId="6F04C7DC" w14:textId="77777777" w:rsidTr="0020139A">
        <w:tc>
          <w:tcPr>
            <w:tcW w:w="8929" w:type="dxa"/>
            <w:tcBorders>
              <w:bottom w:val="single" w:sz="4" w:space="0" w:color="auto"/>
            </w:tcBorders>
          </w:tcPr>
          <w:p w14:paraId="175B713E" w14:textId="77777777" w:rsidR="00055A79"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20. Կարգի 18-րդ կետում «անձ» բառը հիշատակված է, ուստի տվյալ կետի բոլոր ենթակետերից «անձ» բառն առաջարկում ենք հանել:</w:t>
            </w:r>
          </w:p>
          <w:p w14:paraId="63098188" w14:textId="77777777" w:rsidR="00FD717A" w:rsidRPr="008A0926" w:rsidRDefault="00FD717A" w:rsidP="0069228B">
            <w:pPr>
              <w:tabs>
                <w:tab w:val="left" w:pos="427"/>
                <w:tab w:val="left" w:pos="575"/>
                <w:tab w:val="left" w:pos="888"/>
                <w:tab w:val="left" w:pos="993"/>
              </w:tabs>
              <w:spacing w:line="360" w:lineRule="auto"/>
              <w:jc w:val="both"/>
              <w:rPr>
                <w:rFonts w:ascii="GHEA Grapalat" w:hAnsi="GHEA Grapalat"/>
                <w:sz w:val="24"/>
                <w:szCs w:val="24"/>
                <w:lang w:val="hy-AM"/>
              </w:rPr>
            </w:pPr>
          </w:p>
        </w:tc>
        <w:tc>
          <w:tcPr>
            <w:tcW w:w="5574" w:type="dxa"/>
            <w:gridSpan w:val="9"/>
          </w:tcPr>
          <w:p w14:paraId="7EBB359D" w14:textId="7B4B7314" w:rsidR="00FD717A" w:rsidRPr="008A0926" w:rsidRDefault="005B72D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20. Չի ը</w:t>
            </w:r>
            <w:r w:rsidR="00FD717A"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կրկնությունն անհրաժեշտ է նախադասության սահունությունն ու միտքն արտահայտելու համար, բացի այդ կիրառվում է </w:t>
            </w:r>
            <w:r w:rsidR="0088728F" w:rsidRPr="008A0926">
              <w:rPr>
                <w:rFonts w:ascii="GHEA Grapalat" w:hAnsi="GHEA Grapalat" w:cs="Arial"/>
                <w:color w:val="333333"/>
                <w:sz w:val="24"/>
                <w:szCs w:val="24"/>
                <w:shd w:val="clear" w:color="auto" w:fill="FFFFFF"/>
                <w:lang w:val="hy-AM"/>
              </w:rPr>
              <w:t>«</w:t>
            </w:r>
            <w:r w:rsidRPr="008A0926">
              <w:rPr>
                <w:rFonts w:ascii="GHEA Grapalat" w:hAnsi="GHEA Grapalat" w:cs="Arial"/>
                <w:color w:val="333333"/>
                <w:sz w:val="24"/>
                <w:szCs w:val="24"/>
                <w:shd w:val="clear" w:color="auto" w:fill="FFFFFF"/>
                <w:lang w:val="hy-AM"/>
              </w:rPr>
              <w:t>անձ</w:t>
            </w:r>
            <w:r w:rsidR="0088728F" w:rsidRPr="008A0926">
              <w:rPr>
                <w:rFonts w:ascii="GHEA Grapalat" w:hAnsi="GHEA Grapalat" w:cs="Arial"/>
                <w:color w:val="333333"/>
                <w:sz w:val="24"/>
                <w:szCs w:val="24"/>
                <w:shd w:val="clear" w:color="auto" w:fill="FFFFFF"/>
                <w:lang w:val="hy-AM"/>
              </w:rPr>
              <w:t>»</w:t>
            </w:r>
            <w:r w:rsidRPr="008A0926">
              <w:rPr>
                <w:rFonts w:ascii="GHEA Grapalat" w:hAnsi="GHEA Grapalat" w:cs="Arial"/>
                <w:color w:val="333333"/>
                <w:sz w:val="24"/>
                <w:szCs w:val="24"/>
                <w:shd w:val="clear" w:color="auto" w:fill="FFFFFF"/>
                <w:lang w:val="hy-AM"/>
              </w:rPr>
              <w:t xml:space="preserve"> բա</w:t>
            </w:r>
            <w:r w:rsidR="0088728F" w:rsidRPr="008A0926">
              <w:rPr>
                <w:rFonts w:ascii="GHEA Grapalat" w:hAnsi="GHEA Grapalat" w:cs="Arial"/>
                <w:color w:val="333333"/>
                <w:sz w:val="24"/>
                <w:szCs w:val="24"/>
                <w:shd w:val="clear" w:color="auto" w:fill="FFFFFF"/>
                <w:lang w:val="hy-AM"/>
              </w:rPr>
              <w:t>ռ</w:t>
            </w:r>
            <w:r w:rsidRPr="008A0926">
              <w:rPr>
                <w:rFonts w:ascii="GHEA Grapalat" w:hAnsi="GHEA Grapalat" w:cs="Arial"/>
                <w:color w:val="333333"/>
                <w:sz w:val="24"/>
                <w:szCs w:val="24"/>
                <w:shd w:val="clear" w:color="auto" w:fill="FFFFFF"/>
                <w:lang w:val="hy-AM"/>
              </w:rPr>
              <w:t>ի տարբեր հոլովաձևերը:</w:t>
            </w:r>
          </w:p>
        </w:tc>
      </w:tr>
      <w:tr w:rsidR="00FD717A" w:rsidRPr="00A171AC" w14:paraId="729FF5EC" w14:textId="77777777" w:rsidTr="0020139A">
        <w:tc>
          <w:tcPr>
            <w:tcW w:w="8929" w:type="dxa"/>
            <w:tcBorders>
              <w:bottom w:val="single" w:sz="4" w:space="0" w:color="auto"/>
            </w:tcBorders>
          </w:tcPr>
          <w:p w14:paraId="17EB235F" w14:textId="1ADE2239" w:rsidR="00FD717A"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 xml:space="preserve">21. Ելնելով ՀՀ ընտանեկան օրենսգրքի 114-րդ հոդվածի 1.1 մասից, ինչպես նաև հաշվի առնելով Կարգի 28-րդ կետը` </w:t>
            </w:r>
            <w:bookmarkStart w:id="0" w:name="_Hlk229659662"/>
            <w:r w:rsidRPr="008A0926">
              <w:rPr>
                <w:rFonts w:ascii="GHEA Grapalat" w:eastAsia="Calibri" w:hAnsi="GHEA Grapalat" w:cs="Times New Roman"/>
                <w:sz w:val="24"/>
                <w:szCs w:val="24"/>
                <w:lang w:val="hy-AM"/>
              </w:rPr>
              <w:t xml:space="preserve">Կարգի 18-րդ </w:t>
            </w:r>
            <w:bookmarkEnd w:id="0"/>
            <w:r w:rsidRPr="008A0926">
              <w:rPr>
                <w:rFonts w:ascii="GHEA Grapalat" w:eastAsia="Calibri" w:hAnsi="GHEA Grapalat" w:cs="Times New Roman"/>
                <w:sz w:val="24"/>
                <w:szCs w:val="24"/>
                <w:lang w:val="hy-AM"/>
              </w:rPr>
              <w:t xml:space="preserve">կետի 3-րդ, 12-րդ, 13-րդ, 14-րդ ենթակետերը վերաձևակերպել` հանելով ամուսնուն վերաբերելի հատվածը, քանի որ 18-րդ կետի յուրաքանչյուր ենթակետ վերաբերելի է ամուսնության մեջ գտնվող անձանցից յուրաքանչյուրին: Այս համատեքստում համապատասխան շեշտադրումը կարող է արվել 19-րդ կետում, ինչն արված է, պարզապես այն պետք է տարածել 18-րդ կետի բոլոր ենթակետերի վրա:  </w:t>
            </w:r>
          </w:p>
        </w:tc>
        <w:tc>
          <w:tcPr>
            <w:tcW w:w="5574" w:type="dxa"/>
            <w:gridSpan w:val="9"/>
          </w:tcPr>
          <w:p w14:paraId="32B8B261" w14:textId="7CFDEC69" w:rsidR="005B72DA" w:rsidRPr="008A0926" w:rsidRDefault="005B72DA"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21.</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w:t>
            </w:r>
            <w:r w:rsidR="00117665"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18-րդ կետում նշված 4 ենթակետերը ներկայացված են ՀՀ ընտ</w:t>
            </w:r>
            <w:r w:rsidR="0088728F" w:rsidRPr="008A0926">
              <w:rPr>
                <w:rFonts w:ascii="GHEA Grapalat" w:hAnsi="GHEA Grapalat" w:cs="Arial"/>
                <w:color w:val="333333"/>
                <w:sz w:val="24"/>
                <w:szCs w:val="24"/>
                <w:shd w:val="clear" w:color="auto" w:fill="FFFFFF"/>
                <w:lang w:val="hy-AM"/>
              </w:rPr>
              <w:t>ա</w:t>
            </w:r>
            <w:r w:rsidRPr="008A0926">
              <w:rPr>
                <w:rFonts w:ascii="GHEA Grapalat" w:hAnsi="GHEA Grapalat" w:cs="Arial"/>
                <w:color w:val="333333"/>
                <w:sz w:val="24"/>
                <w:szCs w:val="24"/>
                <w:shd w:val="clear" w:color="auto" w:fill="FFFFFF"/>
                <w:lang w:val="hy-AM"/>
              </w:rPr>
              <w:t>ն</w:t>
            </w:r>
            <w:r w:rsidR="0088728F" w:rsidRPr="008A0926">
              <w:rPr>
                <w:rFonts w:ascii="GHEA Grapalat" w:hAnsi="GHEA Grapalat" w:cs="Arial"/>
                <w:color w:val="333333"/>
                <w:sz w:val="24"/>
                <w:szCs w:val="24"/>
                <w:shd w:val="clear" w:color="auto" w:fill="FFFFFF"/>
                <w:lang w:val="hy-AM"/>
              </w:rPr>
              <w:t>ե</w:t>
            </w:r>
            <w:r w:rsidRPr="008A0926">
              <w:rPr>
                <w:rFonts w:ascii="GHEA Grapalat" w:hAnsi="GHEA Grapalat" w:cs="Arial"/>
                <w:color w:val="333333"/>
                <w:sz w:val="24"/>
                <w:szCs w:val="24"/>
                <w:shd w:val="clear" w:color="auto" w:fill="FFFFFF"/>
                <w:lang w:val="hy-AM"/>
              </w:rPr>
              <w:t>կան օրեն</w:t>
            </w:r>
            <w:r w:rsidR="00F05D6C" w:rsidRPr="008A0926">
              <w:rPr>
                <w:rFonts w:ascii="GHEA Grapalat" w:hAnsi="GHEA Grapalat" w:cs="Arial"/>
                <w:color w:val="333333"/>
                <w:sz w:val="24"/>
                <w:szCs w:val="24"/>
                <w:shd w:val="clear" w:color="auto" w:fill="FFFFFF"/>
                <w:lang w:val="hy-AM"/>
              </w:rPr>
              <w:t>ս</w:t>
            </w:r>
            <w:r w:rsidRPr="008A0926">
              <w:rPr>
                <w:rFonts w:ascii="GHEA Grapalat" w:hAnsi="GHEA Grapalat" w:cs="Arial"/>
                <w:color w:val="333333"/>
                <w:sz w:val="24"/>
                <w:szCs w:val="24"/>
                <w:shd w:val="clear" w:color="auto" w:fill="FFFFFF"/>
                <w:lang w:val="hy-AM"/>
              </w:rPr>
              <w:t xml:space="preserve">գրքի 116-րդ հոդվածին համահունչությունն ապահովելով: </w:t>
            </w:r>
          </w:p>
        </w:tc>
      </w:tr>
      <w:tr w:rsidR="00FD717A" w:rsidRPr="00A171AC" w14:paraId="138C54A5" w14:textId="77777777" w:rsidTr="0020139A">
        <w:tc>
          <w:tcPr>
            <w:tcW w:w="8929" w:type="dxa"/>
            <w:tcBorders>
              <w:bottom w:val="single" w:sz="4" w:space="0" w:color="auto"/>
            </w:tcBorders>
          </w:tcPr>
          <w:p w14:paraId="7719295B" w14:textId="56D39842" w:rsidR="00FD717A"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 xml:space="preserve">22. Կարգի 18-րդ կետի 5-րդ ենթակետում «իրավունքներում» բառը </w:t>
            </w:r>
            <w:r w:rsidRPr="008A0926">
              <w:rPr>
                <w:rFonts w:ascii="GHEA Grapalat" w:eastAsia="Calibri" w:hAnsi="GHEA Grapalat" w:cs="Times New Roman"/>
                <w:sz w:val="24"/>
                <w:szCs w:val="24"/>
                <w:lang w:val="hy-AM"/>
              </w:rPr>
              <w:lastRenderedPageBreak/>
              <w:t>փոխարինել «իրավունքները» բառով:</w:t>
            </w:r>
          </w:p>
        </w:tc>
        <w:tc>
          <w:tcPr>
            <w:tcW w:w="5574" w:type="dxa"/>
            <w:gridSpan w:val="9"/>
          </w:tcPr>
          <w:p w14:paraId="1B547EAC" w14:textId="33043C6D" w:rsidR="00FD717A" w:rsidRPr="008A0926" w:rsidRDefault="005B72D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22. </w:t>
            </w:r>
            <w:r w:rsidR="00AF393F"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00AF393F" w:rsidRPr="008A0926">
              <w:rPr>
                <w:rFonts w:ascii="GHEA Grapalat" w:hAnsi="GHEA Grapalat" w:cs="Arial"/>
                <w:b/>
                <w:bCs/>
                <w:color w:val="333333"/>
                <w:sz w:val="24"/>
                <w:szCs w:val="24"/>
                <w:shd w:val="clear" w:color="auto" w:fill="FFFFFF"/>
                <w:lang w:val="hy-AM"/>
              </w:rPr>
              <w:t xml:space="preserve">: </w:t>
            </w:r>
            <w:r w:rsidR="00AF393F" w:rsidRPr="008A0926">
              <w:rPr>
                <w:rFonts w:ascii="GHEA Grapalat" w:hAnsi="GHEA Grapalat" w:cs="Arial"/>
                <w:color w:val="333333"/>
                <w:sz w:val="24"/>
                <w:szCs w:val="24"/>
                <w:shd w:val="clear" w:color="auto" w:fill="FFFFFF"/>
                <w:lang w:val="hy-AM"/>
              </w:rPr>
              <w:t xml:space="preserve">Հոլովաձևը </w:t>
            </w:r>
            <w:r w:rsidR="00AF393F" w:rsidRPr="008A0926">
              <w:rPr>
                <w:rFonts w:ascii="GHEA Grapalat" w:hAnsi="GHEA Grapalat" w:cs="Arial"/>
                <w:color w:val="333333"/>
                <w:sz w:val="24"/>
                <w:szCs w:val="24"/>
                <w:shd w:val="clear" w:color="auto" w:fill="FFFFFF"/>
                <w:lang w:val="hy-AM"/>
              </w:rPr>
              <w:lastRenderedPageBreak/>
              <w:t>համապատասխանեցված է նախադասությանը:</w:t>
            </w:r>
          </w:p>
        </w:tc>
      </w:tr>
      <w:tr w:rsidR="00FD717A" w:rsidRPr="008A0926" w14:paraId="6A52659A" w14:textId="77777777" w:rsidTr="0020139A">
        <w:tc>
          <w:tcPr>
            <w:tcW w:w="8929" w:type="dxa"/>
            <w:tcBorders>
              <w:bottom w:val="single" w:sz="4" w:space="0" w:color="auto"/>
            </w:tcBorders>
          </w:tcPr>
          <w:p w14:paraId="4B1ACC32" w14:textId="0E84F49F" w:rsidR="00FD717A"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lastRenderedPageBreak/>
              <w:t>23. Կարգի 18-րդ կետի 9-րդ ենթակետում «առողջական վիճակով» բառերը փոխարինել «առողջական վիճակով պայմանավորված» բառերով:</w:t>
            </w:r>
          </w:p>
        </w:tc>
        <w:tc>
          <w:tcPr>
            <w:tcW w:w="5574" w:type="dxa"/>
            <w:gridSpan w:val="9"/>
          </w:tcPr>
          <w:p w14:paraId="5E186E75" w14:textId="070019DE" w:rsidR="00FD717A" w:rsidRPr="008A0926" w:rsidRDefault="00AF393F"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23.</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lang w:val="ru-RU"/>
              </w:rPr>
              <w:t>:</w:t>
            </w:r>
          </w:p>
        </w:tc>
      </w:tr>
      <w:tr w:rsidR="00FD717A" w:rsidRPr="008A0926" w14:paraId="2C42273B" w14:textId="77777777" w:rsidTr="0020139A">
        <w:tc>
          <w:tcPr>
            <w:tcW w:w="8929" w:type="dxa"/>
            <w:tcBorders>
              <w:bottom w:val="single" w:sz="4" w:space="0" w:color="auto"/>
            </w:tcBorders>
          </w:tcPr>
          <w:p w14:paraId="2DBC33C6" w14:textId="1DA926AB"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sz w:val="24"/>
                <w:szCs w:val="24"/>
                <w:lang w:val="hy-AM"/>
              </w:rPr>
              <w:t>24. Կարգի 18-րդ կետի 12-րդ ենթակետից հանել վերջին «դատվածություն» բառը, քանի որ նախադասության մեջ կրկնվում է:</w:t>
            </w:r>
          </w:p>
        </w:tc>
        <w:tc>
          <w:tcPr>
            <w:tcW w:w="5574" w:type="dxa"/>
            <w:gridSpan w:val="9"/>
          </w:tcPr>
          <w:p w14:paraId="281AEEA6" w14:textId="4FAAF928" w:rsidR="00FD717A" w:rsidRPr="008A0926" w:rsidRDefault="00AF393F"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24.</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lang w:val="ru-RU"/>
              </w:rPr>
              <w:t>:</w:t>
            </w:r>
          </w:p>
        </w:tc>
      </w:tr>
      <w:tr w:rsidR="00FD717A" w:rsidRPr="00A171AC" w14:paraId="7E70FD0A" w14:textId="77777777" w:rsidTr="0020139A">
        <w:tc>
          <w:tcPr>
            <w:tcW w:w="8929" w:type="dxa"/>
            <w:tcBorders>
              <w:bottom w:val="single" w:sz="4" w:space="0" w:color="auto"/>
            </w:tcBorders>
          </w:tcPr>
          <w:p w14:paraId="7F7D1F01" w14:textId="7D3D3CB8"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sz w:val="24"/>
                <w:szCs w:val="24"/>
                <w:lang w:val="hy-AM"/>
              </w:rPr>
              <w:t>25. Կարգի 18-րդ կետի 12-րդ և 13-րդ ենթակետերում առկա են կրկնվող ձևակերպումներ, ուստի առաջարկում ենք կամ խմբավորել մեկ ենթակետի տակ կամ կրկնվող հատվածները հանել:</w:t>
            </w:r>
          </w:p>
        </w:tc>
        <w:tc>
          <w:tcPr>
            <w:tcW w:w="5574" w:type="dxa"/>
            <w:gridSpan w:val="9"/>
          </w:tcPr>
          <w:p w14:paraId="7E1B7553" w14:textId="448E380A" w:rsidR="00FD717A" w:rsidRPr="008A0926" w:rsidRDefault="00AF393F"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25.</w:t>
            </w:r>
            <w:r w:rsidR="00055A79"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Այդ եզրույթները ոչ թե կրկնվում են, այլ համահունչ են</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ՀՀ ընտ</w:t>
            </w:r>
            <w:r w:rsidR="0088728F" w:rsidRPr="008A0926">
              <w:rPr>
                <w:rFonts w:ascii="GHEA Grapalat" w:hAnsi="GHEA Grapalat" w:cs="Arial"/>
                <w:color w:val="333333"/>
                <w:sz w:val="24"/>
                <w:szCs w:val="24"/>
                <w:shd w:val="clear" w:color="auto" w:fill="FFFFFF"/>
                <w:lang w:val="hy-AM"/>
              </w:rPr>
              <w:t>ա</w:t>
            </w:r>
            <w:r w:rsidRPr="008A0926">
              <w:rPr>
                <w:rFonts w:ascii="GHEA Grapalat" w:hAnsi="GHEA Grapalat" w:cs="Arial"/>
                <w:color w:val="333333"/>
                <w:sz w:val="24"/>
                <w:szCs w:val="24"/>
                <w:shd w:val="clear" w:color="auto" w:fill="FFFFFF"/>
                <w:lang w:val="hy-AM"/>
              </w:rPr>
              <w:t>ն</w:t>
            </w:r>
            <w:r w:rsidR="0088728F" w:rsidRPr="008A0926">
              <w:rPr>
                <w:rFonts w:ascii="GHEA Grapalat" w:hAnsi="GHEA Grapalat" w:cs="Arial"/>
                <w:color w:val="333333"/>
                <w:sz w:val="24"/>
                <w:szCs w:val="24"/>
                <w:shd w:val="clear" w:color="auto" w:fill="FFFFFF"/>
                <w:lang w:val="hy-AM"/>
              </w:rPr>
              <w:t>ե</w:t>
            </w:r>
            <w:r w:rsidRPr="008A0926">
              <w:rPr>
                <w:rFonts w:ascii="GHEA Grapalat" w:hAnsi="GHEA Grapalat" w:cs="Arial"/>
                <w:color w:val="333333"/>
                <w:sz w:val="24"/>
                <w:szCs w:val="24"/>
                <w:shd w:val="clear" w:color="auto" w:fill="FFFFFF"/>
                <w:lang w:val="hy-AM"/>
              </w:rPr>
              <w:t>կան օրեն</w:t>
            </w:r>
            <w:r w:rsidR="00F05D6C" w:rsidRPr="008A0926">
              <w:rPr>
                <w:rFonts w:ascii="GHEA Grapalat" w:hAnsi="GHEA Grapalat" w:cs="Arial"/>
                <w:color w:val="333333"/>
                <w:sz w:val="24"/>
                <w:szCs w:val="24"/>
                <w:shd w:val="clear" w:color="auto" w:fill="FFFFFF"/>
                <w:lang w:val="hy-AM"/>
              </w:rPr>
              <w:t>ս</w:t>
            </w:r>
            <w:r w:rsidRPr="008A0926">
              <w:rPr>
                <w:rFonts w:ascii="GHEA Grapalat" w:hAnsi="GHEA Grapalat" w:cs="Arial"/>
                <w:color w:val="333333"/>
                <w:sz w:val="24"/>
                <w:szCs w:val="24"/>
                <w:shd w:val="clear" w:color="auto" w:fill="FFFFFF"/>
                <w:lang w:val="hy-AM"/>
              </w:rPr>
              <w:t>գրքի 116-րդ հոդվածին համահունչությունն ապահովելով:</w:t>
            </w:r>
          </w:p>
        </w:tc>
      </w:tr>
      <w:tr w:rsidR="00FD717A" w:rsidRPr="00A171AC" w14:paraId="5C14DDE1" w14:textId="77777777" w:rsidTr="0020139A">
        <w:tc>
          <w:tcPr>
            <w:tcW w:w="8929" w:type="dxa"/>
            <w:tcBorders>
              <w:bottom w:val="single" w:sz="4" w:space="0" w:color="auto"/>
            </w:tcBorders>
          </w:tcPr>
          <w:p w14:paraId="3E5888EE" w14:textId="77777777" w:rsidR="00055A79"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26. Կարգի 20-րդ կետում անհասկանալի է, թե դիմումն ո՞ր պահից է հասանելի լինում աշխատակազմին:</w:t>
            </w:r>
          </w:p>
          <w:p w14:paraId="1E01A46B" w14:textId="22B96B5D" w:rsidR="00FD717A" w:rsidRPr="008A0926" w:rsidRDefault="00FD717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400D5F7C" w14:textId="6EC9F75D" w:rsidR="00FD717A" w:rsidRPr="008A0926" w:rsidRDefault="00AF393F"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26.</w:t>
            </w:r>
            <w:r w:rsidR="00055A79"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 xml:space="preserve">Դա իրականացվելու է ինքնաշխատ եղանակով՝ </w:t>
            </w:r>
            <w:r w:rsidR="0088728F" w:rsidRPr="008A0926">
              <w:rPr>
                <w:rFonts w:ascii="GHEA Grapalat" w:hAnsi="GHEA Grapalat" w:cs="Arial"/>
                <w:color w:val="333333"/>
                <w:sz w:val="24"/>
                <w:szCs w:val="24"/>
                <w:shd w:val="clear" w:color="auto" w:fill="FFFFFF"/>
                <w:lang w:val="hy-AM"/>
              </w:rPr>
              <w:t>միաս</w:t>
            </w:r>
            <w:r w:rsidR="00F53432" w:rsidRPr="008A0926">
              <w:rPr>
                <w:rFonts w:ascii="GHEA Grapalat" w:hAnsi="GHEA Grapalat" w:cs="Arial"/>
                <w:color w:val="333333"/>
                <w:sz w:val="24"/>
                <w:szCs w:val="24"/>
                <w:shd w:val="clear" w:color="auto" w:fill="FFFFFF"/>
                <w:lang w:val="hy-AM"/>
              </w:rPr>
              <w:t>նական տե</w:t>
            </w:r>
            <w:r w:rsidR="009C4956" w:rsidRPr="008A0926">
              <w:rPr>
                <w:rFonts w:ascii="GHEA Grapalat" w:hAnsi="GHEA Grapalat" w:cs="Arial"/>
                <w:color w:val="333333"/>
                <w:sz w:val="24"/>
                <w:szCs w:val="24"/>
                <w:shd w:val="clear" w:color="auto" w:fill="FFFFFF"/>
                <w:lang w:val="hy-AM"/>
              </w:rPr>
              <w:t>ղ</w:t>
            </w:r>
            <w:r w:rsidR="00F53432" w:rsidRPr="008A0926">
              <w:rPr>
                <w:rFonts w:ascii="GHEA Grapalat" w:hAnsi="GHEA Grapalat" w:cs="Arial"/>
                <w:color w:val="333333"/>
                <w:sz w:val="24"/>
                <w:szCs w:val="24"/>
                <w:shd w:val="clear" w:color="auto" w:fill="FFFFFF"/>
                <w:lang w:val="hy-AM"/>
              </w:rPr>
              <w:t xml:space="preserve">եկատվական </w:t>
            </w:r>
            <w:r w:rsidR="00EB5EFB" w:rsidRPr="008A0926">
              <w:rPr>
                <w:rFonts w:ascii="GHEA Grapalat" w:hAnsi="GHEA Grapalat" w:cs="Arial"/>
                <w:color w:val="333333"/>
                <w:sz w:val="24"/>
                <w:szCs w:val="24"/>
                <w:shd w:val="clear" w:color="auto" w:fill="FFFFFF"/>
                <w:lang w:val="hy-AM"/>
              </w:rPr>
              <w:t xml:space="preserve">համակարգի </w:t>
            </w:r>
            <w:r w:rsidR="009C4956" w:rsidRPr="008A0926">
              <w:rPr>
                <w:rFonts w:ascii="GHEA Grapalat" w:hAnsi="GHEA Grapalat" w:cs="Arial"/>
                <w:color w:val="333333"/>
                <w:sz w:val="24"/>
                <w:szCs w:val="24"/>
                <w:shd w:val="clear" w:color="auto" w:fill="FFFFFF"/>
                <w:lang w:val="hy-AM"/>
              </w:rPr>
              <w:t xml:space="preserve">միջոցով </w:t>
            </w:r>
            <w:r w:rsidRPr="008A0926">
              <w:rPr>
                <w:rFonts w:ascii="GHEA Grapalat" w:hAnsi="GHEA Grapalat" w:cs="Arial"/>
                <w:color w:val="333333"/>
                <w:sz w:val="24"/>
                <w:szCs w:val="24"/>
                <w:shd w:val="clear" w:color="auto" w:fill="FFFFFF"/>
                <w:lang w:val="hy-AM"/>
              </w:rPr>
              <w:t>անմիջապես:</w:t>
            </w:r>
          </w:p>
        </w:tc>
      </w:tr>
      <w:tr w:rsidR="00FD717A" w:rsidRPr="00A171AC" w14:paraId="791B85D0" w14:textId="77777777" w:rsidTr="0020139A">
        <w:tc>
          <w:tcPr>
            <w:tcW w:w="8929" w:type="dxa"/>
            <w:tcBorders>
              <w:bottom w:val="single" w:sz="4" w:space="0" w:color="auto"/>
            </w:tcBorders>
          </w:tcPr>
          <w:p w14:paraId="7083C838" w14:textId="433907C8" w:rsidR="00FD717A"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27. Կարգի 20-րդ կետից առաջարկում ենք հանել «լրացնում է հետևյալ տեղեկությունը կամ» բառերը` որդեգրել ցանկացող անձից պահանջելով ներբեռնել անհրաժեշտ փաստաթղթերը /անձնագիր կամ նույնականացման քարտ, անձնագիրը ներբեռնելու դեպքում առանձին լրացնելով հանրային ծառայության համարանիշը, 20-րդ կետի 2-րդ ենթակետով նախատեսված տեղեկանքը/:</w:t>
            </w:r>
          </w:p>
        </w:tc>
        <w:tc>
          <w:tcPr>
            <w:tcW w:w="5574" w:type="dxa"/>
            <w:gridSpan w:val="9"/>
          </w:tcPr>
          <w:p w14:paraId="0AA50E20" w14:textId="5A6D00F4" w:rsidR="00FD717A" w:rsidRPr="008A0926" w:rsidRDefault="00AF393F"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27.</w:t>
            </w:r>
            <w:r w:rsidR="00055A79"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քանի որ լինելու թե՛ տվյալների լրացում, թե՛ ներբեռնում:</w:t>
            </w:r>
          </w:p>
        </w:tc>
      </w:tr>
      <w:tr w:rsidR="00FD717A" w:rsidRPr="008A0926" w14:paraId="385150CF" w14:textId="77777777" w:rsidTr="0020139A">
        <w:tc>
          <w:tcPr>
            <w:tcW w:w="8929" w:type="dxa"/>
            <w:tcBorders>
              <w:bottom w:val="single" w:sz="4" w:space="0" w:color="auto"/>
            </w:tcBorders>
          </w:tcPr>
          <w:p w14:paraId="21C2BB04" w14:textId="7DEC5819" w:rsidR="00FD717A" w:rsidRPr="008A0926" w:rsidRDefault="00055A79"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sz w:val="24"/>
                <w:szCs w:val="24"/>
                <w:lang w:val="hy-AM"/>
              </w:rPr>
              <w:t xml:space="preserve">28. Կարգի 20-րդ կետի 2-րդ ենթակետում «զբաղեցրած պաշտոնի» բառերից առաջ ավելացնել «աշխատանքի վայրի,» բառերը: </w:t>
            </w:r>
          </w:p>
        </w:tc>
        <w:tc>
          <w:tcPr>
            <w:tcW w:w="5574" w:type="dxa"/>
            <w:gridSpan w:val="9"/>
          </w:tcPr>
          <w:p w14:paraId="468D5DB9" w14:textId="18DD8B65" w:rsidR="00FD717A" w:rsidRPr="008A0926" w:rsidRDefault="00AF393F"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28.</w:t>
            </w:r>
            <w:r w:rsidR="00055A79"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lang w:val="ru-RU"/>
              </w:rPr>
              <w:t>:</w:t>
            </w:r>
          </w:p>
        </w:tc>
      </w:tr>
      <w:tr w:rsidR="00FD717A" w:rsidRPr="00A171AC" w14:paraId="2A157543" w14:textId="77777777" w:rsidTr="0020139A">
        <w:tc>
          <w:tcPr>
            <w:tcW w:w="8929" w:type="dxa"/>
            <w:tcBorders>
              <w:bottom w:val="single" w:sz="4" w:space="0" w:color="auto"/>
            </w:tcBorders>
          </w:tcPr>
          <w:p w14:paraId="7286394F" w14:textId="52ACD7ED" w:rsidR="00FD717A"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lastRenderedPageBreak/>
              <w:t>29. Կարգի 20-րդ կետի 3-րդ ենթակետի ձևակերպումը չի համապատասխանում ՀՀ ընտանեկան օրենսգրքի 114-րդ հոդվածի 1.1 մասին, ուստի առաջարկում ենք այն հանել: Ամուսիններից մեկը երեխա կարող է որդեգրել միայն ՀՀ ընտանեկան օրենսգրքի 118-րդ հոդվածի 2-րդ մասով նախատեսված դեպքերում, որի ժամանակ համաձայնություն է պահանջվում երեխայի մասով:</w:t>
            </w:r>
          </w:p>
        </w:tc>
        <w:tc>
          <w:tcPr>
            <w:tcW w:w="5574" w:type="dxa"/>
            <w:gridSpan w:val="9"/>
          </w:tcPr>
          <w:p w14:paraId="22517580" w14:textId="19D2FB49" w:rsidR="00FD717A" w:rsidRPr="008A0926" w:rsidRDefault="00C1726C"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29.</w:t>
            </w:r>
            <w:r w:rsidR="00055A79" w:rsidRPr="008A0926">
              <w:rPr>
                <w:rFonts w:ascii="GHEA Grapalat" w:hAnsi="GHEA Grapalat" w:cs="Arial"/>
                <w:b/>
                <w:bCs/>
                <w:color w:val="333333"/>
                <w:sz w:val="24"/>
                <w:szCs w:val="24"/>
                <w:shd w:val="clear" w:color="auto" w:fill="FFFFFF"/>
                <w:lang w:val="hy-AM"/>
              </w:rPr>
              <w:t xml:space="preserve"> </w:t>
            </w:r>
            <w:r w:rsidR="00EC4FA1"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00EC4FA1" w:rsidRPr="008A0926">
              <w:rPr>
                <w:rFonts w:ascii="GHEA Grapalat" w:hAnsi="GHEA Grapalat" w:cs="Arial"/>
                <w:b/>
                <w:bCs/>
                <w:color w:val="333333"/>
                <w:sz w:val="24"/>
                <w:szCs w:val="24"/>
                <w:shd w:val="clear" w:color="auto" w:fill="FFFFFF"/>
                <w:lang w:val="hy-AM"/>
              </w:rPr>
              <w:t xml:space="preserve">: </w:t>
            </w:r>
            <w:r w:rsidR="00D61DAC" w:rsidRPr="008A0926">
              <w:rPr>
                <w:rFonts w:ascii="GHEA Grapalat" w:hAnsi="GHEA Grapalat" w:cs="Arial"/>
                <w:color w:val="333333"/>
                <w:sz w:val="24"/>
                <w:szCs w:val="24"/>
                <w:shd w:val="clear" w:color="auto" w:fill="FFFFFF"/>
                <w:lang w:val="hy-AM"/>
              </w:rPr>
              <w:t>Հակա</w:t>
            </w:r>
            <w:r w:rsidR="00A63223" w:rsidRPr="008A0926">
              <w:rPr>
                <w:rFonts w:ascii="GHEA Grapalat" w:hAnsi="GHEA Grapalat" w:cs="Arial"/>
                <w:color w:val="333333"/>
                <w:sz w:val="24"/>
                <w:szCs w:val="24"/>
                <w:shd w:val="clear" w:color="auto" w:fill="FFFFFF"/>
                <w:lang w:val="hy-AM"/>
              </w:rPr>
              <w:t>սոո</w:t>
            </w:r>
            <w:r w:rsidR="00D61DAC" w:rsidRPr="008A0926">
              <w:rPr>
                <w:rFonts w:ascii="GHEA Grapalat" w:hAnsi="GHEA Grapalat" w:cs="Arial"/>
                <w:color w:val="333333"/>
                <w:sz w:val="24"/>
                <w:szCs w:val="24"/>
                <w:shd w:val="clear" w:color="auto" w:fill="FFFFFF"/>
                <w:lang w:val="hy-AM"/>
              </w:rPr>
              <w:t>ւ</w:t>
            </w:r>
            <w:r w:rsidR="00A63223" w:rsidRPr="008A0926">
              <w:rPr>
                <w:rFonts w:ascii="GHEA Grapalat" w:hAnsi="GHEA Grapalat" w:cs="Arial"/>
                <w:color w:val="333333"/>
                <w:sz w:val="24"/>
                <w:szCs w:val="24"/>
                <w:shd w:val="clear" w:color="auto" w:fill="FFFFFF"/>
                <w:lang w:val="hy-AM"/>
              </w:rPr>
              <w:t xml:space="preserve">թյուն առկա չէ, քանի որ այդ կետը վերաբերում է ՀՀ ընտանեկան օրենսգրքի 118-րդ հոդվածի 1-ին մասի 2-րդ </w:t>
            </w:r>
            <w:r w:rsidR="00F53432" w:rsidRPr="008A0926">
              <w:rPr>
                <w:rFonts w:ascii="GHEA Grapalat" w:hAnsi="GHEA Grapalat" w:cs="Arial"/>
                <w:color w:val="333333"/>
                <w:sz w:val="24"/>
                <w:szCs w:val="24"/>
                <w:shd w:val="clear" w:color="auto" w:fill="FFFFFF"/>
                <w:lang w:val="hy-AM"/>
              </w:rPr>
              <w:t>ե</w:t>
            </w:r>
            <w:r w:rsidR="004444CB" w:rsidRPr="008A0926">
              <w:rPr>
                <w:rFonts w:ascii="GHEA Grapalat" w:hAnsi="GHEA Grapalat" w:cs="Arial"/>
                <w:color w:val="333333"/>
                <w:sz w:val="24"/>
                <w:szCs w:val="24"/>
                <w:shd w:val="clear" w:color="auto" w:fill="FFFFFF"/>
                <w:lang w:val="hy-AM"/>
              </w:rPr>
              <w:t>նթ</w:t>
            </w:r>
            <w:r w:rsidR="00F53432" w:rsidRPr="008A0926">
              <w:rPr>
                <w:rFonts w:ascii="GHEA Grapalat" w:hAnsi="GHEA Grapalat" w:cs="Arial"/>
                <w:color w:val="333333"/>
                <w:sz w:val="24"/>
                <w:szCs w:val="24"/>
                <w:shd w:val="clear" w:color="auto" w:fill="FFFFFF"/>
                <w:lang w:val="hy-AM"/>
              </w:rPr>
              <w:t>ակետ</w:t>
            </w:r>
            <w:r w:rsidR="004444CB" w:rsidRPr="008A0926">
              <w:rPr>
                <w:rFonts w:ascii="GHEA Grapalat" w:hAnsi="GHEA Grapalat" w:cs="Arial"/>
                <w:color w:val="333333"/>
                <w:sz w:val="24"/>
                <w:szCs w:val="24"/>
                <w:shd w:val="clear" w:color="auto" w:fill="FFFFFF"/>
                <w:lang w:val="hy-AM"/>
              </w:rPr>
              <w:t>ո</w:t>
            </w:r>
            <w:r w:rsidR="00F53432" w:rsidRPr="008A0926">
              <w:rPr>
                <w:rFonts w:ascii="GHEA Grapalat" w:hAnsi="GHEA Grapalat" w:cs="Arial"/>
                <w:color w:val="333333"/>
                <w:sz w:val="24"/>
                <w:szCs w:val="24"/>
                <w:shd w:val="clear" w:color="auto" w:fill="FFFFFF"/>
                <w:lang w:val="hy-AM"/>
              </w:rPr>
              <w:t xml:space="preserve">վ </w:t>
            </w:r>
            <w:r w:rsidR="00A63223" w:rsidRPr="008A0926">
              <w:rPr>
                <w:rFonts w:ascii="GHEA Grapalat" w:hAnsi="GHEA Grapalat" w:cs="Arial"/>
                <w:color w:val="333333"/>
                <w:sz w:val="24"/>
                <w:szCs w:val="24"/>
                <w:shd w:val="clear" w:color="auto" w:fill="FFFFFF"/>
                <w:lang w:val="hy-AM"/>
              </w:rPr>
              <w:t>նախատեսված համաձայնությանը, որը ծնողի կողմից տրվող համաձայնության միակ տեսակն է որդեգրման գործընթացում:</w:t>
            </w:r>
          </w:p>
        </w:tc>
      </w:tr>
      <w:tr w:rsidR="00FD717A" w:rsidRPr="00A171AC" w14:paraId="0E784094" w14:textId="77777777" w:rsidTr="0020139A">
        <w:tc>
          <w:tcPr>
            <w:tcW w:w="8929" w:type="dxa"/>
            <w:tcBorders>
              <w:bottom w:val="single" w:sz="4" w:space="0" w:color="auto"/>
            </w:tcBorders>
          </w:tcPr>
          <w:p w14:paraId="1B8A7153" w14:textId="77777777" w:rsidR="00055A79"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30. Հաշվի առնելով խնամատարության գործընթացում պահանջվող ՀՀ կառավարության 19.07.2018թ. N 811-Ն որոշումից բխող փաստաթուղթը` առաջարկում ենք Կարգի 21-րդ կետի 3-րդ ենթակետում ավելացնել նաև հիշյալ որոշումից բխող փաստաթուղթը:</w:t>
            </w:r>
          </w:p>
          <w:p w14:paraId="048B4E06" w14:textId="7E1F8DA8" w:rsidR="00FD717A" w:rsidRPr="008A0926" w:rsidRDefault="00FD717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6F3CE709" w14:textId="06395B2A" w:rsidR="00FD717A" w:rsidRPr="008A0926" w:rsidRDefault="00A63223"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30.</w:t>
            </w:r>
            <w:r w:rsidR="00055A79" w:rsidRPr="008A0926">
              <w:rPr>
                <w:rFonts w:ascii="GHEA Grapalat" w:hAnsi="GHEA Grapalat" w:cs="Arial"/>
                <w:b/>
                <w:bCs/>
                <w:color w:val="333333"/>
                <w:sz w:val="24"/>
                <w:szCs w:val="24"/>
                <w:shd w:val="clear" w:color="auto" w:fill="FFFFFF"/>
                <w:lang w:val="hy-AM"/>
              </w:rPr>
              <w:t xml:space="preserve"> </w:t>
            </w:r>
            <w:r w:rsidR="0017090C"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0017090C" w:rsidRPr="008A0926">
              <w:rPr>
                <w:rFonts w:ascii="GHEA Grapalat" w:hAnsi="GHEA Grapalat" w:cs="Arial"/>
                <w:color w:val="333333"/>
                <w:sz w:val="24"/>
                <w:szCs w:val="24"/>
                <w:shd w:val="clear" w:color="auto" w:fill="FFFFFF"/>
                <w:lang w:val="hy-AM"/>
              </w:rPr>
              <w:t>: Քանի</w:t>
            </w:r>
            <w:r w:rsidR="0017090C" w:rsidRPr="008A0926">
              <w:rPr>
                <w:rFonts w:ascii="GHEA Grapalat" w:hAnsi="GHEA Grapalat" w:cs="Arial"/>
                <w:b/>
                <w:bCs/>
                <w:color w:val="333333"/>
                <w:sz w:val="24"/>
                <w:szCs w:val="24"/>
                <w:shd w:val="clear" w:color="auto" w:fill="FFFFFF"/>
                <w:lang w:val="hy-AM"/>
              </w:rPr>
              <w:t xml:space="preserve"> </w:t>
            </w:r>
            <w:r w:rsidR="0017090C" w:rsidRPr="008A0926">
              <w:rPr>
                <w:rFonts w:ascii="GHEA Grapalat" w:hAnsi="GHEA Grapalat"/>
                <w:sz w:val="24"/>
                <w:szCs w:val="24"/>
                <w:lang w:val="hy-AM"/>
              </w:rPr>
              <w:t>որ</w:t>
            </w:r>
            <w:r w:rsidR="0017090C" w:rsidRPr="008A0926">
              <w:rPr>
                <w:rFonts w:ascii="GHEA Grapalat" w:hAnsi="GHEA Grapalat" w:cs="Arial"/>
                <w:b/>
                <w:bCs/>
                <w:color w:val="333333"/>
                <w:sz w:val="24"/>
                <w:szCs w:val="24"/>
                <w:shd w:val="clear" w:color="auto" w:fill="FFFFFF"/>
                <w:lang w:val="hy-AM"/>
              </w:rPr>
              <w:t xml:space="preserve"> </w:t>
            </w:r>
            <w:r w:rsidR="0017090C" w:rsidRPr="008A0926">
              <w:rPr>
                <w:rFonts w:ascii="GHEA Grapalat" w:hAnsi="GHEA Grapalat"/>
                <w:sz w:val="24"/>
                <w:szCs w:val="24"/>
                <w:lang w:val="hy-AM"/>
              </w:rPr>
              <w:t>ՀՀ կառավարության 19.07.2018թ. N 811-Ն որոշման համար հիմք համարվող լիազորող նորմերն ուժը կորցրել են ՀՀ ընտանեկան օրենսգրքի փոփոխությունների արդյունքում, հետևաբար, այդ որոշումից բխող փաստաթուղթ ներկայացնելու կարիք չկա:</w:t>
            </w:r>
            <w:r w:rsidR="0017090C" w:rsidRPr="008A0926">
              <w:rPr>
                <w:rFonts w:ascii="GHEA Grapalat" w:hAnsi="GHEA Grapalat" w:cs="Arial"/>
                <w:b/>
                <w:bCs/>
                <w:color w:val="333333"/>
                <w:sz w:val="24"/>
                <w:szCs w:val="24"/>
                <w:shd w:val="clear" w:color="auto" w:fill="FFFFFF"/>
                <w:lang w:val="hy-AM"/>
              </w:rPr>
              <w:t xml:space="preserve"> </w:t>
            </w:r>
          </w:p>
        </w:tc>
      </w:tr>
      <w:tr w:rsidR="00FD717A" w:rsidRPr="00A171AC" w14:paraId="08144846" w14:textId="77777777" w:rsidTr="0020139A">
        <w:tc>
          <w:tcPr>
            <w:tcW w:w="8929" w:type="dxa"/>
            <w:tcBorders>
              <w:bottom w:val="single" w:sz="4" w:space="0" w:color="auto"/>
            </w:tcBorders>
          </w:tcPr>
          <w:p w14:paraId="2176E018" w14:textId="6EFCAC1E" w:rsidR="00FD717A"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 xml:space="preserve">31. Կարգի 21-րդ կետի 2-րդ ենթակետում տեղեկատվության ներբեռնման մասով խնդիր կարող է առաջանալ այն դեպքում, երբ անձը Հայաստանի Հանրապետության կառավարության համապատասխան որոշումների համաձայն ստուգումներ չի անցել կամ անցել է վաղուց: Ուստի համապատասխան ստուգումներ անցնելու անհրաժեշտությանն առաջարկում ենք անդրադարձ կատարել առանձին, այդ թվում կարգավորել թե ինչպես այն պետք է իրականացվի և անդրադարձ կատարել նաև ֆինանսական </w:t>
            </w:r>
            <w:r w:rsidRPr="008A0926">
              <w:rPr>
                <w:rFonts w:ascii="GHEA Grapalat" w:eastAsia="Calibri" w:hAnsi="GHEA Grapalat" w:cs="Times New Roman"/>
                <w:sz w:val="24"/>
                <w:szCs w:val="24"/>
                <w:lang w:val="hy-AM"/>
              </w:rPr>
              <w:lastRenderedPageBreak/>
              <w:t>միջոցների անհրաժեշտությանը, անհրաժեշտության դեպքում այն կարգավորող սուբյեկտին:</w:t>
            </w:r>
          </w:p>
        </w:tc>
        <w:tc>
          <w:tcPr>
            <w:tcW w:w="5574" w:type="dxa"/>
            <w:gridSpan w:val="9"/>
          </w:tcPr>
          <w:p w14:paraId="687FC0CC" w14:textId="5523970E" w:rsidR="00FD717A" w:rsidRPr="008A0926" w:rsidRDefault="0017090C"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31.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Եթե դրա վերաբերյալ տեղեկանքում որև</w:t>
            </w:r>
            <w:r w:rsidR="0088728F" w:rsidRPr="008A0926">
              <w:rPr>
                <w:rFonts w:ascii="GHEA Grapalat" w:hAnsi="GHEA Grapalat" w:cs="Arial"/>
                <w:color w:val="333333"/>
                <w:sz w:val="24"/>
                <w:szCs w:val="24"/>
                <w:shd w:val="clear" w:color="auto" w:fill="FFFFFF"/>
                <w:lang w:val="hy-AM"/>
              </w:rPr>
              <w:t>է</w:t>
            </w:r>
            <w:r w:rsidRPr="008A0926">
              <w:rPr>
                <w:rFonts w:ascii="GHEA Grapalat" w:hAnsi="GHEA Grapalat" w:cs="Arial"/>
                <w:color w:val="333333"/>
                <w:sz w:val="24"/>
                <w:szCs w:val="24"/>
                <w:shd w:val="clear" w:color="auto" w:fill="FFFFFF"/>
                <w:lang w:val="hy-AM"/>
              </w:rPr>
              <w:t xml:space="preserve"> տվյալ չլինի, ապա նա կանցնի համապատասխան ստուգում, իսկ տեղեկանքների ու ստուգումների ժամկետները դիտարկվելու են ընդհանուր կարգով:</w:t>
            </w:r>
          </w:p>
        </w:tc>
      </w:tr>
      <w:tr w:rsidR="00FD717A" w:rsidRPr="00A171AC" w14:paraId="04EF581B" w14:textId="77777777" w:rsidTr="0020139A">
        <w:tc>
          <w:tcPr>
            <w:tcW w:w="8929" w:type="dxa"/>
            <w:tcBorders>
              <w:bottom w:val="single" w:sz="4" w:space="0" w:color="auto"/>
            </w:tcBorders>
          </w:tcPr>
          <w:p w14:paraId="1F91D5D7" w14:textId="6E63F09C" w:rsidR="00FD717A"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lastRenderedPageBreak/>
              <w:t xml:space="preserve">32. Հստակեցման և կարգավորման կարիք ունի այն հարցը, թե Կարգի </w:t>
            </w:r>
            <w:r w:rsidRPr="008A0926">
              <w:rPr>
                <w:rFonts w:ascii="GHEA Grapalat" w:eastAsia="Calibri" w:hAnsi="GHEA Grapalat" w:cs="Times New Roman"/>
                <w:color w:val="000000" w:themeColor="text1"/>
                <w:sz w:val="24"/>
                <w:szCs w:val="24"/>
                <w:lang w:val="hy-AM"/>
              </w:rPr>
              <w:t xml:space="preserve">21-րդ կետի ենթակետերով նախատեսված տեղեկատվությունն ինքնաշխատ կերպով դիմումից հետո է ներբեռնվելու, թե աշխատակազմի կողմից համապատասխան հարցումներից հետո, հարցումների պարագայում պետք է անդրադարձ կատարվի նաև հարցման և հարցման պատասխանի ներբեռնման ժամկետներին: Ընդհանուր առմամբ կարգավորումներ կան, որոնք վերաբերելի են և՛ որդեգրության, և՛ խնամատարության գործընթացին և երկու կարգերում տարբեր ձևակերպումներ են տրված, այս համատեքստում երկու գործընթացների նմանօրինակ փուլերին վերաբերող հատվածներն առաջարկում ենք համադրել և համապատասխանեցնել կամ </w:t>
            </w:r>
            <w:r w:rsidRPr="008A0926">
              <w:rPr>
                <w:rFonts w:ascii="GHEA Grapalat" w:eastAsia="Calibri" w:hAnsi="GHEA Grapalat" w:cs="Times New Roman"/>
                <w:sz w:val="24"/>
                <w:szCs w:val="24"/>
                <w:lang w:val="hy-AM"/>
              </w:rPr>
              <w:t>օրինակ խնամատարության կարգով տրված մանրամասն կարգավորումները բերել նաև որդեգրության կարգ:</w:t>
            </w:r>
          </w:p>
        </w:tc>
        <w:tc>
          <w:tcPr>
            <w:tcW w:w="5574" w:type="dxa"/>
            <w:gridSpan w:val="9"/>
          </w:tcPr>
          <w:p w14:paraId="38C55234" w14:textId="5166E00F" w:rsidR="00FD717A" w:rsidRPr="008A0926" w:rsidRDefault="0017090C"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32.</w:t>
            </w:r>
            <w:r w:rsidR="00055A79"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002B5D66" w:rsidRPr="008A0926">
              <w:rPr>
                <w:rFonts w:ascii="GHEA Grapalat" w:hAnsi="GHEA Grapalat" w:cs="Arial"/>
                <w:b/>
                <w:bCs/>
                <w:color w:val="333333"/>
                <w:sz w:val="24"/>
                <w:szCs w:val="24"/>
                <w:shd w:val="clear" w:color="auto" w:fill="FFFFFF"/>
                <w:lang w:val="hy-AM"/>
              </w:rPr>
              <w:t>:</w:t>
            </w:r>
            <w:r w:rsidRPr="008A0926">
              <w:rPr>
                <w:rFonts w:ascii="GHEA Grapalat" w:hAnsi="GHEA Grapalat" w:cs="Arial"/>
                <w:b/>
                <w:bCs/>
                <w:color w:val="333333"/>
                <w:sz w:val="24"/>
                <w:szCs w:val="24"/>
                <w:shd w:val="clear" w:color="auto" w:fill="FFFFFF"/>
                <w:lang w:val="hy-AM"/>
              </w:rPr>
              <w:t xml:space="preserve"> </w:t>
            </w:r>
            <w:r w:rsidR="002B5D66" w:rsidRPr="008A0926">
              <w:rPr>
                <w:rFonts w:ascii="GHEA Grapalat" w:hAnsi="GHEA Grapalat" w:cs="Arial"/>
                <w:color w:val="333333"/>
                <w:sz w:val="24"/>
                <w:szCs w:val="24"/>
                <w:shd w:val="clear" w:color="auto" w:fill="FFFFFF"/>
                <w:lang w:val="hy-AM"/>
              </w:rPr>
              <w:t>Տեղեկությունները</w:t>
            </w:r>
            <w:r w:rsidR="002B5D66"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ներբեռնվելու </w:t>
            </w:r>
            <w:r w:rsidR="002B5D66" w:rsidRPr="008A0926">
              <w:rPr>
                <w:rFonts w:ascii="GHEA Grapalat" w:hAnsi="GHEA Grapalat" w:cs="Arial"/>
                <w:color w:val="333333"/>
                <w:sz w:val="24"/>
                <w:szCs w:val="24"/>
                <w:shd w:val="clear" w:color="auto" w:fill="FFFFFF"/>
                <w:lang w:val="hy-AM"/>
              </w:rPr>
              <w:t>են</w:t>
            </w:r>
            <w:r w:rsidRPr="008A0926">
              <w:rPr>
                <w:rFonts w:ascii="GHEA Grapalat" w:hAnsi="GHEA Grapalat" w:cs="Arial"/>
                <w:color w:val="333333"/>
                <w:sz w:val="24"/>
                <w:szCs w:val="24"/>
                <w:shd w:val="clear" w:color="auto" w:fill="FFFFFF"/>
                <w:lang w:val="hy-AM"/>
              </w:rPr>
              <w:t>:</w:t>
            </w:r>
            <w:r w:rsidR="00CF38E4" w:rsidRPr="008A0926">
              <w:rPr>
                <w:rFonts w:ascii="GHEA Grapalat" w:hAnsi="GHEA Grapalat" w:cs="Arial"/>
                <w:color w:val="333333"/>
                <w:sz w:val="24"/>
                <w:szCs w:val="24"/>
                <w:shd w:val="clear" w:color="auto" w:fill="FFFFFF"/>
                <w:lang w:val="hy-AM"/>
              </w:rPr>
              <w:t xml:space="preserve"> </w:t>
            </w:r>
            <w:r w:rsidR="002B5D66" w:rsidRPr="008A0926">
              <w:rPr>
                <w:rFonts w:ascii="GHEA Grapalat" w:hAnsi="GHEA Grapalat" w:cs="Arial"/>
                <w:color w:val="333333"/>
                <w:sz w:val="24"/>
                <w:szCs w:val="24"/>
                <w:shd w:val="clear" w:color="auto" w:fill="FFFFFF"/>
                <w:lang w:val="hy-AM"/>
              </w:rPr>
              <w:t>Բացի այդ, ա</w:t>
            </w:r>
            <w:r w:rsidR="00CF38E4" w:rsidRPr="008A0926">
              <w:rPr>
                <w:rFonts w:ascii="GHEA Grapalat" w:hAnsi="GHEA Grapalat" w:cs="Arial"/>
                <w:color w:val="333333"/>
                <w:sz w:val="24"/>
                <w:szCs w:val="24"/>
                <w:shd w:val="clear" w:color="auto" w:fill="FFFFFF"/>
                <w:lang w:val="hy-AM"/>
              </w:rPr>
              <w:t>վել</w:t>
            </w:r>
            <w:r w:rsidR="0088728F" w:rsidRPr="008A0926">
              <w:rPr>
                <w:rFonts w:ascii="GHEA Grapalat" w:hAnsi="GHEA Grapalat" w:cs="Arial"/>
                <w:color w:val="333333"/>
                <w:sz w:val="24"/>
                <w:szCs w:val="24"/>
                <w:shd w:val="clear" w:color="auto" w:fill="FFFFFF"/>
                <w:lang w:val="hy-AM"/>
              </w:rPr>
              <w:t>ա</w:t>
            </w:r>
            <w:r w:rsidR="00CF38E4" w:rsidRPr="008A0926">
              <w:rPr>
                <w:rFonts w:ascii="GHEA Grapalat" w:hAnsi="GHEA Grapalat" w:cs="Arial"/>
                <w:color w:val="333333"/>
                <w:sz w:val="24"/>
                <w:szCs w:val="24"/>
                <w:shd w:val="clear" w:color="auto" w:fill="FFFFFF"/>
                <w:lang w:val="hy-AM"/>
              </w:rPr>
              <w:t xml:space="preserve">ցել </w:t>
            </w:r>
            <w:r w:rsidR="00FE4593" w:rsidRPr="008A0926">
              <w:rPr>
                <w:rFonts w:ascii="GHEA Grapalat" w:hAnsi="GHEA Grapalat" w:cs="Arial"/>
                <w:color w:val="333333"/>
                <w:sz w:val="24"/>
                <w:szCs w:val="24"/>
                <w:shd w:val="clear" w:color="auto" w:fill="FFFFFF"/>
                <w:lang w:val="hy-AM"/>
              </w:rPr>
              <w:t>են</w:t>
            </w:r>
            <w:r w:rsidR="00CF38E4" w:rsidRPr="008A0926">
              <w:rPr>
                <w:rFonts w:ascii="GHEA Grapalat" w:hAnsi="GHEA Grapalat" w:cs="Arial"/>
                <w:color w:val="333333"/>
                <w:sz w:val="24"/>
                <w:szCs w:val="24"/>
                <w:shd w:val="clear" w:color="auto" w:fill="FFFFFF"/>
                <w:lang w:val="hy-AM"/>
              </w:rPr>
              <w:t xml:space="preserve"> և</w:t>
            </w:r>
            <w:r w:rsidR="002B5D66" w:rsidRPr="008A0926">
              <w:rPr>
                <w:rFonts w:ascii="GHEA Grapalat" w:hAnsi="GHEA Grapalat" w:cs="Arial"/>
                <w:color w:val="333333"/>
                <w:sz w:val="24"/>
                <w:szCs w:val="24"/>
                <w:shd w:val="clear" w:color="auto" w:fill="FFFFFF"/>
                <w:lang w:val="hy-AM"/>
              </w:rPr>
              <w:t>ս</w:t>
            </w:r>
            <w:r w:rsidR="00CF38E4" w:rsidRPr="008A0926">
              <w:rPr>
                <w:rFonts w:ascii="GHEA Grapalat" w:hAnsi="GHEA Grapalat" w:cs="Arial"/>
                <w:color w:val="333333"/>
                <w:sz w:val="24"/>
                <w:szCs w:val="24"/>
                <w:shd w:val="clear" w:color="auto" w:fill="FFFFFF"/>
                <w:lang w:val="hy-AM"/>
              </w:rPr>
              <w:t xml:space="preserve"> </w:t>
            </w:r>
            <w:r w:rsidR="00FE4593" w:rsidRPr="008A0926">
              <w:rPr>
                <w:rFonts w:ascii="GHEA Grapalat" w:hAnsi="GHEA Grapalat" w:cs="Arial"/>
                <w:color w:val="333333"/>
                <w:sz w:val="24"/>
                <w:szCs w:val="24"/>
                <w:shd w:val="clear" w:color="auto" w:fill="FFFFFF"/>
                <w:lang w:val="hy-AM"/>
              </w:rPr>
              <w:t>2</w:t>
            </w:r>
            <w:r w:rsidR="002B5D66" w:rsidRPr="008A0926">
              <w:rPr>
                <w:rFonts w:ascii="GHEA Grapalat" w:hAnsi="GHEA Grapalat" w:cs="Arial"/>
                <w:color w:val="333333"/>
                <w:sz w:val="24"/>
                <w:szCs w:val="24"/>
                <w:shd w:val="clear" w:color="auto" w:fill="FFFFFF"/>
                <w:lang w:val="hy-AM"/>
              </w:rPr>
              <w:t xml:space="preserve"> կետ</w:t>
            </w:r>
            <w:r w:rsidR="00FE4593" w:rsidRPr="008A0926">
              <w:rPr>
                <w:rFonts w:ascii="GHEA Grapalat" w:hAnsi="GHEA Grapalat" w:cs="Arial"/>
                <w:color w:val="333333"/>
                <w:sz w:val="24"/>
                <w:szCs w:val="24"/>
                <w:shd w:val="clear" w:color="auto" w:fill="FFFFFF"/>
                <w:lang w:val="hy-AM"/>
              </w:rPr>
              <w:t>եր</w:t>
            </w:r>
            <w:r w:rsidR="002B5D66" w:rsidRPr="008A0926">
              <w:rPr>
                <w:rFonts w:ascii="GHEA Grapalat" w:hAnsi="GHEA Grapalat" w:cs="Arial"/>
                <w:color w:val="333333"/>
                <w:sz w:val="24"/>
                <w:szCs w:val="24"/>
                <w:shd w:val="clear" w:color="auto" w:fill="FFFFFF"/>
                <w:lang w:val="hy-AM"/>
              </w:rPr>
              <w:t xml:space="preserve">, իսկ </w:t>
            </w:r>
            <w:r w:rsidR="00CF38E4" w:rsidRPr="008A0926">
              <w:rPr>
                <w:rFonts w:ascii="GHEA Grapalat" w:hAnsi="GHEA Grapalat" w:cs="Arial"/>
                <w:color w:val="333333"/>
                <w:sz w:val="24"/>
                <w:szCs w:val="24"/>
                <w:shd w:val="clear" w:color="auto" w:fill="FFFFFF"/>
                <w:lang w:val="hy-AM"/>
              </w:rPr>
              <w:t>2 կետեր</w:t>
            </w:r>
            <w:r w:rsidR="002B5D66" w:rsidRPr="008A0926">
              <w:rPr>
                <w:rFonts w:ascii="GHEA Grapalat" w:hAnsi="GHEA Grapalat" w:cs="Arial"/>
                <w:color w:val="333333"/>
                <w:sz w:val="24"/>
                <w:szCs w:val="24"/>
                <w:shd w:val="clear" w:color="auto" w:fill="FFFFFF"/>
                <w:lang w:val="hy-AM"/>
              </w:rPr>
              <w:t xml:space="preserve"> վերախմբագրվել են: Նաև</w:t>
            </w:r>
            <w:r w:rsidR="00CF38E4" w:rsidRPr="008A0926">
              <w:rPr>
                <w:rFonts w:ascii="GHEA Grapalat" w:hAnsi="GHEA Grapalat" w:cs="Arial"/>
                <w:color w:val="333333"/>
                <w:sz w:val="24"/>
                <w:szCs w:val="24"/>
                <w:shd w:val="clear" w:color="auto" w:fill="FFFFFF"/>
                <w:lang w:val="hy-AM"/>
              </w:rPr>
              <w:t xml:space="preserve"> </w:t>
            </w:r>
            <w:r w:rsidR="002B5D66" w:rsidRPr="008A0926">
              <w:rPr>
                <w:rFonts w:ascii="GHEA Grapalat" w:hAnsi="GHEA Grapalat" w:cs="Arial"/>
                <w:color w:val="333333"/>
                <w:sz w:val="24"/>
                <w:szCs w:val="24"/>
                <w:shd w:val="clear" w:color="auto" w:fill="FFFFFF"/>
                <w:lang w:val="hy-AM"/>
              </w:rPr>
              <w:t xml:space="preserve">20-րդ կետում կատարվել է լրացում </w:t>
            </w:r>
            <w:r w:rsidR="002B5D66" w:rsidRPr="008A0926">
              <w:rPr>
                <w:rFonts w:ascii="GHEA Grapalat" w:hAnsi="GHEA Grapalat"/>
                <w:sz w:val="24"/>
                <w:szCs w:val="24"/>
                <w:lang w:val="hy-AM"/>
              </w:rPr>
              <w:t>Հայաստանի Հանրապետության կառավարության 2005 թվականի մայիսի 5-ի N 517-Ն որոշմա</w:t>
            </w:r>
            <w:r w:rsidR="00CF38E4" w:rsidRPr="008A0926">
              <w:rPr>
                <w:rFonts w:ascii="GHEA Grapalat" w:hAnsi="GHEA Grapalat" w:cs="Arial"/>
                <w:color w:val="333333"/>
                <w:sz w:val="24"/>
                <w:szCs w:val="24"/>
                <w:shd w:val="clear" w:color="auto" w:fill="FFFFFF"/>
                <w:lang w:val="hy-AM"/>
              </w:rPr>
              <w:t>ն</w:t>
            </w:r>
            <w:r w:rsidR="002B5D66" w:rsidRPr="008A0926">
              <w:rPr>
                <w:rFonts w:ascii="GHEA Grapalat" w:hAnsi="GHEA Grapalat" w:cs="Arial"/>
                <w:color w:val="333333"/>
                <w:sz w:val="24"/>
                <w:szCs w:val="24"/>
                <w:shd w:val="clear" w:color="auto" w:fill="FFFFFF"/>
                <w:lang w:val="hy-AM"/>
              </w:rPr>
              <w:t xml:space="preserve"> վերաբերյալ:</w:t>
            </w:r>
          </w:p>
        </w:tc>
      </w:tr>
      <w:tr w:rsidR="00FD717A" w:rsidRPr="00A171AC" w14:paraId="5D8230C3" w14:textId="77777777" w:rsidTr="0020139A">
        <w:tc>
          <w:tcPr>
            <w:tcW w:w="8929" w:type="dxa"/>
            <w:tcBorders>
              <w:bottom w:val="single" w:sz="4" w:space="0" w:color="auto"/>
            </w:tcBorders>
          </w:tcPr>
          <w:p w14:paraId="6C9D6ED4" w14:textId="77777777" w:rsidR="00055A79"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33. Կարգի 21-րդ կետի 5-րդ ենթակետում անդրադարձ է կատարվում պետական եկամուտների կոմիտեի տեղեկատվական համակարգից ներբեռնված եկամուտների մասին տեղեկանքին, իսկ եթե անձն ունի չգրանցված եկամուտ այս դեպքում ինչպե՞ս է գործընթացը կարգավորվելու:</w:t>
            </w:r>
          </w:p>
          <w:p w14:paraId="5D3C6710" w14:textId="77777777" w:rsidR="00FD717A" w:rsidRPr="008A0926" w:rsidRDefault="00FD717A" w:rsidP="0069228B">
            <w:pPr>
              <w:tabs>
                <w:tab w:val="left" w:pos="427"/>
                <w:tab w:val="left" w:pos="575"/>
                <w:tab w:val="left" w:pos="888"/>
                <w:tab w:val="left" w:pos="993"/>
              </w:tabs>
              <w:spacing w:line="360" w:lineRule="auto"/>
              <w:jc w:val="both"/>
              <w:rPr>
                <w:rFonts w:ascii="GHEA Grapalat" w:hAnsi="GHEA Grapalat"/>
                <w:sz w:val="24"/>
                <w:szCs w:val="24"/>
                <w:lang w:val="hy-AM"/>
              </w:rPr>
            </w:pPr>
          </w:p>
        </w:tc>
        <w:tc>
          <w:tcPr>
            <w:tcW w:w="5574" w:type="dxa"/>
            <w:gridSpan w:val="9"/>
          </w:tcPr>
          <w:p w14:paraId="714ACC08" w14:textId="35F83729" w:rsidR="00FD717A" w:rsidRPr="008A0926" w:rsidRDefault="0017090C"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33.</w:t>
            </w:r>
            <w:r w:rsidR="00055A79"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00FC4F84" w:rsidRPr="008A0926">
              <w:rPr>
                <w:rFonts w:ascii="GHEA Grapalat" w:hAnsi="GHEA Grapalat" w:cs="Arial"/>
                <w:b/>
                <w:bCs/>
                <w:color w:val="333333"/>
                <w:sz w:val="24"/>
                <w:szCs w:val="24"/>
                <w:shd w:val="clear" w:color="auto" w:fill="FFFFFF"/>
                <w:lang w:val="hy-AM"/>
              </w:rPr>
              <w:t xml:space="preserve"> ի գիտություն: </w:t>
            </w:r>
            <w:r w:rsidR="00FC4F84" w:rsidRPr="008A0926">
              <w:rPr>
                <w:rFonts w:ascii="GHEA Grapalat" w:hAnsi="GHEA Grapalat" w:cs="Arial"/>
                <w:color w:val="333333"/>
                <w:sz w:val="24"/>
                <w:szCs w:val="24"/>
                <w:shd w:val="clear" w:color="auto" w:fill="FFFFFF"/>
                <w:lang w:val="hy-AM"/>
              </w:rPr>
              <w:t>Չգրանցված եկամուտը նա կարող է ներկայացնել բանկային քաղվածքով, իսկ եթե նրա եկամուտն օրենսդրությամբ սահմանված կարգով չի երևում տեղեկատվական շտեմարանում, ապա նա ներկայացնելու է տեղեկանք աշխատանքի վայրից:</w:t>
            </w:r>
          </w:p>
        </w:tc>
      </w:tr>
      <w:tr w:rsidR="00FD717A" w:rsidRPr="00A171AC" w14:paraId="00C51064" w14:textId="77777777" w:rsidTr="0020139A">
        <w:tc>
          <w:tcPr>
            <w:tcW w:w="8929" w:type="dxa"/>
            <w:tcBorders>
              <w:bottom w:val="single" w:sz="4" w:space="0" w:color="auto"/>
            </w:tcBorders>
          </w:tcPr>
          <w:p w14:paraId="40CADED2" w14:textId="77777777" w:rsidR="00055A79"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lastRenderedPageBreak/>
              <w:t>34. Կարգի 21-րդ կետում նշվում է տեղեկությունների շրջանակ, որոնք համակարգում ներբեռնվելու են ինքնաշխատ կերպով, իսկ 22-րդ կետում միասնական սոցիալական ծառայության տարածքային կենտրոնի ծանուցումը համակարգում թողնվում է աշխատակազմին: Նշվածից ելնելով` առաջարկում ենք ՄՍԾ-ի ծանուցումը ևս լինի ինքնաշխատ եղանակով:</w:t>
            </w:r>
          </w:p>
          <w:p w14:paraId="0AAAA963" w14:textId="2A20A0F0" w:rsidR="00FD717A" w:rsidRPr="008A0926" w:rsidRDefault="00FD717A" w:rsidP="0069228B">
            <w:pPr>
              <w:pStyle w:val="ListParagraph"/>
              <w:tabs>
                <w:tab w:val="left" w:pos="427"/>
                <w:tab w:val="left" w:pos="575"/>
                <w:tab w:val="left" w:pos="888"/>
                <w:tab w:val="left" w:pos="993"/>
              </w:tabs>
              <w:spacing w:after="0" w:line="360" w:lineRule="auto"/>
              <w:ind w:left="0"/>
              <w:jc w:val="both"/>
              <w:rPr>
                <w:sz w:val="24"/>
                <w:szCs w:val="24"/>
                <w:lang w:val="hy-AM"/>
              </w:rPr>
            </w:pPr>
          </w:p>
        </w:tc>
        <w:tc>
          <w:tcPr>
            <w:tcW w:w="5574" w:type="dxa"/>
            <w:gridSpan w:val="9"/>
          </w:tcPr>
          <w:p w14:paraId="5030F21D" w14:textId="30D302D6" w:rsidR="00FD717A" w:rsidRPr="008A0926" w:rsidRDefault="00FC4F8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34.</w:t>
            </w:r>
            <w:r w:rsidR="00055A79"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 xml:space="preserve">: </w:t>
            </w:r>
            <w:r w:rsidRPr="008A0926">
              <w:rPr>
                <w:rFonts w:ascii="GHEA Grapalat" w:eastAsia="Times New Roman" w:hAnsi="GHEA Grapalat" w:cs="Times New Roman"/>
                <w:sz w:val="24"/>
                <w:szCs w:val="24"/>
                <w:lang w:val="hy-AM"/>
              </w:rPr>
              <w:t>Դիմումը ներկայացնելուց հետո երկու աշխատանքային օրվա ընթացքում, աշխատակազմը ստուգում է այդ տվյալների ճշտությունը, համադրում է իրար հետ, որից հետո տարածքային կենտրոնին նույն տեղեկատվական համակարգով ծանուցում է որպես որդեգրել ցանկացող անձ՝ Հայաստանի Հանրապետության քաղաքացու բնակելի տարածքը կամ այն տարածքը, որտեղ նա պատրաստվում է բնակվել որդեգրվող երեխայի հետ, այցելելու անհրաժեշտության մասին:</w:t>
            </w:r>
          </w:p>
        </w:tc>
      </w:tr>
      <w:tr w:rsidR="00FD717A" w:rsidRPr="00A171AC" w14:paraId="65BA7AC0" w14:textId="77777777" w:rsidTr="0020139A">
        <w:tc>
          <w:tcPr>
            <w:tcW w:w="8929" w:type="dxa"/>
            <w:tcBorders>
              <w:bottom w:val="single" w:sz="4" w:space="0" w:color="auto"/>
            </w:tcBorders>
          </w:tcPr>
          <w:p w14:paraId="73C563CB" w14:textId="0B12784D" w:rsidR="00FD717A"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 xml:space="preserve">35. Որդեգրել ցանկացող անձանց հաշվառման համար անհրաժեշտ փաստաթղթերի ցանկում առաջարկում ենք ներառել նաև </w:t>
            </w:r>
            <w:bookmarkStart w:id="1" w:name="_Hlk230810307"/>
            <w:r w:rsidRPr="008A0926">
              <w:rPr>
                <w:rFonts w:ascii="GHEA Grapalat" w:eastAsia="Calibri" w:hAnsi="GHEA Grapalat" w:cs="Times New Roman"/>
                <w:sz w:val="24"/>
                <w:szCs w:val="24"/>
                <w:lang w:val="hy-AM"/>
              </w:rPr>
              <w:t>բնակության հասցեի բնակության փաստը հաստատող կամ թույլատրող փաստաթողթը /սեփ. վկայականի պատճեն, այլ սեփականատիրոջ դեպքում տվյալ հասցեում բնակվելու համաձայնություն, վարձակալության պայմանագրի պատճեն</w:t>
            </w:r>
            <w:bookmarkEnd w:id="1"/>
            <w:r w:rsidRPr="008A0926">
              <w:rPr>
                <w:rFonts w:ascii="GHEA Grapalat" w:eastAsia="Calibri" w:hAnsi="GHEA Grapalat" w:cs="Times New Roman"/>
                <w:sz w:val="24"/>
                <w:szCs w:val="24"/>
                <w:lang w:val="hy-AM"/>
              </w:rPr>
              <w:t>/:</w:t>
            </w:r>
          </w:p>
        </w:tc>
        <w:tc>
          <w:tcPr>
            <w:tcW w:w="5574" w:type="dxa"/>
            <w:gridSpan w:val="9"/>
          </w:tcPr>
          <w:p w14:paraId="76924DAA" w14:textId="7551AE12" w:rsidR="00FD717A" w:rsidRPr="008A0926" w:rsidRDefault="00FC4F8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35.</w:t>
            </w:r>
            <w:r w:rsidR="00055A79"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00C520CC" w:rsidRPr="008A0926">
              <w:rPr>
                <w:rFonts w:ascii="GHEA Grapalat" w:hAnsi="GHEA Grapalat" w:cs="Arial"/>
                <w:color w:val="333333"/>
                <w:sz w:val="24"/>
                <w:szCs w:val="24"/>
                <w:shd w:val="clear" w:color="auto" w:fill="FFFFFF"/>
                <w:lang w:val="hy-AM"/>
              </w:rPr>
              <w:t>Լրացվել են և՛ 20-րդ, և՛ 21-րդ կետերը:</w:t>
            </w:r>
          </w:p>
        </w:tc>
      </w:tr>
      <w:tr w:rsidR="00FD717A" w:rsidRPr="00A171AC" w14:paraId="6B79EC7E" w14:textId="77777777" w:rsidTr="0020139A">
        <w:tc>
          <w:tcPr>
            <w:tcW w:w="8929" w:type="dxa"/>
            <w:tcBorders>
              <w:bottom w:val="single" w:sz="4" w:space="0" w:color="auto"/>
            </w:tcBorders>
          </w:tcPr>
          <w:p w14:paraId="4AD20A8B" w14:textId="77777777" w:rsidR="00055A79"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36. Կարգի 23-րդ կետով նախատեսված երեխայի զարգացող կարիքներն ինչպե՞ս են գնահատվելու:</w:t>
            </w:r>
          </w:p>
          <w:p w14:paraId="1A941A85" w14:textId="6AC043D1" w:rsidR="00FD717A" w:rsidRPr="008A0926" w:rsidRDefault="00FD717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3ECA21A7" w14:textId="3977412B" w:rsidR="00FD717A" w:rsidRPr="008A0926" w:rsidRDefault="00FC4F8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36.</w:t>
            </w:r>
            <w:r w:rsidR="00055A79"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Լրացում կատարելը դուրս է այս նախագծի շրջանակից:</w:t>
            </w:r>
            <w:r w:rsidR="00C520CC" w:rsidRPr="008A0926">
              <w:rPr>
                <w:rFonts w:ascii="GHEA Grapalat" w:hAnsi="GHEA Grapalat" w:cs="Arial"/>
                <w:color w:val="333333"/>
                <w:sz w:val="24"/>
                <w:szCs w:val="24"/>
                <w:shd w:val="clear" w:color="auto" w:fill="FFFFFF"/>
                <w:lang w:val="hy-AM"/>
              </w:rPr>
              <w:t xml:space="preserve"> Համապատասխան պարզաբանումներ </w:t>
            </w:r>
            <w:r w:rsidR="004444CB" w:rsidRPr="008A0926">
              <w:rPr>
                <w:rFonts w:ascii="GHEA Grapalat" w:hAnsi="GHEA Grapalat" w:cs="Arial"/>
                <w:color w:val="333333"/>
                <w:sz w:val="24"/>
                <w:szCs w:val="24"/>
                <w:shd w:val="clear" w:color="auto" w:fill="FFFFFF"/>
                <w:lang w:val="hy-AM"/>
              </w:rPr>
              <w:t xml:space="preserve"> նախատե</w:t>
            </w:r>
            <w:r w:rsidR="00C520CC" w:rsidRPr="008A0926">
              <w:rPr>
                <w:rFonts w:ascii="GHEA Grapalat" w:hAnsi="GHEA Grapalat" w:cs="Arial"/>
                <w:color w:val="333333"/>
                <w:sz w:val="24"/>
                <w:szCs w:val="24"/>
                <w:shd w:val="clear" w:color="auto" w:fill="FFFFFF"/>
                <w:lang w:val="hy-AM"/>
              </w:rPr>
              <w:t>ս</w:t>
            </w:r>
            <w:r w:rsidR="004444CB" w:rsidRPr="008A0926">
              <w:rPr>
                <w:rFonts w:ascii="GHEA Grapalat" w:hAnsi="GHEA Grapalat" w:cs="Arial"/>
                <w:color w:val="333333"/>
                <w:sz w:val="24"/>
                <w:szCs w:val="24"/>
                <w:shd w:val="clear" w:color="auto" w:fill="FFFFFF"/>
                <w:lang w:val="hy-AM"/>
              </w:rPr>
              <w:t>վել</w:t>
            </w:r>
            <w:r w:rsidR="00C520CC" w:rsidRPr="008A0926">
              <w:rPr>
                <w:rFonts w:ascii="GHEA Grapalat" w:hAnsi="GHEA Grapalat" w:cs="Arial"/>
                <w:color w:val="333333"/>
                <w:sz w:val="24"/>
                <w:szCs w:val="24"/>
                <w:shd w:val="clear" w:color="auto" w:fill="FFFFFF"/>
                <w:lang w:val="hy-AM"/>
              </w:rPr>
              <w:t>ո</w:t>
            </w:r>
            <w:r w:rsidR="004444CB" w:rsidRPr="008A0926">
              <w:rPr>
                <w:rFonts w:ascii="GHEA Grapalat" w:hAnsi="GHEA Grapalat" w:cs="Arial"/>
                <w:color w:val="333333"/>
                <w:sz w:val="24"/>
                <w:szCs w:val="24"/>
                <w:shd w:val="clear" w:color="auto" w:fill="FFFFFF"/>
                <w:lang w:val="hy-AM"/>
              </w:rPr>
              <w:t xml:space="preserve">ւ </w:t>
            </w:r>
            <w:r w:rsidR="00C520CC" w:rsidRPr="008A0926">
              <w:rPr>
                <w:rFonts w:ascii="GHEA Grapalat" w:hAnsi="GHEA Grapalat" w:cs="Arial"/>
                <w:color w:val="333333"/>
                <w:sz w:val="24"/>
                <w:szCs w:val="24"/>
                <w:shd w:val="clear" w:color="auto" w:fill="FFFFFF"/>
                <w:lang w:val="hy-AM"/>
              </w:rPr>
              <w:t>են ո</w:t>
            </w:r>
            <w:r w:rsidR="004444CB" w:rsidRPr="008A0926">
              <w:rPr>
                <w:rFonts w:ascii="GHEA Grapalat" w:hAnsi="GHEA Grapalat" w:cs="Arial"/>
                <w:color w:val="333333"/>
                <w:sz w:val="24"/>
                <w:szCs w:val="24"/>
                <w:shd w:val="clear" w:color="auto" w:fill="FFFFFF"/>
                <w:lang w:val="hy-AM"/>
              </w:rPr>
              <w:t>ւ</w:t>
            </w:r>
            <w:r w:rsidR="00C520CC" w:rsidRPr="008A0926">
              <w:rPr>
                <w:rFonts w:ascii="GHEA Grapalat" w:hAnsi="GHEA Grapalat" w:cs="Arial"/>
                <w:color w:val="333333"/>
                <w:sz w:val="24"/>
                <w:szCs w:val="24"/>
                <w:shd w:val="clear" w:color="auto" w:fill="FFFFFF"/>
                <w:lang w:val="hy-AM"/>
              </w:rPr>
              <w:t>ղե</w:t>
            </w:r>
            <w:r w:rsidR="004444CB" w:rsidRPr="008A0926">
              <w:rPr>
                <w:rFonts w:ascii="GHEA Grapalat" w:hAnsi="GHEA Grapalat" w:cs="Arial"/>
                <w:color w:val="333333"/>
                <w:sz w:val="24"/>
                <w:szCs w:val="24"/>
                <w:shd w:val="clear" w:color="auto" w:fill="FFFFFF"/>
                <w:lang w:val="hy-AM"/>
              </w:rPr>
              <w:t>ց</w:t>
            </w:r>
            <w:r w:rsidR="00C520CC" w:rsidRPr="008A0926">
              <w:rPr>
                <w:rFonts w:ascii="GHEA Grapalat" w:hAnsi="GHEA Grapalat" w:cs="Arial"/>
                <w:color w:val="333333"/>
                <w:sz w:val="24"/>
                <w:szCs w:val="24"/>
                <w:shd w:val="clear" w:color="auto" w:fill="FFFFFF"/>
                <w:lang w:val="hy-AM"/>
              </w:rPr>
              <w:t>ո</w:t>
            </w:r>
            <w:r w:rsidR="004444CB" w:rsidRPr="008A0926">
              <w:rPr>
                <w:rFonts w:ascii="GHEA Grapalat" w:hAnsi="GHEA Grapalat" w:cs="Arial"/>
                <w:color w:val="333333"/>
                <w:sz w:val="24"/>
                <w:szCs w:val="24"/>
                <w:shd w:val="clear" w:color="auto" w:fill="FFFFFF"/>
                <w:lang w:val="hy-AM"/>
              </w:rPr>
              <w:t>ւյցի մ</w:t>
            </w:r>
            <w:r w:rsidR="00C520CC" w:rsidRPr="008A0926">
              <w:rPr>
                <w:rFonts w:ascii="GHEA Grapalat" w:hAnsi="GHEA Grapalat" w:cs="Arial"/>
                <w:color w:val="333333"/>
                <w:sz w:val="24"/>
                <w:szCs w:val="24"/>
                <w:shd w:val="clear" w:color="auto" w:fill="FFFFFF"/>
                <w:lang w:val="hy-AM"/>
              </w:rPr>
              <w:t>ե</w:t>
            </w:r>
            <w:r w:rsidR="004444CB" w:rsidRPr="008A0926">
              <w:rPr>
                <w:rFonts w:ascii="GHEA Grapalat" w:hAnsi="GHEA Grapalat" w:cs="Arial"/>
                <w:color w:val="333333"/>
                <w:sz w:val="24"/>
                <w:szCs w:val="24"/>
                <w:shd w:val="clear" w:color="auto" w:fill="FFFFFF"/>
                <w:lang w:val="hy-AM"/>
              </w:rPr>
              <w:t>ջ:</w:t>
            </w:r>
          </w:p>
        </w:tc>
      </w:tr>
      <w:tr w:rsidR="00FD717A" w:rsidRPr="00A171AC" w14:paraId="366B9341" w14:textId="77777777" w:rsidTr="0020139A">
        <w:tc>
          <w:tcPr>
            <w:tcW w:w="8929" w:type="dxa"/>
            <w:tcBorders>
              <w:bottom w:val="single" w:sz="4" w:space="0" w:color="auto"/>
            </w:tcBorders>
          </w:tcPr>
          <w:p w14:paraId="57C43F1C" w14:textId="77777777" w:rsidR="00055A79" w:rsidRPr="008A0926" w:rsidRDefault="00055A79"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sz w:val="24"/>
                <w:szCs w:val="24"/>
                <w:lang w:val="hy-AM"/>
              </w:rPr>
              <w:t xml:space="preserve">37. Կարգի 23-րդ կետում «նվազագույն զամբյուղի չափը» տերմինը հավելյալ </w:t>
            </w:r>
            <w:r w:rsidRPr="008A0926">
              <w:rPr>
                <w:rFonts w:ascii="GHEA Grapalat" w:eastAsia="Calibri" w:hAnsi="GHEA Grapalat" w:cs="Times New Roman"/>
                <w:sz w:val="24"/>
                <w:szCs w:val="24"/>
                <w:lang w:val="hy-AM"/>
              </w:rPr>
              <w:lastRenderedPageBreak/>
              <w:t xml:space="preserve">պարզաբանման կարիք ունի /ինչպես է որոշվում նվազագույն զամբյուղը/: </w:t>
            </w:r>
          </w:p>
          <w:p w14:paraId="71482B72" w14:textId="3D393C1F" w:rsidR="00FD717A" w:rsidRPr="008A0926" w:rsidRDefault="00FD717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78B798BD" w14:textId="01C64778" w:rsidR="00FD717A" w:rsidRPr="008A0926" w:rsidRDefault="00FC4F8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37.</w:t>
            </w:r>
            <w:r w:rsidR="00055A79"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 xml:space="preserve">Սույն նախագծի </w:t>
            </w:r>
            <w:r w:rsidRPr="008A0926">
              <w:rPr>
                <w:rFonts w:ascii="GHEA Grapalat" w:hAnsi="GHEA Grapalat" w:cs="Arial"/>
                <w:color w:val="333333"/>
                <w:sz w:val="24"/>
                <w:szCs w:val="24"/>
                <w:shd w:val="clear" w:color="auto" w:fill="FFFFFF"/>
                <w:lang w:val="hy-AM"/>
              </w:rPr>
              <w:lastRenderedPageBreak/>
              <w:t xml:space="preserve">կարգավորման առարկայից դուրս է: Նվազագույն սպառողական զամբյուղի մասին տես՝ </w:t>
            </w:r>
            <w:hyperlink r:id="rId8" w:history="1">
              <w:r w:rsidRPr="008A0926">
                <w:rPr>
                  <w:rStyle w:val="Hyperlink"/>
                  <w:rFonts w:ascii="GHEA Grapalat" w:hAnsi="GHEA Grapalat" w:cs="Arial"/>
                  <w:color w:val="auto"/>
                  <w:sz w:val="24"/>
                  <w:szCs w:val="24"/>
                  <w:shd w:val="clear" w:color="auto" w:fill="FFFFFF"/>
                  <w:lang w:val="hy-AM"/>
                </w:rPr>
                <w:t>https://armstat.am/am/?nid=157&amp;id=1075</w:t>
              </w:r>
            </w:hyperlink>
            <w:r w:rsidRPr="008A0926">
              <w:rPr>
                <w:rFonts w:ascii="GHEA Grapalat" w:hAnsi="GHEA Grapalat" w:cs="Arial"/>
                <w:b/>
                <w:bCs/>
                <w:sz w:val="24"/>
                <w:szCs w:val="24"/>
                <w:shd w:val="clear" w:color="auto" w:fill="FFFFFF"/>
                <w:lang w:val="hy-AM"/>
              </w:rPr>
              <w:t xml:space="preserve"> </w:t>
            </w:r>
          </w:p>
        </w:tc>
      </w:tr>
      <w:tr w:rsidR="00FD717A" w:rsidRPr="00A171AC" w14:paraId="3325920B" w14:textId="77777777" w:rsidTr="0020139A">
        <w:tc>
          <w:tcPr>
            <w:tcW w:w="8929" w:type="dxa"/>
            <w:tcBorders>
              <w:bottom w:val="single" w:sz="4" w:space="0" w:color="auto"/>
            </w:tcBorders>
          </w:tcPr>
          <w:p w14:paraId="7D8679E2" w14:textId="77777777" w:rsidR="00B548C8"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sz w:val="24"/>
                <w:szCs w:val="24"/>
                <w:lang w:val="hy-AM"/>
              </w:rPr>
              <w:lastRenderedPageBreak/>
              <w:t>38. Կարգի</w:t>
            </w:r>
            <w:r w:rsidRPr="008A0926">
              <w:rPr>
                <w:rFonts w:ascii="GHEA Grapalat" w:eastAsia="Calibri" w:hAnsi="GHEA Grapalat" w:cs="Times New Roman"/>
                <w:color w:val="000000" w:themeColor="text1"/>
                <w:sz w:val="24"/>
                <w:szCs w:val="24"/>
                <w:lang w:val="hy-AM"/>
              </w:rPr>
              <w:t xml:space="preserve"> 24-րդ կետում «կկարողանան» բառը փոխարինել «պետք է» բառով և նույն կետում նկարագրել, թե ինչպե՞ս է իրականացվելու գործընթացը: Խնդիր է առկա նաև Կարգի 20-րդ կետում, որտեղ վերոնշյալ կետով նախատեսված բնութագիր-երաշխավորությունը չի դիտարկվում որպես պահանջվող փաստաթուղթ:</w:t>
            </w:r>
          </w:p>
          <w:p w14:paraId="22A5562A" w14:textId="77777777" w:rsidR="00FD717A" w:rsidRPr="008A0926" w:rsidRDefault="00FD717A" w:rsidP="0069228B">
            <w:pPr>
              <w:tabs>
                <w:tab w:val="left" w:pos="427"/>
                <w:tab w:val="left" w:pos="575"/>
                <w:tab w:val="left" w:pos="888"/>
                <w:tab w:val="left" w:pos="993"/>
              </w:tabs>
              <w:spacing w:line="360" w:lineRule="auto"/>
              <w:jc w:val="both"/>
              <w:rPr>
                <w:rFonts w:ascii="GHEA Grapalat" w:hAnsi="GHEA Grapalat"/>
                <w:sz w:val="24"/>
                <w:szCs w:val="24"/>
                <w:lang w:val="hy-AM"/>
              </w:rPr>
            </w:pPr>
          </w:p>
        </w:tc>
        <w:tc>
          <w:tcPr>
            <w:tcW w:w="5574" w:type="dxa"/>
            <w:gridSpan w:val="9"/>
          </w:tcPr>
          <w:p w14:paraId="3BE74A99" w14:textId="0C035623" w:rsidR="00FD717A" w:rsidRPr="008A0926" w:rsidRDefault="00FC4F8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38. Չի ը</w:t>
            </w:r>
            <w:r w:rsidR="00FD717A"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Այդ անձինք չ</w:t>
            </w:r>
            <w:r w:rsidR="003505B9" w:rsidRPr="008A0926">
              <w:rPr>
                <w:rFonts w:ascii="GHEA Grapalat" w:hAnsi="GHEA Grapalat" w:cs="Arial"/>
                <w:color w:val="333333"/>
                <w:sz w:val="24"/>
                <w:szCs w:val="24"/>
                <w:shd w:val="clear" w:color="auto" w:fill="FFFFFF"/>
                <w:lang w:val="hy-AM"/>
              </w:rPr>
              <w:t xml:space="preserve">ունեն </w:t>
            </w:r>
            <w:r w:rsidRPr="008A0926">
              <w:rPr>
                <w:rFonts w:ascii="GHEA Grapalat" w:hAnsi="GHEA Grapalat" w:cs="Arial"/>
                <w:color w:val="333333"/>
                <w:sz w:val="24"/>
                <w:szCs w:val="24"/>
                <w:shd w:val="clear" w:color="auto" w:fill="FFFFFF"/>
                <w:lang w:val="hy-AM"/>
              </w:rPr>
              <w:t>պ</w:t>
            </w:r>
            <w:r w:rsidR="003505B9" w:rsidRPr="008A0926">
              <w:rPr>
                <w:rFonts w:ascii="GHEA Grapalat" w:hAnsi="GHEA Grapalat" w:cs="Arial"/>
                <w:color w:val="333333"/>
                <w:sz w:val="24"/>
                <w:szCs w:val="24"/>
                <w:shd w:val="clear" w:color="auto" w:fill="FFFFFF"/>
                <w:lang w:val="hy-AM"/>
              </w:rPr>
              <w:t>ար</w:t>
            </w:r>
            <w:r w:rsidRPr="008A0926">
              <w:rPr>
                <w:rFonts w:ascii="GHEA Grapalat" w:hAnsi="GHEA Grapalat" w:cs="Arial"/>
                <w:color w:val="333333"/>
                <w:sz w:val="24"/>
                <w:szCs w:val="24"/>
                <w:shd w:val="clear" w:color="auto" w:fill="FFFFFF"/>
                <w:lang w:val="hy-AM"/>
              </w:rPr>
              <w:t>տ</w:t>
            </w:r>
            <w:r w:rsidR="003505B9" w:rsidRPr="008A0926">
              <w:rPr>
                <w:rFonts w:ascii="GHEA Grapalat" w:hAnsi="GHEA Grapalat" w:cs="Arial"/>
                <w:color w:val="333333"/>
                <w:sz w:val="24"/>
                <w:szCs w:val="24"/>
                <w:shd w:val="clear" w:color="auto" w:fill="FFFFFF"/>
                <w:lang w:val="hy-AM"/>
              </w:rPr>
              <w:t>ականություն</w:t>
            </w:r>
            <w:r w:rsidRPr="008A0926">
              <w:rPr>
                <w:rFonts w:ascii="GHEA Grapalat" w:hAnsi="GHEA Grapalat" w:cs="Arial"/>
                <w:color w:val="333333"/>
                <w:sz w:val="24"/>
                <w:szCs w:val="24"/>
                <w:shd w:val="clear" w:color="auto" w:fill="FFFFFF"/>
                <w:lang w:val="hy-AM"/>
              </w:rPr>
              <w:t xml:space="preserve"> բնութագրե</w:t>
            </w:r>
            <w:r w:rsidR="003505B9" w:rsidRPr="008A0926">
              <w:rPr>
                <w:rFonts w:ascii="GHEA Grapalat" w:hAnsi="GHEA Grapalat" w:cs="Arial"/>
                <w:color w:val="333333"/>
                <w:sz w:val="24"/>
                <w:szCs w:val="24"/>
                <w:shd w:val="clear" w:color="auto" w:fill="FFFFFF"/>
                <w:lang w:val="hy-AM"/>
              </w:rPr>
              <w:t>լ</w:t>
            </w:r>
            <w:r w:rsidRPr="008A0926">
              <w:rPr>
                <w:rFonts w:ascii="GHEA Grapalat" w:hAnsi="GHEA Grapalat" w:cs="Arial"/>
                <w:color w:val="333333"/>
                <w:sz w:val="24"/>
                <w:szCs w:val="24"/>
                <w:shd w:val="clear" w:color="auto" w:fill="FFFFFF"/>
                <w:lang w:val="hy-AM"/>
              </w:rPr>
              <w:t xml:space="preserve"> որդեգրել ցանկացող անձին</w:t>
            </w:r>
            <w:r w:rsidR="003505B9" w:rsidRPr="008A0926">
              <w:rPr>
                <w:rFonts w:ascii="GHEA Grapalat" w:hAnsi="GHEA Grapalat" w:cs="Arial"/>
                <w:color w:val="333333"/>
                <w:sz w:val="24"/>
                <w:szCs w:val="24"/>
                <w:shd w:val="clear" w:color="auto" w:fill="FFFFFF"/>
                <w:lang w:val="hy-AM"/>
              </w:rPr>
              <w:t>, դրա համար նշվել է կարողանալ բառը, իսկ եթե նրանցից մեկը հրաժարվի, ապա որդեգրել ցանկացող անձն օգտահաշվում կփոխի այդ անձի տվյալները: 20-րդ կետի հետ որևէ հակասություն չկա, քանի որ նա չի ներկայացնում այդ փաստաթղթերը, այլ դրանք ձևավորվում են</w:t>
            </w:r>
            <w:r w:rsidR="004444CB" w:rsidRPr="008A0926">
              <w:rPr>
                <w:rFonts w:ascii="GHEA Grapalat" w:hAnsi="GHEA Grapalat" w:cs="Arial"/>
                <w:color w:val="333333"/>
                <w:sz w:val="24"/>
                <w:szCs w:val="24"/>
                <w:shd w:val="clear" w:color="auto" w:fill="FFFFFF"/>
                <w:lang w:val="hy-AM"/>
              </w:rPr>
              <w:t xml:space="preserve"> </w:t>
            </w:r>
            <w:r w:rsidR="003505B9" w:rsidRPr="008A0926">
              <w:rPr>
                <w:rFonts w:ascii="GHEA Grapalat" w:hAnsi="GHEA Grapalat" w:cs="Arial"/>
                <w:color w:val="333333"/>
                <w:sz w:val="24"/>
                <w:szCs w:val="24"/>
                <w:shd w:val="clear" w:color="auto" w:fill="FFFFFF"/>
                <w:lang w:val="hy-AM"/>
              </w:rPr>
              <w:t>համակարգում հետագայում:</w:t>
            </w:r>
          </w:p>
        </w:tc>
      </w:tr>
      <w:tr w:rsidR="00FD717A" w:rsidRPr="00A171AC" w14:paraId="6F6DB30D" w14:textId="77777777" w:rsidTr="0020139A">
        <w:tc>
          <w:tcPr>
            <w:tcW w:w="8929" w:type="dxa"/>
            <w:tcBorders>
              <w:bottom w:val="single" w:sz="4" w:space="0" w:color="auto"/>
            </w:tcBorders>
          </w:tcPr>
          <w:p w14:paraId="1B88BE92" w14:textId="5E9DDD8A" w:rsidR="00FD717A"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39. Կարգի 25-րդ կետն անհրաժեշտ է համապատասխանեցնել ՀՀ կառավարության 2019 թվականի մայիսի 23-ի N 630-Ն որոշման պահանջներին: Վերջինիս համաձայն՝ նախապատրաստական դասընթացն անցնելը նախատեսվում է դրական եզրակացություն ստանալուց հետո, մինչդեռ Նախագծով դրական եզրակացության տրամադրումը փոխկապակցվում է դասընթացի վկայականի առկայության հետ:</w:t>
            </w:r>
          </w:p>
        </w:tc>
        <w:tc>
          <w:tcPr>
            <w:tcW w:w="5574" w:type="dxa"/>
            <w:gridSpan w:val="9"/>
          </w:tcPr>
          <w:p w14:paraId="6803A8C0" w14:textId="2AFEC31F" w:rsidR="00FD717A" w:rsidRPr="008A0926" w:rsidRDefault="003505B9"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39.</w:t>
            </w:r>
            <w:r w:rsidR="00B548C8"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w:t>
            </w:r>
            <w:r w:rsidRPr="008A0926">
              <w:rPr>
                <w:rFonts w:ascii="GHEA Grapalat" w:hAnsi="GHEA Grapalat"/>
                <w:color w:val="000000" w:themeColor="text1"/>
                <w:sz w:val="24"/>
                <w:szCs w:val="24"/>
                <w:lang w:val="hy-AM"/>
              </w:rPr>
              <w:t xml:space="preserve"> ՀՀ կառավարության 2019 թվականի մայիսի 23-ի N 630-Ն որոշումը ենթարկվելու է փոփոխության մինչ այս նախագծի ուժի մեջ մտնելը:</w:t>
            </w:r>
          </w:p>
        </w:tc>
      </w:tr>
      <w:tr w:rsidR="00FD717A" w:rsidRPr="00A171AC" w14:paraId="6DB69927" w14:textId="77777777" w:rsidTr="0020139A">
        <w:tc>
          <w:tcPr>
            <w:tcW w:w="8929" w:type="dxa"/>
            <w:tcBorders>
              <w:bottom w:val="single" w:sz="4" w:space="0" w:color="auto"/>
            </w:tcBorders>
          </w:tcPr>
          <w:p w14:paraId="4FFB022C" w14:textId="6948E07B" w:rsidR="00FD717A"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40. Կարգի 26-րդ կետում, ինչպես նաև բոլոր այն կետերում որտեղ աշխատակազմը տեղեկատվություն է ստանալու՝ առաջարկում ենք, որ </w:t>
            </w:r>
            <w:r w:rsidRPr="008A0926">
              <w:rPr>
                <w:rFonts w:ascii="GHEA Grapalat" w:eastAsia="Calibri" w:hAnsi="GHEA Grapalat" w:cs="Times New Roman"/>
                <w:color w:val="000000" w:themeColor="text1"/>
                <w:sz w:val="24"/>
                <w:szCs w:val="24"/>
                <w:lang w:val="hy-AM"/>
              </w:rPr>
              <w:lastRenderedPageBreak/>
              <w:t>յուրաքանչյուր տեղեկատվության ստացումը լինի ծանուցման միջոցով:</w:t>
            </w:r>
          </w:p>
        </w:tc>
        <w:tc>
          <w:tcPr>
            <w:tcW w:w="5574" w:type="dxa"/>
            <w:gridSpan w:val="9"/>
          </w:tcPr>
          <w:p w14:paraId="6B8F2620" w14:textId="72AE6F78" w:rsidR="00FD717A" w:rsidRPr="008A0926" w:rsidRDefault="003505B9"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40.</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 xml:space="preserve">Տեղեկատվական համակարգի միջոցով դա </w:t>
            </w:r>
            <w:r w:rsidRPr="008A0926">
              <w:rPr>
                <w:rFonts w:ascii="GHEA Grapalat" w:hAnsi="GHEA Grapalat" w:cs="Arial"/>
                <w:color w:val="333333"/>
                <w:sz w:val="24"/>
                <w:szCs w:val="24"/>
                <w:shd w:val="clear" w:color="auto" w:fill="FFFFFF"/>
                <w:lang w:val="hy-AM"/>
              </w:rPr>
              <w:lastRenderedPageBreak/>
              <w:t>անմիջապես երևալու է</w:t>
            </w:r>
            <w:r w:rsidR="004444CB" w:rsidRPr="008A0926">
              <w:rPr>
                <w:rFonts w:ascii="GHEA Grapalat" w:hAnsi="GHEA Grapalat" w:cs="Arial"/>
                <w:color w:val="333333"/>
                <w:sz w:val="24"/>
                <w:szCs w:val="24"/>
                <w:shd w:val="clear" w:color="auto" w:fill="FFFFFF"/>
                <w:lang w:val="hy-AM"/>
              </w:rPr>
              <w:t xml:space="preserve"> և այդ հարցը դ</w:t>
            </w:r>
            <w:r w:rsidR="00C520CC" w:rsidRPr="008A0926">
              <w:rPr>
                <w:rFonts w:ascii="GHEA Grapalat" w:hAnsi="GHEA Grapalat" w:cs="Arial"/>
                <w:color w:val="333333"/>
                <w:sz w:val="24"/>
                <w:szCs w:val="24"/>
                <w:shd w:val="clear" w:color="auto" w:fill="FFFFFF"/>
                <w:lang w:val="hy-AM"/>
              </w:rPr>
              <w:t>ո</w:t>
            </w:r>
            <w:r w:rsidR="004444CB" w:rsidRPr="008A0926">
              <w:rPr>
                <w:rFonts w:ascii="GHEA Grapalat" w:hAnsi="GHEA Grapalat" w:cs="Arial"/>
                <w:color w:val="333333"/>
                <w:sz w:val="24"/>
                <w:szCs w:val="24"/>
                <w:shd w:val="clear" w:color="auto" w:fill="FFFFFF"/>
                <w:lang w:val="hy-AM"/>
              </w:rPr>
              <w:t>ւր</w:t>
            </w:r>
            <w:r w:rsidR="00C520CC" w:rsidRPr="008A0926">
              <w:rPr>
                <w:rFonts w:ascii="GHEA Grapalat" w:hAnsi="GHEA Grapalat" w:cs="Arial"/>
                <w:color w:val="333333"/>
                <w:sz w:val="24"/>
                <w:szCs w:val="24"/>
                <w:shd w:val="clear" w:color="auto" w:fill="FFFFFF"/>
                <w:lang w:val="hy-AM"/>
              </w:rPr>
              <w:t>ս</w:t>
            </w:r>
            <w:r w:rsidR="004444CB" w:rsidRPr="008A0926">
              <w:rPr>
                <w:rFonts w:ascii="GHEA Grapalat" w:hAnsi="GHEA Grapalat" w:cs="Arial"/>
                <w:color w:val="333333"/>
                <w:sz w:val="24"/>
                <w:szCs w:val="24"/>
                <w:shd w:val="clear" w:color="auto" w:fill="FFFFFF"/>
                <w:lang w:val="hy-AM"/>
              </w:rPr>
              <w:t xml:space="preserve"> է նախագծի կարգավ</w:t>
            </w:r>
            <w:r w:rsidR="0088728F" w:rsidRPr="008A0926">
              <w:rPr>
                <w:rFonts w:ascii="GHEA Grapalat" w:hAnsi="GHEA Grapalat" w:cs="Arial"/>
                <w:color w:val="333333"/>
                <w:sz w:val="24"/>
                <w:szCs w:val="24"/>
                <w:shd w:val="clear" w:color="auto" w:fill="FFFFFF"/>
                <w:lang w:val="hy-AM"/>
              </w:rPr>
              <w:t>ո</w:t>
            </w:r>
            <w:r w:rsidR="004444CB" w:rsidRPr="008A0926">
              <w:rPr>
                <w:rFonts w:ascii="GHEA Grapalat" w:hAnsi="GHEA Grapalat" w:cs="Arial"/>
                <w:color w:val="333333"/>
                <w:sz w:val="24"/>
                <w:szCs w:val="24"/>
                <w:shd w:val="clear" w:color="auto" w:fill="FFFFFF"/>
                <w:lang w:val="hy-AM"/>
              </w:rPr>
              <w:t>րման առարկայից</w:t>
            </w:r>
            <w:r w:rsidRPr="008A0926">
              <w:rPr>
                <w:rFonts w:ascii="GHEA Grapalat" w:hAnsi="GHEA Grapalat" w:cs="Arial"/>
                <w:color w:val="333333"/>
                <w:sz w:val="24"/>
                <w:szCs w:val="24"/>
                <w:shd w:val="clear" w:color="auto" w:fill="FFFFFF"/>
                <w:lang w:val="hy-AM"/>
              </w:rPr>
              <w:t>:</w:t>
            </w:r>
          </w:p>
        </w:tc>
      </w:tr>
      <w:tr w:rsidR="00FD717A" w:rsidRPr="008A0926" w14:paraId="11102DF7" w14:textId="77777777" w:rsidTr="0020139A">
        <w:tc>
          <w:tcPr>
            <w:tcW w:w="8929" w:type="dxa"/>
            <w:tcBorders>
              <w:bottom w:val="single" w:sz="4" w:space="0" w:color="auto"/>
            </w:tcBorders>
          </w:tcPr>
          <w:p w14:paraId="77CD8E2A" w14:textId="2BD8B75C" w:rsidR="00FD717A"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lastRenderedPageBreak/>
              <w:t>41. Կարգի 27-րդ կետում «չներկայացված պահանջվող տեղեկությունները» բառերը փոխարինել «պահանջվող տեղեկությունները չեն ներկայացվել» բառերով:</w:t>
            </w:r>
          </w:p>
        </w:tc>
        <w:tc>
          <w:tcPr>
            <w:tcW w:w="5574" w:type="dxa"/>
            <w:gridSpan w:val="9"/>
          </w:tcPr>
          <w:p w14:paraId="23D3D7F2" w14:textId="4EE76D91" w:rsidR="00FD717A" w:rsidRPr="008A0926" w:rsidRDefault="003505B9"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41.</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w:t>
            </w:r>
          </w:p>
        </w:tc>
      </w:tr>
      <w:tr w:rsidR="00FD717A" w:rsidRPr="00A171AC" w14:paraId="4127F80F" w14:textId="77777777" w:rsidTr="0020139A">
        <w:tc>
          <w:tcPr>
            <w:tcW w:w="8929" w:type="dxa"/>
            <w:tcBorders>
              <w:bottom w:val="single" w:sz="4" w:space="0" w:color="auto"/>
            </w:tcBorders>
          </w:tcPr>
          <w:p w14:paraId="1B4951B0" w14:textId="7519F229" w:rsidR="00FD717A" w:rsidRPr="008A0926" w:rsidRDefault="00B548C8" w:rsidP="0069228B">
            <w:pPr>
              <w:pStyle w:val="ListParagraph"/>
              <w:tabs>
                <w:tab w:val="left" w:pos="427"/>
                <w:tab w:val="left" w:pos="575"/>
                <w:tab w:val="left" w:pos="888"/>
              </w:tabs>
              <w:spacing w:after="0" w:line="360" w:lineRule="auto"/>
              <w:ind w:left="0"/>
              <w:jc w:val="both"/>
              <w:rPr>
                <w:sz w:val="24"/>
                <w:szCs w:val="24"/>
                <w:lang w:val="hy-AM"/>
              </w:rPr>
            </w:pPr>
            <w:r w:rsidRPr="008A0926">
              <w:rPr>
                <w:rFonts w:eastAsia="Calibri" w:cs="Times New Roman"/>
                <w:color w:val="000000" w:themeColor="text1"/>
                <w:sz w:val="24"/>
                <w:szCs w:val="24"/>
                <w:lang w:val="hy-AM"/>
              </w:rPr>
              <w:t>42. Կարգի 28-րդ կետի ձևակերպումից ելնելով` անհասկանալի է 18-րդ կետում ամուսինների առանձնացումը:</w:t>
            </w:r>
          </w:p>
        </w:tc>
        <w:tc>
          <w:tcPr>
            <w:tcW w:w="5574" w:type="dxa"/>
            <w:gridSpan w:val="9"/>
          </w:tcPr>
          <w:p w14:paraId="66CF7E2A" w14:textId="224B3F5B" w:rsidR="00FD717A" w:rsidRPr="008A0926" w:rsidRDefault="003505B9"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42.</w:t>
            </w:r>
            <w:r w:rsidR="00B548C8"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18</w:t>
            </w:r>
            <w:r w:rsidR="0088728F" w:rsidRPr="008A0926">
              <w:rPr>
                <w:rFonts w:ascii="GHEA Grapalat" w:hAnsi="GHEA Grapalat" w:cs="Arial"/>
                <w:color w:val="333333"/>
                <w:sz w:val="24"/>
                <w:szCs w:val="24"/>
                <w:shd w:val="clear" w:color="auto" w:fill="FFFFFF"/>
                <w:lang w:val="hy-AM"/>
              </w:rPr>
              <w:t>-րդ</w:t>
            </w:r>
            <w:r w:rsidRPr="008A0926">
              <w:rPr>
                <w:rFonts w:ascii="GHEA Grapalat" w:hAnsi="GHEA Grapalat" w:cs="Arial"/>
                <w:color w:val="333333"/>
                <w:sz w:val="24"/>
                <w:szCs w:val="24"/>
                <w:shd w:val="clear" w:color="auto" w:fill="FFFFFF"/>
                <w:lang w:val="hy-AM"/>
              </w:rPr>
              <w:t xml:space="preserve"> կետում ձևակերպումները բխում են ՀՀ ընտանեկան օրենսգրքից և հավելյալ ձևակերպումն անհրաժեշտ է հայցվող փաստաթղթերը ստանալու համար:</w:t>
            </w:r>
          </w:p>
        </w:tc>
      </w:tr>
      <w:tr w:rsidR="009020CE" w:rsidRPr="00A171AC" w14:paraId="47A0ED70" w14:textId="77777777" w:rsidTr="0020139A">
        <w:tc>
          <w:tcPr>
            <w:tcW w:w="8929" w:type="dxa"/>
            <w:tcBorders>
              <w:bottom w:val="single" w:sz="4" w:space="0" w:color="auto"/>
            </w:tcBorders>
          </w:tcPr>
          <w:p w14:paraId="4D924538" w14:textId="77777777" w:rsidR="00B548C8"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43. Կարգի 28-րդ կետում «որդեգրումն արգելվում է», Կարգի 79-րդ կետում «որդեգրումը չի թույլատրվում» ձևակերպումները վերանայման կարիք ունեն: Միաժամանակ, անհրաժեշտ է Նախագծում հստակեցնել և սահմանել որդեգրման հնարավորության մասին բացասական եզրակացություն տալու բոլոր հիմքերը:</w:t>
            </w:r>
          </w:p>
          <w:p w14:paraId="794D2175" w14:textId="61B09007" w:rsidR="009020CE" w:rsidRPr="008A0926" w:rsidRDefault="009020CE" w:rsidP="0069228B">
            <w:pPr>
              <w:pStyle w:val="ListParagraph"/>
              <w:shd w:val="clear" w:color="auto" w:fill="FFFFFF"/>
              <w:tabs>
                <w:tab w:val="left" w:pos="427"/>
                <w:tab w:val="left" w:pos="575"/>
                <w:tab w:val="left" w:pos="709"/>
                <w:tab w:val="left" w:pos="8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right="-22"/>
              <w:jc w:val="both"/>
              <w:rPr>
                <w:sz w:val="24"/>
                <w:szCs w:val="24"/>
                <w:lang w:val="hy-AM"/>
              </w:rPr>
            </w:pPr>
          </w:p>
        </w:tc>
        <w:tc>
          <w:tcPr>
            <w:tcW w:w="5574" w:type="dxa"/>
            <w:gridSpan w:val="9"/>
          </w:tcPr>
          <w:p w14:paraId="1F096CD5" w14:textId="40B97A70" w:rsidR="009020CE" w:rsidRPr="008A0926" w:rsidRDefault="003505B9"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43.</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Եզրույթների բազմազանությունը որևէ խնդիր չի առաջացնում</w:t>
            </w:r>
            <w:r w:rsidR="004444CB" w:rsidRPr="008A0926">
              <w:rPr>
                <w:rFonts w:ascii="GHEA Grapalat" w:hAnsi="GHEA Grapalat" w:cs="Arial"/>
                <w:color w:val="333333"/>
                <w:sz w:val="24"/>
                <w:szCs w:val="24"/>
                <w:shd w:val="clear" w:color="auto" w:fill="FFFFFF"/>
                <w:lang w:val="hy-AM"/>
              </w:rPr>
              <w:t xml:space="preserve"> քանի </w:t>
            </w:r>
            <w:r w:rsidR="00234F1A" w:rsidRPr="008A0926">
              <w:rPr>
                <w:rFonts w:ascii="GHEA Grapalat" w:hAnsi="GHEA Grapalat" w:cs="Arial"/>
                <w:color w:val="333333"/>
                <w:sz w:val="24"/>
                <w:szCs w:val="24"/>
                <w:shd w:val="clear" w:color="auto" w:fill="FFFFFF"/>
                <w:lang w:val="hy-AM"/>
              </w:rPr>
              <w:t>ո</w:t>
            </w:r>
            <w:r w:rsidR="004444CB" w:rsidRPr="008A0926">
              <w:rPr>
                <w:rFonts w:ascii="GHEA Grapalat" w:hAnsi="GHEA Grapalat" w:cs="Arial"/>
                <w:color w:val="333333"/>
                <w:sz w:val="24"/>
                <w:szCs w:val="24"/>
                <w:shd w:val="clear" w:color="auto" w:fill="FFFFFF"/>
                <w:lang w:val="hy-AM"/>
              </w:rPr>
              <w:t>ր կրկն</w:t>
            </w:r>
            <w:r w:rsidR="00234F1A" w:rsidRPr="008A0926">
              <w:rPr>
                <w:rFonts w:ascii="GHEA Grapalat" w:hAnsi="GHEA Grapalat" w:cs="Arial"/>
                <w:color w:val="333333"/>
                <w:sz w:val="24"/>
                <w:szCs w:val="24"/>
                <w:shd w:val="clear" w:color="auto" w:fill="FFFFFF"/>
                <w:lang w:val="hy-AM"/>
              </w:rPr>
              <w:t>ո</w:t>
            </w:r>
            <w:r w:rsidR="004444CB" w:rsidRPr="008A0926">
              <w:rPr>
                <w:rFonts w:ascii="GHEA Grapalat" w:hAnsi="GHEA Grapalat" w:cs="Arial"/>
                <w:color w:val="333333"/>
                <w:sz w:val="24"/>
                <w:szCs w:val="24"/>
                <w:shd w:val="clear" w:color="auto" w:fill="FFFFFF"/>
                <w:lang w:val="hy-AM"/>
              </w:rPr>
              <w:t xml:space="preserve">ւմ է ՀՀ ընտանեկան օրենսգրքի </w:t>
            </w:r>
            <w:r w:rsidR="00234F1A" w:rsidRPr="008A0926">
              <w:rPr>
                <w:rFonts w:ascii="GHEA Grapalat" w:hAnsi="GHEA Grapalat" w:cs="Arial"/>
                <w:color w:val="333333"/>
                <w:sz w:val="24"/>
                <w:szCs w:val="24"/>
                <w:shd w:val="clear" w:color="auto" w:fill="FFFFFF"/>
                <w:lang w:val="hy-AM"/>
              </w:rPr>
              <w:t>ձևակերպում</w:t>
            </w:r>
            <w:r w:rsidR="004444CB" w:rsidRPr="008A0926">
              <w:rPr>
                <w:rFonts w:ascii="GHEA Grapalat" w:hAnsi="GHEA Grapalat" w:cs="Arial"/>
                <w:color w:val="333333"/>
                <w:sz w:val="24"/>
                <w:szCs w:val="24"/>
                <w:shd w:val="clear" w:color="auto" w:fill="FFFFFF"/>
                <w:lang w:val="hy-AM"/>
              </w:rPr>
              <w:t>ները</w:t>
            </w:r>
            <w:r w:rsidRPr="008A0926">
              <w:rPr>
                <w:rFonts w:ascii="GHEA Grapalat" w:hAnsi="GHEA Grapalat" w:cs="Arial"/>
                <w:color w:val="333333"/>
                <w:sz w:val="24"/>
                <w:szCs w:val="24"/>
                <w:shd w:val="clear" w:color="auto" w:fill="FFFFFF"/>
                <w:lang w:val="hy-AM"/>
              </w:rPr>
              <w:t>, իսկ բացասական եզրակացությունը կարող է տրվել դրական եզրակացություն տալու</w:t>
            </w:r>
            <w:r w:rsidR="00234F1A" w:rsidRPr="008A0926">
              <w:rPr>
                <w:rFonts w:ascii="GHEA Grapalat" w:hAnsi="GHEA Grapalat" w:cs="Arial"/>
                <w:color w:val="333333"/>
                <w:sz w:val="24"/>
                <w:szCs w:val="24"/>
                <w:shd w:val="clear" w:color="auto" w:fill="FFFFFF"/>
                <w:lang w:val="hy-AM"/>
              </w:rPr>
              <w:t xml:space="preserve"> համար նախատեսված</w:t>
            </w:r>
            <w:r w:rsidRPr="008A0926">
              <w:rPr>
                <w:rFonts w:ascii="GHEA Grapalat" w:hAnsi="GHEA Grapalat" w:cs="Arial"/>
                <w:color w:val="333333"/>
                <w:sz w:val="24"/>
                <w:szCs w:val="24"/>
                <w:shd w:val="clear" w:color="auto" w:fill="FFFFFF"/>
                <w:lang w:val="hy-AM"/>
              </w:rPr>
              <w:t xml:space="preserve"> հիմքերից որևէ մեկի բացակայության կամ թերի լինելու դեպքում կամ օրենսդրությամբ նախատեսված որևէ արգելքի կամ անթույլատրելիության դեպքում:</w:t>
            </w:r>
          </w:p>
        </w:tc>
      </w:tr>
      <w:tr w:rsidR="009020CE" w:rsidRPr="00A171AC" w14:paraId="237101D3" w14:textId="77777777" w:rsidTr="0020139A">
        <w:tc>
          <w:tcPr>
            <w:tcW w:w="8929" w:type="dxa"/>
            <w:tcBorders>
              <w:bottom w:val="single" w:sz="4" w:space="0" w:color="auto"/>
            </w:tcBorders>
          </w:tcPr>
          <w:p w14:paraId="6C8119FB" w14:textId="33FF14BF"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 xml:space="preserve">44. Կարգի 29-րդ կետում նշվում է, որ երեխա որդեգրելու հնարավորության </w:t>
            </w:r>
            <w:r w:rsidRPr="008A0926">
              <w:rPr>
                <w:rFonts w:ascii="GHEA Grapalat" w:eastAsia="Calibri" w:hAnsi="GHEA Grapalat" w:cs="Times New Roman"/>
                <w:color w:val="000000" w:themeColor="text1"/>
                <w:sz w:val="24"/>
                <w:szCs w:val="24"/>
                <w:lang w:val="hy-AM"/>
              </w:rPr>
              <w:lastRenderedPageBreak/>
              <w:t>մասին դրական եզրակացությունն անմիջապես հասանելի է դառնում որպես որդեգրել ցանկացող հաշվառված անձին, սակայն Կարգում անդրադարձ չկա, թե անձը ե՞րբ և ինչպե</w:t>
            </w:r>
            <w:r w:rsidRPr="008A0926">
              <w:rPr>
                <w:rFonts w:ascii="GHEA Grapalat" w:eastAsia="Calibri" w:hAnsi="GHEA Grapalat" w:cs="Times New Roman"/>
                <w:sz w:val="24"/>
                <w:szCs w:val="24"/>
                <w:lang w:val="hy-AM"/>
              </w:rPr>
              <w:t xml:space="preserve">՞ս է հաշվառվում, կենտրոնացված հաշվառումն ինչպե՞ս է իրականացվում, որի անհրաժեշտությունն առկա է հանրապետական մասշտաբով պատկեր ունենալու համար: </w:t>
            </w:r>
          </w:p>
        </w:tc>
        <w:tc>
          <w:tcPr>
            <w:tcW w:w="5574" w:type="dxa"/>
            <w:gridSpan w:val="9"/>
          </w:tcPr>
          <w:p w14:paraId="2FCE9684" w14:textId="7F7645AA" w:rsidR="009020CE" w:rsidRPr="008A0926" w:rsidRDefault="003505B9"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44.</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lastRenderedPageBreak/>
              <w:t>Կենտրոնացված հաշվառում չի լինելու, իսկ հաշվառումն իրականացվելու է օգտահաշվի միջոցով:</w:t>
            </w:r>
          </w:p>
        </w:tc>
      </w:tr>
      <w:tr w:rsidR="009020CE" w:rsidRPr="008A0926" w14:paraId="4CEA368C" w14:textId="77777777" w:rsidTr="0020139A">
        <w:tc>
          <w:tcPr>
            <w:tcW w:w="8929" w:type="dxa"/>
            <w:tcBorders>
              <w:bottom w:val="single" w:sz="4" w:space="0" w:color="auto"/>
            </w:tcBorders>
          </w:tcPr>
          <w:p w14:paraId="3FBB4C2A" w14:textId="30893E5E"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sz w:val="24"/>
                <w:szCs w:val="24"/>
                <w:lang w:val="hy-AM"/>
              </w:rPr>
              <w:lastRenderedPageBreak/>
              <w:t>45. Կարգի 29-րդ կետում առաջարկում ենք «հաշվառվում է եզրակացության` նրան հասանելի դառնալու օրվան հաջորդող 00:00-ից» բառերը փոխարինել «</w:t>
            </w:r>
            <w:bookmarkStart w:id="2" w:name="_Hlk230799846"/>
            <w:r w:rsidRPr="008A0926">
              <w:rPr>
                <w:rFonts w:ascii="GHEA Grapalat" w:eastAsia="Calibri" w:hAnsi="GHEA Grapalat" w:cs="Times New Roman"/>
                <w:sz w:val="24"/>
                <w:szCs w:val="24"/>
                <w:lang w:val="hy-AM"/>
              </w:rPr>
              <w:t>հաշվարկվում է եզրակացության տրման օրվանից</w:t>
            </w:r>
            <w:bookmarkEnd w:id="2"/>
            <w:r w:rsidRPr="008A0926">
              <w:rPr>
                <w:rFonts w:ascii="GHEA Grapalat" w:eastAsia="Calibri" w:hAnsi="GHEA Grapalat" w:cs="Times New Roman"/>
                <w:sz w:val="24"/>
                <w:szCs w:val="24"/>
                <w:lang w:val="hy-AM"/>
              </w:rPr>
              <w:t>» բառերով, «տեղեկացվում է» բառից առաջ լրացնել «ինքնաշխատ կերպով» բառերը:</w:t>
            </w:r>
          </w:p>
        </w:tc>
        <w:tc>
          <w:tcPr>
            <w:tcW w:w="5574" w:type="dxa"/>
            <w:gridSpan w:val="9"/>
          </w:tcPr>
          <w:p w14:paraId="0F65BC01" w14:textId="3A106191" w:rsidR="009020CE" w:rsidRPr="008A0926" w:rsidRDefault="003505B9"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45.</w:t>
            </w:r>
            <w:r w:rsidR="00B548C8" w:rsidRPr="008A0926">
              <w:rPr>
                <w:rFonts w:ascii="GHEA Grapalat" w:hAnsi="GHEA Grapalat" w:cs="Arial"/>
                <w:b/>
                <w:bCs/>
                <w:color w:val="333333"/>
                <w:sz w:val="24"/>
                <w:szCs w:val="24"/>
                <w:shd w:val="clear" w:color="auto" w:fill="FFFFFF"/>
                <w:lang w:val="hy-AM"/>
              </w:rPr>
              <w:t xml:space="preserve"> </w:t>
            </w:r>
            <w:r w:rsidR="006238D0" w:rsidRPr="008A0926">
              <w:rPr>
                <w:rFonts w:ascii="GHEA Grapalat" w:hAnsi="GHEA Grapalat" w:cs="Arial"/>
                <w:b/>
                <w:bCs/>
                <w:color w:val="333333"/>
                <w:sz w:val="24"/>
                <w:szCs w:val="24"/>
                <w:shd w:val="clear" w:color="auto" w:fill="FFFFFF"/>
                <w:lang w:val="hy-AM"/>
              </w:rPr>
              <w:t>Ը</w:t>
            </w:r>
            <w:r w:rsidR="00FD717A" w:rsidRPr="008A0926">
              <w:rPr>
                <w:rFonts w:ascii="GHEA Grapalat" w:hAnsi="GHEA Grapalat" w:cs="Arial"/>
                <w:b/>
                <w:bCs/>
                <w:color w:val="333333"/>
                <w:sz w:val="24"/>
                <w:szCs w:val="24"/>
                <w:shd w:val="clear" w:color="auto" w:fill="FFFFFF"/>
                <w:lang w:val="hy-AM"/>
              </w:rPr>
              <w:t>նդունվել</w:t>
            </w:r>
            <w:r w:rsidR="006238D0" w:rsidRPr="008A0926">
              <w:rPr>
                <w:rFonts w:ascii="GHEA Grapalat" w:hAnsi="GHEA Grapalat" w:cs="Arial"/>
                <w:b/>
                <w:bCs/>
                <w:color w:val="333333"/>
                <w:sz w:val="24"/>
                <w:szCs w:val="24"/>
                <w:shd w:val="clear" w:color="auto" w:fill="FFFFFF"/>
                <w:lang w:val="hy-AM"/>
              </w:rPr>
              <w:t xml:space="preserve"> է</w:t>
            </w:r>
            <w:r w:rsidRPr="008A0926">
              <w:rPr>
                <w:rFonts w:ascii="GHEA Grapalat" w:hAnsi="GHEA Grapalat" w:cs="Arial"/>
                <w:b/>
                <w:bCs/>
                <w:color w:val="333333"/>
                <w:sz w:val="24"/>
                <w:szCs w:val="24"/>
                <w:shd w:val="clear" w:color="auto" w:fill="FFFFFF"/>
                <w:lang w:val="hy-AM"/>
              </w:rPr>
              <w:t>:</w:t>
            </w:r>
          </w:p>
        </w:tc>
      </w:tr>
      <w:tr w:rsidR="009020CE" w:rsidRPr="00A171AC" w14:paraId="16A30DC6" w14:textId="77777777" w:rsidTr="0020139A">
        <w:tc>
          <w:tcPr>
            <w:tcW w:w="8929" w:type="dxa"/>
            <w:tcBorders>
              <w:bottom w:val="single" w:sz="4" w:space="0" w:color="auto"/>
            </w:tcBorders>
          </w:tcPr>
          <w:p w14:paraId="2E04F934" w14:textId="1C2A6129" w:rsidR="009020CE" w:rsidRPr="008A0926" w:rsidRDefault="00B548C8" w:rsidP="0069228B">
            <w:pPr>
              <w:tabs>
                <w:tab w:val="left" w:pos="427"/>
              </w:tabs>
              <w:spacing w:line="360" w:lineRule="auto"/>
              <w:jc w:val="both"/>
              <w:rPr>
                <w:rFonts w:ascii="GHEA Grapalat" w:hAnsi="GHEA Grapalat"/>
                <w:bCs/>
                <w:color w:val="70AD47" w:themeColor="accent6"/>
                <w:sz w:val="24"/>
                <w:szCs w:val="24"/>
                <w:lang w:val="hy-AM"/>
              </w:rPr>
            </w:pPr>
            <w:r w:rsidRPr="008A0926">
              <w:rPr>
                <w:rFonts w:ascii="GHEA Grapalat" w:eastAsia="Calibri" w:hAnsi="GHEA Grapalat" w:cs="Times New Roman"/>
                <w:sz w:val="24"/>
                <w:szCs w:val="24"/>
                <w:lang w:val="hy-AM"/>
              </w:rPr>
              <w:t>46. Կարգի 30-րդ կետն առաջարկում եմ վերաձևակերպել` ներառելով տեղեկատվություն այն մասին, թե անձն ինչպե՞ս և ի՞նչ ժամկետում է տեղեկանում երեխա որդեգրելու բացասական եզրակացության մասին, որում ներառված լինի նաև բացասական եզրակացություն ստանալու պատճառները և տեղեկություն այն մասին, որ պատճառները վերանալու կամ վերացնելու դեպքում անձը կրկին դիմելու հնարավորություն ունի:</w:t>
            </w:r>
          </w:p>
        </w:tc>
        <w:tc>
          <w:tcPr>
            <w:tcW w:w="5574" w:type="dxa"/>
            <w:gridSpan w:val="9"/>
          </w:tcPr>
          <w:p w14:paraId="0FD9190F" w14:textId="0C50E3BE" w:rsidR="009020CE" w:rsidRPr="008A0926" w:rsidRDefault="00341F2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46.</w:t>
            </w:r>
            <w:r w:rsidR="00B548C8"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Տեղեկացումներն իրականացվելու են համակարգի միջոցով անմիջապես:</w:t>
            </w:r>
          </w:p>
        </w:tc>
      </w:tr>
      <w:tr w:rsidR="009020CE" w:rsidRPr="008A0926" w14:paraId="78FA6D63" w14:textId="77777777" w:rsidTr="0020139A">
        <w:tc>
          <w:tcPr>
            <w:tcW w:w="8929" w:type="dxa"/>
            <w:tcBorders>
              <w:bottom w:val="single" w:sz="4" w:space="0" w:color="auto"/>
            </w:tcBorders>
          </w:tcPr>
          <w:p w14:paraId="46E5258E" w14:textId="20DE2089"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sz w:val="24"/>
                <w:szCs w:val="24"/>
                <w:lang w:val="hy-AM"/>
              </w:rPr>
              <w:t xml:space="preserve">47. Կարգի 31-րդ կետում նշվում է, որ որդեգել ցանկացող անձի հաշվառումն իրականացվում է դրական եզրակացության վավերականության ժամկետով, սակայն չի նշվում եզրակացությունից հետո քանի՞ օրվա ժամկետում և ինչպե՞ս է իրականացվում հաշվառումը:  </w:t>
            </w:r>
          </w:p>
        </w:tc>
        <w:tc>
          <w:tcPr>
            <w:tcW w:w="5574" w:type="dxa"/>
            <w:gridSpan w:val="9"/>
          </w:tcPr>
          <w:p w14:paraId="5FDE94AC" w14:textId="3796EDBB" w:rsidR="009020CE" w:rsidRPr="008A0926" w:rsidRDefault="00341F2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47.</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w:t>
            </w:r>
          </w:p>
        </w:tc>
      </w:tr>
      <w:tr w:rsidR="009020CE" w:rsidRPr="00A171AC" w14:paraId="6621292F" w14:textId="77777777" w:rsidTr="0020139A">
        <w:tc>
          <w:tcPr>
            <w:tcW w:w="8929" w:type="dxa"/>
            <w:tcBorders>
              <w:bottom w:val="single" w:sz="4" w:space="0" w:color="auto"/>
            </w:tcBorders>
          </w:tcPr>
          <w:p w14:paraId="67FECE04" w14:textId="0492FBEB"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sz w:val="24"/>
                <w:szCs w:val="24"/>
                <w:lang w:val="hy-AM"/>
              </w:rPr>
              <w:t xml:space="preserve">48. Կարգի  35-րդ կետում նշվում է, որ քրեական հետապնդման հարուցման մասին տեղեկությունը տեղեկատվական համակարգում ստուգվում է </w:t>
            </w:r>
            <w:r w:rsidRPr="008A0926">
              <w:rPr>
                <w:rFonts w:ascii="GHEA Grapalat" w:eastAsia="Calibri" w:hAnsi="GHEA Grapalat" w:cs="Times New Roman"/>
                <w:sz w:val="24"/>
                <w:szCs w:val="24"/>
                <w:lang w:val="hy-AM"/>
              </w:rPr>
              <w:lastRenderedPageBreak/>
              <w:t>ոստիկանության տեղեկատվական համակարգով, սակայն չի նշվում, թե ո՞ր փուլում է ստուգումն իրականացվում և ոստիկանության կողմից ստուգման արդյունքները ե՞րբ և ո՞ւմ են հասնելի դառնում, հաշվառումից ինչպես է հանվում /օրինակ` ինքնաշխատ եղանակով/: Տվյալ կետով նախատեսված 24 ժամյա կիրառման ապահովումը խնդիր կարող է առաջացնել, եթե տեղեկատվությունն աշխատակազմին հայտնի է դարձել ուրբաթ օրվա ավարտին: Նշվում է, որ աշխատակազմը տեղեկությունը պետք է տրամադրի դատարանին, սակայն չի նշվում ի՞նչ եղանակով է այն տրամադրվում:</w:t>
            </w:r>
          </w:p>
        </w:tc>
        <w:tc>
          <w:tcPr>
            <w:tcW w:w="5574" w:type="dxa"/>
            <w:gridSpan w:val="9"/>
          </w:tcPr>
          <w:p w14:paraId="35324F83" w14:textId="217BC1DB" w:rsidR="009020CE" w:rsidRPr="008A0926" w:rsidRDefault="00341F2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48.</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w:t>
            </w:r>
            <w:r w:rsidR="008E34F4" w:rsidRPr="008A0926">
              <w:rPr>
                <w:rFonts w:ascii="GHEA Grapalat" w:hAnsi="GHEA Grapalat" w:cs="Arial"/>
                <w:b/>
                <w:bCs/>
                <w:color w:val="333333"/>
                <w:sz w:val="24"/>
                <w:szCs w:val="24"/>
                <w:shd w:val="clear" w:color="auto" w:fill="FFFFFF"/>
                <w:lang w:val="hy-AM"/>
              </w:rPr>
              <w:t>մա</w:t>
            </w:r>
            <w:r w:rsidRPr="008A0926">
              <w:rPr>
                <w:rFonts w:ascii="GHEA Grapalat" w:hAnsi="GHEA Grapalat" w:cs="Arial"/>
                <w:b/>
                <w:bCs/>
                <w:color w:val="333333"/>
                <w:sz w:val="24"/>
                <w:szCs w:val="24"/>
                <w:shd w:val="clear" w:color="auto" w:fill="FFFFFF"/>
                <w:lang w:val="hy-AM"/>
              </w:rPr>
              <w:t>ն</w:t>
            </w:r>
            <w:r w:rsidR="008E34F4" w:rsidRPr="008A0926">
              <w:rPr>
                <w:rFonts w:ascii="GHEA Grapalat" w:hAnsi="GHEA Grapalat" w:cs="Arial"/>
                <w:b/>
                <w:bCs/>
                <w:color w:val="333333"/>
                <w:sz w:val="24"/>
                <w:szCs w:val="24"/>
                <w:shd w:val="clear" w:color="auto" w:fill="FFFFFF"/>
                <w:lang w:val="hy-AM"/>
              </w:rPr>
              <w:t>ակի</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Ստուգվում է փաստաթղթերը ներկայացնելու պահին, իսկ </w:t>
            </w:r>
            <w:r w:rsidRPr="008A0926">
              <w:rPr>
                <w:rFonts w:ascii="GHEA Grapalat" w:hAnsi="GHEA Grapalat" w:cs="Arial"/>
                <w:color w:val="333333"/>
                <w:sz w:val="24"/>
                <w:szCs w:val="24"/>
                <w:shd w:val="clear" w:color="auto" w:fill="FFFFFF"/>
                <w:lang w:val="hy-AM"/>
              </w:rPr>
              <w:lastRenderedPageBreak/>
              <w:t>հետագայում՝ ցպահանջ: Բացի այդ, քրեական հետապնդում հարուցելը նաև հիմք է հանդիսանում որդեգրման գործընթացը դադարեցնելու համար, հետևաբար որդեգրել ցանկացող անձը պարտավոր է լինելու դրա մասին տեղեկացնել աշխատակազմին:</w:t>
            </w:r>
            <w:r w:rsidR="008E34F4" w:rsidRPr="008A0926">
              <w:rPr>
                <w:rFonts w:ascii="GHEA Grapalat" w:hAnsi="GHEA Grapalat" w:cs="Arial"/>
                <w:color w:val="333333"/>
                <w:sz w:val="24"/>
                <w:szCs w:val="24"/>
                <w:shd w:val="clear" w:color="auto" w:fill="FFFFFF"/>
                <w:lang w:val="hy-AM"/>
              </w:rPr>
              <w:t xml:space="preserve"> Ի</w:t>
            </w:r>
            <w:r w:rsidR="008E34F4" w:rsidRPr="008A0926">
              <w:rPr>
                <w:rFonts w:ascii="GHEA Grapalat" w:eastAsia="Calibri" w:hAnsi="GHEA Grapalat" w:cs="Times New Roman"/>
                <w:sz w:val="24"/>
                <w:szCs w:val="24"/>
                <w:lang w:val="hy-AM"/>
              </w:rPr>
              <w:t>ս</w:t>
            </w:r>
            <w:r w:rsidR="008E34F4" w:rsidRPr="008A0926">
              <w:rPr>
                <w:rFonts w:ascii="GHEA Grapalat" w:hAnsi="GHEA Grapalat" w:cs="Arial"/>
                <w:color w:val="333333"/>
                <w:sz w:val="24"/>
                <w:szCs w:val="24"/>
                <w:shd w:val="clear" w:color="auto" w:fill="FFFFFF"/>
                <w:lang w:val="hy-AM"/>
              </w:rPr>
              <w:t>կ 24 ժամվա փոխարեն նշվել է 1 աշխատանքային օրով:</w:t>
            </w:r>
          </w:p>
        </w:tc>
      </w:tr>
      <w:tr w:rsidR="009020CE" w:rsidRPr="00A171AC" w14:paraId="01277ED2" w14:textId="77777777" w:rsidTr="0020139A">
        <w:tc>
          <w:tcPr>
            <w:tcW w:w="8929" w:type="dxa"/>
            <w:tcBorders>
              <w:bottom w:val="single" w:sz="4" w:space="0" w:color="auto"/>
            </w:tcBorders>
          </w:tcPr>
          <w:p w14:paraId="4DF1A2BB" w14:textId="15D7192D" w:rsidR="009020CE" w:rsidRPr="008A0926" w:rsidRDefault="00B548C8" w:rsidP="0069228B">
            <w:pPr>
              <w:tabs>
                <w:tab w:val="left" w:pos="427"/>
              </w:tabs>
              <w:spacing w:line="360" w:lineRule="auto"/>
              <w:jc w:val="both"/>
              <w:rPr>
                <w:rFonts w:ascii="GHEA Grapalat" w:hAnsi="GHEA Grapalat"/>
                <w:bCs/>
                <w:color w:val="70AD47" w:themeColor="accent6"/>
                <w:sz w:val="24"/>
                <w:szCs w:val="24"/>
                <w:lang w:val="hy-AM"/>
              </w:rPr>
            </w:pPr>
            <w:r w:rsidRPr="008A0926">
              <w:rPr>
                <w:rFonts w:ascii="GHEA Grapalat" w:eastAsia="Calibri" w:hAnsi="GHEA Grapalat" w:cs="Times New Roman"/>
                <w:sz w:val="24"/>
                <w:szCs w:val="24"/>
                <w:lang w:val="hy-AM"/>
              </w:rPr>
              <w:lastRenderedPageBreak/>
              <w:t xml:space="preserve">49. Կարգի </w:t>
            </w:r>
            <w:r w:rsidRPr="008A0926">
              <w:rPr>
                <w:rFonts w:ascii="GHEA Grapalat" w:eastAsia="Calibri" w:hAnsi="GHEA Grapalat" w:cs="Times New Roman"/>
                <w:color w:val="000000" w:themeColor="text1"/>
                <w:sz w:val="24"/>
                <w:szCs w:val="24"/>
                <w:lang w:val="hy-AM"/>
              </w:rPr>
              <w:t>3-րդ գլխում խոսվում է երեխա որդեգրելու հնարավորության մասին եզրակացության տրամադրման ընթացակարգի մասին, սակայն ամբողջ գործընթացն իրականացվում է համակարգով և չի նախատեսվում աշխատակազմի մասնագետների կողմից անձին հանդիպելու փուլ:</w:t>
            </w:r>
          </w:p>
        </w:tc>
        <w:tc>
          <w:tcPr>
            <w:tcW w:w="5574" w:type="dxa"/>
            <w:gridSpan w:val="9"/>
          </w:tcPr>
          <w:p w14:paraId="49FCC53D" w14:textId="08ED06BD" w:rsidR="009020CE" w:rsidRPr="008A0926" w:rsidRDefault="00341F2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49.</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Անձին հանդիպելու կարիքը բացակայում է ապանձնավորված, անաչառ և օբյեկտիվ գործընթացը կազմակերպելու համար:</w:t>
            </w:r>
            <w:r w:rsidR="00E900E8" w:rsidRPr="008A0926">
              <w:rPr>
                <w:rFonts w:ascii="GHEA Grapalat" w:hAnsi="GHEA Grapalat" w:cs="Arial"/>
                <w:color w:val="333333"/>
                <w:sz w:val="24"/>
                <w:szCs w:val="24"/>
                <w:shd w:val="clear" w:color="auto" w:fill="FFFFFF"/>
                <w:lang w:val="hy-AM"/>
              </w:rPr>
              <w:t xml:space="preserve"> </w:t>
            </w:r>
            <w:r w:rsidR="001B329F" w:rsidRPr="008A0926">
              <w:rPr>
                <w:rFonts w:ascii="GHEA Grapalat" w:hAnsi="GHEA Grapalat" w:cs="Arial"/>
                <w:color w:val="333333"/>
                <w:sz w:val="24"/>
                <w:szCs w:val="24"/>
                <w:shd w:val="clear" w:color="auto" w:fill="FFFFFF"/>
                <w:lang w:val="hy-AM"/>
              </w:rPr>
              <w:t>Որդեգրել ցանկացող անձի հետ անմիջական շփում լինելու է հ</w:t>
            </w:r>
            <w:r w:rsidR="00E900E8" w:rsidRPr="008A0926">
              <w:rPr>
                <w:rFonts w:ascii="GHEA Grapalat" w:hAnsi="GHEA Grapalat" w:cs="Arial"/>
                <w:color w:val="333333"/>
                <w:sz w:val="24"/>
                <w:szCs w:val="24"/>
                <w:shd w:val="clear" w:color="auto" w:fill="FFFFFF"/>
                <w:lang w:val="hy-AM"/>
              </w:rPr>
              <w:t>ամադրման մա</w:t>
            </w:r>
            <w:r w:rsidR="001B329F" w:rsidRPr="008A0926">
              <w:rPr>
                <w:rFonts w:ascii="GHEA Grapalat" w:hAnsi="GHEA Grapalat" w:cs="Arial"/>
                <w:color w:val="333333"/>
                <w:sz w:val="24"/>
                <w:szCs w:val="24"/>
                <w:shd w:val="clear" w:color="auto" w:fill="FFFFFF"/>
                <w:lang w:val="hy-AM"/>
              </w:rPr>
              <w:t>ս</w:t>
            </w:r>
            <w:r w:rsidR="00E900E8" w:rsidRPr="008A0926">
              <w:rPr>
                <w:rFonts w:ascii="GHEA Grapalat" w:hAnsi="GHEA Grapalat" w:cs="Arial"/>
                <w:color w:val="333333"/>
                <w:sz w:val="24"/>
                <w:szCs w:val="24"/>
                <w:shd w:val="clear" w:color="auto" w:fill="FFFFFF"/>
                <w:lang w:val="hy-AM"/>
              </w:rPr>
              <w:t>նագիտական փ</w:t>
            </w:r>
            <w:r w:rsidR="001B329F" w:rsidRPr="008A0926">
              <w:rPr>
                <w:rFonts w:ascii="GHEA Grapalat" w:hAnsi="GHEA Grapalat" w:cs="Arial"/>
                <w:color w:val="333333"/>
                <w:sz w:val="24"/>
                <w:szCs w:val="24"/>
                <w:shd w:val="clear" w:color="auto" w:fill="FFFFFF"/>
                <w:lang w:val="hy-AM"/>
              </w:rPr>
              <w:t>ո</w:t>
            </w:r>
            <w:r w:rsidR="00E900E8" w:rsidRPr="008A0926">
              <w:rPr>
                <w:rFonts w:ascii="GHEA Grapalat" w:hAnsi="GHEA Grapalat" w:cs="Arial"/>
                <w:color w:val="333333"/>
                <w:sz w:val="24"/>
                <w:szCs w:val="24"/>
                <w:shd w:val="clear" w:color="auto" w:fill="FFFFFF"/>
                <w:lang w:val="hy-AM"/>
              </w:rPr>
              <w:t>ւլ</w:t>
            </w:r>
            <w:r w:rsidR="001B329F" w:rsidRPr="008A0926">
              <w:rPr>
                <w:rFonts w:ascii="GHEA Grapalat" w:hAnsi="GHEA Grapalat" w:cs="Arial"/>
                <w:color w:val="333333"/>
                <w:sz w:val="24"/>
                <w:szCs w:val="24"/>
                <w:shd w:val="clear" w:color="auto" w:fill="FFFFFF"/>
                <w:lang w:val="hy-AM"/>
              </w:rPr>
              <w:t>ո</w:t>
            </w:r>
            <w:r w:rsidR="00E900E8" w:rsidRPr="008A0926">
              <w:rPr>
                <w:rFonts w:ascii="GHEA Grapalat" w:hAnsi="GHEA Grapalat" w:cs="Arial"/>
                <w:color w:val="333333"/>
                <w:sz w:val="24"/>
                <w:szCs w:val="24"/>
                <w:shd w:val="clear" w:color="auto" w:fill="FFFFFF"/>
                <w:lang w:val="hy-AM"/>
              </w:rPr>
              <w:t>ւմ բազմամա</w:t>
            </w:r>
            <w:r w:rsidR="001B329F" w:rsidRPr="008A0926">
              <w:rPr>
                <w:rFonts w:ascii="GHEA Grapalat" w:hAnsi="GHEA Grapalat" w:cs="Arial"/>
                <w:color w:val="333333"/>
                <w:sz w:val="24"/>
                <w:szCs w:val="24"/>
                <w:shd w:val="clear" w:color="auto" w:fill="FFFFFF"/>
                <w:lang w:val="hy-AM"/>
              </w:rPr>
              <w:t>ս</w:t>
            </w:r>
            <w:r w:rsidR="00E900E8" w:rsidRPr="008A0926">
              <w:rPr>
                <w:rFonts w:ascii="GHEA Grapalat" w:hAnsi="GHEA Grapalat" w:cs="Arial"/>
                <w:color w:val="333333"/>
                <w:sz w:val="24"/>
                <w:szCs w:val="24"/>
                <w:shd w:val="clear" w:color="auto" w:fill="FFFFFF"/>
                <w:lang w:val="hy-AM"/>
              </w:rPr>
              <w:t>նագիտական</w:t>
            </w:r>
            <w:r w:rsidR="001B329F" w:rsidRPr="008A0926">
              <w:rPr>
                <w:rFonts w:ascii="GHEA Grapalat" w:hAnsi="GHEA Grapalat" w:cs="Arial"/>
                <w:color w:val="333333"/>
                <w:sz w:val="24"/>
                <w:szCs w:val="24"/>
                <w:shd w:val="clear" w:color="auto" w:fill="FFFFFF"/>
                <w:lang w:val="hy-AM"/>
              </w:rPr>
              <w:t xml:space="preserve"> </w:t>
            </w:r>
            <w:r w:rsidR="00F62D62" w:rsidRPr="008A0926">
              <w:rPr>
                <w:rFonts w:ascii="GHEA Grapalat" w:hAnsi="GHEA Grapalat" w:cs="Arial"/>
                <w:color w:val="333333"/>
                <w:sz w:val="24"/>
                <w:szCs w:val="24"/>
                <w:shd w:val="clear" w:color="auto" w:fill="FFFFFF"/>
                <w:lang w:val="hy-AM"/>
              </w:rPr>
              <w:t>խորհրդի կողմից, որի կազմի մեջ լինելու են նաև աշխատակազմի ներկայացուցիչներ:</w:t>
            </w:r>
          </w:p>
        </w:tc>
      </w:tr>
      <w:tr w:rsidR="009020CE" w:rsidRPr="00A171AC" w14:paraId="0166DC98" w14:textId="77777777" w:rsidTr="0020139A">
        <w:tc>
          <w:tcPr>
            <w:tcW w:w="8929" w:type="dxa"/>
            <w:tcBorders>
              <w:bottom w:val="single" w:sz="4" w:space="0" w:color="auto"/>
            </w:tcBorders>
          </w:tcPr>
          <w:p w14:paraId="16B981C5" w14:textId="77777777" w:rsidR="00B548C8"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50.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37-րդ կետն առաջարկում ենք նախատեսել 27-րդ կետից հետո:</w:t>
            </w:r>
          </w:p>
          <w:p w14:paraId="438EBBE9" w14:textId="69C3C716" w:rsidR="009020CE" w:rsidRPr="008A0926" w:rsidRDefault="009020CE"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55CBAADE" w14:textId="7387B37F" w:rsidR="009020CE" w:rsidRPr="008A0926" w:rsidRDefault="00341F2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50.</w:t>
            </w:r>
            <w:r w:rsidR="00B548C8"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
                <w:bCs/>
                <w:color w:val="333333"/>
                <w:sz w:val="24"/>
                <w:szCs w:val="24"/>
                <w:shd w:val="clear" w:color="auto" w:fill="FFFFFF"/>
                <w:lang w:val="hy-AM"/>
              </w:rPr>
              <w:t>Չի ը</w:t>
            </w:r>
            <w:r w:rsidR="00FD717A"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Ընթացակարգն ամբողջությամբ ներկայացնելուց հետո ներկայացվում են առանձնահատկություններ պարունակող նորմեր:</w:t>
            </w:r>
          </w:p>
        </w:tc>
      </w:tr>
      <w:tr w:rsidR="009020CE" w:rsidRPr="008A0926" w14:paraId="0E87BAA0" w14:textId="77777777" w:rsidTr="0020139A">
        <w:tc>
          <w:tcPr>
            <w:tcW w:w="8929" w:type="dxa"/>
            <w:tcBorders>
              <w:bottom w:val="single" w:sz="4" w:space="0" w:color="auto"/>
            </w:tcBorders>
          </w:tcPr>
          <w:p w14:paraId="10251A7B" w14:textId="77ED8CAA" w:rsidR="009020CE"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 xml:space="preserve">51.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39-րդ և 40-րդ կետերով նշված համարակալումները համակարգն ինքնաշխատ եղանակով պետք է ապահովի:</w:t>
            </w:r>
          </w:p>
        </w:tc>
        <w:tc>
          <w:tcPr>
            <w:tcW w:w="5574" w:type="dxa"/>
            <w:gridSpan w:val="9"/>
          </w:tcPr>
          <w:p w14:paraId="7A75A6AA" w14:textId="37FDF7BD" w:rsidR="009020CE" w:rsidRPr="008A0926" w:rsidRDefault="00341F2E"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51.</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w:t>
            </w:r>
          </w:p>
        </w:tc>
      </w:tr>
      <w:tr w:rsidR="009020CE" w:rsidRPr="008A0926" w14:paraId="13DBBF28" w14:textId="77777777" w:rsidTr="0020139A">
        <w:tc>
          <w:tcPr>
            <w:tcW w:w="8929" w:type="dxa"/>
            <w:tcBorders>
              <w:bottom w:val="single" w:sz="4" w:space="0" w:color="auto"/>
            </w:tcBorders>
          </w:tcPr>
          <w:p w14:paraId="24ADE8B1" w14:textId="6F3A543C" w:rsidR="009020CE"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52.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41-րդ կետի շրջանակներում անհրաժեշտ է հաշվի առնել 29-րդ կետի վերաբերյալ դիտարկումները:</w:t>
            </w:r>
          </w:p>
        </w:tc>
        <w:tc>
          <w:tcPr>
            <w:tcW w:w="5574" w:type="dxa"/>
            <w:gridSpan w:val="9"/>
          </w:tcPr>
          <w:p w14:paraId="3EC482D3" w14:textId="2515D704" w:rsidR="009020CE" w:rsidRPr="008A0926" w:rsidRDefault="00341F2E"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52.</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 xml:space="preserve"> ի գիտություն:</w:t>
            </w:r>
          </w:p>
        </w:tc>
      </w:tr>
      <w:tr w:rsidR="009020CE" w:rsidRPr="00A171AC" w14:paraId="76E17453" w14:textId="77777777" w:rsidTr="0020139A">
        <w:tc>
          <w:tcPr>
            <w:tcW w:w="8929" w:type="dxa"/>
            <w:tcBorders>
              <w:bottom w:val="single" w:sz="4" w:space="0" w:color="auto"/>
            </w:tcBorders>
          </w:tcPr>
          <w:p w14:paraId="384E9285" w14:textId="2BBE7304" w:rsidR="009020CE"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53. Կարգի 42-րդ կետով նախատեսված հավառումից հանելու գործընթացը համակարգում ինչպե՞ս է իրականացվում. ինքնաշխատ եղանակով, թե աշխատակազմն է ապահովում:</w:t>
            </w:r>
          </w:p>
        </w:tc>
        <w:tc>
          <w:tcPr>
            <w:tcW w:w="5574" w:type="dxa"/>
            <w:gridSpan w:val="9"/>
          </w:tcPr>
          <w:p w14:paraId="3957C305" w14:textId="3C4ED280" w:rsidR="009020CE" w:rsidRPr="008A0926" w:rsidRDefault="00341F2E"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53.</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Նշվել է ինքնաշխատ տարբերակը:</w:t>
            </w:r>
          </w:p>
        </w:tc>
      </w:tr>
      <w:tr w:rsidR="009020CE" w:rsidRPr="00A171AC" w14:paraId="05E30E5D" w14:textId="77777777" w:rsidTr="0020139A">
        <w:tc>
          <w:tcPr>
            <w:tcW w:w="8929" w:type="dxa"/>
            <w:tcBorders>
              <w:bottom w:val="single" w:sz="4" w:space="0" w:color="auto"/>
            </w:tcBorders>
          </w:tcPr>
          <w:p w14:paraId="13998751" w14:textId="77777777" w:rsidR="00B548C8"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54. Անհրաժեշտ է հստակեցնել Կարգի 18-րդ կետի 4-րդ, 5-րդ և 6-րդ ենթակետերի վերաբերյալ տեղեկատվությունը և դրա ստացման ընթացակարգը: Միաժամանակ, խնդրահարույց է ՀՀ ընտանեկան օրենսգրքի 116-րդ հոդվածի 1-ին մասի «ա»-«ե» կետերով նախատեսված հիմքերից որևէ մեկի բացառման ուղղությամբ անհրաժեշտ աշխատանքների իրականացման սահմանումը։ </w:t>
            </w:r>
          </w:p>
          <w:p w14:paraId="7DFCC812" w14:textId="65C74F91"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Ուստի, անհրաժեշտ է հստակ նախատեսել, թե որ մարմինը, ինչպես և որ փուլում պետք է իրականացնի այդ աշխատանքները: Այս հարցին անդրադարձ է կատարվել նաև ՀՀ աշխատանքի և սոցիալական հարցերի նախարարություն 21.08.2024թ. հասցեագրված N 03.3/138968-24 գրությամբ:</w:t>
            </w:r>
          </w:p>
        </w:tc>
        <w:tc>
          <w:tcPr>
            <w:tcW w:w="5574" w:type="dxa"/>
            <w:gridSpan w:val="9"/>
          </w:tcPr>
          <w:p w14:paraId="6594508D" w14:textId="30CA90B4" w:rsidR="00BA2C07" w:rsidRPr="008A0926" w:rsidRDefault="00341F2E"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54.</w:t>
            </w:r>
            <w:r w:rsidR="00B548C8" w:rsidRPr="008A0926">
              <w:rPr>
                <w:rFonts w:ascii="GHEA Grapalat" w:hAnsi="GHEA Grapalat" w:cs="Arial"/>
                <w:b/>
                <w:bCs/>
                <w:color w:val="333333"/>
                <w:sz w:val="24"/>
                <w:szCs w:val="24"/>
                <w:shd w:val="clear" w:color="auto" w:fill="FFFFFF"/>
                <w:lang w:val="hy-AM"/>
              </w:rPr>
              <w:t xml:space="preserve"> </w:t>
            </w:r>
            <w:r w:rsidR="00BA2C07" w:rsidRPr="008A0926">
              <w:rPr>
                <w:rFonts w:ascii="GHEA Grapalat" w:hAnsi="GHEA Grapalat" w:cs="Arial"/>
                <w:b/>
                <w:bCs/>
                <w:color w:val="333333"/>
                <w:sz w:val="24"/>
                <w:szCs w:val="24"/>
                <w:shd w:val="clear" w:color="auto" w:fill="FFFFFF"/>
                <w:lang w:val="hy-AM"/>
              </w:rPr>
              <w:t>Ը</w:t>
            </w:r>
            <w:r w:rsidR="00FD717A" w:rsidRPr="008A0926">
              <w:rPr>
                <w:rFonts w:ascii="GHEA Grapalat" w:hAnsi="GHEA Grapalat" w:cs="Arial"/>
                <w:b/>
                <w:bCs/>
                <w:color w:val="333333"/>
                <w:sz w:val="24"/>
                <w:szCs w:val="24"/>
                <w:shd w:val="clear" w:color="auto" w:fill="FFFFFF"/>
                <w:lang w:val="hy-AM"/>
              </w:rPr>
              <w:t>նդունվել</w:t>
            </w:r>
            <w:r w:rsidR="00BA2C07" w:rsidRPr="008A0926">
              <w:rPr>
                <w:rFonts w:ascii="GHEA Grapalat" w:hAnsi="GHEA Grapalat" w:cs="Arial"/>
                <w:b/>
                <w:bCs/>
                <w:color w:val="333333"/>
                <w:sz w:val="24"/>
                <w:szCs w:val="24"/>
                <w:shd w:val="clear" w:color="auto" w:fill="FFFFFF"/>
                <w:lang w:val="hy-AM"/>
              </w:rPr>
              <w:t xml:space="preserve"> է:</w:t>
            </w:r>
            <w:r w:rsidR="00117665" w:rsidRPr="008A0926">
              <w:rPr>
                <w:rFonts w:ascii="GHEA Grapalat" w:hAnsi="GHEA Grapalat" w:cs="Arial"/>
                <w:b/>
                <w:bCs/>
                <w:color w:val="333333"/>
                <w:sz w:val="24"/>
                <w:szCs w:val="24"/>
                <w:shd w:val="clear" w:color="auto" w:fill="FFFFFF"/>
                <w:lang w:val="hy-AM"/>
              </w:rPr>
              <w:t xml:space="preserve"> </w:t>
            </w:r>
            <w:r w:rsidR="00BA2C07" w:rsidRPr="008A0926">
              <w:rPr>
                <w:rFonts w:ascii="GHEA Grapalat" w:hAnsi="GHEA Grapalat" w:cs="Arial"/>
                <w:color w:val="333333"/>
                <w:sz w:val="24"/>
                <w:szCs w:val="24"/>
                <w:shd w:val="clear" w:color="auto" w:fill="FFFFFF"/>
                <w:lang w:val="hy-AM"/>
              </w:rPr>
              <w:t>Այդ տվյալների պահանջն ու անհրաժեշտությունը բխում է օրենքից, իսկ տեղեկատվության վերաբերյալ որդեգրել ցանկացող անձը կարող է բերել տեղեկանք, ինչ</w:t>
            </w:r>
            <w:r w:rsidR="00E900E8" w:rsidRPr="008A0926">
              <w:rPr>
                <w:rFonts w:ascii="GHEA Grapalat" w:hAnsi="GHEA Grapalat" w:cs="Arial"/>
                <w:color w:val="333333"/>
                <w:sz w:val="24"/>
                <w:szCs w:val="24"/>
                <w:shd w:val="clear" w:color="auto" w:fill="FFFFFF"/>
                <w:lang w:val="hy-AM"/>
              </w:rPr>
              <w:t>ի</w:t>
            </w:r>
            <w:r w:rsidR="00BA2C07" w:rsidRPr="008A0926">
              <w:rPr>
                <w:rFonts w:ascii="GHEA Grapalat" w:hAnsi="GHEA Grapalat" w:cs="Arial"/>
                <w:color w:val="333333"/>
                <w:sz w:val="24"/>
                <w:szCs w:val="24"/>
                <w:shd w:val="clear" w:color="auto" w:fill="FFFFFF"/>
                <w:lang w:val="hy-AM"/>
              </w:rPr>
              <w:t xml:space="preserve"> մասին </w:t>
            </w:r>
            <w:r w:rsidR="00D059C5" w:rsidRPr="008A0926">
              <w:rPr>
                <w:rFonts w:ascii="GHEA Grapalat" w:hAnsi="GHEA Grapalat" w:cs="Arial"/>
                <w:color w:val="333333"/>
                <w:sz w:val="24"/>
                <w:szCs w:val="24"/>
                <w:shd w:val="clear" w:color="auto" w:fill="FFFFFF"/>
                <w:lang w:val="hy-AM"/>
              </w:rPr>
              <w:t xml:space="preserve">երկու առանձին պարբերություններով </w:t>
            </w:r>
            <w:r w:rsidR="00BA2C07" w:rsidRPr="008A0926">
              <w:rPr>
                <w:rFonts w:ascii="GHEA Grapalat" w:hAnsi="GHEA Grapalat" w:cs="Arial"/>
                <w:color w:val="333333"/>
                <w:sz w:val="24"/>
                <w:szCs w:val="24"/>
                <w:shd w:val="clear" w:color="auto" w:fill="FFFFFF"/>
                <w:lang w:val="hy-AM"/>
              </w:rPr>
              <w:t>նշվել է 18-րդ կետում:</w:t>
            </w:r>
          </w:p>
        </w:tc>
      </w:tr>
      <w:tr w:rsidR="009020CE" w:rsidRPr="008A0926" w14:paraId="3DE3B9CD" w14:textId="77777777" w:rsidTr="0020139A">
        <w:tc>
          <w:tcPr>
            <w:tcW w:w="8929" w:type="dxa"/>
            <w:tcBorders>
              <w:bottom w:val="single" w:sz="4" w:space="0" w:color="auto"/>
            </w:tcBorders>
          </w:tcPr>
          <w:p w14:paraId="74EFD1A0" w14:textId="17E275A1"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 xml:space="preserve">55. Կարգի 42-րդ կետի 6-րդ ենթակետով նախատեսված տեղեկատվությունը դիտարկել 21-րդ կետի 3-րդ ենթակետի սկզբունքով՝ ՔԿԱԳ-ից ներբեռնելու հնարավորությամբ ինքնաշխատ եղանակով այն դեպքում, եթե նախորդիվ 21-րդ կետի 3-րդ ենթակետի շրջանակներում որդեգրել ցանկացող անձի </w:t>
            </w:r>
            <w:r w:rsidRPr="008A0926">
              <w:rPr>
                <w:rFonts w:ascii="GHEA Grapalat" w:eastAsia="Calibri" w:hAnsi="GHEA Grapalat" w:cs="Times New Roman"/>
                <w:color w:val="000000" w:themeColor="text1"/>
                <w:sz w:val="24"/>
                <w:szCs w:val="24"/>
                <w:lang w:val="hy-AM"/>
              </w:rPr>
              <w:lastRenderedPageBreak/>
              <w:t>վերաբերյալ տեղեկատվություն է հայցվել:</w:t>
            </w:r>
          </w:p>
        </w:tc>
        <w:tc>
          <w:tcPr>
            <w:tcW w:w="5574" w:type="dxa"/>
            <w:gridSpan w:val="9"/>
          </w:tcPr>
          <w:p w14:paraId="2F49D100" w14:textId="0C6627E6" w:rsidR="009020CE" w:rsidRPr="008A0926" w:rsidRDefault="00BA2C07"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55.</w:t>
            </w:r>
            <w:r w:rsidR="00B548C8" w:rsidRPr="008A0926">
              <w:rPr>
                <w:rFonts w:ascii="GHEA Grapalat" w:hAnsi="GHEA Grapalat" w:cs="Arial"/>
                <w:b/>
                <w:bCs/>
                <w:color w:val="333333"/>
                <w:sz w:val="24"/>
                <w:szCs w:val="24"/>
                <w:shd w:val="clear" w:color="auto" w:fill="FFFFFF"/>
                <w:lang w:val="hy-AM"/>
              </w:rPr>
              <w:t xml:space="preserve"> </w:t>
            </w:r>
            <w:r w:rsidR="005956EE" w:rsidRPr="008A0926">
              <w:rPr>
                <w:rFonts w:ascii="GHEA Grapalat" w:hAnsi="GHEA Grapalat" w:cs="Arial"/>
                <w:b/>
                <w:bCs/>
                <w:color w:val="333333"/>
                <w:sz w:val="24"/>
                <w:szCs w:val="24"/>
                <w:shd w:val="clear" w:color="auto" w:fill="FFFFFF"/>
                <w:lang w:val="hy-AM"/>
              </w:rPr>
              <w:t>Ը</w:t>
            </w:r>
            <w:r w:rsidR="00FD717A" w:rsidRPr="008A0926">
              <w:rPr>
                <w:rFonts w:ascii="GHEA Grapalat" w:hAnsi="GHEA Grapalat" w:cs="Arial"/>
                <w:b/>
                <w:bCs/>
                <w:color w:val="333333"/>
                <w:sz w:val="24"/>
                <w:szCs w:val="24"/>
                <w:shd w:val="clear" w:color="auto" w:fill="FFFFFF"/>
                <w:lang w:val="hy-AM"/>
              </w:rPr>
              <w:t>նդունվել</w:t>
            </w:r>
            <w:r w:rsidR="005956EE" w:rsidRPr="008A0926">
              <w:rPr>
                <w:rFonts w:ascii="GHEA Grapalat" w:hAnsi="GHEA Grapalat" w:cs="Arial"/>
                <w:b/>
                <w:bCs/>
                <w:color w:val="333333"/>
                <w:sz w:val="24"/>
                <w:szCs w:val="24"/>
                <w:shd w:val="clear" w:color="auto" w:fill="FFFFFF"/>
                <w:lang w:val="hy-AM"/>
              </w:rPr>
              <w:t xml:space="preserve"> </w:t>
            </w:r>
            <w:r w:rsidR="005956EE" w:rsidRPr="008A0926">
              <w:rPr>
                <w:rFonts w:ascii="GHEA Grapalat" w:hAnsi="GHEA Grapalat" w:cs="Arial"/>
                <w:b/>
                <w:bCs/>
                <w:color w:val="333333"/>
                <w:sz w:val="24"/>
                <w:szCs w:val="24"/>
                <w:shd w:val="clear" w:color="auto" w:fill="FFFFFF"/>
                <w:lang w:val="ru-RU"/>
              </w:rPr>
              <w:t>է</w:t>
            </w:r>
            <w:r w:rsidR="0070121D" w:rsidRPr="008A0926">
              <w:rPr>
                <w:rFonts w:ascii="GHEA Grapalat" w:hAnsi="GHEA Grapalat" w:cs="Arial"/>
                <w:b/>
                <w:bCs/>
                <w:color w:val="333333"/>
                <w:sz w:val="24"/>
                <w:szCs w:val="24"/>
                <w:shd w:val="clear" w:color="auto" w:fill="FFFFFF"/>
                <w:lang w:val="hy-AM"/>
              </w:rPr>
              <w:t>:</w:t>
            </w:r>
          </w:p>
        </w:tc>
      </w:tr>
      <w:tr w:rsidR="009020CE" w:rsidRPr="00A171AC" w14:paraId="1A4C61D6" w14:textId="77777777" w:rsidTr="0020139A">
        <w:tc>
          <w:tcPr>
            <w:tcW w:w="8929" w:type="dxa"/>
            <w:tcBorders>
              <w:bottom w:val="single" w:sz="4" w:space="0" w:color="auto"/>
            </w:tcBorders>
          </w:tcPr>
          <w:p w14:paraId="77252DF4" w14:textId="77777777" w:rsidR="00B548C8" w:rsidRPr="008A0926" w:rsidRDefault="00B548C8" w:rsidP="0069228B">
            <w:pPr>
              <w:tabs>
                <w:tab w:val="left" w:pos="427"/>
              </w:tabs>
              <w:spacing w:line="360" w:lineRule="auto"/>
              <w:jc w:val="both"/>
              <w:rPr>
                <w:rFonts w:ascii="GHEA Grapalat" w:eastAsia="Calibri" w:hAnsi="GHEA Grapalat" w:cs="Times New Roman"/>
                <w:sz w:val="24"/>
                <w:szCs w:val="24"/>
                <w:lang w:val="hy-AM"/>
              </w:rPr>
            </w:pPr>
            <w:r w:rsidRPr="008A0926">
              <w:rPr>
                <w:rFonts w:ascii="GHEA Grapalat" w:eastAsia="Calibri" w:hAnsi="GHEA Grapalat" w:cs="Times New Roman"/>
                <w:color w:val="000000" w:themeColor="text1"/>
                <w:sz w:val="24"/>
                <w:szCs w:val="24"/>
                <w:lang w:val="hy-AM"/>
              </w:rPr>
              <w:lastRenderedPageBreak/>
              <w:t xml:space="preserve">56. </w:t>
            </w:r>
            <w:r w:rsidRPr="008A0926">
              <w:rPr>
                <w:rFonts w:ascii="GHEA Grapalat" w:eastAsia="Calibri" w:hAnsi="GHEA Grapalat" w:cs="Times New Roman"/>
                <w:sz w:val="24"/>
                <w:szCs w:val="24"/>
                <w:lang w:val="hy-AM"/>
              </w:rPr>
              <w:t>Կարգի</w:t>
            </w:r>
            <w:r w:rsidRPr="008A0926">
              <w:rPr>
                <w:rFonts w:ascii="GHEA Grapalat" w:eastAsia="Calibri" w:hAnsi="GHEA Grapalat" w:cs="Times New Roman"/>
                <w:color w:val="000000" w:themeColor="text1"/>
                <w:sz w:val="24"/>
                <w:szCs w:val="24"/>
                <w:lang w:val="hy-AM"/>
              </w:rPr>
              <w:t xml:space="preserve"> 52-րդ կետի 1-ին և 2-րդ ենթակետերն առաջարկում ենք ներառել ներպետական որդեգրման ընթացակարգում ևս, իսկ ինչպես ներպետականի, այնպես էլ նույն կետի 2-րդ ենթակետի դեպքում սահմանել, թե որտեղի՞ց և ի՞նչ կարգով է ստանում այդ տեղեկությունները և ինչպե՞ս է հիմնավորվում, ստուգվում և պաշտոնական փաստաթղթի ձև ստանում /ելնելով ՀՀ կառավարության 18.03.2010թ. հ. 269-Ն որոշմամբ հաստատված կարգի 11-րդ կետի 2-րդ ենթակետից` նշված խնդիրը Երևանի քաղաքապետարանի կողմից </w:t>
            </w:r>
            <w:r w:rsidRPr="008A0926">
              <w:rPr>
                <w:rFonts w:ascii="GHEA Grapalat" w:eastAsia="Calibri" w:hAnsi="GHEA Grapalat" w:cs="Times New Roman"/>
                <w:sz w:val="24"/>
                <w:szCs w:val="24"/>
                <w:lang w:val="hy-AM"/>
              </w:rPr>
              <w:t>ՀՀ աշխատանքի և սոցիալական հարցերի նախարարություն 13.10.2022թ. հասցեագրված N 01/105983-22 գրությամբ</w:t>
            </w:r>
            <w:r w:rsidRPr="008A0926">
              <w:rPr>
                <w:rFonts w:ascii="GHEA Grapalat" w:eastAsia="Calibri" w:hAnsi="GHEA Grapalat" w:cs="Times New Roman"/>
                <w:color w:val="000000" w:themeColor="text1"/>
                <w:sz w:val="24"/>
                <w:szCs w:val="24"/>
                <w:lang w:val="hy-AM"/>
              </w:rPr>
              <w:t xml:space="preserve"> բարձրացվել է/:</w:t>
            </w:r>
            <w:r w:rsidRPr="008A0926">
              <w:rPr>
                <w:rFonts w:ascii="GHEA Grapalat" w:eastAsia="Calibri" w:hAnsi="GHEA Grapalat" w:cs="Times New Roman"/>
                <w:sz w:val="24"/>
                <w:szCs w:val="24"/>
                <w:lang w:val="hy-AM"/>
              </w:rPr>
              <w:t xml:space="preserve"> </w:t>
            </w:r>
          </w:p>
          <w:p w14:paraId="2081E0E9" w14:textId="0E8749C1" w:rsidR="009020CE" w:rsidRPr="008A0926" w:rsidRDefault="009020CE"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319E205D" w14:textId="3BCA4EAA" w:rsidR="009020CE" w:rsidRPr="008A0926" w:rsidRDefault="0070121D"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56.</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hAnsi="GHEA Grapalat" w:cs="Arial"/>
                <w:color w:val="333333"/>
                <w:sz w:val="24"/>
                <w:szCs w:val="24"/>
                <w:shd w:val="clear" w:color="auto" w:fill="FFFFFF"/>
                <w:lang w:val="hy-AM"/>
              </w:rPr>
              <w:t>Նման կետեր առանձին նախատեսելու անհրաժեշտություն չկա</w:t>
            </w:r>
            <w:r w:rsidR="008C10FE" w:rsidRPr="008A0926">
              <w:rPr>
                <w:rFonts w:ascii="GHEA Grapalat" w:hAnsi="GHEA Grapalat" w:cs="Arial"/>
                <w:color w:val="333333"/>
                <w:sz w:val="24"/>
                <w:szCs w:val="24"/>
                <w:shd w:val="clear" w:color="auto" w:fill="FFFFFF"/>
                <w:lang w:val="hy-AM"/>
              </w:rPr>
              <w:t>:</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olor w:val="000000" w:themeColor="text1"/>
                <w:sz w:val="24"/>
                <w:szCs w:val="24"/>
                <w:lang w:val="hy-AM"/>
              </w:rPr>
              <w:t>52-րդ կետի 2-րդ ենթակետում նախատեսված պահանջը ներպետական որդեգրման ընթացակարգերում օրենքով չի նախատեսվել, հետևաբար Կառավարության որոշմամբ չի կարող ամրագրվել, իսկ 1-ին ենթակետում նշված պահանջը՝ պահանջվող փաստաթղթերի առնչությամբ, ինք</w:t>
            </w:r>
            <w:r w:rsidR="0088728F" w:rsidRPr="008A0926">
              <w:rPr>
                <w:rFonts w:ascii="GHEA Grapalat" w:hAnsi="GHEA Grapalat"/>
                <w:color w:val="000000" w:themeColor="text1"/>
                <w:sz w:val="24"/>
                <w:szCs w:val="24"/>
                <w:lang w:val="hy-AM"/>
              </w:rPr>
              <w:t>ը</w:t>
            </w:r>
            <w:r w:rsidRPr="008A0926">
              <w:rPr>
                <w:rFonts w:ascii="GHEA Grapalat" w:hAnsi="GHEA Grapalat"/>
                <w:color w:val="000000" w:themeColor="text1"/>
                <w:sz w:val="24"/>
                <w:szCs w:val="24"/>
                <w:lang w:val="hy-AM"/>
              </w:rPr>
              <w:t>ստինքյան ենթադրվում է:</w:t>
            </w:r>
          </w:p>
        </w:tc>
      </w:tr>
      <w:tr w:rsidR="009020CE" w:rsidRPr="00A171AC" w14:paraId="1E1EF1E3" w14:textId="77777777" w:rsidTr="0020139A">
        <w:tc>
          <w:tcPr>
            <w:tcW w:w="8929" w:type="dxa"/>
            <w:tcBorders>
              <w:bottom w:val="single" w:sz="4" w:space="0" w:color="auto"/>
            </w:tcBorders>
          </w:tcPr>
          <w:p w14:paraId="3C8949C5" w14:textId="2A4462B7" w:rsidR="009020CE"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sz w:val="24"/>
                <w:szCs w:val="24"/>
                <w:lang w:val="hy-AM"/>
              </w:rPr>
              <w:t xml:space="preserve">57. Կարգի </w:t>
            </w:r>
            <w:r w:rsidRPr="008A0926">
              <w:rPr>
                <w:rFonts w:ascii="GHEA Grapalat" w:eastAsia="Calibri" w:hAnsi="GHEA Grapalat" w:cs="Times New Roman"/>
                <w:color w:val="000000" w:themeColor="text1"/>
                <w:sz w:val="24"/>
                <w:szCs w:val="24"/>
                <w:lang w:val="hy-AM"/>
              </w:rPr>
              <w:t>55-րդ կետը որոշակի փոփոխություններով, համապատասխանեցնելով ներպետական որդեգրմանը, անհրաժեշտ է ներառել նաև ներպետական ընթացակարգում, որոշակի չափով անդրադարձ կա 63-րդ կետում:</w:t>
            </w:r>
          </w:p>
        </w:tc>
        <w:tc>
          <w:tcPr>
            <w:tcW w:w="5574" w:type="dxa"/>
            <w:gridSpan w:val="9"/>
          </w:tcPr>
          <w:p w14:paraId="79DFE9F2" w14:textId="40EDCA67" w:rsidR="009020CE" w:rsidRPr="008A0926" w:rsidRDefault="0070121D"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57.</w:t>
            </w:r>
            <w:r w:rsidR="00B548C8" w:rsidRPr="008A0926">
              <w:rPr>
                <w:rFonts w:ascii="GHEA Grapalat" w:hAnsi="GHEA Grapalat" w:cs="Arial"/>
                <w:b/>
                <w:bCs/>
                <w:color w:val="333333"/>
                <w:sz w:val="24"/>
                <w:szCs w:val="24"/>
                <w:shd w:val="clear" w:color="auto" w:fill="FFFFFF"/>
                <w:lang w:val="hy-AM"/>
              </w:rPr>
              <w:t xml:space="preserve"> </w:t>
            </w:r>
            <w:r w:rsidR="00233169" w:rsidRPr="008A0926">
              <w:rPr>
                <w:rFonts w:ascii="GHEA Grapalat" w:hAnsi="GHEA Grapalat" w:cs="Arial"/>
                <w:b/>
                <w:bCs/>
                <w:color w:val="333333"/>
                <w:sz w:val="24"/>
                <w:szCs w:val="24"/>
                <w:shd w:val="clear" w:color="auto" w:fill="FFFFFF"/>
                <w:lang w:val="hy-AM"/>
              </w:rPr>
              <w:t>Ը</w:t>
            </w:r>
            <w:r w:rsidR="00FD717A" w:rsidRPr="008A0926">
              <w:rPr>
                <w:rFonts w:ascii="GHEA Grapalat" w:hAnsi="GHEA Grapalat" w:cs="Arial"/>
                <w:b/>
                <w:bCs/>
                <w:color w:val="333333"/>
                <w:sz w:val="24"/>
                <w:szCs w:val="24"/>
                <w:shd w:val="clear" w:color="auto" w:fill="FFFFFF"/>
                <w:lang w:val="hy-AM"/>
              </w:rPr>
              <w:t>նդունվել</w:t>
            </w:r>
            <w:r w:rsidR="00233169" w:rsidRPr="008A0926">
              <w:rPr>
                <w:rFonts w:ascii="GHEA Grapalat" w:hAnsi="GHEA Grapalat" w:cs="Arial"/>
                <w:b/>
                <w:bCs/>
                <w:color w:val="333333"/>
                <w:sz w:val="24"/>
                <w:szCs w:val="24"/>
                <w:shd w:val="clear" w:color="auto" w:fill="FFFFFF"/>
                <w:lang w:val="hy-AM"/>
              </w:rPr>
              <w:t xml:space="preserve"> է: </w:t>
            </w:r>
            <w:r w:rsidR="00233169" w:rsidRPr="008A0926">
              <w:rPr>
                <w:rFonts w:ascii="GHEA Grapalat" w:eastAsia="Calibri" w:hAnsi="GHEA Grapalat" w:cs="Times New Roman"/>
                <w:color w:val="000000" w:themeColor="text1"/>
                <w:sz w:val="24"/>
                <w:szCs w:val="24"/>
                <w:lang w:val="hy-AM"/>
              </w:rPr>
              <w:t>63-րդ կետը խմբագրվել է:</w:t>
            </w:r>
          </w:p>
        </w:tc>
      </w:tr>
      <w:tr w:rsidR="009020CE" w:rsidRPr="008A0926" w14:paraId="1FF123F3" w14:textId="77777777" w:rsidTr="0020139A">
        <w:tc>
          <w:tcPr>
            <w:tcW w:w="8929" w:type="dxa"/>
            <w:tcBorders>
              <w:bottom w:val="single" w:sz="4" w:space="0" w:color="auto"/>
            </w:tcBorders>
          </w:tcPr>
          <w:p w14:paraId="6AB7F005" w14:textId="1C8BD5AF" w:rsidR="009020CE" w:rsidRPr="008A0926" w:rsidRDefault="00B548C8" w:rsidP="0069228B">
            <w:pPr>
              <w:tabs>
                <w:tab w:val="left" w:pos="427"/>
              </w:tabs>
              <w:spacing w:line="360" w:lineRule="auto"/>
              <w:jc w:val="both"/>
              <w:rPr>
                <w:rFonts w:ascii="GHEA Grapalat" w:hAnsi="GHEA Grapalat"/>
                <w:bCs/>
                <w:color w:val="70AD47" w:themeColor="accent6"/>
                <w:sz w:val="24"/>
                <w:szCs w:val="24"/>
                <w:lang w:val="hy-AM"/>
              </w:rPr>
            </w:pPr>
            <w:r w:rsidRPr="008A0926">
              <w:rPr>
                <w:rFonts w:ascii="GHEA Grapalat" w:eastAsia="Calibri" w:hAnsi="GHEA Grapalat" w:cs="Times New Roman"/>
                <w:color w:val="000000" w:themeColor="text1"/>
                <w:sz w:val="24"/>
                <w:szCs w:val="24"/>
                <w:lang w:val="hy-AM"/>
              </w:rPr>
              <w:t>58. Կարգի 59-րդ կետում, ելնելով 69-րդ կետի կարգավորումից, «տրամադրվում է» բառից հետո լրացնել «ապանձնավորված,» բառը:</w:t>
            </w:r>
          </w:p>
        </w:tc>
        <w:tc>
          <w:tcPr>
            <w:tcW w:w="5574" w:type="dxa"/>
            <w:gridSpan w:val="9"/>
          </w:tcPr>
          <w:p w14:paraId="2D7FEE99" w14:textId="047AB44F" w:rsidR="009020CE" w:rsidRPr="008A0926" w:rsidRDefault="0070121D"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58.</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w:t>
            </w:r>
          </w:p>
        </w:tc>
      </w:tr>
      <w:tr w:rsidR="009020CE" w:rsidRPr="00A171AC" w14:paraId="4E71527B" w14:textId="77777777" w:rsidTr="0020139A">
        <w:tc>
          <w:tcPr>
            <w:tcW w:w="8929" w:type="dxa"/>
            <w:tcBorders>
              <w:bottom w:val="single" w:sz="4" w:space="0" w:color="auto"/>
            </w:tcBorders>
          </w:tcPr>
          <w:p w14:paraId="4723E907" w14:textId="77777777" w:rsidR="00B548C8"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59. Կարգի 64-րդ կետի կարգավորումն անհրաժեշտ է համադրել ՀՀ ընտանեկան օրենսգրքի 117-րդ հոդվածի հետ, քանի որ որդեգրել ցանկացող անձի կողմից երեխայի տարիքի վերաբերյալ ցանկալի չափանիշ չներկայացնելը դեռևս չի նշանակում, որ նա օրենքով կարող է որդեգրել </w:t>
            </w:r>
            <w:r w:rsidRPr="008A0926">
              <w:rPr>
                <w:rFonts w:ascii="GHEA Grapalat" w:eastAsia="Calibri" w:hAnsi="GHEA Grapalat" w:cs="Times New Roman"/>
                <w:color w:val="000000" w:themeColor="text1"/>
                <w:sz w:val="24"/>
                <w:szCs w:val="24"/>
                <w:lang w:val="hy-AM"/>
              </w:rPr>
              <w:lastRenderedPageBreak/>
              <w:t>ցանկացած տարիքի երեխա: ՀՀ ընտանեկան օրենսգրքով սահմանված են որդեգրողի և որդեգրվողի միջև թույլատրելի տարիքային տարբերության հստակ սահմանափակումներ: Այդ սահմանափակումներից նախատեսված է բացառություն այն դեպքերում, երբ որդեգրումը բխում է երեխայի լավագույն շահերից, ինչը յուրաքանչյուր դեպքում ենթակա է առանձին գնահատման և ուսումնասիրության։ Միևնույն ժամանակ, հստակեցման կարիք ունի ՀՀ ընտանեկան օրենսգրքի 117-րդ հոդվածի 1-ին մասի 1.2-րդ կետով նախատեսված բացառության գործնական կիրառման կարգը: Անհրաժեշտ է հստակ սահմանել, թե որ փուլում, որ իրավասու մարմնի կողմից և ինչ չափանիշներով է որոշվում, որ որդեգրումը բխում է երեխայի լավագույն շահերից: Պետք է հստակեցվեն նաև երեխայի խնամքը և դաստիարակությունը պատշաճ կազմակերպելու հնարավորությունը հավաստող անհրաժեշտ փաստաթղթերի և ապացույցների ցանկը:</w:t>
            </w:r>
          </w:p>
          <w:p w14:paraId="6E73471D" w14:textId="332FAD9B" w:rsidR="009020CE" w:rsidRPr="008A0926" w:rsidRDefault="009020CE"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211F0C48" w14:textId="0375D205" w:rsidR="0070121D" w:rsidRPr="008A0926" w:rsidRDefault="0070121D" w:rsidP="0069228B">
            <w:pPr>
              <w:pStyle w:val="NormalWeb"/>
              <w:shd w:val="clear" w:color="auto" w:fill="FFFFFF"/>
              <w:spacing w:before="0" w:beforeAutospacing="0" w:after="0" w:afterAutospacing="0" w:line="360" w:lineRule="auto"/>
              <w:jc w:val="both"/>
              <w:rPr>
                <w:rFonts w:ascii="GHEA Grapalat" w:hAnsi="GHEA Grapalat" w:cs="Arial"/>
                <w:color w:val="333333"/>
                <w:lang w:val="hy-AM"/>
              </w:rPr>
            </w:pPr>
            <w:r w:rsidRPr="008A0926">
              <w:rPr>
                <w:rFonts w:ascii="GHEA Grapalat" w:hAnsi="GHEA Grapalat" w:cs="Arial"/>
                <w:b/>
                <w:bCs/>
                <w:color w:val="333333"/>
                <w:shd w:val="clear" w:color="auto" w:fill="FFFFFF"/>
                <w:lang w:val="hy-AM"/>
              </w:rPr>
              <w:lastRenderedPageBreak/>
              <w:t>59.</w:t>
            </w:r>
            <w:r w:rsidR="00B548C8" w:rsidRPr="008A0926">
              <w:rPr>
                <w:rFonts w:ascii="GHEA Grapalat" w:hAnsi="GHEA Grapalat" w:cs="Arial"/>
                <w:b/>
                <w:bCs/>
                <w:color w:val="333333"/>
                <w:shd w:val="clear" w:color="auto" w:fill="FFFFFF"/>
                <w:lang w:val="hy-AM"/>
              </w:rPr>
              <w:t xml:space="preserve"> </w:t>
            </w:r>
            <w:r w:rsidR="00233169" w:rsidRPr="008A0926">
              <w:rPr>
                <w:rFonts w:ascii="GHEA Grapalat" w:hAnsi="GHEA Grapalat" w:cs="Arial"/>
                <w:b/>
                <w:bCs/>
                <w:color w:val="333333"/>
                <w:shd w:val="clear" w:color="auto" w:fill="FFFFFF"/>
                <w:lang w:val="hy-AM"/>
              </w:rPr>
              <w:t>Ը</w:t>
            </w:r>
            <w:r w:rsidR="00FD717A" w:rsidRPr="008A0926">
              <w:rPr>
                <w:rFonts w:ascii="GHEA Grapalat" w:hAnsi="GHEA Grapalat" w:cs="Arial"/>
                <w:b/>
                <w:bCs/>
                <w:color w:val="333333"/>
                <w:shd w:val="clear" w:color="auto" w:fill="FFFFFF"/>
                <w:lang w:val="hy-AM"/>
              </w:rPr>
              <w:t>նդունվել</w:t>
            </w:r>
            <w:r w:rsidR="00233169" w:rsidRPr="008A0926">
              <w:rPr>
                <w:rFonts w:ascii="GHEA Grapalat" w:hAnsi="GHEA Grapalat" w:cs="Arial"/>
                <w:b/>
                <w:bCs/>
                <w:color w:val="333333"/>
                <w:shd w:val="clear" w:color="auto" w:fill="FFFFFF"/>
                <w:lang w:val="hy-AM"/>
              </w:rPr>
              <w:t xml:space="preserve"> է ի գիտություն</w:t>
            </w:r>
            <w:r w:rsidRPr="008A0926">
              <w:rPr>
                <w:rFonts w:ascii="GHEA Grapalat" w:hAnsi="GHEA Grapalat" w:cs="Arial"/>
                <w:b/>
                <w:bCs/>
                <w:color w:val="333333"/>
                <w:shd w:val="clear" w:color="auto" w:fill="FFFFFF"/>
                <w:lang w:val="hy-AM"/>
              </w:rPr>
              <w:t xml:space="preserve">: </w:t>
            </w:r>
            <w:r w:rsidRPr="008A0926">
              <w:rPr>
                <w:rFonts w:ascii="GHEA Grapalat" w:hAnsi="GHEA Grapalat"/>
                <w:color w:val="000000" w:themeColor="text1"/>
                <w:lang w:val="hy-AM"/>
              </w:rPr>
              <w:t xml:space="preserve">Օրենքում նախատեսված կարգավորումները գերակա են և այն, որ անձը ցանկանում է որդեգրել ցանկացած տարիքի երեխա, չի նշանակում, որ </w:t>
            </w:r>
            <w:r w:rsidRPr="008A0926">
              <w:rPr>
                <w:rFonts w:ascii="GHEA Grapalat" w:hAnsi="GHEA Grapalat"/>
                <w:color w:val="000000" w:themeColor="text1"/>
                <w:lang w:val="hy-AM"/>
              </w:rPr>
              <w:lastRenderedPageBreak/>
              <w:t xml:space="preserve">դա պետք է իրականցվի օրենքին հակառակ: </w:t>
            </w:r>
            <w:r w:rsidR="009D5DA5" w:rsidRPr="008A0926">
              <w:rPr>
                <w:rFonts w:ascii="GHEA Grapalat" w:hAnsi="GHEA Grapalat"/>
                <w:color w:val="000000" w:themeColor="text1"/>
                <w:lang w:val="hy-AM"/>
              </w:rPr>
              <w:t>Բ</w:t>
            </w:r>
            <w:r w:rsidRPr="008A0926">
              <w:rPr>
                <w:rFonts w:ascii="GHEA Grapalat" w:hAnsi="GHEA Grapalat"/>
                <w:color w:val="000000" w:themeColor="text1"/>
                <w:lang w:val="hy-AM"/>
              </w:rPr>
              <w:t>ացի այդ, ՀՀ ընտանեկան օրենսգրքի 117-րդ հոդվածի հետ  հակասություն չ</w:t>
            </w:r>
            <w:r w:rsidR="009D5DA5" w:rsidRPr="008A0926">
              <w:rPr>
                <w:rFonts w:ascii="GHEA Grapalat" w:hAnsi="GHEA Grapalat"/>
                <w:color w:val="000000" w:themeColor="text1"/>
                <w:lang w:val="hy-AM"/>
              </w:rPr>
              <w:t>կա</w:t>
            </w:r>
            <w:r w:rsidRPr="008A0926">
              <w:rPr>
                <w:rFonts w:ascii="GHEA Grapalat" w:hAnsi="GHEA Grapalat"/>
                <w:color w:val="000000" w:themeColor="text1"/>
                <w:lang w:val="hy-AM"/>
              </w:rPr>
              <w:t xml:space="preserve">, քանի որ բացի </w:t>
            </w:r>
            <w:r w:rsidRPr="008A0926">
              <w:rPr>
                <w:rFonts w:ascii="GHEA Grapalat" w:hAnsi="GHEA Grapalat" w:cs="Arial"/>
                <w:color w:val="333333"/>
                <w:lang w:val="hy-AM" w:eastAsia="en-US"/>
              </w:rPr>
              <w:t>1-ին մասից, որը նախատեսում է, որ որդեգրել ցանկացող անձի և որդեգրվողի տարիքային տարբերությունը պետք է լինի 18 տարուց ոչ պակաս և 50 տարուց ոչ ավելի, բացառությամբ այն դեպքերի, երբ երեխան որդեգրվում է որդեգրելու նախապատվության իրավունք ունեցող անձանց կողմից, առկա է նաև 1</w:t>
            </w:r>
            <w:r w:rsidRPr="008A0926">
              <w:rPr>
                <w:rFonts w:ascii="GHEA Grapalat" w:hAnsi="GHEA Grapalat" w:cs="Arial"/>
                <w:color w:val="333333"/>
                <w:lang w:val="hy-AM"/>
              </w:rPr>
              <w:t>.2-րդ մաս: Այդ մասի համաձայն՝ նույն հոդվածի 1-ին մասով նախատեսված տարիքային տարբերության վերին շեմը կիրառելի չէ այն դեպքերում, երբ որդեգրումը բխում է երեխայի լավագույն շահերից, և որդեգրել ցանկացող անձը ներկայացրել է բավարար ապացույցներ երեխայի խնամքը և դաստիարակությունը պատշաճ կազմակերպելու հնարավորության վերաբերյալ:</w:t>
            </w:r>
          </w:p>
          <w:p w14:paraId="577C1653" w14:textId="63ED4EE9" w:rsidR="009020CE" w:rsidRPr="008A0926" w:rsidRDefault="0070121D" w:rsidP="0069228B">
            <w:pPr>
              <w:pStyle w:val="NormalWeb"/>
              <w:shd w:val="clear" w:color="auto" w:fill="FFFFFF"/>
              <w:spacing w:before="0" w:beforeAutospacing="0" w:after="0" w:afterAutospacing="0" w:line="360" w:lineRule="auto"/>
              <w:ind w:firstLine="375"/>
              <w:jc w:val="both"/>
              <w:rPr>
                <w:rFonts w:ascii="GHEA Grapalat" w:hAnsi="GHEA Grapalat" w:cs="Arial"/>
                <w:b/>
                <w:bCs/>
                <w:color w:val="333333"/>
                <w:shd w:val="clear" w:color="auto" w:fill="FFFFFF"/>
                <w:lang w:val="hy-AM"/>
              </w:rPr>
            </w:pPr>
            <w:r w:rsidRPr="008A0926">
              <w:rPr>
                <w:rFonts w:ascii="GHEA Grapalat" w:hAnsi="GHEA Grapalat" w:cs="Arial"/>
                <w:color w:val="333333"/>
                <w:lang w:val="hy-AM"/>
              </w:rPr>
              <w:t xml:space="preserve">Հետևաբար, ցանկացած երեխա ընտրելու հանգամանքը դիտարկվելու է ոչ միայն </w:t>
            </w:r>
            <w:r w:rsidRPr="008A0926">
              <w:rPr>
                <w:rFonts w:ascii="GHEA Grapalat" w:hAnsi="GHEA Grapalat" w:cs="Arial"/>
                <w:color w:val="333333"/>
                <w:lang w:val="hy-AM"/>
              </w:rPr>
              <w:lastRenderedPageBreak/>
              <w:t>տարիքային տարբերության շրջանակներում, այլ</w:t>
            </w:r>
            <w:r w:rsidR="00233169" w:rsidRPr="008A0926">
              <w:rPr>
                <w:rFonts w:ascii="GHEA Grapalat" w:hAnsi="GHEA Grapalat" w:cs="Arial"/>
                <w:color w:val="333333"/>
                <w:lang w:val="hy-AM"/>
              </w:rPr>
              <w:t xml:space="preserve"> նաև</w:t>
            </w:r>
            <w:r w:rsidRPr="008A0926">
              <w:rPr>
                <w:rFonts w:ascii="GHEA Grapalat" w:hAnsi="GHEA Grapalat" w:cs="Arial"/>
                <w:color w:val="333333"/>
                <w:lang w:val="hy-AM"/>
              </w:rPr>
              <w:t xml:space="preserve"> երեխայի լավագույն շահերից ելնելով:</w:t>
            </w:r>
          </w:p>
        </w:tc>
      </w:tr>
      <w:tr w:rsidR="009020CE" w:rsidRPr="00A171AC" w14:paraId="03053E6A" w14:textId="77777777" w:rsidTr="0020139A">
        <w:tc>
          <w:tcPr>
            <w:tcW w:w="8929" w:type="dxa"/>
            <w:tcBorders>
              <w:bottom w:val="single" w:sz="4" w:space="0" w:color="auto"/>
            </w:tcBorders>
          </w:tcPr>
          <w:p w14:paraId="1B8A2220" w14:textId="3B914DD3"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lastRenderedPageBreak/>
              <w:t xml:space="preserve">60. </w:t>
            </w:r>
            <w:r w:rsidRPr="008A0926">
              <w:rPr>
                <w:rFonts w:ascii="GHEA Grapalat" w:eastAsia="Calibri" w:hAnsi="GHEA Grapalat" w:cs="Times New Roman"/>
                <w:sz w:val="24"/>
                <w:szCs w:val="24"/>
                <w:lang w:val="hy-AM"/>
              </w:rPr>
              <w:t xml:space="preserve">Կարգի 65-րդ կետի առաջին </w:t>
            </w:r>
            <w:r w:rsidRPr="008A0926">
              <w:rPr>
                <w:rFonts w:ascii="GHEA Grapalat" w:eastAsia="Calibri" w:hAnsi="GHEA Grapalat" w:cs="Times New Roman"/>
                <w:color w:val="000000" w:themeColor="text1"/>
                <w:sz w:val="24"/>
                <w:szCs w:val="24"/>
                <w:lang w:val="hy-AM"/>
              </w:rPr>
              <w:t xml:space="preserve">նախադասության մեջ անհրաժեշտ է լրացնել, թե այդ տվյալներն ո՞ւմ են հասանելի լինելու, «մշտական բնակության վայր» հասկացությունը հստակեցման անհրաժեշտության կարիք ունի: </w:t>
            </w:r>
            <w:r w:rsidRPr="008A0926">
              <w:rPr>
                <w:rFonts w:ascii="GHEA Grapalat" w:eastAsia="Times New Roman" w:hAnsi="GHEA Grapalat" w:cs="Times New Roman"/>
                <w:color w:val="000000" w:themeColor="text1"/>
                <w:sz w:val="24"/>
                <w:szCs w:val="24"/>
                <w:lang w:val="hy-AM"/>
              </w:rPr>
              <w:t xml:space="preserve">Նշվում է, որ երկքաղաքացու հաշվառման ընթացակարգը որոշվում է հաշվի առնելով նրա մշտական բնակության վայրը, և համադրման համար որդեգրման </w:t>
            </w:r>
            <w:r w:rsidRPr="008A0926">
              <w:rPr>
                <w:rFonts w:ascii="GHEA Grapalat" w:eastAsia="Times New Roman" w:hAnsi="GHEA Grapalat" w:cs="Times New Roman"/>
                <w:sz w:val="24"/>
                <w:szCs w:val="24"/>
                <w:lang w:val="hy-AM"/>
              </w:rPr>
              <w:t xml:space="preserve">ենթակա երեխաների տվյալների հասանելիությունը երկքաղաքացուն որոշվում է ըստ նրա կողմից որպես որդեգրել ցանկացող անձ հաշվառվելու ընթացակարգի: ՀՀ ընտանեկան օրենսգրքի 112-րդ հոդվածի 4-րդ մասի համաձայն </w:t>
            </w:r>
            <w:r w:rsidRPr="008A0926">
              <w:rPr>
                <w:rFonts w:ascii="GHEA Grapalat" w:eastAsia="Calibri" w:hAnsi="GHEA Grapalat" w:cs="Arial"/>
                <w:color w:val="000000" w:themeColor="text1"/>
                <w:sz w:val="24"/>
                <w:szCs w:val="24"/>
                <w:shd w:val="clear" w:color="auto" w:fill="FFFFFF"/>
                <w:lang w:val="hy-AM"/>
              </w:rPr>
              <w:t xml:space="preserve">օտարերկրյա քաղաքացիների, քաղաքացիություն չունեցող անձանց, ինչպես նաև Հայաստանի Հանրապետության սահմաններից դուրս բնակվող Հայաստանի Հանրապետության քաղաքացիների, Հայաստանի Հանրապետության երկքաղաքացիների համար որդեգրման ենթակա երեխաների վերաբերյալ տեղեկությունները հասանելի են դառնում երեխաներին հաշվառման վերցնելուց երրորդ ամսին հաջորդող օրը: Երկքաղաքացիների մասով նշյալ հղումներում առկա է անհամապատասխանություն, սակայն ճիշտ է նախագծով ներկայացված ձևակերպումը, քանի որ միանշանակ չի կարող ասվել, որ երկքաղաքացիների համար որդեգրման ենթակա երեխաների վերաբերյալ տեղեկությունները հասանելի են դառնում երեխաներին հաշվառման վերցնելուց երրորդ ամսին </w:t>
            </w:r>
            <w:r w:rsidRPr="008A0926">
              <w:rPr>
                <w:rFonts w:ascii="GHEA Grapalat" w:eastAsia="Calibri" w:hAnsi="GHEA Grapalat" w:cs="Arial"/>
                <w:color w:val="000000" w:themeColor="text1"/>
                <w:sz w:val="24"/>
                <w:szCs w:val="24"/>
                <w:shd w:val="clear" w:color="auto" w:fill="FFFFFF"/>
                <w:lang w:val="hy-AM"/>
              </w:rPr>
              <w:lastRenderedPageBreak/>
              <w:t xml:space="preserve">հաջորդող օրը, այլ կախված է երկքաղաքացի հանդիսացող անձի մշտական բնակության վայրից և ըստ այդմ հաշվառման ընթացակարգից: Այս մասով առկա է մեկ այլ խնդիր ևս, որը կարգում հստակեցման անհրաժեշտություն ունի, մասնավորապես անձի մշտական բնակության վայրը որոշելու գործընթացն ինչպե՞ս է իրականացվում, ո՞ւմ կողմից և ուսումնասիրությունների ի՞նչ շրջանակ է ներառում: Այս խնդրին նախորդիվ գրություններով անդրադարձ կատարվել է, այդ թվում՝ վերջին 06.05.2026թ. հ.03.3/57543-26 գրությամբ:  </w:t>
            </w:r>
          </w:p>
        </w:tc>
        <w:tc>
          <w:tcPr>
            <w:tcW w:w="5574" w:type="dxa"/>
            <w:gridSpan w:val="9"/>
          </w:tcPr>
          <w:p w14:paraId="1D4BE10C" w14:textId="692F80DC" w:rsidR="009020CE" w:rsidRPr="008A0926" w:rsidRDefault="00BB1E8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60.</w:t>
            </w:r>
            <w:r w:rsidR="00B548C8" w:rsidRPr="008A0926">
              <w:rPr>
                <w:rFonts w:ascii="GHEA Grapalat" w:hAnsi="GHEA Grapalat" w:cs="Arial"/>
                <w:b/>
                <w:bCs/>
                <w:color w:val="333333"/>
                <w:sz w:val="24"/>
                <w:szCs w:val="24"/>
                <w:shd w:val="clear" w:color="auto" w:fill="FFFFFF"/>
                <w:lang w:val="hy-AM"/>
              </w:rPr>
              <w:t xml:space="preserve"> </w:t>
            </w:r>
            <w:r w:rsidR="00BD09B4" w:rsidRPr="008A0926">
              <w:rPr>
                <w:rFonts w:ascii="GHEA Grapalat" w:hAnsi="GHEA Grapalat" w:cs="Arial"/>
                <w:b/>
                <w:bCs/>
                <w:color w:val="333333"/>
                <w:sz w:val="24"/>
                <w:szCs w:val="24"/>
                <w:shd w:val="clear" w:color="auto" w:fill="FFFFFF"/>
                <w:lang w:val="hy-AM"/>
              </w:rPr>
              <w:t>Ը</w:t>
            </w:r>
            <w:r w:rsidR="00FD717A" w:rsidRPr="008A0926">
              <w:rPr>
                <w:rFonts w:ascii="GHEA Grapalat" w:hAnsi="GHEA Grapalat" w:cs="Arial"/>
                <w:b/>
                <w:bCs/>
                <w:color w:val="333333"/>
                <w:sz w:val="24"/>
                <w:szCs w:val="24"/>
                <w:shd w:val="clear" w:color="auto" w:fill="FFFFFF"/>
                <w:lang w:val="hy-AM"/>
              </w:rPr>
              <w:t>նդունվել</w:t>
            </w:r>
            <w:r w:rsidR="00BD09B4" w:rsidRPr="008A0926">
              <w:rPr>
                <w:rFonts w:ascii="GHEA Grapalat" w:hAnsi="GHEA Grapalat" w:cs="Arial"/>
                <w:b/>
                <w:bCs/>
                <w:color w:val="333333"/>
                <w:sz w:val="24"/>
                <w:szCs w:val="24"/>
                <w:shd w:val="clear" w:color="auto" w:fill="FFFFFF"/>
                <w:lang w:val="hy-AM"/>
              </w:rPr>
              <w:t xml:space="preserve"> է</w:t>
            </w:r>
            <w:r w:rsidRPr="008A0926">
              <w:rPr>
                <w:rFonts w:ascii="GHEA Grapalat" w:hAnsi="GHEA Grapalat" w:cs="Arial"/>
                <w:b/>
                <w:bCs/>
                <w:color w:val="333333"/>
                <w:sz w:val="24"/>
                <w:szCs w:val="24"/>
                <w:shd w:val="clear" w:color="auto" w:fill="FFFFFF"/>
                <w:lang w:val="hy-AM"/>
              </w:rPr>
              <w:t xml:space="preserve">: </w:t>
            </w:r>
            <w:r w:rsidR="00BD09B4" w:rsidRPr="008A0926">
              <w:rPr>
                <w:rFonts w:ascii="GHEA Grapalat" w:hAnsi="GHEA Grapalat"/>
                <w:color w:val="000000" w:themeColor="text1"/>
                <w:sz w:val="24"/>
                <w:szCs w:val="24"/>
                <w:lang w:val="hy-AM"/>
              </w:rPr>
              <w:t>Կատարվել է համապատասխան լրացում։</w:t>
            </w:r>
          </w:p>
        </w:tc>
      </w:tr>
      <w:tr w:rsidR="009020CE" w:rsidRPr="008A0926" w14:paraId="03D7CEE3" w14:textId="77777777" w:rsidTr="0020139A">
        <w:tc>
          <w:tcPr>
            <w:tcW w:w="8929" w:type="dxa"/>
            <w:tcBorders>
              <w:bottom w:val="single" w:sz="4" w:space="0" w:color="auto"/>
            </w:tcBorders>
          </w:tcPr>
          <w:p w14:paraId="20B49FB3" w14:textId="50637AC8"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Arial"/>
                <w:color w:val="000000" w:themeColor="text1"/>
                <w:sz w:val="24"/>
                <w:szCs w:val="24"/>
                <w:shd w:val="clear" w:color="auto" w:fill="FFFFFF"/>
                <w:lang w:val="hy-AM"/>
              </w:rPr>
              <w:lastRenderedPageBreak/>
              <w:t xml:space="preserve">61.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66-րդ կետով նախատեսված գործառույթն աշխատակազմի կողմից ինչպե՞ս է իրականացվելու, մասնավորապես ինչպե՞ս է առանձնացվելու որդեգրման ենթակա երեխայի կարիքները:</w:t>
            </w:r>
          </w:p>
        </w:tc>
        <w:tc>
          <w:tcPr>
            <w:tcW w:w="5574" w:type="dxa"/>
            <w:gridSpan w:val="9"/>
          </w:tcPr>
          <w:p w14:paraId="4C5F6CA5" w14:textId="63A20954" w:rsidR="009020CE" w:rsidRPr="008A0926" w:rsidRDefault="00BB1E84"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61.</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w:t>
            </w:r>
          </w:p>
        </w:tc>
      </w:tr>
      <w:tr w:rsidR="009020CE" w:rsidRPr="008A0926" w14:paraId="1F213083" w14:textId="77777777" w:rsidTr="0020139A">
        <w:tc>
          <w:tcPr>
            <w:tcW w:w="8929" w:type="dxa"/>
            <w:tcBorders>
              <w:bottom w:val="single" w:sz="4" w:space="0" w:color="auto"/>
            </w:tcBorders>
          </w:tcPr>
          <w:p w14:paraId="759468EB" w14:textId="2499BC35" w:rsidR="009020CE"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rPr>
            </w:pPr>
            <w:r w:rsidRPr="008A0926">
              <w:rPr>
                <w:rFonts w:ascii="GHEA Grapalat" w:eastAsia="Calibri" w:hAnsi="GHEA Grapalat" w:cs="Times New Roman"/>
                <w:color w:val="000000" w:themeColor="text1"/>
                <w:sz w:val="24"/>
                <w:szCs w:val="24"/>
                <w:lang w:val="hy-AM"/>
              </w:rPr>
              <w:t xml:space="preserve">62.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67-րդ կետով նշված տեղեկատվություններն ո՞ւմ և ի՞նչ ուսումնասիրությունների հիման վրա է ամբողջացվում</w:t>
            </w:r>
            <w:r w:rsidR="00E6405A" w:rsidRPr="008A0926">
              <w:rPr>
                <w:rFonts w:ascii="GHEA Grapalat" w:eastAsia="Calibri" w:hAnsi="GHEA Grapalat" w:cs="Times New Roman"/>
                <w:color w:val="000000" w:themeColor="text1"/>
                <w:sz w:val="24"/>
                <w:szCs w:val="24"/>
              </w:rPr>
              <w:t>:</w:t>
            </w:r>
          </w:p>
        </w:tc>
        <w:tc>
          <w:tcPr>
            <w:tcW w:w="5574" w:type="dxa"/>
            <w:gridSpan w:val="9"/>
          </w:tcPr>
          <w:p w14:paraId="598A0651" w14:textId="5357D60E" w:rsidR="009020CE" w:rsidRPr="008A0926" w:rsidRDefault="00BB1E8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62.</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00233169" w:rsidRPr="008A0926">
              <w:rPr>
                <w:rFonts w:ascii="GHEA Grapalat" w:hAnsi="GHEA Grapalat" w:cs="Arial"/>
                <w:b/>
                <w:bCs/>
                <w:color w:val="333333"/>
                <w:sz w:val="24"/>
                <w:szCs w:val="24"/>
                <w:shd w:val="clear" w:color="auto" w:fill="FFFFFF"/>
                <w:lang w:val="ru-RU"/>
              </w:rPr>
              <w:t>Օ</w:t>
            </w:r>
            <w:r w:rsidRPr="008A0926">
              <w:rPr>
                <w:rFonts w:ascii="GHEA Grapalat" w:hAnsi="GHEA Grapalat" w:cs="Arial"/>
                <w:color w:val="333333"/>
                <w:sz w:val="24"/>
                <w:szCs w:val="24"/>
                <w:shd w:val="clear" w:color="auto" w:fill="FFFFFF"/>
                <w:lang w:val="hy-AM"/>
              </w:rPr>
              <w:t xml:space="preserve">րենքով չարգելված </w:t>
            </w:r>
            <w:r w:rsidR="00233169" w:rsidRPr="008A0926">
              <w:rPr>
                <w:rFonts w:ascii="GHEA Grapalat" w:hAnsi="GHEA Grapalat" w:cs="Arial"/>
                <w:color w:val="333333"/>
                <w:sz w:val="24"/>
                <w:szCs w:val="24"/>
                <w:shd w:val="clear" w:color="auto" w:fill="FFFFFF"/>
                <w:lang w:val="ru-RU"/>
              </w:rPr>
              <w:t>ց</w:t>
            </w:r>
            <w:r w:rsidR="00233169" w:rsidRPr="008A0926">
              <w:rPr>
                <w:rFonts w:ascii="GHEA Grapalat" w:hAnsi="GHEA Grapalat" w:cs="Arial"/>
                <w:color w:val="333333"/>
                <w:sz w:val="24"/>
                <w:szCs w:val="24"/>
                <w:shd w:val="clear" w:color="auto" w:fill="FFFFFF"/>
                <w:lang w:val="hy-AM"/>
              </w:rPr>
              <w:t xml:space="preserve">անկացած </w:t>
            </w:r>
            <w:r w:rsidRPr="008A0926">
              <w:rPr>
                <w:rFonts w:ascii="GHEA Grapalat" w:hAnsi="GHEA Grapalat" w:cs="Arial"/>
                <w:color w:val="333333"/>
                <w:sz w:val="24"/>
                <w:szCs w:val="24"/>
                <w:shd w:val="clear" w:color="auto" w:fill="FFFFFF"/>
                <w:lang w:val="hy-AM"/>
              </w:rPr>
              <w:t>եղանակով է կատարվելու այդ տեղեկատվության ստուգումն:</w:t>
            </w:r>
          </w:p>
        </w:tc>
      </w:tr>
      <w:tr w:rsidR="009020CE" w:rsidRPr="008A0926" w14:paraId="1147EC42" w14:textId="77777777" w:rsidTr="0020139A">
        <w:tc>
          <w:tcPr>
            <w:tcW w:w="8929" w:type="dxa"/>
            <w:tcBorders>
              <w:bottom w:val="single" w:sz="4" w:space="0" w:color="auto"/>
            </w:tcBorders>
          </w:tcPr>
          <w:p w14:paraId="3179F27D" w14:textId="38D5FA52"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 xml:space="preserve">63.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62-րդ կետից ելնելով` 66-րդ կետում «իրականացնելու է» բառը փոխարինել «իրականացվելու է» բառով:</w:t>
            </w:r>
          </w:p>
        </w:tc>
        <w:tc>
          <w:tcPr>
            <w:tcW w:w="5574" w:type="dxa"/>
            <w:gridSpan w:val="9"/>
          </w:tcPr>
          <w:p w14:paraId="2E586C85" w14:textId="4EB334C0" w:rsidR="009020CE" w:rsidRPr="008A0926" w:rsidRDefault="00BB1E84"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63.</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w:t>
            </w:r>
          </w:p>
        </w:tc>
      </w:tr>
      <w:tr w:rsidR="009020CE" w:rsidRPr="00A171AC" w14:paraId="5C6B48F2" w14:textId="77777777" w:rsidTr="0020139A">
        <w:tc>
          <w:tcPr>
            <w:tcW w:w="8929" w:type="dxa"/>
            <w:tcBorders>
              <w:bottom w:val="single" w:sz="4" w:space="0" w:color="auto"/>
            </w:tcBorders>
          </w:tcPr>
          <w:p w14:paraId="7C2CB262" w14:textId="03F0F70E"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 xml:space="preserve">64.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70-րդ կետում նախատեսված դիմումն ի՞նչ դիմում է և ե՞րբ է նեկայացվում անձի կողմից:</w:t>
            </w:r>
          </w:p>
        </w:tc>
        <w:tc>
          <w:tcPr>
            <w:tcW w:w="5574" w:type="dxa"/>
            <w:gridSpan w:val="9"/>
          </w:tcPr>
          <w:p w14:paraId="59C457DB" w14:textId="66970776" w:rsidR="009020CE" w:rsidRPr="008A0926" w:rsidRDefault="00BB1E8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64.</w:t>
            </w:r>
            <w:r w:rsidR="00B548C8" w:rsidRPr="008A0926">
              <w:rPr>
                <w:rFonts w:ascii="GHEA Grapalat" w:hAnsi="GHEA Grapalat" w:cs="Arial"/>
                <w:b/>
                <w:bCs/>
                <w:color w:val="333333"/>
                <w:sz w:val="24"/>
                <w:szCs w:val="24"/>
                <w:shd w:val="clear" w:color="auto" w:fill="FFFFFF"/>
                <w:lang w:val="hy-AM"/>
              </w:rPr>
              <w:t xml:space="preserve"> </w:t>
            </w:r>
            <w:r w:rsidR="00233169" w:rsidRPr="008A0926">
              <w:rPr>
                <w:rFonts w:ascii="GHEA Grapalat" w:hAnsi="GHEA Grapalat" w:cs="Arial"/>
                <w:b/>
                <w:bCs/>
                <w:color w:val="333333"/>
                <w:sz w:val="24"/>
                <w:szCs w:val="24"/>
                <w:shd w:val="clear" w:color="auto" w:fill="FFFFFF"/>
                <w:lang w:val="hy-AM"/>
              </w:rPr>
              <w:t>Ը</w:t>
            </w:r>
            <w:r w:rsidR="00FD717A" w:rsidRPr="008A0926">
              <w:rPr>
                <w:rFonts w:ascii="GHEA Grapalat" w:hAnsi="GHEA Grapalat" w:cs="Arial"/>
                <w:b/>
                <w:bCs/>
                <w:color w:val="333333"/>
                <w:sz w:val="24"/>
                <w:szCs w:val="24"/>
                <w:shd w:val="clear" w:color="auto" w:fill="FFFFFF"/>
                <w:lang w:val="hy-AM"/>
              </w:rPr>
              <w:t>նդունվել</w:t>
            </w:r>
            <w:r w:rsidR="00233169" w:rsidRPr="008A0926">
              <w:rPr>
                <w:rFonts w:ascii="GHEA Grapalat" w:hAnsi="GHEA Grapalat" w:cs="Arial"/>
                <w:b/>
                <w:bCs/>
                <w:color w:val="333333"/>
                <w:sz w:val="24"/>
                <w:szCs w:val="24"/>
                <w:shd w:val="clear" w:color="auto" w:fill="FFFFFF"/>
                <w:lang w:val="hy-AM"/>
              </w:rPr>
              <w:t xml:space="preserve"> է ի գիտություն</w:t>
            </w:r>
            <w:r w:rsidRPr="008A0926">
              <w:rPr>
                <w:rFonts w:ascii="GHEA Grapalat" w:hAnsi="GHEA Grapalat" w:cs="Arial"/>
                <w:b/>
                <w:bCs/>
                <w:color w:val="333333"/>
                <w:sz w:val="24"/>
                <w:szCs w:val="24"/>
                <w:shd w:val="clear" w:color="auto" w:fill="FFFFFF"/>
                <w:lang w:val="hy-AM"/>
              </w:rPr>
              <w:t xml:space="preserve">: </w:t>
            </w:r>
            <w:r w:rsidR="009D5DA5" w:rsidRPr="008A0926">
              <w:rPr>
                <w:rFonts w:ascii="GHEA Grapalat" w:hAnsi="GHEA Grapalat" w:cs="Arial"/>
                <w:color w:val="333333"/>
                <w:sz w:val="24"/>
                <w:szCs w:val="24"/>
                <w:shd w:val="clear" w:color="auto" w:fill="FFFFFF"/>
                <w:lang w:val="hy-AM"/>
              </w:rPr>
              <w:t>Անձն այդ դ</w:t>
            </w:r>
            <w:r w:rsidRPr="008A0926">
              <w:rPr>
                <w:rFonts w:ascii="GHEA Grapalat" w:eastAsia="Times New Roman" w:hAnsi="GHEA Grapalat" w:cs="Times New Roman"/>
                <w:sz w:val="24"/>
                <w:szCs w:val="24"/>
                <w:lang w:val="hy-AM"/>
              </w:rPr>
              <w:t xml:space="preserve">իմումը </w:t>
            </w:r>
            <w:r w:rsidR="009D5DA5" w:rsidRPr="008A0926">
              <w:rPr>
                <w:rFonts w:ascii="GHEA Grapalat" w:eastAsia="Times New Roman" w:hAnsi="GHEA Grapalat" w:cs="Times New Roman"/>
                <w:sz w:val="24"/>
                <w:szCs w:val="24"/>
                <w:lang w:val="hy-AM"/>
              </w:rPr>
              <w:t>ներկայացնում է անհատական օգտահաշիվը բացելու պահից</w:t>
            </w:r>
            <w:r w:rsidRPr="008A0926">
              <w:rPr>
                <w:rFonts w:ascii="GHEA Grapalat" w:eastAsia="Times New Roman" w:hAnsi="GHEA Grapalat" w:cs="Times New Roman"/>
                <w:sz w:val="24"/>
                <w:szCs w:val="24"/>
                <w:lang w:val="hy-AM"/>
              </w:rPr>
              <w:t>:</w:t>
            </w:r>
          </w:p>
        </w:tc>
      </w:tr>
      <w:tr w:rsidR="009020CE" w:rsidRPr="008A0926" w14:paraId="1A3DD23A" w14:textId="77777777" w:rsidTr="0020139A">
        <w:tc>
          <w:tcPr>
            <w:tcW w:w="8929" w:type="dxa"/>
            <w:tcBorders>
              <w:bottom w:val="single" w:sz="4" w:space="0" w:color="auto"/>
            </w:tcBorders>
          </w:tcPr>
          <w:p w14:paraId="76558B84" w14:textId="4E4290B4"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 xml:space="preserve">65.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 xml:space="preserve">71-րդ կետում «հոգաբարձուների» բառից հետո լրացնել «կամ խնամատար ծնողների» բառերը, «հոգաբարձուներին» բառից հետո լրացնել </w:t>
            </w:r>
            <w:r w:rsidRPr="008A0926">
              <w:rPr>
                <w:rFonts w:ascii="GHEA Grapalat" w:eastAsia="Calibri" w:hAnsi="GHEA Grapalat" w:cs="Times New Roman"/>
                <w:color w:val="000000" w:themeColor="text1"/>
                <w:sz w:val="24"/>
                <w:szCs w:val="24"/>
                <w:lang w:val="hy-AM"/>
              </w:rPr>
              <w:lastRenderedPageBreak/>
              <w:t>«կամ խնամատար ծնողներին» բառերը:</w:t>
            </w:r>
          </w:p>
        </w:tc>
        <w:tc>
          <w:tcPr>
            <w:tcW w:w="5574" w:type="dxa"/>
            <w:gridSpan w:val="9"/>
          </w:tcPr>
          <w:p w14:paraId="4AD64C66" w14:textId="5257F077" w:rsidR="009020CE" w:rsidRPr="008A0926" w:rsidRDefault="00BB1E84"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lastRenderedPageBreak/>
              <w:t>65.</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w:t>
            </w:r>
          </w:p>
        </w:tc>
      </w:tr>
      <w:tr w:rsidR="009020CE" w:rsidRPr="008A0926" w14:paraId="7E341645" w14:textId="77777777" w:rsidTr="0020139A">
        <w:tc>
          <w:tcPr>
            <w:tcW w:w="8929" w:type="dxa"/>
            <w:tcBorders>
              <w:bottom w:val="single" w:sz="4" w:space="0" w:color="auto"/>
            </w:tcBorders>
          </w:tcPr>
          <w:p w14:paraId="1E58266B" w14:textId="6AB62134"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lastRenderedPageBreak/>
              <w:t xml:space="preserve">66.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73-րդ կետում «ստացված» բառը փոխարինել «ստացած» բառով: Նույն կետում 71-րդ կետին արված հղումը սխալ է և չի համապատասխանում կետի տրամաբանությանը:</w:t>
            </w:r>
          </w:p>
        </w:tc>
        <w:tc>
          <w:tcPr>
            <w:tcW w:w="5574" w:type="dxa"/>
            <w:gridSpan w:val="9"/>
          </w:tcPr>
          <w:p w14:paraId="36C6A852" w14:textId="12B0E1B2" w:rsidR="009020CE" w:rsidRPr="008A0926" w:rsidRDefault="00BB1E84"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66.</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00E457BD" w:rsidRPr="008A0926">
              <w:rPr>
                <w:rFonts w:ascii="GHEA Grapalat" w:hAnsi="GHEA Grapalat" w:cs="Arial"/>
                <w:b/>
                <w:bCs/>
                <w:color w:val="333333"/>
                <w:sz w:val="24"/>
                <w:szCs w:val="24"/>
                <w:shd w:val="clear" w:color="auto" w:fill="FFFFFF"/>
              </w:rPr>
              <w:t>:</w:t>
            </w:r>
          </w:p>
        </w:tc>
      </w:tr>
      <w:tr w:rsidR="009020CE" w:rsidRPr="008A0926" w14:paraId="14C4A8DC" w14:textId="77777777" w:rsidTr="0020139A">
        <w:tc>
          <w:tcPr>
            <w:tcW w:w="8929" w:type="dxa"/>
            <w:tcBorders>
              <w:bottom w:val="single" w:sz="4" w:space="0" w:color="auto"/>
            </w:tcBorders>
          </w:tcPr>
          <w:p w14:paraId="78E71C92" w14:textId="6824C398" w:rsidR="009020CE"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67.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73-րդ կետում նշվում է, որ երեխայի տվյալները տեղեկատվական համակարգի միջոցով ծանուցում եղանակով հասանելի են դառնում….նախատեսված անձանց: Այս առումով պարզաբանման կարիք ունի այն հարցը, թե միաժամանակ քանի՞ հոգու կարող է տվյալը հասանելի լինել:</w:t>
            </w:r>
          </w:p>
        </w:tc>
        <w:tc>
          <w:tcPr>
            <w:tcW w:w="5574" w:type="dxa"/>
            <w:gridSpan w:val="9"/>
          </w:tcPr>
          <w:p w14:paraId="554009CC" w14:textId="26CF22B0" w:rsidR="009020CE" w:rsidRPr="008A0926" w:rsidRDefault="00BB1E84"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67.</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00E457BD" w:rsidRPr="008A0926">
              <w:rPr>
                <w:rFonts w:ascii="GHEA Grapalat" w:hAnsi="GHEA Grapalat" w:cs="Arial"/>
                <w:b/>
                <w:bCs/>
                <w:color w:val="333333"/>
                <w:sz w:val="24"/>
                <w:szCs w:val="24"/>
                <w:shd w:val="clear" w:color="auto" w:fill="FFFFFF"/>
              </w:rPr>
              <w:t>:</w:t>
            </w:r>
          </w:p>
        </w:tc>
      </w:tr>
      <w:tr w:rsidR="009020CE" w:rsidRPr="008A0926" w14:paraId="146708FA" w14:textId="77777777" w:rsidTr="0020139A">
        <w:tc>
          <w:tcPr>
            <w:tcW w:w="8929" w:type="dxa"/>
            <w:tcBorders>
              <w:bottom w:val="single" w:sz="4" w:space="0" w:color="auto"/>
            </w:tcBorders>
          </w:tcPr>
          <w:p w14:paraId="4365275B" w14:textId="65709A26" w:rsidR="009020CE"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68. Կարգի 75-րդ կետով նախատեսված տեսաձայնագրությունն ո՞վ է ապահովում, որքա՞ն պարբերականությամբ այն պետք է թարմացվի, ինչպե՞ս և ինչքա՞ն ժամանակով է պահպանվում տեսաձայնագրությունը:</w:t>
            </w:r>
          </w:p>
        </w:tc>
        <w:tc>
          <w:tcPr>
            <w:tcW w:w="5574" w:type="dxa"/>
            <w:gridSpan w:val="9"/>
          </w:tcPr>
          <w:p w14:paraId="1AA3AE6B" w14:textId="7372762D" w:rsidR="009020CE" w:rsidRPr="008A0926" w:rsidRDefault="00E457BD" w:rsidP="0069228B">
            <w:pPr>
              <w:widowControl w:val="0"/>
              <w:spacing w:line="360" w:lineRule="auto"/>
              <w:ind w:left="34" w:hanging="5"/>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68.</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w:t>
            </w:r>
          </w:p>
        </w:tc>
      </w:tr>
      <w:tr w:rsidR="009020CE" w:rsidRPr="00A171AC" w14:paraId="1DC0733B" w14:textId="77777777" w:rsidTr="0020139A">
        <w:tc>
          <w:tcPr>
            <w:tcW w:w="8929" w:type="dxa"/>
            <w:tcBorders>
              <w:bottom w:val="single" w:sz="4" w:space="0" w:color="auto"/>
            </w:tcBorders>
          </w:tcPr>
          <w:p w14:paraId="130B8853" w14:textId="2BD68E48" w:rsidR="009020CE"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69. Կարգի</w:t>
            </w:r>
            <w:r w:rsidRPr="008A0926">
              <w:rPr>
                <w:rFonts w:ascii="GHEA Grapalat" w:eastAsia="Calibri" w:hAnsi="GHEA Grapalat" w:cs="Times New Roman"/>
                <w:sz w:val="24"/>
                <w:szCs w:val="24"/>
                <w:lang w:val="hy-AM"/>
              </w:rPr>
              <w:t xml:space="preserve"> </w:t>
            </w:r>
            <w:r w:rsidRPr="008A0926">
              <w:rPr>
                <w:rFonts w:ascii="GHEA Grapalat" w:eastAsia="Calibri" w:hAnsi="GHEA Grapalat" w:cs="Times New Roman"/>
                <w:color w:val="000000" w:themeColor="text1"/>
                <w:sz w:val="24"/>
                <w:szCs w:val="24"/>
                <w:lang w:val="hy-AM"/>
              </w:rPr>
              <w:t>75-րդ կետը վերանայման անհրաժեշտություն ունի, քանի որ չի համապատասխանում հետևյալ կետերին՝ 71-րդ կետին, որում ասվում է, որ համադրման տեխնիկական փուլում լուսանկար ցույց չի տրվում, 62-րդ կետին, որում ասվում է, որ մասնագիտական փուլն է իրականացնում բազմամասնագիտական խորհուրդը, այլ ոչ 75-րդ կետի տրամաբանությունից բխող տեխնիկական փուլը, իսկ, եթե 75-րդ կետը վերաբերում է համադրման մասնագիտական փուլին, ապա այդ դեպքում էլ այն չի համապատասխանում 76-րդ կետին, որում դեռ խոսվում է համադրման տեխնիկական փուլի մասին:</w:t>
            </w:r>
          </w:p>
        </w:tc>
        <w:tc>
          <w:tcPr>
            <w:tcW w:w="5574" w:type="dxa"/>
            <w:gridSpan w:val="9"/>
          </w:tcPr>
          <w:p w14:paraId="3C798A6E" w14:textId="6E35E197" w:rsidR="009020CE" w:rsidRPr="008A0926" w:rsidRDefault="00E457BD"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69.</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009D5DA5" w:rsidRPr="008A0926">
              <w:rPr>
                <w:rFonts w:ascii="GHEA Grapalat" w:hAnsi="GHEA Grapalat" w:cs="Arial"/>
                <w:b/>
                <w:bCs/>
                <w:color w:val="333333"/>
                <w:sz w:val="24"/>
                <w:szCs w:val="24"/>
                <w:shd w:val="clear" w:color="auto" w:fill="FFFFFF"/>
                <w:lang w:val="hy-AM"/>
              </w:rPr>
              <w:t>մասնակի</w:t>
            </w:r>
            <w:r w:rsidRPr="008A0926">
              <w:rPr>
                <w:rFonts w:ascii="GHEA Grapalat" w:hAnsi="GHEA Grapalat" w:cs="Arial"/>
                <w:b/>
                <w:bCs/>
                <w:color w:val="333333"/>
                <w:sz w:val="24"/>
                <w:szCs w:val="24"/>
                <w:shd w:val="clear" w:color="auto" w:fill="FFFFFF"/>
                <w:lang w:val="hy-AM"/>
              </w:rPr>
              <w:t xml:space="preserve">: </w:t>
            </w:r>
            <w:r w:rsidR="009D5DA5" w:rsidRPr="008A0926">
              <w:rPr>
                <w:rFonts w:ascii="GHEA Grapalat" w:hAnsi="GHEA Grapalat" w:cs="Arial"/>
                <w:color w:val="333333"/>
                <w:sz w:val="24"/>
                <w:szCs w:val="24"/>
                <w:shd w:val="clear" w:color="auto" w:fill="FFFFFF"/>
                <w:lang w:val="hy-AM"/>
              </w:rPr>
              <w:t>Հ</w:t>
            </w:r>
            <w:r w:rsidRPr="008A0926">
              <w:rPr>
                <w:rFonts w:ascii="GHEA Grapalat" w:hAnsi="GHEA Grapalat" w:cs="Arial"/>
                <w:color w:val="333333"/>
                <w:sz w:val="24"/>
                <w:szCs w:val="24"/>
                <w:shd w:val="clear" w:color="auto" w:fill="FFFFFF"/>
                <w:lang w:val="hy-AM"/>
              </w:rPr>
              <w:t>ստակեցվել է, որ համադրման մասնագիտական փուլը սկսվում է լուսանկար և տեսաձայնագրություն ցույց տալով:</w:t>
            </w:r>
          </w:p>
        </w:tc>
      </w:tr>
      <w:tr w:rsidR="009020CE" w:rsidRPr="00A171AC" w14:paraId="27766775" w14:textId="77777777" w:rsidTr="0020139A">
        <w:tc>
          <w:tcPr>
            <w:tcW w:w="8929" w:type="dxa"/>
            <w:tcBorders>
              <w:bottom w:val="single" w:sz="4" w:space="0" w:color="auto"/>
            </w:tcBorders>
          </w:tcPr>
          <w:p w14:paraId="5243E71C" w14:textId="77777777" w:rsidR="00B548C8"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70.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 xml:space="preserve">76-րդ կետում նշվածը, որ համադրման մասնագիտական փուլն իրականացվում է աշխատակազմի կողմից մասնագիտական գնահատման և </w:t>
            </w:r>
            <w:r w:rsidRPr="008A0926">
              <w:rPr>
                <w:rFonts w:ascii="GHEA Grapalat" w:eastAsia="Calibri" w:hAnsi="GHEA Grapalat" w:cs="Times New Roman"/>
                <w:color w:val="000000" w:themeColor="text1"/>
                <w:sz w:val="24"/>
                <w:szCs w:val="24"/>
                <w:lang w:val="hy-AM"/>
              </w:rPr>
              <w:lastRenderedPageBreak/>
              <w:t>բազմամասնագիտական խորհրդի կողմից չի համապատասխանում 62-րդ կետին: Աշխատակազմն ինչպե՞ս է իրականացնելու մասնագիտական գնահատումը և ի՞նչ է ներառելու այն:</w:t>
            </w:r>
          </w:p>
          <w:p w14:paraId="38958444" w14:textId="2D05CADA" w:rsidR="009020CE" w:rsidRPr="008A0926" w:rsidRDefault="009020CE"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5AFFEEBB" w14:textId="0FB81C63" w:rsidR="009020CE" w:rsidRPr="008A0926" w:rsidRDefault="00E457BD"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70.</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eastAsia="Times New Roman" w:hAnsi="GHEA Grapalat" w:cs="Times New Roman"/>
                <w:sz w:val="24"/>
                <w:szCs w:val="24"/>
                <w:lang w:val="hy-AM"/>
              </w:rPr>
              <w:t xml:space="preserve">76-րդ կետը ներկայումս ունի հետևյալ տեսքը՝ Համադրման </w:t>
            </w:r>
            <w:r w:rsidRPr="008A0926">
              <w:rPr>
                <w:rFonts w:ascii="GHEA Grapalat" w:eastAsia="Times New Roman" w:hAnsi="GHEA Grapalat" w:cs="Times New Roman"/>
                <w:sz w:val="24"/>
                <w:szCs w:val="24"/>
                <w:lang w:val="hy-AM"/>
              </w:rPr>
              <w:lastRenderedPageBreak/>
              <w:t>տեխնիկական փուլի հիման վրա երեխայի նախնական ընտրության մասին ծանուցվելուց հետո երկու աշխատանքային օրվա ընթացքում աշխատակազմը նախաձեռնում է երեխայի կարծիքը լսելու գործընթացը, իսկ հինգ աշխատանքային օրում՝ համադրման մասնագիտական փուլը: Հայաստանի Հանրապետությունում մշտապես բնակվող Հայաստանի Հանրապետության քաղաքացիների և որդեգրման ենթակա երեխաների համադրման մասնագիտական փուլն իրականացվում է աշխատակազմի կողմից մասնագիտական գնահատման և բազմամասնագիտական խորհրդի միջոցով:</w:t>
            </w:r>
          </w:p>
        </w:tc>
      </w:tr>
      <w:tr w:rsidR="009020CE" w:rsidRPr="00A171AC" w14:paraId="5FE963CA" w14:textId="77777777" w:rsidTr="0020139A">
        <w:tc>
          <w:tcPr>
            <w:tcW w:w="8929" w:type="dxa"/>
            <w:tcBorders>
              <w:bottom w:val="single" w:sz="4" w:space="0" w:color="auto"/>
            </w:tcBorders>
          </w:tcPr>
          <w:p w14:paraId="4E5D9537" w14:textId="77777777" w:rsidR="00B548C8"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 xml:space="preserve">71.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76-րդ կետի ենթակետերով նախատեսված յուրաքանչյուր գնահատումը ինչպե՞ս է իրականացվելու բազմամասնագիտական խորհրդի յուրաքանչյուր անդամի կողմից և վերջում ինչպե՞ս է ամբողջացվելու յուրաքանչյուրի գնահատումը:</w:t>
            </w:r>
          </w:p>
          <w:p w14:paraId="2B1F83E7" w14:textId="0EEDA848" w:rsidR="009020CE" w:rsidRPr="008A0926" w:rsidRDefault="009020CE"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7313F6A1" w14:textId="1205F5D1" w:rsidR="009020CE" w:rsidRPr="008A0926" w:rsidRDefault="00BA0FA0" w:rsidP="0069228B">
            <w:pPr>
              <w:tabs>
                <w:tab w:val="left" w:pos="1134"/>
              </w:tabs>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71.</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eastAsia="Times New Roman" w:hAnsi="GHEA Grapalat" w:cs="Times New Roman"/>
                <w:sz w:val="24"/>
                <w:szCs w:val="24"/>
                <w:lang w:val="hy-AM"/>
              </w:rPr>
              <w:t xml:space="preserve">Տրվել է հետևյալ կարգավորումը՝ Բազմամասնագիտական խորհրդի յուրաքանչյուր անդամի գնահատման արդյունքները համադրվում են բազմամասնագիտական խորհրդի այլ անդամների գնահատման արդյունքների հետ, քննարկվում և սույն կետում նշված </w:t>
            </w:r>
            <w:r w:rsidRPr="008A0926">
              <w:rPr>
                <w:rFonts w:ascii="GHEA Grapalat" w:eastAsia="Times New Roman" w:hAnsi="GHEA Grapalat" w:cs="Times New Roman"/>
                <w:sz w:val="24"/>
                <w:szCs w:val="24"/>
                <w:lang w:val="hy-AM"/>
              </w:rPr>
              <w:lastRenderedPageBreak/>
              <w:t>յուրաքանչյուր չափանիշների վերաբերյալ անց է կացվում բաց քվեարկություն՝ ձայների պարզ մեծամասնությամբ որոշելով որդեգրել ցանկացող յուրաքանչյուր անձի՝ սույն կետով նշված յուրաքանչյուր չափորոշիչին համապատասխանությունը:</w:t>
            </w:r>
          </w:p>
        </w:tc>
      </w:tr>
      <w:tr w:rsidR="009020CE" w:rsidRPr="00A171AC" w14:paraId="2246A328" w14:textId="77777777" w:rsidTr="0020139A">
        <w:tc>
          <w:tcPr>
            <w:tcW w:w="8929" w:type="dxa"/>
            <w:tcBorders>
              <w:bottom w:val="single" w:sz="4" w:space="0" w:color="auto"/>
            </w:tcBorders>
          </w:tcPr>
          <w:p w14:paraId="58EE9203" w14:textId="77777777" w:rsidR="00B548C8" w:rsidRPr="008A0926" w:rsidRDefault="00B548C8"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 xml:space="preserve">72.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78-րդ կետով նախատեսված տեղեկությունն ի՞նչ եղանակով է ստանում աշխատակազմը:</w:t>
            </w:r>
          </w:p>
          <w:p w14:paraId="19C7C304" w14:textId="5FFF1C53" w:rsidR="009020CE" w:rsidRPr="008A0926" w:rsidRDefault="009020CE"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1F913FBB" w14:textId="09B401D6" w:rsidR="009020CE" w:rsidRPr="008A0926" w:rsidRDefault="00BA0FA0"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72.</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 </w:t>
            </w:r>
            <w:r w:rsidRPr="008A0926">
              <w:rPr>
                <w:rFonts w:ascii="GHEA Grapalat" w:eastAsia="Times New Roman" w:hAnsi="GHEA Grapalat" w:cs="Times New Roman"/>
                <w:sz w:val="24"/>
                <w:szCs w:val="24"/>
                <w:lang w:val="hy-AM"/>
              </w:rPr>
              <w:t>Արդեն նշված է, որ ստացվելու է որդեգրել ցանկացող անձի միջոցով:</w:t>
            </w:r>
          </w:p>
        </w:tc>
      </w:tr>
      <w:tr w:rsidR="009020CE" w:rsidRPr="00A171AC" w14:paraId="0B0DA174" w14:textId="77777777" w:rsidTr="0020139A">
        <w:tc>
          <w:tcPr>
            <w:tcW w:w="8929" w:type="dxa"/>
            <w:tcBorders>
              <w:bottom w:val="single" w:sz="4" w:space="0" w:color="auto"/>
            </w:tcBorders>
          </w:tcPr>
          <w:p w14:paraId="289944C6" w14:textId="611D17E7" w:rsidR="009020CE" w:rsidRPr="008A0926" w:rsidRDefault="00B548C8"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 xml:space="preserve">73. </w:t>
            </w:r>
            <w:r w:rsidRPr="008A0926">
              <w:rPr>
                <w:rFonts w:ascii="GHEA Grapalat" w:eastAsia="Calibri" w:hAnsi="GHEA Grapalat" w:cs="Times New Roman"/>
                <w:sz w:val="24"/>
                <w:szCs w:val="24"/>
                <w:lang w:val="hy-AM"/>
              </w:rPr>
              <w:t xml:space="preserve">Կարգի </w:t>
            </w:r>
            <w:r w:rsidRPr="008A0926">
              <w:rPr>
                <w:rFonts w:ascii="GHEA Grapalat" w:eastAsia="Calibri" w:hAnsi="GHEA Grapalat" w:cs="Times New Roman"/>
                <w:color w:val="000000" w:themeColor="text1"/>
                <w:sz w:val="24"/>
                <w:szCs w:val="24"/>
                <w:lang w:val="hy-AM"/>
              </w:rPr>
              <w:t>78-րդ կետի 2-րդ ենթակետում խնամատարության պայմանագրի լուծման մասով շեշտադրել այն դեպքում, երբ խնամատար ծնողի կողմից երեխայի խնամքի և դաստիարակության անբարենպաստ պայմաններ են առաջացել և այդ հիմքով  պայմանագիրը լուծվել է, հակառակ դեպքում ըստ ՀՀ ընտանեկան օրենսգրքի 137.1 հոդվածի 6-րդ մասի կան խնամատարության պայմանագրի լուծման այլ դեպքեր ևս, երբ խնամատար ծնողի՝ իր պարտականությունների ոչ պատշաճ կատարման հիմքով չէ պայմանագիրը լուծվել:</w:t>
            </w:r>
          </w:p>
        </w:tc>
        <w:tc>
          <w:tcPr>
            <w:tcW w:w="5574" w:type="dxa"/>
            <w:gridSpan w:val="9"/>
          </w:tcPr>
          <w:p w14:paraId="1AF02D7C" w14:textId="59B716FA" w:rsidR="009020CE" w:rsidRPr="008A0926" w:rsidRDefault="00BA0FA0"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73.</w:t>
            </w:r>
            <w:r w:rsidR="00B548C8" w:rsidRPr="008A0926">
              <w:rPr>
                <w:rFonts w:ascii="GHEA Grapalat" w:hAnsi="GHEA Grapalat" w:cs="Arial"/>
                <w:b/>
                <w:bCs/>
                <w:color w:val="333333"/>
                <w:sz w:val="24"/>
                <w:szCs w:val="24"/>
                <w:shd w:val="clear" w:color="auto" w:fill="FFFFFF"/>
                <w:lang w:val="hy-AM"/>
              </w:rPr>
              <w:t xml:space="preserve"> </w:t>
            </w:r>
            <w:r w:rsidR="00FD717A" w:rsidRPr="008A0926">
              <w:rPr>
                <w:rFonts w:ascii="GHEA Grapalat" w:hAnsi="GHEA Grapalat" w:cs="Arial"/>
                <w:b/>
                <w:bCs/>
                <w:color w:val="333333"/>
                <w:sz w:val="24"/>
                <w:szCs w:val="24"/>
                <w:shd w:val="clear" w:color="auto" w:fill="FFFFFF"/>
                <w:lang w:val="hy-AM"/>
              </w:rPr>
              <w:t>Ընդունվել է</w:t>
            </w:r>
            <w:r w:rsidR="00862CAA" w:rsidRPr="008A0926">
              <w:rPr>
                <w:rFonts w:ascii="GHEA Grapalat" w:hAnsi="GHEA Grapalat" w:cs="Arial"/>
                <w:b/>
                <w:bCs/>
                <w:color w:val="333333"/>
                <w:sz w:val="24"/>
                <w:szCs w:val="24"/>
                <w:shd w:val="clear" w:color="auto" w:fill="FFFFFF"/>
                <w:lang w:val="hy-AM"/>
              </w:rPr>
              <w:t xml:space="preserve"> ի գիտություն: </w:t>
            </w:r>
            <w:r w:rsidR="00862CAA" w:rsidRPr="008A0926">
              <w:rPr>
                <w:rFonts w:ascii="GHEA Grapalat" w:hAnsi="GHEA Grapalat" w:cs="Arial"/>
                <w:color w:val="333333"/>
                <w:sz w:val="24"/>
                <w:szCs w:val="24"/>
                <w:shd w:val="clear" w:color="auto" w:fill="FFFFFF"/>
                <w:lang w:val="hy-AM"/>
              </w:rPr>
              <w:t>Անձի նկատմամբ բացասական հետևանքներ կարող են առաջանալ բացառապես իր մեղավորությամբ կատարված արարքների համար, հետևաբար</w:t>
            </w:r>
            <w:r w:rsidR="00862CAA" w:rsidRPr="008A0926">
              <w:rPr>
                <w:rFonts w:ascii="GHEA Grapalat" w:hAnsi="GHEA Grapalat" w:cs="Arial"/>
                <w:b/>
                <w:bCs/>
                <w:color w:val="333333"/>
                <w:sz w:val="24"/>
                <w:szCs w:val="24"/>
                <w:shd w:val="clear" w:color="auto" w:fill="FFFFFF"/>
                <w:lang w:val="hy-AM"/>
              </w:rPr>
              <w:t xml:space="preserve"> </w:t>
            </w:r>
            <w:r w:rsidR="00862CAA" w:rsidRPr="008A0926">
              <w:rPr>
                <w:rFonts w:ascii="GHEA Grapalat" w:eastAsia="Times New Roman" w:hAnsi="GHEA Grapalat" w:cs="Times New Roman"/>
                <w:sz w:val="24"/>
                <w:szCs w:val="24"/>
                <w:lang w:val="hy-AM"/>
              </w:rPr>
              <w:t>օրենքով իրենց վրա դրված պարտականությունները ոչ պատշաճ կատարելը կարող է բացասաբար հետևանք առաջացնի այդ անձի համար:</w:t>
            </w:r>
          </w:p>
        </w:tc>
      </w:tr>
      <w:tr w:rsidR="00470C14" w:rsidRPr="00A171AC" w14:paraId="2C19FC93" w14:textId="77777777" w:rsidTr="0020139A">
        <w:tc>
          <w:tcPr>
            <w:tcW w:w="8929" w:type="dxa"/>
            <w:tcBorders>
              <w:bottom w:val="single" w:sz="4" w:space="0" w:color="auto"/>
            </w:tcBorders>
          </w:tcPr>
          <w:p w14:paraId="559337F4" w14:textId="77777777" w:rsidR="00470C14" w:rsidRPr="008A0926" w:rsidRDefault="00470C14" w:rsidP="0069228B">
            <w:pPr>
              <w:tabs>
                <w:tab w:val="left" w:pos="427"/>
              </w:tabs>
              <w:spacing w:line="360" w:lineRule="auto"/>
              <w:jc w:val="both"/>
              <w:rPr>
                <w:rFonts w:ascii="GHEA Grapalat" w:eastAsia="Calibri" w:hAnsi="GHEA Grapalat" w:cs="Arial"/>
                <w:color w:val="000000" w:themeColor="text1"/>
                <w:sz w:val="24"/>
                <w:szCs w:val="24"/>
                <w:shd w:val="clear" w:color="auto" w:fill="FFFFFF"/>
                <w:lang w:val="hy-AM"/>
              </w:rPr>
            </w:pPr>
            <w:r w:rsidRPr="008A0926">
              <w:rPr>
                <w:rFonts w:ascii="GHEA Grapalat" w:eastAsia="Calibri" w:hAnsi="GHEA Grapalat" w:cs="Times New Roman"/>
                <w:color w:val="000000" w:themeColor="text1"/>
                <w:sz w:val="24"/>
                <w:szCs w:val="24"/>
                <w:lang w:val="hy-AM"/>
              </w:rPr>
              <w:t>74. ՀՀ ընտանեկան օրենսգրքի 112.1-ին հոդվածի 6-րդ մասի համաձայն ո</w:t>
            </w:r>
            <w:r w:rsidRPr="008A0926">
              <w:rPr>
                <w:rFonts w:ascii="GHEA Grapalat" w:eastAsia="Calibri" w:hAnsi="GHEA Grapalat" w:cs="Arial"/>
                <w:color w:val="000000" w:themeColor="text1"/>
                <w:sz w:val="24"/>
                <w:szCs w:val="24"/>
                <w:shd w:val="clear" w:color="auto" w:fill="FFFFFF"/>
                <w:lang w:val="hy-AM"/>
              </w:rPr>
              <w:t xml:space="preserve">րդեգրել ցանկացող անձի համար նույն օրենսգրքի 116-րդ հոդվածի 1-ին մասի «գ»-«ե» կամ «թ»-«ժա» կետերով նախատեսված պայմաններն ու հանգամանքները վերաբերում են նաև որդեգրել ցանկացող անձի հետ </w:t>
            </w:r>
            <w:r w:rsidRPr="008A0926">
              <w:rPr>
                <w:rFonts w:ascii="GHEA Grapalat" w:eastAsia="Calibri" w:hAnsi="GHEA Grapalat" w:cs="Arial"/>
                <w:color w:val="000000" w:themeColor="text1"/>
                <w:sz w:val="24"/>
                <w:szCs w:val="24"/>
                <w:shd w:val="clear" w:color="auto" w:fill="FFFFFF"/>
                <w:lang w:val="hy-AM"/>
              </w:rPr>
              <w:lastRenderedPageBreak/>
              <w:t xml:space="preserve">համատեղ բնակվող բոլոր չափահաս անձանց: Այդ չափահաս անձանց մոտ նույն օրենսգրքի 116-րդ հոդվածի 1-ին մասով «գ»-«ե» կամ «թ»-«ժա» կետերով նախատեսված պայմանների ու հանգամանքների առկայության դեպքում որդեգրումը չի թույլատրվում: Կարգի </w:t>
            </w:r>
            <w:r w:rsidRPr="008A0926">
              <w:rPr>
                <w:rFonts w:ascii="GHEA Grapalat" w:eastAsia="Calibri" w:hAnsi="GHEA Grapalat" w:cs="Times New Roman"/>
                <w:color w:val="000000" w:themeColor="text1"/>
                <w:sz w:val="24"/>
                <w:szCs w:val="24"/>
                <w:lang w:val="hy-AM"/>
              </w:rPr>
              <w:t>78-րդ կետում թվարկվում է ՀՀ ընտանեկան օրենսգրքի նշյալ հոդվածի «գ»-«ե»- և «թ»-«ժա» կետերը: «Նորմատիվ իրավական ակտերի մասին» օրենքի 16-րդ հոդվածի 2-րդ մասի համաձայն՝ ե</w:t>
            </w:r>
            <w:r w:rsidRPr="008A0926">
              <w:rPr>
                <w:rFonts w:ascii="GHEA Grapalat" w:eastAsia="Calibri" w:hAnsi="GHEA Grapalat" w:cs="Arial"/>
                <w:color w:val="000000" w:themeColor="text1"/>
                <w:sz w:val="24"/>
                <w:szCs w:val="24"/>
                <w:shd w:val="clear" w:color="auto" w:fill="FFFFFF"/>
                <w:lang w:val="hy-AM"/>
              </w:rPr>
              <w:t>թե նորմատիվ իրավական ակտում թվարկված բոլոր պայմանների առկայությունը պարտադիր է, ապա չի կարող կիրառվել «կամ» շաղկապը: Վերոգրյալի համատեքստում առկա է անհամապատասխանություն, սակայն կարևորելով «գ»-«ե» և «թ»-«ժա» կետերով նախատեսված պայմանների պահպանումը երեխայի լավագույն շահի համատեքստում, գտնում ենք, որ վերանայման անհրաժեշտություն ունի ՀՀ ընտանեկան օրենսգրքի նշյալ հոդվածը «կամ» շաղկապի մասով:</w:t>
            </w:r>
          </w:p>
          <w:p w14:paraId="5A785B45" w14:textId="6661EB78" w:rsidR="00470C14" w:rsidRPr="008A0926" w:rsidRDefault="00470C14"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22BD705F" w14:textId="2A4C21DC" w:rsidR="00470C14" w:rsidRPr="008A0926" w:rsidRDefault="00470C14"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74. Չի ընդունվել:</w:t>
            </w:r>
            <w:r w:rsidR="00117665"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olor w:val="000000" w:themeColor="text1"/>
                <w:sz w:val="24"/>
                <w:szCs w:val="24"/>
                <w:lang w:val="hy-AM"/>
              </w:rPr>
              <w:t>ՀՀ ընտանեկան օրենսգրքի 112.1-ին հոդվածի 6-րդ մասի համաձայն՝ ո</w:t>
            </w:r>
            <w:r w:rsidRPr="008A0926">
              <w:rPr>
                <w:rFonts w:ascii="GHEA Grapalat" w:hAnsi="GHEA Grapalat" w:cs="Arial"/>
                <w:color w:val="333333"/>
                <w:sz w:val="24"/>
                <w:szCs w:val="24"/>
                <w:shd w:val="clear" w:color="auto" w:fill="FFFFFF"/>
                <w:lang w:val="hy-AM"/>
              </w:rPr>
              <w:t xml:space="preserve">րդեգրել ցանկացող անձի համար սույն օրենսգրքի 116-րդ հոդվածի 1-ին մասի «գ»-«ե» </w:t>
            </w:r>
            <w:r w:rsidRPr="008A0926">
              <w:rPr>
                <w:rFonts w:ascii="GHEA Grapalat" w:hAnsi="GHEA Grapalat" w:cs="Arial"/>
                <w:color w:val="333333"/>
                <w:sz w:val="24"/>
                <w:szCs w:val="24"/>
                <w:shd w:val="clear" w:color="auto" w:fill="FFFFFF"/>
                <w:lang w:val="hy-AM"/>
              </w:rPr>
              <w:lastRenderedPageBreak/>
              <w:t>կամ «թ»-«ժա» կետերով նախատեսված պայմաններն ու հանգամանքները վերաբերում են նաև որդեգրել ցանկացող անձի հետ համատեղ բնակվող բոլոր չափահաս անձանց: Այդ չափահաս անձանց մոտ սույն օրենսգրքի 116-րդ հոդվածի 1-ին մասով «գ»-«ե» կամ «թ»-«ժա» կետերով նախատեսված պայմանների ու հանգամանքների առկայության դեպքում որդեգրումը չի թույլատրվում:</w:t>
            </w:r>
          </w:p>
          <w:p w14:paraId="56523DCE" w14:textId="588CB591" w:rsidR="00470C14"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olor w:val="000000" w:themeColor="text1"/>
                <w:sz w:val="24"/>
                <w:szCs w:val="24"/>
                <w:lang w:val="hy-AM"/>
              </w:rPr>
              <w:t xml:space="preserve">Օրենսդիրը կիրառում է </w:t>
            </w:r>
            <w:r w:rsidRPr="008A0926">
              <w:rPr>
                <w:rFonts w:ascii="GHEA Grapalat" w:hAnsi="GHEA Grapalat" w:cs="Arial"/>
                <w:color w:val="000000" w:themeColor="text1"/>
                <w:sz w:val="24"/>
                <w:szCs w:val="24"/>
                <w:shd w:val="clear" w:color="auto" w:fill="FFFFFF"/>
                <w:lang w:val="hy-AM"/>
              </w:rPr>
              <w:t>«կամ» շաղկապը, ինչը շատ ճիշտ է, և նշանակում է, որ թվարկված պայմաններից կամ հանգամանքներից որևէ մեկի առկայությունը բավարար է, որ որդեգրումն արգելվի: առաջարկվող «և» շաղկապի կիրառումը, քննարկվող նորմը կդարձնի անկիրառելի, քանի որ պահանջելու է, որ թվարկված բոլոր պայմաններն ու հանգամանքները միաժամանակ առկա լինեն, ինչը գործնականում անհնարին է:</w:t>
            </w:r>
          </w:p>
        </w:tc>
      </w:tr>
      <w:tr w:rsidR="009020CE" w:rsidRPr="008A0926" w14:paraId="27A6D56F" w14:textId="77777777" w:rsidTr="0020139A">
        <w:tc>
          <w:tcPr>
            <w:tcW w:w="8929" w:type="dxa"/>
            <w:tcBorders>
              <w:bottom w:val="single" w:sz="4" w:space="0" w:color="auto"/>
            </w:tcBorders>
          </w:tcPr>
          <w:p w14:paraId="30F172E2" w14:textId="342AD827" w:rsidR="009020CE" w:rsidRPr="008A0926" w:rsidRDefault="000327B1"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Arial"/>
                <w:color w:val="000000" w:themeColor="text1"/>
                <w:sz w:val="24"/>
                <w:szCs w:val="24"/>
                <w:shd w:val="clear" w:color="auto" w:fill="FFFFFF"/>
                <w:lang w:val="hy-AM"/>
              </w:rPr>
              <w:lastRenderedPageBreak/>
              <w:t xml:space="preserve">75. </w:t>
            </w:r>
            <w:r w:rsidRPr="008A0926">
              <w:rPr>
                <w:rFonts w:ascii="GHEA Grapalat" w:eastAsia="Calibri" w:hAnsi="GHEA Grapalat" w:cs="Times New Roman"/>
                <w:color w:val="000000" w:themeColor="text1"/>
                <w:sz w:val="24"/>
                <w:szCs w:val="24"/>
                <w:lang w:val="hy-AM"/>
              </w:rPr>
              <w:t xml:space="preserve">Կարգի 79-րդ կետի 1-ին նախադասության մեջ «անձ» բառը փոխարինել «անձը» բառով, երկրորդ նախադասության մեջ «մեկը» բառը փոխարինել </w:t>
            </w:r>
            <w:r w:rsidRPr="008A0926">
              <w:rPr>
                <w:rFonts w:ascii="GHEA Grapalat" w:eastAsia="Calibri" w:hAnsi="GHEA Grapalat" w:cs="Times New Roman"/>
                <w:color w:val="000000" w:themeColor="text1"/>
                <w:sz w:val="24"/>
                <w:szCs w:val="24"/>
                <w:lang w:val="hy-AM"/>
              </w:rPr>
              <w:lastRenderedPageBreak/>
              <w:t>«մեկի» բառով:</w:t>
            </w:r>
          </w:p>
        </w:tc>
        <w:tc>
          <w:tcPr>
            <w:tcW w:w="5574" w:type="dxa"/>
            <w:gridSpan w:val="9"/>
          </w:tcPr>
          <w:p w14:paraId="39D125E0" w14:textId="6F4197CF" w:rsidR="00862CAA"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lastRenderedPageBreak/>
              <w:t>7</w:t>
            </w:r>
            <w:r w:rsidRPr="008A0926">
              <w:rPr>
                <w:rFonts w:ascii="GHEA Grapalat" w:hAnsi="GHEA Grapalat" w:cs="Arial"/>
                <w:b/>
                <w:bCs/>
                <w:color w:val="333333"/>
                <w:sz w:val="24"/>
                <w:szCs w:val="24"/>
                <w:shd w:val="clear" w:color="auto" w:fill="FFFFFF"/>
              </w:rPr>
              <w:t>5</w:t>
            </w:r>
            <w:r w:rsidRPr="008A0926">
              <w:rPr>
                <w:rFonts w:ascii="GHEA Grapalat" w:hAnsi="GHEA Grapalat" w:cs="Arial"/>
                <w:b/>
                <w:bCs/>
                <w:color w:val="333333"/>
                <w:sz w:val="24"/>
                <w:szCs w:val="24"/>
                <w:shd w:val="clear" w:color="auto" w:fill="FFFFFF"/>
                <w:lang w:val="ru-RU"/>
              </w:rPr>
              <w:t>.</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
                <w:bCs/>
                <w:color w:val="333333"/>
                <w:sz w:val="24"/>
                <w:szCs w:val="24"/>
                <w:shd w:val="clear" w:color="auto" w:fill="FFFFFF"/>
                <w:lang w:val="ru-RU"/>
              </w:rPr>
              <w:t>Ընդունվել է:</w:t>
            </w:r>
          </w:p>
        </w:tc>
      </w:tr>
      <w:tr w:rsidR="009020CE" w:rsidRPr="00A171AC" w14:paraId="013FF6F5" w14:textId="77777777" w:rsidTr="0020139A">
        <w:tc>
          <w:tcPr>
            <w:tcW w:w="8929" w:type="dxa"/>
            <w:tcBorders>
              <w:bottom w:val="single" w:sz="4" w:space="0" w:color="auto"/>
            </w:tcBorders>
          </w:tcPr>
          <w:p w14:paraId="1AFAF7DB" w14:textId="6AB324D6" w:rsidR="009020CE" w:rsidRPr="008A0926" w:rsidRDefault="000327B1"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76. Կարգի 82-րդ կետում նշված համադրման չափանիշներն ու չափորոշիչները, եթե միայն 67-րդ կետի պահանջները չեն ներառում, ապա պետք է Կարգում նախատեսել դրանց ամբողջական շրջանակը:</w:t>
            </w:r>
          </w:p>
        </w:tc>
        <w:tc>
          <w:tcPr>
            <w:tcW w:w="5574" w:type="dxa"/>
            <w:gridSpan w:val="9"/>
          </w:tcPr>
          <w:p w14:paraId="29035E28" w14:textId="2B726055" w:rsidR="009020CE"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76. Ընդունվել է ի գիտություն: </w:t>
            </w:r>
            <w:r w:rsidRPr="008A0926">
              <w:rPr>
                <w:rFonts w:ascii="GHEA Grapalat" w:hAnsi="GHEA Grapalat"/>
                <w:color w:val="000000" w:themeColor="text1"/>
                <w:sz w:val="24"/>
                <w:szCs w:val="24"/>
                <w:lang w:val="hy-AM"/>
              </w:rPr>
              <w:t>67-րդ կետի պահանջները</w:t>
            </w:r>
            <w:r w:rsidR="00F1641D" w:rsidRPr="008A0926">
              <w:rPr>
                <w:rFonts w:ascii="GHEA Grapalat" w:hAnsi="GHEA Grapalat"/>
                <w:color w:val="000000" w:themeColor="text1"/>
                <w:sz w:val="24"/>
                <w:szCs w:val="24"/>
                <w:lang w:val="hy-AM"/>
              </w:rPr>
              <w:t xml:space="preserve"> սպառիչ են</w:t>
            </w:r>
            <w:r w:rsidRPr="008A0926">
              <w:rPr>
                <w:rFonts w:ascii="GHEA Grapalat" w:hAnsi="GHEA Grapalat"/>
                <w:color w:val="000000" w:themeColor="text1"/>
                <w:sz w:val="24"/>
                <w:szCs w:val="24"/>
                <w:lang w:val="hy-AM"/>
              </w:rPr>
              <w:t>:</w:t>
            </w:r>
          </w:p>
        </w:tc>
      </w:tr>
      <w:tr w:rsidR="00470C14" w:rsidRPr="00A171AC" w14:paraId="23F08909" w14:textId="77777777" w:rsidTr="0020139A">
        <w:tc>
          <w:tcPr>
            <w:tcW w:w="8929" w:type="dxa"/>
            <w:tcBorders>
              <w:bottom w:val="single" w:sz="4" w:space="0" w:color="auto"/>
            </w:tcBorders>
          </w:tcPr>
          <w:p w14:paraId="0B85AEA7" w14:textId="0530ACC1" w:rsidR="00470C14" w:rsidRPr="008A0926" w:rsidRDefault="00470C14"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77. Կարգի 83-րդ կետով նախատեսված մասնագիտական գրականության, ուղեցույցների մշակման պատասխանատուն ովքե՞ր են և ո՞վ է դրանք տրամադրում աշխատակազմին:</w:t>
            </w:r>
          </w:p>
        </w:tc>
        <w:tc>
          <w:tcPr>
            <w:tcW w:w="5574" w:type="dxa"/>
            <w:gridSpan w:val="9"/>
          </w:tcPr>
          <w:p w14:paraId="228A050D" w14:textId="7D7ED14F" w:rsidR="00470C14"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77. Ընդունվել է: </w:t>
            </w:r>
            <w:r w:rsidR="00406E95" w:rsidRPr="008A0926">
              <w:rPr>
                <w:rFonts w:ascii="GHEA Grapalat" w:hAnsi="GHEA Grapalat" w:cs="Arial"/>
                <w:color w:val="333333"/>
                <w:sz w:val="24"/>
                <w:szCs w:val="24"/>
                <w:shd w:val="clear" w:color="auto" w:fill="FFFFFF"/>
                <w:lang w:val="hy-AM"/>
              </w:rPr>
              <w:t>Կետը խմբագրվել է</w:t>
            </w:r>
            <w:r w:rsidRPr="008A0926">
              <w:rPr>
                <w:rFonts w:ascii="GHEA Grapalat" w:eastAsia="Times New Roman" w:hAnsi="GHEA Grapalat" w:cs="Times New Roman"/>
                <w:sz w:val="24"/>
                <w:szCs w:val="24"/>
                <w:lang w:val="hy-AM"/>
              </w:rPr>
              <w:t>:</w:t>
            </w:r>
          </w:p>
        </w:tc>
      </w:tr>
      <w:tr w:rsidR="00470C14" w:rsidRPr="00A171AC" w14:paraId="2F5B4D9D" w14:textId="77777777" w:rsidTr="0020139A">
        <w:tc>
          <w:tcPr>
            <w:tcW w:w="8929" w:type="dxa"/>
            <w:tcBorders>
              <w:bottom w:val="single" w:sz="4" w:space="0" w:color="auto"/>
            </w:tcBorders>
          </w:tcPr>
          <w:p w14:paraId="0EF4C76C" w14:textId="75990952" w:rsidR="00470C14" w:rsidRPr="008A0926" w:rsidRDefault="00470C14"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78. Կարգի 84-րդ կետում նշվում է, որ եթե նույն կարգի 67-րդ կետի յուրաքանչյուր ենթակետի առնչությամբ հնարավոր չէ պարզել անհրաժեշտ տեղեկությունները, ապա նշվում է կոնկրետ կարիքի բավարարման անհնարինության մասին: Այս մասով հարկ է նշել, որ ոչ միշտ է, որ հնարավոր չէ պարզելը նշանակում է կոնկրետ կարիքի բավարարման անհնարինություն և հիմնավորում: Նույն կետում հղում կատարված 67-րդ կետի տեղեկությունները ինչպե՞ս և ի՞նչ տեսքով են հավաքագրվելու:</w:t>
            </w:r>
          </w:p>
        </w:tc>
        <w:tc>
          <w:tcPr>
            <w:tcW w:w="5574" w:type="dxa"/>
            <w:gridSpan w:val="9"/>
          </w:tcPr>
          <w:p w14:paraId="5F934217" w14:textId="0ABB1FBD" w:rsidR="00470C14"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78. Ընդունվել է: </w:t>
            </w:r>
            <w:r w:rsidR="00A0100F" w:rsidRPr="008A0926">
              <w:rPr>
                <w:rFonts w:ascii="GHEA Grapalat" w:eastAsia="Calibri" w:hAnsi="GHEA Grapalat" w:cs="Times New Roman"/>
                <w:color w:val="000000" w:themeColor="text1"/>
                <w:sz w:val="24"/>
                <w:szCs w:val="24"/>
                <w:lang w:val="hy-AM"/>
              </w:rPr>
              <w:t>84</w:t>
            </w:r>
            <w:r w:rsidR="00F1641D" w:rsidRPr="008A0926">
              <w:rPr>
                <w:rFonts w:ascii="GHEA Grapalat" w:eastAsia="Calibri" w:hAnsi="GHEA Grapalat" w:cs="Times New Roman"/>
                <w:color w:val="000000" w:themeColor="text1"/>
                <w:sz w:val="24"/>
                <w:szCs w:val="24"/>
                <w:lang w:val="hy-AM"/>
              </w:rPr>
              <w:t>-րդ կետ</w:t>
            </w:r>
            <w:r w:rsidR="00A0100F" w:rsidRPr="008A0926">
              <w:rPr>
                <w:rFonts w:ascii="GHEA Grapalat" w:eastAsia="Calibri" w:hAnsi="GHEA Grapalat" w:cs="Times New Roman"/>
                <w:color w:val="000000" w:themeColor="text1"/>
                <w:sz w:val="24"/>
                <w:szCs w:val="24"/>
                <w:lang w:val="hy-AM"/>
              </w:rPr>
              <w:t>ն առհասարակ հանվել է։</w:t>
            </w:r>
          </w:p>
        </w:tc>
      </w:tr>
      <w:tr w:rsidR="00470C14" w:rsidRPr="00A171AC" w14:paraId="22CB112E" w14:textId="77777777" w:rsidTr="0020139A">
        <w:tc>
          <w:tcPr>
            <w:tcW w:w="8929" w:type="dxa"/>
            <w:tcBorders>
              <w:bottom w:val="single" w:sz="4" w:space="0" w:color="auto"/>
            </w:tcBorders>
          </w:tcPr>
          <w:p w14:paraId="7DE78E31" w14:textId="77777777"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79. Կարգի 85-րդ կետում խոսվում է հանդիպումներ կազմակերպելու մասին, սակայն անդրադարձ չկա հավաքագրված ամբողջական տեղեկատվության վերջնական գնահատումն ո՞վ է իրականացնում մինչև հանդիպում կազմակերպելը:</w:t>
            </w:r>
          </w:p>
          <w:p w14:paraId="6FCDD532" w14:textId="3BDBE4DC" w:rsidR="00470C14" w:rsidRPr="008A0926" w:rsidRDefault="00470C14"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4678C930" w14:textId="7362E526" w:rsidR="00470C14"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79. Ընդունվել է ի գիտություն: </w:t>
            </w:r>
            <w:r w:rsidRPr="008A0926">
              <w:rPr>
                <w:rFonts w:ascii="GHEA Grapalat" w:hAnsi="GHEA Grapalat" w:cs="Arial"/>
                <w:color w:val="333333"/>
                <w:sz w:val="24"/>
                <w:szCs w:val="24"/>
                <w:shd w:val="clear" w:color="auto" w:fill="FFFFFF"/>
                <w:lang w:val="hy-AM"/>
              </w:rPr>
              <w:t xml:space="preserve">Մինչև հանդիպում կազմակերպելը որևէ վերջնական գնահատում չի կատարվում, քանի որ հանդիպումները համադրման մասնագիտական փուլի բաղկացուցիչներից </w:t>
            </w:r>
            <w:r w:rsidR="00F1641D" w:rsidRPr="008A0926">
              <w:rPr>
                <w:rFonts w:ascii="GHEA Grapalat" w:hAnsi="GHEA Grapalat" w:cs="Arial"/>
                <w:color w:val="333333"/>
                <w:sz w:val="24"/>
                <w:szCs w:val="24"/>
                <w:shd w:val="clear" w:color="auto" w:fill="FFFFFF"/>
                <w:lang w:val="hy-AM"/>
              </w:rPr>
              <w:t>են</w:t>
            </w:r>
            <w:r w:rsidRPr="008A0926">
              <w:rPr>
                <w:rFonts w:ascii="GHEA Grapalat" w:hAnsi="GHEA Grapalat" w:cs="Arial"/>
                <w:color w:val="333333"/>
                <w:sz w:val="24"/>
                <w:szCs w:val="24"/>
                <w:shd w:val="clear" w:color="auto" w:fill="FFFFFF"/>
                <w:lang w:val="hy-AM"/>
              </w:rPr>
              <w:t>:</w:t>
            </w:r>
            <w:r w:rsidR="00F1641D" w:rsidRPr="008A0926">
              <w:rPr>
                <w:rFonts w:ascii="GHEA Grapalat" w:hAnsi="GHEA Grapalat" w:cs="Arial"/>
                <w:color w:val="333333"/>
                <w:sz w:val="24"/>
                <w:szCs w:val="24"/>
                <w:shd w:val="clear" w:color="auto" w:fill="FFFFFF"/>
                <w:lang w:val="hy-AM"/>
              </w:rPr>
              <w:t xml:space="preserve"> Եվ միայն հանդիպումների արդյունքում հնարավոր կլինի ավարտել համադրման մասնագիտական փուլը: </w:t>
            </w:r>
          </w:p>
        </w:tc>
      </w:tr>
      <w:tr w:rsidR="00470C14" w:rsidRPr="00A171AC" w14:paraId="5ABB023C" w14:textId="77777777" w:rsidTr="0020139A">
        <w:tc>
          <w:tcPr>
            <w:tcW w:w="8929" w:type="dxa"/>
            <w:tcBorders>
              <w:bottom w:val="single" w:sz="4" w:space="0" w:color="auto"/>
            </w:tcBorders>
          </w:tcPr>
          <w:p w14:paraId="44E6780A" w14:textId="0B0777FE"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80. Կարգի 87-րդ կետում հղում է կատարվում 81-րդ կետին և նշվում է, որ այդ կետով նշված տեղեկությունը պարբերաբար տեսնելուց հետո, մինչդեռ 81-րդ կետով նախատեսված տեղեկությունը պարբերականություն չի ենթադրում: Հասկանալի չէ հանդիպումների կազմակերպման ժամանակահատվածի սահմանափակումը /քանի հանդիպում, քանի ամիս/, ինչպես նաև անդրադարձ չի կատարվում երեխայի կամ որդեգրողի կարծիքը հաշվի առնելուն:</w:t>
            </w:r>
          </w:p>
        </w:tc>
        <w:tc>
          <w:tcPr>
            <w:tcW w:w="5574" w:type="dxa"/>
            <w:gridSpan w:val="9"/>
          </w:tcPr>
          <w:p w14:paraId="58980314" w14:textId="361E5D46" w:rsidR="00470C14"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80. Ընդունվել է, </w:t>
            </w:r>
            <w:r w:rsidRPr="008A0926">
              <w:rPr>
                <w:rFonts w:ascii="GHEA Grapalat" w:hAnsi="GHEA Grapalat" w:cs="Arial"/>
                <w:color w:val="333333"/>
                <w:sz w:val="24"/>
                <w:szCs w:val="24"/>
                <w:shd w:val="clear" w:color="auto" w:fill="FFFFFF"/>
                <w:lang w:val="hy-AM"/>
              </w:rPr>
              <w:t>81-րդ կետը հանվել է, թողնվել է միայն 86-րդ կետը:</w:t>
            </w:r>
          </w:p>
        </w:tc>
      </w:tr>
      <w:tr w:rsidR="00470C14" w:rsidRPr="008A0926" w14:paraId="29837BC8" w14:textId="77777777" w:rsidTr="0020139A">
        <w:tc>
          <w:tcPr>
            <w:tcW w:w="8929" w:type="dxa"/>
            <w:tcBorders>
              <w:bottom w:val="single" w:sz="4" w:space="0" w:color="auto"/>
            </w:tcBorders>
          </w:tcPr>
          <w:p w14:paraId="58FD9FCC" w14:textId="3892FFA6"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81. Կարգի 88-րդ կետում կիրառված «դրական եզրակացություն» ձևակերպումը վերանայել՝ ելնելով 87-րդ կետից: 88-րդ կետի ձևակերպումից բխում է, որ պետք է տրվի 87-րդ կետի 1-ին ենթակետով նախատեսված եզրակացությունը:</w:t>
            </w:r>
          </w:p>
        </w:tc>
        <w:tc>
          <w:tcPr>
            <w:tcW w:w="5574" w:type="dxa"/>
            <w:gridSpan w:val="9"/>
          </w:tcPr>
          <w:p w14:paraId="14E82942" w14:textId="03F7BF83" w:rsidR="00470C14"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8</w:t>
            </w:r>
            <w:r w:rsidRPr="008A0926">
              <w:rPr>
                <w:rFonts w:ascii="GHEA Grapalat" w:hAnsi="GHEA Grapalat" w:cs="Arial"/>
                <w:b/>
                <w:bCs/>
                <w:color w:val="333333"/>
                <w:sz w:val="24"/>
                <w:szCs w:val="24"/>
                <w:shd w:val="clear" w:color="auto" w:fill="FFFFFF"/>
              </w:rPr>
              <w:t>1</w:t>
            </w:r>
            <w:r w:rsidRPr="008A0926">
              <w:rPr>
                <w:rFonts w:ascii="GHEA Grapalat" w:hAnsi="GHEA Grapalat" w:cs="Arial"/>
                <w:b/>
                <w:bCs/>
                <w:color w:val="333333"/>
                <w:sz w:val="24"/>
                <w:szCs w:val="24"/>
                <w:shd w:val="clear" w:color="auto" w:fill="FFFFFF"/>
                <w:lang w:val="ru-RU"/>
              </w:rPr>
              <w:t>.</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
                <w:bCs/>
                <w:color w:val="333333"/>
                <w:sz w:val="24"/>
                <w:szCs w:val="24"/>
                <w:shd w:val="clear" w:color="auto" w:fill="FFFFFF"/>
                <w:lang w:val="ru-RU"/>
              </w:rPr>
              <w:t>Ընդունվել է:</w:t>
            </w:r>
          </w:p>
        </w:tc>
      </w:tr>
      <w:tr w:rsidR="00470C14" w:rsidRPr="00A171AC" w14:paraId="4E76E716" w14:textId="77777777" w:rsidTr="0020139A">
        <w:tc>
          <w:tcPr>
            <w:tcW w:w="8929" w:type="dxa"/>
            <w:tcBorders>
              <w:bottom w:val="single" w:sz="4" w:space="0" w:color="auto"/>
            </w:tcBorders>
          </w:tcPr>
          <w:p w14:paraId="5D448E4A" w14:textId="7A665BDE"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88. Հաշվի առնելով, որ ՀՀ ընտանեկան օրենսգրքի 112.1-ին հոդվածի 5-րդ մասի համաձայն ե</w:t>
            </w:r>
            <w:r w:rsidRPr="008A0926">
              <w:rPr>
                <w:rFonts w:ascii="GHEA Grapalat" w:eastAsia="Calibri" w:hAnsi="GHEA Grapalat" w:cs="Arial"/>
                <w:color w:val="000000" w:themeColor="text1"/>
                <w:sz w:val="24"/>
                <w:szCs w:val="24"/>
                <w:shd w:val="clear" w:color="auto" w:fill="FFFFFF"/>
                <w:lang w:val="hy-AM"/>
              </w:rPr>
              <w:t>րեխայի պաշտպանության բազմամասնագիտական խորհրդի կազմավորման և գործունեության կարգը սահմանում է Հայաստանի Հանրապետության կառավարությունը՝ կ</w:t>
            </w:r>
            <w:r w:rsidRPr="008A0926">
              <w:rPr>
                <w:rFonts w:ascii="GHEA Grapalat" w:eastAsia="Calibri" w:hAnsi="GHEA Grapalat" w:cs="Times New Roman"/>
                <w:color w:val="000000" w:themeColor="text1"/>
                <w:sz w:val="24"/>
                <w:szCs w:val="24"/>
                <w:lang w:val="hy-AM"/>
              </w:rPr>
              <w:t>արևոր է նկատի ունենալ, որ նշյալ իրավական ակտում արտացոլված լինի Կարգի խորհրդին վերաբերելի կետերի մանրամասները /օրինակ՝ 89-րդ կետով նախատեսված եզրակացության կազման պատասխանատուն, 87-րդ կետով նախատեսված եզրակացությունների ձևերը և այլն/:</w:t>
            </w:r>
          </w:p>
        </w:tc>
        <w:tc>
          <w:tcPr>
            <w:tcW w:w="5574" w:type="dxa"/>
            <w:gridSpan w:val="9"/>
          </w:tcPr>
          <w:p w14:paraId="2A13A392" w14:textId="66CE3245" w:rsidR="00470C14"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88 (համարակալումը ներկայացվում է ըստ կարծիքի կետերի համարակալման). Ընդունվել է ի գիտություն:</w:t>
            </w:r>
            <w:r w:rsidR="00F1641D"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Եզրակացությունները կազմվելու են գրավոր, իսկ բազմամասնագիտական խորհրդին վերաբերող կարգավորումները նախատեսվելու </w:t>
            </w:r>
            <w:r w:rsidR="00F1641D" w:rsidRPr="008A0926">
              <w:rPr>
                <w:rFonts w:ascii="GHEA Grapalat" w:hAnsi="GHEA Grapalat" w:cs="Arial"/>
                <w:color w:val="333333"/>
                <w:sz w:val="24"/>
                <w:szCs w:val="24"/>
                <w:shd w:val="clear" w:color="auto" w:fill="FFFFFF"/>
                <w:lang w:val="hy-AM"/>
              </w:rPr>
              <w:t xml:space="preserve">է </w:t>
            </w:r>
            <w:r w:rsidR="00F1641D" w:rsidRPr="008A0926">
              <w:rPr>
                <w:rFonts w:ascii="GHEA Grapalat" w:hAnsi="GHEA Grapalat" w:cs="Arial"/>
                <w:color w:val="333333"/>
                <w:sz w:val="24"/>
                <w:szCs w:val="24"/>
                <w:lang w:val="hy-AM"/>
              </w:rPr>
              <w:t xml:space="preserve">«Երեխայի պաշտպանության բազմամասնագիտական խորհրդի կազմավորման և գործունեության կարգը, տրամադրվող եզրակացության և տեղեկանքի </w:t>
            </w:r>
            <w:r w:rsidR="00F1641D" w:rsidRPr="008A0926">
              <w:rPr>
                <w:rFonts w:ascii="GHEA Grapalat" w:hAnsi="GHEA Grapalat" w:cs="Arial"/>
                <w:color w:val="333333"/>
                <w:sz w:val="24"/>
                <w:szCs w:val="24"/>
                <w:lang w:val="hy-AM"/>
              </w:rPr>
              <w:lastRenderedPageBreak/>
              <w:t>ձևերը սահմանելու մասին» ՀՀ կառավարության որոշմամբ</w:t>
            </w:r>
            <w:r w:rsidRPr="008A0926">
              <w:rPr>
                <w:rFonts w:ascii="GHEA Grapalat" w:hAnsi="GHEA Grapalat" w:cs="Arial"/>
                <w:color w:val="333333"/>
                <w:sz w:val="24"/>
                <w:szCs w:val="24"/>
                <w:shd w:val="clear" w:color="auto" w:fill="FFFFFF"/>
                <w:lang w:val="hy-AM"/>
              </w:rPr>
              <w:t>:</w:t>
            </w:r>
          </w:p>
        </w:tc>
      </w:tr>
      <w:tr w:rsidR="00470C14" w:rsidRPr="00A171AC" w14:paraId="4EE25F3D" w14:textId="77777777" w:rsidTr="0020139A">
        <w:tc>
          <w:tcPr>
            <w:tcW w:w="8929" w:type="dxa"/>
            <w:tcBorders>
              <w:bottom w:val="single" w:sz="4" w:space="0" w:color="auto"/>
            </w:tcBorders>
          </w:tcPr>
          <w:p w14:paraId="36DAC565" w14:textId="77777777"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89. Կարգի 91-րդ կետում նշվում է, որ աշխատակազմը կազմում է եզրակացություն համադրման մասնագիտական փուլի մասին, իսկ 89-րդ կետում նշվում է, որ 87-րդ կետով նշված եզրակացությունները կազմվում են բազմամասնագիտական խորհրդի կողմից: Անհրաժեշտ է հստակեցնել ո՞վ է կազմում տվյալ եզրակացությունները: Կրկնակի իրականացման անհրաժեշտությունը հիմնավորված չէ:</w:t>
            </w:r>
          </w:p>
          <w:p w14:paraId="26757723" w14:textId="3CFC51CC" w:rsidR="00470C14" w:rsidRPr="008A0926" w:rsidRDefault="00470C14"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03682F11" w14:textId="45BBCFBC" w:rsidR="00470C14" w:rsidRPr="008A0926" w:rsidRDefault="00470C14"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89.Ընդունվել է ի գիտություն: </w:t>
            </w:r>
            <w:r w:rsidRPr="008A0926">
              <w:rPr>
                <w:rFonts w:ascii="GHEA Grapalat" w:hAnsi="GHEA Grapalat" w:cs="Arial"/>
                <w:color w:val="333333"/>
                <w:sz w:val="24"/>
                <w:szCs w:val="24"/>
                <w:shd w:val="clear" w:color="auto" w:fill="FFFFFF"/>
                <w:lang w:val="hy-AM"/>
              </w:rPr>
              <w:t>Սկզբնական եզրակացությունը կազմում է բազմամասնագիտական խորհուրդը, իսկ դատարան ներկայացնելու համար եզրակացությունը կազմում է աշխատակազմը՝ հիմք ընդունելով բազմամասնագիտական խորհրդի եզրակացությունը և անձնական գործում առկա այլ տեղեկություններն ու տվյալները:</w:t>
            </w:r>
          </w:p>
        </w:tc>
      </w:tr>
      <w:tr w:rsidR="00470C14" w:rsidRPr="008A0926" w14:paraId="5C152847" w14:textId="77777777" w:rsidTr="0020139A">
        <w:tc>
          <w:tcPr>
            <w:tcW w:w="8929" w:type="dxa"/>
            <w:tcBorders>
              <w:bottom w:val="single" w:sz="4" w:space="0" w:color="auto"/>
            </w:tcBorders>
          </w:tcPr>
          <w:p w14:paraId="4BD976D9" w14:textId="43DF4850"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90. Կարգի 91-րդ կետի 2-րդ ենթակետից հանել «այն տրամադրում» բառերը:</w:t>
            </w:r>
          </w:p>
        </w:tc>
        <w:tc>
          <w:tcPr>
            <w:tcW w:w="5574" w:type="dxa"/>
            <w:gridSpan w:val="9"/>
          </w:tcPr>
          <w:p w14:paraId="70B1479C" w14:textId="34B57B8A" w:rsidR="00470C14" w:rsidRPr="008A0926" w:rsidRDefault="00470C14"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rPr>
              <w:t>90</w:t>
            </w:r>
            <w:r w:rsidRPr="008A0926">
              <w:rPr>
                <w:rFonts w:ascii="GHEA Grapalat" w:hAnsi="GHEA Grapalat" w:cs="Arial"/>
                <w:b/>
                <w:bCs/>
                <w:color w:val="333333"/>
                <w:sz w:val="24"/>
                <w:szCs w:val="24"/>
                <w:shd w:val="clear" w:color="auto" w:fill="FFFFFF"/>
                <w:lang w:val="ru-RU"/>
              </w:rPr>
              <w:t>.Ընդունվել է:</w:t>
            </w:r>
          </w:p>
        </w:tc>
      </w:tr>
      <w:tr w:rsidR="00470C14" w:rsidRPr="00A171AC" w14:paraId="0076092B" w14:textId="77777777" w:rsidTr="0020139A">
        <w:tc>
          <w:tcPr>
            <w:tcW w:w="8929" w:type="dxa"/>
            <w:tcBorders>
              <w:bottom w:val="single" w:sz="4" w:space="0" w:color="auto"/>
            </w:tcBorders>
          </w:tcPr>
          <w:p w14:paraId="73FFBC18" w14:textId="77777777"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91. Կարգի 91-րդ կետի 3-րդ ենթակետում հստակեցման կարիք ունի աշխատակազմի կողմից անհամապատասխանությունների վերացման ընթացակարգը:</w:t>
            </w:r>
          </w:p>
          <w:p w14:paraId="5DDCBD15" w14:textId="38A383B0" w:rsidR="00470C14" w:rsidRPr="008A0926" w:rsidRDefault="00470C14"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784EC204" w14:textId="27DD839C" w:rsidR="00470C14"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91.Ընդունվել է ի գիտություն: </w:t>
            </w:r>
            <w:r w:rsidRPr="008A0926">
              <w:rPr>
                <w:rFonts w:ascii="GHEA Grapalat" w:hAnsi="GHEA Grapalat"/>
                <w:color w:val="000000" w:themeColor="text1"/>
                <w:sz w:val="24"/>
                <w:szCs w:val="24"/>
                <w:lang w:val="hy-AM"/>
              </w:rPr>
              <w:t>Աշխատակազմի կողմից անհամապատասխանությունների վերացումն իրականացվելու է կախված այդ անհամապատասխանության տեսակից, բնույթից և այլ հանգամանքներից ու որոշվելու է կոնկրետ դեպքերով՝ հարցում, տվյալների համադրում և այլն:</w:t>
            </w:r>
          </w:p>
        </w:tc>
      </w:tr>
      <w:tr w:rsidR="00470C14" w:rsidRPr="00A171AC" w14:paraId="1F25FBD3" w14:textId="77777777" w:rsidTr="0020139A">
        <w:tc>
          <w:tcPr>
            <w:tcW w:w="8929" w:type="dxa"/>
            <w:tcBorders>
              <w:bottom w:val="single" w:sz="4" w:space="0" w:color="auto"/>
            </w:tcBorders>
          </w:tcPr>
          <w:p w14:paraId="24BB3ADD" w14:textId="67E5F7DB"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92. Կարգի 95-րդ կետն անհրաժեշտ է համադրել Կարգի 136-րդ կետի հետ, ինչպես նաև ՀՀ ընտանեկան օրենսգրքի 113-րդ հոդվածի 3-րդ մասի 2-րդ և 3-</w:t>
            </w:r>
            <w:r w:rsidRPr="008A0926">
              <w:rPr>
                <w:rFonts w:ascii="GHEA Grapalat" w:eastAsia="Calibri" w:hAnsi="GHEA Grapalat" w:cs="Times New Roman"/>
                <w:color w:val="000000" w:themeColor="text1"/>
                <w:sz w:val="24"/>
                <w:szCs w:val="24"/>
                <w:lang w:val="hy-AM"/>
              </w:rPr>
              <w:lastRenderedPageBreak/>
              <w:t>րդ պարբերությունների հետ և 95-րդ կետով նախատեսված գործառույթը հանել:</w:t>
            </w:r>
          </w:p>
        </w:tc>
        <w:tc>
          <w:tcPr>
            <w:tcW w:w="5574" w:type="dxa"/>
            <w:gridSpan w:val="9"/>
          </w:tcPr>
          <w:p w14:paraId="3DCDE70F" w14:textId="6F4AC84B" w:rsidR="00470C14" w:rsidRPr="008A0926" w:rsidRDefault="00470C14"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92.Ընդունվել է: </w:t>
            </w:r>
            <w:r w:rsidRPr="008A0926">
              <w:rPr>
                <w:rFonts w:ascii="GHEA Grapalat" w:hAnsi="GHEA Grapalat"/>
                <w:color w:val="000000" w:themeColor="text1"/>
                <w:sz w:val="24"/>
                <w:szCs w:val="24"/>
                <w:lang w:val="hy-AM"/>
              </w:rPr>
              <w:t>95-րդ կետը հանվել է:</w:t>
            </w:r>
          </w:p>
        </w:tc>
      </w:tr>
      <w:tr w:rsidR="00470C14" w:rsidRPr="00A171AC" w14:paraId="002D6296" w14:textId="77777777" w:rsidTr="0020139A">
        <w:tc>
          <w:tcPr>
            <w:tcW w:w="8929" w:type="dxa"/>
            <w:tcBorders>
              <w:bottom w:val="single" w:sz="4" w:space="0" w:color="auto"/>
            </w:tcBorders>
          </w:tcPr>
          <w:p w14:paraId="497E9C5D" w14:textId="7C6281BE" w:rsidR="00470C14" w:rsidRPr="008A0926" w:rsidRDefault="00470C14" w:rsidP="0069228B">
            <w:pPr>
              <w:tabs>
                <w:tab w:val="left" w:pos="427"/>
              </w:tabs>
              <w:spacing w:line="360" w:lineRule="auto"/>
              <w:jc w:val="both"/>
              <w:rPr>
                <w:rFonts w:ascii="GHEA Grapalat" w:hAnsi="GHEA Grapalat"/>
                <w:bCs/>
                <w:color w:val="70AD47" w:themeColor="accent6"/>
                <w:sz w:val="24"/>
                <w:szCs w:val="24"/>
                <w:lang w:val="hy-AM"/>
              </w:rPr>
            </w:pPr>
            <w:r w:rsidRPr="008A0926">
              <w:rPr>
                <w:rFonts w:ascii="GHEA Grapalat" w:eastAsia="Calibri" w:hAnsi="GHEA Grapalat" w:cs="Times New Roman"/>
                <w:color w:val="000000" w:themeColor="text1"/>
                <w:sz w:val="24"/>
                <w:szCs w:val="24"/>
                <w:lang w:val="hy-AM"/>
              </w:rPr>
              <w:lastRenderedPageBreak/>
              <w:t>93. Կարգի 101-րդ կետի առաջին նախադասության մեջ անհասականալի է ի՞նչ աշխատանքային խմբի մասին է խոսվում:</w:t>
            </w:r>
          </w:p>
        </w:tc>
        <w:tc>
          <w:tcPr>
            <w:tcW w:w="5574" w:type="dxa"/>
            <w:gridSpan w:val="9"/>
          </w:tcPr>
          <w:p w14:paraId="19417B8C" w14:textId="76CCA377" w:rsidR="00470C14"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93.Ընդունվել է ի գիտություն: </w:t>
            </w:r>
            <w:r w:rsidRPr="008A0926">
              <w:rPr>
                <w:rFonts w:ascii="GHEA Grapalat" w:hAnsi="GHEA Grapalat" w:cs="Arial"/>
                <w:color w:val="333333"/>
                <w:sz w:val="24"/>
                <w:szCs w:val="24"/>
                <w:shd w:val="clear" w:color="auto" w:fill="FFFFFF"/>
                <w:lang w:val="hy-AM"/>
              </w:rPr>
              <w:t>Խոսքը 48-րդ կետում նշված աշխատանքային խմբի մասին է:</w:t>
            </w:r>
          </w:p>
        </w:tc>
      </w:tr>
      <w:tr w:rsidR="00470C14" w:rsidRPr="00A171AC" w14:paraId="5DA79DC7" w14:textId="77777777" w:rsidTr="0020139A">
        <w:tc>
          <w:tcPr>
            <w:tcW w:w="8929" w:type="dxa"/>
            <w:tcBorders>
              <w:bottom w:val="single" w:sz="4" w:space="0" w:color="auto"/>
            </w:tcBorders>
          </w:tcPr>
          <w:p w14:paraId="7FF15479" w14:textId="77777777"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94. Կարգի 104-րդ կետում անհասկանալի է ի՞նչ ուսումնասիրություն և ի՞նչ նպատակով պետք է իրականացվի:</w:t>
            </w:r>
          </w:p>
          <w:p w14:paraId="10A296E0" w14:textId="1A45B9B0" w:rsidR="00470C14" w:rsidRPr="008A0926" w:rsidRDefault="00470C14"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4882D163" w14:textId="7F2FFD50" w:rsidR="00470C14"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94.Ընդունվել է ի գիտություն:</w:t>
            </w:r>
            <w:r w:rsidRPr="008A0926">
              <w:rPr>
                <w:rFonts w:ascii="GHEA Grapalat" w:hAnsi="GHEA Grapalat" w:cs="Arial"/>
                <w:color w:val="333333"/>
                <w:sz w:val="24"/>
                <w:szCs w:val="24"/>
                <w:shd w:val="clear" w:color="auto" w:fill="FFFFFF"/>
                <w:lang w:val="hy-AM"/>
              </w:rPr>
              <w:t xml:space="preserve"> Խոսքը 52-րդ կետի 2-րդ ենթակետում նշված </w:t>
            </w:r>
            <w:r w:rsidRPr="008A0926">
              <w:rPr>
                <w:rFonts w:ascii="GHEA Grapalat" w:eastAsia="Times New Roman" w:hAnsi="GHEA Grapalat" w:cs="Times New Roman"/>
                <w:sz w:val="24"/>
                <w:szCs w:val="24"/>
                <w:lang w:val="hy-AM"/>
              </w:rPr>
              <w:t>բացասաբար բնութագրող հատկանիշների մասին ուսումնասիրության</w:t>
            </w:r>
            <w:r w:rsidRPr="008A0926">
              <w:rPr>
                <w:rFonts w:ascii="GHEA Grapalat" w:hAnsi="GHEA Grapalat" w:cs="Arial"/>
                <w:color w:val="333333"/>
                <w:sz w:val="24"/>
                <w:szCs w:val="24"/>
                <w:shd w:val="clear" w:color="auto" w:fill="FFFFFF"/>
                <w:lang w:val="hy-AM"/>
              </w:rPr>
              <w:t xml:space="preserve"> մասին է:</w:t>
            </w:r>
          </w:p>
        </w:tc>
      </w:tr>
      <w:tr w:rsidR="00470C14" w:rsidRPr="00A171AC" w14:paraId="0BB4FC17" w14:textId="77777777" w:rsidTr="0020139A">
        <w:tc>
          <w:tcPr>
            <w:tcW w:w="8929" w:type="dxa"/>
            <w:tcBorders>
              <w:bottom w:val="single" w:sz="4" w:space="0" w:color="auto"/>
            </w:tcBorders>
          </w:tcPr>
          <w:p w14:paraId="0ADD65C3" w14:textId="6A185985"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95. Կարգի 108-րդ կետում անհասկանալի է ի՞նչ առաջարկությունների մասին է խոսքը: Նույն դիտարկումը վերաբերվում է նաև 93-րդ կետին: Նախագծի 5-րդ գլխի կարգավորումներից ելնելով՝ եզրակացություն է տրվում, այլ ոչ առաջարկություն:</w:t>
            </w:r>
          </w:p>
        </w:tc>
        <w:tc>
          <w:tcPr>
            <w:tcW w:w="5574" w:type="dxa"/>
            <w:gridSpan w:val="9"/>
          </w:tcPr>
          <w:p w14:paraId="6A95B105" w14:textId="27BA0C4E" w:rsidR="00470C14"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95.Ընդունվել է ի գիտություն: </w:t>
            </w:r>
            <w:r w:rsidRPr="008A0926">
              <w:rPr>
                <w:rFonts w:ascii="GHEA Grapalat" w:hAnsi="GHEA Grapalat" w:cs="Arial"/>
                <w:color w:val="333333"/>
                <w:sz w:val="24"/>
                <w:szCs w:val="24"/>
                <w:shd w:val="clear" w:color="auto" w:fill="FFFFFF"/>
                <w:lang w:val="hy-AM"/>
              </w:rPr>
              <w:t>Միջազգային որդեգրումներին վերաբերող կոնվենցիոն կարգավորումների մասի</w:t>
            </w:r>
            <w:r w:rsidR="005E40E7" w:rsidRPr="008A0926">
              <w:rPr>
                <w:rFonts w:ascii="GHEA Grapalat" w:hAnsi="GHEA Grapalat" w:cs="Arial"/>
                <w:color w:val="333333"/>
                <w:sz w:val="24"/>
                <w:szCs w:val="24"/>
                <w:shd w:val="clear" w:color="auto" w:fill="FFFFFF"/>
                <w:lang w:val="hy-AM"/>
              </w:rPr>
              <w:t>ն</w:t>
            </w:r>
            <w:r w:rsidRPr="008A0926">
              <w:rPr>
                <w:rFonts w:ascii="GHEA Grapalat" w:hAnsi="GHEA Grapalat" w:cs="Arial"/>
                <w:color w:val="333333"/>
                <w:sz w:val="24"/>
                <w:szCs w:val="24"/>
                <w:shd w:val="clear" w:color="auto" w:fill="FFFFFF"/>
                <w:lang w:val="hy-AM"/>
              </w:rPr>
              <w:t xml:space="preserve"> է:</w:t>
            </w:r>
          </w:p>
        </w:tc>
      </w:tr>
      <w:tr w:rsidR="00470C14" w:rsidRPr="00A171AC" w14:paraId="4F3D35F6" w14:textId="77777777" w:rsidTr="0020139A">
        <w:tc>
          <w:tcPr>
            <w:tcW w:w="8929" w:type="dxa"/>
            <w:tcBorders>
              <w:bottom w:val="single" w:sz="4" w:space="0" w:color="auto"/>
            </w:tcBorders>
          </w:tcPr>
          <w:p w14:paraId="1313E820" w14:textId="432F3B20"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96. Կարգի 93-րդ կետի, 108-րդ կետի գործառույթներն աշխատակազմի դաշտ բերելու նպատակահարմարության և հիմնավորվածության հարցն առանձին քննարկման առարկա պետք է դառնա, անհասկանալի է 76-րդ և 78-րդ կետերով նախատեսված գործընթացների իրականացման հնարավորությունն աշխատակազմի կողմից 93-րդ և 108-րդ կետերում նախատեսված դեպքերում: </w:t>
            </w:r>
          </w:p>
        </w:tc>
        <w:tc>
          <w:tcPr>
            <w:tcW w:w="5574" w:type="dxa"/>
            <w:gridSpan w:val="9"/>
          </w:tcPr>
          <w:p w14:paraId="7DBCCE24" w14:textId="5FAA6702" w:rsidR="00470C14" w:rsidRPr="008A0926" w:rsidRDefault="00E6405A"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sz w:val="24"/>
                <w:szCs w:val="24"/>
                <w:shd w:val="clear" w:color="auto" w:fill="FFFFFF"/>
                <w:lang w:val="hy-AM"/>
              </w:rPr>
              <w:t>96.</w:t>
            </w:r>
            <w:r w:rsidR="005E40E7" w:rsidRPr="008A0926">
              <w:rPr>
                <w:rFonts w:ascii="GHEA Grapalat" w:hAnsi="GHEA Grapalat" w:cs="Arial"/>
                <w:sz w:val="24"/>
                <w:szCs w:val="24"/>
                <w:shd w:val="clear" w:color="auto" w:fill="FFFFFF"/>
                <w:lang w:val="hy-AM"/>
              </w:rPr>
              <w:t xml:space="preserve"> </w:t>
            </w:r>
            <w:r w:rsidR="005E40E7" w:rsidRPr="008A0926">
              <w:rPr>
                <w:rFonts w:ascii="GHEA Grapalat" w:hAnsi="GHEA Grapalat" w:cs="Arial"/>
                <w:b/>
                <w:bCs/>
                <w:sz w:val="24"/>
                <w:szCs w:val="24"/>
                <w:shd w:val="clear" w:color="auto" w:fill="FFFFFF"/>
                <w:lang w:val="hy-AM"/>
              </w:rPr>
              <w:t>Ընդունվել է:</w:t>
            </w:r>
            <w:r w:rsidR="005E40E7" w:rsidRPr="008A0926">
              <w:rPr>
                <w:rFonts w:ascii="GHEA Grapalat" w:hAnsi="GHEA Grapalat" w:cs="Arial"/>
                <w:sz w:val="24"/>
                <w:szCs w:val="24"/>
                <w:shd w:val="clear" w:color="auto" w:fill="FFFFFF"/>
                <w:lang w:val="hy-AM"/>
              </w:rPr>
              <w:t xml:space="preserve"> Այդ լիազորությունը դրվել է խնամակալության և հոգաբարձության մարմնի վրա:</w:t>
            </w:r>
          </w:p>
        </w:tc>
      </w:tr>
      <w:tr w:rsidR="00470C14" w:rsidRPr="00A171AC" w14:paraId="36018CC0" w14:textId="77777777" w:rsidTr="0020139A">
        <w:tc>
          <w:tcPr>
            <w:tcW w:w="8929" w:type="dxa"/>
            <w:tcBorders>
              <w:bottom w:val="single" w:sz="4" w:space="0" w:color="auto"/>
            </w:tcBorders>
          </w:tcPr>
          <w:p w14:paraId="4846E5F9" w14:textId="77777777" w:rsidR="00470C14" w:rsidRPr="008A0926" w:rsidRDefault="00470C14"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97. Կարգի 111-րդ, 112-րդ կետերում ներկայացվող գործընթացում բաց է մնում դատական փուլը:</w:t>
            </w:r>
          </w:p>
          <w:p w14:paraId="77B03F22" w14:textId="4A3E04B1" w:rsidR="00470C14" w:rsidRPr="008A0926" w:rsidRDefault="00470C14"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3F72E680" w14:textId="780EBC74" w:rsidR="00470C14"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97.Ընդունվել է ի գիտություն</w:t>
            </w:r>
            <w:r w:rsidRPr="008A0926">
              <w:rPr>
                <w:rFonts w:ascii="GHEA Grapalat" w:hAnsi="GHEA Grapalat" w:cs="Arial"/>
                <w:color w:val="333333"/>
                <w:sz w:val="24"/>
                <w:szCs w:val="24"/>
                <w:shd w:val="clear" w:color="auto" w:fill="FFFFFF"/>
                <w:lang w:val="hy-AM"/>
              </w:rPr>
              <w:t>: Գործընթացը բաց չի մնում, այն չունի որևէ հատուկ կարգավոր</w:t>
            </w:r>
            <w:r w:rsidR="0088728F" w:rsidRPr="008A0926">
              <w:rPr>
                <w:rFonts w:ascii="GHEA Grapalat" w:hAnsi="GHEA Grapalat" w:cs="Arial"/>
                <w:color w:val="333333"/>
                <w:sz w:val="24"/>
                <w:szCs w:val="24"/>
                <w:shd w:val="clear" w:color="auto" w:fill="FFFFFF"/>
                <w:lang w:val="hy-AM"/>
              </w:rPr>
              <w:t>ո</w:t>
            </w:r>
            <w:r w:rsidRPr="008A0926">
              <w:rPr>
                <w:rFonts w:ascii="GHEA Grapalat" w:hAnsi="GHEA Grapalat" w:cs="Arial"/>
                <w:color w:val="333333"/>
                <w:sz w:val="24"/>
                <w:szCs w:val="24"/>
                <w:shd w:val="clear" w:color="auto" w:fill="FFFFFF"/>
                <w:lang w:val="hy-AM"/>
              </w:rPr>
              <w:t>ւմ, ինչից ելնելով առանձին կարգավորումներ ն</w:t>
            </w:r>
            <w:r w:rsidR="005E40E7" w:rsidRPr="008A0926">
              <w:rPr>
                <w:rFonts w:ascii="GHEA Grapalat" w:hAnsi="GHEA Grapalat" w:cs="Arial"/>
                <w:color w:val="333333"/>
                <w:sz w:val="24"/>
                <w:szCs w:val="24"/>
                <w:shd w:val="clear" w:color="auto" w:fill="FFFFFF"/>
                <w:lang w:val="hy-AM"/>
              </w:rPr>
              <w:t>ախագծում ն</w:t>
            </w:r>
            <w:r w:rsidRPr="008A0926">
              <w:rPr>
                <w:rFonts w:ascii="GHEA Grapalat" w:hAnsi="GHEA Grapalat" w:cs="Arial"/>
                <w:color w:val="333333"/>
                <w:sz w:val="24"/>
                <w:szCs w:val="24"/>
                <w:shd w:val="clear" w:color="auto" w:fill="FFFFFF"/>
                <w:lang w:val="hy-AM"/>
              </w:rPr>
              <w:t xml:space="preserve">ախատեսված </w:t>
            </w:r>
            <w:r w:rsidRPr="008A0926">
              <w:rPr>
                <w:rFonts w:ascii="GHEA Grapalat" w:hAnsi="GHEA Grapalat" w:cs="Arial"/>
                <w:color w:val="333333"/>
                <w:sz w:val="24"/>
                <w:szCs w:val="24"/>
                <w:shd w:val="clear" w:color="auto" w:fill="FFFFFF"/>
                <w:lang w:val="hy-AM"/>
              </w:rPr>
              <w:lastRenderedPageBreak/>
              <w:t>չեն</w:t>
            </w:r>
            <w:r w:rsidR="005E40E7" w:rsidRPr="008A0926">
              <w:rPr>
                <w:rFonts w:ascii="GHEA Grapalat" w:hAnsi="GHEA Grapalat" w:cs="Arial"/>
                <w:color w:val="333333"/>
                <w:sz w:val="24"/>
                <w:szCs w:val="24"/>
                <w:shd w:val="clear" w:color="auto" w:fill="FFFFFF"/>
                <w:lang w:val="hy-AM"/>
              </w:rPr>
              <w:t xml:space="preserve"> և դա իրականացվում է ՀՀ քաղաքացիական դատավարության օրենսգրքին համապատասխան</w:t>
            </w:r>
            <w:r w:rsidRPr="008A0926">
              <w:rPr>
                <w:rFonts w:ascii="GHEA Grapalat" w:hAnsi="GHEA Grapalat" w:cs="Arial"/>
                <w:color w:val="333333"/>
                <w:sz w:val="24"/>
                <w:szCs w:val="24"/>
                <w:shd w:val="clear" w:color="auto" w:fill="FFFFFF"/>
                <w:lang w:val="hy-AM"/>
              </w:rPr>
              <w:t>:</w:t>
            </w:r>
          </w:p>
        </w:tc>
      </w:tr>
      <w:tr w:rsidR="00E6405A" w:rsidRPr="00A171AC" w14:paraId="561EAB89" w14:textId="77777777" w:rsidTr="0020139A">
        <w:tc>
          <w:tcPr>
            <w:tcW w:w="8929" w:type="dxa"/>
            <w:tcBorders>
              <w:bottom w:val="single" w:sz="4" w:space="0" w:color="auto"/>
            </w:tcBorders>
          </w:tcPr>
          <w:p w14:paraId="2FEA1090" w14:textId="77777777" w:rsidR="00E6405A" w:rsidRPr="008A0926" w:rsidRDefault="00E6405A"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 xml:space="preserve">98. Կարգի 115-րդ հոդվածում հղում է կատարվում 20-23-րդ կետերին, որտեղ աշխատակազմին վերաբերելի դրույթներ կան, եթե քաղաքացին է հավաքում և համակարգից հանում այդ փաստաթղթերը, այդ դեպքում 21-րդ  և 23-րդ կետերով աշխատակազմին վերաբերելի մասն ինչպես է ապահովվում, ավելին՝ 23-րդ կետով նախատեսված գործառույթի իրականացման ժամանակ փաստաթղթի տեսք ստանալու փուլ նշված չէ: </w:t>
            </w:r>
          </w:p>
          <w:p w14:paraId="074B0AF2" w14:textId="6062231E" w:rsidR="00E6405A" w:rsidRPr="008A0926" w:rsidRDefault="00E6405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64EF9471" w14:textId="70B42A6A"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98. Չի ընդունվել: </w:t>
            </w:r>
            <w:r w:rsidRPr="008A0926">
              <w:rPr>
                <w:rFonts w:ascii="GHEA Grapalat" w:eastAsia="Times New Roman" w:hAnsi="GHEA Grapalat" w:cs="Times New Roman"/>
                <w:sz w:val="24"/>
                <w:szCs w:val="24"/>
                <w:lang w:val="hy-AM"/>
              </w:rPr>
              <w:t xml:space="preserve">Հայաստանի Հանրապետությունում մշտապես բնակվող օտարերկրացիները Կոնվենցիայի անդամ օտարերկրյա պետություններից երեխա որդեգրելու համար որպես որդեգրել ցանկացող անձ հաշվառվելու նպատակով դիմում են Կենտրոնական մարմին՝ ներկայացնելով սույն կարգի 20-23-րդ կետերով նախատեսված փաստաթղթերը և իր քաղաքացիության պետության իրավասու մարմնի թույլտվությունը կամ երաշխավորագիրը Հայաստանի Հանրապետությունում որպես որդեգրել ցանկացող անձ հաշվառվելու վերաբերյալ։ Կարգի 20-23 կետերին հղումը վերաբերում է փաստաթղթերին, այլ ոչ թե դրանց հավաքագրման կարգին, ինչից ելնելով այդ փաստաթղթերը հավաքելու է ՀՀ-ում մշտապես բնակվող օտարերկրացին և ներկայացնելու է </w:t>
            </w:r>
            <w:r w:rsidRPr="008A0926">
              <w:rPr>
                <w:rFonts w:ascii="GHEA Grapalat" w:eastAsia="Times New Roman" w:hAnsi="GHEA Grapalat" w:cs="Times New Roman"/>
                <w:sz w:val="24"/>
                <w:szCs w:val="24"/>
                <w:lang w:val="hy-AM"/>
              </w:rPr>
              <w:lastRenderedPageBreak/>
              <w:t>դրանք Կենտրոնական մարմին:</w:t>
            </w:r>
          </w:p>
        </w:tc>
      </w:tr>
      <w:tr w:rsidR="00E6405A" w:rsidRPr="00A171AC" w14:paraId="2187F12D" w14:textId="77777777" w:rsidTr="0020139A">
        <w:tc>
          <w:tcPr>
            <w:tcW w:w="8929" w:type="dxa"/>
            <w:tcBorders>
              <w:bottom w:val="single" w:sz="4" w:space="0" w:color="auto"/>
            </w:tcBorders>
          </w:tcPr>
          <w:p w14:paraId="38F70663" w14:textId="3E2DC6E7" w:rsidR="00E6405A" w:rsidRPr="008A0926" w:rsidRDefault="00E6405A" w:rsidP="0069228B">
            <w:pPr>
              <w:tabs>
                <w:tab w:val="left" w:pos="427"/>
              </w:tabs>
              <w:spacing w:line="360" w:lineRule="auto"/>
              <w:jc w:val="both"/>
              <w:rPr>
                <w:rFonts w:ascii="GHEA Grapalat" w:hAnsi="GHEA Grapalat"/>
                <w:bCs/>
                <w:color w:val="70AD47" w:themeColor="accent6"/>
                <w:sz w:val="24"/>
                <w:szCs w:val="24"/>
                <w:lang w:val="hy-AM"/>
              </w:rPr>
            </w:pPr>
            <w:r w:rsidRPr="008A0926">
              <w:rPr>
                <w:rFonts w:ascii="GHEA Grapalat" w:eastAsia="Calibri" w:hAnsi="GHEA Grapalat" w:cs="Times New Roman"/>
                <w:color w:val="000000" w:themeColor="text1"/>
                <w:sz w:val="24"/>
                <w:szCs w:val="24"/>
                <w:lang w:val="hy-AM"/>
              </w:rPr>
              <w:lastRenderedPageBreak/>
              <w:t>99. Կարգի 117-րդ կետով նախատեսված գործառույթի աշխատակազմի կողմից իրականացումն աննպատակահարմար է, քանի որ 114-րդ և 115-րդ կետերից բխում է, որ Միասնական սոցիալական ծառայությունն արդեն իսկ իրականացրել է տվյալ ուսումնասիրությունը: Ավելին՝ ներպետական ընթացակարգում էլ այս մասով աշխատակազմի կողմից ուսումնասիրության իրականացում առանձնացված չէ:</w:t>
            </w:r>
          </w:p>
        </w:tc>
        <w:tc>
          <w:tcPr>
            <w:tcW w:w="5574" w:type="dxa"/>
            <w:gridSpan w:val="9"/>
          </w:tcPr>
          <w:p w14:paraId="77BCD017" w14:textId="1B8E53B3"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99.</w:t>
            </w:r>
            <w:r w:rsidR="004F17C4" w:rsidRPr="008A0926">
              <w:rPr>
                <w:rFonts w:ascii="GHEA Grapalat" w:hAnsi="GHEA Grapalat" w:cs="Arial"/>
                <w:b/>
                <w:bCs/>
                <w:color w:val="333333"/>
                <w:sz w:val="24"/>
                <w:szCs w:val="24"/>
                <w:shd w:val="clear" w:color="auto" w:fill="FFFFFF"/>
                <w:lang w:val="hy-AM"/>
              </w:rPr>
              <w:t>Ը</w:t>
            </w:r>
            <w:r w:rsidRPr="008A0926">
              <w:rPr>
                <w:rFonts w:ascii="GHEA Grapalat" w:hAnsi="GHEA Grapalat" w:cs="Arial"/>
                <w:b/>
                <w:bCs/>
                <w:color w:val="333333"/>
                <w:sz w:val="24"/>
                <w:szCs w:val="24"/>
                <w:shd w:val="clear" w:color="auto" w:fill="FFFFFF"/>
                <w:lang w:val="hy-AM"/>
              </w:rPr>
              <w:t>նդունվել</w:t>
            </w:r>
            <w:r w:rsidR="004F17C4" w:rsidRPr="008A0926">
              <w:rPr>
                <w:rFonts w:ascii="GHEA Grapalat" w:hAnsi="GHEA Grapalat" w:cs="Arial"/>
                <w:b/>
                <w:bCs/>
                <w:color w:val="333333"/>
                <w:sz w:val="24"/>
                <w:szCs w:val="24"/>
                <w:shd w:val="clear" w:color="auto" w:fill="FFFFFF"/>
                <w:lang w:val="hy-AM"/>
              </w:rPr>
              <w:t xml:space="preserve"> է</w:t>
            </w:r>
            <w:r w:rsidRPr="008A0926">
              <w:rPr>
                <w:rFonts w:ascii="GHEA Grapalat" w:hAnsi="GHEA Grapalat" w:cs="Arial"/>
                <w:b/>
                <w:bCs/>
                <w:color w:val="333333"/>
                <w:sz w:val="24"/>
                <w:szCs w:val="24"/>
                <w:shd w:val="clear" w:color="auto" w:fill="FFFFFF"/>
                <w:lang w:val="hy-AM"/>
              </w:rPr>
              <w:t xml:space="preserve">: </w:t>
            </w:r>
            <w:r w:rsidR="004F17C4" w:rsidRPr="008A0926">
              <w:rPr>
                <w:rFonts w:ascii="GHEA Grapalat" w:hAnsi="GHEA Grapalat" w:cs="Arial"/>
                <w:color w:val="333333"/>
                <w:sz w:val="24"/>
                <w:szCs w:val="24"/>
                <w:shd w:val="clear" w:color="auto" w:fill="FFFFFF"/>
                <w:lang w:val="hy-AM"/>
              </w:rPr>
              <w:t>Ո</w:t>
            </w:r>
            <w:r w:rsidRPr="008A0926">
              <w:rPr>
                <w:rFonts w:ascii="GHEA Grapalat" w:hAnsi="GHEA Grapalat" w:cs="Arial"/>
                <w:color w:val="333333"/>
                <w:sz w:val="24"/>
                <w:szCs w:val="24"/>
                <w:shd w:val="clear" w:color="auto" w:fill="FFFFFF"/>
                <w:lang w:val="hy-AM"/>
              </w:rPr>
              <w:t>ւսումնասիրություն</w:t>
            </w:r>
            <w:r w:rsidR="004F17C4" w:rsidRPr="008A0926">
              <w:rPr>
                <w:rFonts w:ascii="GHEA Grapalat" w:hAnsi="GHEA Grapalat" w:cs="Arial"/>
                <w:color w:val="333333"/>
                <w:sz w:val="24"/>
                <w:szCs w:val="24"/>
                <w:shd w:val="clear" w:color="auto" w:fill="FFFFFF"/>
                <w:lang w:val="hy-AM"/>
              </w:rPr>
              <w:t>ն իրականացվելու է</w:t>
            </w:r>
            <w:r w:rsidRPr="008A0926">
              <w:rPr>
                <w:rFonts w:ascii="GHEA Grapalat" w:hAnsi="GHEA Grapalat" w:cs="Arial"/>
                <w:color w:val="333333"/>
                <w:sz w:val="24"/>
                <w:szCs w:val="24"/>
                <w:shd w:val="clear" w:color="auto" w:fill="FFFFFF"/>
                <w:lang w:val="hy-AM"/>
              </w:rPr>
              <w:t xml:space="preserve"> ՄՍԾ-ի կողմից:</w:t>
            </w:r>
          </w:p>
        </w:tc>
      </w:tr>
      <w:tr w:rsidR="00E6405A" w:rsidRPr="00A171AC" w14:paraId="4988EB61" w14:textId="77777777" w:rsidTr="0020139A">
        <w:tc>
          <w:tcPr>
            <w:tcW w:w="8929" w:type="dxa"/>
            <w:tcBorders>
              <w:bottom w:val="single" w:sz="4" w:space="0" w:color="auto"/>
            </w:tcBorders>
          </w:tcPr>
          <w:p w14:paraId="07D3CD4C" w14:textId="77777777" w:rsidR="00E6405A" w:rsidRPr="008A0926" w:rsidRDefault="00E6405A"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100. Կարգի 123-րդ կետում նշված գործառույթը ե՞րբ և ինչպե՞ս է իրականացվում և ինչպե՞ս է փաստվելու, որ տվյալ նախազգուշացումն իրականացված է:</w:t>
            </w:r>
          </w:p>
          <w:p w14:paraId="51C08FAE" w14:textId="687912D1" w:rsidR="00E6405A" w:rsidRPr="008A0926" w:rsidRDefault="00E6405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6354DC01" w14:textId="511D3ED4" w:rsidR="00E6405A" w:rsidRPr="008A0926" w:rsidRDefault="00E6405A" w:rsidP="0069228B">
            <w:pPr>
              <w:widowControl w:val="0"/>
              <w:spacing w:line="360" w:lineRule="auto"/>
              <w:ind w:left="34" w:hanging="5"/>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100.Ընդունվել է ի գիտություն: </w:t>
            </w:r>
            <w:r w:rsidRPr="008A0926">
              <w:rPr>
                <w:rFonts w:ascii="GHEA Grapalat" w:eastAsia="Times New Roman" w:hAnsi="GHEA Grapalat" w:cs="Times New Roman"/>
                <w:sz w:val="24"/>
                <w:szCs w:val="24"/>
                <w:lang w:val="hy-AM"/>
              </w:rPr>
              <w:t>Նորմը սահմանվել է հետևյալ կերպ. Սույն կարգի 122-րդ կետում նշված անձինք համարվում են նախազգուշացված, որ երեխայի որդեգրման կամ որդեգրման գործընթացի գաղտնիք հրապարակելու դեպքում, պատասխանատվություն են կրում օրենքով սահմանված կարգով՝ հիմք ընդունելով Հայաստանի Հանրապետության ընտանեկան օրենսգրքի 128-րդ հոդվածի և Հայաստանի Հանրապետության քրեական օրենսգրքի 244-րդ հոդվածի կարգավորումները</w:t>
            </w:r>
          </w:p>
        </w:tc>
      </w:tr>
      <w:tr w:rsidR="00E6405A" w:rsidRPr="008A0926" w14:paraId="1EC12C2D" w14:textId="77777777" w:rsidTr="0020139A">
        <w:tc>
          <w:tcPr>
            <w:tcW w:w="8929" w:type="dxa"/>
            <w:tcBorders>
              <w:bottom w:val="single" w:sz="4" w:space="0" w:color="auto"/>
            </w:tcBorders>
          </w:tcPr>
          <w:p w14:paraId="48841E56" w14:textId="05FC257A" w:rsidR="00E6405A" w:rsidRPr="008A0926" w:rsidRDefault="00E6405A"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 xml:space="preserve">101. Կարգի 124-րդ կետը խմբագրման անհրաժեշտություն ունի այն տեսանկյունից, որ անձը ցանկացած դեպքում իրավունք ունի դիմելու, այլ </w:t>
            </w:r>
            <w:r w:rsidRPr="008A0926">
              <w:rPr>
                <w:rFonts w:ascii="GHEA Grapalat" w:eastAsia="Calibri" w:hAnsi="GHEA Grapalat" w:cs="Times New Roman"/>
                <w:color w:val="000000" w:themeColor="text1"/>
                <w:sz w:val="24"/>
                <w:szCs w:val="24"/>
                <w:lang w:val="hy-AM"/>
              </w:rPr>
              <w:lastRenderedPageBreak/>
              <w:t>հարց է տեղեկատվության տրամադրելը:</w:t>
            </w:r>
          </w:p>
        </w:tc>
        <w:tc>
          <w:tcPr>
            <w:tcW w:w="5574" w:type="dxa"/>
            <w:gridSpan w:val="9"/>
          </w:tcPr>
          <w:p w14:paraId="0F8C91C7" w14:textId="0A0700D7"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rPr>
              <w:lastRenderedPageBreak/>
              <w:t>101</w:t>
            </w:r>
            <w:r w:rsidRPr="008A0926">
              <w:rPr>
                <w:rFonts w:ascii="GHEA Grapalat" w:hAnsi="GHEA Grapalat" w:cs="Arial"/>
                <w:b/>
                <w:bCs/>
                <w:color w:val="333333"/>
                <w:sz w:val="24"/>
                <w:szCs w:val="24"/>
                <w:shd w:val="clear" w:color="auto" w:fill="FFFFFF"/>
                <w:lang w:val="ru-RU"/>
              </w:rPr>
              <w:t>.Ընդունվել է:</w:t>
            </w:r>
          </w:p>
        </w:tc>
      </w:tr>
      <w:tr w:rsidR="00E6405A" w:rsidRPr="00A171AC" w14:paraId="0FE7FA85" w14:textId="77777777" w:rsidTr="0020139A">
        <w:tc>
          <w:tcPr>
            <w:tcW w:w="8929" w:type="dxa"/>
            <w:tcBorders>
              <w:bottom w:val="single" w:sz="4" w:space="0" w:color="auto"/>
            </w:tcBorders>
          </w:tcPr>
          <w:p w14:paraId="10BE03F8" w14:textId="35366D8C" w:rsidR="00E6405A" w:rsidRPr="008A0926" w:rsidRDefault="00E6405A"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102. Կարգի 125-րդ կետով նախատեսված համաձայնությունն առանձին համաձայնություն է, թե ՀՀ աշխատանքի և սոցիալական հարցերի նախարարի 02.08.2024թ. h. 114-հրամանով հաստատված դիմումի ձևում արտացոլված համաձայնությունը բավարար է: Այս մասով տվյալ կետը հստակեցման անհրաժեշտություն ունի:</w:t>
            </w:r>
          </w:p>
        </w:tc>
        <w:tc>
          <w:tcPr>
            <w:tcW w:w="5574" w:type="dxa"/>
            <w:gridSpan w:val="9"/>
          </w:tcPr>
          <w:p w14:paraId="64AB04E7" w14:textId="7BF03748"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102.Ընդունվել է ի գիտություն: </w:t>
            </w:r>
            <w:r w:rsidRPr="008A0926">
              <w:rPr>
                <w:rFonts w:ascii="GHEA Grapalat" w:hAnsi="GHEA Grapalat" w:cs="Arial"/>
                <w:color w:val="333333"/>
                <w:sz w:val="24"/>
                <w:szCs w:val="24"/>
                <w:shd w:val="clear" w:color="auto" w:fill="FFFFFF"/>
                <w:lang w:val="hy-AM"/>
              </w:rPr>
              <w:t>Դա նույն համաձայնությունն է:</w:t>
            </w:r>
          </w:p>
        </w:tc>
      </w:tr>
      <w:tr w:rsidR="00E6405A" w:rsidRPr="00A171AC" w14:paraId="429CCD87" w14:textId="77777777" w:rsidTr="0020139A">
        <w:tc>
          <w:tcPr>
            <w:tcW w:w="8929" w:type="dxa"/>
            <w:tcBorders>
              <w:bottom w:val="single" w:sz="4" w:space="0" w:color="auto"/>
            </w:tcBorders>
          </w:tcPr>
          <w:p w14:paraId="0DDC9FD8" w14:textId="77777777" w:rsidR="00E6405A" w:rsidRPr="008A0926" w:rsidRDefault="00E6405A"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103. Կարգի 126-րդ կետում նշված գրավոր համաձայնությունը կենսաբանական ծնողն ո՞ւմ և ի՞նչ կարգով պետք է ներկայացնի:</w:t>
            </w:r>
          </w:p>
          <w:p w14:paraId="0951F846" w14:textId="5B315026" w:rsidR="00E6405A" w:rsidRPr="008A0926" w:rsidRDefault="00E6405A" w:rsidP="0069228B">
            <w:pPr>
              <w:pStyle w:val="ListParagraph"/>
              <w:tabs>
                <w:tab w:val="left" w:pos="427"/>
                <w:tab w:val="left" w:pos="575"/>
                <w:tab w:val="left" w:pos="888"/>
              </w:tabs>
              <w:spacing w:after="0" w:line="360" w:lineRule="auto"/>
              <w:ind w:left="0"/>
              <w:jc w:val="both"/>
              <w:rPr>
                <w:bCs/>
                <w:color w:val="000000" w:themeColor="text1"/>
                <w:sz w:val="24"/>
                <w:szCs w:val="24"/>
                <w:lang w:val="hy-AM"/>
              </w:rPr>
            </w:pPr>
          </w:p>
        </w:tc>
        <w:tc>
          <w:tcPr>
            <w:tcW w:w="5574" w:type="dxa"/>
            <w:gridSpan w:val="9"/>
          </w:tcPr>
          <w:p w14:paraId="28AE526C" w14:textId="1F583237"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103.Ընդունվել է ի գիտություն: </w:t>
            </w:r>
            <w:r w:rsidRPr="008A0926">
              <w:rPr>
                <w:rFonts w:ascii="GHEA Grapalat" w:hAnsi="GHEA Grapalat" w:cs="Arial"/>
                <w:color w:val="333333"/>
                <w:sz w:val="24"/>
                <w:szCs w:val="24"/>
                <w:shd w:val="clear" w:color="auto" w:fill="FFFFFF"/>
                <w:lang w:val="hy-AM"/>
              </w:rPr>
              <w:t>Համաձայնության տրամադրման կարգավորումները նույնն են, և սույն նախագծի կարգավորման առարկայից դուրս են:</w:t>
            </w:r>
          </w:p>
        </w:tc>
      </w:tr>
      <w:tr w:rsidR="00E6405A" w:rsidRPr="00A171AC" w14:paraId="7764A085" w14:textId="77777777" w:rsidTr="0020139A">
        <w:tc>
          <w:tcPr>
            <w:tcW w:w="8929" w:type="dxa"/>
            <w:tcBorders>
              <w:bottom w:val="single" w:sz="4" w:space="0" w:color="auto"/>
            </w:tcBorders>
          </w:tcPr>
          <w:p w14:paraId="19F5BCB5" w14:textId="04155E7E" w:rsidR="00E6405A" w:rsidRPr="008A0926" w:rsidRDefault="00E6405A"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104. Կարգի 127-րդ կետի տրամաբանությունը չի համապատասխանում 124-րդ և 125-րդ կետերին: 124-րդ և 125-րդ կետերում ասվում է, որ աշխատակազմը, լիազոր մարմինը կամ մասնագիտացված սոցիալական աշխատողը, եթե առկա է կենսաբանական ծնողից նախկինում տրված համաձայնություն, ապա տեղեկատվությունը տալիս է, մինչդեռ 127-րդ կետում ասվում է, որ նախկին տված համաձայնությունից հետո նորից պետք է տա ծնողը համաձայնություն:</w:t>
            </w:r>
          </w:p>
        </w:tc>
        <w:tc>
          <w:tcPr>
            <w:tcW w:w="5574" w:type="dxa"/>
            <w:gridSpan w:val="9"/>
          </w:tcPr>
          <w:p w14:paraId="0355387C" w14:textId="17D83984"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104.Ընդունվել է: </w:t>
            </w:r>
            <w:r w:rsidRPr="008A0926">
              <w:rPr>
                <w:rFonts w:ascii="GHEA Grapalat" w:eastAsia="Times New Roman" w:hAnsi="GHEA Grapalat" w:cs="Times New Roman"/>
                <w:sz w:val="24"/>
                <w:szCs w:val="24"/>
                <w:lang w:val="hy-AM"/>
              </w:rPr>
              <w:t>Հատուկ շեշտվել է, որ 125-րդ կետով նախատեսված կարգավորումը կիրառելիս հաշվի է առնելու կարգի 127-րդ կետում նշված կարգավորումները:</w:t>
            </w:r>
          </w:p>
        </w:tc>
      </w:tr>
      <w:tr w:rsidR="00E6405A" w:rsidRPr="00A171AC" w14:paraId="644B7782" w14:textId="77777777" w:rsidTr="0020139A">
        <w:tc>
          <w:tcPr>
            <w:tcW w:w="8929" w:type="dxa"/>
            <w:tcBorders>
              <w:bottom w:val="single" w:sz="4" w:space="0" w:color="auto"/>
            </w:tcBorders>
          </w:tcPr>
          <w:p w14:paraId="62746662" w14:textId="42D6B7F4" w:rsidR="00E6405A" w:rsidRPr="008A0926" w:rsidRDefault="00E6405A"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 xml:space="preserve">105. Կարգի 127-րդ կետում նշվում է, որ, եթե կենսաբանական ծնողը չի ցանկանում, որ նախկինում տրված համաձայնությունը կիրառվի, ապա կենսաբանական ծնողը հետ է վերցնում այդ համաձայնությունը: Ինչպե՞ս է վերցնում այդ համաձայնությունը, հատկապես, եթե ներկայիս գործող ընթացակարգով համաձայնությունը տրվում է ՀՀ աշխատանքի և </w:t>
            </w:r>
            <w:r w:rsidRPr="008A0926">
              <w:rPr>
                <w:rFonts w:ascii="GHEA Grapalat" w:eastAsia="Calibri" w:hAnsi="GHEA Grapalat" w:cs="Times New Roman"/>
                <w:color w:val="000000" w:themeColor="text1"/>
                <w:sz w:val="24"/>
                <w:szCs w:val="24"/>
                <w:lang w:val="hy-AM"/>
              </w:rPr>
              <w:lastRenderedPageBreak/>
              <w:t xml:space="preserve">սոցիալական հարցերի նախարարի 02.08.2024թ. h. 114-հրամանով հաստատված ձևին համապատասխան, որը միասնական փաստաթուղթ է և ըստ ՀՀ ընտանեկան օրենսգրքի 118-րդ հոդվածի 1-ին մասի հանդիսանում է երեխայի որդեգրման ենթակա հաշվառման հիմքը, ինչպե՞ս կարող է այն հետ վերցնել: </w:t>
            </w:r>
          </w:p>
        </w:tc>
        <w:tc>
          <w:tcPr>
            <w:tcW w:w="5574" w:type="dxa"/>
            <w:gridSpan w:val="9"/>
          </w:tcPr>
          <w:p w14:paraId="2688AC6C" w14:textId="6860A49A"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105.Ընդունվել է ի գիտություն:</w:t>
            </w:r>
            <w:r w:rsidR="00117665" w:rsidRPr="008A0926">
              <w:rPr>
                <w:rFonts w:ascii="GHEA Grapalat" w:hAnsi="GHEA Grapalat" w:cs="Arial"/>
                <w:b/>
                <w:bCs/>
                <w:color w:val="333333"/>
                <w:sz w:val="24"/>
                <w:szCs w:val="24"/>
                <w:shd w:val="clear" w:color="auto" w:fill="FFFFFF"/>
                <w:lang w:val="hy-AM"/>
              </w:rPr>
              <w:t xml:space="preserve"> </w:t>
            </w:r>
            <w:r w:rsidR="00F06592" w:rsidRPr="008A0926">
              <w:rPr>
                <w:rFonts w:ascii="GHEA Grapalat" w:hAnsi="GHEA Grapalat" w:cs="Arial"/>
                <w:color w:val="333333"/>
                <w:sz w:val="24"/>
                <w:szCs w:val="24"/>
                <w:shd w:val="clear" w:color="auto" w:fill="FFFFFF"/>
                <w:lang w:val="hy-AM"/>
              </w:rPr>
              <w:t>Նոր դ</w:t>
            </w:r>
            <w:r w:rsidRPr="008A0926">
              <w:rPr>
                <w:rFonts w:ascii="GHEA Grapalat" w:hAnsi="GHEA Grapalat" w:cs="Arial"/>
                <w:color w:val="333333"/>
                <w:sz w:val="24"/>
                <w:szCs w:val="24"/>
                <w:shd w:val="clear" w:color="auto" w:fill="FFFFFF"/>
                <w:lang w:val="hy-AM"/>
              </w:rPr>
              <w:t>իմում գր</w:t>
            </w:r>
            <w:r w:rsidR="00F06592" w:rsidRPr="008A0926">
              <w:rPr>
                <w:rFonts w:ascii="GHEA Grapalat" w:hAnsi="GHEA Grapalat" w:cs="Arial"/>
                <w:color w:val="333333"/>
                <w:sz w:val="24"/>
                <w:szCs w:val="24"/>
                <w:shd w:val="clear" w:color="auto" w:fill="FFFFFF"/>
                <w:lang w:val="hy-AM"/>
              </w:rPr>
              <w:t>վ</w:t>
            </w:r>
            <w:r w:rsidRPr="008A0926">
              <w:rPr>
                <w:rFonts w:ascii="GHEA Grapalat" w:hAnsi="GHEA Grapalat" w:cs="Arial"/>
                <w:color w:val="333333"/>
                <w:sz w:val="24"/>
                <w:szCs w:val="24"/>
                <w:shd w:val="clear" w:color="auto" w:fill="FFFFFF"/>
                <w:lang w:val="hy-AM"/>
              </w:rPr>
              <w:t xml:space="preserve">ելու </w:t>
            </w:r>
            <w:r w:rsidR="00F06592" w:rsidRPr="008A0926">
              <w:rPr>
                <w:rFonts w:ascii="GHEA Grapalat" w:hAnsi="GHEA Grapalat" w:cs="Arial"/>
                <w:color w:val="333333"/>
                <w:sz w:val="24"/>
                <w:szCs w:val="24"/>
                <w:shd w:val="clear" w:color="auto" w:fill="FFFFFF"/>
                <w:lang w:val="hy-AM"/>
              </w:rPr>
              <w:t xml:space="preserve">է </w:t>
            </w:r>
            <w:r w:rsidRPr="008A0926">
              <w:rPr>
                <w:rFonts w:ascii="GHEA Grapalat" w:hAnsi="GHEA Grapalat" w:cs="Arial"/>
                <w:color w:val="333333"/>
                <w:sz w:val="24"/>
                <w:szCs w:val="24"/>
                <w:shd w:val="clear" w:color="auto" w:fill="FFFFFF"/>
                <w:lang w:val="hy-AM"/>
              </w:rPr>
              <w:t>ՀՀ ԱՍՀՆ-ին,</w:t>
            </w:r>
            <w:r w:rsidR="002B1E6F" w:rsidRPr="008A0926">
              <w:rPr>
                <w:rFonts w:ascii="GHEA Grapalat" w:hAnsi="GHEA Grapalat" w:cs="Arial"/>
                <w:color w:val="333333"/>
                <w:sz w:val="24"/>
                <w:szCs w:val="24"/>
                <w:shd w:val="clear" w:color="auto" w:fill="FFFFFF"/>
                <w:lang w:val="hy-AM"/>
              </w:rPr>
              <w:t xml:space="preserve"> աշխատակազմին կամ մասնագիտացված սոցիալական աշխատողին, սակայն պատասխանները տրվելու է մասնագիտացված սոցիալական աշխատողին</w:t>
            </w:r>
            <w:r w:rsidRPr="008A0926">
              <w:rPr>
                <w:rFonts w:ascii="GHEA Grapalat" w:hAnsi="GHEA Grapalat" w:cs="Arial"/>
                <w:b/>
                <w:bCs/>
                <w:color w:val="333333"/>
                <w:sz w:val="24"/>
                <w:szCs w:val="24"/>
                <w:shd w:val="clear" w:color="auto" w:fill="FFFFFF"/>
                <w:lang w:val="hy-AM"/>
              </w:rPr>
              <w:t>:</w:t>
            </w:r>
          </w:p>
        </w:tc>
      </w:tr>
      <w:tr w:rsidR="00E6405A" w:rsidRPr="00A171AC" w14:paraId="43E8D093" w14:textId="77777777" w:rsidTr="0020139A">
        <w:tc>
          <w:tcPr>
            <w:tcW w:w="8929" w:type="dxa"/>
            <w:tcBorders>
              <w:bottom w:val="single" w:sz="4" w:space="0" w:color="auto"/>
            </w:tcBorders>
          </w:tcPr>
          <w:p w14:paraId="6F720F86" w14:textId="425BDD9D" w:rsidR="00E6405A" w:rsidRPr="008A0926" w:rsidRDefault="00E6405A"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106. Կարգի 128-րդ կետում նշված վերանայված դիմումն է անձին տրամադրվում, թե վերանայված դիմումի հիման վրա տեղեկատվությունը:</w:t>
            </w:r>
          </w:p>
        </w:tc>
        <w:tc>
          <w:tcPr>
            <w:tcW w:w="5574" w:type="dxa"/>
            <w:gridSpan w:val="9"/>
          </w:tcPr>
          <w:p w14:paraId="05CA7B4C" w14:textId="1161E4B1" w:rsidR="00E6405A" w:rsidRPr="008A0926" w:rsidRDefault="00E6405A" w:rsidP="0069228B">
            <w:pPr>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106.Ընդունվել է մասնակի: </w:t>
            </w:r>
            <w:r w:rsidRPr="008A0926">
              <w:rPr>
                <w:rFonts w:ascii="GHEA Grapalat" w:hAnsi="GHEA Grapalat" w:cs="Arial"/>
                <w:color w:val="333333"/>
                <w:sz w:val="24"/>
                <w:szCs w:val="24"/>
                <w:shd w:val="clear" w:color="auto" w:fill="FFFFFF"/>
                <w:lang w:val="hy-AM"/>
              </w:rPr>
              <w:t>Այլ խմբագրում է կատարվել</w:t>
            </w:r>
            <w:r w:rsidR="00F06592" w:rsidRPr="008A0926">
              <w:rPr>
                <w:rFonts w:ascii="GHEA Grapalat" w:hAnsi="GHEA Grapalat" w:cs="Arial"/>
                <w:color w:val="333333"/>
                <w:sz w:val="24"/>
                <w:szCs w:val="24"/>
                <w:shd w:val="clear" w:color="auto" w:fill="FFFFFF"/>
                <w:lang w:val="hy-AM"/>
              </w:rPr>
              <w:t xml:space="preserve"> և կետն ունի հետևյալ տեսք՝ </w:t>
            </w:r>
            <w:r w:rsidR="00F06592" w:rsidRPr="008A0926">
              <w:rPr>
                <w:rFonts w:ascii="GHEA Grapalat" w:eastAsia="Times New Roman" w:hAnsi="GHEA Grapalat" w:cs="Times New Roman"/>
                <w:sz w:val="24"/>
                <w:szCs w:val="24"/>
                <w:lang w:val="hy-AM"/>
              </w:rPr>
              <w:t>Կենսաբանական ծնողը կարող է հետ չվերցնել նախկինում տված համաձայնությունը, սակայն փոփոխել այն՝ վերանայելով տրամադրման ենթակա անձնական տվյալների շրջանակը, որի դեպքում հայցող անձին տրամադրվում է  միայն այն տեղեկությունը, որի առնչությամբ կենսաբանական ծնողը վերահաստատել է իր համաձայնությունը:</w:t>
            </w:r>
          </w:p>
        </w:tc>
      </w:tr>
      <w:tr w:rsidR="00E6405A" w:rsidRPr="008A0926" w14:paraId="2B5ABA1E" w14:textId="77777777" w:rsidTr="0020139A">
        <w:tc>
          <w:tcPr>
            <w:tcW w:w="8929" w:type="dxa"/>
            <w:tcBorders>
              <w:bottom w:val="single" w:sz="4" w:space="0" w:color="auto"/>
            </w:tcBorders>
          </w:tcPr>
          <w:p w14:paraId="4B24FB0B" w14:textId="59519EEF" w:rsidR="00E6405A" w:rsidRPr="008A0926" w:rsidRDefault="00E6405A"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 xml:space="preserve">107. Կարգի 129-րդ կետում վերանայելու անհրաժեշտություն ունի «ամբողջ ծավալով» ձևակերպումը, քանի որ նախարարի ներկայումս գործող վերոնշյալ իրավական ակտում առանձնացվում են տողեր տրամադրվող տեղեկատվության վերաբերյալ, որոնք կարող են բոլորը նշված/ընտրված չլինել կենսաբանական ծնողի/ծնողների կողմից, ուստի տեղեկատվությունը տրվում է ոչ թե ամբողջ ծավալով, այլ այնքանով, որքանով առկա է </w:t>
            </w:r>
            <w:r w:rsidRPr="008A0926">
              <w:rPr>
                <w:rFonts w:ascii="GHEA Grapalat" w:eastAsia="Calibri" w:hAnsi="GHEA Grapalat" w:cs="Times New Roman"/>
                <w:color w:val="000000" w:themeColor="text1"/>
                <w:sz w:val="24"/>
                <w:szCs w:val="24"/>
                <w:lang w:val="hy-AM"/>
              </w:rPr>
              <w:lastRenderedPageBreak/>
              <w:t>համաձայնություն:</w:t>
            </w:r>
          </w:p>
        </w:tc>
        <w:tc>
          <w:tcPr>
            <w:tcW w:w="5574" w:type="dxa"/>
            <w:gridSpan w:val="9"/>
          </w:tcPr>
          <w:p w14:paraId="64BFC0F7" w14:textId="2D946234"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lastRenderedPageBreak/>
              <w:t>10</w:t>
            </w:r>
            <w:r w:rsidRPr="008A0926">
              <w:rPr>
                <w:rFonts w:ascii="GHEA Grapalat" w:hAnsi="GHEA Grapalat" w:cs="Arial"/>
                <w:b/>
                <w:bCs/>
                <w:color w:val="333333"/>
                <w:sz w:val="24"/>
                <w:szCs w:val="24"/>
                <w:shd w:val="clear" w:color="auto" w:fill="FFFFFF"/>
              </w:rPr>
              <w:t>7</w:t>
            </w:r>
            <w:r w:rsidRPr="008A0926">
              <w:rPr>
                <w:rFonts w:ascii="GHEA Grapalat" w:hAnsi="GHEA Grapalat" w:cs="Arial"/>
                <w:b/>
                <w:bCs/>
                <w:color w:val="333333"/>
                <w:sz w:val="24"/>
                <w:szCs w:val="24"/>
                <w:shd w:val="clear" w:color="auto" w:fill="FFFFFF"/>
                <w:lang w:val="ru-RU"/>
              </w:rPr>
              <w:t>.Ընդունվել է:</w:t>
            </w:r>
          </w:p>
        </w:tc>
      </w:tr>
      <w:tr w:rsidR="00E6405A" w:rsidRPr="00A171AC" w14:paraId="4EC8F75C" w14:textId="77777777" w:rsidTr="0020139A">
        <w:tc>
          <w:tcPr>
            <w:tcW w:w="8929" w:type="dxa"/>
            <w:tcBorders>
              <w:bottom w:val="single" w:sz="4" w:space="0" w:color="auto"/>
            </w:tcBorders>
          </w:tcPr>
          <w:p w14:paraId="7F9EE91A" w14:textId="2B4B1AEE" w:rsidR="00E6405A" w:rsidRPr="008A0926" w:rsidRDefault="00E6405A" w:rsidP="0069228B">
            <w:pPr>
              <w:tabs>
                <w:tab w:val="left" w:pos="427"/>
              </w:tabs>
              <w:spacing w:line="360" w:lineRule="auto"/>
              <w:jc w:val="both"/>
              <w:rPr>
                <w:rFonts w:ascii="GHEA Grapalat" w:hAnsi="GHEA Grapalat"/>
                <w:bCs/>
                <w:color w:val="000000" w:themeColor="text1"/>
                <w:sz w:val="24"/>
                <w:szCs w:val="24"/>
                <w:lang w:val="hy-AM"/>
              </w:rPr>
            </w:pPr>
            <w:r w:rsidRPr="008A0926">
              <w:rPr>
                <w:rFonts w:ascii="GHEA Grapalat" w:eastAsia="Calibri" w:hAnsi="GHEA Grapalat" w:cs="Times New Roman"/>
                <w:color w:val="000000" w:themeColor="text1"/>
                <w:sz w:val="24"/>
                <w:szCs w:val="24"/>
                <w:lang w:val="hy-AM"/>
              </w:rPr>
              <w:lastRenderedPageBreak/>
              <w:t>108. Կարգի 130-րդ կետի ձևակերպումը չի համապատասխանում 125-րդ կետին, քանի որ 125-րդ կետում նշվում է, որ աշխատակազմը, մասնագիտացված սոցիալական աշխատողը ևս կարող են տրամադրել տեղեկատվություն:</w:t>
            </w:r>
          </w:p>
        </w:tc>
        <w:tc>
          <w:tcPr>
            <w:tcW w:w="5574" w:type="dxa"/>
            <w:gridSpan w:val="9"/>
          </w:tcPr>
          <w:p w14:paraId="0E6188C7" w14:textId="72ADE02B"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108.Ընդունվել է: </w:t>
            </w:r>
            <w:r w:rsidRPr="008A0926">
              <w:rPr>
                <w:rFonts w:ascii="GHEA Grapalat" w:hAnsi="GHEA Grapalat"/>
                <w:color w:val="000000" w:themeColor="text1"/>
                <w:sz w:val="24"/>
                <w:szCs w:val="24"/>
                <w:lang w:val="hy-AM"/>
              </w:rPr>
              <w:t>125-րդ կետում կատարվել է փոփոխություն</w:t>
            </w:r>
            <w:r w:rsidR="00F06592" w:rsidRPr="008A0926">
              <w:rPr>
                <w:rFonts w:ascii="GHEA Grapalat" w:hAnsi="GHEA Grapalat"/>
                <w:color w:val="000000" w:themeColor="text1"/>
                <w:sz w:val="24"/>
                <w:szCs w:val="24"/>
                <w:lang w:val="hy-AM"/>
              </w:rPr>
              <w:t>,</w:t>
            </w:r>
            <w:r w:rsidRPr="008A0926">
              <w:rPr>
                <w:rFonts w:ascii="GHEA Grapalat" w:hAnsi="GHEA Grapalat"/>
                <w:color w:val="000000" w:themeColor="text1"/>
                <w:sz w:val="24"/>
                <w:szCs w:val="24"/>
                <w:lang w:val="hy-AM"/>
              </w:rPr>
              <w:t xml:space="preserve"> և տեղեկատվությունը տրամադրելու է միայն </w:t>
            </w:r>
            <w:r w:rsidR="002B1E6F" w:rsidRPr="008A0926">
              <w:rPr>
                <w:rFonts w:ascii="GHEA Grapalat" w:eastAsia="Calibri" w:hAnsi="GHEA Grapalat" w:cs="Times New Roman"/>
                <w:color w:val="000000" w:themeColor="text1"/>
                <w:sz w:val="24"/>
                <w:szCs w:val="24"/>
                <w:lang w:val="hy-AM"/>
              </w:rPr>
              <w:t>մասնագիտացված սոցիալական աշխատողը</w:t>
            </w:r>
            <w:r w:rsidRPr="008A0926">
              <w:rPr>
                <w:rFonts w:ascii="GHEA Grapalat" w:hAnsi="GHEA Grapalat"/>
                <w:color w:val="000000" w:themeColor="text1"/>
                <w:sz w:val="24"/>
                <w:szCs w:val="24"/>
                <w:lang w:val="hy-AM"/>
              </w:rPr>
              <w:t>:</w:t>
            </w:r>
          </w:p>
        </w:tc>
      </w:tr>
      <w:tr w:rsidR="00E6405A" w:rsidRPr="00A171AC" w14:paraId="513EA474" w14:textId="77777777" w:rsidTr="0020139A">
        <w:tc>
          <w:tcPr>
            <w:tcW w:w="8929" w:type="dxa"/>
            <w:tcBorders>
              <w:bottom w:val="single" w:sz="4" w:space="0" w:color="auto"/>
            </w:tcBorders>
          </w:tcPr>
          <w:p w14:paraId="524C998C" w14:textId="7B54E9B5" w:rsidR="00E6405A" w:rsidRPr="008A0926" w:rsidRDefault="00E6405A"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109. Կարգի 132-րդ կետը վերաձևակերպման անհրաժեշտություն ունի այն տեսանկյունից, որ ազգային անվտանգության ծառայությունը, պետական վերահսկողական ծառայությունը, դատախազության, նախաքննության և հետաքննության մարմիններն որդեգրման գործընթացին անմիջական մասնակցող մարմիններ չեն, իրենց անվանումները կարող են առանձին նշվել որպես տեղեկություններին հասանելիություն ունեցող մարմիններ:</w:t>
            </w:r>
          </w:p>
        </w:tc>
        <w:tc>
          <w:tcPr>
            <w:tcW w:w="5574" w:type="dxa"/>
            <w:gridSpan w:val="9"/>
          </w:tcPr>
          <w:p w14:paraId="5FAB7F47" w14:textId="1C305F4B"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109.Ընդունվել է: </w:t>
            </w:r>
            <w:r w:rsidRPr="008A0926">
              <w:rPr>
                <w:rFonts w:ascii="GHEA Grapalat" w:hAnsi="GHEA Grapalat" w:cs="Arial"/>
                <w:color w:val="333333"/>
                <w:sz w:val="24"/>
                <w:szCs w:val="24"/>
                <w:shd w:val="clear" w:color="auto" w:fill="FFFFFF"/>
                <w:lang w:val="hy-AM"/>
              </w:rPr>
              <w:t>132-րդ կետում կատարվել է լրացում:</w:t>
            </w:r>
          </w:p>
        </w:tc>
      </w:tr>
      <w:tr w:rsidR="00E6405A" w:rsidRPr="00A171AC" w14:paraId="7FCC2D7B" w14:textId="77777777" w:rsidTr="0020139A">
        <w:tc>
          <w:tcPr>
            <w:tcW w:w="8929" w:type="dxa"/>
            <w:tcBorders>
              <w:bottom w:val="single" w:sz="4" w:space="0" w:color="auto"/>
            </w:tcBorders>
          </w:tcPr>
          <w:p w14:paraId="58476644" w14:textId="54A45CF2" w:rsidR="00E6405A" w:rsidRPr="008A0926" w:rsidRDefault="00E6405A" w:rsidP="0069228B">
            <w:pPr>
              <w:tabs>
                <w:tab w:val="left" w:pos="427"/>
              </w:tabs>
              <w:spacing w:line="360" w:lineRule="auto"/>
              <w:jc w:val="both"/>
              <w:rPr>
                <w:rFonts w:ascii="GHEA Grapalat" w:hAnsi="GHEA Grapalat"/>
                <w:sz w:val="24"/>
                <w:szCs w:val="24"/>
                <w:lang w:val="hy-AM"/>
              </w:rPr>
            </w:pPr>
            <w:r w:rsidRPr="008A0926">
              <w:rPr>
                <w:rFonts w:ascii="GHEA Grapalat" w:eastAsia="Calibri" w:hAnsi="GHEA Grapalat" w:cs="Times New Roman"/>
                <w:color w:val="000000" w:themeColor="text1"/>
                <w:sz w:val="24"/>
                <w:szCs w:val="24"/>
                <w:lang w:val="hy-AM"/>
              </w:rPr>
              <w:t>110. Նախագծի N 2 հավելվածի 18-րդ կետի 2-րդ ենթակետում «խոչընդոտները.» բառից հետո լրացնել «,եթե դրանք առկա են» բառերը:</w:t>
            </w:r>
          </w:p>
        </w:tc>
        <w:tc>
          <w:tcPr>
            <w:tcW w:w="5574" w:type="dxa"/>
            <w:gridSpan w:val="9"/>
          </w:tcPr>
          <w:p w14:paraId="462B2235" w14:textId="42A87BDB"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110.</w:t>
            </w:r>
            <w:r w:rsidR="002B1E6F" w:rsidRPr="008A0926">
              <w:rPr>
                <w:rFonts w:ascii="GHEA Grapalat" w:hAnsi="GHEA Grapalat" w:cs="Arial"/>
                <w:b/>
                <w:bCs/>
                <w:color w:val="333333"/>
                <w:sz w:val="24"/>
                <w:szCs w:val="24"/>
                <w:shd w:val="clear" w:color="auto" w:fill="FFFFFF"/>
                <w:lang w:val="hy-AM"/>
              </w:rPr>
              <w:t>Ը</w:t>
            </w:r>
            <w:r w:rsidRPr="008A0926">
              <w:rPr>
                <w:rFonts w:ascii="GHEA Grapalat" w:hAnsi="GHEA Grapalat" w:cs="Arial"/>
                <w:b/>
                <w:bCs/>
                <w:color w:val="333333"/>
                <w:sz w:val="24"/>
                <w:szCs w:val="24"/>
                <w:shd w:val="clear" w:color="auto" w:fill="FFFFFF"/>
                <w:lang w:val="hy-AM"/>
              </w:rPr>
              <w:t>նդունվել</w:t>
            </w:r>
            <w:r w:rsidR="002B1E6F" w:rsidRPr="008A0926">
              <w:rPr>
                <w:rFonts w:ascii="GHEA Grapalat" w:hAnsi="GHEA Grapalat" w:cs="Arial"/>
                <w:b/>
                <w:bCs/>
                <w:color w:val="333333"/>
                <w:sz w:val="24"/>
                <w:szCs w:val="24"/>
                <w:shd w:val="clear" w:color="auto" w:fill="FFFFFF"/>
                <w:lang w:val="hy-AM"/>
              </w:rPr>
              <w:t xml:space="preserve"> է</w:t>
            </w:r>
            <w:r w:rsidRPr="008A0926">
              <w:rPr>
                <w:rFonts w:ascii="GHEA Grapalat" w:hAnsi="GHEA Grapalat" w:cs="Arial"/>
                <w:b/>
                <w:bCs/>
                <w:color w:val="333333"/>
                <w:sz w:val="24"/>
                <w:szCs w:val="24"/>
                <w:shd w:val="clear" w:color="auto" w:fill="FFFFFF"/>
                <w:lang w:val="hy-AM"/>
              </w:rPr>
              <w:t xml:space="preserve">: </w:t>
            </w:r>
            <w:r w:rsidR="002B1E6F" w:rsidRPr="008A0926">
              <w:rPr>
                <w:rFonts w:ascii="GHEA Grapalat" w:hAnsi="GHEA Grapalat" w:cs="Arial"/>
                <w:color w:val="333333"/>
                <w:sz w:val="24"/>
                <w:szCs w:val="24"/>
                <w:shd w:val="clear" w:color="auto" w:fill="FFFFFF"/>
                <w:lang w:val="hy-AM"/>
              </w:rPr>
              <w:t>Նշվել է այլ խմբագրությամբ:</w:t>
            </w:r>
          </w:p>
        </w:tc>
      </w:tr>
      <w:tr w:rsidR="00E6405A" w:rsidRPr="00A171AC" w14:paraId="10CEA700" w14:textId="77777777" w:rsidTr="0020139A">
        <w:tc>
          <w:tcPr>
            <w:tcW w:w="8929" w:type="dxa"/>
            <w:tcBorders>
              <w:bottom w:val="single" w:sz="4" w:space="0" w:color="auto"/>
            </w:tcBorders>
          </w:tcPr>
          <w:p w14:paraId="59AA18BD" w14:textId="77777777" w:rsidR="00E6405A" w:rsidRPr="008A0926" w:rsidRDefault="00E6405A"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111. Նախագծի N 2 հավելվածի 30-րդ կետում «բժշկական օգնության» բառերի փոխարեն նշել «վերականգնողական բժշկական ծառայությունների տրամադրում» բառերը:</w:t>
            </w:r>
          </w:p>
          <w:p w14:paraId="69324465" w14:textId="3F2716FF" w:rsidR="00E6405A" w:rsidRPr="008A0926" w:rsidRDefault="00E6405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4876CE21" w14:textId="342A55DF"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111.Չի ընդունվել: </w:t>
            </w:r>
            <w:r w:rsidRPr="008A0926">
              <w:rPr>
                <w:rFonts w:ascii="GHEA Grapalat" w:hAnsi="GHEA Grapalat" w:cs="Arial"/>
                <w:color w:val="333333"/>
                <w:sz w:val="24"/>
                <w:szCs w:val="24"/>
                <w:shd w:val="clear" w:color="auto" w:fill="FFFFFF"/>
                <w:lang w:val="hy-AM"/>
              </w:rPr>
              <w:t xml:space="preserve">Թվարկվել են երեխայի հիմնական պահանջմունքները, որոնց չապահովելը համարվում է անտեսում՝ համաձայն </w:t>
            </w:r>
            <w:r w:rsidRPr="008A0926">
              <w:rPr>
                <w:rFonts w:ascii="GHEA Grapalat" w:hAnsi="GHEA Grapalat" w:cs="Times New Roman"/>
                <w:color w:val="333333"/>
                <w:sz w:val="24"/>
                <w:szCs w:val="24"/>
                <w:shd w:val="clear" w:color="auto" w:fill="FFFFFF"/>
                <w:lang w:val="hy-AM"/>
              </w:rPr>
              <w:t>«Ընտանեկան և կենցաղային բռնության կանխարգելման ու ընտանեկան և կենցաղային բռնության ենթարկված անձանց պաշտպանության մասին» օրենքի:</w:t>
            </w:r>
          </w:p>
        </w:tc>
      </w:tr>
      <w:tr w:rsidR="00E6405A" w:rsidRPr="00A171AC" w14:paraId="31C10F04" w14:textId="77777777" w:rsidTr="0020139A">
        <w:tc>
          <w:tcPr>
            <w:tcW w:w="8929" w:type="dxa"/>
            <w:tcBorders>
              <w:bottom w:val="single" w:sz="4" w:space="0" w:color="auto"/>
            </w:tcBorders>
          </w:tcPr>
          <w:p w14:paraId="5C33BFE9" w14:textId="77777777" w:rsidR="00E6405A" w:rsidRPr="008A0926" w:rsidRDefault="00E6405A" w:rsidP="0069228B">
            <w:pPr>
              <w:tabs>
                <w:tab w:val="left" w:pos="427"/>
              </w:tabs>
              <w:spacing w:line="360" w:lineRule="auto"/>
              <w:jc w:val="both"/>
              <w:rPr>
                <w:rFonts w:ascii="GHEA Grapalat" w:eastAsia="Calibri" w:hAnsi="GHEA Grapalat" w:cs="Times New Roman"/>
                <w:color w:val="000000" w:themeColor="text1"/>
                <w:sz w:val="24"/>
                <w:szCs w:val="24"/>
                <w:lang w:val="hy-AM"/>
              </w:rPr>
            </w:pPr>
            <w:r w:rsidRPr="008A0926">
              <w:rPr>
                <w:rFonts w:ascii="GHEA Grapalat" w:eastAsia="Calibri" w:hAnsi="GHEA Grapalat" w:cs="Times New Roman"/>
                <w:color w:val="000000" w:themeColor="text1"/>
                <w:sz w:val="24"/>
                <w:szCs w:val="24"/>
                <w:lang w:val="hy-AM"/>
              </w:rPr>
              <w:t xml:space="preserve">112. Նախագծի N 2 հավելվածի 32-րդ կետում դիտարկել նաև այլ </w:t>
            </w:r>
            <w:r w:rsidRPr="008A0926">
              <w:rPr>
                <w:rFonts w:ascii="GHEA Grapalat" w:eastAsia="Calibri" w:hAnsi="GHEA Grapalat" w:cs="Times New Roman"/>
                <w:color w:val="000000" w:themeColor="text1"/>
                <w:sz w:val="24"/>
                <w:szCs w:val="24"/>
                <w:lang w:val="hy-AM"/>
              </w:rPr>
              <w:lastRenderedPageBreak/>
              <w:t>ծառայություններ ուղղորդելու անհրաժեշտությունը:</w:t>
            </w:r>
          </w:p>
          <w:p w14:paraId="6EA4DDEF" w14:textId="7BBEA7AE" w:rsidR="00E6405A" w:rsidRPr="008A0926" w:rsidRDefault="00E6405A" w:rsidP="0069228B">
            <w:pPr>
              <w:pStyle w:val="ListParagraph"/>
              <w:tabs>
                <w:tab w:val="left" w:pos="427"/>
                <w:tab w:val="left" w:pos="575"/>
                <w:tab w:val="left" w:pos="888"/>
              </w:tabs>
              <w:spacing w:after="0" w:line="360" w:lineRule="auto"/>
              <w:ind w:left="0"/>
              <w:jc w:val="both"/>
              <w:rPr>
                <w:sz w:val="24"/>
                <w:szCs w:val="24"/>
                <w:lang w:val="hy-AM"/>
              </w:rPr>
            </w:pPr>
          </w:p>
        </w:tc>
        <w:tc>
          <w:tcPr>
            <w:tcW w:w="5574" w:type="dxa"/>
            <w:gridSpan w:val="9"/>
          </w:tcPr>
          <w:p w14:paraId="45E30845" w14:textId="09974964"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112.Չի ընդունվել՝ </w:t>
            </w:r>
            <w:r w:rsidRPr="008A0926">
              <w:rPr>
                <w:rFonts w:ascii="GHEA Grapalat" w:hAnsi="GHEA Grapalat" w:cs="Arial"/>
                <w:color w:val="333333"/>
                <w:sz w:val="24"/>
                <w:szCs w:val="24"/>
                <w:shd w:val="clear" w:color="auto" w:fill="FFFFFF"/>
                <w:lang w:val="hy-AM"/>
              </w:rPr>
              <w:t>առաջ</w:t>
            </w:r>
            <w:r w:rsidR="00F06592" w:rsidRPr="008A0926">
              <w:rPr>
                <w:rFonts w:ascii="GHEA Grapalat" w:hAnsi="GHEA Grapalat" w:cs="Arial"/>
                <w:color w:val="333333"/>
                <w:sz w:val="24"/>
                <w:szCs w:val="24"/>
                <w:shd w:val="clear" w:color="auto" w:fill="FFFFFF"/>
                <w:lang w:val="hy-AM"/>
              </w:rPr>
              <w:t>ա</w:t>
            </w:r>
            <w:r w:rsidRPr="008A0926">
              <w:rPr>
                <w:rFonts w:ascii="GHEA Grapalat" w:hAnsi="GHEA Grapalat" w:cs="Arial"/>
                <w:color w:val="333333"/>
                <w:sz w:val="24"/>
                <w:szCs w:val="24"/>
                <w:shd w:val="clear" w:color="auto" w:fill="FFFFFF"/>
                <w:lang w:val="hy-AM"/>
              </w:rPr>
              <w:t>րկի</w:t>
            </w:r>
            <w:r w:rsidR="000A5315" w:rsidRPr="008A0926">
              <w:rPr>
                <w:rFonts w:ascii="GHEA Grapalat" w:hAnsi="GHEA Grapalat" w:cs="Arial"/>
                <w:color w:val="333333"/>
                <w:sz w:val="24"/>
                <w:szCs w:val="24"/>
                <w:shd w:val="clear" w:color="auto" w:fill="FFFFFF"/>
                <w:lang w:val="hy-AM"/>
              </w:rPr>
              <w:t>՝</w:t>
            </w:r>
            <w:r w:rsidRPr="008A0926">
              <w:rPr>
                <w:rFonts w:ascii="GHEA Grapalat" w:hAnsi="GHEA Grapalat" w:cs="Arial"/>
                <w:color w:val="333333"/>
                <w:sz w:val="24"/>
                <w:szCs w:val="24"/>
                <w:shd w:val="clear" w:color="auto" w:fill="FFFFFF"/>
                <w:lang w:val="hy-AM"/>
              </w:rPr>
              <w:t xml:space="preserve"> նախագծի </w:t>
            </w:r>
            <w:r w:rsidRPr="008A0926">
              <w:rPr>
                <w:rFonts w:ascii="GHEA Grapalat" w:hAnsi="GHEA Grapalat" w:cs="Arial"/>
                <w:color w:val="333333"/>
                <w:sz w:val="24"/>
                <w:szCs w:val="24"/>
                <w:shd w:val="clear" w:color="auto" w:fill="FFFFFF"/>
                <w:lang w:val="hy-AM"/>
              </w:rPr>
              <w:lastRenderedPageBreak/>
              <w:t>առարկայի սահմանափակ</w:t>
            </w:r>
            <w:r w:rsidR="00F06592" w:rsidRPr="008A0926">
              <w:rPr>
                <w:rFonts w:ascii="GHEA Grapalat" w:hAnsi="GHEA Grapalat" w:cs="Arial"/>
                <w:color w:val="333333"/>
                <w:sz w:val="24"/>
                <w:szCs w:val="24"/>
                <w:shd w:val="clear" w:color="auto" w:fill="FFFFFF"/>
                <w:lang w:val="hy-AM"/>
              </w:rPr>
              <w:t xml:space="preserve"> լինելու հիմքով</w:t>
            </w:r>
            <w:r w:rsidRPr="008A0926">
              <w:rPr>
                <w:rFonts w:ascii="GHEA Grapalat" w:hAnsi="GHEA Grapalat" w:cs="Arial"/>
                <w:color w:val="333333"/>
                <w:sz w:val="24"/>
                <w:szCs w:val="24"/>
                <w:shd w:val="clear" w:color="auto" w:fill="FFFFFF"/>
                <w:lang w:val="hy-AM"/>
              </w:rPr>
              <w:t>, քանի որ այլ ուղղորդումներ կարող են նախատեսվել այլ իրավական ակտերով, օրինակ՝ բռնության դեպքում</w:t>
            </w:r>
            <w:r w:rsidR="00F06592" w:rsidRPr="008A0926">
              <w:rPr>
                <w:rFonts w:ascii="GHEA Grapalat" w:hAnsi="GHEA Grapalat" w:cs="Arial"/>
                <w:color w:val="333333"/>
                <w:sz w:val="24"/>
                <w:szCs w:val="24"/>
                <w:shd w:val="clear" w:color="auto" w:fill="FFFFFF"/>
                <w:lang w:val="hy-AM"/>
              </w:rPr>
              <w:t>, սոցիալական աջակցություն ստանալու համար և այլն</w:t>
            </w:r>
            <w:r w:rsidRPr="008A0926">
              <w:rPr>
                <w:rFonts w:ascii="GHEA Grapalat" w:hAnsi="GHEA Grapalat" w:cs="Arial"/>
                <w:color w:val="333333"/>
                <w:sz w:val="24"/>
                <w:szCs w:val="24"/>
                <w:shd w:val="clear" w:color="auto" w:fill="FFFFFF"/>
                <w:lang w:val="hy-AM"/>
              </w:rPr>
              <w:t>:</w:t>
            </w:r>
          </w:p>
        </w:tc>
      </w:tr>
      <w:tr w:rsidR="00E6405A" w:rsidRPr="008A0926" w14:paraId="0FFA3DB2" w14:textId="77777777" w:rsidTr="0020139A">
        <w:tc>
          <w:tcPr>
            <w:tcW w:w="8929" w:type="dxa"/>
            <w:tcBorders>
              <w:bottom w:val="single" w:sz="4" w:space="0" w:color="auto"/>
            </w:tcBorders>
          </w:tcPr>
          <w:p w14:paraId="7AC3B50D" w14:textId="27485B16" w:rsidR="00E6405A" w:rsidRPr="008A0926" w:rsidRDefault="00E6405A" w:rsidP="0069228B">
            <w:pPr>
              <w:pStyle w:val="ListParagraph"/>
              <w:tabs>
                <w:tab w:val="left" w:pos="427"/>
                <w:tab w:val="left" w:pos="575"/>
                <w:tab w:val="left" w:pos="888"/>
              </w:tabs>
              <w:spacing w:after="0" w:line="360" w:lineRule="auto"/>
              <w:ind w:left="0"/>
              <w:jc w:val="both"/>
              <w:rPr>
                <w:sz w:val="24"/>
                <w:szCs w:val="24"/>
                <w:lang w:val="hy-AM"/>
              </w:rPr>
            </w:pPr>
            <w:r w:rsidRPr="008A0926">
              <w:rPr>
                <w:bCs/>
                <w:sz w:val="24"/>
                <w:szCs w:val="24"/>
                <w:lang w:val="hy-AM"/>
              </w:rPr>
              <w:lastRenderedPageBreak/>
              <w:t>Միաժամանակ տեղեկացնում ենք, որ վարչական շրջաններից հավաքագրված տեղեկատվության համաձայն վերջիններս վերոնշյալ նախագծի վերաբերյալ դիտողություններ և առարկություններ չունեն:</w:t>
            </w:r>
          </w:p>
        </w:tc>
        <w:tc>
          <w:tcPr>
            <w:tcW w:w="5574" w:type="dxa"/>
            <w:gridSpan w:val="9"/>
          </w:tcPr>
          <w:p w14:paraId="4351C39A" w14:textId="32C9C7A2"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Ընդունվել է ի գիտություն:</w:t>
            </w:r>
          </w:p>
          <w:p w14:paraId="4105A0E5" w14:textId="663967D8" w:rsidR="00E6405A" w:rsidRPr="008A0926" w:rsidRDefault="00E6405A" w:rsidP="0069228B">
            <w:pPr>
              <w:widowControl w:val="0"/>
              <w:spacing w:line="360" w:lineRule="auto"/>
              <w:ind w:left="34" w:hanging="5"/>
              <w:jc w:val="both"/>
              <w:rPr>
                <w:rFonts w:ascii="GHEA Grapalat" w:hAnsi="GHEA Grapalat" w:cs="Arial"/>
                <w:b/>
                <w:bCs/>
                <w:color w:val="333333"/>
                <w:sz w:val="24"/>
                <w:szCs w:val="24"/>
                <w:shd w:val="clear" w:color="auto" w:fill="FFFFFF"/>
              </w:rPr>
            </w:pPr>
          </w:p>
        </w:tc>
      </w:tr>
      <w:tr w:rsidR="00E6405A" w:rsidRPr="008A0926" w14:paraId="7046F861" w14:textId="77777777" w:rsidTr="001B7DF6">
        <w:tc>
          <w:tcPr>
            <w:tcW w:w="11341" w:type="dxa"/>
            <w:gridSpan w:val="2"/>
            <w:vMerge w:val="restart"/>
            <w:shd w:val="clear" w:color="auto" w:fill="D9D9D9" w:themeFill="background1" w:themeFillShade="D9"/>
            <w:vAlign w:val="center"/>
          </w:tcPr>
          <w:p w14:paraId="501FF1EA" w14:textId="7E56F1B8" w:rsidR="00E6405A" w:rsidRPr="008A0926" w:rsidRDefault="000D2FDE"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6</w:t>
            </w:r>
            <w:r w:rsidR="00E6405A" w:rsidRPr="008A0926">
              <w:rPr>
                <w:rFonts w:ascii="GHEA Grapalat" w:hAnsi="GHEA Grapalat"/>
                <w:b/>
                <w:color w:val="000000"/>
                <w:sz w:val="24"/>
                <w:szCs w:val="24"/>
                <w:highlight w:val="lightGray"/>
                <w:shd w:val="clear" w:color="auto" w:fill="FFFFFF"/>
                <w:lang w:val="hy-AM"/>
              </w:rPr>
              <w:t xml:space="preserve">. </w:t>
            </w:r>
            <w:r w:rsidR="00E6405A" w:rsidRPr="008A0926">
              <w:rPr>
                <w:rFonts w:ascii="GHEA Grapalat" w:hAnsi="GHEA Grapalat"/>
                <w:b/>
                <w:color w:val="000000"/>
                <w:sz w:val="24"/>
                <w:szCs w:val="24"/>
                <w:highlight w:val="lightGray"/>
                <w:shd w:val="clear" w:color="auto" w:fill="FFFFFF"/>
                <w:lang w:val="ru-RU"/>
              </w:rPr>
              <w:t>ՀՀ առողջապահության նախարարություն</w:t>
            </w:r>
          </w:p>
          <w:p w14:paraId="74908375" w14:textId="77777777" w:rsidR="00E6405A" w:rsidRPr="008A0926" w:rsidRDefault="00E6405A"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3162" w:type="dxa"/>
            <w:gridSpan w:val="8"/>
            <w:shd w:val="clear" w:color="auto" w:fill="D9D9D9" w:themeFill="background1" w:themeFillShade="D9"/>
          </w:tcPr>
          <w:p w14:paraId="67101D75" w14:textId="0DA5DDDA" w:rsidR="00E6405A" w:rsidRPr="008A0926" w:rsidRDefault="00E6405A"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lang w:val="ru-RU"/>
              </w:rPr>
              <w:t>08</w:t>
            </w:r>
            <w:r w:rsidRPr="008A0926">
              <w:rPr>
                <w:rFonts w:ascii="GHEA Grapalat" w:hAnsi="GHEA Grapalat"/>
                <w:b/>
                <w:color w:val="000000"/>
                <w:sz w:val="24"/>
                <w:szCs w:val="24"/>
                <w:highlight w:val="lightGray"/>
                <w:shd w:val="clear" w:color="auto" w:fill="FFFFFF"/>
              </w:rPr>
              <w:t>.0</w:t>
            </w:r>
            <w:r w:rsidRPr="008A0926">
              <w:rPr>
                <w:rFonts w:ascii="GHEA Grapalat" w:hAnsi="GHEA Grapalat"/>
                <w:b/>
                <w:color w:val="000000"/>
                <w:sz w:val="24"/>
                <w:szCs w:val="24"/>
                <w:highlight w:val="lightGray"/>
                <w:shd w:val="clear" w:color="auto" w:fill="FFFFFF"/>
                <w:lang w:val="ru-RU"/>
              </w:rPr>
              <w:t>5</w:t>
            </w:r>
            <w:r w:rsidRPr="008A0926">
              <w:rPr>
                <w:rFonts w:ascii="GHEA Grapalat" w:hAnsi="GHEA Grapalat"/>
                <w:b/>
                <w:color w:val="000000"/>
                <w:sz w:val="24"/>
                <w:szCs w:val="24"/>
                <w:highlight w:val="lightGray"/>
                <w:shd w:val="clear" w:color="auto" w:fill="FFFFFF"/>
              </w:rPr>
              <w:t>.2026</w:t>
            </w:r>
          </w:p>
        </w:tc>
      </w:tr>
      <w:tr w:rsidR="00E6405A" w:rsidRPr="008A0926" w14:paraId="46D317AD" w14:textId="77777777" w:rsidTr="001B7DF6">
        <w:tc>
          <w:tcPr>
            <w:tcW w:w="11341" w:type="dxa"/>
            <w:gridSpan w:val="2"/>
            <w:vMerge/>
            <w:shd w:val="clear" w:color="auto" w:fill="D9D9D9" w:themeFill="background1" w:themeFillShade="D9"/>
          </w:tcPr>
          <w:p w14:paraId="6DB38A23" w14:textId="77777777" w:rsidR="00E6405A" w:rsidRPr="008A0926" w:rsidRDefault="00E6405A" w:rsidP="0069228B">
            <w:pPr>
              <w:spacing w:line="360" w:lineRule="auto"/>
              <w:jc w:val="center"/>
              <w:rPr>
                <w:rFonts w:ascii="GHEA Grapalat" w:hAnsi="GHEA Grapalat"/>
                <w:b/>
                <w:color w:val="000000"/>
                <w:sz w:val="24"/>
                <w:szCs w:val="24"/>
                <w:highlight w:val="lightGray"/>
                <w:shd w:val="clear" w:color="auto" w:fill="FFFFFF"/>
                <w:lang w:val="hy-AM"/>
              </w:rPr>
            </w:pPr>
          </w:p>
        </w:tc>
        <w:tc>
          <w:tcPr>
            <w:tcW w:w="3162" w:type="dxa"/>
            <w:gridSpan w:val="8"/>
            <w:shd w:val="clear" w:color="auto" w:fill="D9D9D9" w:themeFill="background1" w:themeFillShade="D9"/>
          </w:tcPr>
          <w:p w14:paraId="1BC745F2" w14:textId="48BA4F8C" w:rsidR="00E6405A" w:rsidRPr="008A0926" w:rsidRDefault="00E6405A"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N</w:t>
            </w:r>
            <w:r w:rsidRPr="008A0926">
              <w:rPr>
                <w:rFonts w:ascii="GHEA Grapalat" w:hAnsi="GHEA Grapalat"/>
                <w:b/>
                <w:color w:val="000000"/>
                <w:sz w:val="24"/>
                <w:szCs w:val="24"/>
                <w:highlight w:val="lightGray"/>
                <w:shd w:val="clear" w:color="auto" w:fill="FFFFFF"/>
                <w:lang w:val="ru-RU"/>
              </w:rPr>
              <w:t xml:space="preserve"> ԱԱ</w:t>
            </w:r>
            <w:r w:rsidRPr="008A0926">
              <w:rPr>
                <w:rFonts w:ascii="GHEA Grapalat" w:hAnsi="GHEA Grapalat" w:cs="GHEA Grapalat"/>
                <w:b/>
                <w:bCs/>
                <w:sz w:val="24"/>
                <w:szCs w:val="24"/>
                <w:highlight w:val="lightGray"/>
                <w:lang w:val="hy-AM"/>
              </w:rPr>
              <w:t>/</w:t>
            </w:r>
            <w:r w:rsidRPr="008A0926">
              <w:rPr>
                <w:rFonts w:ascii="GHEA Grapalat" w:hAnsi="GHEA Grapalat" w:cs="GHEA Grapalat"/>
                <w:b/>
                <w:bCs/>
                <w:sz w:val="24"/>
                <w:szCs w:val="24"/>
                <w:highlight w:val="lightGray"/>
                <w:lang w:val="ru-RU"/>
              </w:rPr>
              <w:t>03</w:t>
            </w:r>
            <w:r w:rsidRPr="008A0926">
              <w:rPr>
                <w:rFonts w:ascii="GHEA Grapalat" w:hAnsi="GHEA Grapalat" w:cs="GHEA Grapalat"/>
                <w:b/>
                <w:bCs/>
                <w:sz w:val="24"/>
                <w:szCs w:val="24"/>
                <w:highlight w:val="lightGray"/>
                <w:lang w:val="hy-AM"/>
              </w:rPr>
              <w:t>.</w:t>
            </w:r>
            <w:r w:rsidRPr="008A0926">
              <w:rPr>
                <w:rFonts w:ascii="GHEA Grapalat" w:hAnsi="GHEA Grapalat" w:cs="GHEA Grapalat"/>
                <w:b/>
                <w:bCs/>
                <w:sz w:val="24"/>
                <w:szCs w:val="24"/>
                <w:highlight w:val="lightGray"/>
                <w:lang w:val="ru-RU"/>
              </w:rPr>
              <w:t>2</w:t>
            </w:r>
            <w:r w:rsidRPr="008A0926">
              <w:rPr>
                <w:rFonts w:ascii="GHEA Grapalat" w:hAnsi="GHEA Grapalat" w:cs="GHEA Grapalat"/>
                <w:b/>
                <w:bCs/>
                <w:sz w:val="24"/>
                <w:szCs w:val="24"/>
                <w:highlight w:val="lightGray"/>
                <w:lang w:val="hy-AM"/>
              </w:rPr>
              <w:t>/1</w:t>
            </w:r>
            <w:r w:rsidRPr="008A0926">
              <w:rPr>
                <w:rFonts w:ascii="GHEA Grapalat" w:hAnsi="GHEA Grapalat" w:cs="GHEA Grapalat"/>
                <w:b/>
                <w:bCs/>
                <w:sz w:val="24"/>
                <w:szCs w:val="24"/>
                <w:highlight w:val="lightGray"/>
                <w:lang w:val="ru-RU"/>
              </w:rPr>
              <w:t>498</w:t>
            </w:r>
            <w:r w:rsidRPr="008A0926">
              <w:rPr>
                <w:rFonts w:ascii="GHEA Grapalat" w:hAnsi="GHEA Grapalat" w:cs="GHEA Grapalat"/>
                <w:b/>
                <w:bCs/>
                <w:sz w:val="24"/>
                <w:szCs w:val="24"/>
                <w:highlight w:val="lightGray"/>
                <w:lang w:val="hy-AM"/>
              </w:rPr>
              <w:t>0-2026</w:t>
            </w:r>
          </w:p>
        </w:tc>
      </w:tr>
      <w:tr w:rsidR="00E6405A" w:rsidRPr="00A171AC" w14:paraId="6D61A696" w14:textId="77777777" w:rsidTr="0020139A">
        <w:tc>
          <w:tcPr>
            <w:tcW w:w="8929" w:type="dxa"/>
            <w:tcBorders>
              <w:bottom w:val="single" w:sz="4" w:space="0" w:color="auto"/>
            </w:tcBorders>
          </w:tcPr>
          <w:p w14:paraId="71054A62" w14:textId="77777777" w:rsidR="00E6405A" w:rsidRPr="008A0926" w:rsidRDefault="00E6405A" w:rsidP="0069228B">
            <w:pPr>
              <w:tabs>
                <w:tab w:val="left" w:pos="547"/>
              </w:tabs>
              <w:spacing w:line="360" w:lineRule="auto"/>
              <w:ind w:firstLine="93"/>
              <w:jc w:val="both"/>
              <w:rPr>
                <w:rFonts w:ascii="GHEA Grapalat" w:hAnsi="GHEA Grapalat"/>
                <w:sz w:val="24"/>
                <w:szCs w:val="24"/>
                <w:shd w:val="clear" w:color="auto" w:fill="FFFFFF"/>
                <w:lang w:val="hy-AM"/>
              </w:rPr>
            </w:pPr>
            <w:r w:rsidRPr="008A0926">
              <w:rPr>
                <w:rFonts w:ascii="GHEA Grapalat" w:hAnsi="GHEA Grapalat"/>
                <w:sz w:val="24"/>
                <w:szCs w:val="24"/>
                <w:lang w:val="hy-AM"/>
              </w:rPr>
              <w:t>«</w:t>
            </w:r>
            <w:r w:rsidRPr="008A0926">
              <w:rPr>
                <w:rFonts w:ascii="GHEA Grapalat" w:hAnsi="GHEA Grapalat" w:cs="Arial"/>
                <w:bCs/>
                <w:sz w:val="24"/>
                <w:szCs w:val="24"/>
                <w:lang w:val="hy-AM"/>
              </w:rPr>
              <w:t>Որդեգրման և որդեգրման վերահսկողության իրականացման կարգերը հաստատելու մասին</w:t>
            </w:r>
            <w:r w:rsidRPr="008A0926">
              <w:rPr>
                <w:rFonts w:ascii="GHEA Grapalat" w:hAnsi="GHEA Grapalat"/>
                <w:iCs/>
                <w:sz w:val="24"/>
                <w:szCs w:val="24"/>
                <w:lang w:val="hy-AM"/>
              </w:rPr>
              <w:t xml:space="preserve">» </w:t>
            </w:r>
            <w:r w:rsidRPr="008A0926">
              <w:rPr>
                <w:rFonts w:ascii="GHEA Grapalat" w:hAnsi="GHEA Grapalat"/>
                <w:color w:val="000000"/>
                <w:sz w:val="24"/>
                <w:szCs w:val="24"/>
                <w:lang w:val="hy-AM"/>
              </w:rPr>
              <w:t>ՀՀ աշխատանքի և սոցիալական հարցերի նախարարի հրամանի նախագծի</w:t>
            </w:r>
            <w:r w:rsidRPr="008A0926">
              <w:rPr>
                <w:rFonts w:ascii="GHEA Grapalat" w:hAnsi="GHEA Grapalat"/>
                <w:color w:val="000000"/>
                <w:sz w:val="24"/>
                <w:szCs w:val="24"/>
                <w:shd w:val="clear" w:color="auto" w:fill="FFFFFF"/>
                <w:lang w:val="hy-AM"/>
              </w:rPr>
              <w:t xml:space="preserve"> </w:t>
            </w:r>
            <w:r w:rsidRPr="008A0926">
              <w:rPr>
                <w:rFonts w:ascii="GHEA Grapalat" w:hAnsi="GHEA Grapalat"/>
                <w:color w:val="000000"/>
                <w:sz w:val="24"/>
                <w:szCs w:val="24"/>
                <w:lang w:val="hy-AM"/>
              </w:rPr>
              <w:t>(այսուհետ՝ Նախագիծ)</w:t>
            </w:r>
            <w:r w:rsidRPr="008A0926">
              <w:rPr>
                <w:rFonts w:ascii="GHEA Grapalat" w:hAnsi="GHEA Grapalat"/>
                <w:color w:val="000000"/>
                <w:sz w:val="24"/>
                <w:szCs w:val="24"/>
                <w:shd w:val="clear" w:color="auto" w:fill="FFFFFF"/>
                <w:lang w:val="hy-AM"/>
              </w:rPr>
              <w:t xml:space="preserve"> վերաբերյալ առաջարկում եմ հետևյալը .</w:t>
            </w:r>
          </w:p>
          <w:p w14:paraId="3C5FE423" w14:textId="2A9F1BB5" w:rsidR="00E6405A" w:rsidRPr="008A0926" w:rsidRDefault="00E6405A" w:rsidP="0069228B">
            <w:pPr>
              <w:pStyle w:val="ListParagraph"/>
              <w:numPr>
                <w:ilvl w:val="0"/>
                <w:numId w:val="17"/>
              </w:numPr>
              <w:tabs>
                <w:tab w:val="left" w:pos="547"/>
              </w:tabs>
              <w:spacing w:after="0" w:line="360" w:lineRule="auto"/>
              <w:ind w:left="-90" w:firstLine="93"/>
              <w:jc w:val="both"/>
              <w:rPr>
                <w:sz w:val="24"/>
                <w:szCs w:val="24"/>
                <w:lang w:val="hy-AM"/>
              </w:rPr>
            </w:pPr>
            <w:r w:rsidRPr="008A0926">
              <w:rPr>
                <w:color w:val="191919"/>
                <w:sz w:val="24"/>
                <w:szCs w:val="24"/>
                <w:shd w:val="clear" w:color="auto" w:fill="FFFFFF"/>
                <w:lang w:val="hy-AM"/>
              </w:rPr>
              <w:t>Նախագծի հավելված 1-ի 5-րդ կետի «բժշկական օգնություն և սպասարկում իրականացնողները (այսուհետ՝ բժշկական հաստատություն)» բառերը փոխարինել «բժշկական օգնություն և սպասարկում իրականացնող բժշկական կազմակերպություն (այսուհետ՝ բժշկական կազմակերպություն)» բառերով:</w:t>
            </w:r>
          </w:p>
        </w:tc>
        <w:tc>
          <w:tcPr>
            <w:tcW w:w="5574" w:type="dxa"/>
            <w:gridSpan w:val="9"/>
          </w:tcPr>
          <w:p w14:paraId="29FB0450" w14:textId="7777777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p>
          <w:p w14:paraId="627FC594" w14:textId="7777777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p>
          <w:p w14:paraId="50A73899" w14:textId="7777777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p>
          <w:p w14:paraId="0E9EF85B" w14:textId="7777777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p>
          <w:p w14:paraId="45BFE283" w14:textId="36E036C3"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1.Ընդունվել է</w:t>
            </w:r>
            <w:r w:rsidR="008C74A7" w:rsidRPr="008A0926">
              <w:rPr>
                <w:rFonts w:ascii="GHEA Grapalat" w:hAnsi="GHEA Grapalat" w:cs="Arial"/>
                <w:b/>
                <w:bCs/>
                <w:color w:val="333333"/>
                <w:sz w:val="24"/>
                <w:szCs w:val="24"/>
                <w:shd w:val="clear" w:color="auto" w:fill="FFFFFF"/>
                <w:lang w:val="hy-AM"/>
              </w:rPr>
              <w:t xml:space="preserve"> մասնակի, փակագծերում գրվածը պահպանվել է</w:t>
            </w:r>
            <w:r w:rsidRPr="008A0926">
              <w:rPr>
                <w:rFonts w:ascii="GHEA Grapalat" w:hAnsi="GHEA Grapalat" w:cs="Arial"/>
                <w:b/>
                <w:bCs/>
                <w:color w:val="333333"/>
                <w:sz w:val="24"/>
                <w:szCs w:val="24"/>
                <w:shd w:val="clear" w:color="auto" w:fill="FFFFFF"/>
                <w:lang w:val="hy-AM"/>
              </w:rPr>
              <w:t>:</w:t>
            </w:r>
          </w:p>
        </w:tc>
      </w:tr>
      <w:tr w:rsidR="00E6405A" w:rsidRPr="008A0926" w14:paraId="1CF4FE13" w14:textId="77777777" w:rsidTr="0020139A">
        <w:tc>
          <w:tcPr>
            <w:tcW w:w="8929" w:type="dxa"/>
            <w:tcBorders>
              <w:bottom w:val="single" w:sz="4" w:space="0" w:color="auto"/>
            </w:tcBorders>
          </w:tcPr>
          <w:p w14:paraId="13A13F24" w14:textId="6CEE07F3" w:rsidR="00E6405A" w:rsidRPr="008A0926" w:rsidRDefault="00E6405A" w:rsidP="0069228B">
            <w:pPr>
              <w:spacing w:line="360" w:lineRule="auto"/>
              <w:jc w:val="both"/>
              <w:rPr>
                <w:rStyle w:val="Emphasis"/>
                <w:rFonts w:ascii="GHEA Grapalat" w:hAnsi="GHEA Grapalat"/>
                <w:i w:val="0"/>
                <w:iCs w:val="0"/>
                <w:sz w:val="24"/>
                <w:szCs w:val="24"/>
                <w:lang w:val="hy-AM"/>
              </w:rPr>
            </w:pPr>
            <w:r w:rsidRPr="008A0926">
              <w:rPr>
                <w:rStyle w:val="Emphasis"/>
                <w:rFonts w:ascii="GHEA Grapalat" w:hAnsi="GHEA Grapalat"/>
                <w:sz w:val="24"/>
                <w:szCs w:val="24"/>
                <w:lang w:val="hy-AM"/>
              </w:rPr>
              <w:t xml:space="preserve">2.Նախագծի </w:t>
            </w:r>
            <w:r w:rsidRPr="008A0926">
              <w:rPr>
                <w:rFonts w:ascii="GHEA Grapalat" w:hAnsi="GHEA Grapalat"/>
                <w:color w:val="191919"/>
                <w:sz w:val="24"/>
                <w:szCs w:val="24"/>
                <w:shd w:val="clear" w:color="auto" w:fill="FFFFFF"/>
                <w:lang w:val="hy-AM"/>
              </w:rPr>
              <w:t>հավելված 1-ի</w:t>
            </w:r>
            <w:r w:rsidRPr="008A0926">
              <w:rPr>
                <w:rStyle w:val="Emphasis"/>
                <w:rFonts w:ascii="GHEA Grapalat" w:hAnsi="GHEA Grapalat"/>
                <w:sz w:val="24"/>
                <w:szCs w:val="24"/>
                <w:lang w:val="hy-AM"/>
              </w:rPr>
              <w:t xml:space="preserve"> </w:t>
            </w:r>
            <w:r w:rsidRPr="008A0926">
              <w:rPr>
                <w:rFonts w:ascii="GHEA Grapalat" w:hAnsi="GHEA Grapalat"/>
                <w:color w:val="191919"/>
                <w:sz w:val="24"/>
                <w:szCs w:val="24"/>
                <w:shd w:val="clear" w:color="auto" w:fill="FFFFFF"/>
                <w:lang w:val="hy-AM"/>
              </w:rPr>
              <w:t>14-րդ կետի «երեխայի</w:t>
            </w:r>
            <w:r w:rsidRPr="008A0926">
              <w:rPr>
                <w:rFonts w:ascii="GHEA Grapalat" w:hAnsi="GHEA Grapalat"/>
                <w:color w:val="000000"/>
                <w:sz w:val="24"/>
                <w:szCs w:val="24"/>
                <w:lang w:val="hy-AM"/>
              </w:rPr>
              <w:t xml:space="preserve"> բնակության կամ գտնվելու վայրի բժշկական հաստատություն» բառերը փոխարինել</w:t>
            </w:r>
            <w:r w:rsidRPr="008A0926">
              <w:rPr>
                <w:rFonts w:ascii="Calibri" w:hAnsi="Calibri" w:cs="Calibri"/>
                <w:color w:val="000000"/>
                <w:sz w:val="24"/>
                <w:szCs w:val="24"/>
                <w:lang w:val="hy-AM"/>
              </w:rPr>
              <w:t> </w:t>
            </w:r>
            <w:r w:rsidRPr="008A0926">
              <w:rPr>
                <w:rFonts w:ascii="GHEA Grapalat" w:hAnsi="GHEA Grapalat"/>
                <w:color w:val="000000"/>
                <w:sz w:val="24"/>
                <w:szCs w:val="24"/>
                <w:lang w:val="hy-AM"/>
              </w:rPr>
              <w:t xml:space="preserve"> </w:t>
            </w:r>
            <w:r w:rsidRPr="008A0926">
              <w:rPr>
                <w:rFonts w:ascii="Calibri" w:hAnsi="Calibri" w:cs="Calibri"/>
                <w:color w:val="000000"/>
                <w:sz w:val="24"/>
                <w:szCs w:val="24"/>
                <w:lang w:val="hy-AM"/>
              </w:rPr>
              <w:t> </w:t>
            </w:r>
            <w:r w:rsidRPr="008A0926">
              <w:rPr>
                <w:rFonts w:ascii="GHEA Grapalat" w:hAnsi="GHEA Grapalat" w:cs="GHEA Grapalat"/>
                <w:color w:val="000000"/>
                <w:sz w:val="24"/>
                <w:szCs w:val="24"/>
                <w:lang w:val="hy-AM"/>
              </w:rPr>
              <w:t>«</w:t>
            </w:r>
            <w:bookmarkStart w:id="3" w:name="_Hlk229417957"/>
            <w:r w:rsidRPr="008A0926">
              <w:rPr>
                <w:rFonts w:ascii="GHEA Grapalat" w:hAnsi="GHEA Grapalat"/>
                <w:color w:val="000000"/>
                <w:sz w:val="24"/>
                <w:szCs w:val="24"/>
                <w:lang w:val="hy-AM"/>
              </w:rPr>
              <w:t xml:space="preserve">այն առողջության </w:t>
            </w:r>
            <w:r w:rsidRPr="008A0926">
              <w:rPr>
                <w:rFonts w:ascii="GHEA Grapalat" w:hAnsi="GHEA Grapalat"/>
                <w:color w:val="000000"/>
                <w:sz w:val="24"/>
                <w:szCs w:val="24"/>
                <w:lang w:val="hy-AM"/>
              </w:rPr>
              <w:lastRenderedPageBreak/>
              <w:t>առաջնային պահպանման ծառայություններ մատուցող բժշկական կազմակերպություն, որտեղ երեխան սահմանված կարգով գրանցված է</w:t>
            </w:r>
            <w:bookmarkEnd w:id="3"/>
            <w:r w:rsidRPr="008A0926">
              <w:rPr>
                <w:rFonts w:ascii="GHEA Grapalat" w:hAnsi="GHEA Grapalat"/>
                <w:color w:val="000000"/>
                <w:sz w:val="24"/>
                <w:szCs w:val="24"/>
                <w:lang w:val="hy-AM"/>
              </w:rPr>
              <w:t>» բառերով:</w:t>
            </w:r>
            <w:r w:rsidRPr="008A0926">
              <w:rPr>
                <w:rStyle w:val="Emphasis"/>
                <w:rFonts w:ascii="GHEA Grapalat" w:hAnsi="GHEA Grapalat"/>
                <w:sz w:val="24"/>
                <w:szCs w:val="24"/>
                <w:lang w:val="hy-AM"/>
              </w:rPr>
              <w:t xml:space="preserve"> Նույն կետի 2-րդ նախադասությունը առաջարկում ենք ձևակերպել նոր խմբագրությամբ.</w:t>
            </w:r>
          </w:p>
          <w:p w14:paraId="526DE80E" w14:textId="6C60D854" w:rsidR="00E6405A" w:rsidRPr="008A0926" w:rsidRDefault="00E6405A" w:rsidP="0069228B">
            <w:pPr>
              <w:spacing w:line="360" w:lineRule="auto"/>
              <w:jc w:val="both"/>
              <w:rPr>
                <w:rFonts w:ascii="GHEA Grapalat" w:hAnsi="GHEA Grapalat"/>
                <w:iCs/>
                <w:sz w:val="24"/>
                <w:szCs w:val="24"/>
                <w:lang w:val="hy-AM"/>
              </w:rPr>
            </w:pPr>
            <w:r w:rsidRPr="008A0926">
              <w:rPr>
                <w:rStyle w:val="Emphasis"/>
                <w:rFonts w:ascii="GHEA Grapalat" w:hAnsi="GHEA Grapalat"/>
                <w:sz w:val="24"/>
                <w:szCs w:val="24"/>
                <w:lang w:val="hy-AM"/>
              </w:rPr>
              <w:t>«</w:t>
            </w:r>
            <w:bookmarkStart w:id="4" w:name="_Hlk229417996"/>
            <w:r w:rsidRPr="008A0926">
              <w:rPr>
                <w:rStyle w:val="Emphasis"/>
                <w:rFonts w:ascii="GHEA Grapalat" w:hAnsi="GHEA Grapalat"/>
                <w:sz w:val="24"/>
                <w:szCs w:val="24"/>
                <w:lang w:val="hy-AM"/>
              </w:rPr>
              <w:t xml:space="preserve">Սույն կետում նշված գնահատման ընթացքում, կամ դրանից հետո ըստ անհրաժեշտության առողջության առաջնային </w:t>
            </w:r>
            <w:r w:rsidRPr="008A0926">
              <w:rPr>
                <w:rFonts w:ascii="GHEA Grapalat" w:hAnsi="GHEA Grapalat"/>
                <w:color w:val="191919"/>
                <w:sz w:val="24"/>
                <w:szCs w:val="24"/>
                <w:shd w:val="clear" w:color="auto" w:fill="FFFFFF"/>
                <w:lang w:val="hy-AM"/>
              </w:rPr>
              <w:t>բժիշկը կարող է կազմակերպել երեխայի ուղեգրումը` նեղ մասնագիտական բժշկական օգնություն և սպասարկում ստանալու նպատակով</w:t>
            </w:r>
            <w:bookmarkEnd w:id="4"/>
            <w:r w:rsidRPr="008A0926">
              <w:rPr>
                <w:rStyle w:val="Emphasis"/>
                <w:rFonts w:ascii="GHEA Grapalat" w:hAnsi="GHEA Grapalat"/>
                <w:sz w:val="24"/>
                <w:szCs w:val="24"/>
                <w:lang w:val="hy-AM"/>
              </w:rPr>
              <w:t>»:</w:t>
            </w:r>
          </w:p>
        </w:tc>
        <w:tc>
          <w:tcPr>
            <w:tcW w:w="5574" w:type="dxa"/>
            <w:gridSpan w:val="9"/>
          </w:tcPr>
          <w:p w14:paraId="5D6C408B" w14:textId="3DA314CB"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ru-RU"/>
              </w:rPr>
            </w:pPr>
            <w:r w:rsidRPr="008A0926">
              <w:rPr>
                <w:rFonts w:ascii="GHEA Grapalat" w:hAnsi="GHEA Grapalat" w:cs="Arial"/>
                <w:b/>
                <w:bCs/>
                <w:color w:val="333333"/>
                <w:sz w:val="24"/>
                <w:szCs w:val="24"/>
                <w:shd w:val="clear" w:color="auto" w:fill="FFFFFF"/>
                <w:lang w:val="ru-RU"/>
              </w:rPr>
              <w:lastRenderedPageBreak/>
              <w:t>2.Ընդունվել է:</w:t>
            </w:r>
          </w:p>
        </w:tc>
      </w:tr>
      <w:tr w:rsidR="00E6405A" w:rsidRPr="008A0926" w14:paraId="651BA721" w14:textId="77777777" w:rsidTr="0020139A">
        <w:tc>
          <w:tcPr>
            <w:tcW w:w="8929" w:type="dxa"/>
            <w:tcBorders>
              <w:bottom w:val="single" w:sz="4" w:space="0" w:color="auto"/>
            </w:tcBorders>
          </w:tcPr>
          <w:p w14:paraId="74DBE98A" w14:textId="237B849A" w:rsidR="00E6405A" w:rsidRPr="008A0926" w:rsidRDefault="00E6405A" w:rsidP="0069228B">
            <w:pPr>
              <w:spacing w:line="360" w:lineRule="auto"/>
              <w:jc w:val="both"/>
              <w:rPr>
                <w:rFonts w:ascii="GHEA Grapalat" w:hAnsi="GHEA Grapalat"/>
                <w:sz w:val="24"/>
                <w:szCs w:val="24"/>
                <w:lang w:val="hy-AM"/>
              </w:rPr>
            </w:pPr>
            <w:r w:rsidRPr="008A0926">
              <w:rPr>
                <w:rStyle w:val="Emphasis"/>
                <w:rFonts w:ascii="GHEA Grapalat" w:hAnsi="GHEA Grapalat"/>
                <w:sz w:val="24"/>
                <w:szCs w:val="24"/>
              </w:rPr>
              <w:lastRenderedPageBreak/>
              <w:t>3.</w:t>
            </w:r>
            <w:r w:rsidRPr="008A0926">
              <w:rPr>
                <w:rStyle w:val="Emphasis"/>
                <w:rFonts w:ascii="GHEA Grapalat" w:hAnsi="GHEA Grapalat"/>
                <w:sz w:val="24"/>
                <w:szCs w:val="24"/>
                <w:lang w:val="hy-AM"/>
              </w:rPr>
              <w:t xml:space="preserve">Նախագծի </w:t>
            </w:r>
            <w:r w:rsidRPr="008A0926">
              <w:rPr>
                <w:rFonts w:ascii="GHEA Grapalat" w:hAnsi="GHEA Grapalat"/>
                <w:color w:val="191919"/>
                <w:sz w:val="24"/>
                <w:szCs w:val="24"/>
                <w:shd w:val="clear" w:color="auto" w:fill="FFFFFF"/>
                <w:lang w:val="hy-AM"/>
              </w:rPr>
              <w:t xml:space="preserve">հավելված 1-ի 119-րդ կետի 9-րդ ենթակետում «բժշկական քարտը» բառերը </w:t>
            </w:r>
            <w:r w:rsidRPr="008A0926">
              <w:rPr>
                <w:rFonts w:ascii="GHEA Grapalat" w:hAnsi="GHEA Grapalat"/>
                <w:color w:val="000000"/>
                <w:sz w:val="24"/>
                <w:szCs w:val="24"/>
                <w:lang w:val="hy-AM"/>
              </w:rPr>
              <w:t>փոխարինել</w:t>
            </w:r>
            <w:r w:rsidRPr="008A0926">
              <w:rPr>
                <w:rFonts w:ascii="GHEA Grapalat" w:hAnsi="GHEA Grapalat"/>
                <w:color w:val="191919"/>
                <w:sz w:val="24"/>
                <w:szCs w:val="24"/>
                <w:shd w:val="clear" w:color="auto" w:fill="FFFFFF"/>
                <w:lang w:val="hy-AM"/>
              </w:rPr>
              <w:t>` «</w:t>
            </w:r>
            <w:bookmarkStart w:id="5" w:name="_Hlk229418065"/>
            <w:r w:rsidRPr="008A0926">
              <w:rPr>
                <w:rFonts w:ascii="GHEA Grapalat" w:hAnsi="GHEA Grapalat"/>
                <w:color w:val="191919"/>
                <w:sz w:val="24"/>
                <w:szCs w:val="24"/>
                <w:shd w:val="clear" w:color="auto" w:fill="FFFFFF"/>
                <w:lang w:val="hy-AM"/>
              </w:rPr>
              <w:t>առողջական վիճակի վերաբերյալ բժշկական եզրակացություն</w:t>
            </w:r>
            <w:bookmarkEnd w:id="5"/>
            <w:r w:rsidRPr="008A0926">
              <w:rPr>
                <w:rFonts w:ascii="GHEA Grapalat" w:hAnsi="GHEA Grapalat"/>
                <w:color w:val="191919"/>
                <w:sz w:val="24"/>
                <w:szCs w:val="24"/>
                <w:shd w:val="clear" w:color="auto" w:fill="FFFFFF"/>
                <w:lang w:val="hy-AM"/>
              </w:rPr>
              <w:t>» բառերով` հիմք ընդունելով ՀՀ առողջապահության նախարարի 06.12.2021թ. թիվ 88-Ն հրամանի 1-ին կետի 12-րդ ենթակետը:</w:t>
            </w:r>
          </w:p>
        </w:tc>
        <w:tc>
          <w:tcPr>
            <w:tcW w:w="5574" w:type="dxa"/>
            <w:gridSpan w:val="9"/>
          </w:tcPr>
          <w:p w14:paraId="339B3A63" w14:textId="1C3490A0"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ru-RU"/>
              </w:rPr>
            </w:pPr>
            <w:r w:rsidRPr="008A0926">
              <w:rPr>
                <w:rFonts w:ascii="GHEA Grapalat" w:hAnsi="GHEA Grapalat" w:cs="Arial"/>
                <w:b/>
                <w:bCs/>
                <w:color w:val="333333"/>
                <w:sz w:val="24"/>
                <w:szCs w:val="24"/>
                <w:shd w:val="clear" w:color="auto" w:fill="FFFFFF"/>
                <w:lang w:val="ru-RU"/>
              </w:rPr>
              <w:t>3.Ընդունվել է:</w:t>
            </w:r>
          </w:p>
        </w:tc>
      </w:tr>
      <w:tr w:rsidR="00E6405A" w:rsidRPr="008A0926" w14:paraId="415E2DC1" w14:textId="77777777" w:rsidTr="0020139A">
        <w:tc>
          <w:tcPr>
            <w:tcW w:w="8929" w:type="dxa"/>
            <w:tcBorders>
              <w:bottom w:val="single" w:sz="4" w:space="0" w:color="auto"/>
            </w:tcBorders>
          </w:tcPr>
          <w:p w14:paraId="10D2DB34" w14:textId="71CA4AD4" w:rsidR="00E6405A" w:rsidRPr="008A0926" w:rsidRDefault="00E6405A" w:rsidP="0069228B">
            <w:pPr>
              <w:spacing w:line="360" w:lineRule="auto"/>
              <w:jc w:val="both"/>
              <w:rPr>
                <w:rFonts w:ascii="GHEA Grapalat" w:hAnsi="GHEA Grapalat"/>
                <w:sz w:val="24"/>
                <w:szCs w:val="24"/>
                <w:lang w:val="hy-AM"/>
              </w:rPr>
            </w:pPr>
            <w:r w:rsidRPr="008A0926">
              <w:rPr>
                <w:rStyle w:val="Emphasis"/>
                <w:rFonts w:ascii="GHEA Grapalat" w:hAnsi="GHEA Grapalat"/>
                <w:sz w:val="24"/>
                <w:szCs w:val="24"/>
                <w:lang w:val="hy-AM"/>
              </w:rPr>
              <w:t xml:space="preserve">4.Նախագծի հավելված 2-ի 17-րդ կետի 2-րդ ենթակետում «բժշկական հետազոտություններ» բառերը </w:t>
            </w:r>
            <w:r w:rsidRPr="008A0926">
              <w:rPr>
                <w:rFonts w:ascii="GHEA Grapalat" w:hAnsi="GHEA Grapalat"/>
                <w:color w:val="000000"/>
                <w:sz w:val="24"/>
                <w:szCs w:val="24"/>
                <w:lang w:val="hy-AM"/>
              </w:rPr>
              <w:t>փոխարինել</w:t>
            </w:r>
            <w:r w:rsidRPr="008A0926">
              <w:rPr>
                <w:rFonts w:ascii="Calibri" w:hAnsi="Calibri" w:cs="Calibri"/>
                <w:color w:val="000000"/>
                <w:sz w:val="24"/>
                <w:szCs w:val="24"/>
                <w:lang w:val="hy-AM"/>
              </w:rPr>
              <w:t> </w:t>
            </w:r>
            <w:r w:rsidRPr="008A0926">
              <w:rPr>
                <w:rStyle w:val="Emphasis"/>
                <w:rFonts w:ascii="GHEA Grapalat" w:hAnsi="GHEA Grapalat"/>
                <w:sz w:val="24"/>
                <w:szCs w:val="24"/>
                <w:lang w:val="hy-AM"/>
              </w:rPr>
              <w:t xml:space="preserve"> «բժշկական զննություն» բառերով կամ «ախտորոշիչ հետազոտություններ»</w:t>
            </w:r>
            <w:r w:rsidRPr="008A0926">
              <w:rPr>
                <w:rStyle w:val="Emphasis"/>
                <w:rFonts w:ascii="Calibri" w:hAnsi="Calibri" w:cs="Calibri"/>
                <w:sz w:val="24"/>
                <w:szCs w:val="24"/>
                <w:lang w:val="hy-AM"/>
              </w:rPr>
              <w:t> </w:t>
            </w:r>
            <w:r w:rsidRPr="008A0926">
              <w:rPr>
                <w:rStyle w:val="Emphasis"/>
                <w:rFonts w:ascii="GHEA Grapalat" w:hAnsi="GHEA Grapalat"/>
                <w:sz w:val="24"/>
                <w:szCs w:val="24"/>
                <w:lang w:val="hy-AM"/>
              </w:rPr>
              <w:t xml:space="preserve"> բառերով` հիմք ընդունելով «Բնակչության բժշկական օգնության և սպասարկման մասին» օրենքը»:</w:t>
            </w:r>
          </w:p>
        </w:tc>
        <w:tc>
          <w:tcPr>
            <w:tcW w:w="5574" w:type="dxa"/>
            <w:gridSpan w:val="9"/>
          </w:tcPr>
          <w:p w14:paraId="043005E1" w14:textId="43BE2CD2"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ru-RU"/>
              </w:rPr>
            </w:pPr>
            <w:r w:rsidRPr="008A0926">
              <w:rPr>
                <w:rFonts w:ascii="GHEA Grapalat" w:hAnsi="GHEA Grapalat" w:cs="Arial"/>
                <w:b/>
                <w:bCs/>
                <w:color w:val="333333"/>
                <w:sz w:val="24"/>
                <w:szCs w:val="24"/>
                <w:shd w:val="clear" w:color="auto" w:fill="FFFFFF"/>
                <w:lang w:val="ru-RU"/>
              </w:rPr>
              <w:t>4.Ընդունվել է:</w:t>
            </w:r>
          </w:p>
        </w:tc>
      </w:tr>
      <w:tr w:rsidR="00E6405A" w:rsidRPr="00A171AC" w14:paraId="09AA88A2" w14:textId="77777777" w:rsidTr="0020139A">
        <w:tc>
          <w:tcPr>
            <w:tcW w:w="8929" w:type="dxa"/>
            <w:tcBorders>
              <w:bottom w:val="single" w:sz="4" w:space="0" w:color="auto"/>
            </w:tcBorders>
          </w:tcPr>
          <w:p w14:paraId="229A011B" w14:textId="20744279" w:rsidR="00E6405A" w:rsidRPr="008A0926" w:rsidRDefault="00E6405A" w:rsidP="0069228B">
            <w:pPr>
              <w:spacing w:line="360" w:lineRule="auto"/>
              <w:jc w:val="both"/>
              <w:rPr>
                <w:rFonts w:ascii="GHEA Grapalat" w:hAnsi="GHEA Grapalat"/>
                <w:sz w:val="24"/>
                <w:szCs w:val="24"/>
                <w:lang w:val="hy-AM"/>
              </w:rPr>
            </w:pPr>
            <w:r w:rsidRPr="008A0926">
              <w:rPr>
                <w:rFonts w:ascii="GHEA Grapalat" w:eastAsia="Times New Roman" w:hAnsi="GHEA Grapalat"/>
                <w:sz w:val="24"/>
                <w:szCs w:val="24"/>
                <w:lang w:val="hy-AM"/>
              </w:rPr>
              <w:t>5.Լրացուցիչ առաջարկում եմ սահմանել Նախագծի հավելված 1-ի 48-րդ կետում ներկայացված Կենտրոնական մարմնի ղեկավարի հրամանով ստեղծված միջգերատեսչական աշխատանքային խմբի կողմից իրականացվող ուսումնասիրության արդյունքում դրական կամ բացասական եզրակացության տրամադրման հստակ չափանիշներ:</w:t>
            </w:r>
          </w:p>
        </w:tc>
        <w:tc>
          <w:tcPr>
            <w:tcW w:w="5574" w:type="dxa"/>
            <w:gridSpan w:val="9"/>
          </w:tcPr>
          <w:p w14:paraId="09291F83" w14:textId="122C524D"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5.Ընդունվել է ի գիտություն:</w:t>
            </w:r>
            <w:r w:rsidR="008C74A7" w:rsidRPr="008A0926">
              <w:rPr>
                <w:rFonts w:ascii="GHEA Grapalat" w:hAnsi="GHEA Grapalat" w:cs="Arial"/>
                <w:b/>
                <w:bCs/>
                <w:color w:val="333333"/>
                <w:sz w:val="24"/>
                <w:szCs w:val="24"/>
                <w:shd w:val="clear" w:color="auto" w:fill="FFFFFF"/>
                <w:lang w:val="hy-AM"/>
              </w:rPr>
              <w:t xml:space="preserve"> </w:t>
            </w:r>
            <w:r w:rsidR="008C74A7" w:rsidRPr="008A0926">
              <w:rPr>
                <w:rFonts w:ascii="GHEA Grapalat" w:hAnsi="GHEA Grapalat" w:cs="Arial"/>
                <w:color w:val="333333"/>
                <w:sz w:val="24"/>
                <w:szCs w:val="24"/>
                <w:shd w:val="clear" w:color="auto" w:fill="FFFFFF"/>
                <w:lang w:val="hy-AM"/>
              </w:rPr>
              <w:t>Դա որոշվում է միջազգային կարգավորումներին և կենտրոնական մարմինների համագործակցության շրջանակում:</w:t>
            </w:r>
          </w:p>
        </w:tc>
      </w:tr>
      <w:tr w:rsidR="00E6405A" w:rsidRPr="008A0926" w14:paraId="7B6893EA" w14:textId="77777777" w:rsidTr="0020139A">
        <w:tc>
          <w:tcPr>
            <w:tcW w:w="11442" w:type="dxa"/>
            <w:gridSpan w:val="3"/>
            <w:vMerge w:val="restart"/>
            <w:shd w:val="clear" w:color="auto" w:fill="D9D9D9" w:themeFill="background1" w:themeFillShade="D9"/>
            <w:vAlign w:val="center"/>
          </w:tcPr>
          <w:p w14:paraId="14F76578" w14:textId="46081F3C" w:rsidR="00E6405A" w:rsidRPr="008A0926" w:rsidRDefault="00E6405A"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lastRenderedPageBreak/>
              <w:t>7. ՀՀ մարդու իրավունքների պաշտպանի գրասենյակ</w:t>
            </w:r>
          </w:p>
        </w:tc>
        <w:tc>
          <w:tcPr>
            <w:tcW w:w="3061" w:type="dxa"/>
            <w:gridSpan w:val="7"/>
            <w:shd w:val="clear" w:color="auto" w:fill="D9D9D9" w:themeFill="background1" w:themeFillShade="D9"/>
          </w:tcPr>
          <w:p w14:paraId="71FC6982" w14:textId="12FF809C" w:rsidR="00E6405A" w:rsidRPr="008A0926" w:rsidRDefault="00E6405A"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t>13.05.2026</w:t>
            </w:r>
          </w:p>
        </w:tc>
      </w:tr>
      <w:tr w:rsidR="00E6405A" w:rsidRPr="008A0926" w14:paraId="3872DBD5" w14:textId="77777777" w:rsidTr="0020139A">
        <w:tc>
          <w:tcPr>
            <w:tcW w:w="11442" w:type="dxa"/>
            <w:gridSpan w:val="3"/>
            <w:vMerge/>
            <w:shd w:val="clear" w:color="auto" w:fill="D9D9D9" w:themeFill="background1" w:themeFillShade="D9"/>
          </w:tcPr>
          <w:p w14:paraId="75FF633A" w14:textId="77777777" w:rsidR="00E6405A" w:rsidRPr="008A0926" w:rsidRDefault="00E6405A" w:rsidP="0069228B">
            <w:pPr>
              <w:spacing w:line="360" w:lineRule="auto"/>
              <w:jc w:val="center"/>
              <w:rPr>
                <w:rFonts w:ascii="GHEA Grapalat" w:hAnsi="GHEA Grapalat"/>
                <w:b/>
                <w:color w:val="000000"/>
                <w:sz w:val="24"/>
                <w:szCs w:val="24"/>
                <w:highlight w:val="lightGray"/>
                <w:shd w:val="clear" w:color="auto" w:fill="FFFFFF"/>
                <w:lang w:val="hy-AM"/>
              </w:rPr>
            </w:pPr>
          </w:p>
        </w:tc>
        <w:tc>
          <w:tcPr>
            <w:tcW w:w="3061" w:type="dxa"/>
            <w:gridSpan w:val="7"/>
            <w:shd w:val="clear" w:color="auto" w:fill="D9D9D9" w:themeFill="background1" w:themeFillShade="D9"/>
          </w:tcPr>
          <w:p w14:paraId="618EA593" w14:textId="1FFD00D4" w:rsidR="00E6405A" w:rsidRPr="008A0926" w:rsidRDefault="00E6405A"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N 01/13.4/2209-2026</w:t>
            </w:r>
          </w:p>
        </w:tc>
      </w:tr>
      <w:tr w:rsidR="00E6405A" w:rsidRPr="00A171AC" w14:paraId="770B8CE5" w14:textId="77777777" w:rsidTr="0020139A">
        <w:trPr>
          <w:trHeight w:val="164"/>
        </w:trPr>
        <w:tc>
          <w:tcPr>
            <w:tcW w:w="8929" w:type="dxa"/>
            <w:tcBorders>
              <w:bottom w:val="single" w:sz="4" w:space="0" w:color="auto"/>
            </w:tcBorders>
          </w:tcPr>
          <w:p w14:paraId="16C298D4" w14:textId="77777777" w:rsidR="00E6405A" w:rsidRPr="008A0926" w:rsidRDefault="00E6405A" w:rsidP="0069228B">
            <w:pPr>
              <w:spacing w:line="360" w:lineRule="auto"/>
              <w:ind w:firstLine="720"/>
              <w:jc w:val="both"/>
              <w:rPr>
                <w:rFonts w:ascii="GHEA Grapalat" w:eastAsia="GHEA Grapalat" w:hAnsi="GHEA Grapalat" w:cs="Cambria Math"/>
                <w:sz w:val="24"/>
                <w:szCs w:val="24"/>
              </w:rPr>
            </w:pPr>
            <w:r w:rsidRPr="008A0926">
              <w:rPr>
                <w:rFonts w:ascii="GHEA Grapalat" w:eastAsia="Arial" w:hAnsi="GHEA Grapalat" w:cs="Arial"/>
                <w:sz w:val="24"/>
                <w:szCs w:val="24"/>
              </w:rPr>
              <w:t xml:space="preserve">«Որդեգրման և որդեգրման վերահսկողության իրականացման կարգը սահմանելու մասին» </w:t>
            </w:r>
            <w:r w:rsidRPr="008A0926">
              <w:rPr>
                <w:rFonts w:ascii="GHEA Grapalat" w:eastAsia="Arial" w:hAnsi="GHEA Grapalat" w:cs="Arial"/>
                <w:bCs/>
                <w:sz w:val="24"/>
                <w:szCs w:val="24"/>
              </w:rPr>
              <w:t>Հայաստանի Հանրապետության կառավարության որոշման նախագծի (այսուհետ՝ Նախագիծ)</w:t>
            </w:r>
            <w:r w:rsidRPr="008A0926">
              <w:rPr>
                <w:rFonts w:ascii="GHEA Grapalat" w:eastAsia="Arial" w:hAnsi="GHEA Grapalat" w:cs="Arial"/>
                <w:sz w:val="24"/>
                <w:szCs w:val="24"/>
              </w:rPr>
              <w:t xml:space="preserve"> վերաբերյալ</w:t>
            </w:r>
            <w:r w:rsidRPr="008A0926">
              <w:rPr>
                <w:rFonts w:ascii="GHEA Grapalat" w:hAnsi="GHEA Grapalat" w:cs="Arial"/>
                <w:bCs/>
                <w:color w:val="000000" w:themeColor="text1"/>
                <w:sz w:val="24"/>
                <w:szCs w:val="24"/>
              </w:rPr>
              <w:t xml:space="preserve"> </w:t>
            </w:r>
            <w:r w:rsidRPr="008A0926">
              <w:rPr>
                <w:rFonts w:ascii="GHEA Grapalat" w:eastAsia="GHEA Grapalat" w:hAnsi="GHEA Grapalat" w:cs="GHEA Grapalat"/>
                <w:sz w:val="24"/>
                <w:szCs w:val="24"/>
              </w:rPr>
              <w:t>ՀՀ մարդու իրավունքների պաշտպանի աշխատակազմի նկատառումները հանգում են հետևյալին</w:t>
            </w:r>
            <w:r w:rsidRPr="008A0926">
              <w:rPr>
                <w:rFonts w:ascii="MS Gothic" w:eastAsia="MS Gothic" w:hAnsi="MS Gothic" w:cs="MS Gothic" w:hint="eastAsia"/>
                <w:sz w:val="24"/>
                <w:szCs w:val="24"/>
              </w:rPr>
              <w:t>․</w:t>
            </w:r>
            <w:r w:rsidRPr="008A0926">
              <w:rPr>
                <w:rFonts w:ascii="GHEA Grapalat" w:eastAsia="GHEA Grapalat" w:hAnsi="GHEA Grapalat" w:cs="Cambria Math"/>
                <w:sz w:val="24"/>
                <w:szCs w:val="24"/>
              </w:rPr>
              <w:t xml:space="preserve">  </w:t>
            </w:r>
          </w:p>
          <w:p w14:paraId="426DBD14" w14:textId="77777777" w:rsidR="00E6405A" w:rsidRPr="008A0926" w:rsidRDefault="00E6405A" w:rsidP="0069228B">
            <w:pPr>
              <w:spacing w:line="360" w:lineRule="auto"/>
              <w:ind w:firstLine="720"/>
              <w:jc w:val="both"/>
              <w:rPr>
                <w:rFonts w:ascii="GHEA Grapalat" w:eastAsia="Times New Roman" w:hAnsi="GHEA Grapalat" w:cs="Times New Roman"/>
                <w:sz w:val="24"/>
                <w:szCs w:val="24"/>
              </w:rPr>
            </w:pPr>
            <w:r w:rsidRPr="008A0926">
              <w:rPr>
                <w:rFonts w:ascii="GHEA Grapalat" w:eastAsia="GHEA Grapalat" w:hAnsi="GHEA Grapalat" w:cs="Cambria Math"/>
                <w:sz w:val="24"/>
                <w:szCs w:val="24"/>
              </w:rPr>
              <w:t xml:space="preserve">1. Նախագծի հավելված 1-ի 6-րդ կետի 5-րդ ենթակետի համաձայն՝ </w:t>
            </w:r>
            <w:r w:rsidRPr="008A0926">
              <w:rPr>
                <w:rFonts w:ascii="GHEA Grapalat" w:eastAsia="Times New Roman" w:hAnsi="GHEA Grapalat" w:cs="Times New Roman"/>
                <w:sz w:val="24"/>
                <w:szCs w:val="24"/>
              </w:rPr>
              <w:t>որդեգրման ենթակա է առանց ծնողական խնամքի մնացած այն երեխան, որի ծնողները կամ միակ ծնողը դատարանի կողմից ճանաչվել են անգործունակ:</w:t>
            </w:r>
          </w:p>
          <w:p w14:paraId="3D590943" w14:textId="12624453" w:rsidR="00E6405A" w:rsidRPr="008A0926" w:rsidRDefault="00E6405A" w:rsidP="0069228B">
            <w:pPr>
              <w:spacing w:line="360" w:lineRule="auto"/>
              <w:ind w:firstLine="720"/>
              <w:jc w:val="both"/>
              <w:rPr>
                <w:rFonts w:ascii="GHEA Grapalat" w:hAnsi="GHEA Grapalat"/>
                <w:sz w:val="24"/>
                <w:szCs w:val="24"/>
                <w:lang w:val="hy-AM"/>
              </w:rPr>
            </w:pPr>
            <w:r w:rsidRPr="008A0926">
              <w:rPr>
                <w:rFonts w:ascii="GHEA Grapalat" w:eastAsia="Times New Roman" w:hAnsi="GHEA Grapalat" w:cs="Times New Roman"/>
                <w:sz w:val="24"/>
                <w:szCs w:val="24"/>
              </w:rPr>
              <w:t xml:space="preserve">Մարդու իրավունքների պաշտպանը՝ որպես «Հաշմանդամություն ունեցող անձանց իրավունքների մասին» ՄԱԿ-ի կոնվենցիայի դրույթների կիրառության մշտադիտարկում իրականացնող պաշտոնատար անձ, խիստ կարևորում է, որ անգործունակության ինստիտուտի չվերանայված կարգավորումները, որոնց մասին Պաշտպանը բարձրաձայնել է բազմիցս տարբեր հարթակներում, հիմք չհանդիսանան ինքնաշխատ եղանակով որդեգրման ենթակա երեխա դիտարկելու համար, այն ծնողների կամ միակ ծնողի երեխային, ում խնամքը երեխայի լավագույն շահին համապատասխան փաստացի իրականացնելու հնարավորություն ունի ներկայիս կարգավորումների համաձայն՝ անգործունակ ճանաչված ծնողը։ </w:t>
            </w:r>
          </w:p>
        </w:tc>
        <w:tc>
          <w:tcPr>
            <w:tcW w:w="5574" w:type="dxa"/>
            <w:gridSpan w:val="9"/>
          </w:tcPr>
          <w:p w14:paraId="3E7A429E" w14:textId="7777777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p>
          <w:p w14:paraId="6F6AF1DE" w14:textId="7777777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p>
          <w:p w14:paraId="15AAF8F2" w14:textId="7777777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p>
          <w:p w14:paraId="0887971A" w14:textId="7777777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p>
          <w:p w14:paraId="5DC62A40" w14:textId="7777777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p>
          <w:p w14:paraId="44DF8E6D" w14:textId="72ACC459" w:rsidR="00E6405A" w:rsidRPr="008A0926" w:rsidRDefault="00E6405A"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1.Ընդունվել է ի գիտություն:</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Նախագծի հավելված 1-ի 6-րդ կետի 5-րդ ենթակետը կրկնում է ՀՀ ընտանեկան օրենսգրքի 116-րդ հոդվածի 1-ին մասի ա ենթակետը, ինչից ելնելով ենթաօրենսդրական ակտում օրենսգրքին հակասող կարգավորում չենք կարող նախատեսել: </w:t>
            </w:r>
          </w:p>
          <w:p w14:paraId="4B565A26" w14:textId="5444B709" w:rsidR="008C74A7" w:rsidRPr="008A0926" w:rsidRDefault="008C74A7" w:rsidP="0069228B">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eastAsia="en-US"/>
              </w:rPr>
            </w:pPr>
            <w:r w:rsidRPr="008A0926">
              <w:rPr>
                <w:rFonts w:ascii="GHEA Grapalat" w:hAnsi="GHEA Grapalat" w:cs="Arial"/>
                <w:color w:val="333333"/>
                <w:shd w:val="clear" w:color="auto" w:fill="FFFFFF"/>
                <w:lang w:val="hy-AM"/>
              </w:rPr>
              <w:t>Բացի այդ, ՀՀ քաղաքացիական օրենսգրքի 31-րդ հոդվածի համաձայն՝ ք</w:t>
            </w:r>
            <w:r w:rsidRPr="008A0926">
              <w:rPr>
                <w:rFonts w:ascii="GHEA Grapalat" w:hAnsi="GHEA Grapalat" w:cs="Arial"/>
                <w:color w:val="333333"/>
                <w:lang w:val="hy-AM" w:eastAsia="en-US"/>
              </w:rPr>
              <w:t xml:space="preserve">աղաքացին, որը հոգեկան խանգարման հետևանքով չի կարող հասկանալ իր գործողությունների նշանակությունը կամ ղեկավարել դրանք, կարող է դատարանով անգործունակ ճանաչվել` Հայաստանի Հանրապետության </w:t>
            </w:r>
            <w:r w:rsidRPr="008A0926">
              <w:rPr>
                <w:rFonts w:ascii="GHEA Grapalat" w:hAnsi="GHEA Grapalat" w:cs="Arial"/>
                <w:color w:val="333333"/>
                <w:lang w:val="hy-AM" w:eastAsia="en-US"/>
              </w:rPr>
              <w:lastRenderedPageBreak/>
              <w:t>քաղաքացիական դատավարության օրենսգրքով սահմանված կարգով: Նրա նկատմամբ սահմանվում է խնամակալություն:</w:t>
            </w:r>
          </w:p>
          <w:p w14:paraId="1BC53193" w14:textId="5B8DEBC7" w:rsidR="008C74A7" w:rsidRPr="008A0926" w:rsidRDefault="008C74A7" w:rsidP="0069228B">
            <w:pPr>
              <w:shd w:val="clear" w:color="auto" w:fill="FFFFFF"/>
              <w:spacing w:line="360" w:lineRule="auto"/>
              <w:ind w:firstLine="375"/>
              <w:jc w:val="both"/>
              <w:rPr>
                <w:rFonts w:ascii="GHEA Grapalat" w:eastAsia="Times New Roman" w:hAnsi="GHEA Grapalat" w:cs="Arial"/>
                <w:color w:val="333333"/>
                <w:sz w:val="24"/>
                <w:szCs w:val="24"/>
                <w:lang w:val="hy-AM"/>
              </w:rPr>
            </w:pPr>
            <w:r w:rsidRPr="008A0926">
              <w:rPr>
                <w:rFonts w:ascii="GHEA Grapalat" w:eastAsia="Times New Roman" w:hAnsi="GHEA Grapalat" w:cs="Arial"/>
                <w:color w:val="333333"/>
                <w:sz w:val="24"/>
                <w:szCs w:val="24"/>
                <w:lang w:val="hy-AM"/>
              </w:rPr>
              <w:t>Նաև, անգործունակ ճանաչված քաղաքացու անունից գործարքներ է կնքում նրա խնամակալը:</w:t>
            </w:r>
          </w:p>
        </w:tc>
      </w:tr>
      <w:tr w:rsidR="00E6405A" w:rsidRPr="00A171AC" w14:paraId="4CD23C7F" w14:textId="77777777" w:rsidTr="0020139A">
        <w:trPr>
          <w:trHeight w:val="164"/>
        </w:trPr>
        <w:tc>
          <w:tcPr>
            <w:tcW w:w="8929" w:type="dxa"/>
            <w:tcBorders>
              <w:bottom w:val="single" w:sz="4" w:space="0" w:color="auto"/>
            </w:tcBorders>
          </w:tcPr>
          <w:p w14:paraId="42CA856B" w14:textId="77777777" w:rsidR="00E6405A" w:rsidRPr="008A0926" w:rsidRDefault="00E6405A" w:rsidP="0069228B">
            <w:pPr>
              <w:spacing w:line="360" w:lineRule="auto"/>
              <w:ind w:firstLine="720"/>
              <w:jc w:val="both"/>
              <w:rPr>
                <w:rFonts w:ascii="GHEA Grapalat" w:eastAsia="GHEA Grapalat" w:hAnsi="GHEA Grapalat" w:cs="Cambria Math"/>
                <w:sz w:val="24"/>
                <w:szCs w:val="24"/>
                <w:lang w:val="hy-AM"/>
              </w:rPr>
            </w:pPr>
            <w:r w:rsidRPr="008A0926">
              <w:rPr>
                <w:rFonts w:ascii="GHEA Grapalat" w:eastAsia="GHEA Grapalat" w:hAnsi="GHEA Grapalat" w:cs="Cambria Math"/>
                <w:sz w:val="24"/>
                <w:szCs w:val="24"/>
                <w:lang w:val="hy-AM"/>
              </w:rPr>
              <w:lastRenderedPageBreak/>
              <w:t>2. Նախագծի հավելված 1-ի 9-րդ կետի համաձայն՝ եթե սույն կարգի 6-8-րդ կետերում նշված երեխան խնամք ու դաստիարակություն է ստանում խնամակալի կամ հոգաբարձուի ընտանիքում, ապա նրա հաշվառման համար անհրաժեշտ է նաև այդ երեխայի խնամակալի կամ հոգաբարձուի գրավոր համաձայնությունը։ Սույն կետով նախատեսված համաձայնության բացակայությունը խոչընդոտ չէ երեխային որդեգրման ենթակա երեխա հաշվառելու համար, եթե այդ հաշվառումը և ապագա որդեգրումը բխում են երեխայի լավագույն շահերից:</w:t>
            </w:r>
          </w:p>
          <w:p w14:paraId="6E6D2BD7" w14:textId="77777777" w:rsidR="00E6405A" w:rsidRPr="008A0926" w:rsidRDefault="00E6405A" w:rsidP="0069228B">
            <w:pPr>
              <w:spacing w:line="360" w:lineRule="auto"/>
              <w:ind w:firstLine="720"/>
              <w:jc w:val="both"/>
              <w:rPr>
                <w:rFonts w:ascii="GHEA Grapalat" w:eastAsia="GHEA Grapalat" w:hAnsi="GHEA Grapalat" w:cs="Cambria Math"/>
                <w:sz w:val="24"/>
                <w:szCs w:val="24"/>
                <w:lang w:val="hy-AM"/>
              </w:rPr>
            </w:pPr>
            <w:r w:rsidRPr="008A0926">
              <w:rPr>
                <w:rFonts w:ascii="GHEA Grapalat" w:eastAsia="GHEA Grapalat" w:hAnsi="GHEA Grapalat" w:cs="Cambria Math"/>
                <w:sz w:val="24"/>
                <w:szCs w:val="24"/>
                <w:lang w:val="hy-AM"/>
              </w:rPr>
              <w:t xml:space="preserve">Նշված կարգավորման վերլուծությունից հետևում է, որ երեխայի խնամակալի կամ հոգաբարձուի գրավոր համաձայնության բացակայությունը խոչընդոտ չէ երեխային որդեգրման ենթակա երեխա հաշվառելու համար, եթե այդ հաշվառումը և ապագա որդեգրումը բխում են երեխայի լավագույն շահերից։ Մինչդեռ՝ բացակայում են հստակ կարգավորումներն առ այն, թե ովքեր են գնահատում իրականացնող սուբյեկտները, օրինակ, արդյո՞ք այն իրականացվելու է բազմամասնագիտական թիմի կողմից, ի՞նչ </w:t>
            </w:r>
            <w:r w:rsidRPr="008A0926">
              <w:rPr>
                <w:rFonts w:ascii="GHEA Grapalat" w:eastAsia="GHEA Grapalat" w:hAnsi="GHEA Grapalat" w:cs="Cambria Math"/>
                <w:sz w:val="24"/>
                <w:szCs w:val="24"/>
                <w:lang w:val="hy-AM"/>
              </w:rPr>
              <w:lastRenderedPageBreak/>
              <w:t xml:space="preserve">ընթացակարգով և այլն: </w:t>
            </w:r>
          </w:p>
          <w:p w14:paraId="6C4A3668" w14:textId="4F5AB44D" w:rsidR="00E6405A" w:rsidRPr="008A0926" w:rsidRDefault="00E6405A" w:rsidP="0069228B">
            <w:pPr>
              <w:spacing w:line="360" w:lineRule="auto"/>
              <w:ind w:firstLine="720"/>
              <w:jc w:val="both"/>
              <w:rPr>
                <w:rFonts w:ascii="GHEA Grapalat" w:hAnsi="GHEA Grapalat"/>
                <w:sz w:val="24"/>
                <w:szCs w:val="24"/>
                <w:lang w:val="hy-AM"/>
              </w:rPr>
            </w:pPr>
            <w:r w:rsidRPr="008A0926">
              <w:rPr>
                <w:rFonts w:ascii="GHEA Grapalat" w:eastAsia="GHEA Grapalat" w:hAnsi="GHEA Grapalat" w:cs="Cambria Math"/>
                <w:sz w:val="24"/>
                <w:szCs w:val="24"/>
                <w:lang w:val="hy-AM"/>
              </w:rPr>
              <w:t xml:space="preserve">Հետևաբար՝ առաջարկվում է հստակ սահմանել, թե առնվազն ում կողմից և ինչպիսի ընթացակարգով է իրականացվելու երեխայի լավագույն շահի գնահատումն այս պարագայում: </w:t>
            </w:r>
          </w:p>
        </w:tc>
        <w:tc>
          <w:tcPr>
            <w:tcW w:w="5574" w:type="dxa"/>
            <w:gridSpan w:val="9"/>
          </w:tcPr>
          <w:p w14:paraId="761633E8" w14:textId="5E97888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2.Ընդունվել է մասնակի:</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eastAsia="Times New Roman" w:hAnsi="GHEA Grapalat" w:cs="Times New Roman"/>
                <w:sz w:val="24"/>
                <w:szCs w:val="24"/>
                <w:lang w:val="hy-AM"/>
              </w:rPr>
              <w:t>Կատարվել է լրացում համաձայն որի՝ քննարկվող կետով նախատեսված համաձայնության բացակայության դեպքում երեխային որդեգրման ենթակա երեխա հաշվառելու և ապագա որդեգրման՝ երեխայի լավագույն շահերից բխելու մասին եզրակացություն տրամադրում է աշխատակազմը: երեխայի լավագույն շահի գնահատումը չի մանր</w:t>
            </w:r>
            <w:r w:rsidR="0088728F" w:rsidRPr="008A0926">
              <w:rPr>
                <w:rFonts w:ascii="GHEA Grapalat" w:eastAsia="Times New Roman" w:hAnsi="GHEA Grapalat" w:cs="Times New Roman"/>
                <w:sz w:val="24"/>
                <w:szCs w:val="24"/>
                <w:lang w:val="hy-AM"/>
              </w:rPr>
              <w:t>ա</w:t>
            </w:r>
            <w:r w:rsidRPr="008A0926">
              <w:rPr>
                <w:rFonts w:ascii="GHEA Grapalat" w:eastAsia="Times New Roman" w:hAnsi="GHEA Grapalat" w:cs="Times New Roman"/>
                <w:sz w:val="24"/>
                <w:szCs w:val="24"/>
                <w:lang w:val="hy-AM"/>
              </w:rPr>
              <w:t>մասնվել, քանի որ հիմք ընդունելով համապատասխան լիազորող նորմերը դա կարգավորվելու է այլ իրավական ակտով:</w:t>
            </w:r>
          </w:p>
        </w:tc>
      </w:tr>
      <w:tr w:rsidR="00E6405A" w:rsidRPr="00A171AC" w14:paraId="63E03E74" w14:textId="77777777" w:rsidTr="0020139A">
        <w:trPr>
          <w:trHeight w:val="164"/>
        </w:trPr>
        <w:tc>
          <w:tcPr>
            <w:tcW w:w="8929" w:type="dxa"/>
            <w:tcBorders>
              <w:bottom w:val="single" w:sz="4" w:space="0" w:color="auto"/>
            </w:tcBorders>
          </w:tcPr>
          <w:p w14:paraId="4E009C2C" w14:textId="77777777" w:rsidR="00E6405A" w:rsidRPr="008A0926" w:rsidRDefault="00E6405A" w:rsidP="0069228B">
            <w:pPr>
              <w:spacing w:line="360" w:lineRule="auto"/>
              <w:ind w:firstLine="720"/>
              <w:jc w:val="both"/>
              <w:rPr>
                <w:rFonts w:ascii="GHEA Grapalat" w:hAnsi="GHEA Grapalat" w:cs="Arial"/>
                <w:bCs/>
                <w:color w:val="000000" w:themeColor="text1"/>
                <w:sz w:val="24"/>
                <w:szCs w:val="24"/>
                <w:lang w:val="hy-AM"/>
              </w:rPr>
            </w:pPr>
            <w:r w:rsidRPr="008A0926">
              <w:rPr>
                <w:rFonts w:ascii="GHEA Grapalat" w:hAnsi="GHEA Grapalat" w:cs="Arial"/>
                <w:bCs/>
                <w:color w:val="000000" w:themeColor="text1"/>
                <w:sz w:val="24"/>
                <w:szCs w:val="24"/>
                <w:lang w:val="hy-AM"/>
              </w:rPr>
              <w:lastRenderedPageBreak/>
              <w:t>3. Նախագծի հավելված 1-ի 16-րդ կետի երկրորդ ենթակետի համաձայն՝ աշխատակազմն առողջական վիճակի մասին եզրակացություն չի պահանջում և հետագայում նաև համադրում չի իրականացնում, եթե որդեգրել ցանկացող անձը գրավոր համաձայնություն է հայտնել ցանկացած հիվանդության բացահայտման դեպքում որդեգրել այդ երեխային:</w:t>
            </w:r>
          </w:p>
          <w:p w14:paraId="77A6D691" w14:textId="54E97FC0" w:rsidR="00E6405A" w:rsidRPr="008A0926" w:rsidRDefault="00E6405A" w:rsidP="0069228B">
            <w:pPr>
              <w:spacing w:line="360" w:lineRule="auto"/>
              <w:ind w:firstLine="720"/>
              <w:jc w:val="both"/>
              <w:rPr>
                <w:rFonts w:ascii="GHEA Grapalat" w:hAnsi="GHEA Grapalat"/>
                <w:sz w:val="24"/>
                <w:szCs w:val="24"/>
                <w:lang w:val="hy-AM"/>
              </w:rPr>
            </w:pPr>
            <w:r w:rsidRPr="008A0926">
              <w:rPr>
                <w:rFonts w:ascii="GHEA Grapalat" w:hAnsi="GHEA Grapalat" w:cs="Arial"/>
                <w:bCs/>
                <w:color w:val="000000" w:themeColor="text1"/>
                <w:sz w:val="24"/>
                <w:szCs w:val="24"/>
                <w:lang w:val="hy-AM"/>
              </w:rPr>
              <w:t xml:space="preserve">Երեխայի առողջական վիճակի մասին տեղեկացված լինելու հանգամանքը կարևոր նախապայման է երեխայի խնամքի ճիշտ կազմակերպումը երաշխավորելու տեսանկյունից։ Այսպիսի պայմաններում լրացուցիչ հիմնավորման անհրաժեշտություն ունի որոշակի հանգամանքներով պայմանավորված երեխայի առողջական վիճակի մասին եզրակացություն չտալու վերաբերյալ կարգավորում նախատեսելու հարցը։ </w:t>
            </w:r>
          </w:p>
        </w:tc>
        <w:tc>
          <w:tcPr>
            <w:tcW w:w="5574" w:type="dxa"/>
            <w:gridSpan w:val="9"/>
          </w:tcPr>
          <w:p w14:paraId="56826818" w14:textId="6145261A"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 Ընդունվել է:</w:t>
            </w:r>
            <w:r w:rsidR="00857374" w:rsidRPr="008A0926">
              <w:rPr>
                <w:rFonts w:ascii="GHEA Grapalat" w:hAnsi="GHEA Grapalat" w:cs="Arial"/>
                <w:b/>
                <w:bCs/>
                <w:color w:val="333333"/>
                <w:sz w:val="24"/>
                <w:szCs w:val="24"/>
                <w:shd w:val="clear" w:color="auto" w:fill="FFFFFF"/>
                <w:lang w:val="hy-AM"/>
              </w:rPr>
              <w:t xml:space="preserve"> </w:t>
            </w:r>
            <w:r w:rsidR="00F1736D" w:rsidRPr="008A0926">
              <w:rPr>
                <w:rFonts w:ascii="GHEA Grapalat" w:hAnsi="GHEA Grapalat" w:cs="Arial"/>
                <w:bCs/>
                <w:color w:val="000000" w:themeColor="text1"/>
                <w:sz w:val="24"/>
                <w:szCs w:val="24"/>
                <w:lang w:val="hy-AM"/>
              </w:rPr>
              <w:t>Ենթակետն առհասարակ հանվել է</w:t>
            </w:r>
            <w:r w:rsidRPr="008A0926">
              <w:rPr>
                <w:rFonts w:ascii="GHEA Grapalat" w:hAnsi="GHEA Grapalat" w:cs="Arial"/>
                <w:bCs/>
                <w:color w:val="000000" w:themeColor="text1"/>
                <w:sz w:val="24"/>
                <w:szCs w:val="24"/>
                <w:lang w:val="hy-AM"/>
              </w:rPr>
              <w:t xml:space="preserve">: </w:t>
            </w:r>
          </w:p>
        </w:tc>
      </w:tr>
      <w:tr w:rsidR="00E6405A" w:rsidRPr="00A171AC" w14:paraId="2C8258C2" w14:textId="77777777" w:rsidTr="0020139A">
        <w:trPr>
          <w:trHeight w:val="164"/>
        </w:trPr>
        <w:tc>
          <w:tcPr>
            <w:tcW w:w="8929" w:type="dxa"/>
            <w:tcBorders>
              <w:bottom w:val="single" w:sz="4" w:space="0" w:color="auto"/>
            </w:tcBorders>
          </w:tcPr>
          <w:p w14:paraId="36A612EF" w14:textId="77777777" w:rsidR="00E6405A" w:rsidRPr="008A0926" w:rsidRDefault="00E6405A" w:rsidP="0069228B">
            <w:pPr>
              <w:spacing w:line="360" w:lineRule="auto"/>
              <w:ind w:firstLine="720"/>
              <w:jc w:val="both"/>
              <w:rPr>
                <w:rFonts w:ascii="GHEA Grapalat" w:eastAsia="Times New Roman" w:hAnsi="GHEA Grapalat" w:cs="Times New Roman"/>
                <w:sz w:val="24"/>
                <w:szCs w:val="24"/>
                <w:lang w:val="hy-AM"/>
              </w:rPr>
            </w:pPr>
            <w:r w:rsidRPr="008A0926">
              <w:rPr>
                <w:rFonts w:ascii="GHEA Grapalat" w:hAnsi="GHEA Grapalat" w:cs="Arial"/>
                <w:bCs/>
                <w:color w:val="000000" w:themeColor="text1"/>
                <w:sz w:val="24"/>
                <w:szCs w:val="24"/>
                <w:lang w:val="hy-AM"/>
              </w:rPr>
              <w:t>4. Նախագծի հավելված 1-ի 18-րդ կետի երրորդ ենթակետի համաձայն՝ աշխատակազմն անձին չի կարող հաշվառվել որպես որդեգրել ցանկացող անձ, եթե՝</w:t>
            </w:r>
            <w:r w:rsidRPr="008A0926">
              <w:rPr>
                <w:rFonts w:ascii="GHEA Grapalat" w:eastAsia="Times New Roman" w:hAnsi="GHEA Grapalat" w:cs="Times New Roman"/>
                <w:sz w:val="24"/>
                <w:szCs w:val="24"/>
                <w:lang w:val="hy-AM"/>
              </w:rPr>
              <w:t xml:space="preserve"> անձի ամուսինը դատարանի կողմից ճանաչվել է անգործունակ կամ սահմանափակ գործունակ:</w:t>
            </w:r>
          </w:p>
          <w:p w14:paraId="1C3139FC" w14:textId="77777777" w:rsidR="00E6405A" w:rsidRPr="008A0926" w:rsidRDefault="00E6405A" w:rsidP="0069228B">
            <w:pPr>
              <w:spacing w:line="360" w:lineRule="auto"/>
              <w:ind w:firstLine="720"/>
              <w:jc w:val="both"/>
              <w:rPr>
                <w:rFonts w:ascii="GHEA Grapalat" w:eastAsia="Times New Roman" w:hAnsi="GHEA Grapalat" w:cs="Times New Roman"/>
                <w:sz w:val="24"/>
                <w:szCs w:val="24"/>
                <w:lang w:val="hy-AM"/>
              </w:rPr>
            </w:pPr>
            <w:r w:rsidRPr="008A0926">
              <w:rPr>
                <w:rFonts w:ascii="GHEA Grapalat" w:hAnsi="GHEA Grapalat" w:cs="Arial"/>
                <w:bCs/>
                <w:color w:val="000000" w:themeColor="text1"/>
                <w:sz w:val="24"/>
                <w:szCs w:val="24"/>
                <w:lang w:val="hy-AM"/>
              </w:rPr>
              <w:t xml:space="preserve">Անձի ամուսնու </w:t>
            </w:r>
            <w:r w:rsidRPr="008A0926">
              <w:rPr>
                <w:rFonts w:ascii="GHEA Grapalat" w:eastAsia="Times New Roman" w:hAnsi="GHEA Grapalat" w:cs="Times New Roman"/>
                <w:sz w:val="24"/>
                <w:szCs w:val="24"/>
                <w:lang w:val="hy-AM"/>
              </w:rPr>
              <w:t xml:space="preserve">անգործունակ կամ սահմանափակ գործունակ ճանաչված լինելու հանգամանքը, որպես որդեգրել ցանկացող անձ </w:t>
            </w:r>
            <w:r w:rsidRPr="008A0926">
              <w:rPr>
                <w:rFonts w:ascii="GHEA Grapalat" w:eastAsia="Times New Roman" w:hAnsi="GHEA Grapalat" w:cs="Times New Roman"/>
                <w:sz w:val="24"/>
                <w:szCs w:val="24"/>
                <w:lang w:val="hy-AM"/>
              </w:rPr>
              <w:lastRenderedPageBreak/>
              <w:t xml:space="preserve">հաշվառելու միանշանակ արգելքը կարող է խնդրահարույց լինել այն բանի հաշվառմամբ, որ կարող են լինել իրավիճակներ, երբ թեև անձի ամուսինը հնարավորություն չունի իրականացնել երեխայի խնամքը, ներկայիս կարգավորումների հիման վրա ճանաչված է անգործունակ կամ սահմանափակ գործունակ, սակայն անձը փաստացի իրական հնարավորություն ունի ստանձնելու և իրականացնելու երեխայի խնամքը։ </w:t>
            </w:r>
          </w:p>
          <w:p w14:paraId="031D565D" w14:textId="6AD8BD0C" w:rsidR="00E6405A" w:rsidRPr="008A0926" w:rsidRDefault="00E6405A" w:rsidP="0069228B">
            <w:pPr>
              <w:spacing w:line="360" w:lineRule="auto"/>
              <w:ind w:firstLine="720"/>
              <w:jc w:val="both"/>
              <w:rPr>
                <w:rFonts w:ascii="GHEA Grapalat" w:hAnsi="GHEA Grapalat"/>
                <w:sz w:val="24"/>
                <w:szCs w:val="24"/>
                <w:lang w:val="hy-AM"/>
              </w:rPr>
            </w:pPr>
            <w:r w:rsidRPr="008A0926">
              <w:rPr>
                <w:rFonts w:ascii="GHEA Grapalat" w:eastAsia="Times New Roman" w:hAnsi="GHEA Grapalat" w:cs="Times New Roman"/>
                <w:sz w:val="24"/>
                <w:szCs w:val="24"/>
                <w:lang w:val="hy-AM"/>
              </w:rPr>
              <w:t xml:space="preserve">Հաշվի առնելով վերոգրյալը՝ առաջարկում ենք որպես որդեգրել ցանկացող անձ հաշվառելու միանշանակ արգելքը սահմանելիս հաշվի առնել երեխայի խնամքն իրականացնելու իրական հնարավորությունը։ </w:t>
            </w:r>
          </w:p>
        </w:tc>
        <w:tc>
          <w:tcPr>
            <w:tcW w:w="5574" w:type="dxa"/>
            <w:gridSpan w:val="9"/>
          </w:tcPr>
          <w:p w14:paraId="6D56A945" w14:textId="1D22C44C" w:rsidR="00E6405A" w:rsidRPr="008A0926" w:rsidRDefault="00E6405A"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4.Ընդունվել է ի գիտություն:</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Նախագծի հավելված 1-ի 18-րդ կետի 3-րդ ենթակետը կրկնում է ՀՀ ընտանեկան օրենսգրքի 116-րդ հոդվածի 1-ին մասի բ ենթակետը, ինչից ելնելով ենթաօրենսդրական ակտում օրենսգրքին հակասող կարգավորում չենք կարող </w:t>
            </w:r>
            <w:r w:rsidRPr="008A0926">
              <w:rPr>
                <w:rFonts w:ascii="GHEA Grapalat" w:hAnsi="GHEA Grapalat" w:cs="Arial"/>
                <w:color w:val="333333"/>
                <w:sz w:val="24"/>
                <w:szCs w:val="24"/>
                <w:shd w:val="clear" w:color="auto" w:fill="FFFFFF"/>
                <w:lang w:val="hy-AM"/>
              </w:rPr>
              <w:lastRenderedPageBreak/>
              <w:t>նախատեսել:</w:t>
            </w:r>
          </w:p>
          <w:p w14:paraId="17857D68" w14:textId="599C178F" w:rsidR="00270F04" w:rsidRPr="008A0926" w:rsidRDefault="00270F04" w:rsidP="0069228B">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eastAsia="en-US"/>
              </w:rPr>
            </w:pPr>
            <w:r w:rsidRPr="008A0926">
              <w:rPr>
                <w:rFonts w:ascii="GHEA Grapalat" w:hAnsi="GHEA Grapalat" w:cs="Arial"/>
                <w:color w:val="333333"/>
                <w:shd w:val="clear" w:color="auto" w:fill="FFFFFF"/>
                <w:lang w:val="hy-AM"/>
              </w:rPr>
              <w:t>Բացի այդ, ՀՀ քաղաքացիական օրենսգրքի 31-րդ հոդվածի համաձայն՝ ք</w:t>
            </w:r>
            <w:r w:rsidRPr="008A0926">
              <w:rPr>
                <w:rFonts w:ascii="GHEA Grapalat" w:hAnsi="GHEA Grapalat" w:cs="Arial"/>
                <w:color w:val="333333"/>
                <w:lang w:val="hy-AM" w:eastAsia="en-US"/>
              </w:rPr>
              <w:t>աղաքացին, որը հոգեկան խանգարման հետևանքով չի կարող հասկանալ իր գործողությունների նշանակությունը կամ ղեկավարել դրանք, կարող է դատարանով անգործունակ ճանաչվել` Հայաստանի Հանրապետության քաղաքացիական դատավարության օրենսգրքով սահմանված կարգով: Նրա նկատմամբ սահմանվում է խնամակալություն:</w:t>
            </w:r>
          </w:p>
          <w:p w14:paraId="1786E16A" w14:textId="7728ADD5" w:rsidR="00270F04" w:rsidRPr="008A0926" w:rsidRDefault="00270F04"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eastAsia="Times New Roman" w:hAnsi="GHEA Grapalat" w:cs="Arial"/>
                <w:color w:val="333333"/>
                <w:sz w:val="24"/>
                <w:szCs w:val="24"/>
                <w:lang w:val="hy-AM"/>
              </w:rPr>
              <w:t>Նաև, անգործունակ ճանաչված քաղաքացու անունից գործարքներ է կնքում նրա խնամակալը:</w:t>
            </w:r>
          </w:p>
        </w:tc>
      </w:tr>
      <w:tr w:rsidR="00E6405A" w:rsidRPr="00A171AC" w14:paraId="49706A8D" w14:textId="77777777" w:rsidTr="0020139A">
        <w:trPr>
          <w:trHeight w:val="164"/>
        </w:trPr>
        <w:tc>
          <w:tcPr>
            <w:tcW w:w="8929" w:type="dxa"/>
            <w:tcBorders>
              <w:bottom w:val="single" w:sz="4" w:space="0" w:color="auto"/>
            </w:tcBorders>
          </w:tcPr>
          <w:p w14:paraId="132471E1" w14:textId="77777777" w:rsidR="00E6405A" w:rsidRPr="008A0926" w:rsidRDefault="00E6405A" w:rsidP="0069228B">
            <w:pPr>
              <w:spacing w:line="360" w:lineRule="auto"/>
              <w:ind w:firstLine="720"/>
              <w:jc w:val="both"/>
              <w:rPr>
                <w:rFonts w:ascii="GHEA Grapalat" w:hAnsi="GHEA Grapalat" w:cs="Arial"/>
                <w:bCs/>
                <w:color w:val="000000" w:themeColor="text1"/>
                <w:sz w:val="24"/>
                <w:szCs w:val="24"/>
                <w:lang w:val="hy-AM"/>
              </w:rPr>
            </w:pPr>
            <w:r w:rsidRPr="008A0926">
              <w:rPr>
                <w:rFonts w:ascii="GHEA Grapalat" w:hAnsi="GHEA Grapalat" w:cs="Arial"/>
                <w:bCs/>
                <w:color w:val="000000" w:themeColor="text1"/>
                <w:sz w:val="24"/>
                <w:szCs w:val="24"/>
                <w:lang w:val="hy-AM"/>
              </w:rPr>
              <w:lastRenderedPageBreak/>
              <w:t xml:space="preserve">5. Նախագծի հավելված 1-ի 28-րդ կետի համաձայն՝ ամուսնության մեջ գտնվող անձանցից յուրաքանչյուրը պարտավոր է սույն կարգի 20-26-րդ կետերով նախատեսված ընթացակարգով հաշվառվել որպես որդեգրել ցանկացող անձ և ստանալ որդեգրման հնարավորության մասին դրական եզրակացություն: Որդեգրումն արգելվում է, եթե ամուսնության մեջ գտնվող՝ որդեգրել ցանկացող անձանց որդեգրելու իրավունքը սահմանափակող կամ որդեգրումն արգելող նորմը կիրառելի է ամուսիններից առնվազն մեկի </w:t>
            </w:r>
            <w:r w:rsidRPr="008A0926">
              <w:rPr>
                <w:rFonts w:ascii="GHEA Grapalat" w:hAnsi="GHEA Grapalat" w:cs="Arial"/>
                <w:bCs/>
                <w:color w:val="000000" w:themeColor="text1"/>
                <w:sz w:val="24"/>
                <w:szCs w:val="24"/>
                <w:lang w:val="hy-AM"/>
              </w:rPr>
              <w:lastRenderedPageBreak/>
              <w:t>նկատմամբ:</w:t>
            </w:r>
          </w:p>
          <w:p w14:paraId="12D14CDD" w14:textId="4F5933C2" w:rsidR="00E6405A" w:rsidRPr="008A0926" w:rsidRDefault="00E6405A" w:rsidP="0069228B">
            <w:pPr>
              <w:spacing w:line="360" w:lineRule="auto"/>
              <w:ind w:firstLine="720"/>
              <w:jc w:val="both"/>
              <w:rPr>
                <w:rFonts w:ascii="GHEA Grapalat" w:hAnsi="GHEA Grapalat"/>
                <w:sz w:val="24"/>
                <w:szCs w:val="24"/>
                <w:lang w:val="hy-AM"/>
              </w:rPr>
            </w:pPr>
            <w:r w:rsidRPr="008A0926">
              <w:rPr>
                <w:rFonts w:ascii="GHEA Grapalat" w:hAnsi="GHEA Grapalat" w:cs="Arial"/>
                <w:bCs/>
                <w:color w:val="000000" w:themeColor="text1"/>
                <w:sz w:val="24"/>
                <w:szCs w:val="24"/>
                <w:lang w:val="hy-AM"/>
              </w:rPr>
              <w:t xml:space="preserve">Նշված նորմի վերլուծությունից հետևում է, որ որդեգրումն արգելվում է, այն դեպքում, երբ ամուսնության մեջ գտնվող՝ որդեգրել ցանկացող անձանց որդեգրելու իրավունքը սահմանափակող կամ որդեգրումն արգելող նորմը կիրառելի է ամուսիններից առնվազն մեկի նկատմամբ։ Մինչդեռ՝ Նախագծով նախատեսվում է նաև ամուսիններից մեկի կողմից երեխային որդեգրելու հնարավորություն։ Այսպիսի պայմաններում լրացուցիչ հիմնավորման, իսկ անհրաժեշտության դեպքում նաև նորմի հստակեցման կարիք կա այն հանգամանքով պայմանավորված, որ հստակ չէ, թե որդեգրման նման արգելք սահմանող նորմը վերաբերում է նաև ամուսիններից մեկի կողմից երեխա որդեգրելուն, թե ոչ։ </w:t>
            </w:r>
          </w:p>
        </w:tc>
        <w:tc>
          <w:tcPr>
            <w:tcW w:w="5574" w:type="dxa"/>
            <w:gridSpan w:val="9"/>
          </w:tcPr>
          <w:p w14:paraId="027E7C3A" w14:textId="7C5312D9"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5. Ընդունվել է ի գիտություն:</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Ամուսիններից մեկի կողմից որդեգրման</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մեխանիզմը գործում է բացառապես խորթ հոր կամ խորթ մոր կողմից երեխայի որդեգրման դեպքում և </w:t>
            </w:r>
            <w:r w:rsidR="0088728F" w:rsidRPr="008A0926">
              <w:rPr>
                <w:rFonts w:ascii="GHEA Grapalat" w:hAnsi="GHEA Grapalat" w:cs="Arial"/>
                <w:color w:val="333333"/>
                <w:sz w:val="24"/>
                <w:szCs w:val="24"/>
                <w:shd w:val="clear" w:color="auto" w:fill="FFFFFF"/>
                <w:lang w:val="hy-AM"/>
              </w:rPr>
              <w:t>տ</w:t>
            </w:r>
            <w:r w:rsidRPr="008A0926">
              <w:rPr>
                <w:rFonts w:ascii="GHEA Grapalat" w:hAnsi="GHEA Grapalat" w:cs="Arial"/>
                <w:color w:val="333333"/>
                <w:sz w:val="24"/>
                <w:szCs w:val="24"/>
                <w:shd w:val="clear" w:color="auto" w:fill="FFFFFF"/>
                <w:lang w:val="hy-AM"/>
              </w:rPr>
              <w:t xml:space="preserve">րամաբանական է, որ կենսաբանական հոր կամ մոր նկատմամբ այս կարգավորումները տարածվել չեն կարող, քանի որ այն որդեգրող </w:t>
            </w:r>
            <w:r w:rsidRPr="008A0926">
              <w:rPr>
                <w:rFonts w:ascii="GHEA Grapalat" w:hAnsi="GHEA Grapalat" w:cs="Arial"/>
                <w:color w:val="333333"/>
                <w:sz w:val="24"/>
                <w:szCs w:val="24"/>
                <w:shd w:val="clear" w:color="auto" w:fill="FFFFFF"/>
                <w:lang w:val="hy-AM"/>
              </w:rPr>
              <w:lastRenderedPageBreak/>
              <w:t>անձ չի կարող լինել:</w:t>
            </w:r>
          </w:p>
        </w:tc>
      </w:tr>
      <w:tr w:rsidR="00E6405A" w:rsidRPr="00A171AC" w14:paraId="530F0EA2" w14:textId="77777777" w:rsidTr="0020139A">
        <w:trPr>
          <w:trHeight w:val="164"/>
        </w:trPr>
        <w:tc>
          <w:tcPr>
            <w:tcW w:w="8929" w:type="dxa"/>
            <w:tcBorders>
              <w:bottom w:val="single" w:sz="4" w:space="0" w:color="auto"/>
            </w:tcBorders>
          </w:tcPr>
          <w:p w14:paraId="546E7C9A" w14:textId="77777777" w:rsidR="00E6405A" w:rsidRPr="008A0926" w:rsidRDefault="00E6405A" w:rsidP="0069228B">
            <w:pPr>
              <w:pStyle w:val="norm"/>
              <w:spacing w:line="360" w:lineRule="auto"/>
              <w:rPr>
                <w:rFonts w:ascii="GHEA Grapalat" w:hAnsi="GHEA Grapalat"/>
                <w:sz w:val="24"/>
                <w:szCs w:val="24"/>
                <w:lang w:val="hy-AM"/>
              </w:rPr>
            </w:pPr>
            <w:r w:rsidRPr="008A0926">
              <w:rPr>
                <w:rFonts w:ascii="GHEA Grapalat" w:eastAsia="GHEA Grapalat" w:hAnsi="GHEA Grapalat" w:cs="Cambria Math"/>
                <w:sz w:val="24"/>
                <w:szCs w:val="24"/>
                <w:lang w:val="hy-AM"/>
              </w:rPr>
              <w:lastRenderedPageBreak/>
              <w:t xml:space="preserve">6. Նախագծի հավելված 1-ի 32-րդ կետի համաձայն՝ </w:t>
            </w:r>
            <w:r w:rsidRPr="008A0926">
              <w:rPr>
                <w:rFonts w:ascii="GHEA Grapalat" w:hAnsi="GHEA Grapalat"/>
                <w:sz w:val="24"/>
                <w:szCs w:val="24"/>
                <w:lang w:val="hy-AM"/>
              </w:rPr>
              <w:t>սույն կարգի 25-րդ կետում նշված դասընթացը կազմակերպվում է անվճար, բացառությամբ օտարերկրացիների համար կազմակերպվող դասընթացի, որը Հայաստանի Հանրապետությունում կազմակերպվում է վճարովի հիմունքներով` օտարերկրյա պետությունում նման դասընթացներին մասնակցելը հավաստող փաստաթղթի բացակայության դեպքում:</w:t>
            </w:r>
          </w:p>
          <w:p w14:paraId="2DAF0A58" w14:textId="77777777" w:rsidR="00E6405A" w:rsidRPr="008A0926" w:rsidRDefault="00E6405A" w:rsidP="0069228B">
            <w:pPr>
              <w:pStyle w:val="norm"/>
              <w:spacing w:line="360" w:lineRule="auto"/>
              <w:rPr>
                <w:rFonts w:ascii="GHEA Grapalat" w:eastAsia="GHEA Grapalat" w:hAnsi="GHEA Grapalat" w:cs="Cambria Math"/>
                <w:sz w:val="24"/>
                <w:szCs w:val="24"/>
                <w:lang w:val="hy-AM"/>
              </w:rPr>
            </w:pPr>
            <w:r w:rsidRPr="008A0926">
              <w:rPr>
                <w:rFonts w:ascii="GHEA Grapalat" w:eastAsia="GHEA Grapalat" w:hAnsi="GHEA Grapalat" w:cs="Cambria Math"/>
                <w:sz w:val="24"/>
                <w:szCs w:val="24"/>
                <w:lang w:val="hy-AM"/>
              </w:rPr>
              <w:t>Նախագծի հավելված 1-ի 33-րդ կետը սահմանում է, որ սույն կարգի 25-րդ կետում նշված դասընթացներին մասնակցելու պայմանը չի տարածվում և համապատասխան վկայական չի պահանջվում՝</w:t>
            </w:r>
          </w:p>
          <w:p w14:paraId="2F2CA91D" w14:textId="77777777" w:rsidR="00E6405A" w:rsidRPr="008A0926" w:rsidRDefault="00E6405A" w:rsidP="0069228B">
            <w:pPr>
              <w:pStyle w:val="norm"/>
              <w:spacing w:line="360" w:lineRule="auto"/>
              <w:rPr>
                <w:rFonts w:ascii="GHEA Grapalat" w:hAnsi="GHEA Grapalat"/>
                <w:sz w:val="24"/>
                <w:szCs w:val="24"/>
                <w:lang w:val="hy-AM"/>
              </w:rPr>
            </w:pPr>
            <w:r w:rsidRPr="008A0926">
              <w:rPr>
                <w:rFonts w:ascii="GHEA Grapalat" w:eastAsia="GHEA Grapalat" w:hAnsi="GHEA Grapalat" w:cs="Cambria Math"/>
                <w:sz w:val="24"/>
                <w:szCs w:val="24"/>
                <w:lang w:val="hy-AM"/>
              </w:rPr>
              <w:t xml:space="preserve">1) օտարերկրացիների, Հայաստանի Հանրապետության սահմաններից </w:t>
            </w:r>
            <w:r w:rsidRPr="008A0926">
              <w:rPr>
                <w:rFonts w:ascii="GHEA Grapalat" w:eastAsia="GHEA Grapalat" w:hAnsi="GHEA Grapalat" w:cs="Cambria Math"/>
                <w:sz w:val="24"/>
                <w:szCs w:val="24"/>
                <w:lang w:val="hy-AM"/>
              </w:rPr>
              <w:lastRenderedPageBreak/>
              <w:t xml:space="preserve">դուրս բնակվող Հայաստանի Հանրապետության քաղաքացիների կամ երկքաղաքացիների վրա, եթե նրանք իրենց բնակության վայրի պետության օրենսդրությամբ սահմանված կարգով անցել են համապատասխան </w:t>
            </w:r>
            <w:r w:rsidRPr="008A0926">
              <w:rPr>
                <w:rFonts w:ascii="GHEA Grapalat" w:hAnsi="GHEA Grapalat"/>
                <w:sz w:val="24"/>
                <w:szCs w:val="24"/>
                <w:lang w:val="hy-AM"/>
              </w:rPr>
              <w:t>դասընթաց և ներկայացնում են այդ փաստը հավաստող վկայական, հավաստագիր կամ տեղեկանք,</w:t>
            </w:r>
          </w:p>
          <w:p w14:paraId="5F607A86" w14:textId="77777777" w:rsidR="00E6405A" w:rsidRPr="008A0926" w:rsidRDefault="00E6405A" w:rsidP="0069228B">
            <w:pPr>
              <w:pStyle w:val="norm"/>
              <w:spacing w:line="360" w:lineRule="auto"/>
              <w:rPr>
                <w:rFonts w:ascii="GHEA Grapalat" w:hAnsi="GHEA Grapalat"/>
                <w:sz w:val="24"/>
                <w:szCs w:val="24"/>
                <w:lang w:val="hy-AM"/>
              </w:rPr>
            </w:pPr>
            <w:r w:rsidRPr="008A0926">
              <w:rPr>
                <w:rFonts w:ascii="GHEA Grapalat" w:hAnsi="GHEA Grapalat"/>
                <w:sz w:val="24"/>
                <w:szCs w:val="24"/>
                <w:lang w:val="hy-AM"/>
              </w:rPr>
              <w:t>2) այն անձանց նկատմամբ, որոնք երեխային որդեգրում են ծնողի գրավոր համաձայնության հիման վրա:</w:t>
            </w:r>
          </w:p>
          <w:p w14:paraId="13496157" w14:textId="77777777" w:rsidR="00E6405A" w:rsidRPr="008A0926" w:rsidRDefault="00E6405A" w:rsidP="0069228B">
            <w:pPr>
              <w:pStyle w:val="norm"/>
              <w:spacing w:line="360" w:lineRule="auto"/>
              <w:rPr>
                <w:rFonts w:ascii="GHEA Grapalat" w:hAnsi="GHEA Grapalat"/>
                <w:sz w:val="24"/>
                <w:szCs w:val="24"/>
                <w:lang w:val="hy-AM"/>
              </w:rPr>
            </w:pPr>
            <w:r w:rsidRPr="008A0926">
              <w:rPr>
                <w:rFonts w:ascii="GHEA Grapalat" w:eastAsia="GHEA Grapalat" w:hAnsi="GHEA Grapalat" w:cs="Cambria Math"/>
                <w:sz w:val="24"/>
                <w:szCs w:val="24"/>
                <w:lang w:val="hy-AM"/>
              </w:rPr>
              <w:t xml:space="preserve">Նշված նորմերի վերլուծությունից հետևում է, որ որդեգրել ցանկացող անձի համար հոգեբանական, մանկավարժական և իրավական աջակցություն տրամադրելու նպատակով դասընթացի անցակումը պարտադիր չէ այն դեպքում, երբ </w:t>
            </w:r>
            <w:r w:rsidRPr="008A0926">
              <w:rPr>
                <w:rFonts w:ascii="GHEA Grapalat" w:hAnsi="GHEA Grapalat"/>
                <w:sz w:val="24"/>
                <w:szCs w:val="24"/>
                <w:lang w:val="hy-AM"/>
              </w:rPr>
              <w:t xml:space="preserve">երեխային որդեգրում են ծնողի գրավոր համաձայնության հիման վրա։ </w:t>
            </w:r>
          </w:p>
          <w:p w14:paraId="01280759" w14:textId="77777777" w:rsidR="00E6405A" w:rsidRPr="008A0926" w:rsidRDefault="00E6405A" w:rsidP="0069228B">
            <w:pPr>
              <w:pStyle w:val="norm"/>
              <w:spacing w:line="360" w:lineRule="auto"/>
              <w:rPr>
                <w:rFonts w:ascii="GHEA Grapalat" w:eastAsia="GHEA Grapalat" w:hAnsi="GHEA Grapalat" w:cs="Cambria Math"/>
                <w:sz w:val="24"/>
                <w:szCs w:val="24"/>
                <w:lang w:val="hy-AM"/>
              </w:rPr>
            </w:pPr>
            <w:r w:rsidRPr="008A0926">
              <w:rPr>
                <w:rFonts w:ascii="GHEA Grapalat" w:hAnsi="GHEA Grapalat"/>
                <w:sz w:val="24"/>
                <w:szCs w:val="24"/>
                <w:lang w:val="hy-AM"/>
              </w:rPr>
              <w:t>Նշվածի առնչությամբ հարկ է փաստել, որ դասընթացների կազմակերպումն ինքնանպատակ չէ, այլ ուղղված է երաշխավորելու ո</w:t>
            </w:r>
            <w:r w:rsidRPr="008A0926">
              <w:rPr>
                <w:rFonts w:ascii="GHEA Grapalat" w:eastAsia="GHEA Grapalat" w:hAnsi="GHEA Grapalat" w:cs="Cambria Math"/>
                <w:sz w:val="24"/>
                <w:szCs w:val="24"/>
                <w:lang w:val="hy-AM"/>
              </w:rPr>
              <w:t xml:space="preserve">րդեգրել ցանկացող անձի համար հոգեբանական, մանկավարժական, իրավական աջակցության ու որդեգրվող երեխայի պատշաճ խնամքի տրամադրումը։ </w:t>
            </w:r>
          </w:p>
          <w:p w14:paraId="77AE9268" w14:textId="77777777" w:rsidR="00E6405A" w:rsidRPr="008A0926" w:rsidRDefault="00E6405A" w:rsidP="0069228B">
            <w:pPr>
              <w:pStyle w:val="norm"/>
              <w:spacing w:line="360" w:lineRule="auto"/>
              <w:rPr>
                <w:rFonts w:ascii="GHEA Grapalat" w:hAnsi="GHEA Grapalat"/>
                <w:sz w:val="24"/>
                <w:szCs w:val="24"/>
                <w:lang w:val="hy-AM"/>
              </w:rPr>
            </w:pPr>
            <w:r w:rsidRPr="008A0926">
              <w:rPr>
                <w:rFonts w:ascii="GHEA Grapalat" w:eastAsia="GHEA Grapalat" w:hAnsi="GHEA Grapalat" w:cs="Cambria Math"/>
                <w:sz w:val="24"/>
                <w:szCs w:val="24"/>
                <w:lang w:val="hy-AM"/>
              </w:rPr>
              <w:t>Հաշվի առնելով վերոգրյալը՝ առաջարկում ենք որդեգրել ցանկացող անձի համար հոգեբանական, մանկավարժական և իրավական աջակցություն տրամադրելու նպատակով դասընթացի անցակումը չպայմանավորել ծնողի գրավոր համաձայնության հետ։</w:t>
            </w:r>
          </w:p>
          <w:p w14:paraId="7F339F02" w14:textId="77777777" w:rsidR="00E6405A" w:rsidRPr="008A0926" w:rsidRDefault="00E6405A" w:rsidP="0069228B">
            <w:pPr>
              <w:pStyle w:val="norm"/>
              <w:spacing w:line="360" w:lineRule="auto"/>
              <w:rPr>
                <w:rFonts w:ascii="GHEA Grapalat" w:eastAsia="GHEA Grapalat" w:hAnsi="GHEA Grapalat" w:cs="Cambria Math"/>
                <w:sz w:val="24"/>
                <w:szCs w:val="24"/>
                <w:lang w:val="hy-AM"/>
              </w:rPr>
            </w:pPr>
            <w:r w:rsidRPr="008A0926">
              <w:rPr>
                <w:rFonts w:ascii="GHEA Grapalat" w:hAnsi="GHEA Grapalat"/>
                <w:sz w:val="24"/>
                <w:szCs w:val="24"/>
                <w:lang w:val="hy-AM"/>
              </w:rPr>
              <w:t xml:space="preserve">Բացի այդ, նշված նորմերի վերլուծությունից հետևում է նաև այն որ </w:t>
            </w:r>
            <w:r w:rsidRPr="008A0926">
              <w:rPr>
                <w:rFonts w:ascii="GHEA Grapalat" w:eastAsia="GHEA Grapalat" w:hAnsi="GHEA Grapalat" w:cs="Cambria Math"/>
                <w:sz w:val="24"/>
                <w:szCs w:val="24"/>
                <w:lang w:val="hy-AM"/>
              </w:rPr>
              <w:lastRenderedPageBreak/>
              <w:t xml:space="preserve">որդեգրել ցանկացող անձի համար հոգեբանական, մանկավարժական և իրավական աջակցություն տրամադրելու նպատակով դասընթացի անցակումը պարտադիր չէ այն դեպքում, երբ առկա է </w:t>
            </w:r>
            <w:r w:rsidRPr="008A0926">
              <w:rPr>
                <w:rFonts w:ascii="GHEA Grapalat" w:hAnsi="GHEA Grapalat"/>
                <w:sz w:val="24"/>
                <w:szCs w:val="24"/>
                <w:lang w:val="hy-AM"/>
              </w:rPr>
              <w:t xml:space="preserve">օտարերկրյա պետությունում նման դասընթացներին մասնակցելը հավաստող փաստաթուղթ։ </w:t>
            </w:r>
            <w:r w:rsidRPr="008A0926">
              <w:rPr>
                <w:rFonts w:ascii="GHEA Grapalat" w:eastAsia="GHEA Grapalat" w:hAnsi="GHEA Grapalat" w:cs="Cambria Math"/>
                <w:sz w:val="24"/>
                <w:szCs w:val="24"/>
                <w:lang w:val="hy-AM"/>
              </w:rPr>
              <w:t xml:space="preserve"> </w:t>
            </w:r>
          </w:p>
          <w:p w14:paraId="7A680570" w14:textId="77777777" w:rsidR="00E6405A" w:rsidRPr="008A0926" w:rsidRDefault="00E6405A" w:rsidP="0069228B">
            <w:pPr>
              <w:pStyle w:val="norm"/>
              <w:spacing w:line="360" w:lineRule="auto"/>
              <w:rPr>
                <w:rFonts w:ascii="GHEA Grapalat" w:eastAsia="GHEA Grapalat" w:hAnsi="GHEA Grapalat" w:cs="Cambria Math"/>
                <w:sz w:val="24"/>
                <w:szCs w:val="24"/>
                <w:lang w:val="hy-AM"/>
              </w:rPr>
            </w:pPr>
            <w:r w:rsidRPr="008A0926">
              <w:rPr>
                <w:rFonts w:ascii="GHEA Grapalat" w:eastAsia="GHEA Grapalat" w:hAnsi="GHEA Grapalat" w:cs="Cambria Math"/>
                <w:sz w:val="24"/>
                <w:szCs w:val="24"/>
                <w:lang w:val="hy-AM"/>
              </w:rPr>
              <w:t xml:space="preserve">Մինչդեռ՝ հատկանշական է, որ օտարերկրյա պետությունում անցկացվող դասընթացները կարող են էապես տարբերվել այն դասընթացի նպատակից ու մեթոդաբանությունից, որը կազմակերպվելու է Հայաստանի Հանրապետության քաղաքացի հանդիսացող երեխային որդեգրել ցանկացող անձանց համար ՀՀ-ում։ </w:t>
            </w:r>
          </w:p>
          <w:p w14:paraId="4F15BD68" w14:textId="0EB1B7C3" w:rsidR="00E6405A" w:rsidRPr="008A0926" w:rsidRDefault="00E6405A" w:rsidP="0069228B">
            <w:pPr>
              <w:pStyle w:val="norm"/>
              <w:spacing w:line="360" w:lineRule="auto"/>
              <w:rPr>
                <w:rFonts w:ascii="GHEA Grapalat" w:hAnsi="GHEA Grapalat" w:cs="Arial"/>
                <w:bCs/>
                <w:color w:val="000000" w:themeColor="text1"/>
                <w:sz w:val="24"/>
                <w:szCs w:val="24"/>
                <w:lang w:val="hy-AM"/>
              </w:rPr>
            </w:pPr>
            <w:r w:rsidRPr="008A0926">
              <w:rPr>
                <w:rFonts w:ascii="GHEA Grapalat" w:eastAsia="GHEA Grapalat" w:hAnsi="GHEA Grapalat" w:cs="Cambria Math"/>
                <w:sz w:val="24"/>
                <w:szCs w:val="24"/>
                <w:lang w:val="hy-AM"/>
              </w:rPr>
              <w:t>Հետևաբար՝ առաջարկվում է սահմանել դասընթացների մասնակցության պարտադիր պահանջ, այդ թվում՝ առցանց եղանակով մասնակցելու հնարավորություն, այն բոլոր անձանց համար, ովքեր ցանկանում են որդեգրել Հայաստանի Հանրապետության քաղաքացի հանդիսացող երեխայի:</w:t>
            </w:r>
          </w:p>
        </w:tc>
        <w:tc>
          <w:tcPr>
            <w:tcW w:w="5574" w:type="dxa"/>
            <w:gridSpan w:val="9"/>
          </w:tcPr>
          <w:p w14:paraId="10100EA8" w14:textId="7D7F9963" w:rsidR="00E6405A" w:rsidRPr="008A0926" w:rsidRDefault="00E6405A"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6.Չի ընդունվել:</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Ծնողի համաձայնությամբ որդեգրումը թույլատրվում է բացառապես խորթ հոր կամ խորթ </w:t>
            </w:r>
            <w:r w:rsidR="00270F04" w:rsidRPr="008A0926">
              <w:rPr>
                <w:rFonts w:ascii="GHEA Grapalat" w:hAnsi="GHEA Grapalat" w:cs="Arial"/>
                <w:color w:val="333333"/>
                <w:sz w:val="24"/>
                <w:szCs w:val="24"/>
                <w:shd w:val="clear" w:color="auto" w:fill="FFFFFF"/>
                <w:lang w:val="hy-AM"/>
              </w:rPr>
              <w:t>մ</w:t>
            </w:r>
            <w:r w:rsidRPr="008A0926">
              <w:rPr>
                <w:rFonts w:ascii="GHEA Grapalat" w:hAnsi="GHEA Grapalat" w:cs="Arial"/>
                <w:color w:val="333333"/>
                <w:sz w:val="24"/>
                <w:szCs w:val="24"/>
                <w:shd w:val="clear" w:color="auto" w:fill="FFFFFF"/>
                <w:lang w:val="hy-AM"/>
              </w:rPr>
              <w:t>որ կողմից, ում հետ այդ երեխան արդեն իսկ համատեղ բնակվում է, ինչից ելնելով դասընթացի պարտադիր լինելու հանգամանքը չի նախատեսվել: Նաև այստեղ կարևորվում է այն հանգամանքը, որ այդ անձը, երեխայի կենսաբանական ծնողի հետ համատեղ, արդեն իսկ իրականացնում է այդ խնամքը:</w:t>
            </w:r>
          </w:p>
        </w:tc>
      </w:tr>
      <w:tr w:rsidR="00E6405A" w:rsidRPr="00A171AC" w14:paraId="6108BA99" w14:textId="77777777" w:rsidTr="0020139A">
        <w:trPr>
          <w:trHeight w:val="164"/>
        </w:trPr>
        <w:tc>
          <w:tcPr>
            <w:tcW w:w="8929" w:type="dxa"/>
            <w:tcBorders>
              <w:bottom w:val="single" w:sz="4" w:space="0" w:color="auto"/>
            </w:tcBorders>
          </w:tcPr>
          <w:p w14:paraId="0C7B4701" w14:textId="77777777" w:rsidR="00E6405A" w:rsidRPr="008A0926" w:rsidRDefault="00E6405A" w:rsidP="0069228B">
            <w:pPr>
              <w:pStyle w:val="norm"/>
              <w:spacing w:line="360" w:lineRule="auto"/>
              <w:rPr>
                <w:rFonts w:ascii="GHEA Grapalat" w:eastAsia="GHEA Grapalat" w:hAnsi="GHEA Grapalat" w:cs="Cambria Math"/>
                <w:sz w:val="24"/>
                <w:szCs w:val="24"/>
                <w:lang w:val="hy-AM"/>
              </w:rPr>
            </w:pPr>
            <w:r w:rsidRPr="008A0926">
              <w:rPr>
                <w:rFonts w:ascii="GHEA Grapalat" w:eastAsia="GHEA Grapalat" w:hAnsi="GHEA Grapalat" w:cs="Cambria Math"/>
                <w:sz w:val="24"/>
                <w:szCs w:val="24"/>
                <w:lang w:val="hy-AM"/>
              </w:rPr>
              <w:lastRenderedPageBreak/>
              <w:t xml:space="preserve">7. </w:t>
            </w:r>
            <w:r w:rsidRPr="008A0926">
              <w:rPr>
                <w:rFonts w:ascii="GHEA Grapalat" w:eastAsia="GHEA Grapalat" w:hAnsi="GHEA Grapalat" w:cs="GHEA Grapalat"/>
                <w:color w:val="000000"/>
                <w:sz w:val="24"/>
                <w:szCs w:val="24"/>
                <w:lang w:val="hy-AM"/>
              </w:rPr>
              <w:t>Նախագծի Հավելված 1-ի 104-րդ կետի համաձայն՝ համադրման տեխնիկական փուլից հետո Կենտրոնական մարմինը երեխայի անձնական գործը և անհրաժեշտ այլ փաստաթղթերն տեղեկատվական համակարգի միջոցով անհապաղ հասանելի է դարձնում Ոստիկանության համար, որը համապատասխան ուսումնասիրության արդյունքների մասին 10 աշխատանքային օրվա ընթացքում տեղեկատվական համակարգում տեղեկանք է կազմում։</w:t>
            </w:r>
          </w:p>
          <w:p w14:paraId="705F95DA" w14:textId="77777777" w:rsidR="00E6405A" w:rsidRPr="008A0926" w:rsidRDefault="00E6405A" w:rsidP="0069228B">
            <w:pPr>
              <w:pStyle w:val="norm"/>
              <w:spacing w:line="360" w:lineRule="auto"/>
              <w:rPr>
                <w:rFonts w:ascii="GHEA Grapalat" w:eastAsia="GHEA Grapalat" w:hAnsi="GHEA Grapalat" w:cs="GHEA Grapalat"/>
                <w:color w:val="000000"/>
                <w:sz w:val="24"/>
                <w:szCs w:val="24"/>
                <w:lang w:val="hy-AM"/>
              </w:rPr>
            </w:pPr>
            <w:r w:rsidRPr="008A0926">
              <w:rPr>
                <w:rFonts w:ascii="GHEA Grapalat" w:eastAsia="GHEA Grapalat" w:hAnsi="GHEA Grapalat" w:cs="GHEA Grapalat"/>
                <w:color w:val="000000"/>
                <w:sz w:val="24"/>
                <w:szCs w:val="24"/>
                <w:lang w:val="hy-AM"/>
              </w:rPr>
              <w:lastRenderedPageBreak/>
              <w:t xml:space="preserve">Նախագծի, ինչպես նաև նշված նորմի վերլուծությունից պարզ չէ, թե ինչպե՞ս է իրականացվելու, ի՞նչ հանգամանքներ են ենթակա պարզման Ոստիկանության ուսումնասիրության իրականացման ընթացքում և ո՞րն է այս պարագայում Ոստիկանության հիմնական գործառույթը։ </w:t>
            </w:r>
          </w:p>
          <w:p w14:paraId="0EDF943E" w14:textId="198E2B76" w:rsidR="00E6405A" w:rsidRPr="008A0926" w:rsidRDefault="00E6405A" w:rsidP="0069228B">
            <w:pPr>
              <w:pStyle w:val="norm"/>
              <w:spacing w:line="360" w:lineRule="auto"/>
              <w:rPr>
                <w:rFonts w:ascii="GHEA Grapalat" w:hAnsi="GHEA Grapalat" w:cs="Arial"/>
                <w:bCs/>
                <w:color w:val="000000" w:themeColor="text1"/>
                <w:sz w:val="24"/>
                <w:szCs w:val="24"/>
                <w:lang w:val="hy-AM"/>
              </w:rPr>
            </w:pPr>
            <w:r w:rsidRPr="008A0926">
              <w:rPr>
                <w:rFonts w:ascii="GHEA Grapalat" w:eastAsia="GHEA Grapalat" w:hAnsi="GHEA Grapalat" w:cs="GHEA Grapalat"/>
                <w:color w:val="000000"/>
                <w:sz w:val="24"/>
                <w:szCs w:val="24"/>
                <w:lang w:val="hy-AM"/>
              </w:rPr>
              <w:t>Հաշվի առնելով վերոգրյալը՝ առաջարկվում ենք վերանայել կարգավորումները՝ հստակեցնելով Ոստիկանության գործառույթները քննարկվող դեպքում:</w:t>
            </w:r>
          </w:p>
        </w:tc>
        <w:tc>
          <w:tcPr>
            <w:tcW w:w="5574" w:type="dxa"/>
            <w:gridSpan w:val="9"/>
          </w:tcPr>
          <w:p w14:paraId="3246CBE4" w14:textId="78D3510E" w:rsidR="00E6405A" w:rsidRPr="008A0926" w:rsidRDefault="00E6405A"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7.Ընդունվել է ի գիտություն:</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Ուսումնասիրությունն իրականացվում է որդեգել ցանկացող անձանց առնչությամբ</w:t>
            </w:r>
            <w:r w:rsidR="00270F04" w:rsidRPr="008A0926">
              <w:rPr>
                <w:rFonts w:ascii="GHEA Grapalat" w:hAnsi="GHEA Grapalat" w:cs="Arial"/>
                <w:color w:val="333333"/>
                <w:sz w:val="24"/>
                <w:szCs w:val="24"/>
                <w:shd w:val="clear" w:color="auto" w:fill="FFFFFF"/>
                <w:lang w:val="hy-AM"/>
              </w:rPr>
              <w:t xml:space="preserve">՝ </w:t>
            </w:r>
            <w:r w:rsidR="00270F04" w:rsidRPr="008A0926">
              <w:rPr>
                <w:rFonts w:ascii="GHEA Grapalat" w:eastAsia="Times New Roman" w:hAnsi="GHEA Grapalat" w:cs="Times New Roman"/>
                <w:sz w:val="24"/>
                <w:szCs w:val="24"/>
                <w:lang w:val="hy-AM"/>
              </w:rPr>
              <w:t>բացասաբար բնութագրող հատկանիշների վերաբերյալ</w:t>
            </w:r>
            <w:r w:rsidRPr="008A0926">
              <w:rPr>
                <w:rFonts w:ascii="GHEA Grapalat" w:hAnsi="GHEA Grapalat" w:cs="Arial"/>
                <w:color w:val="333333"/>
                <w:sz w:val="24"/>
                <w:szCs w:val="24"/>
                <w:shd w:val="clear" w:color="auto" w:fill="FFFFFF"/>
                <w:lang w:val="hy-AM"/>
              </w:rPr>
              <w:t>:</w:t>
            </w:r>
          </w:p>
        </w:tc>
      </w:tr>
      <w:tr w:rsidR="00E6405A" w:rsidRPr="00A171AC" w14:paraId="75DD9FC1" w14:textId="77777777" w:rsidTr="0020139A">
        <w:trPr>
          <w:trHeight w:val="164"/>
        </w:trPr>
        <w:tc>
          <w:tcPr>
            <w:tcW w:w="8929" w:type="dxa"/>
            <w:tcBorders>
              <w:bottom w:val="single" w:sz="4" w:space="0" w:color="auto"/>
            </w:tcBorders>
          </w:tcPr>
          <w:p w14:paraId="718B2BD6" w14:textId="77777777" w:rsidR="00E6405A" w:rsidRPr="008A0926" w:rsidRDefault="00E6405A" w:rsidP="0069228B">
            <w:pPr>
              <w:pStyle w:val="norm"/>
              <w:spacing w:line="360" w:lineRule="auto"/>
              <w:rPr>
                <w:rFonts w:ascii="GHEA Grapalat" w:eastAsia="GHEA Grapalat" w:hAnsi="GHEA Grapalat" w:cs="GHEA Grapalat"/>
                <w:color w:val="000000"/>
                <w:sz w:val="24"/>
                <w:szCs w:val="24"/>
                <w:lang w:val="hy-AM"/>
              </w:rPr>
            </w:pPr>
            <w:r w:rsidRPr="008A0926">
              <w:rPr>
                <w:rFonts w:ascii="GHEA Grapalat" w:eastAsia="GHEA Grapalat" w:hAnsi="GHEA Grapalat" w:cs="GHEA Grapalat"/>
                <w:color w:val="000000"/>
                <w:sz w:val="24"/>
                <w:szCs w:val="24"/>
                <w:lang w:val="hy-AM"/>
              </w:rPr>
              <w:lastRenderedPageBreak/>
              <w:t xml:space="preserve">8. Նախագծի հավելված 1-ի 106-րդ կետի համաձայն՝ </w:t>
            </w:r>
            <w:r w:rsidRPr="008A0926">
              <w:rPr>
                <w:rFonts w:ascii="GHEA Grapalat" w:hAnsi="GHEA Grapalat"/>
                <w:sz w:val="24"/>
                <w:szCs w:val="24"/>
                <w:lang w:val="hy-AM"/>
              </w:rPr>
              <w:t>Ոստիկանության տեղեկանքում դրական կարծիք արտահայտվելու դեպքում Կենտրոնական մարմինը որդեգրել ցանկացող օտարերկրացու կամ Հայաստանի Հանրապետության սահմաններից դուրս բնակվող Հայաստանի Հանրապետության քաղաքացու անձնական գործը հասանելի է դառնում որդեգրման ենթակա երեխայի բնակության կամ գտնվելու վայրի աշխատակազմին՝ համադրման մասնագիտական փուլը կազմակերպելու համար:</w:t>
            </w:r>
          </w:p>
          <w:p w14:paraId="031D9440" w14:textId="77777777" w:rsidR="00E6405A" w:rsidRPr="008A0926" w:rsidRDefault="00E6405A" w:rsidP="0069228B">
            <w:pPr>
              <w:pStyle w:val="norm"/>
              <w:spacing w:line="360" w:lineRule="auto"/>
              <w:rPr>
                <w:rFonts w:ascii="GHEA Grapalat" w:hAnsi="GHEA Grapalat"/>
                <w:sz w:val="24"/>
                <w:szCs w:val="24"/>
                <w:lang w:val="hy-AM"/>
              </w:rPr>
            </w:pPr>
            <w:r w:rsidRPr="008A0926">
              <w:rPr>
                <w:rFonts w:ascii="GHEA Grapalat" w:eastAsia="GHEA Grapalat" w:hAnsi="GHEA Grapalat" w:cs="GHEA Grapalat"/>
                <w:color w:val="000000"/>
                <w:sz w:val="24"/>
                <w:szCs w:val="24"/>
                <w:lang w:val="hy-AM"/>
              </w:rPr>
              <w:t xml:space="preserve">Նախագծի, ինչպես նաև նշված նորմի վերլուծությունից պարզ չէ, թե ի՞նչ կազմով և ինչ մեթոդաբանությամբ պետք է իրականացվի </w:t>
            </w:r>
            <w:r w:rsidRPr="008A0926">
              <w:rPr>
                <w:rFonts w:ascii="GHEA Grapalat" w:hAnsi="GHEA Grapalat"/>
                <w:sz w:val="24"/>
                <w:szCs w:val="24"/>
                <w:lang w:val="hy-AM"/>
              </w:rPr>
              <w:t xml:space="preserve">համադրման մասնագիտական փուլը նշված դեպքում։ Արդյո՞ք այդ գործընթացում պետք է ներգրավվեն նաև այն երկրների իրավասու մարմինների ներկայացուցիչները, որտեղ բնակվում են որդեգրել ցանկացող օտարերկրացու կամ Հայաստանի Հանրապետության սահմաններից դուրս բնակվող Հայաստանի </w:t>
            </w:r>
            <w:r w:rsidRPr="008A0926">
              <w:rPr>
                <w:rFonts w:ascii="GHEA Grapalat" w:hAnsi="GHEA Grapalat"/>
                <w:sz w:val="24"/>
                <w:szCs w:val="24"/>
                <w:lang w:val="hy-AM"/>
              </w:rPr>
              <w:lastRenderedPageBreak/>
              <w:t xml:space="preserve">Հանրապետության քաղաքացիները, տվյալ երկրի ներկայացուցիչների ներգրավվման կամ համատեղ մասնագիտական փուլի կազմակերպման անհնարինությունը ի՞նչ հետևանքներ կարող է առաջացնել և այլն։ </w:t>
            </w:r>
          </w:p>
          <w:p w14:paraId="4D176ABC" w14:textId="5A03AE06" w:rsidR="00E6405A" w:rsidRPr="008A0926" w:rsidRDefault="00E6405A" w:rsidP="0069228B">
            <w:pPr>
              <w:pStyle w:val="norm"/>
              <w:spacing w:line="360" w:lineRule="auto"/>
              <w:rPr>
                <w:rFonts w:ascii="GHEA Grapalat" w:hAnsi="GHEA Grapalat" w:cs="Arial"/>
                <w:bCs/>
                <w:color w:val="000000" w:themeColor="text1"/>
                <w:sz w:val="24"/>
                <w:szCs w:val="24"/>
                <w:lang w:val="hy-AM"/>
              </w:rPr>
            </w:pPr>
            <w:r w:rsidRPr="008A0926">
              <w:rPr>
                <w:rFonts w:ascii="GHEA Grapalat" w:hAnsi="GHEA Grapalat"/>
                <w:sz w:val="24"/>
                <w:szCs w:val="24"/>
                <w:lang w:val="hy-AM"/>
              </w:rPr>
              <w:t>Հաշվի առնելով վերոգրյալը՝ առաջարկում ենք նշված հարցի առնչությամբ նախատեսել առավել որոշակի և երեխայի լավագույն շահից բխող կարգավորումներ։</w:t>
            </w:r>
          </w:p>
        </w:tc>
        <w:tc>
          <w:tcPr>
            <w:tcW w:w="5574" w:type="dxa"/>
            <w:gridSpan w:val="9"/>
          </w:tcPr>
          <w:p w14:paraId="166683DE" w14:textId="4C7F7FCA" w:rsidR="00E6405A" w:rsidRPr="008A0926" w:rsidRDefault="00E6405A"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8.Ընդունվել է ի գիտություն:</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Համադրման մասնագիտական փուլն իրականացվում է բազմամասնագիտական խորհրդի կողմից, և այդ կազմի մեջ չեն ներառվում օտարերկրյա պետության ներկայացուցիչներ: Այն իրականացվում է ընդհանուր կարգով: Բազմամասնագիտական խորհրդի գործողություններ նկարագրված են Նախագծի հավելված 1-ում:</w:t>
            </w:r>
          </w:p>
        </w:tc>
      </w:tr>
      <w:tr w:rsidR="00E6405A" w:rsidRPr="00A171AC" w14:paraId="261A9A15" w14:textId="77777777" w:rsidTr="0020139A">
        <w:trPr>
          <w:trHeight w:val="164"/>
        </w:trPr>
        <w:tc>
          <w:tcPr>
            <w:tcW w:w="8929" w:type="dxa"/>
            <w:tcBorders>
              <w:bottom w:val="single" w:sz="4" w:space="0" w:color="auto"/>
            </w:tcBorders>
          </w:tcPr>
          <w:p w14:paraId="5696EC11" w14:textId="77777777" w:rsidR="00E6405A" w:rsidRPr="008A0926" w:rsidRDefault="00E6405A" w:rsidP="0069228B">
            <w:pPr>
              <w:pStyle w:val="norm"/>
              <w:spacing w:line="360" w:lineRule="auto"/>
              <w:rPr>
                <w:rFonts w:ascii="GHEA Grapalat" w:hAnsi="GHEA Grapalat"/>
                <w:sz w:val="24"/>
                <w:szCs w:val="24"/>
                <w:lang w:val="hy-AM"/>
              </w:rPr>
            </w:pPr>
            <w:r w:rsidRPr="008A0926">
              <w:rPr>
                <w:rFonts w:ascii="GHEA Grapalat" w:eastAsia="GHEA Grapalat" w:hAnsi="GHEA Grapalat" w:cs="GHEA Grapalat"/>
                <w:color w:val="000000"/>
                <w:sz w:val="24"/>
                <w:szCs w:val="24"/>
                <w:lang w:val="hy-AM"/>
              </w:rPr>
              <w:lastRenderedPageBreak/>
              <w:t xml:space="preserve">9. Նախագծի հավելված 2-ի 2-րդ կետի համաձայն՝ </w:t>
            </w:r>
            <w:r w:rsidRPr="008A0926">
              <w:rPr>
                <w:rFonts w:ascii="GHEA Grapalat" w:hAnsi="GHEA Grapalat"/>
                <w:sz w:val="24"/>
                <w:szCs w:val="24"/>
                <w:lang w:val="hy-AM"/>
              </w:rPr>
              <w:t>որդեգրողի ընտանիքում որդեգրված երեխայի խնամքի նկատմամբ վերահսկողությունն իրականացվում է որդեգրման մասին դատարանի վճիռն օրինական ուժի մեջ մտնելուց հետո երեք տարվա ընթացքում:</w:t>
            </w:r>
          </w:p>
          <w:p w14:paraId="76EB3053" w14:textId="77777777" w:rsidR="00E6405A" w:rsidRPr="008A0926" w:rsidRDefault="00E6405A" w:rsidP="0069228B">
            <w:pPr>
              <w:pStyle w:val="norm"/>
              <w:spacing w:line="360" w:lineRule="auto"/>
              <w:rPr>
                <w:rFonts w:ascii="GHEA Grapalat" w:hAnsi="GHEA Grapalat"/>
                <w:sz w:val="24"/>
                <w:szCs w:val="24"/>
                <w:lang w:val="hy-AM"/>
              </w:rPr>
            </w:pPr>
            <w:r w:rsidRPr="008A0926">
              <w:rPr>
                <w:rFonts w:ascii="GHEA Grapalat" w:eastAsia="GHEA Grapalat" w:hAnsi="GHEA Grapalat" w:cs="GHEA Grapalat"/>
                <w:color w:val="000000"/>
                <w:sz w:val="24"/>
                <w:szCs w:val="24"/>
                <w:lang w:val="hy-AM"/>
              </w:rPr>
              <w:t xml:space="preserve">Նախագծի հավելված 2-ի 16-րդ կետի համաձայն՝ </w:t>
            </w:r>
            <w:r w:rsidRPr="008A0926">
              <w:rPr>
                <w:rFonts w:ascii="GHEA Grapalat" w:hAnsi="GHEA Grapalat"/>
                <w:sz w:val="24"/>
                <w:szCs w:val="24"/>
                <w:lang w:val="hy-AM"/>
              </w:rPr>
              <w:t>վերահսկող մարմինն առաջին այցելությունն իրականացնում է երեխային որդեգրելու մասին դատարանի վճիռն օրինական ուժի մեջ մտնելուց հետո մեկ ամսվա ընթացքում, դրանից հետո՝ առնվազն 6 ամիսը մեկ անգամ: Երեխային որդեգրելու մասին դատարանի վճիռն օրինական ուժի մեջ մտնելուց հետո հինգ այցելություն կատարելուց հետո, եթե վերահսկող մարմինը երեխայի խնամքի, դաստիարակության, իրավունքների պաշտպանության որևէ խախտում չի հայտնաբերել, իսկ որդեգրված երեխայի զարգացումն իրականացվում է նրա տարիքին համապատասխան, ապա կարող է հետագա այցելությունները չիրականացնել՝ ելնելով երեխայի լավագույն շահերից:</w:t>
            </w:r>
          </w:p>
          <w:p w14:paraId="37A9CC6D" w14:textId="77777777" w:rsidR="00E6405A" w:rsidRPr="008A0926" w:rsidRDefault="00E6405A" w:rsidP="0069228B">
            <w:pPr>
              <w:pStyle w:val="norm"/>
              <w:spacing w:line="360" w:lineRule="auto"/>
              <w:rPr>
                <w:rFonts w:ascii="GHEA Grapalat" w:eastAsia="GHEA Grapalat" w:hAnsi="GHEA Grapalat" w:cs="GHEA Grapalat"/>
                <w:color w:val="000000"/>
                <w:sz w:val="24"/>
                <w:szCs w:val="24"/>
                <w:lang w:val="hy-AM"/>
              </w:rPr>
            </w:pPr>
            <w:r w:rsidRPr="008A0926">
              <w:rPr>
                <w:rFonts w:ascii="GHEA Grapalat" w:eastAsia="GHEA Grapalat" w:hAnsi="GHEA Grapalat" w:cs="GHEA Grapalat"/>
                <w:color w:val="000000"/>
                <w:sz w:val="24"/>
                <w:szCs w:val="24"/>
                <w:lang w:val="hy-AM"/>
              </w:rPr>
              <w:t xml:space="preserve">Վերահսկողության համար սահմանված վերը նշված ժամկետների ու </w:t>
            </w:r>
            <w:r w:rsidRPr="008A0926">
              <w:rPr>
                <w:rFonts w:ascii="GHEA Grapalat" w:eastAsia="GHEA Grapalat" w:hAnsi="GHEA Grapalat" w:cs="GHEA Grapalat"/>
                <w:color w:val="000000"/>
                <w:sz w:val="24"/>
                <w:szCs w:val="24"/>
                <w:lang w:val="hy-AM"/>
              </w:rPr>
              <w:lastRenderedPageBreak/>
              <w:t>հաճախականության նախատեսումը ունի լրացուցիչ հիմնավորման անհրաժեշտություն, քանի որ այն կարող է բավարար չլինել որդեգրված երեխայի խնամքի պատշաճ կազմակերպման հարցում ամբողջական պատկեր ձևավորելու և երեխայի լավագույն շահը գնահատելու համար։</w:t>
            </w:r>
          </w:p>
          <w:p w14:paraId="2C483E84" w14:textId="07C2E57E" w:rsidR="00E6405A" w:rsidRPr="008A0926" w:rsidRDefault="00E6405A" w:rsidP="0069228B">
            <w:pPr>
              <w:pStyle w:val="norm"/>
              <w:spacing w:line="360" w:lineRule="auto"/>
              <w:rPr>
                <w:rFonts w:ascii="GHEA Grapalat" w:hAnsi="GHEA Grapalat" w:cs="Arial"/>
                <w:bCs/>
                <w:color w:val="000000" w:themeColor="text1"/>
                <w:sz w:val="24"/>
                <w:szCs w:val="24"/>
                <w:lang w:val="hy-AM"/>
              </w:rPr>
            </w:pPr>
            <w:r w:rsidRPr="008A0926">
              <w:rPr>
                <w:rFonts w:ascii="GHEA Grapalat" w:eastAsia="GHEA Grapalat" w:hAnsi="GHEA Grapalat" w:cs="GHEA Grapalat"/>
                <w:color w:val="000000"/>
                <w:sz w:val="24"/>
                <w:szCs w:val="24"/>
                <w:lang w:val="hy-AM"/>
              </w:rPr>
              <w:t xml:space="preserve">Հաշվի առնելով վերոգրյալը՝ առաջարկում ենք նախատեսել առավել երկար նվազագույն վերահսկողության ժամանակահատված, երեխայի լավագույն շահի հաշվառմամբ այցելությունների իրականացման հաճախականություն և սահմանված ժամանակահատվածից հետո, ըստ անհրաժեշտության, վերահսկողությունը շարունակելու պարտավորություն։ </w:t>
            </w:r>
          </w:p>
        </w:tc>
        <w:tc>
          <w:tcPr>
            <w:tcW w:w="5574" w:type="dxa"/>
            <w:gridSpan w:val="9"/>
          </w:tcPr>
          <w:p w14:paraId="6A930B04" w14:textId="196BB9F4" w:rsidR="00E6405A" w:rsidRPr="008A0926" w:rsidRDefault="00E6405A"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9. Չի ընդունվել:</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Վերահսկողության տևողությունը սահմանվել է ՀՀ ընտանեկան օրենսգրքի 128.1-ին հոդվածի 3-րդ մասին համապատասխան և չի կարող հակասի օրենսդրական կարգավորմանը: Ինչ </w:t>
            </w:r>
            <w:r w:rsidR="0088728F" w:rsidRPr="008A0926">
              <w:rPr>
                <w:rFonts w:ascii="GHEA Grapalat" w:hAnsi="GHEA Grapalat" w:cs="Arial"/>
                <w:color w:val="333333"/>
                <w:sz w:val="24"/>
                <w:szCs w:val="24"/>
                <w:shd w:val="clear" w:color="auto" w:fill="FFFFFF"/>
                <w:lang w:val="hy-AM"/>
              </w:rPr>
              <w:t>վերաբեր</w:t>
            </w:r>
            <w:r w:rsidRPr="008A0926">
              <w:rPr>
                <w:rFonts w:ascii="GHEA Grapalat" w:hAnsi="GHEA Grapalat" w:cs="Arial"/>
                <w:color w:val="333333"/>
                <w:sz w:val="24"/>
                <w:szCs w:val="24"/>
                <w:shd w:val="clear" w:color="auto" w:fill="FFFFFF"/>
                <w:lang w:val="hy-AM"/>
              </w:rPr>
              <w:t>ում է հաճախականությանը, ապա առնվազն 6 ամիսը մեկ դա կատարելը չի սահմանափակում առավել հաճա</w:t>
            </w:r>
            <w:r w:rsidR="00270F04" w:rsidRPr="008A0926">
              <w:rPr>
                <w:rFonts w:ascii="GHEA Grapalat" w:hAnsi="GHEA Grapalat" w:cs="Arial"/>
                <w:color w:val="333333"/>
                <w:sz w:val="24"/>
                <w:szCs w:val="24"/>
                <w:shd w:val="clear" w:color="auto" w:fill="FFFFFF"/>
                <w:lang w:val="hy-AM"/>
              </w:rPr>
              <w:t>խ</w:t>
            </w:r>
            <w:r w:rsidRPr="008A0926">
              <w:rPr>
                <w:rFonts w:ascii="GHEA Grapalat" w:hAnsi="GHEA Grapalat" w:cs="Arial"/>
                <w:color w:val="333333"/>
                <w:sz w:val="24"/>
                <w:szCs w:val="24"/>
                <w:shd w:val="clear" w:color="auto" w:fill="FFFFFF"/>
                <w:lang w:val="hy-AM"/>
              </w:rPr>
              <w:t xml:space="preserve"> դրա իրականացումը, եթե դրա կարիքն առկա է:</w:t>
            </w:r>
          </w:p>
        </w:tc>
      </w:tr>
      <w:tr w:rsidR="00E6405A" w:rsidRPr="00A171AC" w14:paraId="76A3A1B2" w14:textId="77777777" w:rsidTr="0020139A">
        <w:trPr>
          <w:trHeight w:val="164"/>
        </w:trPr>
        <w:tc>
          <w:tcPr>
            <w:tcW w:w="8929" w:type="dxa"/>
            <w:tcBorders>
              <w:bottom w:val="single" w:sz="4" w:space="0" w:color="auto"/>
            </w:tcBorders>
          </w:tcPr>
          <w:p w14:paraId="121E7F6D" w14:textId="77777777" w:rsidR="00E6405A" w:rsidRPr="008A0926" w:rsidRDefault="00E6405A" w:rsidP="0069228B">
            <w:pPr>
              <w:pStyle w:val="norm"/>
              <w:spacing w:line="360" w:lineRule="auto"/>
              <w:rPr>
                <w:rFonts w:ascii="GHEA Grapalat" w:eastAsia="GHEA Grapalat" w:hAnsi="GHEA Grapalat" w:cs="GHEA Grapalat"/>
                <w:color w:val="000000"/>
                <w:sz w:val="24"/>
                <w:szCs w:val="24"/>
                <w:lang w:val="hy-AM"/>
              </w:rPr>
            </w:pPr>
            <w:r w:rsidRPr="008A0926">
              <w:rPr>
                <w:rFonts w:ascii="GHEA Grapalat" w:eastAsia="GHEA Grapalat" w:hAnsi="GHEA Grapalat" w:cs="GHEA Grapalat"/>
                <w:color w:val="000000"/>
                <w:sz w:val="24"/>
                <w:szCs w:val="24"/>
                <w:lang w:val="hy-AM"/>
              </w:rPr>
              <w:lastRenderedPageBreak/>
              <w:t xml:space="preserve">10. Նախագծի հավելվածի 2-ի 15-րդ կետի համաձայն՝ վերահսկող մարմինը տեղեկատվական համակարգի միջոցով նախնական պայմանավորվածություն է ձեռք բերում հանդիպումների, հարցազրույցների և այցելությունների ժամկետների մասին, եթե որդեգրողի կամ որդեգրված երեխայի հետ հանդիպումը, հարցազրույցի իրականացումը կամ որդեգրողի ընտանիք այցելությունը պայմանավորված չէ որդեգրված երեխայի կյանքը կամ առողջությունը վտանգող անմիջական սպառնալիքը կանխելու անհրաժեշտությամբ կամ որդեգրված երեխայի խնամքի և դաստիարակության վերաբերյալ ունեցած այնպիսի տեղեկություններով, որոնք ենթադրում են հրատապ միջամտություն և այդ ժամկետների վերաբերյալ նախնական պայմանավորվածության ձեռքբերումը չի խոչընդոտի որդեգրված երեխայի խնամքի և դաստիարակության վերաբերյալ </w:t>
            </w:r>
            <w:r w:rsidRPr="008A0926">
              <w:rPr>
                <w:rFonts w:ascii="GHEA Grapalat" w:eastAsia="GHEA Grapalat" w:hAnsi="GHEA Grapalat" w:cs="GHEA Grapalat"/>
                <w:color w:val="000000"/>
                <w:sz w:val="24"/>
                <w:szCs w:val="24"/>
                <w:lang w:val="hy-AM"/>
              </w:rPr>
              <w:lastRenderedPageBreak/>
              <w:t>տեղեկությունների ամբողջական և օբյեկտիվ կերպով ձեռքբերմանը: Հանդիպումների, հարցազրույցների և այցելությունների նախնական պայմանավորվածություն ձեռք բերելու համար մասնագիտացված սոցիալական աշխատողը տեղեկատվական համակարգի միջոցով առաջարկում է հանդիպման, հարցազրույցի կամ այցելության երեք տարբերակներ՝ նշելով օրը և ժամը: Որդեգրած անձը պարտավոր է մեկ աշխատանքային օրվա ընթացքում ընտրել այդ երեք տարբերակներից մեկը և տեղեկատվական անհատական օգտահաշվի միջոցով ամրագրել այդ օրն ու ժամը:</w:t>
            </w:r>
          </w:p>
          <w:p w14:paraId="370B3690" w14:textId="77777777" w:rsidR="00E6405A" w:rsidRPr="008A0926" w:rsidRDefault="00E6405A" w:rsidP="0069228B">
            <w:pPr>
              <w:pStyle w:val="norm"/>
              <w:spacing w:line="360" w:lineRule="auto"/>
              <w:rPr>
                <w:rFonts w:ascii="GHEA Grapalat" w:eastAsia="GHEA Grapalat" w:hAnsi="GHEA Grapalat" w:cs="GHEA Grapalat"/>
                <w:color w:val="000000"/>
                <w:sz w:val="24"/>
                <w:szCs w:val="24"/>
                <w:lang w:val="hy-AM"/>
              </w:rPr>
            </w:pPr>
            <w:r w:rsidRPr="008A0926">
              <w:rPr>
                <w:rFonts w:ascii="GHEA Grapalat" w:eastAsia="GHEA Grapalat" w:hAnsi="GHEA Grapalat" w:cs="GHEA Grapalat"/>
                <w:color w:val="000000"/>
                <w:sz w:val="24"/>
                <w:szCs w:val="24"/>
                <w:lang w:val="hy-AM"/>
              </w:rPr>
              <w:t>Նշված նորմի վերլուծությունից հետևում է, որ վերահսկողության ընթացքում որդեգրողի ընտանիք առանց նախնական պայմանավորվածության այցելություն կարող է իրականացվել, եթե առկա է որդեգրված երեխայի կյանքը կամ առողջությունը վտանգող անմիջական սպառնալիքը կանխելու անհրաժեշտություն կամ առկա է որդեգրված երեխայի խնամքի և դաստիարակության վերաբերյալ ունեցած այնպիսի տեղեկություն, որը ենթադրում է հրատապ միջամտություն և այդ ժամկետների վերաբերյալ նախնական պայմանավորվածության ձեռքբերումը կխոչընդոտի որդեգրված երեխայի խնամքի և դաստիարակության վերաբերյալ տեղեկությունների ամբողջական և օբյեկտիվ կերպով ձեռքբերմանը:</w:t>
            </w:r>
          </w:p>
          <w:p w14:paraId="44391478" w14:textId="77777777" w:rsidR="00E6405A" w:rsidRPr="008A0926" w:rsidRDefault="00E6405A" w:rsidP="0069228B">
            <w:pPr>
              <w:pStyle w:val="norm"/>
              <w:spacing w:line="360" w:lineRule="auto"/>
              <w:rPr>
                <w:rFonts w:ascii="GHEA Grapalat" w:eastAsia="GHEA Grapalat" w:hAnsi="GHEA Grapalat" w:cs="GHEA Grapalat"/>
                <w:color w:val="000000"/>
                <w:sz w:val="24"/>
                <w:szCs w:val="24"/>
                <w:lang w:val="hy-AM"/>
              </w:rPr>
            </w:pPr>
            <w:r w:rsidRPr="008A0926">
              <w:rPr>
                <w:rFonts w:ascii="GHEA Grapalat" w:eastAsia="GHEA Grapalat" w:hAnsi="GHEA Grapalat" w:cs="GHEA Grapalat"/>
                <w:color w:val="000000"/>
                <w:sz w:val="24"/>
                <w:szCs w:val="24"/>
                <w:lang w:val="hy-AM"/>
              </w:rPr>
              <w:t xml:space="preserve">Մինչդեռ՝ վերահսկողության պատշաճ իրականացման տեսանկյունից կարևոր կլիներ առանց նախնական պայմանավորվածության որդեգրողի </w:t>
            </w:r>
            <w:r w:rsidRPr="008A0926">
              <w:rPr>
                <w:rFonts w:ascii="GHEA Grapalat" w:eastAsia="GHEA Grapalat" w:hAnsi="GHEA Grapalat" w:cs="GHEA Grapalat"/>
                <w:color w:val="000000"/>
                <w:sz w:val="24"/>
                <w:szCs w:val="24"/>
                <w:lang w:val="hy-AM"/>
              </w:rPr>
              <w:lastRenderedPageBreak/>
              <w:t xml:space="preserve">ընտանիք այցելություն իրականացնելու հնարավորության նախատեսումը՝ անկախ վերը նշված հիմքերի առկայությունից։  </w:t>
            </w:r>
          </w:p>
          <w:p w14:paraId="66D6BA2F" w14:textId="73B4D2AF" w:rsidR="00E6405A" w:rsidRPr="008A0926" w:rsidRDefault="00E6405A" w:rsidP="0069228B">
            <w:pPr>
              <w:pStyle w:val="norm"/>
              <w:spacing w:line="360" w:lineRule="auto"/>
              <w:rPr>
                <w:rFonts w:ascii="GHEA Grapalat" w:hAnsi="GHEA Grapalat" w:cs="Arial"/>
                <w:bCs/>
                <w:color w:val="000000" w:themeColor="text1"/>
                <w:sz w:val="24"/>
                <w:szCs w:val="24"/>
                <w:lang w:val="hy-AM"/>
              </w:rPr>
            </w:pPr>
            <w:r w:rsidRPr="008A0926">
              <w:rPr>
                <w:rFonts w:ascii="GHEA Grapalat" w:eastAsia="GHEA Grapalat" w:hAnsi="GHEA Grapalat" w:cs="GHEA Grapalat"/>
                <w:color w:val="000000"/>
                <w:sz w:val="24"/>
                <w:szCs w:val="24"/>
                <w:lang w:val="hy-AM"/>
              </w:rPr>
              <w:t xml:space="preserve">Հաշվի առնելով վերոգրյալը՝ առաջարկում ենք քննարկման առարկա դարձնել առանց նախնական պայմանավորվածության որդեգրողի ընտանիք այցելություն իրականացնելու հիմքերի ընդլայնման հարցը։ </w:t>
            </w:r>
          </w:p>
        </w:tc>
        <w:tc>
          <w:tcPr>
            <w:tcW w:w="5574" w:type="dxa"/>
            <w:gridSpan w:val="9"/>
          </w:tcPr>
          <w:p w14:paraId="56B19B67" w14:textId="5C4BA237"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10.Ընդունվել է ի գիտություն:</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Հաշվի առնելով, որ որդեգ</w:t>
            </w:r>
            <w:r w:rsidR="00270F04" w:rsidRPr="008A0926">
              <w:rPr>
                <w:rFonts w:ascii="GHEA Grapalat" w:hAnsi="GHEA Grapalat" w:cs="Arial"/>
                <w:color w:val="333333"/>
                <w:sz w:val="24"/>
                <w:szCs w:val="24"/>
                <w:shd w:val="clear" w:color="auto" w:fill="FFFFFF"/>
                <w:lang w:val="hy-AM"/>
              </w:rPr>
              <w:t>ի</w:t>
            </w:r>
            <w:r w:rsidRPr="008A0926">
              <w:rPr>
                <w:rFonts w:ascii="GHEA Grapalat" w:hAnsi="GHEA Grapalat" w:cs="Arial"/>
                <w:color w:val="333333"/>
                <w:sz w:val="24"/>
                <w:szCs w:val="24"/>
                <w:shd w:val="clear" w:color="auto" w:fill="FFFFFF"/>
                <w:lang w:val="hy-AM"/>
              </w:rPr>
              <w:t>ր</w:t>
            </w:r>
            <w:r w:rsidR="00270F04" w:rsidRPr="008A0926">
              <w:rPr>
                <w:rFonts w:ascii="GHEA Grapalat" w:hAnsi="GHEA Grapalat" w:cs="Arial"/>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ը</w:t>
            </w:r>
            <w:r w:rsidR="00270F04" w:rsidRPr="008A0926">
              <w:rPr>
                <w:rFonts w:ascii="GHEA Grapalat" w:hAnsi="GHEA Grapalat" w:cs="Arial"/>
                <w:color w:val="333333"/>
                <w:sz w:val="24"/>
                <w:szCs w:val="24"/>
                <w:shd w:val="clear" w:color="auto" w:fill="FFFFFF"/>
                <w:lang w:val="hy-AM"/>
              </w:rPr>
              <w:t>նտանիքը</w:t>
            </w:r>
            <w:r w:rsidRPr="008A0926">
              <w:rPr>
                <w:rFonts w:ascii="GHEA Grapalat" w:hAnsi="GHEA Grapalat" w:cs="Arial"/>
                <w:color w:val="333333"/>
                <w:sz w:val="24"/>
                <w:szCs w:val="24"/>
                <w:shd w:val="clear" w:color="auto" w:fill="FFFFFF"/>
                <w:lang w:val="hy-AM"/>
              </w:rPr>
              <w:t xml:space="preserve"> կենսաբանական ընտանիքին փոխարինող միավորն է</w:t>
            </w:r>
            <w:r w:rsidR="00270F04" w:rsidRPr="008A0926">
              <w:rPr>
                <w:rFonts w:ascii="GHEA Grapalat" w:hAnsi="GHEA Grapalat" w:cs="Arial"/>
                <w:color w:val="333333"/>
                <w:sz w:val="24"/>
                <w:szCs w:val="24"/>
                <w:shd w:val="clear" w:color="auto" w:fill="FFFFFF"/>
                <w:lang w:val="hy-AM"/>
              </w:rPr>
              <w:t>,</w:t>
            </w:r>
            <w:r w:rsidRPr="008A0926">
              <w:rPr>
                <w:rFonts w:ascii="GHEA Grapalat" w:hAnsi="GHEA Grapalat" w:cs="Arial"/>
                <w:color w:val="333333"/>
                <w:sz w:val="24"/>
                <w:szCs w:val="24"/>
                <w:shd w:val="clear" w:color="auto" w:fill="FFFFFF"/>
                <w:lang w:val="hy-AM"/>
              </w:rPr>
              <w:t xml:space="preserve"> այդ ընտանեկան կյանքին միջամտությունը պետք է հասցվի նվազագույնի, իսկ նախնական պայմանավորվածության ձեռքբերումը նպատակ է հետապնդում այդ միջամտություններով ընտանեկան բնականոն ընթացքը չխոչընդոտելը: Բացի այդ, հատուկ շեշտվել է, որ պայմանավորվածության կարիք չկա նաև</w:t>
            </w:r>
            <w:r w:rsidRPr="008A0926">
              <w:rPr>
                <w:rFonts w:ascii="GHEA Grapalat" w:hAnsi="GHEA Grapalat" w:cs="Arial"/>
                <w:b/>
                <w:bCs/>
                <w:color w:val="333333"/>
                <w:sz w:val="24"/>
                <w:szCs w:val="24"/>
                <w:shd w:val="clear" w:color="auto" w:fill="FFFFFF"/>
                <w:lang w:val="hy-AM"/>
              </w:rPr>
              <w:t xml:space="preserve"> </w:t>
            </w:r>
            <w:r w:rsidRPr="008A0926">
              <w:rPr>
                <w:rFonts w:ascii="GHEA Grapalat" w:eastAsia="GHEA Grapalat" w:hAnsi="GHEA Grapalat" w:cs="GHEA Grapalat"/>
                <w:color w:val="000000"/>
                <w:sz w:val="24"/>
                <w:szCs w:val="24"/>
                <w:lang w:val="hy-AM"/>
              </w:rPr>
              <w:t xml:space="preserve"> հրատապ միջամտություն ենթադրող իրավիճակներում:</w:t>
            </w:r>
          </w:p>
        </w:tc>
      </w:tr>
      <w:tr w:rsidR="00E6405A" w:rsidRPr="00A171AC" w14:paraId="575A2645" w14:textId="77777777" w:rsidTr="0020139A">
        <w:trPr>
          <w:trHeight w:val="164"/>
        </w:trPr>
        <w:tc>
          <w:tcPr>
            <w:tcW w:w="8929" w:type="dxa"/>
            <w:tcBorders>
              <w:bottom w:val="single" w:sz="4" w:space="0" w:color="auto"/>
            </w:tcBorders>
          </w:tcPr>
          <w:p w14:paraId="3733A156" w14:textId="663478ED" w:rsidR="00E6405A" w:rsidRPr="008A0926" w:rsidRDefault="00E6405A" w:rsidP="0069228B">
            <w:pPr>
              <w:pStyle w:val="norm"/>
              <w:spacing w:line="360" w:lineRule="auto"/>
              <w:rPr>
                <w:rFonts w:ascii="GHEA Grapalat" w:hAnsi="GHEA Grapalat" w:cs="Arial"/>
                <w:bCs/>
                <w:color w:val="000000" w:themeColor="text1"/>
                <w:sz w:val="24"/>
                <w:szCs w:val="24"/>
                <w:lang w:val="hy-AM"/>
              </w:rPr>
            </w:pPr>
            <w:r w:rsidRPr="008A0926">
              <w:rPr>
                <w:rFonts w:ascii="GHEA Grapalat" w:eastAsia="GHEA Grapalat" w:hAnsi="GHEA Grapalat" w:cs="GHEA Grapalat"/>
                <w:color w:val="000000"/>
                <w:sz w:val="24"/>
                <w:szCs w:val="24"/>
                <w:lang w:val="hy-AM"/>
              </w:rPr>
              <w:lastRenderedPageBreak/>
              <w:t>11.</w:t>
            </w:r>
            <w:r w:rsidRPr="008A0926">
              <w:rPr>
                <w:rFonts w:ascii="GHEA Grapalat" w:hAnsi="GHEA Grapalat"/>
                <w:sz w:val="24"/>
                <w:szCs w:val="24"/>
                <w:lang w:val="hy-AM"/>
              </w:rPr>
              <w:t xml:space="preserve">Մարդու իրավունքների պաշտպանը նաև խիստ կարևորում է օտարերկրացիների, Հայաստանի Հանրապետության սահմաններից դուրս բնակվող Հայաստանի Հանրապետության քաղաքացիների պարագում որպես որդեգրել ցանկացող անձ հաշվառվելու դեպքում Նախագծով հստակ և գործուն մեխանիզմների նախատեսումը, որը կերաշխավորի հետագայում որդեգրված երեխայի կյանքի պայմանների նկատմամբ վերահսկողության պարտավորության պատշաճ կատարումն ու այդ պարտավորության պատշաճ կատարման վտանգի դեպքում երեխայի որդեգրումը բացառելը։ </w:t>
            </w:r>
          </w:p>
        </w:tc>
        <w:tc>
          <w:tcPr>
            <w:tcW w:w="5574" w:type="dxa"/>
            <w:gridSpan w:val="9"/>
          </w:tcPr>
          <w:p w14:paraId="52C1294C" w14:textId="54C9876D"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11.Ընդունվել է ի գիտություն:</w:t>
            </w:r>
            <w:r w:rsidR="00857374"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Նման գործըն</w:t>
            </w:r>
            <w:r w:rsidR="0088728F" w:rsidRPr="008A0926">
              <w:rPr>
                <w:rFonts w:ascii="GHEA Grapalat" w:hAnsi="GHEA Grapalat" w:cs="Arial"/>
                <w:color w:val="333333"/>
                <w:sz w:val="24"/>
                <w:szCs w:val="24"/>
                <w:shd w:val="clear" w:color="auto" w:fill="FFFFFF"/>
                <w:lang w:val="hy-AM"/>
              </w:rPr>
              <w:t>թ</w:t>
            </w:r>
            <w:r w:rsidRPr="008A0926">
              <w:rPr>
                <w:rFonts w:ascii="GHEA Grapalat" w:hAnsi="GHEA Grapalat" w:cs="Arial"/>
                <w:color w:val="333333"/>
                <w:sz w:val="24"/>
                <w:szCs w:val="24"/>
                <w:shd w:val="clear" w:color="auto" w:fill="FFFFFF"/>
                <w:lang w:val="hy-AM"/>
              </w:rPr>
              <w:t>ացներն իրականացվում են «Երեխաների պաշտպանության և օտարերկրյա որդեգրման բնագավառում համագործակցության մասին» կոնվենցիայով նախատեսված ընթացակարգերով:</w:t>
            </w:r>
            <w:r w:rsidRPr="008A0926">
              <w:rPr>
                <w:rFonts w:ascii="Calibri" w:hAnsi="Calibri" w:cs="Calibri"/>
                <w:color w:val="333333"/>
                <w:sz w:val="24"/>
                <w:szCs w:val="24"/>
                <w:shd w:val="clear" w:color="auto" w:fill="FFFFFF"/>
                <w:lang w:val="hy-AM"/>
              </w:rPr>
              <w:t> </w:t>
            </w:r>
          </w:p>
        </w:tc>
      </w:tr>
      <w:tr w:rsidR="00E6405A" w:rsidRPr="008A0926" w14:paraId="41539D9E" w14:textId="77777777" w:rsidTr="0020139A">
        <w:tc>
          <w:tcPr>
            <w:tcW w:w="11442" w:type="dxa"/>
            <w:gridSpan w:val="3"/>
            <w:vMerge w:val="restart"/>
            <w:shd w:val="clear" w:color="auto" w:fill="D9D9D9" w:themeFill="background1" w:themeFillShade="D9"/>
            <w:vAlign w:val="center"/>
          </w:tcPr>
          <w:p w14:paraId="1EB3E1B5" w14:textId="2573B080" w:rsidR="00E6405A" w:rsidRPr="008A0926" w:rsidRDefault="00E6405A"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t>8. ՀՀ բարձր տեխնոլոգիա</w:t>
            </w:r>
            <w:r w:rsidRPr="008A0926">
              <w:rPr>
                <w:rFonts w:ascii="GHEA Grapalat" w:hAnsi="GHEA Grapalat"/>
                <w:b/>
                <w:color w:val="000000"/>
                <w:sz w:val="24"/>
                <w:szCs w:val="24"/>
                <w:highlight w:val="lightGray"/>
                <w:shd w:val="clear" w:color="auto" w:fill="FFFFFF"/>
              </w:rPr>
              <w:t>կան արդյունաբերություն</w:t>
            </w:r>
            <w:r w:rsidRPr="008A0926">
              <w:rPr>
                <w:rFonts w:ascii="GHEA Grapalat" w:hAnsi="GHEA Grapalat"/>
                <w:b/>
                <w:color w:val="000000"/>
                <w:sz w:val="24"/>
                <w:szCs w:val="24"/>
                <w:highlight w:val="lightGray"/>
                <w:shd w:val="clear" w:color="auto" w:fill="FFFFFF"/>
                <w:lang w:val="hy-AM"/>
              </w:rPr>
              <w:t>ների նախարարություն</w:t>
            </w:r>
          </w:p>
          <w:p w14:paraId="75E6A68E" w14:textId="77777777" w:rsidR="00E6405A" w:rsidRPr="008A0926" w:rsidRDefault="00E6405A"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3061" w:type="dxa"/>
            <w:gridSpan w:val="7"/>
            <w:shd w:val="clear" w:color="auto" w:fill="D9D9D9" w:themeFill="background1" w:themeFillShade="D9"/>
          </w:tcPr>
          <w:p w14:paraId="2C909291" w14:textId="2D41CB52" w:rsidR="00E6405A" w:rsidRPr="008A0926" w:rsidRDefault="00E6405A"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t>30.04.2026</w:t>
            </w:r>
          </w:p>
        </w:tc>
      </w:tr>
      <w:tr w:rsidR="00E6405A" w:rsidRPr="008A0926" w14:paraId="1FDEB1BF" w14:textId="77777777" w:rsidTr="0020139A">
        <w:tc>
          <w:tcPr>
            <w:tcW w:w="11442" w:type="dxa"/>
            <w:gridSpan w:val="3"/>
            <w:vMerge/>
            <w:shd w:val="clear" w:color="auto" w:fill="D9D9D9" w:themeFill="background1" w:themeFillShade="D9"/>
          </w:tcPr>
          <w:p w14:paraId="3FD2812D" w14:textId="77777777" w:rsidR="00E6405A" w:rsidRPr="008A0926" w:rsidRDefault="00E6405A" w:rsidP="0069228B">
            <w:pPr>
              <w:spacing w:line="360" w:lineRule="auto"/>
              <w:jc w:val="center"/>
              <w:rPr>
                <w:rFonts w:ascii="GHEA Grapalat" w:hAnsi="GHEA Grapalat"/>
                <w:b/>
                <w:color w:val="000000"/>
                <w:sz w:val="24"/>
                <w:szCs w:val="24"/>
                <w:highlight w:val="lightGray"/>
                <w:shd w:val="clear" w:color="auto" w:fill="FFFFFF"/>
                <w:lang w:val="hy-AM"/>
              </w:rPr>
            </w:pPr>
          </w:p>
        </w:tc>
        <w:tc>
          <w:tcPr>
            <w:tcW w:w="3061" w:type="dxa"/>
            <w:gridSpan w:val="7"/>
            <w:shd w:val="clear" w:color="auto" w:fill="D9D9D9" w:themeFill="background1" w:themeFillShade="D9"/>
          </w:tcPr>
          <w:p w14:paraId="09B27FD5" w14:textId="0E381E5E" w:rsidR="00E6405A" w:rsidRPr="008A0926" w:rsidRDefault="00E6405A"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 xml:space="preserve">N 01/15.3/3081-2026 </w:t>
            </w:r>
          </w:p>
        </w:tc>
      </w:tr>
      <w:tr w:rsidR="00E6405A" w:rsidRPr="008A0926" w14:paraId="1CBFDA28" w14:textId="77777777" w:rsidTr="0020139A">
        <w:tc>
          <w:tcPr>
            <w:tcW w:w="8929" w:type="dxa"/>
          </w:tcPr>
          <w:p w14:paraId="2D7155DF" w14:textId="1A337FF9" w:rsidR="00E6405A" w:rsidRPr="008A0926" w:rsidRDefault="00E6405A" w:rsidP="0069228B">
            <w:pPr>
              <w:spacing w:line="360" w:lineRule="auto"/>
              <w:jc w:val="both"/>
              <w:rPr>
                <w:rFonts w:ascii="GHEA Grapalat" w:eastAsia="Times New Roman" w:hAnsi="GHEA Grapalat"/>
                <w:bCs/>
                <w:noProof/>
                <w:sz w:val="24"/>
                <w:szCs w:val="24"/>
                <w:lang w:val="hy-AM"/>
              </w:rPr>
            </w:pPr>
            <w:r w:rsidRPr="008A0926">
              <w:rPr>
                <w:rFonts w:ascii="GHEA Grapalat" w:hAnsi="GHEA Grapalat"/>
                <w:sz w:val="24"/>
                <w:szCs w:val="24"/>
                <w:lang w:val="hy-AM"/>
              </w:rPr>
              <w:t xml:space="preserve">Ի պատասխան 2026 թվականի ապրիլի 18-ի Ձեր թիվ ԱԹ/ԱԿ-2-4/14709-2026 գրության՝ հայտնում եմ, որ </w:t>
            </w:r>
            <w:r w:rsidRPr="008A0926">
              <w:rPr>
                <w:rFonts w:ascii="GHEA Grapalat" w:hAnsi="GHEA Grapalat" w:cs="Sylfaen"/>
                <w:bCs/>
                <w:sz w:val="24"/>
                <w:szCs w:val="24"/>
                <w:lang w:val="hy-AM"/>
              </w:rPr>
              <w:t>«Որդեգրման և որդեգրման վերահսկողության իրականացման կարգը սահմանելու մասին» Հայաստանի Հանրապետության կառավարության որոշման նախագ</w:t>
            </w:r>
            <w:r w:rsidRPr="008A0926">
              <w:rPr>
                <w:rFonts w:ascii="GHEA Grapalat" w:hAnsi="GHEA Grapalat" w:cs="Sylfaen"/>
                <w:sz w:val="24"/>
                <w:szCs w:val="24"/>
                <w:lang w:val="hy-AM"/>
              </w:rPr>
              <w:t>ծ</w:t>
            </w:r>
            <w:r w:rsidRPr="008A0926">
              <w:rPr>
                <w:rFonts w:ascii="GHEA Grapalat" w:hAnsi="GHEA Grapalat"/>
                <w:sz w:val="24"/>
                <w:szCs w:val="24"/>
                <w:lang w:val="hy-AM"/>
              </w:rPr>
              <w:t xml:space="preserve">ի վերաբերյալ ՀՀ բարձր տեխնոլոգիական արդյունաբերության նախարարությունն իր իրավասությունների շրջանակներում կատարված ուսումնասիրության </w:t>
            </w:r>
            <w:r w:rsidRPr="008A0926">
              <w:rPr>
                <w:rFonts w:ascii="GHEA Grapalat" w:hAnsi="GHEA Grapalat"/>
                <w:sz w:val="24"/>
                <w:szCs w:val="24"/>
                <w:lang w:val="hy-AM"/>
              </w:rPr>
              <w:lastRenderedPageBreak/>
              <w:t>արդյունքում առաջարկություններ և դիտողություններ չունի</w:t>
            </w:r>
            <w:r w:rsidRPr="008A0926">
              <w:rPr>
                <w:rFonts w:ascii="GHEA Grapalat" w:hAnsi="GHEA Grapalat"/>
                <w:bCs/>
                <w:sz w:val="24"/>
                <w:szCs w:val="24"/>
                <w:lang w:val="hy-AM"/>
              </w:rPr>
              <w:t>:</w:t>
            </w:r>
          </w:p>
        </w:tc>
        <w:tc>
          <w:tcPr>
            <w:tcW w:w="5574" w:type="dxa"/>
            <w:gridSpan w:val="9"/>
          </w:tcPr>
          <w:p w14:paraId="6FF81EBB" w14:textId="393ECC7F" w:rsidR="00E6405A" w:rsidRPr="008A0926" w:rsidRDefault="00E6405A" w:rsidP="0069228B">
            <w:pPr>
              <w:widowControl w:val="0"/>
              <w:spacing w:line="360" w:lineRule="auto"/>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lastRenderedPageBreak/>
              <w:t>Ընդունվել է ի գիտություն:</w:t>
            </w:r>
          </w:p>
        </w:tc>
      </w:tr>
      <w:tr w:rsidR="00CD6C30" w:rsidRPr="008A0926" w14:paraId="2B0384F2" w14:textId="77777777" w:rsidTr="0020139A">
        <w:tc>
          <w:tcPr>
            <w:tcW w:w="11712" w:type="dxa"/>
            <w:gridSpan w:val="8"/>
            <w:vMerge w:val="restart"/>
            <w:shd w:val="clear" w:color="auto" w:fill="D9D9D9" w:themeFill="background1" w:themeFillShade="D9"/>
            <w:vAlign w:val="center"/>
          </w:tcPr>
          <w:p w14:paraId="0AB13F3E" w14:textId="12F47104" w:rsidR="00CD6C30" w:rsidRPr="008A0926" w:rsidRDefault="00CD6C30"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lastRenderedPageBreak/>
              <w:t>9</w:t>
            </w:r>
            <w:r w:rsidRPr="008A0926">
              <w:rPr>
                <w:rFonts w:ascii="GHEA Grapalat" w:hAnsi="GHEA Grapalat"/>
                <w:b/>
                <w:color w:val="000000"/>
                <w:sz w:val="24"/>
                <w:szCs w:val="24"/>
                <w:highlight w:val="lightGray"/>
                <w:shd w:val="clear" w:color="auto" w:fill="FFFFFF"/>
                <w:lang w:val="hy-AM"/>
              </w:rPr>
              <w:t xml:space="preserve">. ՀՀ </w:t>
            </w:r>
            <w:r w:rsidRPr="008A0926">
              <w:rPr>
                <w:rFonts w:ascii="GHEA Grapalat" w:hAnsi="GHEA Grapalat"/>
                <w:b/>
                <w:color w:val="000000"/>
                <w:sz w:val="24"/>
                <w:szCs w:val="24"/>
                <w:highlight w:val="lightGray"/>
                <w:shd w:val="clear" w:color="auto" w:fill="FFFFFF"/>
              </w:rPr>
              <w:t>արդարադատության նախարարություն</w:t>
            </w:r>
          </w:p>
          <w:p w14:paraId="4CD3F215" w14:textId="77777777" w:rsidR="00CD6C30" w:rsidRPr="008A0926" w:rsidRDefault="00CD6C30"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2791" w:type="dxa"/>
            <w:gridSpan w:val="2"/>
            <w:shd w:val="clear" w:color="auto" w:fill="D9D9D9" w:themeFill="background1" w:themeFillShade="D9"/>
          </w:tcPr>
          <w:p w14:paraId="79FAF12F" w14:textId="1F5E7C18" w:rsidR="00CD6C30" w:rsidRPr="008A0926" w:rsidRDefault="00CD6C30"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t>0</w:t>
            </w:r>
            <w:r w:rsidR="006E365A" w:rsidRPr="008A0926">
              <w:rPr>
                <w:rFonts w:ascii="GHEA Grapalat" w:hAnsi="GHEA Grapalat"/>
                <w:b/>
                <w:color w:val="000000"/>
                <w:sz w:val="24"/>
                <w:szCs w:val="24"/>
                <w:highlight w:val="lightGray"/>
                <w:shd w:val="clear" w:color="auto" w:fill="FFFFFF"/>
              </w:rPr>
              <w:t>3</w:t>
            </w:r>
            <w:r w:rsidRPr="008A0926">
              <w:rPr>
                <w:rFonts w:ascii="GHEA Grapalat" w:hAnsi="GHEA Grapalat"/>
                <w:b/>
                <w:color w:val="000000"/>
                <w:sz w:val="24"/>
                <w:szCs w:val="24"/>
                <w:highlight w:val="lightGray"/>
                <w:shd w:val="clear" w:color="auto" w:fill="FFFFFF"/>
              </w:rPr>
              <w:t>.06.2026</w:t>
            </w:r>
          </w:p>
        </w:tc>
      </w:tr>
      <w:tr w:rsidR="00CD6C30" w:rsidRPr="008A0926" w14:paraId="6E194290" w14:textId="77777777" w:rsidTr="0020139A">
        <w:tc>
          <w:tcPr>
            <w:tcW w:w="11712" w:type="dxa"/>
            <w:gridSpan w:val="8"/>
            <w:vMerge/>
            <w:shd w:val="clear" w:color="auto" w:fill="D9D9D9" w:themeFill="background1" w:themeFillShade="D9"/>
          </w:tcPr>
          <w:p w14:paraId="41100EE8" w14:textId="77777777" w:rsidR="00CD6C30" w:rsidRPr="008A0926" w:rsidRDefault="00CD6C30" w:rsidP="0069228B">
            <w:pPr>
              <w:spacing w:line="360" w:lineRule="auto"/>
              <w:jc w:val="center"/>
              <w:rPr>
                <w:rFonts w:ascii="GHEA Grapalat" w:hAnsi="GHEA Grapalat"/>
                <w:b/>
                <w:color w:val="000000"/>
                <w:sz w:val="24"/>
                <w:szCs w:val="24"/>
                <w:highlight w:val="lightGray"/>
                <w:shd w:val="clear" w:color="auto" w:fill="FFFFFF"/>
                <w:lang w:val="hy-AM"/>
              </w:rPr>
            </w:pPr>
          </w:p>
        </w:tc>
        <w:tc>
          <w:tcPr>
            <w:tcW w:w="2791" w:type="dxa"/>
            <w:gridSpan w:val="2"/>
            <w:shd w:val="clear" w:color="auto" w:fill="D9D9D9" w:themeFill="background1" w:themeFillShade="D9"/>
          </w:tcPr>
          <w:p w14:paraId="2018AFB4" w14:textId="0CE6C899" w:rsidR="00CD6C30" w:rsidRPr="008A0926" w:rsidRDefault="00CD6C30"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N</w:t>
            </w:r>
            <w:r w:rsidR="006E365A" w:rsidRPr="008A0926">
              <w:rPr>
                <w:rFonts w:ascii="GHEA Grapalat" w:hAnsi="GHEA Grapalat"/>
                <w:b/>
                <w:color w:val="000000"/>
                <w:sz w:val="24"/>
                <w:szCs w:val="24"/>
                <w:highlight w:val="lightGray"/>
                <w:shd w:val="clear" w:color="auto" w:fill="FFFFFF"/>
              </w:rPr>
              <w:t>/10.1.3/27088</w:t>
            </w:r>
            <w:r w:rsidRPr="008A0926">
              <w:rPr>
                <w:rFonts w:ascii="GHEA Grapalat" w:hAnsi="GHEA Grapalat"/>
                <w:b/>
                <w:color w:val="000000"/>
                <w:sz w:val="24"/>
                <w:szCs w:val="24"/>
                <w:highlight w:val="lightGray"/>
                <w:shd w:val="clear" w:color="auto" w:fill="FFFFFF"/>
              </w:rPr>
              <w:t xml:space="preserve">-2026 </w:t>
            </w:r>
          </w:p>
        </w:tc>
      </w:tr>
      <w:tr w:rsidR="006E365A" w:rsidRPr="00A171AC" w14:paraId="4D302EA6" w14:textId="77777777" w:rsidTr="0020139A">
        <w:tc>
          <w:tcPr>
            <w:tcW w:w="8929" w:type="dxa"/>
          </w:tcPr>
          <w:p w14:paraId="0AC5A425"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Merriweather"/>
                <w:sz w:val="24"/>
                <w:szCs w:val="24"/>
                <w:shd w:val="clear" w:color="auto" w:fill="FFFFFF"/>
                <w:lang w:val="hy-AM"/>
              </w:rPr>
            </w:pPr>
            <w:r w:rsidRPr="008A0926">
              <w:rPr>
                <w:rFonts w:ascii="GHEA Grapalat" w:hAnsi="GHEA Grapalat"/>
                <w:sz w:val="24"/>
                <w:szCs w:val="24"/>
                <w:lang w:val="hy-AM"/>
              </w:rPr>
              <w:t xml:space="preserve">Ի պատասխան Ձեր՝ 2026 թվականի ապրիլի 18-ի թիվ </w:t>
            </w:r>
            <w:r w:rsidRPr="008A0926">
              <w:rPr>
                <w:rFonts w:ascii="GHEA Grapalat" w:hAnsi="GHEA Grapalat"/>
                <w:color w:val="000000"/>
                <w:sz w:val="24"/>
                <w:szCs w:val="24"/>
                <w:shd w:val="clear" w:color="auto" w:fill="FFFFFF"/>
                <w:lang w:val="hy-AM"/>
              </w:rPr>
              <w:t xml:space="preserve">ԱԹ/ԱԿ-2-4/14709-2026 </w:t>
            </w:r>
            <w:r w:rsidRPr="008A0926">
              <w:rPr>
                <w:rFonts w:ascii="GHEA Grapalat" w:hAnsi="GHEA Grapalat"/>
                <w:sz w:val="24"/>
                <w:szCs w:val="24"/>
                <w:lang w:val="hy-AM"/>
              </w:rPr>
              <w:t xml:space="preserve">գրության՝ հայտնում ենք, որ Արդարադատության նախարարությունն ուսումնասիրել է «Որդեգրման և որդեգրման վերահսկողության իրականացման կարգը սահմանելու մասին» Կառավարության որոշման նախագիծը (այսուհետ՝ Նախագիծ), </w:t>
            </w:r>
            <w:r w:rsidRPr="008A0926">
              <w:rPr>
                <w:rFonts w:ascii="GHEA Grapalat" w:eastAsia="Merriweather" w:hAnsi="GHEA Grapalat" w:cs="Merriweather"/>
                <w:sz w:val="24"/>
                <w:szCs w:val="24"/>
                <w:shd w:val="clear" w:color="auto" w:fill="FFFFFF"/>
                <w:lang w:val="hy-AM"/>
              </w:rPr>
              <w:t>որի վերաբերյալ ներկայացվում են հետևյալ դիտարկումներն ու առաջարկությունները.</w:t>
            </w:r>
          </w:p>
          <w:p w14:paraId="5B36E6EC"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Merriweather"/>
                <w:sz w:val="24"/>
                <w:szCs w:val="24"/>
                <w:shd w:val="clear" w:color="auto" w:fill="FFFFFF"/>
                <w:lang w:val="hy-AM"/>
              </w:rPr>
            </w:pPr>
            <w:r w:rsidRPr="008A0926">
              <w:rPr>
                <w:rFonts w:ascii="GHEA Grapalat" w:eastAsia="Merriweather" w:hAnsi="GHEA Grapalat" w:cs="Merriweather"/>
                <w:sz w:val="24"/>
                <w:szCs w:val="24"/>
                <w:shd w:val="clear" w:color="auto" w:fill="FFFFFF"/>
                <w:lang w:val="hy-AM"/>
              </w:rPr>
              <w:t>1</w:t>
            </w:r>
            <w:r w:rsidRPr="008A0926">
              <w:rPr>
                <w:rFonts w:ascii="GHEA Grapalat" w:eastAsia="Merriweather" w:hAnsi="GHEA Grapalat"/>
                <w:sz w:val="24"/>
                <w:szCs w:val="24"/>
                <w:shd w:val="clear" w:color="auto" w:fill="FFFFFF"/>
                <w:lang w:val="hy-AM"/>
              </w:rPr>
              <w:t xml:space="preserve">. Նախագծի 3-րդ կետով նախատեսվում է՝ 2028 թվականի հունվարի 1-ից Արարատի մարզում, իսկ 2029 թվականի հունվարի 1-ից Հայաստանի Հանրապետության ամբողջ տարածքում ուժը կորցրած ճանաչել Հայաստանի Հանրապետության կառավարության 2010 թվականի մարտի 18-ի «Որդեգրման կարգը և Հայաստանի Հանրապետության դիվանագիտական ներկայացուցչություններում կամ հյուպատոսական հիմնարկներում օտարերկրյա քաղաքացիների, քաղաքացիություն չունեցող անձանց և Հայաստանի Հանրապետության սահմաններից դուրս բնակվող Հայաստանի Հանրապետության քաղաքացիների կողմից որդեգրված` Հայաստանի Հանրապետության քաղաքացի հանդիսացող երեխայի հաշվառման կարգը հաստատելու, Հայաստանի Հանրապետության կառավարության 2002 </w:t>
            </w:r>
            <w:r w:rsidRPr="008A0926">
              <w:rPr>
                <w:rFonts w:ascii="GHEA Grapalat" w:eastAsia="Merriweather" w:hAnsi="GHEA Grapalat"/>
                <w:sz w:val="24"/>
                <w:szCs w:val="24"/>
                <w:shd w:val="clear" w:color="auto" w:fill="FFFFFF"/>
                <w:lang w:val="hy-AM"/>
              </w:rPr>
              <w:lastRenderedPageBreak/>
              <w:t xml:space="preserve">թվականի նոյեմբերի 28-ի N 1919-Ն որոշման մեջ լրացում կատարելու և Հայաստանի Հանրապետության կառավարության մի շարք որոշումներ ուժը կորցրած ճանաչելու մասին» թիվ 269-Ն որոշումը: </w:t>
            </w:r>
          </w:p>
          <w:p w14:paraId="69705819" w14:textId="0119EC46" w:rsidR="006E365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Հարկ է նկատել, որ փաստացի նախատեսվում է վերոնշյալ իրավական ակտը ուժը կորցրած ճանաչելու փուլային գործընթաց, մինչդեռ բացակայում է նման տարբերակված մոտեցման կիրառման իրավական հիմնավորումը: Նշվածից ստացվում է, որ պիլոտային մոտեցում է կիրառվում, սակայն, վերջինիս կիրառման նպատակներին անդրադարձ չկա։ Մասնավորապես, չի պարզաբանվում փուլային կիրառման նպատակը, դրա անհրաժեշտությունը, ինչպես նաև այն չափանիշները, որոնց հիման վրա ընտրվել է հենց Արարատի մարզը՝ որպես սկզբնական կիրառման տարածք։ Բացի այդ, ներկայացված չէ, թե ինչ խնդիրների լուծմանն է միտված նման կարգավորման կիրառումը և արդյոք գնահատված են բոլոր ռիսկերը: Ելնելով վերոգրյալից՝ առաջարկվում է վերանայել Նախագծի 3-րդ և 4-րդ կետերը։</w:t>
            </w:r>
          </w:p>
        </w:tc>
        <w:tc>
          <w:tcPr>
            <w:tcW w:w="5574" w:type="dxa"/>
            <w:gridSpan w:val="9"/>
          </w:tcPr>
          <w:p w14:paraId="746DFE6F" w14:textId="77777777" w:rsidR="006E365A" w:rsidRPr="008A0926" w:rsidRDefault="006E365A"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p>
          <w:p w14:paraId="79DF2B4A" w14:textId="77777777" w:rsidR="002C3CDA" w:rsidRPr="008A0926" w:rsidRDefault="002C3CDA" w:rsidP="0069228B">
            <w:pPr>
              <w:spacing w:line="360" w:lineRule="auto"/>
              <w:rPr>
                <w:rFonts w:ascii="GHEA Grapalat" w:hAnsi="GHEA Grapalat"/>
                <w:sz w:val="24"/>
                <w:szCs w:val="24"/>
                <w:lang w:val="hy-AM"/>
              </w:rPr>
            </w:pPr>
          </w:p>
          <w:p w14:paraId="0D6624D9" w14:textId="77777777" w:rsidR="002C3CDA" w:rsidRPr="008A0926" w:rsidRDefault="002C3CDA" w:rsidP="0069228B">
            <w:pPr>
              <w:spacing w:line="360" w:lineRule="auto"/>
              <w:rPr>
                <w:rFonts w:ascii="GHEA Grapalat" w:hAnsi="GHEA Grapalat"/>
                <w:sz w:val="24"/>
                <w:szCs w:val="24"/>
                <w:lang w:val="hy-AM"/>
              </w:rPr>
            </w:pPr>
          </w:p>
          <w:p w14:paraId="7E25C722" w14:textId="77777777" w:rsidR="002C3CDA" w:rsidRPr="008A0926" w:rsidRDefault="002C3CDA" w:rsidP="0069228B">
            <w:pPr>
              <w:spacing w:line="360" w:lineRule="auto"/>
              <w:rPr>
                <w:rFonts w:ascii="GHEA Grapalat" w:hAnsi="GHEA Grapalat"/>
                <w:sz w:val="24"/>
                <w:szCs w:val="24"/>
                <w:lang w:val="hy-AM"/>
              </w:rPr>
            </w:pPr>
          </w:p>
          <w:p w14:paraId="06289F46" w14:textId="77777777" w:rsidR="002C3CDA" w:rsidRPr="008A0926" w:rsidRDefault="002C3CDA" w:rsidP="0069228B">
            <w:pPr>
              <w:spacing w:line="360" w:lineRule="auto"/>
              <w:rPr>
                <w:rFonts w:ascii="GHEA Grapalat" w:hAnsi="GHEA Grapalat"/>
                <w:sz w:val="24"/>
                <w:szCs w:val="24"/>
                <w:lang w:val="hy-AM"/>
              </w:rPr>
            </w:pPr>
          </w:p>
          <w:p w14:paraId="56E749C1" w14:textId="77777777" w:rsidR="002C3CDA" w:rsidRPr="008A0926" w:rsidRDefault="002C3CDA" w:rsidP="0069228B">
            <w:pPr>
              <w:spacing w:line="360" w:lineRule="auto"/>
              <w:rPr>
                <w:rFonts w:ascii="GHEA Grapalat" w:hAnsi="GHEA Grapalat"/>
                <w:sz w:val="24"/>
                <w:szCs w:val="24"/>
                <w:lang w:val="hy-AM"/>
              </w:rPr>
            </w:pPr>
          </w:p>
          <w:p w14:paraId="23AE3B0F" w14:textId="77777777" w:rsidR="002C3CDA" w:rsidRPr="008A0926" w:rsidRDefault="002C3CDA" w:rsidP="0069228B">
            <w:pPr>
              <w:spacing w:line="360" w:lineRule="auto"/>
              <w:rPr>
                <w:rFonts w:ascii="GHEA Grapalat" w:hAnsi="GHEA Grapalat"/>
                <w:sz w:val="24"/>
                <w:szCs w:val="24"/>
                <w:lang w:val="hy-AM"/>
              </w:rPr>
            </w:pPr>
          </w:p>
          <w:p w14:paraId="15F0AD2C" w14:textId="35F034CA" w:rsidR="002C3CDA" w:rsidRPr="008A0926" w:rsidRDefault="002C3CDA" w:rsidP="0069228B">
            <w:pPr>
              <w:spacing w:line="360" w:lineRule="auto"/>
              <w:jc w:val="both"/>
              <w:rPr>
                <w:rFonts w:ascii="GHEA Grapalat" w:hAnsi="GHEA Grapalat"/>
                <w:b/>
                <w:bCs/>
                <w:sz w:val="24"/>
                <w:szCs w:val="24"/>
                <w:lang w:val="hy-AM"/>
              </w:rPr>
            </w:pPr>
            <w:r w:rsidRPr="008A0926">
              <w:rPr>
                <w:rFonts w:ascii="GHEA Grapalat" w:hAnsi="GHEA Grapalat"/>
                <w:b/>
                <w:bCs/>
                <w:sz w:val="24"/>
                <w:szCs w:val="24"/>
                <w:lang w:val="hy-AM"/>
              </w:rPr>
              <w:t>1.</w:t>
            </w:r>
            <w:r w:rsidRPr="008A0926">
              <w:rPr>
                <w:rFonts w:ascii="GHEA Grapalat" w:hAnsi="GHEA Grapalat" w:cs="Arial"/>
                <w:b/>
                <w:bCs/>
                <w:color w:val="333333"/>
                <w:sz w:val="24"/>
                <w:szCs w:val="24"/>
                <w:shd w:val="clear" w:color="auto" w:fill="FFFFFF"/>
                <w:lang w:val="hy-AM"/>
              </w:rPr>
              <w:t xml:space="preserve"> Ընդունվել է:</w:t>
            </w:r>
            <w:r w:rsidR="00CF596A" w:rsidRPr="008A0926">
              <w:rPr>
                <w:rFonts w:ascii="GHEA Grapalat" w:hAnsi="GHEA Grapalat" w:cs="Arial"/>
                <w:b/>
                <w:bCs/>
                <w:color w:val="333333"/>
                <w:sz w:val="24"/>
                <w:szCs w:val="24"/>
                <w:shd w:val="clear" w:color="auto" w:fill="FFFFFF"/>
                <w:lang w:val="hy-AM"/>
              </w:rPr>
              <w:t xml:space="preserve"> </w:t>
            </w:r>
            <w:r w:rsidR="00CF596A" w:rsidRPr="008A0926">
              <w:rPr>
                <w:rFonts w:ascii="GHEA Grapalat" w:hAnsi="GHEA Grapalat" w:cs="Arial"/>
                <w:color w:val="333333"/>
                <w:sz w:val="24"/>
                <w:szCs w:val="24"/>
                <w:shd w:val="clear" w:color="auto" w:fill="FFFFFF"/>
                <w:lang w:val="hy-AM"/>
              </w:rPr>
              <w:t>Հիմնավորման մեջ կատարվել է լրացում:</w:t>
            </w:r>
          </w:p>
        </w:tc>
      </w:tr>
      <w:tr w:rsidR="006E365A" w:rsidRPr="00A171AC" w14:paraId="0CCD604F" w14:textId="77777777" w:rsidTr="0020139A">
        <w:tc>
          <w:tcPr>
            <w:tcW w:w="8929" w:type="dxa"/>
          </w:tcPr>
          <w:p w14:paraId="36BCC139"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lastRenderedPageBreak/>
              <w:t>2. Նախագծի 5-րդ կետն առաջարկվում է վերանայել՝ նախ նկատի ունենալով, որ «գործողության մեջ դնելը» ձևակերպման կիրառման պայմաններում հնարավոր չի լինում ապահովել մտքի բովանդակային ամբողջականությունը։</w:t>
            </w:r>
          </w:p>
          <w:p w14:paraId="133059CB" w14:textId="5A302FFE"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sz w:val="24"/>
                <w:szCs w:val="24"/>
                <w:shd w:val="clear" w:color="auto" w:fill="FFFFFF"/>
                <w:lang w:val="hy-AM"/>
              </w:rPr>
              <w:t xml:space="preserve">Բացի այդ, ստացվում է, որ եթե անձը հաշվառվել է մինչ Նախագծով նախատեսվող իրավական ակտի ուժի մեջ մտնելը, ապա վերջինիս նկատմամբ կիրառելի է լինելու այս պահին գործող կարգը, սակայն, հարկ է </w:t>
            </w:r>
            <w:r w:rsidRPr="008A0926">
              <w:rPr>
                <w:rFonts w:ascii="GHEA Grapalat" w:eastAsia="Merriweather" w:hAnsi="GHEA Grapalat"/>
                <w:sz w:val="24"/>
                <w:szCs w:val="24"/>
                <w:shd w:val="clear" w:color="auto" w:fill="FFFFFF"/>
                <w:lang w:val="hy-AM"/>
              </w:rPr>
              <w:lastRenderedPageBreak/>
              <w:t>նկատել, որ այս պահին գործող կարգը նախատեսվում է ուժը կորցրած ճանաչել, իսկ գործընթացի առանձնահատկություններից կախված՝ կարող են առաջանալ այնպիսի խնդրահարույց իրավիճակներ, երբ մինչև որդեգրման պահի վրա հասնելը գործող կարգն արդեն իսկ ուժը կորցրած լինի: Այսինքն, նշված կարգավորման արդյունքում ստացվում է, որ նախկինում գործընթաց սկսած անձի նկատմամբ գործընթացի ավարտին հնարավոր է կիրառելի լինի այնպիսի իրավական ակտ, որն առկա չէ։</w:t>
            </w:r>
          </w:p>
        </w:tc>
        <w:tc>
          <w:tcPr>
            <w:tcW w:w="5574" w:type="dxa"/>
            <w:gridSpan w:val="9"/>
          </w:tcPr>
          <w:p w14:paraId="05C5318D" w14:textId="4F45277F" w:rsidR="006E365A" w:rsidRPr="008A0926" w:rsidRDefault="002C3CDA"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2.Ընդունվել է</w:t>
            </w:r>
            <w:r w:rsidR="0097648C" w:rsidRPr="008A0926">
              <w:rPr>
                <w:rFonts w:ascii="GHEA Grapalat" w:hAnsi="GHEA Grapalat"/>
                <w:color w:val="333333"/>
                <w:sz w:val="24"/>
                <w:szCs w:val="24"/>
                <w:shd w:val="clear" w:color="auto" w:fill="FFFFFF"/>
                <w:lang w:val="hy-AM"/>
              </w:rPr>
              <w:t xml:space="preserve"> ի գիտություն</w:t>
            </w:r>
            <w:r w:rsidRPr="008A0926">
              <w:rPr>
                <w:rFonts w:ascii="GHEA Grapalat" w:hAnsi="GHEA Grapalat"/>
                <w:color w:val="333333"/>
                <w:sz w:val="24"/>
                <w:szCs w:val="24"/>
                <w:shd w:val="clear" w:color="auto" w:fill="FFFFFF"/>
                <w:lang w:val="hy-AM"/>
              </w:rPr>
              <w:t>:</w:t>
            </w:r>
            <w:r w:rsidR="0097648C" w:rsidRPr="008A0926">
              <w:rPr>
                <w:rFonts w:ascii="GHEA Grapalat" w:hAnsi="GHEA Grapalat"/>
                <w:color w:val="333333"/>
                <w:sz w:val="24"/>
                <w:szCs w:val="24"/>
                <w:shd w:val="clear" w:color="auto" w:fill="FFFFFF"/>
                <w:lang w:val="hy-AM"/>
              </w:rPr>
              <w:t xml:space="preserve"> </w:t>
            </w:r>
            <w:r w:rsidR="0097648C" w:rsidRPr="008A0926">
              <w:rPr>
                <w:rFonts w:ascii="GHEA Grapalat" w:hAnsi="GHEA Grapalat" w:cs="Times New Roman"/>
                <w:b w:val="0"/>
                <w:bCs w:val="0"/>
                <w:color w:val="333333"/>
                <w:sz w:val="24"/>
                <w:szCs w:val="24"/>
                <w:shd w:val="clear" w:color="auto" w:fill="FFFFFF"/>
                <w:lang w:val="hy-AM"/>
              </w:rPr>
              <w:t>«Նորմատիվ իրավական ակտերի մասին» օրենքի 28-րդ հոդվածի 4-րդ մասի համաձայն՝</w:t>
            </w:r>
            <w:r w:rsidR="0097648C" w:rsidRPr="008A0926">
              <w:rPr>
                <w:rFonts w:ascii="GHEA Grapalat" w:hAnsi="GHEA Grapalat"/>
                <w:b w:val="0"/>
                <w:bCs w:val="0"/>
                <w:color w:val="333333"/>
                <w:sz w:val="24"/>
                <w:szCs w:val="24"/>
                <w:shd w:val="clear" w:color="auto" w:fill="FFFFFF"/>
                <w:lang w:val="hy-AM"/>
              </w:rPr>
              <w:t xml:space="preserve"> ուժը կորցրած նորմատիվ իրավական ակտի կամ դրա մասի գործողությունը տարածվում է մինչև դրա ուժը կորցնելու օրը գործող հարաբերությունների վրա, եթե օրենքով կամ ակտն ուժը կորցրած </w:t>
            </w:r>
            <w:r w:rsidR="0097648C" w:rsidRPr="008A0926">
              <w:rPr>
                <w:rFonts w:ascii="GHEA Grapalat" w:hAnsi="GHEA Grapalat"/>
                <w:b w:val="0"/>
                <w:bCs w:val="0"/>
                <w:color w:val="333333"/>
                <w:sz w:val="24"/>
                <w:szCs w:val="24"/>
                <w:shd w:val="clear" w:color="auto" w:fill="FFFFFF"/>
                <w:lang w:val="hy-AM"/>
              </w:rPr>
              <w:lastRenderedPageBreak/>
              <w:t>ճանաչելու մասին նորմատիվ իրավական ակտով այլ բան նախատեսված չէ:</w:t>
            </w:r>
          </w:p>
          <w:p w14:paraId="4CED7F4F" w14:textId="77777777" w:rsidR="001F01F1" w:rsidRPr="008A0926" w:rsidRDefault="0097648C" w:rsidP="0069228B">
            <w:pPr>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sz w:val="24"/>
                <w:szCs w:val="24"/>
                <w:lang w:val="hy-AM"/>
              </w:rPr>
              <w:t xml:space="preserve">Բացի այդ, նույն հոդվածի 2-րդ մասի համաձայն՝ </w:t>
            </w:r>
            <w:r w:rsidRPr="008A0926">
              <w:rPr>
                <w:rFonts w:ascii="Calibri" w:hAnsi="Calibri" w:cs="Calibri"/>
                <w:color w:val="333333"/>
                <w:sz w:val="24"/>
                <w:szCs w:val="24"/>
                <w:shd w:val="clear" w:color="auto" w:fill="FFFFFF"/>
                <w:lang w:val="hy-AM"/>
              </w:rPr>
              <w:t> </w:t>
            </w:r>
            <w:r w:rsidRPr="008A0926">
              <w:rPr>
                <w:rFonts w:ascii="GHEA Grapalat" w:hAnsi="GHEA Grapalat" w:cs="Arial"/>
                <w:color w:val="333333"/>
                <w:sz w:val="24"/>
                <w:szCs w:val="24"/>
                <w:shd w:val="clear" w:color="auto" w:fill="FFFFFF"/>
                <w:lang w:val="hy-AM"/>
              </w:rPr>
              <w:t>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14:paraId="40F186CE" w14:textId="0D9B622B" w:rsidR="0097648C" w:rsidRPr="008A0926" w:rsidRDefault="0097648C" w:rsidP="0069228B">
            <w:pPr>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 xml:space="preserve">Քանի որ Նախագծով սահմանվում է անհատական օգտահաշվով գործընթացի նախաձեռնումը, պահանջվում են հավելյալ </w:t>
            </w:r>
            <w:r w:rsidR="005261D9" w:rsidRPr="008A0926">
              <w:rPr>
                <w:rFonts w:ascii="GHEA Grapalat" w:hAnsi="GHEA Grapalat" w:cs="Arial"/>
                <w:color w:val="333333"/>
                <w:sz w:val="24"/>
                <w:szCs w:val="24"/>
                <w:shd w:val="clear" w:color="auto" w:fill="FFFFFF"/>
                <w:lang w:val="hy-AM"/>
              </w:rPr>
              <w:t>տեղեկատվություն այլ համակարգերից</w:t>
            </w:r>
            <w:r w:rsidRPr="008A0926">
              <w:rPr>
                <w:rFonts w:ascii="GHEA Grapalat" w:hAnsi="GHEA Grapalat" w:cs="Arial"/>
                <w:color w:val="333333"/>
                <w:sz w:val="24"/>
                <w:szCs w:val="24"/>
                <w:shd w:val="clear" w:color="auto" w:fill="FFFFFF"/>
                <w:lang w:val="hy-AM"/>
              </w:rPr>
              <w:t xml:space="preserve">, որոնք գործող կարգավորումներով չեն պահանջվում, </w:t>
            </w:r>
            <w:r w:rsidR="00B16257" w:rsidRPr="008A0926">
              <w:rPr>
                <w:rFonts w:ascii="GHEA Grapalat" w:hAnsi="GHEA Grapalat" w:cs="Arial"/>
                <w:color w:val="333333"/>
                <w:sz w:val="24"/>
                <w:szCs w:val="24"/>
                <w:shd w:val="clear" w:color="auto" w:fill="FFFFFF"/>
                <w:lang w:val="hy-AM"/>
              </w:rPr>
              <w:t xml:space="preserve">ստեղծվելու է բազմամասնագիտական խորհուրդ, որն այս պահին չկա, </w:t>
            </w:r>
            <w:r w:rsidRPr="008A0926">
              <w:rPr>
                <w:rFonts w:ascii="GHEA Grapalat" w:hAnsi="GHEA Grapalat" w:cs="Arial"/>
                <w:color w:val="333333"/>
                <w:sz w:val="24"/>
                <w:szCs w:val="24"/>
                <w:shd w:val="clear" w:color="auto" w:fill="FFFFFF"/>
                <w:lang w:val="hy-AM"/>
              </w:rPr>
              <w:t xml:space="preserve">ինչպես նաև որդեգրել ցանկացող անձի համար ստեղծված են այլ կարգավորումներ, որոնք հավելյալ բեռ են լինելու այդ անձի համար, այդ իսկ պատճառով </w:t>
            </w:r>
            <w:r w:rsidRPr="008A0926">
              <w:rPr>
                <w:rFonts w:ascii="GHEA Grapalat" w:hAnsi="GHEA Grapalat" w:cs="Arial"/>
                <w:color w:val="333333"/>
                <w:sz w:val="24"/>
                <w:szCs w:val="24"/>
                <w:shd w:val="clear" w:color="auto" w:fill="FFFFFF"/>
                <w:lang w:val="hy-AM"/>
              </w:rPr>
              <w:lastRenderedPageBreak/>
              <w:t xml:space="preserve">սահմանվել է, որ </w:t>
            </w:r>
            <w:r w:rsidRPr="008A0926">
              <w:rPr>
                <w:rFonts w:ascii="GHEA Grapalat" w:eastAsia="Times New Roman" w:hAnsi="GHEA Grapalat" w:cs="Arial"/>
                <w:color w:val="191919"/>
                <w:sz w:val="24"/>
                <w:szCs w:val="24"/>
                <w:lang w:val="hy-AM"/>
              </w:rPr>
              <w:t>եթե անձը որպես որդեգրել ցանկացող անձ հաշվառվել է մինչև սույն որոշման 4-րդ կետով սահմանված՝ դրա ուժի մեջ մտնելը նախորդող ժամանակահատվածում, ապա որդեգրման գործընթացն իրականացվում է ՀՀ կառավարության 2010 թվականի մարտի 18-ի N 269-Ն որոշմամբ նախատեսված կարգավորումներով:</w:t>
            </w:r>
          </w:p>
        </w:tc>
      </w:tr>
      <w:tr w:rsidR="006E365A" w:rsidRPr="00A171AC" w14:paraId="42454A36" w14:textId="77777777" w:rsidTr="0020139A">
        <w:tc>
          <w:tcPr>
            <w:tcW w:w="8929" w:type="dxa"/>
          </w:tcPr>
          <w:p w14:paraId="00232DA5"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lastRenderedPageBreak/>
              <w:t>3</w:t>
            </w:r>
            <w:r w:rsidRPr="008A0926">
              <w:rPr>
                <w:rFonts w:ascii="GHEA Grapalat" w:eastAsia="Merriweather" w:hAnsi="GHEA Grapalat" w:cs="Cambria Math"/>
                <w:sz w:val="24"/>
                <w:szCs w:val="24"/>
                <w:shd w:val="clear" w:color="auto" w:fill="FFFFFF"/>
                <w:lang w:val="hy-AM"/>
              </w:rPr>
              <w:t>.</w:t>
            </w:r>
            <w:r w:rsidRPr="008A0926">
              <w:rPr>
                <w:rFonts w:ascii="GHEA Grapalat" w:eastAsia="Merriweather" w:hAnsi="GHEA Grapalat"/>
                <w:sz w:val="24"/>
                <w:szCs w:val="24"/>
                <w:shd w:val="clear" w:color="auto" w:fill="FFFFFF"/>
                <w:lang w:val="hy-AM"/>
              </w:rPr>
              <w:t xml:space="preserve"> Նախագծի 2-րդ կետով հաստատվող հավելված 1-ով սահմանված Որդեգրման կարգի (այսուհետ՝ Կարգ 1) 1-ին կետով առաջարկվում է օտարերկրյա որդեգրումը սահմանել որպես օտարերկրյա քաղաքացիների ու քաղաքացիություն չունեցող անձանց և Հայաստանի Հանրապետության սահմաններից դուրս բնակվող Հայաստանի Հանրապետության քաղաքացիների կողմից որդեգրում։ Համապատասխանաբար, Կարգ 1-ով նախատեսվում են օտարերկրյա որդեգրման ընթացակարգին վերաբերելի մի շարք դրույթներ, որոնց շրջանակներում սահմանվում է Կենտրոնական մարմնի կողմից օտարերկրյա որդեգրման գործընթացների հիմնական մասի ապահովումը և համագործակցությունն այլ պետությունների կենտրոնական մարմինների հետ։ Միաժամանակ, Կարգ 1-ի 7-րդ գլուխը վերնագրվել է «Որդեգրման ենթակա՝ Հայաստանի Հանրապետության քաղաքացի հանդիսացող երեխաների որդեգրումն օտարերկրացիների կամ Հայաստանի </w:t>
            </w:r>
            <w:r w:rsidRPr="008A0926">
              <w:rPr>
                <w:rFonts w:ascii="GHEA Grapalat" w:eastAsia="Merriweather" w:hAnsi="GHEA Grapalat"/>
                <w:sz w:val="24"/>
                <w:szCs w:val="24"/>
                <w:shd w:val="clear" w:color="auto" w:fill="FFFFFF"/>
                <w:lang w:val="hy-AM"/>
              </w:rPr>
              <w:lastRenderedPageBreak/>
              <w:t>Հանրապետության սահմաններից դուրս բնակվող Հայաստանի Հանրապետության քաղաքացիների կողմից, ինչպես նաև օտարերկրյա որդեգրման առանձնահատկությունները»։ Հարկ է նկատել, որ նշված գլխով կամ Նախագծի այլ դրույթներով չեն սահմանվել Հայաստանի Հանրապետության տարածքում բնակվող օտարերկրացիների կողմից Հայաստանի Հանրապետության քաղաքացի երեխաների որդեգրման առանձնահատկությունները։</w:t>
            </w:r>
          </w:p>
          <w:p w14:paraId="609AC57F"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Այս առումով պետք է նշել, որ «Երեխաների պաշտպանության և օտարերկրյա որդեգրման բնագավառում համագործակցության մասին» կոնվենցիայի (այսուհետ՝ Կոնվենցիա) 2-րդ հոդվածի համաձայն՝ Կոնվենցիան կիրառվում է, երբ մի Պայմանավորվող պետությունում (ծագման Պետություն) մշտապես բնակվող երեխան տեղափոխվել, տեղափոխվում կամ պետք է տեղափոխվի այլ Պայմանավորվող պետություն (ընդունող Պետություն)` ծագման Պետությունում ամուսինների կամ ընդունող պետությունում սովորաբար բնակվող անձի կողմից նրա որդեգրումից հետո կամ ընդունող Պետությունում կամ ծագման Պետությունում նման որդեգրման նպատակներով:</w:t>
            </w:r>
          </w:p>
          <w:p w14:paraId="2C979221"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Ըստ այդմ, այն դեպքում, երբ Հայաստանի Հանրապետությունում մշտապես բնակվող օտարերկրացին նպատակ չունի որդեգրումից հետո փոխելու իր (և հետևաբար որդեգրված երեխայի) մշտական բնակության վայրը, Կոնվենցիայի դրույթները չեն կարող կիրառելի լինել նրա կողմից </w:t>
            </w:r>
            <w:r w:rsidRPr="008A0926">
              <w:rPr>
                <w:rFonts w:ascii="GHEA Grapalat" w:eastAsia="Merriweather" w:hAnsi="GHEA Grapalat"/>
                <w:sz w:val="24"/>
                <w:szCs w:val="24"/>
                <w:shd w:val="clear" w:color="auto" w:fill="FFFFFF"/>
                <w:lang w:val="hy-AM"/>
              </w:rPr>
              <w:lastRenderedPageBreak/>
              <w:t>Հայաստանի Հանրապետության քաղաքացի երեխայի որդեգրման նկատմամբ և այդ դեպքում որդեգրումը պետք է իրականացվի ներպետական որդեգրման համար նախատեսված ընթացակարգով՝ այն տարբերությամբ, որ Հայաստանի Հանրապետության իրավասու մարմիններին ոչ հասանելի անհրաժեշտ տեղեկությունները կարող են հայցվել օտարերկրյա պետության իրավասու մարմիններից։</w:t>
            </w:r>
          </w:p>
          <w:p w14:paraId="4DCDD321"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Վերոգրյալից ելնելով՝ առաջարկվում է Նախագիծը լրամշակել՝ սահմանելով Հայաստանի Հանրապետությունում մշտապես բնակվող օտարերկրացիների և քաղաքացիություն չունեցող անձանց կողմից Հայաստանի Հանրապետության քաղաքացի երեխայի որդեգրման առանձնահատկությունները՝ վերոգրյալ մոտեցմանը համապատասխան։</w:t>
            </w:r>
          </w:p>
          <w:p w14:paraId="192D7C9F" w14:textId="160ECF16"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sz w:val="24"/>
                <w:szCs w:val="24"/>
                <w:shd w:val="clear" w:color="auto" w:fill="FFFFFF"/>
                <w:lang w:val="hy-AM"/>
              </w:rPr>
              <w:t xml:space="preserve">Հարկ է նշել նաև, որ Կարգ 1-ի 1-ին կետի բովանդակության մեջ «որդեգրմանն առնչվող հարակից այլ հարաբերություններ» ձևակերպումն իր բնույթով լայն է և ընդգրկում է ինչպես Կարգ 1-ի կարգավորման առարկային առնչվող, այնպես էլ այլ իրավական ակտերով կարգավորվող հարաբերություններ։ Նման ընդհանրական ձևակերպումը չի ապահովում իրավական որոշակիության բավարար մակարդակ և կարող է հանգեցնել իրավական ակտի կիրառության շրջանակի լայն մեկնաբանման։ </w:t>
            </w:r>
            <w:r w:rsidRPr="008A0926">
              <w:rPr>
                <w:rFonts w:ascii="GHEA Grapalat" w:eastAsia="Merriweather" w:hAnsi="GHEA Grapalat"/>
                <w:sz w:val="24"/>
                <w:szCs w:val="24"/>
                <w:shd w:val="clear" w:color="auto" w:fill="FFFFFF"/>
              </w:rPr>
              <w:t>Հաշվի առնելով վերոգրյալը՝ առաջարկվում է վերանայել նշված ձևակերպումը:</w:t>
            </w:r>
          </w:p>
        </w:tc>
        <w:tc>
          <w:tcPr>
            <w:tcW w:w="5574" w:type="dxa"/>
            <w:gridSpan w:val="9"/>
          </w:tcPr>
          <w:p w14:paraId="01129E08" w14:textId="7EC6C7C4" w:rsidR="006E365A" w:rsidRPr="008A0926" w:rsidRDefault="002C3CDA"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3.Ընդունվել է:</w:t>
            </w:r>
            <w:r w:rsidR="00240AAF" w:rsidRPr="008A0926">
              <w:rPr>
                <w:rFonts w:ascii="GHEA Grapalat" w:hAnsi="GHEA Grapalat"/>
                <w:color w:val="333333"/>
                <w:sz w:val="24"/>
                <w:szCs w:val="24"/>
                <w:shd w:val="clear" w:color="auto" w:fill="FFFFFF"/>
                <w:lang w:val="hy-AM"/>
              </w:rPr>
              <w:t xml:space="preserve"> </w:t>
            </w:r>
            <w:r w:rsidR="00240AAF" w:rsidRPr="008A0926">
              <w:rPr>
                <w:rFonts w:ascii="GHEA Grapalat" w:hAnsi="GHEA Grapalat"/>
                <w:b w:val="0"/>
                <w:bCs w:val="0"/>
                <w:color w:val="333333"/>
                <w:sz w:val="24"/>
                <w:szCs w:val="24"/>
                <w:shd w:val="clear" w:color="auto" w:fill="FFFFFF"/>
                <w:lang w:val="hy-AM"/>
              </w:rPr>
              <w:t xml:space="preserve">Օտարերկրյա </w:t>
            </w:r>
            <w:r w:rsidR="00480D78" w:rsidRPr="008A0926">
              <w:rPr>
                <w:rFonts w:ascii="GHEA Grapalat" w:hAnsi="GHEA Grapalat"/>
                <w:b w:val="0"/>
                <w:bCs w:val="0"/>
                <w:color w:val="333333"/>
                <w:sz w:val="24"/>
                <w:szCs w:val="24"/>
                <w:shd w:val="clear" w:color="auto" w:fill="FFFFFF"/>
                <w:lang w:val="hy-AM"/>
              </w:rPr>
              <w:t>ո</w:t>
            </w:r>
            <w:r w:rsidR="00240AAF" w:rsidRPr="008A0926">
              <w:rPr>
                <w:rFonts w:ascii="GHEA Grapalat" w:hAnsi="GHEA Grapalat"/>
                <w:b w:val="0"/>
                <w:bCs w:val="0"/>
                <w:color w:val="333333"/>
                <w:sz w:val="24"/>
                <w:szCs w:val="24"/>
                <w:shd w:val="clear" w:color="auto" w:fill="FFFFFF"/>
                <w:lang w:val="hy-AM"/>
              </w:rPr>
              <w:t xml:space="preserve">րդեգրման </w:t>
            </w:r>
            <w:r w:rsidR="00E77349" w:rsidRPr="008A0926">
              <w:rPr>
                <w:rFonts w:ascii="GHEA Grapalat" w:hAnsi="GHEA Grapalat"/>
                <w:b w:val="0"/>
                <w:bCs w:val="0"/>
                <w:color w:val="333333"/>
                <w:sz w:val="24"/>
                <w:szCs w:val="24"/>
                <w:shd w:val="clear" w:color="auto" w:fill="FFFFFF"/>
                <w:lang w:val="hy-AM"/>
              </w:rPr>
              <w:t xml:space="preserve">առանձնահատկության </w:t>
            </w:r>
            <w:r w:rsidR="00480D78" w:rsidRPr="008A0926">
              <w:rPr>
                <w:rFonts w:ascii="GHEA Grapalat" w:hAnsi="GHEA Grapalat"/>
                <w:b w:val="0"/>
                <w:bCs w:val="0"/>
                <w:color w:val="333333"/>
                <w:sz w:val="24"/>
                <w:szCs w:val="24"/>
                <w:shd w:val="clear" w:color="auto" w:fill="FFFFFF"/>
                <w:lang w:val="hy-AM"/>
              </w:rPr>
              <w:t>վերաբերյալ լրաց</w:t>
            </w:r>
            <w:r w:rsidR="00E77349" w:rsidRPr="008A0926">
              <w:rPr>
                <w:rFonts w:ascii="GHEA Grapalat" w:hAnsi="GHEA Grapalat"/>
                <w:b w:val="0"/>
                <w:bCs w:val="0"/>
                <w:color w:val="333333"/>
                <w:sz w:val="24"/>
                <w:szCs w:val="24"/>
                <w:shd w:val="clear" w:color="auto" w:fill="FFFFFF"/>
                <w:lang w:val="hy-AM"/>
              </w:rPr>
              <w:t>ում կատար</w:t>
            </w:r>
            <w:r w:rsidR="00480D78" w:rsidRPr="008A0926">
              <w:rPr>
                <w:rFonts w:ascii="GHEA Grapalat" w:hAnsi="GHEA Grapalat"/>
                <w:b w:val="0"/>
                <w:bCs w:val="0"/>
                <w:color w:val="333333"/>
                <w:sz w:val="24"/>
                <w:szCs w:val="24"/>
                <w:shd w:val="clear" w:color="auto" w:fill="FFFFFF"/>
                <w:lang w:val="hy-AM"/>
              </w:rPr>
              <w:t xml:space="preserve">վել է </w:t>
            </w:r>
            <w:r w:rsidR="00E77349" w:rsidRPr="008A0926">
              <w:rPr>
                <w:rFonts w:ascii="GHEA Grapalat" w:hAnsi="GHEA Grapalat"/>
                <w:b w:val="0"/>
                <w:bCs w:val="0"/>
                <w:color w:val="333333"/>
                <w:sz w:val="24"/>
                <w:szCs w:val="24"/>
                <w:shd w:val="clear" w:color="auto" w:fill="FFFFFF"/>
                <w:lang w:val="hy-AM"/>
              </w:rPr>
              <w:t xml:space="preserve">եզրափակիչ դրույթներում՝ </w:t>
            </w:r>
            <w:r w:rsidR="00480D78" w:rsidRPr="008A0926">
              <w:rPr>
                <w:rFonts w:ascii="GHEA Grapalat" w:hAnsi="GHEA Grapalat"/>
                <w:b w:val="0"/>
                <w:bCs w:val="0"/>
                <w:color w:val="333333"/>
                <w:sz w:val="24"/>
                <w:szCs w:val="24"/>
                <w:shd w:val="clear" w:color="auto" w:fill="FFFFFF"/>
                <w:lang w:val="hy-AM"/>
              </w:rPr>
              <w:t>նոր 141-րդ կետ</w:t>
            </w:r>
            <w:r w:rsidR="00E77349" w:rsidRPr="008A0926">
              <w:rPr>
                <w:rFonts w:ascii="GHEA Grapalat" w:hAnsi="GHEA Grapalat"/>
                <w:b w:val="0"/>
                <w:bCs w:val="0"/>
                <w:color w:val="333333"/>
                <w:sz w:val="24"/>
                <w:szCs w:val="24"/>
                <w:shd w:val="clear" w:color="auto" w:fill="FFFFFF"/>
                <w:lang w:val="hy-AM"/>
              </w:rPr>
              <w:t>ի տեսքով</w:t>
            </w:r>
            <w:r w:rsidR="00480D78" w:rsidRPr="008A0926">
              <w:rPr>
                <w:rFonts w:ascii="GHEA Grapalat" w:hAnsi="GHEA Grapalat"/>
                <w:b w:val="0"/>
                <w:bCs w:val="0"/>
                <w:color w:val="333333"/>
                <w:sz w:val="24"/>
                <w:szCs w:val="24"/>
                <w:shd w:val="clear" w:color="auto" w:fill="FFFFFF"/>
                <w:lang w:val="hy-AM"/>
              </w:rPr>
              <w:t xml:space="preserve">, իսկ 1-ին կետից հանվել է </w:t>
            </w:r>
            <w:r w:rsidR="00480D78" w:rsidRPr="008A0926">
              <w:rPr>
                <w:rFonts w:ascii="GHEA Grapalat" w:hAnsi="GHEA Grapalat" w:cs="Times New Roman"/>
                <w:b w:val="0"/>
                <w:bCs w:val="0"/>
                <w:color w:val="333333"/>
                <w:sz w:val="24"/>
                <w:szCs w:val="24"/>
                <w:shd w:val="clear" w:color="auto" w:fill="FFFFFF"/>
                <w:lang w:val="hy-AM"/>
              </w:rPr>
              <w:t>«այլ» բառը:</w:t>
            </w:r>
          </w:p>
        </w:tc>
      </w:tr>
      <w:tr w:rsidR="006E365A" w:rsidRPr="00A171AC" w14:paraId="188B9C88" w14:textId="77777777" w:rsidTr="0020139A">
        <w:tc>
          <w:tcPr>
            <w:tcW w:w="8929" w:type="dxa"/>
          </w:tcPr>
          <w:p w14:paraId="47D00072"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lastRenderedPageBreak/>
              <w:t>4</w:t>
            </w:r>
            <w:r w:rsidRPr="008A0926">
              <w:rPr>
                <w:rFonts w:ascii="GHEA Grapalat" w:eastAsia="Merriweather" w:hAnsi="GHEA Grapalat" w:cs="Cambria Math"/>
                <w:sz w:val="24"/>
                <w:szCs w:val="24"/>
                <w:shd w:val="clear" w:color="auto" w:fill="FFFFFF"/>
                <w:lang w:val="hy-AM"/>
              </w:rPr>
              <w:t>.</w:t>
            </w:r>
            <w:r w:rsidRPr="008A0926">
              <w:rPr>
                <w:rFonts w:ascii="GHEA Grapalat" w:eastAsia="Merriweather" w:hAnsi="GHEA Grapalat"/>
                <w:sz w:val="24"/>
                <w:szCs w:val="24"/>
                <w:shd w:val="clear" w:color="auto" w:fill="FFFFFF"/>
                <w:lang w:val="hy-AM"/>
              </w:rPr>
              <w:t xml:space="preserve"> Կարգ 1-ի 5-րդ կետով սահմանվում է որդեգրման գործընթացում ներգրավված մարմինների շրջանակը։ Նշված կետում առաջարկվում է </w:t>
            </w:r>
            <w:r w:rsidRPr="008A0926">
              <w:rPr>
                <w:rFonts w:ascii="GHEA Grapalat" w:eastAsia="Merriweather" w:hAnsi="GHEA Grapalat"/>
                <w:sz w:val="24"/>
                <w:szCs w:val="24"/>
                <w:shd w:val="clear" w:color="auto" w:fill="FFFFFF"/>
                <w:lang w:val="hy-AM"/>
              </w:rPr>
              <w:lastRenderedPageBreak/>
              <w:t xml:space="preserve">«մարզպետի աշխատակազմը» բառերից առաջ լրացնել «մարզերում՝» բառը։ </w:t>
            </w:r>
          </w:p>
          <w:p w14:paraId="11AE010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Բացի այդ, հարկ է նշել, որ վերոնշյալ կարգավորումը ենթադրում է որդեգրման գործընթացում անձնական տվյալների, այդ թվում՝ հատուկ կատեգորիայի և կենսաչափական անձնական տվյալների հավաքագրում, պահպանում, օգտագործում, փոխանցում և այլ մշակում՝ «Անձնական տվյալների պաշտպանության մասին» օրենքի (այսուհետ՝ ԱՏՊ օրենք) իմաստով։</w:t>
            </w:r>
          </w:p>
          <w:p w14:paraId="5B69A3A2"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Հարկ է նաև նկատել, որ նշված կետում «օրենքով նախատեսված այլ մարմիններ կամ կազմակերպություններ» ձևակերպումը բավականին լայն է և բավարար չափով չի որոշակիացնում որդեգրման գործընթացում անձնական տվյալներ մշակող կամ դրանց հասանելիություն ունեցող սուբյեկտների ամբողջական շրջանակը։ Նման պայմաններում կարգավորումը կարող է հանգեցնել անձնական տվյալների անհամաչափ և օրենքով ուղղակիորեն ու հստակ չնախատեսված մշակման, ինչպես նաև տվյալներին հասանելիության և տվյալների փոխանցման լիազորությունների ոչ բավարար կանխատեսելիության։</w:t>
            </w:r>
          </w:p>
          <w:p w14:paraId="7EB76BFE"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ԱՏՊ օրենքի 4-րդ և 5-րդ հոդվածների համաձայն՝ անձնական տվյալները պետք է մշակվեն օրինական և որոշակի նպատակներով, իսկ տվյալների մշակումը պետք է լինի պիտանի, անհրաժեշտ և չափավոր։ Միաժամանակ, անձնական տվյալներ մշակողը պարտավոր է մշակել միայն այն նվազագույն քանակի անձնական տվյալները, որոնք անհրաժեշտ են </w:t>
            </w:r>
            <w:r w:rsidRPr="008A0926">
              <w:rPr>
                <w:rFonts w:ascii="GHEA Grapalat" w:eastAsia="Merriweather" w:hAnsi="GHEA Grapalat"/>
                <w:sz w:val="24"/>
                <w:szCs w:val="24"/>
                <w:shd w:val="clear" w:color="auto" w:fill="FFFFFF"/>
                <w:lang w:val="hy-AM"/>
              </w:rPr>
              <w:lastRenderedPageBreak/>
              <w:t>տվյալ մշակման օրինական նպատակին հասնելու համար։</w:t>
            </w:r>
          </w:p>
          <w:p w14:paraId="4D228D15" w14:textId="36901E24"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sz w:val="24"/>
                <w:szCs w:val="24"/>
                <w:shd w:val="clear" w:color="auto" w:fill="FFFFFF"/>
                <w:lang w:val="hy-AM"/>
              </w:rPr>
              <w:t>Այսպիսով, ելնելով վերոգրյալից՝ առաջարկվում է Նախագծի 5-րդ կետում հստակեցնել «օրենքով նախատեսված այլ մարմիններ կամ կազմակերպություններ» ձևակերպումը՝ հնարավորինս որոշակիացնելով որդեգրման գործընթացում ներգրավվող այլ մարմինների և կազմակերպությունների շրջանակը կամ սահմանելով, որ այդպիսի մարմինների և կազմակերպությունների ներգրավումը կարող է իրականացվել միայն օրենքով ուղղակիորեն նախատեսված դեպքերում և ծավալով։ Միաժամանակ, անհրաժեշտ է հստակեցնել յուրաքանչյուր ներգրավված մարմնի կամ կազմակերպության լիազորությունների սահմանները, մշակման ենթակա անձնական տվյալների շրջանակը, ինչպես նաև տվյալների փոխանցման և դրանց նկատմամբ հասանելիության տրամադրման պայմանները։</w:t>
            </w:r>
          </w:p>
        </w:tc>
        <w:tc>
          <w:tcPr>
            <w:tcW w:w="5574" w:type="dxa"/>
            <w:gridSpan w:val="9"/>
          </w:tcPr>
          <w:p w14:paraId="418B5012" w14:textId="605ACC8B" w:rsidR="006E365A" w:rsidRPr="008A0926" w:rsidRDefault="002C3CDA"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4.Ընդունվել է:</w:t>
            </w:r>
            <w:r w:rsidR="00E77349" w:rsidRPr="008A0926">
              <w:rPr>
                <w:rFonts w:ascii="GHEA Grapalat" w:eastAsia="Merriweather" w:hAnsi="GHEA Grapalat"/>
                <w:sz w:val="24"/>
                <w:szCs w:val="24"/>
                <w:shd w:val="clear" w:color="auto" w:fill="FFFFFF"/>
                <w:lang w:val="hy-AM"/>
              </w:rPr>
              <w:t xml:space="preserve"> </w:t>
            </w:r>
            <w:r w:rsidR="00E77349" w:rsidRPr="008A0926">
              <w:rPr>
                <w:rFonts w:ascii="GHEA Grapalat" w:eastAsia="Merriweather" w:hAnsi="GHEA Grapalat"/>
                <w:b w:val="0"/>
                <w:bCs w:val="0"/>
                <w:sz w:val="24"/>
                <w:szCs w:val="24"/>
                <w:shd w:val="clear" w:color="auto" w:fill="FFFFFF"/>
                <w:lang w:val="hy-AM"/>
              </w:rPr>
              <w:t xml:space="preserve">«մարզերում՝» բառն ավելացվել է, իսկ «օրենքով նախատեսված այլ մարմիններ </w:t>
            </w:r>
            <w:r w:rsidR="00E77349" w:rsidRPr="008A0926">
              <w:rPr>
                <w:rFonts w:ascii="GHEA Grapalat" w:eastAsia="Merriweather" w:hAnsi="GHEA Grapalat"/>
                <w:b w:val="0"/>
                <w:bCs w:val="0"/>
                <w:sz w:val="24"/>
                <w:szCs w:val="24"/>
                <w:shd w:val="clear" w:color="auto" w:fill="FFFFFF"/>
                <w:lang w:val="hy-AM"/>
              </w:rPr>
              <w:lastRenderedPageBreak/>
              <w:t>կամ կազմակերպություններ» բառերից հետո լրացվել է «օրենքով նախատեսված դեպքերում» բառերը</w:t>
            </w:r>
            <w:r w:rsidR="000F3ABD" w:rsidRPr="008A0926">
              <w:rPr>
                <w:rFonts w:ascii="GHEA Grapalat" w:eastAsia="Merriweather" w:hAnsi="GHEA Grapalat"/>
                <w:b w:val="0"/>
                <w:bCs w:val="0"/>
                <w:sz w:val="24"/>
                <w:szCs w:val="24"/>
                <w:shd w:val="clear" w:color="auto" w:fill="FFFFFF"/>
                <w:lang w:val="hy-AM"/>
              </w:rPr>
              <w:t xml:space="preserve">, և եթե այդ մարմիններն ու </w:t>
            </w:r>
            <w:r w:rsidR="0088728F" w:rsidRPr="008A0926">
              <w:rPr>
                <w:rFonts w:ascii="GHEA Grapalat" w:eastAsia="Merriweather" w:hAnsi="GHEA Grapalat"/>
                <w:b w:val="0"/>
                <w:bCs w:val="0"/>
                <w:sz w:val="24"/>
                <w:szCs w:val="24"/>
                <w:shd w:val="clear" w:color="auto" w:fill="FFFFFF"/>
                <w:lang w:val="hy-AM"/>
              </w:rPr>
              <w:t>կազմակերպ</w:t>
            </w:r>
            <w:r w:rsidR="000F3ABD" w:rsidRPr="008A0926">
              <w:rPr>
                <w:rFonts w:ascii="GHEA Grapalat" w:eastAsia="Merriweather" w:hAnsi="GHEA Grapalat"/>
                <w:b w:val="0"/>
                <w:bCs w:val="0"/>
                <w:sz w:val="24"/>
                <w:szCs w:val="24"/>
                <w:shd w:val="clear" w:color="auto" w:fill="FFFFFF"/>
                <w:lang w:val="hy-AM"/>
              </w:rPr>
              <w:t>ություններն օրենքով չունենան նման լիազորություն, ապա այդ տեղեկությունները նրանց հասանելի չեն լինի</w:t>
            </w:r>
            <w:r w:rsidR="00E77349" w:rsidRPr="008A0926">
              <w:rPr>
                <w:rFonts w:ascii="GHEA Grapalat" w:eastAsia="Merriweather" w:hAnsi="GHEA Grapalat"/>
                <w:b w:val="0"/>
                <w:bCs w:val="0"/>
                <w:sz w:val="24"/>
                <w:szCs w:val="24"/>
                <w:shd w:val="clear" w:color="auto" w:fill="FFFFFF"/>
                <w:lang w:val="hy-AM"/>
              </w:rPr>
              <w:t>:</w:t>
            </w:r>
          </w:p>
        </w:tc>
      </w:tr>
      <w:tr w:rsidR="006E365A" w:rsidRPr="00A171AC" w14:paraId="67F20856" w14:textId="77777777" w:rsidTr="0020139A">
        <w:tc>
          <w:tcPr>
            <w:tcW w:w="8929" w:type="dxa"/>
          </w:tcPr>
          <w:p w14:paraId="3CFCCD9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lastRenderedPageBreak/>
              <w:t>5</w:t>
            </w:r>
            <w:r w:rsidRPr="008A0926">
              <w:rPr>
                <w:rFonts w:ascii="GHEA Grapalat" w:eastAsia="Merriweather" w:hAnsi="GHEA Grapalat" w:cs="Cambria Math"/>
                <w:sz w:val="24"/>
                <w:szCs w:val="24"/>
                <w:shd w:val="clear" w:color="auto" w:fill="FFFFFF"/>
                <w:lang w:val="hy-AM"/>
              </w:rPr>
              <w:t>.</w:t>
            </w:r>
            <w:r w:rsidRPr="008A0926">
              <w:rPr>
                <w:rFonts w:ascii="GHEA Grapalat" w:hAnsi="GHEA Grapalat"/>
                <w:sz w:val="24"/>
                <w:szCs w:val="24"/>
                <w:lang w:val="hy-AM"/>
              </w:rPr>
              <w:t xml:space="preserve"> </w:t>
            </w:r>
            <w:r w:rsidRPr="008A0926">
              <w:rPr>
                <w:rFonts w:ascii="GHEA Grapalat" w:eastAsia="Merriweather" w:hAnsi="GHEA Grapalat"/>
                <w:sz w:val="24"/>
                <w:szCs w:val="24"/>
                <w:shd w:val="clear" w:color="auto" w:fill="FFFFFF"/>
                <w:lang w:val="hy-AM"/>
              </w:rPr>
              <w:t xml:space="preserve">Կարգ 1-ի 6-րդ կետով սահմանվում են այն հիմքերը, որոնց առկայության դեպքում երեխան համարվում է որդեգրման ենթակա։ Մասնավորապես, նախատեսվում է, որ որդեգրման ենթակա է առանց ծնողական խնամքի մնացած այն երեխան, որի ծնողները կամ միակ ծնողը՝ </w:t>
            </w:r>
            <w:r w:rsidRPr="008A0926">
              <w:rPr>
                <w:rFonts w:ascii="GHEA Grapalat" w:eastAsia="Merriweather" w:hAnsi="GHEA Grapalat"/>
                <w:b/>
                <w:sz w:val="24"/>
                <w:szCs w:val="24"/>
                <w:shd w:val="clear" w:color="auto" w:fill="FFFFFF"/>
                <w:lang w:val="hy-AM"/>
              </w:rPr>
              <w:t>անհայտ են</w:t>
            </w:r>
            <w:r w:rsidRPr="008A0926">
              <w:rPr>
                <w:rFonts w:ascii="GHEA Grapalat" w:eastAsia="Merriweather" w:hAnsi="GHEA Grapalat"/>
                <w:sz w:val="24"/>
                <w:szCs w:val="24"/>
                <w:shd w:val="clear" w:color="auto" w:fill="FFFFFF"/>
                <w:lang w:val="hy-AM"/>
              </w:rPr>
              <w:t xml:space="preserve">, մահացել են, </w:t>
            </w:r>
            <w:r w:rsidRPr="008A0926">
              <w:rPr>
                <w:rFonts w:ascii="GHEA Grapalat" w:eastAsia="Merriweather" w:hAnsi="GHEA Grapalat"/>
                <w:b/>
                <w:sz w:val="24"/>
                <w:szCs w:val="24"/>
                <w:shd w:val="clear" w:color="auto" w:fill="FFFFFF"/>
                <w:lang w:val="hy-AM"/>
              </w:rPr>
              <w:t>ճանաչվել են անհայտ բացակայող</w:t>
            </w:r>
            <w:r w:rsidRPr="008A0926">
              <w:rPr>
                <w:rFonts w:ascii="GHEA Grapalat" w:eastAsia="Merriweather" w:hAnsi="GHEA Grapalat"/>
                <w:sz w:val="24"/>
                <w:szCs w:val="24"/>
                <w:shd w:val="clear" w:color="auto" w:fill="FFFFFF"/>
                <w:lang w:val="hy-AM"/>
              </w:rPr>
              <w:t xml:space="preserve">, մահացած կամ </w:t>
            </w:r>
            <w:r w:rsidRPr="008A0926">
              <w:rPr>
                <w:rFonts w:ascii="GHEA Grapalat" w:eastAsia="Merriweather" w:hAnsi="GHEA Grapalat"/>
                <w:b/>
                <w:sz w:val="24"/>
                <w:szCs w:val="24"/>
                <w:shd w:val="clear" w:color="auto" w:fill="FFFFFF"/>
                <w:lang w:val="hy-AM"/>
              </w:rPr>
              <w:t>անգործունակ</w:t>
            </w:r>
            <w:r w:rsidRPr="008A0926">
              <w:rPr>
                <w:rFonts w:ascii="GHEA Grapalat" w:eastAsia="Merriweather" w:hAnsi="GHEA Grapalat"/>
                <w:sz w:val="24"/>
                <w:szCs w:val="24"/>
                <w:shd w:val="clear" w:color="auto" w:fill="FFFFFF"/>
                <w:lang w:val="hy-AM"/>
              </w:rPr>
              <w:t>, զրկվել են ծնողական իրավունքներից և այլն։</w:t>
            </w:r>
          </w:p>
          <w:p w14:paraId="4967734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Միևնույն ժամանակ, Օրենսգրքի 112-րդ հոդվածի 1</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sz w:val="24"/>
                <w:szCs w:val="24"/>
                <w:shd w:val="clear" w:color="auto" w:fill="FFFFFF"/>
                <w:lang w:val="hy-AM"/>
              </w:rPr>
              <w:t xml:space="preserve">1-ին մասի համաձայն՝ որդեգրման ենթակա է առանց ծնողական խնամքի մնացած այն </w:t>
            </w:r>
            <w:r w:rsidRPr="008A0926">
              <w:rPr>
                <w:rFonts w:ascii="GHEA Grapalat" w:eastAsia="Merriweather" w:hAnsi="GHEA Grapalat"/>
                <w:sz w:val="24"/>
                <w:szCs w:val="24"/>
                <w:shd w:val="clear" w:color="auto" w:fill="FFFFFF"/>
                <w:lang w:val="hy-AM"/>
              </w:rPr>
              <w:lastRenderedPageBreak/>
              <w:t xml:space="preserve">երեխան, որի </w:t>
            </w:r>
            <w:r w:rsidRPr="008A0926">
              <w:rPr>
                <w:rFonts w:ascii="GHEA Grapalat" w:eastAsia="Merriweather" w:hAnsi="GHEA Grapalat"/>
                <w:b/>
                <w:sz w:val="24"/>
                <w:szCs w:val="24"/>
                <w:shd w:val="clear" w:color="auto" w:fill="FFFFFF"/>
                <w:lang w:val="hy-AM"/>
              </w:rPr>
              <w:t>ծնողները կամ միակ ծնողը մահացել են, ճանաչվել են մահացած, զրկվել են ծնողական իրավունքներից, հրաժարվել են երեխայից կամ, սույն օրենսգրքի 118-րդ հոդվածի 1-ին մասի 2-րդ կետի համաձայն, երեխայի ծնողը հայտնել է իր համաձայնությունը երեխային որդեգրման տալու վերաբերյալ</w:t>
            </w:r>
            <w:r w:rsidRPr="008A0926">
              <w:rPr>
                <w:rFonts w:ascii="GHEA Grapalat" w:eastAsia="Merriweather" w:hAnsi="GHEA Grapalat"/>
                <w:sz w:val="24"/>
                <w:szCs w:val="24"/>
                <w:shd w:val="clear" w:color="auto" w:fill="FFFFFF"/>
                <w:lang w:val="hy-AM"/>
              </w:rPr>
              <w:t xml:space="preserve">: </w:t>
            </w:r>
          </w:p>
          <w:p w14:paraId="3A90BAC7" w14:textId="61069688" w:rsidR="006E365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Համեմատելով Օրենսգրքով և Կարգ 1-ի 6-րդ կետով սահմանված հիմքերը՝ հարկ է նկատել, որ վերջիններիս միջև առկա են էական բովանդակային տարբերություններ։ Մասնավորապես, Կարգով նախատեսվել են լրացուցիչ հիմքեր (օրինակ՝ ծնողների կամ ծնողի անհայտ լինելը, դատարանի կողմից անհայտ բացակայող ճանաչվելը, </w:t>
            </w:r>
            <w:r w:rsidRPr="008A0926">
              <w:rPr>
                <w:rFonts w:ascii="GHEA Grapalat" w:eastAsia="Times New Roman" w:hAnsi="GHEA Grapalat"/>
                <w:sz w:val="24"/>
                <w:szCs w:val="24"/>
                <w:lang w:val="hy-AM"/>
              </w:rPr>
              <w:t xml:space="preserve">դատարանով անհարգելի ճանաչված պատճառներով մեկ տարուց ավելի երեխայի հետ համատեղ չապրելը և նրան դաստիարակելուց ու ապրուստը հոգալուց (ներառյալ՝ ալիմենտ վճարելուց) խուսափելը, </w:t>
            </w:r>
            <w:r w:rsidRPr="008A0926">
              <w:rPr>
                <w:rFonts w:ascii="GHEA Grapalat" w:eastAsia="Times New Roman" w:hAnsi="GHEA Grapalat"/>
                <w:sz w:val="24"/>
                <w:szCs w:val="24"/>
                <w:shd w:val="clear" w:color="auto" w:fill="FFFFFF"/>
                <w:lang w:val="hy-AM"/>
              </w:rPr>
              <w:t>երեխայի նկատմամբ ծնողական իրավունքներից</w:t>
            </w:r>
            <w:r w:rsidRPr="008A0926">
              <w:rPr>
                <w:rFonts w:ascii="GHEA Grapalat" w:eastAsia="Times New Roman" w:hAnsi="GHEA Grapalat"/>
                <w:sz w:val="24"/>
                <w:szCs w:val="24"/>
                <w:lang w:val="hy-AM"/>
              </w:rPr>
              <w:t xml:space="preserve"> </w:t>
            </w:r>
            <w:r w:rsidRPr="008A0926">
              <w:rPr>
                <w:rFonts w:ascii="GHEA Grapalat" w:eastAsia="Times New Roman" w:hAnsi="GHEA Grapalat"/>
                <w:sz w:val="24"/>
                <w:szCs w:val="24"/>
                <w:shd w:val="clear" w:color="auto" w:fill="FFFFFF"/>
                <w:lang w:val="hy-AM"/>
              </w:rPr>
              <w:t xml:space="preserve">հրաժարվելը </w:t>
            </w:r>
            <w:r w:rsidRPr="008A0926">
              <w:rPr>
                <w:rFonts w:ascii="GHEA Grapalat" w:eastAsia="Times New Roman" w:hAnsi="GHEA Grapalat"/>
                <w:sz w:val="24"/>
                <w:szCs w:val="24"/>
                <w:lang w:val="hy-AM"/>
              </w:rPr>
              <w:t>և այլն</w:t>
            </w:r>
            <w:r w:rsidRPr="008A0926">
              <w:rPr>
                <w:rFonts w:ascii="GHEA Grapalat" w:eastAsia="Merriweather" w:hAnsi="GHEA Grapalat"/>
                <w:sz w:val="24"/>
                <w:szCs w:val="24"/>
                <w:shd w:val="clear" w:color="auto" w:fill="FFFFFF"/>
                <w:lang w:val="hy-AM"/>
              </w:rPr>
              <w:t>), որոնք ուղղակիորեն ամրագրված չեն Օրենսգրքի 112-րդ հոդվածի 1</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sz w:val="24"/>
                <w:szCs w:val="24"/>
                <w:shd w:val="clear" w:color="auto" w:fill="FFFFFF"/>
                <w:lang w:val="hy-AM"/>
              </w:rPr>
              <w:t>1-ին մասում։ Նման պայմաններում առաջանում է հակասություն՝ նկատի ունենալով, որ ենթաօրենսդրական իրավական ակտով հնարավոր չէ ընդլայնել օրենքով սահմանված՝ որդեգրման ենթակա երեխաների շրջանակը։ Հետևաբար, առաջարկվում է Կարգ 1-ի 6-րդ կետով նախատեսված հիմքերը համապատասխանեցնել Օրենսգրքի 112-րդ հոդվածի 1</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sz w:val="24"/>
                <w:szCs w:val="24"/>
                <w:shd w:val="clear" w:color="auto" w:fill="FFFFFF"/>
                <w:lang w:val="hy-AM"/>
              </w:rPr>
              <w:t xml:space="preserve">1-ին մասով սահմանված հիմքերին՝ ապահովելով Սահմանադրության 5-րդ հոդվածի 2-րդ մասի պահանջներն առ այն, որ օրենքները պետք է </w:t>
            </w:r>
            <w:r w:rsidRPr="008A0926">
              <w:rPr>
                <w:rFonts w:ascii="GHEA Grapalat" w:eastAsia="Merriweather" w:hAnsi="GHEA Grapalat"/>
                <w:sz w:val="24"/>
                <w:szCs w:val="24"/>
                <w:shd w:val="clear" w:color="auto" w:fill="FFFFFF"/>
                <w:lang w:val="hy-AM"/>
              </w:rPr>
              <w:lastRenderedPageBreak/>
              <w:t xml:space="preserve">համապատասխանեն սահմանադրական օրենքներին, իսկ </w:t>
            </w:r>
            <w:r w:rsidRPr="008A0926">
              <w:rPr>
                <w:rFonts w:ascii="GHEA Grapalat" w:eastAsia="Merriweather" w:hAnsi="GHEA Grapalat"/>
                <w:b/>
                <w:sz w:val="24"/>
                <w:szCs w:val="24"/>
                <w:shd w:val="clear" w:color="auto" w:fill="FFFFFF"/>
                <w:lang w:val="hy-AM"/>
              </w:rPr>
              <w:t>ենթաօրենսդրական նորմատիվ իրավական ակտերը՝ սահմանադրական օրենքներին և օրենքներին</w:t>
            </w:r>
            <w:r w:rsidRPr="008A0926">
              <w:rPr>
                <w:rFonts w:ascii="GHEA Grapalat" w:eastAsia="Merriweather" w:hAnsi="GHEA Grapalat"/>
                <w:sz w:val="24"/>
                <w:szCs w:val="24"/>
                <w:shd w:val="clear" w:color="auto" w:fill="FFFFFF"/>
                <w:lang w:val="hy-AM"/>
              </w:rPr>
              <w:t>:</w:t>
            </w:r>
          </w:p>
        </w:tc>
        <w:tc>
          <w:tcPr>
            <w:tcW w:w="5574" w:type="dxa"/>
            <w:gridSpan w:val="9"/>
          </w:tcPr>
          <w:p w14:paraId="5D5A300B" w14:textId="721E9D7A" w:rsidR="006E365A" w:rsidRPr="008A0926" w:rsidRDefault="002C3CDA" w:rsidP="0069228B">
            <w:pPr>
              <w:spacing w:line="360" w:lineRule="auto"/>
              <w:jc w:val="both"/>
              <w:textAlignment w:val="baseline"/>
              <w:rPr>
                <w:rFonts w:ascii="GHEA Grapalat" w:hAnsi="GHEA Grapalat"/>
                <w:b/>
                <w:bCs/>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5.</w:t>
            </w:r>
            <w:r w:rsidRPr="008A0926">
              <w:rPr>
                <w:rFonts w:ascii="GHEA Grapalat" w:hAnsi="GHEA Grapalat" w:cs="Arial"/>
                <w:b/>
                <w:bCs/>
                <w:color w:val="333333"/>
                <w:sz w:val="24"/>
                <w:szCs w:val="24"/>
                <w:shd w:val="clear" w:color="auto" w:fill="FFFFFF"/>
                <w:lang w:val="hy-AM"/>
              </w:rPr>
              <w:t>Ընդունվել է:</w:t>
            </w:r>
            <w:r w:rsidR="00040568" w:rsidRPr="008A0926">
              <w:rPr>
                <w:rFonts w:ascii="GHEA Grapalat" w:hAnsi="GHEA Grapalat"/>
                <w:color w:val="333333"/>
                <w:sz w:val="24"/>
                <w:szCs w:val="24"/>
                <w:shd w:val="clear" w:color="auto" w:fill="FFFFFF"/>
                <w:lang w:val="hy-AM"/>
              </w:rPr>
              <w:t xml:space="preserve"> Հանվել է</w:t>
            </w:r>
            <w:r w:rsidR="0056770F" w:rsidRPr="008A0926">
              <w:rPr>
                <w:rFonts w:ascii="GHEA Grapalat" w:hAnsi="GHEA Grapalat"/>
                <w:color w:val="333333"/>
                <w:sz w:val="24"/>
                <w:szCs w:val="24"/>
                <w:shd w:val="clear" w:color="auto" w:fill="FFFFFF"/>
                <w:lang w:val="hy-AM"/>
              </w:rPr>
              <w:t>՝</w:t>
            </w:r>
            <w:r w:rsidR="00040568" w:rsidRPr="008A0926">
              <w:rPr>
                <w:rFonts w:ascii="GHEA Grapalat" w:hAnsi="GHEA Grapalat"/>
                <w:color w:val="333333"/>
                <w:sz w:val="24"/>
                <w:szCs w:val="24"/>
                <w:shd w:val="clear" w:color="auto" w:fill="FFFFFF"/>
                <w:lang w:val="hy-AM"/>
              </w:rPr>
              <w:t xml:space="preserve"> </w:t>
            </w:r>
            <w:r w:rsidR="00814DB9" w:rsidRPr="008A0926">
              <w:rPr>
                <w:rFonts w:ascii="GHEA Grapalat" w:hAnsi="GHEA Grapalat" w:cs="Times New Roman"/>
                <w:color w:val="333333"/>
                <w:sz w:val="24"/>
                <w:szCs w:val="24"/>
                <w:shd w:val="clear" w:color="auto" w:fill="FFFFFF"/>
                <w:lang w:val="hy-AM"/>
              </w:rPr>
              <w:t>«</w:t>
            </w:r>
            <w:r w:rsidR="00814DB9" w:rsidRPr="008A0926">
              <w:rPr>
                <w:rFonts w:ascii="GHEA Grapalat" w:eastAsia="Merriweather" w:hAnsi="GHEA Grapalat"/>
                <w:sz w:val="24"/>
                <w:szCs w:val="24"/>
                <w:shd w:val="clear" w:color="auto" w:fill="FFFFFF"/>
                <w:lang w:val="hy-AM"/>
              </w:rPr>
              <w:t>անհայտ են</w:t>
            </w:r>
            <w:r w:rsidR="00814DB9" w:rsidRPr="008A0926">
              <w:rPr>
                <w:rFonts w:ascii="GHEA Grapalat" w:eastAsia="Merriweather" w:hAnsi="GHEA Grapalat" w:cs="Times New Roman"/>
                <w:sz w:val="24"/>
                <w:szCs w:val="24"/>
                <w:shd w:val="clear" w:color="auto" w:fill="FFFFFF"/>
                <w:lang w:val="hy-AM"/>
              </w:rPr>
              <w:t>»,</w:t>
            </w:r>
            <w:r w:rsidR="00814DB9" w:rsidRPr="008A0926">
              <w:rPr>
                <w:rFonts w:ascii="GHEA Grapalat" w:eastAsia="Merriweather" w:hAnsi="GHEA Grapalat"/>
                <w:sz w:val="24"/>
                <w:szCs w:val="24"/>
                <w:shd w:val="clear" w:color="auto" w:fill="FFFFFF"/>
                <w:lang w:val="hy-AM"/>
              </w:rPr>
              <w:t xml:space="preserve"> </w:t>
            </w:r>
            <w:r w:rsidR="0056770F" w:rsidRPr="008A0926">
              <w:rPr>
                <w:rFonts w:ascii="GHEA Grapalat" w:hAnsi="GHEA Grapalat" w:cs="Times New Roman"/>
                <w:color w:val="333333"/>
                <w:sz w:val="24"/>
                <w:szCs w:val="24"/>
                <w:shd w:val="clear" w:color="auto" w:fill="FFFFFF"/>
                <w:lang w:val="hy-AM"/>
              </w:rPr>
              <w:t>«</w:t>
            </w:r>
            <w:r w:rsidR="00040568" w:rsidRPr="008A0926">
              <w:rPr>
                <w:rFonts w:ascii="GHEA Grapalat" w:eastAsia="Merriweather" w:hAnsi="GHEA Grapalat"/>
                <w:sz w:val="24"/>
                <w:szCs w:val="24"/>
                <w:shd w:val="clear" w:color="auto" w:fill="FFFFFF"/>
                <w:lang w:val="hy-AM"/>
              </w:rPr>
              <w:t>ճանաչվել են անհայտ բացակայող</w:t>
            </w:r>
            <w:r w:rsidR="0056770F" w:rsidRPr="008A0926">
              <w:rPr>
                <w:rFonts w:ascii="GHEA Grapalat" w:eastAsia="Merriweather" w:hAnsi="GHEA Grapalat" w:cs="Times New Roman"/>
                <w:sz w:val="24"/>
                <w:szCs w:val="24"/>
                <w:shd w:val="clear" w:color="auto" w:fill="FFFFFF"/>
                <w:lang w:val="hy-AM"/>
              </w:rPr>
              <w:t>»</w:t>
            </w:r>
            <w:r w:rsidR="00040568" w:rsidRPr="008A0926">
              <w:rPr>
                <w:rFonts w:ascii="GHEA Grapalat" w:eastAsia="Merriweather" w:hAnsi="GHEA Grapalat"/>
                <w:sz w:val="24"/>
                <w:szCs w:val="24"/>
                <w:shd w:val="clear" w:color="auto" w:fill="FFFFFF"/>
                <w:lang w:val="hy-AM"/>
              </w:rPr>
              <w:t xml:space="preserve"> </w:t>
            </w:r>
            <w:r w:rsidR="0056770F" w:rsidRPr="008A0926">
              <w:rPr>
                <w:rFonts w:ascii="GHEA Grapalat" w:eastAsia="Merriweather" w:hAnsi="GHEA Grapalat"/>
                <w:sz w:val="24"/>
                <w:szCs w:val="24"/>
                <w:shd w:val="clear" w:color="auto" w:fill="FFFFFF"/>
                <w:lang w:val="hy-AM"/>
              </w:rPr>
              <w:t xml:space="preserve">և </w:t>
            </w:r>
            <w:r w:rsidR="0056770F" w:rsidRPr="008A0926">
              <w:rPr>
                <w:rFonts w:ascii="GHEA Grapalat" w:eastAsia="Merriweather" w:hAnsi="GHEA Grapalat" w:cs="Times New Roman"/>
                <w:sz w:val="24"/>
                <w:szCs w:val="24"/>
                <w:shd w:val="clear" w:color="auto" w:fill="FFFFFF"/>
                <w:lang w:val="hy-AM"/>
              </w:rPr>
              <w:t>«</w:t>
            </w:r>
            <w:r w:rsidR="0056770F" w:rsidRPr="008A0926">
              <w:rPr>
                <w:rFonts w:ascii="GHEA Grapalat" w:eastAsia="Times New Roman" w:hAnsi="GHEA Grapalat" w:cs="Times New Roman"/>
                <w:sz w:val="24"/>
                <w:szCs w:val="24"/>
                <w:lang w:val="hy-AM"/>
              </w:rPr>
              <w:t xml:space="preserve">դատարանով անհարգելի ճանաչված պատճառներով մեկ տարուց ավելի երեխայի հետ համատեղ չեն ապրում և խուսափում են նրան դաստիարակելուց ու ապրուստը հոգալուց, ներառյալ՝ ալիմենտ վճարելուց» </w:t>
            </w:r>
            <w:r w:rsidR="00040568" w:rsidRPr="008A0926">
              <w:rPr>
                <w:rFonts w:ascii="GHEA Grapalat" w:eastAsia="Merriweather" w:hAnsi="GHEA Grapalat"/>
                <w:sz w:val="24"/>
                <w:szCs w:val="24"/>
                <w:shd w:val="clear" w:color="auto" w:fill="FFFFFF"/>
                <w:lang w:val="hy-AM"/>
              </w:rPr>
              <w:t>վերաբերող ձևակերպու</w:t>
            </w:r>
            <w:r w:rsidR="00814DB9" w:rsidRPr="008A0926">
              <w:rPr>
                <w:rFonts w:ascii="GHEA Grapalat" w:eastAsia="Merriweather" w:hAnsi="GHEA Grapalat"/>
                <w:sz w:val="24"/>
                <w:szCs w:val="24"/>
                <w:shd w:val="clear" w:color="auto" w:fill="FFFFFF"/>
                <w:lang w:val="hy-AM"/>
              </w:rPr>
              <w:t>մը</w:t>
            </w:r>
            <w:r w:rsidR="00040568" w:rsidRPr="008A0926">
              <w:rPr>
                <w:rFonts w:ascii="GHEA Grapalat" w:eastAsia="Merriweather" w:hAnsi="GHEA Grapalat"/>
                <w:sz w:val="24"/>
                <w:szCs w:val="24"/>
                <w:shd w:val="clear" w:color="auto" w:fill="FFFFFF"/>
                <w:lang w:val="hy-AM"/>
              </w:rPr>
              <w:t>:</w:t>
            </w:r>
          </w:p>
        </w:tc>
      </w:tr>
      <w:tr w:rsidR="006E365A" w:rsidRPr="00A171AC" w14:paraId="1C229BEA" w14:textId="77777777" w:rsidTr="0020139A">
        <w:tc>
          <w:tcPr>
            <w:tcW w:w="8929" w:type="dxa"/>
          </w:tcPr>
          <w:p w14:paraId="52E2DACB" w14:textId="0BC56BCA"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lastRenderedPageBreak/>
              <w:t>6. Հարկ է նկատել, որ Կարգ 1-ի 7-րդ կետով ևս սահմանվում է հիմք, որի առկայության դեպքում երեխան համարվում է որդեգրման ենթակա։ Մինչդեռ, Կարգ 1-ի 6-րդ կետն արդեն իսկ նախատեսում է որդեգրման ենթակա երեխայի կարգավիճակի առաջացման հիմքերի ամբողջական շրջանակը։ Հետևաբար՝ առաջարկվում է Կարգ 1-ի 7-րդ կետով նախատեսված հիմքը նույնպես ընդգրկել այդ կետում։</w:t>
            </w:r>
          </w:p>
        </w:tc>
        <w:tc>
          <w:tcPr>
            <w:tcW w:w="5574" w:type="dxa"/>
            <w:gridSpan w:val="9"/>
          </w:tcPr>
          <w:p w14:paraId="63F07E1A" w14:textId="52A2AC0A" w:rsidR="006E365A" w:rsidRPr="008A0926" w:rsidRDefault="002C3CDA"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6.</w:t>
            </w:r>
            <w:r w:rsidR="00FB645F" w:rsidRPr="008A0926">
              <w:rPr>
                <w:rFonts w:ascii="GHEA Grapalat" w:hAnsi="GHEA Grapalat"/>
                <w:color w:val="333333"/>
                <w:sz w:val="24"/>
                <w:szCs w:val="24"/>
                <w:shd w:val="clear" w:color="auto" w:fill="FFFFFF"/>
                <w:lang w:val="hy-AM"/>
              </w:rPr>
              <w:t>Չի ը</w:t>
            </w:r>
            <w:r w:rsidRPr="008A0926">
              <w:rPr>
                <w:rFonts w:ascii="GHEA Grapalat" w:hAnsi="GHEA Grapalat"/>
                <w:color w:val="333333"/>
                <w:sz w:val="24"/>
                <w:szCs w:val="24"/>
                <w:shd w:val="clear" w:color="auto" w:fill="FFFFFF"/>
                <w:lang w:val="hy-AM"/>
              </w:rPr>
              <w:t>նդունվել:</w:t>
            </w:r>
            <w:r w:rsidR="00FB645F" w:rsidRPr="008A0926">
              <w:rPr>
                <w:rFonts w:ascii="GHEA Grapalat" w:hAnsi="GHEA Grapalat"/>
                <w:color w:val="333333"/>
                <w:sz w:val="24"/>
                <w:szCs w:val="24"/>
                <w:shd w:val="clear" w:color="auto" w:fill="FFFFFF"/>
                <w:lang w:val="hy-AM"/>
              </w:rPr>
              <w:t xml:space="preserve"> </w:t>
            </w:r>
            <w:r w:rsidR="00FB645F" w:rsidRPr="008A0926">
              <w:rPr>
                <w:rFonts w:ascii="GHEA Grapalat" w:hAnsi="GHEA Grapalat"/>
                <w:b w:val="0"/>
                <w:bCs w:val="0"/>
                <w:color w:val="333333"/>
                <w:sz w:val="24"/>
                <w:szCs w:val="24"/>
                <w:shd w:val="clear" w:color="auto" w:fill="FFFFFF"/>
                <w:lang w:val="hy-AM"/>
              </w:rPr>
              <w:t xml:space="preserve">6-րդ կետը վերաբերում է </w:t>
            </w:r>
            <w:r w:rsidR="00FB645F" w:rsidRPr="008A0926">
              <w:rPr>
                <w:rFonts w:ascii="GHEA Grapalat" w:hAnsi="GHEA Grapalat" w:cs="Times New Roman"/>
                <w:b w:val="0"/>
                <w:bCs w:val="0"/>
                <w:sz w:val="24"/>
                <w:szCs w:val="24"/>
                <w:lang w:val="hy-AM"/>
              </w:rPr>
              <w:t>առանց ծնողական խնամքի մնացած երեխաներին, իսկ 7-րդ կետը՝ այն երեխային, որի ծնող</w:t>
            </w:r>
            <w:r w:rsidR="00C95F2D" w:rsidRPr="008A0926">
              <w:rPr>
                <w:rFonts w:ascii="GHEA Grapalat" w:hAnsi="GHEA Grapalat" w:cs="Times New Roman"/>
                <w:b w:val="0"/>
                <w:bCs w:val="0"/>
                <w:sz w:val="24"/>
                <w:szCs w:val="24"/>
                <w:lang w:val="hy-AM"/>
              </w:rPr>
              <w:t>ն</w:t>
            </w:r>
            <w:r w:rsidR="00FB645F" w:rsidRPr="008A0926">
              <w:rPr>
                <w:rFonts w:ascii="GHEA Grapalat" w:hAnsi="GHEA Grapalat" w:cs="Times New Roman"/>
                <w:b w:val="0"/>
                <w:bCs w:val="0"/>
                <w:sz w:val="24"/>
                <w:szCs w:val="24"/>
                <w:lang w:val="hy-AM"/>
              </w:rPr>
              <w:t xml:space="preserve"> </w:t>
            </w:r>
            <w:r w:rsidR="00814DB9" w:rsidRPr="008A0926">
              <w:rPr>
                <w:rFonts w:ascii="GHEA Grapalat" w:hAnsi="GHEA Grapalat" w:cs="Times New Roman"/>
                <w:b w:val="0"/>
                <w:bCs w:val="0"/>
                <w:sz w:val="24"/>
                <w:szCs w:val="24"/>
                <w:lang w:val="hy-AM"/>
              </w:rPr>
              <w:t>Օ</w:t>
            </w:r>
            <w:r w:rsidR="00FB645F" w:rsidRPr="008A0926">
              <w:rPr>
                <w:rFonts w:ascii="GHEA Grapalat" w:hAnsi="GHEA Grapalat" w:cs="Times New Roman"/>
                <w:b w:val="0"/>
                <w:bCs w:val="0"/>
                <w:sz w:val="24"/>
                <w:szCs w:val="24"/>
                <w:shd w:val="clear" w:color="auto" w:fill="FFFFFF"/>
                <w:lang w:val="hy-AM"/>
              </w:rPr>
              <w:t xml:space="preserve">րենսգրքի 118-րդ հոդվածի </w:t>
            </w:r>
            <w:r w:rsidR="00FB645F" w:rsidRPr="008A0926">
              <w:rPr>
                <w:rFonts w:ascii="GHEA Grapalat" w:hAnsi="GHEA Grapalat" w:cs="Times New Roman"/>
                <w:b w:val="0"/>
                <w:bCs w:val="0"/>
                <w:sz w:val="24"/>
                <w:szCs w:val="24"/>
                <w:lang w:val="hy-AM"/>
              </w:rPr>
              <w:t>1-ին մասի 2-րդ կետի համաձայն հայտնել է իր համաձայնությունը երեխային որդեգրման տալու վերաբերյալ</w:t>
            </w:r>
            <w:r w:rsidR="00814DB9" w:rsidRPr="008A0926">
              <w:rPr>
                <w:rFonts w:ascii="GHEA Grapalat" w:hAnsi="GHEA Grapalat" w:cs="Times New Roman"/>
                <w:b w:val="0"/>
                <w:bCs w:val="0"/>
                <w:sz w:val="24"/>
                <w:szCs w:val="24"/>
                <w:lang w:val="hy-AM"/>
              </w:rPr>
              <w:t>, հետևաբար այդ երեխան առանց ծնողական խնամքի մնացած չէ և 6-րդ կետում չի կարող ներառվել:</w:t>
            </w:r>
          </w:p>
        </w:tc>
      </w:tr>
      <w:tr w:rsidR="006E365A" w:rsidRPr="00A171AC" w14:paraId="39905171" w14:textId="77777777" w:rsidTr="0020139A">
        <w:tc>
          <w:tcPr>
            <w:tcW w:w="8929" w:type="dxa"/>
          </w:tcPr>
          <w:p w14:paraId="09F66430" w14:textId="38ED1E00"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7. Կարգ 1-ի 8-րդ կետն առաջարկվում է խմբագրել՝ ապահովելով վերջինիս համապատասխանությունը Օրենսգրքի 112-րդ հոդվածի 2</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2-րդ մասին։</w:t>
            </w:r>
          </w:p>
        </w:tc>
        <w:tc>
          <w:tcPr>
            <w:tcW w:w="5574" w:type="dxa"/>
            <w:gridSpan w:val="9"/>
          </w:tcPr>
          <w:p w14:paraId="4C6E2BBA" w14:textId="1744F052" w:rsidR="006E365A" w:rsidRPr="008A0926" w:rsidRDefault="002C3CDA"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7.Ընդունվել է:</w:t>
            </w:r>
            <w:r w:rsidR="00814DB9" w:rsidRPr="008A0926">
              <w:rPr>
                <w:rFonts w:ascii="GHEA Grapalat" w:hAnsi="GHEA Grapalat"/>
                <w:color w:val="333333"/>
                <w:sz w:val="24"/>
                <w:szCs w:val="24"/>
                <w:shd w:val="clear" w:color="auto" w:fill="FFFFFF"/>
                <w:lang w:val="hy-AM"/>
              </w:rPr>
              <w:t xml:space="preserve"> </w:t>
            </w:r>
            <w:r w:rsidR="00814DB9" w:rsidRPr="008A0926">
              <w:rPr>
                <w:rFonts w:ascii="GHEA Grapalat" w:hAnsi="GHEA Grapalat"/>
                <w:b w:val="0"/>
                <w:bCs w:val="0"/>
                <w:color w:val="333333"/>
                <w:sz w:val="24"/>
                <w:szCs w:val="24"/>
                <w:shd w:val="clear" w:color="auto" w:fill="FFFFFF"/>
                <w:lang w:val="hy-AM"/>
              </w:rPr>
              <w:t>Կետը համապատասխանում է, սակայն խմբագրված է տառացի Օրենսգրքի 112-րդ հոդվածի 2.2-րդ մասն անհարկի չկրկնելու համար:</w:t>
            </w:r>
          </w:p>
        </w:tc>
      </w:tr>
      <w:tr w:rsidR="006E365A" w:rsidRPr="00A171AC" w14:paraId="3367CF07" w14:textId="77777777" w:rsidTr="0020139A">
        <w:tc>
          <w:tcPr>
            <w:tcW w:w="8929" w:type="dxa"/>
          </w:tcPr>
          <w:p w14:paraId="6282EDC6"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8. Կարգ 1-ի 9-րդ կետի համաձայն՝ եթե սույն կարգի 6-8-րդ կետերում նշված երեխան խնամք ու դաստիարակություն է ստանում խնամակալի կամ հոգաբարձուի ընտանիքում, ապա նրա հաշվառման համար անհրաժեշտ է նաև այդ </w:t>
            </w:r>
            <w:r w:rsidRPr="008A0926">
              <w:rPr>
                <w:rFonts w:ascii="GHEA Grapalat" w:eastAsia="Merriweather" w:hAnsi="GHEA Grapalat" w:cs="Cambria Math"/>
                <w:b/>
                <w:sz w:val="24"/>
                <w:szCs w:val="24"/>
                <w:shd w:val="clear" w:color="auto" w:fill="FFFFFF"/>
                <w:lang w:val="hy-AM"/>
              </w:rPr>
              <w:t>երեխայի խնամակալի կամ հոգաբարձուի գրավոր</w:t>
            </w:r>
            <w:r w:rsidRPr="008A0926">
              <w:rPr>
                <w:rFonts w:ascii="GHEA Grapalat" w:eastAsia="Merriweather" w:hAnsi="GHEA Grapalat" w:cs="Cambria Math"/>
                <w:sz w:val="24"/>
                <w:szCs w:val="24"/>
                <w:shd w:val="clear" w:color="auto" w:fill="FFFFFF"/>
                <w:lang w:val="hy-AM"/>
              </w:rPr>
              <w:t xml:space="preserve"> </w:t>
            </w:r>
            <w:r w:rsidRPr="008A0926">
              <w:rPr>
                <w:rFonts w:ascii="GHEA Grapalat" w:eastAsia="Merriweather" w:hAnsi="GHEA Grapalat" w:cs="Cambria Math"/>
                <w:b/>
                <w:sz w:val="24"/>
                <w:szCs w:val="24"/>
                <w:shd w:val="clear" w:color="auto" w:fill="FFFFFF"/>
                <w:lang w:val="hy-AM"/>
              </w:rPr>
              <w:t>համաձայնությունը</w:t>
            </w:r>
            <w:r w:rsidRPr="008A0926">
              <w:rPr>
                <w:rFonts w:ascii="GHEA Grapalat" w:eastAsia="Merriweather" w:hAnsi="GHEA Grapalat" w:cs="Cambria Math"/>
                <w:sz w:val="24"/>
                <w:szCs w:val="24"/>
                <w:shd w:val="clear" w:color="auto" w:fill="FFFFFF"/>
                <w:lang w:val="hy-AM"/>
              </w:rPr>
              <w:t xml:space="preserve">։ Սույն կետով նախատեսված համաձայնության </w:t>
            </w:r>
            <w:r w:rsidRPr="008A0926">
              <w:rPr>
                <w:rFonts w:ascii="GHEA Grapalat" w:eastAsia="Merriweather" w:hAnsi="GHEA Grapalat" w:cs="Cambria Math"/>
                <w:b/>
                <w:sz w:val="24"/>
                <w:szCs w:val="24"/>
                <w:shd w:val="clear" w:color="auto" w:fill="FFFFFF"/>
                <w:lang w:val="hy-AM"/>
              </w:rPr>
              <w:lastRenderedPageBreak/>
              <w:t>բացակայությունը խոչընդոտ չէ</w:t>
            </w:r>
            <w:r w:rsidRPr="008A0926">
              <w:rPr>
                <w:rFonts w:ascii="GHEA Grapalat" w:eastAsia="Merriweather" w:hAnsi="GHEA Grapalat" w:cs="Cambria Math"/>
                <w:sz w:val="24"/>
                <w:szCs w:val="24"/>
                <w:shd w:val="clear" w:color="auto" w:fill="FFFFFF"/>
                <w:lang w:val="hy-AM"/>
              </w:rPr>
              <w:t xml:space="preserve"> երեխային որդեգրման ենթակա երեխա հաշվառելու համար, եթե այդ հաշվառումը և </w:t>
            </w:r>
            <w:r w:rsidRPr="008A0926">
              <w:rPr>
                <w:rFonts w:ascii="GHEA Grapalat" w:eastAsia="Merriweather" w:hAnsi="GHEA Grapalat" w:cs="Cambria Math"/>
                <w:b/>
                <w:sz w:val="24"/>
                <w:szCs w:val="24"/>
                <w:shd w:val="clear" w:color="auto" w:fill="FFFFFF"/>
                <w:lang w:val="hy-AM"/>
              </w:rPr>
              <w:t>ապագա որդեգրումը բխում են երեխայի լավագույն շահերից</w:t>
            </w:r>
            <w:r w:rsidRPr="008A0926">
              <w:rPr>
                <w:rFonts w:ascii="GHEA Grapalat" w:eastAsia="Merriweather" w:hAnsi="GHEA Grapalat" w:cs="Cambria Math"/>
                <w:sz w:val="24"/>
                <w:szCs w:val="24"/>
                <w:shd w:val="clear" w:color="auto" w:fill="FFFFFF"/>
                <w:lang w:val="hy-AM"/>
              </w:rPr>
              <w:t>:</w:t>
            </w:r>
          </w:p>
          <w:p w14:paraId="53E8AB4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Հարկ է նկատել, որ որդեգրման ողջ գործընթացի հիմքում դրված է երեխայի լավագույն շահի գերակայության սկզբունքը։ Նշված կարգավորմամբ մի դեպքում երեխայի խնամակալի կամ հոգաբարձուի գրավոր համաձայնությունը ներկայացվում է որպես հաշվառման պարտադիր նախապայման, մինչդեռ մյուս դեպքում դրա բացակայությունը չի դիտարկվում որպես խոչընդոտ, եթե երեխայի հաշվառումը և ապագա որդեգրումը բխում են երեխայի լավագույն շահերից։ Փաստացի, տվյալ դեպքում սահմանված պահանջի կիրառելիությունը պայմանավորվում է ապագայում հնարավոր իրավական հետևանքների և գնահատողական հանգամանքների առկայությամբ, ինչի արդյունքում խնամակալի կամ հոգաբարձուի համաձայնության պահանջը կարող է կրել առավելապես ձևական բնույթ։ Ընդ որում, </w:t>
            </w:r>
            <w:r w:rsidRPr="008A0926">
              <w:rPr>
                <w:rFonts w:ascii="GHEA Grapalat" w:eastAsia="Merriweather" w:hAnsi="GHEA Grapalat" w:cs="Cambria Math"/>
                <w:b/>
                <w:sz w:val="24"/>
                <w:szCs w:val="24"/>
                <w:shd w:val="clear" w:color="auto" w:fill="FFFFFF"/>
                <w:lang w:val="hy-AM"/>
              </w:rPr>
              <w:t>«երեխայի լավագույն շահը»</w:t>
            </w:r>
            <w:r w:rsidRPr="008A0926">
              <w:rPr>
                <w:rFonts w:ascii="GHEA Grapalat" w:eastAsia="Merriweather" w:hAnsi="GHEA Grapalat" w:cs="Cambria Math"/>
                <w:sz w:val="24"/>
                <w:szCs w:val="24"/>
                <w:shd w:val="clear" w:color="auto" w:fill="FFFFFF"/>
                <w:lang w:val="hy-AM"/>
              </w:rPr>
              <w:t xml:space="preserve"> տվյալ դեպքում դիտարկվում է որպես սահմանված պահանջը չկիրառելու կամ այն շրջանցելու հիմք, մինչդեռ վերոնշյալ սկզբունքը պետք է ծառայի երեխայի իրավունքների և շահերի պաշտպանության ապահովմանը, ոչ թե ընթացակարգային գործընթացների բացառմանը։ Հետևաբար՝ գտնում ենք, որ նշված կետը վերանայման կարիք ունի:</w:t>
            </w:r>
          </w:p>
          <w:p w14:paraId="61B63C94" w14:textId="6D4CD365"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 xml:space="preserve">Բացի այդ, վերոգրյալով պայմանավորված՝ առաջարկվում է վերանայել </w:t>
            </w:r>
            <w:r w:rsidRPr="008A0926">
              <w:rPr>
                <w:rFonts w:ascii="GHEA Grapalat" w:eastAsia="Merriweather" w:hAnsi="GHEA Grapalat" w:cs="Cambria Math"/>
                <w:sz w:val="24"/>
                <w:szCs w:val="24"/>
                <w:shd w:val="clear" w:color="auto" w:fill="FFFFFF"/>
                <w:lang w:val="hy-AM"/>
              </w:rPr>
              <w:lastRenderedPageBreak/>
              <w:t>Կարգ 1-ի 10-րդ կետի 2-րդ ենթակետը։</w:t>
            </w:r>
          </w:p>
        </w:tc>
        <w:tc>
          <w:tcPr>
            <w:tcW w:w="5574" w:type="dxa"/>
            <w:gridSpan w:val="9"/>
          </w:tcPr>
          <w:p w14:paraId="552C5D7C" w14:textId="6C0A0DC3" w:rsidR="00F05D6C" w:rsidRPr="008A0926" w:rsidRDefault="002C3CDA" w:rsidP="0069228B">
            <w:pPr>
              <w:pStyle w:val="Heading1"/>
              <w:spacing w:before="0" w:after="0" w:line="360" w:lineRule="auto"/>
              <w:ind w:right="-1"/>
              <w:jc w:val="both"/>
              <w:outlineLvl w:val="0"/>
              <w:rPr>
                <w:rFonts w:ascii="GHEA Grapalat" w:hAnsi="GHEA Grapalat"/>
                <w:b w:val="0"/>
                <w:bCs w:val="0"/>
                <w:color w:val="333333"/>
                <w:sz w:val="24"/>
                <w:szCs w:val="24"/>
                <w:lang w:val="hy-AM"/>
              </w:rPr>
            </w:pPr>
            <w:r w:rsidRPr="008A0926">
              <w:rPr>
                <w:rFonts w:ascii="GHEA Grapalat" w:hAnsi="GHEA Grapalat"/>
                <w:color w:val="333333"/>
                <w:sz w:val="24"/>
                <w:szCs w:val="24"/>
                <w:shd w:val="clear" w:color="auto" w:fill="FFFFFF"/>
                <w:lang w:val="hy-AM"/>
              </w:rPr>
              <w:lastRenderedPageBreak/>
              <w:t>8.Ընդունվել է</w:t>
            </w:r>
            <w:r w:rsidR="00543DF0" w:rsidRPr="008A0926">
              <w:rPr>
                <w:rFonts w:ascii="GHEA Grapalat" w:hAnsi="GHEA Grapalat"/>
                <w:color w:val="333333"/>
                <w:sz w:val="24"/>
                <w:szCs w:val="24"/>
                <w:shd w:val="clear" w:color="auto" w:fill="FFFFFF"/>
                <w:lang w:val="hy-AM"/>
              </w:rPr>
              <w:t xml:space="preserve"> ի գիտություն</w:t>
            </w:r>
            <w:r w:rsidRPr="008A0926">
              <w:rPr>
                <w:rFonts w:ascii="GHEA Grapalat" w:hAnsi="GHEA Grapalat"/>
                <w:color w:val="333333"/>
                <w:sz w:val="24"/>
                <w:szCs w:val="24"/>
                <w:shd w:val="clear" w:color="auto" w:fill="FFFFFF"/>
                <w:lang w:val="hy-AM"/>
              </w:rPr>
              <w:t>:</w:t>
            </w:r>
            <w:r w:rsidR="00543DF0" w:rsidRPr="008A0926">
              <w:rPr>
                <w:rFonts w:ascii="GHEA Grapalat" w:hAnsi="GHEA Grapalat"/>
                <w:color w:val="333333"/>
                <w:sz w:val="24"/>
                <w:szCs w:val="24"/>
                <w:shd w:val="clear" w:color="auto" w:fill="FFFFFF"/>
                <w:lang w:val="hy-AM"/>
              </w:rPr>
              <w:t xml:space="preserve"> </w:t>
            </w:r>
            <w:r w:rsidR="00F05D6C" w:rsidRPr="008A0926">
              <w:rPr>
                <w:rFonts w:ascii="GHEA Grapalat" w:hAnsi="GHEA Grapalat"/>
                <w:b w:val="0"/>
                <w:bCs w:val="0"/>
                <w:color w:val="333333"/>
                <w:sz w:val="24"/>
                <w:szCs w:val="24"/>
                <w:lang w:val="hy-AM"/>
              </w:rPr>
              <w:t xml:space="preserve">Օրենսգրքի 120-րդ հոդվածի </w:t>
            </w:r>
            <w:r w:rsidR="00543DF0" w:rsidRPr="008A0926">
              <w:rPr>
                <w:rFonts w:ascii="GHEA Grapalat" w:hAnsi="GHEA Grapalat"/>
                <w:b w:val="0"/>
                <w:bCs w:val="0"/>
                <w:color w:val="333333"/>
                <w:sz w:val="24"/>
                <w:szCs w:val="24"/>
                <w:lang w:val="hy-AM"/>
              </w:rPr>
              <w:t xml:space="preserve">1-ին մասի </w:t>
            </w:r>
            <w:r w:rsidR="00F05D6C" w:rsidRPr="008A0926">
              <w:rPr>
                <w:rFonts w:ascii="GHEA Grapalat" w:hAnsi="GHEA Grapalat"/>
                <w:b w:val="0"/>
                <w:bCs w:val="0"/>
                <w:color w:val="333333"/>
                <w:sz w:val="24"/>
                <w:szCs w:val="24"/>
                <w:lang w:val="hy-AM"/>
              </w:rPr>
              <w:t xml:space="preserve">համաձայն՝ </w:t>
            </w:r>
            <w:r w:rsidR="00543DF0" w:rsidRPr="008A0926">
              <w:rPr>
                <w:rFonts w:ascii="GHEA Grapalat" w:hAnsi="GHEA Grapalat"/>
                <w:b w:val="0"/>
                <w:bCs w:val="0"/>
                <w:color w:val="333333"/>
                <w:sz w:val="24"/>
                <w:szCs w:val="24"/>
                <w:lang w:val="hy-AM"/>
              </w:rPr>
              <w:t>խ</w:t>
            </w:r>
            <w:r w:rsidR="00F05D6C" w:rsidRPr="008A0926">
              <w:rPr>
                <w:rFonts w:ascii="GHEA Grapalat" w:hAnsi="GHEA Grapalat"/>
                <w:b w:val="0"/>
                <w:bCs w:val="0"/>
                <w:color w:val="333333"/>
                <w:sz w:val="24"/>
                <w:szCs w:val="24"/>
                <w:lang w:val="hy-AM"/>
              </w:rPr>
              <w:t xml:space="preserve">նամակալության (հոգաբարձության) տակ գտնվող երեխաներին որդեգրելու համար անհրաժեշտ է նրանց խնամակալների </w:t>
            </w:r>
            <w:r w:rsidR="00F05D6C" w:rsidRPr="008A0926">
              <w:rPr>
                <w:rFonts w:ascii="GHEA Grapalat" w:hAnsi="GHEA Grapalat"/>
                <w:b w:val="0"/>
                <w:bCs w:val="0"/>
                <w:color w:val="333333"/>
                <w:sz w:val="24"/>
                <w:szCs w:val="24"/>
                <w:lang w:val="hy-AM"/>
              </w:rPr>
              <w:lastRenderedPageBreak/>
              <w:t xml:space="preserve">(հոգաբարձուների) </w:t>
            </w:r>
            <w:r w:rsidR="00F05D6C" w:rsidRPr="008A0926">
              <w:rPr>
                <w:rFonts w:ascii="GHEA Grapalat" w:hAnsi="GHEA Grapalat"/>
                <w:color w:val="333333"/>
                <w:sz w:val="24"/>
                <w:szCs w:val="24"/>
                <w:lang w:val="hy-AM"/>
              </w:rPr>
              <w:t>գրավոր համաձայնությունը</w:t>
            </w:r>
            <w:r w:rsidR="00F05D6C" w:rsidRPr="008A0926">
              <w:rPr>
                <w:rFonts w:ascii="GHEA Grapalat" w:hAnsi="GHEA Grapalat"/>
                <w:b w:val="0"/>
                <w:bCs w:val="0"/>
                <w:color w:val="333333"/>
                <w:sz w:val="24"/>
                <w:szCs w:val="24"/>
                <w:lang w:val="hy-AM"/>
              </w:rPr>
              <w:t>։</w:t>
            </w:r>
            <w:r w:rsidR="00543DF0" w:rsidRPr="008A0926">
              <w:rPr>
                <w:rFonts w:ascii="GHEA Grapalat" w:hAnsi="GHEA Grapalat"/>
                <w:b w:val="0"/>
                <w:bCs w:val="0"/>
                <w:color w:val="333333"/>
                <w:sz w:val="24"/>
                <w:szCs w:val="24"/>
                <w:lang w:val="hy-AM"/>
              </w:rPr>
              <w:t xml:space="preserve"> Նույն հոդվածի 2-րդ մասի համաձայն՝ դ</w:t>
            </w:r>
            <w:r w:rsidR="00F05D6C" w:rsidRPr="008A0926">
              <w:rPr>
                <w:rFonts w:ascii="GHEA Grapalat" w:hAnsi="GHEA Grapalat"/>
                <w:b w:val="0"/>
                <w:bCs w:val="0"/>
                <w:color w:val="333333"/>
                <w:sz w:val="24"/>
                <w:szCs w:val="24"/>
                <w:lang w:val="hy-AM"/>
              </w:rPr>
              <w:t xml:space="preserve">ատարանը կարող է, </w:t>
            </w:r>
            <w:r w:rsidR="00F05D6C" w:rsidRPr="008A0926">
              <w:rPr>
                <w:rFonts w:ascii="GHEA Grapalat" w:hAnsi="GHEA Grapalat"/>
                <w:color w:val="333333"/>
                <w:sz w:val="24"/>
                <w:szCs w:val="24"/>
                <w:lang w:val="hy-AM"/>
              </w:rPr>
              <w:t>առանց սույն հոդվածի 1-ին մասում նշված անձանց համաձայնության</w:t>
            </w:r>
            <w:r w:rsidR="00F05D6C" w:rsidRPr="008A0926">
              <w:rPr>
                <w:rFonts w:ascii="GHEA Grapalat" w:hAnsi="GHEA Grapalat"/>
                <w:b w:val="0"/>
                <w:bCs w:val="0"/>
                <w:color w:val="333333"/>
                <w:sz w:val="24"/>
                <w:szCs w:val="24"/>
                <w:lang w:val="hy-AM"/>
              </w:rPr>
              <w:t>, ելնելով երեխայի լավագույն շահերից, վճիռ կայացնել նրան որդեգրելու մասին։</w:t>
            </w:r>
          </w:p>
          <w:p w14:paraId="273EE870" w14:textId="11301A4A" w:rsidR="00F05D6C" w:rsidRPr="008A0926" w:rsidRDefault="002A678F"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Դատարանը նման վճիռ կայացնելու համար պետք է ունենա լավագույն շահերից բխելու մասին դիրքորոշում: Նման դիրքորոշումը մասնագիտական է և </w:t>
            </w:r>
            <w:r w:rsidR="00435FDE" w:rsidRPr="008A0926">
              <w:rPr>
                <w:rFonts w:ascii="GHEA Grapalat" w:hAnsi="GHEA Grapalat"/>
                <w:sz w:val="24"/>
                <w:szCs w:val="24"/>
                <w:lang w:val="hy-AM"/>
              </w:rPr>
              <w:t xml:space="preserve">դատարանը նման եզրահանգման ինքնուրույն չի կարող գալ, </w:t>
            </w:r>
            <w:r w:rsidRPr="008A0926">
              <w:rPr>
                <w:rFonts w:ascii="GHEA Grapalat" w:hAnsi="GHEA Grapalat"/>
                <w:sz w:val="24"/>
                <w:szCs w:val="24"/>
                <w:lang w:val="hy-AM"/>
              </w:rPr>
              <w:t xml:space="preserve">այն կարող է տրվել բացառապես սոցիալական աշխատողի </w:t>
            </w:r>
            <w:r w:rsidR="00435FDE" w:rsidRPr="008A0926">
              <w:rPr>
                <w:rFonts w:ascii="GHEA Grapalat" w:hAnsi="GHEA Grapalat"/>
                <w:sz w:val="24"/>
                <w:szCs w:val="24"/>
                <w:lang w:val="hy-AM"/>
              </w:rPr>
              <w:t xml:space="preserve">կամ հոգեբանի </w:t>
            </w:r>
            <w:r w:rsidRPr="008A0926">
              <w:rPr>
                <w:rFonts w:ascii="GHEA Grapalat" w:hAnsi="GHEA Grapalat"/>
                <w:sz w:val="24"/>
                <w:szCs w:val="24"/>
                <w:lang w:val="hy-AM"/>
              </w:rPr>
              <w:t xml:space="preserve">կողմից: Ավելին, նման </w:t>
            </w:r>
            <w:r w:rsidR="0088728F" w:rsidRPr="008A0926">
              <w:rPr>
                <w:rFonts w:ascii="GHEA Grapalat" w:hAnsi="GHEA Grapalat"/>
                <w:sz w:val="24"/>
                <w:szCs w:val="24"/>
                <w:lang w:val="hy-AM"/>
              </w:rPr>
              <w:t>գոր</w:t>
            </w:r>
            <w:r w:rsidRPr="008A0926">
              <w:rPr>
                <w:rFonts w:ascii="GHEA Grapalat" w:hAnsi="GHEA Grapalat"/>
                <w:sz w:val="24"/>
                <w:szCs w:val="24"/>
                <w:lang w:val="hy-AM"/>
              </w:rPr>
              <w:t xml:space="preserve">ծընթացը պետք է իրականացնել </w:t>
            </w:r>
            <w:r w:rsidR="00435FDE" w:rsidRPr="008A0926">
              <w:rPr>
                <w:rFonts w:ascii="GHEA Grapalat" w:hAnsi="GHEA Grapalat"/>
                <w:sz w:val="24"/>
                <w:szCs w:val="24"/>
                <w:lang w:val="hy-AM"/>
              </w:rPr>
              <w:t xml:space="preserve">որդեգրման </w:t>
            </w:r>
            <w:r w:rsidRPr="008A0926">
              <w:rPr>
                <w:rFonts w:ascii="GHEA Grapalat" w:hAnsi="GHEA Grapalat"/>
                <w:sz w:val="24"/>
                <w:szCs w:val="24"/>
                <w:lang w:val="hy-AM"/>
              </w:rPr>
              <w:t xml:space="preserve">գործընթացի սկզբնական փուլից՝ հասկանալու համար, </w:t>
            </w:r>
            <w:r w:rsidR="00435FDE" w:rsidRPr="008A0926">
              <w:rPr>
                <w:rFonts w:ascii="GHEA Grapalat" w:hAnsi="GHEA Grapalat"/>
                <w:sz w:val="24"/>
                <w:szCs w:val="24"/>
                <w:lang w:val="hy-AM"/>
              </w:rPr>
              <w:t>որ</w:t>
            </w:r>
            <w:r w:rsidRPr="008A0926">
              <w:rPr>
                <w:rFonts w:ascii="GHEA Grapalat" w:hAnsi="GHEA Grapalat"/>
                <w:sz w:val="24"/>
                <w:szCs w:val="24"/>
                <w:lang w:val="hy-AM"/>
              </w:rPr>
              <w:t>դ</w:t>
            </w:r>
            <w:r w:rsidR="00435FDE" w:rsidRPr="008A0926">
              <w:rPr>
                <w:rFonts w:ascii="GHEA Grapalat" w:hAnsi="GHEA Grapalat"/>
                <w:sz w:val="24"/>
                <w:szCs w:val="24"/>
                <w:lang w:val="hy-AM"/>
              </w:rPr>
              <w:t>եգրումը</w:t>
            </w:r>
            <w:r w:rsidRPr="008A0926">
              <w:rPr>
                <w:rFonts w:ascii="GHEA Grapalat" w:hAnsi="GHEA Grapalat"/>
                <w:sz w:val="24"/>
                <w:szCs w:val="24"/>
                <w:lang w:val="hy-AM"/>
              </w:rPr>
              <w:t xml:space="preserve"> բխելու է երեխայի լավագույն շահերից, </w:t>
            </w:r>
            <w:r w:rsidR="0088728F" w:rsidRPr="008A0926">
              <w:rPr>
                <w:rFonts w:ascii="GHEA Grapalat" w:hAnsi="GHEA Grapalat"/>
                <w:sz w:val="24"/>
                <w:szCs w:val="24"/>
                <w:lang w:val="hy-AM"/>
              </w:rPr>
              <w:t>թ</w:t>
            </w:r>
            <w:r w:rsidRPr="008A0926">
              <w:rPr>
                <w:rFonts w:ascii="GHEA Grapalat" w:hAnsi="GHEA Grapalat"/>
                <w:sz w:val="24"/>
                <w:szCs w:val="24"/>
                <w:lang w:val="hy-AM"/>
              </w:rPr>
              <w:t>ե՝ ոչ</w:t>
            </w:r>
            <w:r w:rsidR="0088728F" w:rsidRPr="008A0926">
              <w:rPr>
                <w:rFonts w:ascii="GHEA Grapalat" w:hAnsi="GHEA Grapalat"/>
                <w:sz w:val="24"/>
                <w:szCs w:val="24"/>
                <w:lang w:val="hy-AM"/>
              </w:rPr>
              <w:t>:</w:t>
            </w:r>
            <w:r w:rsidRPr="008A0926">
              <w:rPr>
                <w:rFonts w:ascii="GHEA Grapalat" w:hAnsi="GHEA Grapalat"/>
                <w:sz w:val="24"/>
                <w:szCs w:val="24"/>
                <w:lang w:val="hy-AM"/>
              </w:rPr>
              <w:t xml:space="preserve"> Դա անհրաժեշտ է նրա համար, </w:t>
            </w:r>
            <w:r w:rsidR="00435FDE" w:rsidRPr="008A0926">
              <w:rPr>
                <w:rFonts w:ascii="GHEA Grapalat" w:hAnsi="GHEA Grapalat"/>
                <w:sz w:val="24"/>
                <w:szCs w:val="24"/>
                <w:lang w:val="hy-AM"/>
              </w:rPr>
              <w:t>ո</w:t>
            </w:r>
            <w:r w:rsidRPr="008A0926">
              <w:rPr>
                <w:rFonts w:ascii="GHEA Grapalat" w:hAnsi="GHEA Grapalat"/>
                <w:sz w:val="24"/>
                <w:szCs w:val="24"/>
                <w:lang w:val="hy-AM"/>
              </w:rPr>
              <w:t>ր անիմա</w:t>
            </w:r>
            <w:r w:rsidR="00435FDE" w:rsidRPr="008A0926">
              <w:rPr>
                <w:rFonts w:ascii="GHEA Grapalat" w:hAnsi="GHEA Grapalat"/>
                <w:sz w:val="24"/>
                <w:szCs w:val="24"/>
                <w:lang w:val="hy-AM"/>
              </w:rPr>
              <w:t>ս</w:t>
            </w:r>
            <w:r w:rsidRPr="008A0926">
              <w:rPr>
                <w:rFonts w:ascii="GHEA Grapalat" w:hAnsi="GHEA Grapalat"/>
                <w:sz w:val="24"/>
                <w:szCs w:val="24"/>
                <w:lang w:val="hy-AM"/>
              </w:rPr>
              <w:t>տ չկատարվ</w:t>
            </w:r>
            <w:r w:rsidR="00435FDE" w:rsidRPr="008A0926">
              <w:rPr>
                <w:rFonts w:ascii="GHEA Grapalat" w:hAnsi="GHEA Grapalat"/>
                <w:sz w:val="24"/>
                <w:szCs w:val="24"/>
                <w:lang w:val="hy-AM"/>
              </w:rPr>
              <w:t>են</w:t>
            </w:r>
            <w:r w:rsidRPr="008A0926">
              <w:rPr>
                <w:rFonts w:ascii="GHEA Grapalat" w:hAnsi="GHEA Grapalat"/>
                <w:sz w:val="24"/>
                <w:szCs w:val="24"/>
                <w:lang w:val="hy-AM"/>
              </w:rPr>
              <w:t xml:space="preserve"> ծավալ</w:t>
            </w:r>
            <w:r w:rsidR="00435FDE" w:rsidRPr="008A0926">
              <w:rPr>
                <w:rFonts w:ascii="GHEA Grapalat" w:hAnsi="GHEA Grapalat"/>
                <w:sz w:val="24"/>
                <w:szCs w:val="24"/>
                <w:lang w:val="hy-AM"/>
              </w:rPr>
              <w:t>ո</w:t>
            </w:r>
            <w:r w:rsidRPr="008A0926">
              <w:rPr>
                <w:rFonts w:ascii="GHEA Grapalat" w:hAnsi="GHEA Grapalat"/>
                <w:sz w:val="24"/>
                <w:szCs w:val="24"/>
                <w:lang w:val="hy-AM"/>
              </w:rPr>
              <w:t>ւն աշխատանք</w:t>
            </w:r>
            <w:r w:rsidR="00435FDE" w:rsidRPr="008A0926">
              <w:rPr>
                <w:rFonts w:ascii="GHEA Grapalat" w:hAnsi="GHEA Grapalat"/>
                <w:sz w:val="24"/>
                <w:szCs w:val="24"/>
                <w:lang w:val="hy-AM"/>
              </w:rPr>
              <w:t>ներ</w:t>
            </w:r>
            <w:r w:rsidRPr="008A0926">
              <w:rPr>
                <w:rFonts w:ascii="GHEA Grapalat" w:hAnsi="GHEA Grapalat"/>
                <w:sz w:val="24"/>
                <w:szCs w:val="24"/>
                <w:lang w:val="hy-AM"/>
              </w:rPr>
              <w:t xml:space="preserve"> և միայն դատարան</w:t>
            </w:r>
            <w:r w:rsidR="00435FDE" w:rsidRPr="008A0926">
              <w:rPr>
                <w:rFonts w:ascii="GHEA Grapalat" w:hAnsi="GHEA Grapalat"/>
                <w:sz w:val="24"/>
                <w:szCs w:val="24"/>
                <w:lang w:val="hy-AM"/>
              </w:rPr>
              <w:t>ո</w:t>
            </w:r>
            <w:r w:rsidRPr="008A0926">
              <w:rPr>
                <w:rFonts w:ascii="GHEA Grapalat" w:hAnsi="GHEA Grapalat"/>
                <w:sz w:val="24"/>
                <w:szCs w:val="24"/>
                <w:lang w:val="hy-AM"/>
              </w:rPr>
              <w:t>ւմ</w:t>
            </w:r>
            <w:r w:rsidR="00435FDE" w:rsidRPr="008A0926">
              <w:rPr>
                <w:rFonts w:ascii="GHEA Grapalat" w:hAnsi="GHEA Grapalat"/>
                <w:sz w:val="24"/>
                <w:szCs w:val="24"/>
                <w:lang w:val="hy-AM"/>
              </w:rPr>
              <w:t>՝ որդեգրման եզրափակիչ փուլում,</w:t>
            </w:r>
            <w:r w:rsidRPr="008A0926">
              <w:rPr>
                <w:rFonts w:ascii="GHEA Grapalat" w:hAnsi="GHEA Grapalat"/>
                <w:sz w:val="24"/>
                <w:szCs w:val="24"/>
                <w:lang w:val="hy-AM"/>
              </w:rPr>
              <w:t xml:space="preserve"> </w:t>
            </w:r>
            <w:r w:rsidRPr="008A0926">
              <w:rPr>
                <w:rFonts w:ascii="GHEA Grapalat" w:hAnsi="GHEA Grapalat"/>
                <w:sz w:val="24"/>
                <w:szCs w:val="24"/>
                <w:lang w:val="hy-AM"/>
              </w:rPr>
              <w:lastRenderedPageBreak/>
              <w:t>քննարկվի այդ համաձայն</w:t>
            </w:r>
            <w:r w:rsidR="00435FDE" w:rsidRPr="008A0926">
              <w:rPr>
                <w:rFonts w:ascii="GHEA Grapalat" w:hAnsi="GHEA Grapalat"/>
                <w:sz w:val="24"/>
                <w:szCs w:val="24"/>
                <w:lang w:val="hy-AM"/>
              </w:rPr>
              <w:t>ո</w:t>
            </w:r>
            <w:r w:rsidRPr="008A0926">
              <w:rPr>
                <w:rFonts w:ascii="GHEA Grapalat" w:hAnsi="GHEA Grapalat"/>
                <w:sz w:val="24"/>
                <w:szCs w:val="24"/>
                <w:lang w:val="hy-AM"/>
              </w:rPr>
              <w:t>ւ</w:t>
            </w:r>
            <w:r w:rsidR="0088728F" w:rsidRPr="008A0926">
              <w:rPr>
                <w:rFonts w:ascii="GHEA Grapalat" w:hAnsi="GHEA Grapalat"/>
                <w:sz w:val="24"/>
                <w:szCs w:val="24"/>
                <w:lang w:val="hy-AM"/>
              </w:rPr>
              <w:t>թ</w:t>
            </w:r>
            <w:r w:rsidRPr="008A0926">
              <w:rPr>
                <w:rFonts w:ascii="GHEA Grapalat" w:hAnsi="GHEA Grapalat"/>
                <w:sz w:val="24"/>
                <w:szCs w:val="24"/>
                <w:lang w:val="hy-AM"/>
              </w:rPr>
              <w:t xml:space="preserve">յան </w:t>
            </w:r>
            <w:r w:rsidR="0088728F" w:rsidRPr="008A0926">
              <w:rPr>
                <w:rFonts w:ascii="GHEA Grapalat" w:hAnsi="GHEA Grapalat"/>
                <w:sz w:val="24"/>
                <w:szCs w:val="24"/>
                <w:lang w:val="hy-AM"/>
              </w:rPr>
              <w:t>բացակայո</w:t>
            </w:r>
            <w:r w:rsidR="00435FDE" w:rsidRPr="008A0926">
              <w:rPr>
                <w:rFonts w:ascii="GHEA Grapalat" w:hAnsi="GHEA Grapalat"/>
                <w:sz w:val="24"/>
                <w:szCs w:val="24"/>
                <w:lang w:val="hy-AM"/>
              </w:rPr>
              <w:t xml:space="preserve">ւթյան </w:t>
            </w:r>
            <w:r w:rsidRPr="008A0926">
              <w:rPr>
                <w:rFonts w:ascii="GHEA Grapalat" w:hAnsi="GHEA Grapalat"/>
                <w:sz w:val="24"/>
                <w:szCs w:val="24"/>
                <w:lang w:val="hy-AM"/>
              </w:rPr>
              <w:t xml:space="preserve">հարցը, քանի </w:t>
            </w:r>
            <w:r w:rsidR="00435FDE" w:rsidRPr="008A0926">
              <w:rPr>
                <w:rFonts w:ascii="GHEA Grapalat" w:hAnsi="GHEA Grapalat"/>
                <w:sz w:val="24"/>
                <w:szCs w:val="24"/>
                <w:lang w:val="hy-AM"/>
              </w:rPr>
              <w:t>ո</w:t>
            </w:r>
            <w:r w:rsidRPr="008A0926">
              <w:rPr>
                <w:rFonts w:ascii="GHEA Grapalat" w:hAnsi="GHEA Grapalat"/>
                <w:sz w:val="24"/>
                <w:szCs w:val="24"/>
                <w:lang w:val="hy-AM"/>
              </w:rPr>
              <w:t>ր ե</w:t>
            </w:r>
            <w:r w:rsidR="00435FDE" w:rsidRPr="008A0926">
              <w:rPr>
                <w:rFonts w:ascii="GHEA Grapalat" w:hAnsi="GHEA Grapalat"/>
                <w:sz w:val="24"/>
                <w:szCs w:val="24"/>
                <w:lang w:val="hy-AM"/>
              </w:rPr>
              <w:t>թ</w:t>
            </w:r>
            <w:r w:rsidRPr="008A0926">
              <w:rPr>
                <w:rFonts w:ascii="GHEA Grapalat" w:hAnsi="GHEA Grapalat"/>
                <w:sz w:val="24"/>
                <w:szCs w:val="24"/>
                <w:lang w:val="hy-AM"/>
              </w:rPr>
              <w:t xml:space="preserve">ե այդ </w:t>
            </w:r>
            <w:r w:rsidR="00435FDE" w:rsidRPr="008A0926">
              <w:rPr>
                <w:rFonts w:ascii="GHEA Grapalat" w:hAnsi="GHEA Grapalat"/>
                <w:sz w:val="24"/>
                <w:szCs w:val="24"/>
                <w:lang w:val="hy-AM"/>
              </w:rPr>
              <w:t>ո</w:t>
            </w:r>
            <w:r w:rsidRPr="008A0926">
              <w:rPr>
                <w:rFonts w:ascii="GHEA Grapalat" w:hAnsi="GHEA Grapalat"/>
                <w:sz w:val="24"/>
                <w:szCs w:val="24"/>
                <w:lang w:val="hy-AM"/>
              </w:rPr>
              <w:t>րդեգր</w:t>
            </w:r>
            <w:r w:rsidR="00435FDE" w:rsidRPr="008A0926">
              <w:rPr>
                <w:rFonts w:ascii="GHEA Grapalat" w:hAnsi="GHEA Grapalat"/>
                <w:sz w:val="24"/>
                <w:szCs w:val="24"/>
                <w:lang w:val="hy-AM"/>
              </w:rPr>
              <w:t>ո</w:t>
            </w:r>
            <w:r w:rsidRPr="008A0926">
              <w:rPr>
                <w:rFonts w:ascii="GHEA Grapalat" w:hAnsi="GHEA Grapalat"/>
                <w:sz w:val="24"/>
                <w:szCs w:val="24"/>
                <w:lang w:val="hy-AM"/>
              </w:rPr>
              <w:t>ւմը չբխի երեխայի լավագ</w:t>
            </w:r>
            <w:r w:rsidR="00435FDE" w:rsidRPr="008A0926">
              <w:rPr>
                <w:rFonts w:ascii="GHEA Grapalat" w:hAnsi="GHEA Grapalat"/>
                <w:sz w:val="24"/>
                <w:szCs w:val="24"/>
                <w:lang w:val="hy-AM"/>
              </w:rPr>
              <w:t>ո</w:t>
            </w:r>
            <w:r w:rsidRPr="008A0926">
              <w:rPr>
                <w:rFonts w:ascii="GHEA Grapalat" w:hAnsi="GHEA Grapalat"/>
                <w:sz w:val="24"/>
                <w:szCs w:val="24"/>
                <w:lang w:val="hy-AM"/>
              </w:rPr>
              <w:t xml:space="preserve">ւյն շահերից, </w:t>
            </w:r>
            <w:r w:rsidR="00435FDE" w:rsidRPr="008A0926">
              <w:rPr>
                <w:rFonts w:ascii="GHEA Grapalat" w:hAnsi="GHEA Grapalat"/>
                <w:sz w:val="24"/>
                <w:szCs w:val="24"/>
                <w:lang w:val="hy-AM"/>
              </w:rPr>
              <w:t>ս</w:t>
            </w:r>
            <w:r w:rsidRPr="008A0926">
              <w:rPr>
                <w:rFonts w:ascii="GHEA Grapalat" w:hAnsi="GHEA Grapalat"/>
                <w:sz w:val="24"/>
                <w:szCs w:val="24"/>
                <w:lang w:val="hy-AM"/>
              </w:rPr>
              <w:t>ակայն գ</w:t>
            </w:r>
            <w:r w:rsidR="00435FDE" w:rsidRPr="008A0926">
              <w:rPr>
                <w:rFonts w:ascii="GHEA Grapalat" w:hAnsi="GHEA Grapalat"/>
                <w:sz w:val="24"/>
                <w:szCs w:val="24"/>
                <w:lang w:val="hy-AM"/>
              </w:rPr>
              <w:t>ո</w:t>
            </w:r>
            <w:r w:rsidRPr="008A0926">
              <w:rPr>
                <w:rFonts w:ascii="GHEA Grapalat" w:hAnsi="GHEA Grapalat"/>
                <w:sz w:val="24"/>
                <w:szCs w:val="24"/>
                <w:lang w:val="hy-AM"/>
              </w:rPr>
              <w:t>րծըն</w:t>
            </w:r>
            <w:r w:rsidR="00435FDE" w:rsidRPr="008A0926">
              <w:rPr>
                <w:rFonts w:ascii="GHEA Grapalat" w:hAnsi="GHEA Grapalat"/>
                <w:sz w:val="24"/>
                <w:szCs w:val="24"/>
                <w:lang w:val="hy-AM"/>
              </w:rPr>
              <w:t>թ</w:t>
            </w:r>
            <w:r w:rsidRPr="008A0926">
              <w:rPr>
                <w:rFonts w:ascii="GHEA Grapalat" w:hAnsi="GHEA Grapalat"/>
                <w:sz w:val="24"/>
                <w:szCs w:val="24"/>
                <w:lang w:val="hy-AM"/>
              </w:rPr>
              <w:t>ացն իրականացվի՝ ընդհ</w:t>
            </w:r>
            <w:r w:rsidR="00435FDE" w:rsidRPr="008A0926">
              <w:rPr>
                <w:rFonts w:ascii="GHEA Grapalat" w:hAnsi="GHEA Grapalat"/>
                <w:sz w:val="24"/>
                <w:szCs w:val="24"/>
                <w:lang w:val="hy-AM"/>
              </w:rPr>
              <w:t>ո</w:t>
            </w:r>
            <w:r w:rsidRPr="008A0926">
              <w:rPr>
                <w:rFonts w:ascii="GHEA Grapalat" w:hAnsi="GHEA Grapalat"/>
                <w:sz w:val="24"/>
                <w:szCs w:val="24"/>
                <w:lang w:val="hy-AM"/>
              </w:rPr>
              <w:t>ւպ մինչև դատարան հա</w:t>
            </w:r>
            <w:r w:rsidR="00435FDE" w:rsidRPr="008A0926">
              <w:rPr>
                <w:rFonts w:ascii="GHEA Grapalat" w:hAnsi="GHEA Grapalat"/>
                <w:sz w:val="24"/>
                <w:szCs w:val="24"/>
                <w:lang w:val="hy-AM"/>
              </w:rPr>
              <w:t>ս</w:t>
            </w:r>
            <w:r w:rsidRPr="008A0926">
              <w:rPr>
                <w:rFonts w:ascii="GHEA Grapalat" w:hAnsi="GHEA Grapalat"/>
                <w:sz w:val="24"/>
                <w:szCs w:val="24"/>
                <w:lang w:val="hy-AM"/>
              </w:rPr>
              <w:t>նելը, դա խի</w:t>
            </w:r>
            <w:r w:rsidR="00435FDE" w:rsidRPr="008A0926">
              <w:rPr>
                <w:rFonts w:ascii="GHEA Grapalat" w:hAnsi="GHEA Grapalat"/>
                <w:sz w:val="24"/>
                <w:szCs w:val="24"/>
                <w:lang w:val="hy-AM"/>
              </w:rPr>
              <w:t>ս</w:t>
            </w:r>
            <w:r w:rsidRPr="008A0926">
              <w:rPr>
                <w:rFonts w:ascii="GHEA Grapalat" w:hAnsi="GHEA Grapalat"/>
                <w:sz w:val="24"/>
                <w:szCs w:val="24"/>
                <w:lang w:val="hy-AM"/>
              </w:rPr>
              <w:t>տ տրավմատիկ կար</w:t>
            </w:r>
            <w:r w:rsidR="00435FDE" w:rsidRPr="008A0926">
              <w:rPr>
                <w:rFonts w:ascii="GHEA Grapalat" w:hAnsi="GHEA Grapalat"/>
                <w:sz w:val="24"/>
                <w:szCs w:val="24"/>
                <w:lang w:val="hy-AM"/>
              </w:rPr>
              <w:t>ող</w:t>
            </w:r>
            <w:r w:rsidRPr="008A0926">
              <w:rPr>
                <w:rFonts w:ascii="GHEA Grapalat" w:hAnsi="GHEA Grapalat"/>
                <w:sz w:val="24"/>
                <w:szCs w:val="24"/>
                <w:lang w:val="hy-AM"/>
              </w:rPr>
              <w:t xml:space="preserve"> է լինել երեխայի համար:</w:t>
            </w:r>
          </w:p>
        </w:tc>
      </w:tr>
      <w:tr w:rsidR="002C3CDA" w:rsidRPr="008A0926" w14:paraId="7129A1B4" w14:textId="77777777" w:rsidTr="0020139A">
        <w:tc>
          <w:tcPr>
            <w:tcW w:w="8929" w:type="dxa"/>
          </w:tcPr>
          <w:p w14:paraId="2DD22B01" w14:textId="77777777" w:rsidR="002C3CDA" w:rsidRPr="008A0926" w:rsidRDefault="002C3CD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lastRenderedPageBreak/>
              <w:t>9. Կարգ 1-ի 10-րդ կետով սահմանվում են աշխատակազմի կողմից որդեգրման ենթակա երեխային տեղեկատվական համակարգում հաշվառելու ժամկետները։ 10-րդ կետի 3-րդ ենթակետով նախատեսվում է</w:t>
            </w:r>
            <w:r w:rsidRPr="008A0926">
              <w:rPr>
                <w:rFonts w:ascii="GHEA Grapalat" w:hAnsi="GHEA Grapalat"/>
                <w:sz w:val="24"/>
                <w:szCs w:val="24"/>
                <w:lang w:val="hy-AM"/>
              </w:rPr>
              <w:t xml:space="preserve"> Կարգ 1-ի 7-րդ կետով նախատեսված դեպքում երեխայի հաշվառումը կատարել գրավոր հրաժարումից առնվազն 6 ամիս հետո։ </w:t>
            </w:r>
          </w:p>
          <w:p w14:paraId="2F62A0D2" w14:textId="3756C074" w:rsidR="002C3CDA" w:rsidRPr="008A0926" w:rsidRDefault="002C3CD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hAnsi="GHEA Grapalat"/>
                <w:sz w:val="24"/>
                <w:szCs w:val="24"/>
                <w:lang w:val="hy-AM"/>
              </w:rPr>
              <w:t xml:space="preserve">Հարկ է նկատել, որ ժամկետը նշված ենթակետում սահմանվում է նվազագույն շեմով («առնվազն 6 ամիս հետո»), այսինքն չի հստակեցվում կոնկրետ վերջնաժամկետը, որի ընթացքում պետք է իրականացվի երեխայի հաշվառումը, ինչը կարող է հանգեցնել գործընթացի անհարկի երկարաձգման։ </w:t>
            </w:r>
            <w:r w:rsidRPr="008A0926">
              <w:rPr>
                <w:rFonts w:ascii="GHEA Grapalat" w:hAnsi="GHEA Grapalat"/>
                <w:sz w:val="24"/>
                <w:szCs w:val="24"/>
              </w:rPr>
              <w:t>Ուստի, առաջարկվում է վերանայել նշված ենթակետը՝ հստակեցնելով նախատեսված ժամկետը։</w:t>
            </w:r>
          </w:p>
        </w:tc>
        <w:tc>
          <w:tcPr>
            <w:tcW w:w="5574" w:type="dxa"/>
            <w:gridSpan w:val="9"/>
          </w:tcPr>
          <w:p w14:paraId="75C06683" w14:textId="0692FFFC" w:rsidR="002C3CDA" w:rsidRPr="008A0926" w:rsidRDefault="002C3CDA" w:rsidP="0069228B">
            <w:pPr>
              <w:pStyle w:val="Heading1"/>
              <w:spacing w:before="0" w:after="0" w:line="360" w:lineRule="auto"/>
              <w:ind w:right="-1"/>
              <w:jc w:val="both"/>
              <w:outlineLvl w:val="0"/>
              <w:rPr>
                <w:rFonts w:ascii="GHEA Grapalat" w:hAnsi="GHEA Grapalat"/>
                <w:color w:val="333333"/>
                <w:sz w:val="24"/>
                <w:szCs w:val="24"/>
                <w:shd w:val="clear" w:color="auto" w:fill="FFFFFF"/>
              </w:rPr>
            </w:pPr>
            <w:r w:rsidRPr="008A0926">
              <w:rPr>
                <w:rFonts w:ascii="GHEA Grapalat" w:hAnsi="GHEA Grapalat"/>
                <w:color w:val="333333"/>
                <w:sz w:val="24"/>
                <w:szCs w:val="24"/>
                <w:shd w:val="clear" w:color="auto" w:fill="FFFFFF"/>
              </w:rPr>
              <w:t>9.</w:t>
            </w:r>
            <w:r w:rsidR="00435FDE" w:rsidRPr="008A0926">
              <w:rPr>
                <w:rFonts w:ascii="GHEA Grapalat" w:hAnsi="GHEA Grapalat"/>
                <w:color w:val="333333"/>
                <w:sz w:val="24"/>
                <w:szCs w:val="24"/>
                <w:shd w:val="clear" w:color="auto" w:fill="FFFFFF"/>
              </w:rPr>
              <w:t>Չի ը</w:t>
            </w:r>
            <w:r w:rsidRPr="008A0926">
              <w:rPr>
                <w:rFonts w:ascii="GHEA Grapalat" w:hAnsi="GHEA Grapalat"/>
                <w:color w:val="333333"/>
                <w:sz w:val="24"/>
                <w:szCs w:val="24"/>
                <w:shd w:val="clear" w:color="auto" w:fill="FFFFFF"/>
                <w:lang w:val="ru-RU"/>
              </w:rPr>
              <w:t>նդունվել</w:t>
            </w:r>
            <w:r w:rsidRPr="008A0926">
              <w:rPr>
                <w:rFonts w:ascii="GHEA Grapalat" w:hAnsi="GHEA Grapalat"/>
                <w:color w:val="333333"/>
                <w:sz w:val="24"/>
                <w:szCs w:val="24"/>
                <w:shd w:val="clear" w:color="auto" w:fill="FFFFFF"/>
              </w:rPr>
              <w:t>:</w:t>
            </w:r>
            <w:r w:rsidR="00435FDE" w:rsidRPr="008A0926">
              <w:rPr>
                <w:rFonts w:ascii="GHEA Grapalat" w:hAnsi="GHEA Grapalat"/>
                <w:color w:val="333333"/>
                <w:sz w:val="24"/>
                <w:szCs w:val="24"/>
                <w:shd w:val="clear" w:color="auto" w:fill="FFFFFF"/>
              </w:rPr>
              <w:t xml:space="preserve"> </w:t>
            </w:r>
            <w:r w:rsidR="00435FDE" w:rsidRPr="008A0926">
              <w:rPr>
                <w:rFonts w:ascii="GHEA Grapalat" w:hAnsi="GHEA Grapalat"/>
                <w:b w:val="0"/>
                <w:bCs w:val="0"/>
                <w:color w:val="333333"/>
                <w:sz w:val="24"/>
                <w:szCs w:val="24"/>
                <w:shd w:val="clear" w:color="auto" w:fill="FFFFFF"/>
              </w:rPr>
              <w:t>Ձևակերպումը տառացի կրկնօրինակում է ՀՀ ընտանեկան օրենսգրքի 118-րդ հոդվածի 2.1-ին մասը, որի համաձայն՝ սույն հոդվածի 1-ին մասի 1-ին կետով նախատեսված դեպքում երեխայի ծնողների կամ միակ ծնողի գրավոր հրաժարումը համարվում է համաձայնություն երեխայի որդեգրման վերաբերյալ՝ գրավոր հրաժարումից առնվազն 6 ամիս անց: Որդեգրման հնարավորության մասին ծնողները կամ միակ ծնողը նախազգուշացվում են գրավոր հրաժարումը ներկայացնելու պահին:</w:t>
            </w:r>
          </w:p>
        </w:tc>
      </w:tr>
      <w:tr w:rsidR="006E365A" w:rsidRPr="00A171AC" w14:paraId="74670C50" w14:textId="77777777" w:rsidTr="0020139A">
        <w:tc>
          <w:tcPr>
            <w:tcW w:w="8929" w:type="dxa"/>
          </w:tcPr>
          <w:p w14:paraId="757E1426"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10</w:t>
            </w:r>
            <w:r w:rsidRPr="008A0926">
              <w:rPr>
                <w:rFonts w:ascii="GHEA Grapalat" w:hAnsi="GHEA Grapalat" w:cs="Cambria Math"/>
                <w:sz w:val="24"/>
                <w:szCs w:val="24"/>
              </w:rPr>
              <w:t>.</w:t>
            </w:r>
            <w:r w:rsidRPr="008A0926">
              <w:rPr>
                <w:rFonts w:ascii="GHEA Grapalat" w:hAnsi="GHEA Grapalat"/>
                <w:sz w:val="24"/>
                <w:szCs w:val="24"/>
              </w:rPr>
              <w:t xml:space="preserve"> Կարգ 1-ի 12-րդ կետի համաձայն՝ որդեգրման ենթակա երեխայի հաշվառման դեպքում տեղեկատվական համակարգում ձևավորվում է Լիազոր մարմնի կողմից հաստատված՝ հաշվառման տեղեկանք։ </w:t>
            </w:r>
          </w:p>
          <w:p w14:paraId="47DF92D1" w14:textId="553A0C09"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lastRenderedPageBreak/>
              <w:t>Հարկ է նկատել, որ տեղեկանքն իր բնույթով փաստաթուղթ է, որը հավաստում կամ արտացոլում է առկա փաստերը կամ կարգավիճակը։ Միաժամանակ, նշված կարգավորումից պարզ չէ, թե անձին հաշվառելուց հետո ինչ նպատակով է կազմվում «Լիազոր մարմնի կողմից հաստատված՝ հաշվառման տեղեկանքը»։</w:t>
            </w:r>
          </w:p>
        </w:tc>
        <w:tc>
          <w:tcPr>
            <w:tcW w:w="5574" w:type="dxa"/>
            <w:gridSpan w:val="9"/>
          </w:tcPr>
          <w:p w14:paraId="671038FC" w14:textId="49220F91" w:rsidR="006E365A" w:rsidRPr="008A0926" w:rsidRDefault="002C3CDA"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10.Ընդունվել է:</w:t>
            </w:r>
            <w:r w:rsidR="002A53E9" w:rsidRPr="008A0926">
              <w:rPr>
                <w:rFonts w:ascii="GHEA Grapalat" w:hAnsi="GHEA Grapalat"/>
                <w:color w:val="333333"/>
                <w:sz w:val="24"/>
                <w:szCs w:val="24"/>
                <w:shd w:val="clear" w:color="auto" w:fill="FFFFFF"/>
                <w:lang w:val="hy-AM"/>
              </w:rPr>
              <w:t xml:space="preserve"> </w:t>
            </w:r>
            <w:r w:rsidR="002A53E9" w:rsidRPr="008A0926">
              <w:rPr>
                <w:rFonts w:ascii="GHEA Grapalat" w:hAnsi="GHEA Grapalat"/>
                <w:b w:val="0"/>
                <w:bCs w:val="0"/>
                <w:sz w:val="24"/>
                <w:szCs w:val="24"/>
                <w:lang w:val="hy-AM"/>
              </w:rPr>
              <w:t>«Լիազոր մարմնի կողմից հաստատված» ձևակերպումը հանվել է:</w:t>
            </w:r>
          </w:p>
        </w:tc>
      </w:tr>
      <w:tr w:rsidR="006E365A" w:rsidRPr="00A171AC" w14:paraId="2F26444C" w14:textId="77777777" w:rsidTr="0020139A">
        <w:tc>
          <w:tcPr>
            <w:tcW w:w="8929" w:type="dxa"/>
          </w:tcPr>
          <w:p w14:paraId="56506E89"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11</w:t>
            </w:r>
            <w:r w:rsidRPr="008A0926">
              <w:rPr>
                <w:rFonts w:ascii="GHEA Grapalat" w:hAnsi="GHEA Grapalat" w:cs="Cambria Math"/>
                <w:sz w:val="24"/>
                <w:szCs w:val="24"/>
                <w:lang w:val="hy-AM"/>
              </w:rPr>
              <w:t>.</w:t>
            </w:r>
            <w:r w:rsidRPr="008A0926">
              <w:rPr>
                <w:rFonts w:ascii="GHEA Grapalat" w:hAnsi="GHEA Grapalat"/>
                <w:sz w:val="24"/>
                <w:szCs w:val="24"/>
                <w:lang w:val="hy-AM"/>
              </w:rPr>
              <w:t xml:space="preserve"> Կարգ 1-ի 13-րդ կետի համաձայն՝ սույն </w:t>
            </w:r>
            <w:r w:rsidRPr="008A0926">
              <w:rPr>
                <w:rFonts w:ascii="GHEA Grapalat" w:hAnsi="GHEA Grapalat"/>
                <w:b/>
                <w:sz w:val="24"/>
                <w:szCs w:val="24"/>
                <w:lang w:val="hy-AM"/>
              </w:rPr>
              <w:t>կարգի 6-րդ կետի 8-րդ ենթակետում կամ 7-րդ կետում</w:t>
            </w:r>
            <w:r w:rsidRPr="008A0926">
              <w:rPr>
                <w:rFonts w:ascii="GHEA Grapalat" w:hAnsi="GHEA Grapalat"/>
                <w:sz w:val="24"/>
                <w:szCs w:val="24"/>
                <w:lang w:val="hy-AM"/>
              </w:rPr>
              <w:t xml:space="preserve"> </w:t>
            </w:r>
            <w:r w:rsidRPr="008A0926">
              <w:rPr>
                <w:rFonts w:ascii="GHEA Grapalat" w:hAnsi="GHEA Grapalat"/>
                <w:b/>
                <w:sz w:val="24"/>
                <w:szCs w:val="24"/>
                <w:lang w:val="hy-AM"/>
              </w:rPr>
              <w:t>նախատեսված պայմանների հիմք հանդիսացող</w:t>
            </w:r>
            <w:r w:rsidRPr="008A0926">
              <w:rPr>
                <w:rFonts w:ascii="GHEA Grapalat" w:hAnsi="GHEA Grapalat"/>
                <w:sz w:val="24"/>
                <w:szCs w:val="24"/>
                <w:lang w:val="hy-AM"/>
              </w:rPr>
              <w:t xml:space="preserve">՝ երեխային որդեգրելու համար իրենց տված գրավոր հրաժարումը կամ համաձայնությունը ծնողների կամ միակ ծնողի կողմից հետ վերցնելու դեպքում, երեխան հանվում է հաշվառումից, եթե գրավոր հրաժարումը կամ համաձայնությունը հետ վերցնելն իրականացվել է մինչև երեխային որդեգրելու մասին դատարանի վճիռն օրինական ուժի մեջ մտնելը: </w:t>
            </w:r>
          </w:p>
          <w:p w14:paraId="66AD5E0D"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Հարկ է նկատել, որ նշված կետի բովանդակային ձևակերպումը վերանայման կարիք ունի՝ հաշվի անելով, որ վերջինս խառնաշփոթ է առաջացնում։</w:t>
            </w:r>
          </w:p>
          <w:p w14:paraId="56AFF3F8" w14:textId="7D348881"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Բացի այդ, հստակեցման կարիք ունի՝ արդյոք մյուս կողմը՝ որդեգրել ցանկացող անձը, պատշաճ տեղեկացված է, որ որդեգրման գործընթացում մինչև դատարանի վճիռն օրինական ուժի մեջ մտնելը նման հետևանք կարող է ծագել՝ հաշվի առնելով, որ նման իրազեկման մեխանիզմի բացակայությունը կարող է բացասաբար անդրադառնալ որդեգրման գործընթացի կանխատեսելիության վրա, քանի որ որդեգրել ցանկացող անձը կարող է </w:t>
            </w:r>
            <w:r w:rsidRPr="008A0926">
              <w:rPr>
                <w:rFonts w:ascii="GHEA Grapalat" w:hAnsi="GHEA Grapalat"/>
                <w:sz w:val="24"/>
                <w:szCs w:val="24"/>
                <w:lang w:val="hy-AM"/>
              </w:rPr>
              <w:lastRenderedPageBreak/>
              <w:t>արդեն իսկ ձեռնարկած լինել կազմակերպչական, սոցիալական, ֆինանսական բնույթի գործողություններ, և որդեգրման վերջնարդյունքի նկատմամբ ձևավորած լինի ակնկալիք։</w:t>
            </w:r>
          </w:p>
        </w:tc>
        <w:tc>
          <w:tcPr>
            <w:tcW w:w="5574" w:type="dxa"/>
            <w:gridSpan w:val="9"/>
          </w:tcPr>
          <w:p w14:paraId="66C521A8" w14:textId="77777777" w:rsidR="006E365A" w:rsidRPr="008A0926" w:rsidRDefault="002C3CDA" w:rsidP="0069228B">
            <w:pPr>
              <w:pStyle w:val="Heading1"/>
              <w:spacing w:before="0" w:after="0" w:line="360" w:lineRule="auto"/>
              <w:ind w:right="-1"/>
              <w:outlineLvl w:val="0"/>
              <w:rPr>
                <w:rFonts w:ascii="GHEA Grapalat" w:hAnsi="GHEA Grapalat"/>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11.</w:t>
            </w:r>
            <w:r w:rsidR="00EE6E61" w:rsidRPr="008A0926">
              <w:rPr>
                <w:rFonts w:ascii="GHEA Grapalat" w:hAnsi="GHEA Grapalat"/>
                <w:color w:val="333333"/>
                <w:sz w:val="24"/>
                <w:szCs w:val="24"/>
                <w:shd w:val="clear" w:color="auto" w:fill="FFFFFF"/>
                <w:lang w:val="hy-AM"/>
              </w:rPr>
              <w:t>Չի ը</w:t>
            </w:r>
            <w:r w:rsidRPr="008A0926">
              <w:rPr>
                <w:rFonts w:ascii="GHEA Grapalat" w:hAnsi="GHEA Grapalat"/>
                <w:color w:val="333333"/>
                <w:sz w:val="24"/>
                <w:szCs w:val="24"/>
                <w:shd w:val="clear" w:color="auto" w:fill="FFFFFF"/>
                <w:lang w:val="hy-AM"/>
              </w:rPr>
              <w:t>նդունվել:</w:t>
            </w:r>
          </w:p>
          <w:p w14:paraId="372F5D97" w14:textId="7D6D39A8" w:rsidR="00EE6E61" w:rsidRPr="008A0926" w:rsidRDefault="00EE6E61" w:rsidP="0069228B">
            <w:pPr>
              <w:spacing w:line="360" w:lineRule="auto"/>
              <w:jc w:val="both"/>
              <w:rPr>
                <w:rFonts w:ascii="GHEA Grapalat" w:hAnsi="GHEA Grapalat"/>
                <w:sz w:val="24"/>
                <w:szCs w:val="24"/>
                <w:lang w:val="hy-AM"/>
              </w:rPr>
            </w:pPr>
            <w:r w:rsidRPr="008A0926">
              <w:rPr>
                <w:rFonts w:ascii="GHEA Grapalat" w:hAnsi="GHEA Grapalat"/>
                <w:color w:val="333333"/>
                <w:sz w:val="24"/>
                <w:szCs w:val="24"/>
                <w:shd w:val="clear" w:color="auto" w:fill="FFFFFF"/>
                <w:lang w:val="hy-AM"/>
              </w:rPr>
              <w:t>ՀՀ ընտանեկան օրենսգրքի 118-րդ հոդվածի 7-րդ մասի համաձայն՝</w:t>
            </w:r>
            <w:r w:rsidRPr="008A0926">
              <w:rPr>
                <w:rFonts w:ascii="GHEA Grapalat" w:hAnsi="GHEA Grapalat" w:cs="Arial"/>
                <w:color w:val="333333"/>
                <w:sz w:val="24"/>
                <w:szCs w:val="24"/>
                <w:shd w:val="clear" w:color="auto" w:fill="FFFFFF"/>
                <w:lang w:val="hy-AM"/>
              </w:rPr>
              <w:t xml:space="preserve"> ծնողները կամ միակ ծնողը</w:t>
            </w:r>
            <w:r w:rsidRPr="008A0926">
              <w:rPr>
                <w:rFonts w:ascii="Calibri" w:hAnsi="Calibri" w:cs="Calibri"/>
                <w:color w:val="333333"/>
                <w:sz w:val="24"/>
                <w:szCs w:val="24"/>
                <w:shd w:val="clear" w:color="auto" w:fill="FFFFFF"/>
                <w:lang w:val="hy-AM"/>
              </w:rPr>
              <w:t> </w:t>
            </w:r>
            <w:r w:rsidRPr="008A0926">
              <w:rPr>
                <w:rFonts w:ascii="GHEA Grapalat" w:hAnsi="GHEA Grapalat" w:cs="Arial"/>
                <w:color w:val="333333"/>
                <w:sz w:val="24"/>
                <w:szCs w:val="24"/>
                <w:shd w:val="clear" w:color="auto" w:fill="FFFFFF"/>
                <w:lang w:val="hy-AM"/>
              </w:rPr>
              <w:t>կարող են հետ վերցնել երեխային որդեգրելու համար իրենց տված գրավոր հրաժարումը կամ համաձայնությունը մինչև նրան որդեգրելու մասին դատարանի վճիռն օրինական ուժի մեջ մտնելը:</w:t>
            </w:r>
            <w:r w:rsidR="007A1677" w:rsidRPr="008A0926">
              <w:rPr>
                <w:rFonts w:ascii="GHEA Grapalat" w:hAnsi="GHEA Grapalat" w:cs="Arial"/>
                <w:color w:val="333333"/>
                <w:sz w:val="24"/>
                <w:szCs w:val="24"/>
                <w:shd w:val="clear" w:color="auto" w:fill="FFFFFF"/>
                <w:lang w:val="hy-AM"/>
              </w:rPr>
              <w:t xml:space="preserve"> 13-րդ կետը ներկայացնում է այդ կարգավորումից բխող ընթացակարգեր, ինչից ելնելով հավելյալ օրենքը տեղեկա</w:t>
            </w:r>
            <w:r w:rsidR="0088728F" w:rsidRPr="008A0926">
              <w:rPr>
                <w:rFonts w:ascii="GHEA Grapalat" w:hAnsi="GHEA Grapalat" w:cs="Arial"/>
                <w:color w:val="333333"/>
                <w:sz w:val="24"/>
                <w:szCs w:val="24"/>
                <w:shd w:val="clear" w:color="auto" w:fill="FFFFFF"/>
                <w:lang w:val="hy-AM"/>
              </w:rPr>
              <w:t>ց</w:t>
            </w:r>
            <w:r w:rsidR="007A1677" w:rsidRPr="008A0926">
              <w:rPr>
                <w:rFonts w:ascii="GHEA Grapalat" w:hAnsi="GHEA Grapalat" w:cs="Arial"/>
                <w:color w:val="333333"/>
                <w:sz w:val="24"/>
                <w:szCs w:val="24"/>
                <w:shd w:val="clear" w:color="auto" w:fill="FFFFFF"/>
                <w:lang w:val="hy-AM"/>
              </w:rPr>
              <w:t xml:space="preserve">նելու կարիք չկա, քանի որ որդեգրման գործընթացին նա ի սկզբանե ծանոթանում է ինքնուրույն: Բացի այդ, քանի որ երեխայի խնամքը և դաստիարակությունը կենսաբանական ընտանիքում բխում է նրա լավագույն շահերից, այդ հետ վերցնելը հստակ </w:t>
            </w:r>
            <w:r w:rsidR="007A1677" w:rsidRPr="008A0926">
              <w:rPr>
                <w:rFonts w:ascii="GHEA Grapalat" w:hAnsi="GHEA Grapalat" w:cs="Arial"/>
                <w:color w:val="333333"/>
                <w:sz w:val="24"/>
                <w:szCs w:val="24"/>
                <w:shd w:val="clear" w:color="auto" w:fill="FFFFFF"/>
                <w:lang w:val="hy-AM"/>
              </w:rPr>
              <w:lastRenderedPageBreak/>
              <w:t>կարգավորվել է օրենսգրքով</w:t>
            </w:r>
            <w:r w:rsidR="00CB7260" w:rsidRPr="008A0926">
              <w:rPr>
                <w:rFonts w:ascii="GHEA Grapalat" w:hAnsi="GHEA Grapalat" w:cs="Arial"/>
                <w:color w:val="333333"/>
                <w:sz w:val="24"/>
                <w:szCs w:val="24"/>
                <w:shd w:val="clear" w:color="auto" w:fill="FFFFFF"/>
                <w:lang w:val="hy-AM"/>
              </w:rPr>
              <w:t xml:space="preserve"> և լրացուցիչ կարգավորման կարիք չունի</w:t>
            </w:r>
            <w:r w:rsidR="007A1677" w:rsidRPr="008A0926">
              <w:rPr>
                <w:rFonts w:ascii="GHEA Grapalat" w:hAnsi="GHEA Grapalat" w:cs="Arial"/>
                <w:color w:val="333333"/>
                <w:sz w:val="24"/>
                <w:szCs w:val="24"/>
                <w:shd w:val="clear" w:color="auto" w:fill="FFFFFF"/>
                <w:lang w:val="hy-AM"/>
              </w:rPr>
              <w:t xml:space="preserve">:  </w:t>
            </w:r>
          </w:p>
        </w:tc>
      </w:tr>
      <w:tr w:rsidR="006E365A" w:rsidRPr="00A171AC" w14:paraId="0D31BDC0" w14:textId="77777777" w:rsidTr="0020139A">
        <w:tc>
          <w:tcPr>
            <w:tcW w:w="8929" w:type="dxa"/>
          </w:tcPr>
          <w:p w14:paraId="68B603F9"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12</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16-րդ կետով նախատեսվում է, որ </w:t>
            </w:r>
            <w:bookmarkStart w:id="6" w:name="_Hlk232674495"/>
            <w:r w:rsidRPr="008A0926">
              <w:rPr>
                <w:rFonts w:ascii="GHEA Grapalat" w:hAnsi="GHEA Grapalat"/>
                <w:sz w:val="24"/>
                <w:szCs w:val="24"/>
                <w:lang w:val="hy-AM"/>
              </w:rPr>
              <w:t xml:space="preserve">աշխատակազմն </w:t>
            </w:r>
            <w:r w:rsidRPr="008A0926">
              <w:rPr>
                <w:rFonts w:ascii="GHEA Grapalat" w:hAnsi="GHEA Grapalat"/>
                <w:b/>
                <w:sz w:val="24"/>
                <w:szCs w:val="24"/>
                <w:lang w:val="hy-AM"/>
              </w:rPr>
              <w:t>առողջական վիճակի մասին եզրակացություն չի պահանջում</w:t>
            </w:r>
            <w:r w:rsidRPr="008A0926">
              <w:rPr>
                <w:rFonts w:ascii="GHEA Grapalat" w:hAnsi="GHEA Grapalat"/>
                <w:sz w:val="24"/>
                <w:szCs w:val="24"/>
                <w:lang w:val="hy-AM"/>
              </w:rPr>
              <w:t xml:space="preserve"> և հետագայում նաև համադրում չի իրականացնում, եթե երեխայի խնամքն իրականացվում է որդեգրել ցանկացող անձի կողմից կամ որդեգրել ցանկացող անձը գրավոր համաձայնություն է հայտնել ցանկացած հիվանդության բացահայտման դեպքում որդեգրել այդ երեխային</w:t>
            </w:r>
            <w:bookmarkEnd w:id="6"/>
            <w:r w:rsidRPr="008A0926">
              <w:rPr>
                <w:rFonts w:ascii="GHEA Grapalat" w:hAnsi="GHEA Grapalat"/>
                <w:sz w:val="24"/>
                <w:szCs w:val="24"/>
                <w:lang w:val="hy-AM"/>
              </w:rPr>
              <w:t xml:space="preserve">: </w:t>
            </w:r>
          </w:p>
          <w:p w14:paraId="57CDCEB8" w14:textId="688595EE"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Հարկ է նկատել, որ նշված կարգավորումը հիմնավորման կարիք ունի՝ հաշվի առնելով երեխայի լավագույն շահի և որդեգրման գործընթացի անվտանգության ապահովման անհրաժեշտությունը։ Մասնավորապես, պարզ չէ, թե արդյոք ներկայացվելու են համապատասխան հիմնավորումներ առողջական խնդիրներ ունեցող երեխա որդեգրելու ռիսկերի գիտակցման և դրա համար պատասխանատվություն կրելու պատրաստակամության մասին։</w:t>
            </w:r>
          </w:p>
        </w:tc>
        <w:tc>
          <w:tcPr>
            <w:tcW w:w="5574" w:type="dxa"/>
            <w:gridSpan w:val="9"/>
          </w:tcPr>
          <w:p w14:paraId="0D804708" w14:textId="25F78147" w:rsidR="006E365A" w:rsidRPr="008A0926" w:rsidRDefault="00751ECE"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12.Ընդունվել է:</w:t>
            </w:r>
            <w:r w:rsidR="002B0AFD" w:rsidRPr="008A0926">
              <w:rPr>
                <w:rFonts w:ascii="GHEA Grapalat" w:hAnsi="GHEA Grapalat"/>
                <w:color w:val="333333"/>
                <w:sz w:val="24"/>
                <w:szCs w:val="24"/>
                <w:shd w:val="clear" w:color="auto" w:fill="FFFFFF"/>
                <w:lang w:val="hy-AM"/>
              </w:rPr>
              <w:t xml:space="preserve"> </w:t>
            </w:r>
            <w:r w:rsidR="002B0AFD" w:rsidRPr="008A0926">
              <w:rPr>
                <w:rFonts w:ascii="GHEA Grapalat" w:hAnsi="GHEA Grapalat"/>
                <w:b w:val="0"/>
                <w:bCs w:val="0"/>
                <w:color w:val="333333"/>
                <w:sz w:val="24"/>
                <w:szCs w:val="24"/>
                <w:shd w:val="clear" w:color="auto" w:fill="FFFFFF"/>
                <w:lang w:val="hy-AM"/>
              </w:rPr>
              <w:t>Հիմնավորման մեջ կատարվել են փոփոխություններ:</w:t>
            </w:r>
          </w:p>
        </w:tc>
      </w:tr>
      <w:tr w:rsidR="006E365A" w:rsidRPr="008A0926" w14:paraId="0529003C" w14:textId="77777777" w:rsidTr="0020139A">
        <w:tc>
          <w:tcPr>
            <w:tcW w:w="8929" w:type="dxa"/>
          </w:tcPr>
          <w:p w14:paraId="65D531EA" w14:textId="1F4E36C0"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13. Կարգ 1-ի 20-րդ կետում «դիմում» բառից հետո առաջարկվում է լրացնել «(այսուհետ՝ Դիմում)» բառերը և Կարգ 1-ի ամբողջ տեքստում ապահովել կիրառվող ձևակերպումների միատեսակությունը։</w:t>
            </w:r>
          </w:p>
        </w:tc>
        <w:tc>
          <w:tcPr>
            <w:tcW w:w="5574" w:type="dxa"/>
            <w:gridSpan w:val="9"/>
          </w:tcPr>
          <w:p w14:paraId="3EE8D465" w14:textId="2A4E0285" w:rsidR="006E365A" w:rsidRPr="008A0926" w:rsidRDefault="00751ECE"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13.</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52AC9545" w14:textId="77777777" w:rsidTr="0020139A">
        <w:tc>
          <w:tcPr>
            <w:tcW w:w="8929" w:type="dxa"/>
          </w:tcPr>
          <w:p w14:paraId="1397A48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14. Կարգ 1-ի 22-րդ կետում առաջարկվում է հանել «որպես» բառը, իսկ «անձ» բառը փոխարինել «անձի մասին</w:t>
            </w:r>
            <w:r w:rsidRPr="008A0926">
              <w:rPr>
                <w:rFonts w:ascii="MS Gothic" w:eastAsia="MS Gothic" w:hAnsi="MS Gothic" w:cs="MS Gothic" w:hint="eastAsia"/>
                <w:sz w:val="24"/>
                <w:szCs w:val="24"/>
              </w:rPr>
              <w:t>․</w:t>
            </w:r>
            <w:r w:rsidRPr="008A0926">
              <w:rPr>
                <w:rFonts w:ascii="GHEA Grapalat" w:hAnsi="GHEA Grapalat"/>
                <w:sz w:val="24"/>
                <w:szCs w:val="24"/>
              </w:rPr>
              <w:t xml:space="preserve">» բառերով։ </w:t>
            </w:r>
          </w:p>
          <w:p w14:paraId="3B8F1A99"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Միևնույն ժամանակ, նշված կետով նախատեսվում է, որ որդեգրել </w:t>
            </w:r>
            <w:r w:rsidRPr="008A0926">
              <w:rPr>
                <w:rFonts w:ascii="GHEA Grapalat" w:hAnsi="GHEA Grapalat"/>
                <w:sz w:val="24"/>
                <w:szCs w:val="24"/>
              </w:rPr>
              <w:lastRenderedPageBreak/>
              <w:t>ցանկացող Հայաստանի Հանրապետության քաղաքացու բնակելի տարածքը կամ այն տարածքը, որտեղ նա պատրաստվում է բնակվել որդեգրվող երեխայի հետ, պետք է համապատասխանի Լիազոր մարմնի ղեկավարի հրամանով սահմանված սանիտարական կամ տեխնիկական պահանջներին, որի վերաբերյալ տրամադրվում է տեղեկանք։ Հետևաբար, հստակության ապահովման համար անհրաժեշտ է հղում կատարել Լիազոր մարմնի ղեկավարի հրամանով հաստատված այն կարգին, որով սահմանվում են սանիտարական կամ տեխնիկական պահանջները։</w:t>
            </w:r>
          </w:p>
          <w:p w14:paraId="7BFC245D"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Նույն կետում նաև չի հստակեցվում՝ որդեգրել ցանկացող անձի ընտանիքի սոցիալական գնահատման վերաբերյալ արդյոք տրամադրվում է տեղեկանք, թե՝ եզրակացություն։ Ինչպես նաև անհրաժեշտ է պարզաբանել, թե ինչ կարգով է իրականացվում նշված եզրակացության ձևավորումը։ </w:t>
            </w:r>
          </w:p>
          <w:p w14:paraId="04B6226E" w14:textId="071F0B5D"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Վերոնշյալի համատեքստում՝ առաջարկվում է վերանայել Կարգ 1-ի 22-րդ կետը։</w:t>
            </w:r>
          </w:p>
        </w:tc>
        <w:tc>
          <w:tcPr>
            <w:tcW w:w="5574" w:type="dxa"/>
            <w:gridSpan w:val="9"/>
          </w:tcPr>
          <w:p w14:paraId="3FBBA2B7" w14:textId="0B4D7291" w:rsidR="006E365A" w:rsidRPr="008A0926" w:rsidRDefault="00751ECE" w:rsidP="0069228B">
            <w:pPr>
              <w:pStyle w:val="Heading1"/>
              <w:spacing w:before="0" w:after="0" w:line="360" w:lineRule="auto"/>
              <w:ind w:right="-1"/>
              <w:outlineLvl w:val="0"/>
              <w:rPr>
                <w:rFonts w:ascii="GHEA Grapalat" w:hAnsi="GHEA Grapalat"/>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14. Ընդունվել է</w:t>
            </w:r>
            <w:r w:rsidR="00B37B1F" w:rsidRPr="008A0926">
              <w:rPr>
                <w:rFonts w:ascii="GHEA Grapalat" w:hAnsi="GHEA Grapalat"/>
                <w:color w:val="333333"/>
                <w:sz w:val="24"/>
                <w:szCs w:val="24"/>
                <w:shd w:val="clear" w:color="auto" w:fill="FFFFFF"/>
                <w:lang w:val="hy-AM"/>
              </w:rPr>
              <w:t xml:space="preserve"> մասնակի</w:t>
            </w:r>
            <w:r w:rsidRPr="008A0926">
              <w:rPr>
                <w:rFonts w:ascii="GHEA Grapalat" w:hAnsi="GHEA Grapalat"/>
                <w:color w:val="333333"/>
                <w:sz w:val="24"/>
                <w:szCs w:val="24"/>
                <w:shd w:val="clear" w:color="auto" w:fill="FFFFFF"/>
                <w:lang w:val="hy-AM"/>
              </w:rPr>
              <w:t>:</w:t>
            </w:r>
          </w:p>
          <w:p w14:paraId="64615729" w14:textId="19199AAD" w:rsidR="002B0AFD" w:rsidRPr="008A0926" w:rsidRDefault="002B0AFD"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1-ին ենթակետով </w:t>
            </w:r>
            <w:r w:rsidR="00A261CE" w:rsidRPr="008A0926">
              <w:rPr>
                <w:rFonts w:ascii="GHEA Grapalat" w:hAnsi="GHEA Grapalat"/>
                <w:sz w:val="24"/>
                <w:szCs w:val="24"/>
                <w:lang w:val="hy-AM"/>
              </w:rPr>
              <w:t xml:space="preserve">առաջարկվող </w:t>
            </w:r>
            <w:r w:rsidRPr="008A0926">
              <w:rPr>
                <w:rFonts w:ascii="GHEA Grapalat" w:hAnsi="GHEA Grapalat"/>
                <w:sz w:val="24"/>
                <w:szCs w:val="24"/>
                <w:lang w:val="hy-AM"/>
              </w:rPr>
              <w:t>բառերը փոխարինվել են:</w:t>
            </w:r>
          </w:p>
          <w:p w14:paraId="037779E6" w14:textId="1182628C" w:rsidR="002B0AFD" w:rsidRPr="008A0926" w:rsidRDefault="002B0AFD" w:rsidP="0069228B">
            <w:pPr>
              <w:spacing w:line="360" w:lineRule="auto"/>
              <w:jc w:val="both"/>
              <w:rPr>
                <w:rFonts w:ascii="GHEA Grapalat" w:eastAsia="Times New Roman" w:hAnsi="GHEA Grapalat" w:cs="Times New Roman"/>
                <w:sz w:val="24"/>
                <w:szCs w:val="24"/>
                <w:shd w:val="clear" w:color="auto" w:fill="FFFFFF"/>
                <w:lang w:val="hy-AM"/>
              </w:rPr>
            </w:pPr>
            <w:r w:rsidRPr="008A0926">
              <w:rPr>
                <w:rFonts w:ascii="GHEA Grapalat" w:eastAsia="Times New Roman" w:hAnsi="GHEA Grapalat" w:cs="Times New Roman"/>
                <w:sz w:val="24"/>
                <w:szCs w:val="24"/>
                <w:shd w:val="clear" w:color="auto" w:fill="FFFFFF"/>
                <w:lang w:val="hy-AM"/>
              </w:rPr>
              <w:lastRenderedPageBreak/>
              <w:t>Որդեգրել ցանկացող անձի ընտանիքի սոցիալական գնահատում իրականացնելու արդյունքում տրամադրվելու է կենսապայմանների գնահատման մասին եզրակացություն:</w:t>
            </w:r>
          </w:p>
          <w:p w14:paraId="5A538F48" w14:textId="7D835F74" w:rsidR="00751ECE" w:rsidRPr="008A0926" w:rsidRDefault="002B0AFD" w:rsidP="0069228B">
            <w:pPr>
              <w:pStyle w:val="NormalWeb"/>
              <w:shd w:val="clear" w:color="auto" w:fill="FFFFFF"/>
              <w:spacing w:before="0" w:beforeAutospacing="0" w:after="0" w:afterAutospacing="0" w:line="360" w:lineRule="auto"/>
              <w:jc w:val="both"/>
              <w:rPr>
                <w:rFonts w:ascii="GHEA Grapalat" w:hAnsi="GHEA Grapalat"/>
                <w:lang w:val="hy-AM"/>
              </w:rPr>
            </w:pPr>
            <w:r w:rsidRPr="008A0926">
              <w:rPr>
                <w:rFonts w:ascii="GHEA Grapalat" w:hAnsi="GHEA Grapalat"/>
                <w:shd w:val="clear" w:color="auto" w:fill="FFFFFF"/>
                <w:lang w:val="hy-AM"/>
              </w:rPr>
              <w:t xml:space="preserve">Իսկ  </w:t>
            </w:r>
            <w:r w:rsidRPr="008A0926">
              <w:rPr>
                <w:rFonts w:ascii="GHEA Grapalat" w:hAnsi="GHEA Grapalat"/>
                <w:lang w:val="hy-AM"/>
              </w:rPr>
              <w:t>բնակելի տարածքը կամ այն տարածքը, որտեղ նա պատրաստվում է բնակվել որդեգրվող երեխայի հետ, Լիազոր մարմնի ղեկավարի հրամանով սահմանված սանիտարական կամ տեխնիկական պահանջներին համապատասխանության մասով փոփոխություն չի կատարվել, քանի որ նման հրամ</w:t>
            </w:r>
            <w:r w:rsidR="0088728F" w:rsidRPr="008A0926">
              <w:rPr>
                <w:rFonts w:ascii="GHEA Grapalat" w:hAnsi="GHEA Grapalat"/>
                <w:lang w:val="hy-AM"/>
              </w:rPr>
              <w:t>ա</w:t>
            </w:r>
            <w:r w:rsidRPr="008A0926">
              <w:rPr>
                <w:rFonts w:ascii="GHEA Grapalat" w:hAnsi="GHEA Grapalat"/>
                <w:lang w:val="hy-AM"/>
              </w:rPr>
              <w:t xml:space="preserve">նը դեռ մշակման փուլում է, իսկ ՀՀ ընտանեկան օրենսգրքի 116-րդ հոդվածի 1-ին մասի </w:t>
            </w:r>
            <w:r w:rsidR="004900D1" w:rsidRPr="008A0926">
              <w:rPr>
                <w:rFonts w:ascii="GHEA Grapalat" w:hAnsi="GHEA Grapalat"/>
                <w:lang w:val="hy-AM"/>
              </w:rPr>
              <w:t>«</w:t>
            </w:r>
            <w:r w:rsidR="00B37B1F" w:rsidRPr="008A0926">
              <w:rPr>
                <w:rFonts w:ascii="GHEA Grapalat" w:hAnsi="GHEA Grapalat"/>
                <w:lang w:val="hy-AM"/>
              </w:rPr>
              <w:t>ը</w:t>
            </w:r>
            <w:r w:rsidR="004900D1" w:rsidRPr="008A0926">
              <w:rPr>
                <w:rFonts w:ascii="GHEA Grapalat" w:hAnsi="GHEA Grapalat"/>
                <w:lang w:val="hy-AM"/>
              </w:rPr>
              <w:t>»</w:t>
            </w:r>
            <w:r w:rsidR="00B37B1F" w:rsidRPr="008A0926">
              <w:rPr>
                <w:rFonts w:ascii="GHEA Grapalat" w:hAnsi="GHEA Grapalat"/>
                <w:lang w:val="hy-AM"/>
              </w:rPr>
              <w:t xml:space="preserve"> կետ</w:t>
            </w:r>
            <w:r w:rsidRPr="008A0926">
              <w:rPr>
                <w:rFonts w:ascii="GHEA Grapalat" w:hAnsi="GHEA Grapalat"/>
                <w:lang w:val="hy-AM"/>
              </w:rPr>
              <w:t xml:space="preserve">ով նախատեսված նորմին համապատասխան ձևակերպում նշելով Կառավարության որոշման մեջ ձևակերպում նշելը ստեղծում է ներքին կապ </w:t>
            </w:r>
            <w:r w:rsidR="00A261CE" w:rsidRPr="008A0926">
              <w:rPr>
                <w:rFonts w:ascii="GHEA Grapalat" w:hAnsi="GHEA Grapalat"/>
                <w:lang w:val="hy-AM"/>
              </w:rPr>
              <w:t>ի</w:t>
            </w:r>
            <w:r w:rsidRPr="008A0926">
              <w:rPr>
                <w:rFonts w:ascii="GHEA Grapalat" w:hAnsi="GHEA Grapalat"/>
                <w:lang w:val="hy-AM"/>
              </w:rPr>
              <w:t>րավական ակտերի միջև</w:t>
            </w:r>
            <w:r w:rsidR="004900D1" w:rsidRPr="008A0926">
              <w:rPr>
                <w:rFonts w:ascii="GHEA Grapalat" w:hAnsi="GHEA Grapalat"/>
                <w:lang w:val="hy-AM"/>
              </w:rPr>
              <w:t>:</w:t>
            </w:r>
            <w:r w:rsidR="004900D1" w:rsidRPr="008A0926">
              <w:rPr>
                <w:rFonts w:ascii="GHEA Grapalat" w:eastAsia="GHEA Grapalat" w:hAnsi="GHEA Grapalat" w:cs="GHEA Grapalat"/>
                <w:color w:val="000000"/>
                <w:lang w:val="hy-AM"/>
              </w:rPr>
              <w:t xml:space="preserve"> Միաժամանակ, հարկ է նշել, որ ՀՀ կառավարության համապատասխան որոշման </w:t>
            </w:r>
            <w:r w:rsidR="004900D1" w:rsidRPr="008A0926">
              <w:rPr>
                <w:rFonts w:ascii="GHEA Grapalat" w:hAnsi="GHEA Grapalat"/>
                <w:lang w:val="hy-AM"/>
              </w:rPr>
              <w:t xml:space="preserve">նախագիծը մշակվելու է հիմք </w:t>
            </w:r>
            <w:r w:rsidR="004900D1" w:rsidRPr="008A0926">
              <w:rPr>
                <w:rFonts w:ascii="GHEA Grapalat" w:hAnsi="GHEA Grapalat"/>
                <w:lang w:val="hy-AM"/>
              </w:rPr>
              <w:lastRenderedPageBreak/>
              <w:t xml:space="preserve">ընդունելով ՀՀ վարչապետի 2025 թվականի փետրվարի 10-ի «Երեխայի իրավունքների և երեխայի պաշտպանության համակարգի մասին» 2026 թվականի հոկտեմբերի 22-ի ՀՕ-364-Ն և «Հայաստանի Հանրապետության ընտանեկան օրենսգրքում փոփոխություններ և լրացումներ կատարելու մասին» 2025 թվականի հոկտեմբերի 22-ի ՀՕ-363-Ն օրենքների կիրարկումն ապահովող միջոցառումների ցանկը և ժամանակացույցը հաստատելու մասին» </w:t>
            </w:r>
            <w:r w:rsidR="004900D1" w:rsidRPr="008A0926">
              <w:rPr>
                <w:rFonts w:ascii="GHEA Grapalat" w:hAnsi="GHEA Grapalat" w:cs="CIDFont+F3"/>
                <w:lang w:val="hy-AM"/>
              </w:rPr>
              <w:t xml:space="preserve">N 101-Ա որոշման հավելվածի 16-րդ կետը, իսկ այդ կետի համար նախատեսված ժամկետն է </w:t>
            </w:r>
            <w:r w:rsidR="004900D1" w:rsidRPr="008A0926">
              <w:rPr>
                <w:rFonts w:ascii="GHEA Grapalat" w:hAnsi="GHEA Grapalat" w:cs="Arial"/>
                <w:color w:val="333333"/>
                <w:lang w:val="hy-AM" w:eastAsia="en-US"/>
              </w:rPr>
              <w:t xml:space="preserve">2026 </w:t>
            </w:r>
            <w:r w:rsidR="004900D1" w:rsidRPr="008A0926">
              <w:rPr>
                <w:rFonts w:ascii="GHEA Grapalat" w:hAnsi="GHEA Grapalat" w:cs="Arial"/>
                <w:color w:val="333333"/>
                <w:lang w:val="hy-AM"/>
              </w:rPr>
              <w:t>թվականի նոյեմբերի երրորդ տասնօրյակը:</w:t>
            </w:r>
          </w:p>
        </w:tc>
      </w:tr>
      <w:tr w:rsidR="006E365A" w:rsidRPr="00A171AC" w14:paraId="65F330E6" w14:textId="77777777" w:rsidTr="0020139A">
        <w:tc>
          <w:tcPr>
            <w:tcW w:w="8929" w:type="dxa"/>
          </w:tcPr>
          <w:p w14:paraId="217D9BD5"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15</w:t>
            </w:r>
            <w:r w:rsidRPr="008A0926">
              <w:rPr>
                <w:rFonts w:ascii="MS Gothic" w:eastAsia="MS Gothic" w:hAnsi="MS Gothic" w:cs="MS Gothic" w:hint="eastAsia"/>
                <w:sz w:val="24"/>
                <w:szCs w:val="24"/>
                <w:lang w:val="hy-AM"/>
              </w:rPr>
              <w:t>․</w:t>
            </w:r>
            <w:r w:rsidRPr="008A0926">
              <w:rPr>
                <w:rFonts w:ascii="GHEA Grapalat" w:hAnsi="GHEA Grapalat" w:cs="Cambria Math"/>
                <w:sz w:val="24"/>
                <w:szCs w:val="24"/>
                <w:lang w:val="hy-AM"/>
              </w:rPr>
              <w:t xml:space="preserve"> </w:t>
            </w:r>
            <w:r w:rsidRPr="008A0926">
              <w:rPr>
                <w:rFonts w:ascii="GHEA Grapalat" w:hAnsi="GHEA Grapalat"/>
                <w:sz w:val="24"/>
                <w:szCs w:val="24"/>
                <w:lang w:val="hy-AM"/>
              </w:rPr>
              <w:t>Կարգ 1-ի 24-րդ կետի համաձայն՝ որդեգրել ցանկացող անձն անհատական օգտահաշվում պարտավոր է նշել առնվազն երեք անձանց անուն, ազգանուն, հայրանուն և էլեկտրոնային հասցե, որոնք կկարողանան բնութագրել որդեգրել ցանկացող անձին՝ կազմելով բնութագիր-երաշխավորություն:</w:t>
            </w:r>
          </w:p>
          <w:p w14:paraId="6ACFFE90"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Հարկ է նկատել, որ նշված կետով նախատեսվում է որդեգրել ցանկացող անձի կողմից իրեն բնութագրող անձանց վերաբերյալ տվյալների </w:t>
            </w:r>
            <w:r w:rsidRPr="008A0926">
              <w:rPr>
                <w:rFonts w:ascii="GHEA Grapalat" w:hAnsi="GHEA Grapalat"/>
                <w:sz w:val="24"/>
                <w:szCs w:val="24"/>
                <w:lang w:val="hy-AM"/>
              </w:rPr>
              <w:lastRenderedPageBreak/>
              <w:t>ներկայացում։</w:t>
            </w:r>
          </w:p>
          <w:p w14:paraId="4865BF6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Վերոնշյալ կարգավորումը, մի կողմից, կարող է ունենալ որդեգրել ցանկացող անձի գնահատման նպատակ, սակայն մյուս կողմից՝ ԱՏՊ օրենքի տեսանկյունից առաջացնում է երրորդ անձանց անձնական տվյալների մշակման իրավական հիմքի և համաչափության հետ կապված խնդիրներ։ Մասնավորապես, Կարգ 1-ով չի հստակեցվում, թե ինչ տվյալներ են ներկայացվելու այդ անձանց վերաբերյալ, ինչ նպատակով և ծավալով են դրանք մշակվելու, ինչպես նաև արդյոք ապահովվում է այդ անձանց համաձայնությունը կամ տվյալների մշակման այլ իրավական հիմք։</w:t>
            </w:r>
          </w:p>
          <w:p w14:paraId="026C3A85"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Բացի այդ, որդեգրել ցանկացող անձին նման տվյալներ ազատորեն ներկայացնելու հնարավորություն տրամադրելը կարող է խնդրահարույց լինել նաև գնահատման օբյեկտիվության տեսանկյունից, քանի որ ներկայացվող տեղեկությունների աղբյուրը և տվյալների ընտրությունը կախված են անձի հայեցողությունից։</w:t>
            </w:r>
          </w:p>
          <w:p w14:paraId="0D0DB5F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Այսպիսով, ելնելով վերոգրյալից՝ առաջարկվում է վերանայել Նախագծի 24-րդ կետի կարգավորումը՝ սահմանելով, որ որդեգրել ցանկացող անձին բնութագրող տեղեկությունների հավաքագրումն իրականացվում է որդեգրման գործընթացում ներգրավված իրավասու մարմնի կողմից՝ անհրաժեշտության դեպքում համապատասխան հարցումների միջոցով։</w:t>
            </w:r>
          </w:p>
          <w:p w14:paraId="0E76B32E" w14:textId="239A4561"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Միաժամանակ, անհրաժեշտ է ապահովել, որ հարցվող անձանց անձնական տվյալների մշակումը իրականացվի ԱՏՊ օրենքով նախատեսված </w:t>
            </w:r>
            <w:r w:rsidRPr="008A0926">
              <w:rPr>
                <w:rFonts w:ascii="GHEA Grapalat" w:hAnsi="GHEA Grapalat"/>
                <w:sz w:val="24"/>
                <w:szCs w:val="24"/>
                <w:lang w:val="hy-AM"/>
              </w:rPr>
              <w:lastRenderedPageBreak/>
              <w:t>իրավական հիմքի առկայությամբ, իսկ համաձայնության հիմքով մշակման դեպքում՝ այդ անձանց համաձայնությունը ստանալու և դրա փաստը հաստատելու հնարավորությամբ։</w:t>
            </w:r>
          </w:p>
        </w:tc>
        <w:tc>
          <w:tcPr>
            <w:tcW w:w="5574" w:type="dxa"/>
            <w:gridSpan w:val="9"/>
          </w:tcPr>
          <w:p w14:paraId="1F40F858" w14:textId="639B3282" w:rsidR="006E365A" w:rsidRPr="008A0926" w:rsidRDefault="00751ECE"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15.Ընդունվել է</w:t>
            </w:r>
            <w:r w:rsidR="00B37B1F" w:rsidRPr="008A0926">
              <w:rPr>
                <w:rFonts w:ascii="GHEA Grapalat" w:hAnsi="GHEA Grapalat"/>
                <w:color w:val="333333"/>
                <w:sz w:val="24"/>
                <w:szCs w:val="24"/>
                <w:shd w:val="clear" w:color="auto" w:fill="FFFFFF"/>
                <w:lang w:val="hy-AM"/>
              </w:rPr>
              <w:t xml:space="preserve"> մասնակի</w:t>
            </w:r>
            <w:r w:rsidRPr="008A0926">
              <w:rPr>
                <w:rFonts w:ascii="GHEA Grapalat" w:hAnsi="GHEA Grapalat"/>
                <w:color w:val="333333"/>
                <w:sz w:val="24"/>
                <w:szCs w:val="24"/>
                <w:shd w:val="clear" w:color="auto" w:fill="FFFFFF"/>
                <w:lang w:val="hy-AM"/>
              </w:rPr>
              <w:t>:</w:t>
            </w:r>
          </w:p>
          <w:p w14:paraId="7AC4AB79" w14:textId="2D09A356" w:rsidR="00751ECE" w:rsidRPr="008A0926" w:rsidRDefault="00A261CE"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Երեք</w:t>
            </w:r>
            <w:r w:rsidR="00B37B1F" w:rsidRPr="008A0926">
              <w:rPr>
                <w:rFonts w:ascii="GHEA Grapalat" w:hAnsi="GHEA Grapalat"/>
                <w:sz w:val="24"/>
                <w:szCs w:val="24"/>
                <w:lang w:val="hy-AM"/>
              </w:rPr>
              <w:t xml:space="preserve"> անձանց վերաբերյալ տվյալների առնչ</w:t>
            </w:r>
            <w:r w:rsidRPr="008A0926">
              <w:rPr>
                <w:rFonts w:ascii="GHEA Grapalat" w:hAnsi="GHEA Grapalat"/>
                <w:sz w:val="24"/>
                <w:szCs w:val="24"/>
                <w:lang w:val="hy-AM"/>
              </w:rPr>
              <w:t>ո</w:t>
            </w:r>
            <w:r w:rsidR="00B37B1F" w:rsidRPr="008A0926">
              <w:rPr>
                <w:rFonts w:ascii="GHEA Grapalat" w:hAnsi="GHEA Grapalat"/>
                <w:sz w:val="24"/>
                <w:szCs w:val="24"/>
                <w:lang w:val="hy-AM"/>
              </w:rPr>
              <w:t>ւ</w:t>
            </w:r>
            <w:r w:rsidRPr="008A0926">
              <w:rPr>
                <w:rFonts w:ascii="GHEA Grapalat" w:hAnsi="GHEA Grapalat"/>
                <w:sz w:val="24"/>
                <w:szCs w:val="24"/>
                <w:lang w:val="hy-AM"/>
              </w:rPr>
              <w:t>թ</w:t>
            </w:r>
            <w:r w:rsidR="00B37B1F" w:rsidRPr="008A0926">
              <w:rPr>
                <w:rFonts w:ascii="GHEA Grapalat" w:hAnsi="GHEA Grapalat"/>
                <w:sz w:val="24"/>
                <w:szCs w:val="24"/>
                <w:lang w:val="hy-AM"/>
              </w:rPr>
              <w:t>յամբ կատարվել է լրացում, իսկ այն, որ որդեգրել ցանկացող անձն իր հայեցողությամբ պետք է որոշի այն անձանց, ովքեր կհանդիսանան երաշխավոր բխո</w:t>
            </w:r>
            <w:r w:rsidR="0088728F" w:rsidRPr="008A0926">
              <w:rPr>
                <w:rFonts w:ascii="GHEA Grapalat" w:hAnsi="GHEA Grapalat"/>
                <w:sz w:val="24"/>
                <w:szCs w:val="24"/>
                <w:lang w:val="hy-AM"/>
              </w:rPr>
              <w:t>ւ</w:t>
            </w:r>
            <w:r w:rsidR="00B37B1F" w:rsidRPr="008A0926">
              <w:rPr>
                <w:rFonts w:ascii="GHEA Grapalat" w:hAnsi="GHEA Grapalat"/>
                <w:sz w:val="24"/>
                <w:szCs w:val="24"/>
                <w:lang w:val="hy-AM"/>
              </w:rPr>
              <w:t xml:space="preserve">մ է թե՛ որդեգրման գաղտնիությունից, թե՛ նրան </w:t>
            </w:r>
            <w:r w:rsidR="00B37B1F" w:rsidRPr="008A0926">
              <w:rPr>
                <w:rFonts w:ascii="GHEA Grapalat" w:hAnsi="GHEA Grapalat"/>
                <w:sz w:val="24"/>
                <w:szCs w:val="24"/>
                <w:lang w:val="hy-AM"/>
              </w:rPr>
              <w:lastRenderedPageBreak/>
              <w:t xml:space="preserve">առավել լավ ճանաչող անձանց շրջանակ սահմանելուց, իսկ աշխատակազմի կողմից նման հարցումները միանշանակ հանգեցնելու </w:t>
            </w:r>
            <w:r w:rsidR="0088728F" w:rsidRPr="008A0926">
              <w:rPr>
                <w:rFonts w:ascii="GHEA Grapalat" w:hAnsi="GHEA Grapalat"/>
                <w:sz w:val="24"/>
                <w:szCs w:val="24"/>
                <w:lang w:val="hy-AM"/>
              </w:rPr>
              <w:t>ե</w:t>
            </w:r>
            <w:r w:rsidR="00B37B1F" w:rsidRPr="008A0926">
              <w:rPr>
                <w:rFonts w:ascii="GHEA Grapalat" w:hAnsi="GHEA Grapalat"/>
                <w:sz w:val="24"/>
                <w:szCs w:val="24"/>
                <w:lang w:val="hy-AM"/>
              </w:rPr>
              <w:t>ն որդեգրման մասին տվյալների հանրայնացման՝ առավել ևս, որ որդեգրման գաղտնիությունը ներառում է նաև որդեգրման նախապատրաստական փուլերը նույնպես:</w:t>
            </w:r>
            <w:r w:rsidR="00C36680" w:rsidRPr="008A0926">
              <w:rPr>
                <w:rFonts w:ascii="GHEA Grapalat" w:hAnsi="GHEA Grapalat"/>
                <w:sz w:val="24"/>
                <w:szCs w:val="24"/>
                <w:lang w:val="hy-AM"/>
              </w:rPr>
              <w:t xml:space="preserve"> </w:t>
            </w:r>
            <w:r w:rsidR="00132BBC" w:rsidRPr="008A0926">
              <w:rPr>
                <w:rFonts w:ascii="GHEA Grapalat" w:hAnsi="GHEA Grapalat"/>
                <w:sz w:val="24"/>
                <w:szCs w:val="24"/>
                <w:lang w:val="hy-AM"/>
              </w:rPr>
              <w:t>Նման երաշխավորություններ կամ բնութագրեր պահանջվում են նաև այլ պետությունների օրենսդրությամբ, մասնավորապես՝ Իտալիա, Ֆրանսիա, Չինաստան, Հնդկաստան և այլն:</w:t>
            </w:r>
          </w:p>
        </w:tc>
      </w:tr>
      <w:tr w:rsidR="006E365A" w:rsidRPr="00A171AC" w14:paraId="2A218404" w14:textId="77777777" w:rsidTr="0020139A">
        <w:tc>
          <w:tcPr>
            <w:tcW w:w="8929" w:type="dxa"/>
          </w:tcPr>
          <w:p w14:paraId="1A025496"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Times New Roman" w:hAnsi="GHEA Grapalat"/>
                <w:sz w:val="24"/>
                <w:szCs w:val="24"/>
                <w:lang w:val="hy-AM"/>
              </w:rPr>
            </w:pPr>
            <w:r w:rsidRPr="008A0926">
              <w:rPr>
                <w:rFonts w:ascii="GHEA Grapalat" w:hAnsi="GHEA Grapalat"/>
                <w:sz w:val="24"/>
                <w:szCs w:val="24"/>
                <w:lang w:val="hy-AM"/>
              </w:rPr>
              <w:lastRenderedPageBreak/>
              <w:t>16</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25-րդ կետով նախատեսվում է դրույթ </w:t>
            </w:r>
            <w:r w:rsidRPr="008A0926">
              <w:rPr>
                <w:rFonts w:ascii="GHEA Grapalat" w:eastAsia="Times New Roman" w:hAnsi="GHEA Grapalat"/>
                <w:sz w:val="24"/>
                <w:szCs w:val="24"/>
                <w:lang w:val="hy-AM"/>
              </w:rPr>
              <w:t xml:space="preserve">երեխա որդեգրել ցանկացող անձի համար հոգեբանական, մանկավարժական և իրավական աջակցություն տրամադրելու նպատակով նախապատրաստական դասընթացի կազմակերպման և վերջինիս կողմից դրան մասնակցությունն ապահովելու մասին, որպիսի դասընթացն </w:t>
            </w:r>
            <w:r w:rsidRPr="008A0926">
              <w:rPr>
                <w:rFonts w:ascii="GHEA Grapalat" w:eastAsia="Times New Roman" w:hAnsi="GHEA Grapalat"/>
                <w:b/>
                <w:sz w:val="24"/>
                <w:szCs w:val="24"/>
                <w:lang w:val="hy-AM"/>
              </w:rPr>
              <w:t>արդյունավետորեն</w:t>
            </w:r>
            <w:r w:rsidRPr="008A0926">
              <w:rPr>
                <w:rFonts w:ascii="GHEA Grapalat" w:eastAsia="Times New Roman" w:hAnsi="GHEA Grapalat"/>
                <w:sz w:val="24"/>
                <w:szCs w:val="24"/>
                <w:lang w:val="hy-AM"/>
              </w:rPr>
              <w:t xml:space="preserve"> անցնելու դեպքում որդեգրել ցանկացող անձը ստանում է դասընթացն ավարտելու մասին վկայական։ </w:t>
            </w:r>
          </w:p>
          <w:p w14:paraId="6673BCAE"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Times New Roman" w:hAnsi="GHEA Grapalat"/>
                <w:sz w:val="24"/>
                <w:szCs w:val="24"/>
                <w:lang w:val="hy-AM"/>
              </w:rPr>
              <w:t>Այս կապակցությամբ հարկ է նկատել, որ հստակեցման կարիք ունի, թե ինչ չափանիշներով և ինչ ընթացակարգով է գնահատվում դասընթացի «արդյունավետ» ավարտը։ Բացի այդ, կարգավորմամբ նախատեսված չէ</w:t>
            </w:r>
            <w:r w:rsidRPr="008A0926">
              <w:rPr>
                <w:rFonts w:ascii="GHEA Grapalat" w:hAnsi="GHEA Grapalat"/>
                <w:sz w:val="24"/>
                <w:szCs w:val="24"/>
                <w:lang w:val="hy-AM"/>
              </w:rPr>
              <w:t xml:space="preserve"> դասընթացը չհաղթահարելու կամ չավարտելու դեպքում այն կրկին անցնելու հնարավորությունը, ինչը կարող է անհամաչափ սահմանափակել անձի՝ որդեգրման գործընթացին մասնակցելու հնարավորությունը։ Հետևաբար՝ առաջարկվում է վերանայել նշված կետը։ </w:t>
            </w:r>
          </w:p>
          <w:p w14:paraId="374FBC7B" w14:textId="356857B6"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Միաժամանակ, նույն կետում առաջարկվում է «պատճեն» բառը փոխարինել «պատճենը» բառով։</w:t>
            </w:r>
          </w:p>
        </w:tc>
        <w:tc>
          <w:tcPr>
            <w:tcW w:w="5574" w:type="dxa"/>
            <w:gridSpan w:val="9"/>
          </w:tcPr>
          <w:p w14:paraId="01E8F6D6" w14:textId="56339866" w:rsidR="006E365A" w:rsidRPr="008A0926" w:rsidRDefault="00751ECE" w:rsidP="0069228B">
            <w:pPr>
              <w:pStyle w:val="Heading1"/>
              <w:spacing w:before="0" w:after="0" w:line="360" w:lineRule="auto"/>
              <w:ind w:right="-1"/>
              <w:outlineLvl w:val="0"/>
              <w:rPr>
                <w:rFonts w:ascii="GHEA Grapalat" w:hAnsi="GHEA Grapalat"/>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16.Ընդունվել է:</w:t>
            </w:r>
          </w:p>
          <w:p w14:paraId="6D090818" w14:textId="678CE0F5" w:rsidR="00AC154C" w:rsidRPr="008A0926" w:rsidRDefault="00AC154C"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Բարձրաձայնված հարցերը կարգավորվելու են ՀՀ աշխատանքի և </w:t>
            </w:r>
            <w:r w:rsidR="002651A1" w:rsidRPr="008A0926">
              <w:rPr>
                <w:rFonts w:ascii="GHEA Grapalat" w:hAnsi="GHEA Grapalat"/>
                <w:sz w:val="24"/>
                <w:szCs w:val="24"/>
                <w:lang w:val="hy-AM"/>
              </w:rPr>
              <w:t>բարեկեցության</w:t>
            </w:r>
            <w:r w:rsidRPr="008A0926">
              <w:rPr>
                <w:rFonts w:ascii="GHEA Grapalat" w:hAnsi="GHEA Grapalat"/>
                <w:sz w:val="24"/>
                <w:szCs w:val="24"/>
                <w:lang w:val="hy-AM"/>
              </w:rPr>
              <w:t xml:space="preserve"> նախարարի հրամանով, որտեղ մանրամասն նկարագրվելու են թե գնահատման հարցերը, թե դասընթացը չհաղթահարելու հետևանքները:</w:t>
            </w:r>
          </w:p>
          <w:p w14:paraId="53845ECB" w14:textId="47D75A19" w:rsidR="00AC154C" w:rsidRPr="008A0926" w:rsidRDefault="00AC154C"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«պատճեն» բառը փոխարինվել է «պատճենը» բառով։</w:t>
            </w:r>
          </w:p>
          <w:p w14:paraId="08FE9833" w14:textId="3DFF3033" w:rsidR="00751ECE" w:rsidRPr="008A0926" w:rsidRDefault="00751ECE" w:rsidP="0069228B">
            <w:pPr>
              <w:spacing w:line="360" w:lineRule="auto"/>
              <w:rPr>
                <w:rFonts w:ascii="GHEA Grapalat" w:hAnsi="GHEA Grapalat"/>
                <w:sz w:val="24"/>
                <w:szCs w:val="24"/>
                <w:lang w:val="hy-AM"/>
              </w:rPr>
            </w:pPr>
          </w:p>
        </w:tc>
      </w:tr>
      <w:tr w:rsidR="006E365A" w:rsidRPr="008A0926" w14:paraId="1DCF59BE" w14:textId="77777777" w:rsidTr="0020139A">
        <w:tc>
          <w:tcPr>
            <w:tcW w:w="8929" w:type="dxa"/>
          </w:tcPr>
          <w:p w14:paraId="7FBBA994" w14:textId="54DD2C0C"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17</w:t>
            </w:r>
            <w:r w:rsidRPr="008A0926">
              <w:rPr>
                <w:rFonts w:ascii="GHEA Grapalat" w:hAnsi="GHEA Grapalat" w:cs="Cambria Math"/>
                <w:sz w:val="24"/>
                <w:szCs w:val="24"/>
                <w:lang w:val="hy-AM"/>
              </w:rPr>
              <w:t xml:space="preserve">. </w:t>
            </w:r>
            <w:r w:rsidRPr="008A0926">
              <w:rPr>
                <w:rFonts w:ascii="GHEA Grapalat" w:hAnsi="GHEA Grapalat"/>
                <w:sz w:val="24"/>
                <w:szCs w:val="24"/>
                <w:lang w:val="hy-AM"/>
              </w:rPr>
              <w:t xml:space="preserve">Կարգ 1-ի 27-րդ կետում «չներկայացված» բառն առաջարկվում է փոխարինել «չեն ներկայացվել» բառերով՝ ապահովելով մտքի բովանդակային </w:t>
            </w:r>
            <w:r w:rsidRPr="008A0926">
              <w:rPr>
                <w:rFonts w:ascii="GHEA Grapalat" w:hAnsi="GHEA Grapalat"/>
                <w:sz w:val="24"/>
                <w:szCs w:val="24"/>
                <w:lang w:val="hy-AM"/>
              </w:rPr>
              <w:lastRenderedPageBreak/>
              <w:t>ճիշտ ձևակերպումը։</w:t>
            </w:r>
          </w:p>
        </w:tc>
        <w:tc>
          <w:tcPr>
            <w:tcW w:w="5574" w:type="dxa"/>
            <w:gridSpan w:val="9"/>
          </w:tcPr>
          <w:p w14:paraId="5D6599EF" w14:textId="3E19DCAE" w:rsidR="006E365A" w:rsidRPr="008A0926" w:rsidRDefault="00751ECE"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17.</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2E5F5682" w14:textId="77777777" w:rsidTr="0020139A">
        <w:tc>
          <w:tcPr>
            <w:tcW w:w="8929" w:type="dxa"/>
          </w:tcPr>
          <w:p w14:paraId="493A3D6C"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lastRenderedPageBreak/>
              <w:t>18</w:t>
            </w:r>
            <w:r w:rsidRPr="008A0926">
              <w:rPr>
                <w:rFonts w:ascii="GHEA Grapalat" w:hAnsi="GHEA Grapalat" w:cs="Cambria Math"/>
                <w:sz w:val="24"/>
                <w:szCs w:val="24"/>
              </w:rPr>
              <w:t>.</w:t>
            </w:r>
            <w:r w:rsidRPr="008A0926">
              <w:rPr>
                <w:rFonts w:ascii="GHEA Grapalat" w:hAnsi="GHEA Grapalat"/>
                <w:sz w:val="24"/>
                <w:szCs w:val="24"/>
              </w:rPr>
              <w:t xml:space="preserve"> Կարգ 1-ի 28-րդ կետի համաձայն՝ </w:t>
            </w:r>
            <w:r w:rsidRPr="008A0926">
              <w:rPr>
                <w:rFonts w:ascii="GHEA Grapalat" w:hAnsi="GHEA Grapalat"/>
                <w:b/>
                <w:sz w:val="24"/>
                <w:szCs w:val="24"/>
              </w:rPr>
              <w:t>ամուսնության մեջ գտնվող անձանցից</w:t>
            </w:r>
            <w:r w:rsidRPr="008A0926">
              <w:rPr>
                <w:rFonts w:ascii="GHEA Grapalat" w:hAnsi="GHEA Grapalat"/>
                <w:sz w:val="24"/>
                <w:szCs w:val="24"/>
              </w:rPr>
              <w:t xml:space="preserve"> յուրաքանչյուրը պարտավոր է Կարգ 1-ի 20-26-րդ կետերով նախատեսված ընթացակարգով հաշվառվել որպես որդեգրել ցանկացող անձ և ստանալ որդեգրման հնարավորության մասին դրական եզրակացություն: Որդեգրումն արգելվում է, եթե ամուսնության մեջ գտնվող՝ որդեգրել ցանկացող անձանց որդեգրելու իրավունքը սահմանափակող կամ որդեգրումն արգելող նորմը կիրառելի է </w:t>
            </w:r>
            <w:r w:rsidRPr="008A0926">
              <w:rPr>
                <w:rFonts w:ascii="GHEA Grapalat" w:hAnsi="GHEA Grapalat"/>
                <w:b/>
                <w:sz w:val="24"/>
                <w:szCs w:val="24"/>
              </w:rPr>
              <w:t>ամուսիններից առնվազն մեկի նկատմամբ</w:t>
            </w:r>
            <w:r w:rsidRPr="008A0926">
              <w:rPr>
                <w:rFonts w:ascii="GHEA Grapalat" w:hAnsi="GHEA Grapalat"/>
                <w:sz w:val="24"/>
                <w:szCs w:val="24"/>
              </w:rPr>
              <w:t>:</w:t>
            </w:r>
          </w:p>
          <w:p w14:paraId="5A532B2E"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Հարկ է նկատել, որ վերոնշյալ ձևակերպմամբ որպես որդեգրել ցանկացող անձ հաշվառվելու և որդեգրման հնարավորության մասին դրական եզրակացություն ստանալու պարտադիր պահանջը նախատեսվում է միայն ամուսնության մեջ գտնվող անձանց համար։ Արդյունքում, որդեգրել ցանկացող մյուս սուբյեկտների մասով վերոնշյալ պահանջների կիրառելիությունը մնում է չհստակեցված, ինչը գործնականում կարող է խնդիրներ առաջացնել։ Հետևաբար՝ առաջարկվում է վերանայել նշված կարգավորումը։ </w:t>
            </w:r>
          </w:p>
          <w:p w14:paraId="2C365DE4" w14:textId="5E47CF35"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 xml:space="preserve">Միաժամանակ, նույն կետում հստակեցման կարիք ունի «ամուսիններից </w:t>
            </w:r>
            <w:r w:rsidRPr="008A0926">
              <w:rPr>
                <w:rFonts w:ascii="GHEA Grapalat" w:hAnsi="GHEA Grapalat"/>
                <w:b/>
                <w:sz w:val="24"/>
                <w:szCs w:val="24"/>
              </w:rPr>
              <w:t>առնվազն մեկի</w:t>
            </w:r>
            <w:r w:rsidRPr="008A0926">
              <w:rPr>
                <w:rFonts w:ascii="GHEA Grapalat" w:hAnsi="GHEA Grapalat"/>
                <w:sz w:val="24"/>
                <w:szCs w:val="24"/>
              </w:rPr>
              <w:t xml:space="preserve"> նկատմամբ» ձևակերպումը։</w:t>
            </w:r>
          </w:p>
        </w:tc>
        <w:tc>
          <w:tcPr>
            <w:tcW w:w="5574" w:type="dxa"/>
            <w:gridSpan w:val="9"/>
          </w:tcPr>
          <w:p w14:paraId="379B493A" w14:textId="77777777" w:rsidR="006E365A" w:rsidRPr="008A0926" w:rsidRDefault="00751ECE" w:rsidP="0069228B">
            <w:pPr>
              <w:pStyle w:val="Heading1"/>
              <w:spacing w:before="0" w:after="0" w:line="360" w:lineRule="auto"/>
              <w:ind w:right="-1"/>
              <w:outlineLvl w:val="0"/>
              <w:rPr>
                <w:rFonts w:ascii="GHEA Grapalat" w:hAnsi="GHEA Grapalat"/>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 xml:space="preserve">18. </w:t>
            </w:r>
            <w:r w:rsidR="00AC154C" w:rsidRPr="008A0926">
              <w:rPr>
                <w:rFonts w:ascii="GHEA Grapalat" w:hAnsi="GHEA Grapalat"/>
                <w:color w:val="333333"/>
                <w:sz w:val="24"/>
                <w:szCs w:val="24"/>
                <w:shd w:val="clear" w:color="auto" w:fill="FFFFFF"/>
                <w:lang w:val="hy-AM"/>
              </w:rPr>
              <w:t>Չի ը</w:t>
            </w:r>
            <w:r w:rsidRPr="008A0926">
              <w:rPr>
                <w:rFonts w:ascii="GHEA Grapalat" w:hAnsi="GHEA Grapalat"/>
                <w:color w:val="333333"/>
                <w:sz w:val="24"/>
                <w:szCs w:val="24"/>
                <w:shd w:val="clear" w:color="auto" w:fill="FFFFFF"/>
                <w:lang w:val="hy-AM"/>
              </w:rPr>
              <w:t>նդունվել:</w:t>
            </w:r>
          </w:p>
          <w:p w14:paraId="42974EA1" w14:textId="301B648A" w:rsidR="00AC154C" w:rsidRPr="008A0926" w:rsidRDefault="00AC154C"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ՀՀ ընտանեկան օրենսգրքի 114-րդ հոդվածի 1.1</w:t>
            </w:r>
            <w:r w:rsidRPr="008A0926">
              <w:rPr>
                <w:rFonts w:ascii="GHEA Grapalat" w:hAnsi="GHEA Grapalat" w:cs="Arial"/>
                <w:color w:val="333333"/>
                <w:sz w:val="24"/>
                <w:szCs w:val="24"/>
                <w:shd w:val="clear" w:color="auto" w:fill="FFFFFF"/>
                <w:lang w:val="hy-AM"/>
              </w:rPr>
              <w:t>-ին մասի համաձայն՝ ամուսնության մեջ գտնվող անձանցից յուրաքանչյուրը պարտավոր է հաշվառվել որպես որդեգրել ցանկացող անձ:</w:t>
            </w:r>
          </w:p>
          <w:p w14:paraId="0A8073FA" w14:textId="77777777" w:rsidR="00AC154C" w:rsidRPr="008A0926" w:rsidRDefault="00AC154C" w:rsidP="0069228B">
            <w:pPr>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sz w:val="24"/>
                <w:szCs w:val="24"/>
                <w:lang w:val="hy-AM"/>
              </w:rPr>
              <w:t xml:space="preserve">ՀՀ ընտանեկան օրենսգրքի 116-րդ հոդվածի </w:t>
            </w:r>
            <w:r w:rsidRPr="008A0926">
              <w:rPr>
                <w:rFonts w:ascii="GHEA Grapalat" w:hAnsi="GHEA Grapalat" w:cs="Arial"/>
                <w:color w:val="333333"/>
                <w:sz w:val="24"/>
                <w:szCs w:val="24"/>
                <w:shd w:val="clear" w:color="auto" w:fill="FFFFFF"/>
                <w:lang w:val="hy-AM"/>
              </w:rPr>
              <w:t>8-րդ մասի համաձայն՝ որդեգրումն արգելվում է, եթե որդեգրել ցանկացող անձանց որդեգրելու իրավունքը սահմանափակող կամ որդեգրումն արգելող նորմը կիրառելի է ամուսիններից առնվազն մեկի նկատմամբ:</w:t>
            </w:r>
          </w:p>
          <w:p w14:paraId="5B6AB3F8" w14:textId="77777777" w:rsidR="00AC154C" w:rsidRPr="008A0926" w:rsidRDefault="00AC154C" w:rsidP="0069228B">
            <w:pPr>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Այսինքն, Կարգ 1-ի 28-րդ կետը ներկայացնում է օրենսգրքով նախատեսված կարգավորումները:</w:t>
            </w:r>
          </w:p>
          <w:p w14:paraId="13858BD4" w14:textId="77777777" w:rsidR="00AC154C" w:rsidRPr="008A0926" w:rsidRDefault="00AC154C" w:rsidP="0069228B">
            <w:pPr>
              <w:spacing w:line="360" w:lineRule="auto"/>
              <w:jc w:val="both"/>
              <w:rPr>
                <w:rFonts w:ascii="GHEA Grapalat" w:eastAsia="Times New Roman" w:hAnsi="GHEA Grapalat" w:cs="Times New Roman"/>
                <w:sz w:val="24"/>
                <w:szCs w:val="24"/>
                <w:shd w:val="clear" w:color="auto" w:fill="FFFFFF"/>
                <w:lang w:val="hy-AM"/>
              </w:rPr>
            </w:pPr>
            <w:r w:rsidRPr="008A0926">
              <w:rPr>
                <w:rFonts w:ascii="GHEA Grapalat" w:hAnsi="GHEA Grapalat" w:cs="Arial"/>
                <w:color w:val="333333"/>
                <w:sz w:val="24"/>
                <w:szCs w:val="24"/>
                <w:shd w:val="clear" w:color="auto" w:fill="FFFFFF"/>
                <w:lang w:val="hy-AM"/>
              </w:rPr>
              <w:t xml:space="preserve">Ինչ վերաբերում է այլ անձանց համապատասխան պահանջներ ներկայացնելուն, ապա Կարգ 1-ի 78-րդ կետի համաձայն՝ </w:t>
            </w:r>
            <w:r w:rsidRPr="008A0926">
              <w:rPr>
                <w:rFonts w:ascii="GHEA Grapalat" w:eastAsia="Times New Roman" w:hAnsi="GHEA Grapalat" w:cs="Times New Roman"/>
                <w:sz w:val="24"/>
                <w:szCs w:val="24"/>
                <w:lang w:val="hy-AM"/>
              </w:rPr>
              <w:t>մասնագիտական համադրման փուլում աշխատակազմը որդեգրել ցանկացող անձի միջոցով ստանում է ո</w:t>
            </w:r>
            <w:r w:rsidRPr="008A0926">
              <w:rPr>
                <w:rFonts w:ascii="GHEA Grapalat" w:eastAsia="Times New Roman" w:hAnsi="GHEA Grapalat" w:cs="Times New Roman"/>
                <w:sz w:val="24"/>
                <w:szCs w:val="24"/>
                <w:shd w:val="clear" w:color="auto" w:fill="FFFFFF"/>
                <w:lang w:val="hy-AM"/>
              </w:rPr>
              <w:t xml:space="preserve">րդեգրել ցանկացող անձի հետ համատեղ բնակվող բոլոր չափահաս </w:t>
            </w:r>
            <w:r w:rsidRPr="008A0926">
              <w:rPr>
                <w:rFonts w:ascii="GHEA Grapalat" w:eastAsia="Times New Roman" w:hAnsi="GHEA Grapalat" w:cs="Times New Roman"/>
                <w:sz w:val="24"/>
                <w:szCs w:val="24"/>
                <w:shd w:val="clear" w:color="auto" w:fill="FFFFFF"/>
                <w:lang w:val="hy-AM"/>
              </w:rPr>
              <w:lastRenderedPageBreak/>
              <w:t>անձանց վերաբերյալ հետևյալ տեղեկությունները՝</w:t>
            </w:r>
          </w:p>
          <w:p w14:paraId="055205CE" w14:textId="77777777" w:rsidR="00AC154C" w:rsidRPr="008A0926" w:rsidRDefault="00AC154C" w:rsidP="0069228B">
            <w:pPr>
              <w:numPr>
                <w:ilvl w:val="0"/>
                <w:numId w:val="30"/>
              </w:numPr>
              <w:shd w:val="clear" w:color="auto" w:fill="FFFFFF"/>
              <w:tabs>
                <w:tab w:val="clear" w:pos="720"/>
                <w:tab w:val="num" w:pos="993"/>
                <w:tab w:val="left" w:pos="1134"/>
              </w:tabs>
              <w:spacing w:line="360" w:lineRule="auto"/>
              <w:ind w:left="0" w:firstLine="567"/>
              <w:jc w:val="both"/>
              <w:textAlignment w:val="baseline"/>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դատական կարգով ծնողական իրավունքներից զրկված չեն կամ նրանց ծնողական իրավունքները սահմանափակված չեն.</w:t>
            </w:r>
          </w:p>
          <w:p w14:paraId="36B575BF" w14:textId="77777777" w:rsidR="00AC154C" w:rsidRPr="008A0926" w:rsidRDefault="00AC154C" w:rsidP="0069228B">
            <w:pPr>
              <w:numPr>
                <w:ilvl w:val="0"/>
                <w:numId w:val="30"/>
              </w:numPr>
              <w:shd w:val="clear" w:color="auto" w:fill="FFFFFF"/>
              <w:tabs>
                <w:tab w:val="clear" w:pos="720"/>
                <w:tab w:val="num" w:pos="993"/>
                <w:tab w:val="left" w:pos="1134"/>
              </w:tabs>
              <w:spacing w:line="360" w:lineRule="auto"/>
              <w:ind w:left="0" w:firstLine="567"/>
              <w:jc w:val="both"/>
              <w:textAlignment w:val="baseline"/>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 xml:space="preserve">օրենքով իրենց վրա դրված պարտականությունները ոչ պատշաճ կատարելու համար խնամակալի կամ հոգաբարձուի պարտականություններից հեռացված չեն եղել </w:t>
            </w:r>
            <w:r w:rsidRPr="008A0926">
              <w:rPr>
                <w:rFonts w:ascii="GHEA Grapalat" w:eastAsia="Times New Roman" w:hAnsi="GHEA Grapalat" w:cs="Times New Roman"/>
                <w:sz w:val="24"/>
                <w:szCs w:val="24"/>
                <w:shd w:val="clear" w:color="auto" w:fill="FFFFFF"/>
                <w:lang w:val="hy-AM"/>
              </w:rPr>
              <w:t>կամ նրանց հետ խնամատարության պայմանագիրը չի լուծվել</w:t>
            </w:r>
            <w:r w:rsidRPr="008A0926">
              <w:rPr>
                <w:rFonts w:ascii="GHEA Grapalat" w:eastAsia="Times New Roman" w:hAnsi="GHEA Grapalat" w:cs="Times New Roman"/>
                <w:sz w:val="24"/>
                <w:szCs w:val="24"/>
                <w:lang w:val="hy-AM"/>
              </w:rPr>
              <w:t>.</w:t>
            </w:r>
          </w:p>
          <w:p w14:paraId="6A72E5EB" w14:textId="77777777" w:rsidR="00AC154C" w:rsidRPr="008A0926" w:rsidRDefault="00AC154C" w:rsidP="0069228B">
            <w:pPr>
              <w:numPr>
                <w:ilvl w:val="0"/>
                <w:numId w:val="30"/>
              </w:numPr>
              <w:shd w:val="clear" w:color="auto" w:fill="FFFFFF"/>
              <w:tabs>
                <w:tab w:val="clear" w:pos="720"/>
                <w:tab w:val="num" w:pos="993"/>
                <w:tab w:val="left" w:pos="1134"/>
              </w:tabs>
              <w:spacing w:line="360" w:lineRule="auto"/>
              <w:ind w:left="0" w:firstLine="567"/>
              <w:jc w:val="both"/>
              <w:textAlignment w:val="baseline"/>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նախկին որդեգրողներ չեն, եթե որդեգրումը դատարանով վերացվել է նրանց մեղքով.</w:t>
            </w:r>
          </w:p>
          <w:p w14:paraId="54EB57CA" w14:textId="77777777" w:rsidR="00AC154C" w:rsidRPr="008A0926" w:rsidRDefault="00AC154C" w:rsidP="0069228B">
            <w:pPr>
              <w:numPr>
                <w:ilvl w:val="0"/>
                <w:numId w:val="30"/>
              </w:numPr>
              <w:tabs>
                <w:tab w:val="clear" w:pos="720"/>
                <w:tab w:val="num" w:pos="993"/>
                <w:tab w:val="left" w:pos="1134"/>
              </w:tabs>
              <w:spacing w:line="360" w:lineRule="auto"/>
              <w:ind w:left="0" w:firstLine="567"/>
              <w:jc w:val="both"/>
              <w:textAlignment w:val="baseline"/>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shd w:val="clear" w:color="auto" w:fill="FFFFFF"/>
                <w:lang w:val="hy-AM"/>
              </w:rPr>
              <w:t xml:space="preserve">որդեգրման պահին չունեն դատվածություն մարդու դեմ ուղղված կամ հասարակական կարգի և բարոյականության դեմ ուղղված ծանր կամ առանձնապես ծանր հանցագործության, ինչպես նաև բնակչության առողջության դեմ ուղղված հանցագործության </w:t>
            </w:r>
            <w:r w:rsidRPr="008A0926">
              <w:rPr>
                <w:rFonts w:ascii="GHEA Grapalat" w:eastAsia="Times New Roman" w:hAnsi="GHEA Grapalat" w:cs="Times New Roman"/>
                <w:sz w:val="24"/>
                <w:szCs w:val="24"/>
                <w:shd w:val="clear" w:color="auto" w:fill="FFFFFF"/>
                <w:lang w:val="hy-AM"/>
              </w:rPr>
              <w:lastRenderedPageBreak/>
              <w:t>համար.</w:t>
            </w:r>
          </w:p>
          <w:p w14:paraId="6393BE0B" w14:textId="77777777" w:rsidR="00AC154C" w:rsidRPr="008A0926" w:rsidRDefault="00AC154C" w:rsidP="0069228B">
            <w:pPr>
              <w:numPr>
                <w:ilvl w:val="0"/>
                <w:numId w:val="30"/>
              </w:numPr>
              <w:shd w:val="clear" w:color="auto" w:fill="FFFFFF"/>
              <w:tabs>
                <w:tab w:val="clear" w:pos="720"/>
                <w:tab w:val="num" w:pos="993"/>
                <w:tab w:val="left" w:pos="1134"/>
              </w:tabs>
              <w:spacing w:line="360" w:lineRule="auto"/>
              <w:ind w:left="0" w:firstLine="567"/>
              <w:jc w:val="both"/>
              <w:textAlignment w:val="baseline"/>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երբեք դատապարտված չեն եղել մարդու կամ հասարակական կարգի և բարոյականության դեմ ուղղված ծանր կամ առանձնապես ծանր հանցագործության, ընտանիքի և երեխայի շահերի դեմ ուղղված հանցագործության համար՝ անկախ դատվածությունը հանված կամ մարված լինելու հանգամանքից</w:t>
            </w:r>
            <w:r w:rsidRPr="008A0926">
              <w:rPr>
                <w:rFonts w:ascii="MS Gothic" w:eastAsia="MS Gothic" w:hAnsi="MS Gothic" w:cs="MS Gothic" w:hint="eastAsia"/>
                <w:sz w:val="24"/>
                <w:szCs w:val="24"/>
                <w:lang w:val="hy-AM"/>
              </w:rPr>
              <w:t>․</w:t>
            </w:r>
          </w:p>
          <w:p w14:paraId="35EE87C9" w14:textId="77777777" w:rsidR="00AC154C" w:rsidRPr="008A0926" w:rsidRDefault="00AC154C" w:rsidP="0069228B">
            <w:pPr>
              <w:numPr>
                <w:ilvl w:val="0"/>
                <w:numId w:val="30"/>
              </w:numPr>
              <w:shd w:val="clear" w:color="auto" w:fill="FFFFFF"/>
              <w:tabs>
                <w:tab w:val="clear" w:pos="720"/>
                <w:tab w:val="num" w:pos="993"/>
                <w:tab w:val="left" w:pos="1134"/>
              </w:tabs>
              <w:spacing w:line="360" w:lineRule="auto"/>
              <w:ind w:left="0" w:firstLine="567"/>
              <w:jc w:val="both"/>
              <w:textAlignment w:val="baseline"/>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«Ընտանեկան և կենցաղային բռնության կանխարգելման ու ընտանեկան և կենցաղային բռնության ենթարկված անձանց պաշտպանության մասին</w:t>
            </w:r>
            <w:r w:rsidRPr="008A0926">
              <w:rPr>
                <w:rFonts w:ascii="GHEA Grapalat" w:eastAsia="Times New Roman" w:hAnsi="GHEA Grapalat" w:cs="Merriweather"/>
                <w:sz w:val="24"/>
                <w:szCs w:val="24"/>
                <w:lang w:val="hy-AM"/>
              </w:rPr>
              <w:t>»</w:t>
            </w:r>
            <w:r w:rsidRPr="008A0926">
              <w:rPr>
                <w:rFonts w:ascii="GHEA Grapalat" w:eastAsia="Times New Roman" w:hAnsi="GHEA Grapalat" w:cs="Times New Roman"/>
                <w:sz w:val="24"/>
                <w:szCs w:val="24"/>
                <w:lang w:val="hy-AM"/>
              </w:rPr>
              <w:t xml:space="preserve"> օրենքով սահմանված կարգով կանխարգելիչ հաշվառված չեն որպես ընտանեկան և կենցաղային բռնություն գործադրած անձինք:</w:t>
            </w:r>
          </w:p>
          <w:p w14:paraId="3CBCB458" w14:textId="623B0FE7" w:rsidR="00AC154C" w:rsidRPr="008A0926" w:rsidRDefault="00AC154C" w:rsidP="0069228B">
            <w:pPr>
              <w:spacing w:line="360" w:lineRule="auto"/>
              <w:rPr>
                <w:rFonts w:ascii="GHEA Grapalat" w:hAnsi="GHEA Grapalat"/>
                <w:sz w:val="24"/>
                <w:szCs w:val="24"/>
                <w:lang w:val="hy-AM"/>
              </w:rPr>
            </w:pPr>
            <w:r w:rsidRPr="008A0926">
              <w:rPr>
                <w:rFonts w:ascii="GHEA Grapalat" w:hAnsi="GHEA Grapalat"/>
                <w:sz w:val="24"/>
                <w:szCs w:val="24"/>
                <w:lang w:val="hy-AM"/>
              </w:rPr>
              <w:t>Այդ տվյալների պահանջը նույնպես ամրագրված է ՀՀ ընտանեկան օրենսգրքով:</w:t>
            </w:r>
          </w:p>
        </w:tc>
      </w:tr>
      <w:tr w:rsidR="006E365A" w:rsidRPr="008A0926" w14:paraId="0FAED469" w14:textId="77777777" w:rsidTr="0020139A">
        <w:tc>
          <w:tcPr>
            <w:tcW w:w="8929" w:type="dxa"/>
          </w:tcPr>
          <w:p w14:paraId="48E3456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 xml:space="preserve">19. Կարգ 1-ի 29-րդ կետով նախատեսվում է, որ որդեգրել ցանկացող հաշվառված անձը տեղեկացվում է դրական եզրակացության </w:t>
            </w:r>
            <w:r w:rsidRPr="008A0926">
              <w:rPr>
                <w:rFonts w:ascii="GHEA Grapalat" w:hAnsi="GHEA Grapalat"/>
                <w:b/>
                <w:sz w:val="24"/>
                <w:szCs w:val="24"/>
                <w:lang w:val="hy-AM"/>
              </w:rPr>
              <w:t>ուժի մեջ մտնելու 18 ամիս ժամկետի</w:t>
            </w:r>
            <w:r w:rsidRPr="008A0926">
              <w:rPr>
                <w:rFonts w:ascii="GHEA Grapalat" w:hAnsi="GHEA Grapalat"/>
                <w:sz w:val="24"/>
                <w:szCs w:val="24"/>
                <w:lang w:val="hy-AM"/>
              </w:rPr>
              <w:t xml:space="preserve"> մասին, որը </w:t>
            </w:r>
            <w:r w:rsidRPr="008A0926">
              <w:rPr>
                <w:rFonts w:ascii="GHEA Grapalat" w:hAnsi="GHEA Grapalat"/>
                <w:b/>
                <w:sz w:val="24"/>
                <w:szCs w:val="24"/>
                <w:lang w:val="hy-AM"/>
              </w:rPr>
              <w:t>հաշվառվում է եզրակացության</w:t>
            </w:r>
            <w:r w:rsidRPr="008A0926">
              <w:rPr>
                <w:rFonts w:ascii="GHEA Grapalat" w:hAnsi="GHEA Grapalat"/>
                <w:sz w:val="24"/>
                <w:szCs w:val="24"/>
                <w:lang w:val="hy-AM"/>
              </w:rPr>
              <w:t xml:space="preserve">՝ </w:t>
            </w:r>
            <w:r w:rsidRPr="008A0926">
              <w:rPr>
                <w:rFonts w:ascii="GHEA Grapalat" w:hAnsi="GHEA Grapalat"/>
                <w:sz w:val="24"/>
                <w:szCs w:val="24"/>
                <w:lang w:val="hy-AM"/>
              </w:rPr>
              <w:lastRenderedPageBreak/>
              <w:t xml:space="preserve">նրան հասանելի դառնալու </w:t>
            </w:r>
            <w:r w:rsidRPr="008A0926">
              <w:rPr>
                <w:rFonts w:ascii="GHEA Grapalat" w:hAnsi="GHEA Grapalat"/>
                <w:b/>
                <w:sz w:val="24"/>
                <w:szCs w:val="24"/>
                <w:lang w:val="hy-AM"/>
              </w:rPr>
              <w:t>օրվան հաջորդող 00:00-ից</w:t>
            </w:r>
            <w:r w:rsidRPr="008A0926">
              <w:rPr>
                <w:rFonts w:ascii="GHEA Grapalat" w:hAnsi="GHEA Grapalat"/>
                <w:sz w:val="24"/>
                <w:szCs w:val="24"/>
                <w:lang w:val="hy-AM"/>
              </w:rPr>
              <w:t>։</w:t>
            </w:r>
          </w:p>
          <w:p w14:paraId="581777DC" w14:textId="0443069F"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Հարկ է նկատել, որ հիշյալ ձևակերպումը վերանայման կարիք ունի։ Նույն դիտարկումը վերաբերում է նաև Կարգ 1-ի 49-րդ կետին։</w:t>
            </w:r>
          </w:p>
        </w:tc>
        <w:tc>
          <w:tcPr>
            <w:tcW w:w="5574" w:type="dxa"/>
            <w:gridSpan w:val="9"/>
          </w:tcPr>
          <w:p w14:paraId="175E1741" w14:textId="364EB358" w:rsidR="006E365A" w:rsidRPr="008A0926" w:rsidRDefault="00751ECE"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19.</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3C90EAED" w14:textId="77777777" w:rsidTr="0020139A">
        <w:tc>
          <w:tcPr>
            <w:tcW w:w="8929" w:type="dxa"/>
          </w:tcPr>
          <w:p w14:paraId="0ECFD5C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 xml:space="preserve">20. Կարգ 1-ի 32-րդ կետով կարգավորվում են որդեգրել ցանկացող անձանց վերապատրաստման դասընթացին առնչվող հարցեր (դասընթացի վճարովիության վերաբերյալ)։ Միաժամանակ, հարկ է նկատել, որ նշված դասընթացին առնչվող կարգավորում նախատեսվում է նաև Կարգ 1-ի 25-րդ կետով։ Հաշվի առնելով վերոգրյալը՝ առաջարկվում է վերանայել Կարգ 1-ի կառուցվածքային տրամաբանությունը և 32-րդ կետով առաջարկվող կարգավորումը նախատեսել Կարգ 1-ի 25-րդ կետից հետո՝ ապահովելով իրավական ակտի բովանդակային մտքի հաջորդականությունը, կարգավորումների համակարգվածությունը և ամբողջականությունը։ </w:t>
            </w:r>
          </w:p>
          <w:p w14:paraId="5648822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Նույն դիտարկումը վերաբերում է Կարգ 1-ի բոլոր այն կետերին, որոնցում առկա է նախատեսվող դրույթների հաջորդականության ընդհատում։</w:t>
            </w:r>
          </w:p>
          <w:p w14:paraId="36B572EC"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Միևնույն ժամանակ, հարկ է նկատել, որ նշված կետի համաձայն՝ «</w:t>
            </w:r>
            <w:r w:rsidRPr="008A0926">
              <w:rPr>
                <w:rFonts w:ascii="GHEA Grapalat" w:eastAsia="Merriweather" w:hAnsi="GHEA Grapalat" w:cs="Cambria Math"/>
                <w:b/>
                <w:sz w:val="24"/>
                <w:szCs w:val="24"/>
                <w:shd w:val="clear" w:color="auto" w:fill="FFFFFF"/>
              </w:rPr>
              <w:t xml:space="preserve">նշված դասընթացը կազմակերպվում է անվճար, </w:t>
            </w:r>
            <w:r w:rsidRPr="008A0926">
              <w:rPr>
                <w:rFonts w:ascii="GHEA Grapalat" w:eastAsia="Merriweather" w:hAnsi="GHEA Grapalat" w:cs="Cambria Math"/>
                <w:sz w:val="24"/>
                <w:szCs w:val="24"/>
                <w:shd w:val="clear" w:color="auto" w:fill="FFFFFF"/>
              </w:rPr>
              <w:t>բացառությամբ օտարերկրացիների համար կազմակերպվող դասընթացի (…)»: Առաջարկվում է հստակեցնել, որ անվճար են ՀՀ քաղաքացիների համար կազմակերպված դասընթացները՝ ավելորդ տարակարծություններից խուսափելու համար:</w:t>
            </w:r>
          </w:p>
          <w:p w14:paraId="4146B0FB" w14:textId="13D25197" w:rsidR="006E365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Բացի այդ, նույն կետի համաձայն՝ օտարերկրացիների համար վերապատրաստման դասընթացը Հայաստանի Հանրապետությունում </w:t>
            </w:r>
            <w:r w:rsidRPr="008A0926">
              <w:rPr>
                <w:rFonts w:ascii="GHEA Grapalat" w:eastAsia="Merriweather" w:hAnsi="GHEA Grapalat" w:cs="Cambria Math"/>
                <w:sz w:val="24"/>
                <w:szCs w:val="24"/>
                <w:shd w:val="clear" w:color="auto" w:fill="FFFFFF"/>
              </w:rPr>
              <w:lastRenderedPageBreak/>
              <w:t>կազմակերպվում է վճարովի հիմունքներով, սակայն հիշյալ կարգավորմամբ հստակեցված չէ վճարման կարգը, վճարի չափը կամ այն սահմանող իրավական հիմքը։ Ուստի, նպատակահարմար է վերանայել նշված կետը։</w:t>
            </w:r>
          </w:p>
        </w:tc>
        <w:tc>
          <w:tcPr>
            <w:tcW w:w="5574" w:type="dxa"/>
            <w:gridSpan w:val="9"/>
          </w:tcPr>
          <w:p w14:paraId="10063B69" w14:textId="4DEE7892" w:rsidR="006E365A" w:rsidRPr="008A0926" w:rsidRDefault="00751ECE" w:rsidP="0069228B">
            <w:pPr>
              <w:pStyle w:val="Heading1"/>
              <w:spacing w:before="0" w:after="0" w:line="360" w:lineRule="auto"/>
              <w:ind w:right="-1"/>
              <w:outlineLvl w:val="0"/>
              <w:rPr>
                <w:rFonts w:ascii="GHEA Grapalat" w:hAnsi="GHEA Grapalat"/>
                <w:color w:val="333333"/>
                <w:sz w:val="24"/>
                <w:szCs w:val="24"/>
                <w:shd w:val="clear" w:color="auto" w:fill="FFFFFF"/>
              </w:rPr>
            </w:pPr>
            <w:r w:rsidRPr="008A0926">
              <w:rPr>
                <w:rFonts w:ascii="GHEA Grapalat" w:hAnsi="GHEA Grapalat"/>
                <w:color w:val="333333"/>
                <w:sz w:val="24"/>
                <w:szCs w:val="24"/>
                <w:shd w:val="clear" w:color="auto" w:fill="FFFFFF"/>
              </w:rPr>
              <w:lastRenderedPageBreak/>
              <w:t>20.</w:t>
            </w:r>
            <w:r w:rsidRPr="008A0926">
              <w:rPr>
                <w:rFonts w:ascii="GHEA Grapalat" w:hAnsi="GHEA Grapalat"/>
                <w:color w:val="333333"/>
                <w:sz w:val="24"/>
                <w:szCs w:val="24"/>
                <w:shd w:val="clear" w:color="auto" w:fill="FFFFFF"/>
                <w:lang w:val="ru-RU"/>
              </w:rPr>
              <w:t>Ընդունվել</w:t>
            </w:r>
            <w:r w:rsidRPr="008A0926">
              <w:rPr>
                <w:rFonts w:ascii="GHEA Grapalat" w:hAnsi="GHEA Grapalat"/>
                <w:color w:val="333333"/>
                <w:sz w:val="24"/>
                <w:szCs w:val="24"/>
                <w:shd w:val="clear" w:color="auto" w:fill="FFFFFF"/>
              </w:rPr>
              <w:t xml:space="preserve"> </w:t>
            </w:r>
            <w:r w:rsidRPr="008A0926">
              <w:rPr>
                <w:rFonts w:ascii="GHEA Grapalat" w:hAnsi="GHEA Grapalat"/>
                <w:color w:val="333333"/>
                <w:sz w:val="24"/>
                <w:szCs w:val="24"/>
                <w:shd w:val="clear" w:color="auto" w:fill="FFFFFF"/>
                <w:lang w:val="ru-RU"/>
              </w:rPr>
              <w:t>է</w:t>
            </w:r>
            <w:r w:rsidR="007304EA" w:rsidRPr="008A0926">
              <w:rPr>
                <w:rFonts w:ascii="GHEA Grapalat" w:hAnsi="GHEA Grapalat"/>
                <w:color w:val="333333"/>
                <w:sz w:val="24"/>
                <w:szCs w:val="24"/>
                <w:shd w:val="clear" w:color="auto" w:fill="FFFFFF"/>
              </w:rPr>
              <w:t xml:space="preserve"> </w:t>
            </w:r>
            <w:r w:rsidR="008F6E81" w:rsidRPr="008A0926">
              <w:rPr>
                <w:rFonts w:ascii="GHEA Grapalat" w:hAnsi="GHEA Grapalat"/>
                <w:color w:val="333333"/>
                <w:sz w:val="24"/>
                <w:szCs w:val="24"/>
                <w:shd w:val="clear" w:color="auto" w:fill="FFFFFF"/>
                <w:lang w:val="ru-RU"/>
              </w:rPr>
              <w:t>մասնակի</w:t>
            </w:r>
            <w:r w:rsidRPr="008A0926">
              <w:rPr>
                <w:rFonts w:ascii="GHEA Grapalat" w:hAnsi="GHEA Grapalat"/>
                <w:color w:val="333333"/>
                <w:sz w:val="24"/>
                <w:szCs w:val="24"/>
                <w:shd w:val="clear" w:color="auto" w:fill="FFFFFF"/>
              </w:rPr>
              <w:t>:</w:t>
            </w:r>
          </w:p>
          <w:p w14:paraId="45EA7235" w14:textId="61F8E89E" w:rsidR="007304EA" w:rsidRPr="008A0926" w:rsidRDefault="007304EA" w:rsidP="0069228B">
            <w:pPr>
              <w:spacing w:line="360" w:lineRule="auto"/>
              <w:ind w:firstLine="576"/>
              <w:jc w:val="both"/>
              <w:rPr>
                <w:rFonts w:ascii="GHEA Grapalat" w:eastAsia="Times New Roman" w:hAnsi="GHEA Grapalat" w:cs="Times New Roman"/>
                <w:sz w:val="24"/>
                <w:szCs w:val="24"/>
              </w:rPr>
            </w:pPr>
            <w:r w:rsidRPr="008A0926">
              <w:rPr>
                <w:rFonts w:ascii="GHEA Grapalat" w:hAnsi="GHEA Grapalat"/>
                <w:sz w:val="24"/>
                <w:szCs w:val="24"/>
              </w:rPr>
              <w:t xml:space="preserve">Կարգում ընդհանրական նկարագրվել է ընթացակարգային շղթան, որից հետո սկսվել են ներկայացվել բացառությունները: Կարգ 1-ի 32-րդ կետն այդ բացառություններից մեկն է: Քանի որ այդ կետում ուղղակի նշված է, որ </w:t>
            </w:r>
            <w:r w:rsidRPr="008A0926">
              <w:rPr>
                <w:rFonts w:ascii="GHEA Grapalat" w:eastAsia="Times New Roman" w:hAnsi="GHEA Grapalat" w:cs="Times New Roman"/>
                <w:sz w:val="24"/>
                <w:szCs w:val="24"/>
              </w:rPr>
              <w:t xml:space="preserve">սույն կարգի 25-րդ կետում նշված դասընթացը կազմակերպվում է անվճար, բացառությամբ օտարերկրացիների համար կազմակերպվող դասընթացի, որը Հայաստանի Հանրապետությունում կազմակերպվում է վճարովի հիմունքներով` օտարերկրյա պետությունում նման դասընթացներին մասնակցելը հավաստող փաստաթղթի բացակայության դեպքում, տրամաբանական է, որ այն վերաբերում է ՀՀ քաղաքացիներին կամ այն երկքաղաքացիներին, ովքեր որդեգրմանը գործընթացին մասնակցում են որպես ՀՀ </w:t>
            </w:r>
            <w:r w:rsidRPr="008A0926">
              <w:rPr>
                <w:rFonts w:ascii="GHEA Grapalat" w:eastAsia="Times New Roman" w:hAnsi="GHEA Grapalat" w:cs="Times New Roman"/>
                <w:sz w:val="24"/>
                <w:szCs w:val="24"/>
              </w:rPr>
              <w:lastRenderedPageBreak/>
              <w:t>քաղաքացիներ, այդ իսկ պատճառով նշվել է օտարերկրացիներին վերաբերող բացառության տեսքով: Նաև բացառություն նախատեսված է Կարգ 1-ի 33-րդ կետում:</w:t>
            </w:r>
          </w:p>
          <w:p w14:paraId="500074E2" w14:textId="645B3B6B" w:rsidR="007304EA" w:rsidRPr="008A0926" w:rsidRDefault="007304EA" w:rsidP="0069228B">
            <w:pPr>
              <w:spacing w:line="360" w:lineRule="auto"/>
              <w:ind w:firstLine="576"/>
              <w:jc w:val="both"/>
              <w:rPr>
                <w:rFonts w:ascii="GHEA Grapalat" w:hAnsi="GHEA Grapalat"/>
                <w:sz w:val="24"/>
                <w:szCs w:val="24"/>
              </w:rPr>
            </w:pPr>
            <w:r w:rsidRPr="008A0926">
              <w:rPr>
                <w:rFonts w:ascii="GHEA Grapalat" w:eastAsia="Times New Roman" w:hAnsi="GHEA Grapalat" w:cs="Times New Roman"/>
                <w:sz w:val="24"/>
                <w:szCs w:val="24"/>
              </w:rPr>
              <w:t>Վճարման կարգին և չափին վերաբերող կարգավորումներ լրացվել են:</w:t>
            </w:r>
          </w:p>
        </w:tc>
      </w:tr>
      <w:tr w:rsidR="006E365A" w:rsidRPr="00A171AC" w14:paraId="66D82C8C" w14:textId="77777777" w:rsidTr="0020139A">
        <w:tc>
          <w:tcPr>
            <w:tcW w:w="8929" w:type="dxa"/>
          </w:tcPr>
          <w:p w14:paraId="2981DFB6"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 xml:space="preserve">21. Կարգ 1-ի 33-րդ կետով նախատեսվում է անձանց շրջանակ, ում նկատմամբ չի տարածվում Կարգ 1-ի 25-րդ կետով նշված դասընթացներին մասնակցելու պայմանը և համապատասխանաբար չի պահանջվում դասընթացի ավարտին տրվող վկայականը։ Մասնավորապես՝ Կարգ 1-ի 33-րդ կետի 1-ին ենթակետով նախատեսվում է, որ եթե օտարերկրացիները, Հայաստանի Հանրապետության սահմաններից դուրս բնակվող Հայաստանի Հանրապետության քաղաքացիները կամ երկքաղաքացիները իրենց բնակության վայրի պետության օրենսդրությամբ սահմանված կարգով անցել են համապատասխան դասընթացը, ապա ներկայացնում են այդ փաստը հավաստող </w:t>
            </w:r>
            <w:r w:rsidRPr="008A0926">
              <w:rPr>
                <w:rFonts w:ascii="GHEA Grapalat" w:eastAsia="Merriweather" w:hAnsi="GHEA Grapalat" w:cs="Cambria Math"/>
                <w:b/>
                <w:sz w:val="24"/>
                <w:szCs w:val="24"/>
                <w:shd w:val="clear" w:color="auto" w:fill="FFFFFF"/>
              </w:rPr>
              <w:t>վկայական, հավաստագիր կամ տեղեկանք։</w:t>
            </w:r>
            <w:r w:rsidRPr="008A0926">
              <w:rPr>
                <w:rFonts w:ascii="GHEA Grapalat" w:eastAsia="Merriweather" w:hAnsi="GHEA Grapalat" w:cs="Cambria Math"/>
                <w:sz w:val="24"/>
                <w:szCs w:val="24"/>
                <w:shd w:val="clear" w:color="auto" w:fill="FFFFFF"/>
              </w:rPr>
              <w:t xml:space="preserve"> </w:t>
            </w:r>
          </w:p>
          <w:p w14:paraId="767021C1"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Հարկ է նկատել, որ նշված կարգավորմամբ հստակեցված չէ, թե ինչ ընթացակարգով և ինչ չափանիշներով է գնահատվում տվյալ դասընթացների համարժեքությունը Հայաստանի Հանրապետությունում կազմակերպվող դասընթացներին։ Մասնավորապես, կարգավորված չեն ներկայացվող փաստաթղթերի բովանդակային և ձևական պահանջները, դրանց </w:t>
            </w:r>
            <w:r w:rsidRPr="008A0926">
              <w:rPr>
                <w:rFonts w:ascii="GHEA Grapalat" w:eastAsia="Merriweather" w:hAnsi="GHEA Grapalat" w:cs="Cambria Math"/>
                <w:sz w:val="24"/>
                <w:szCs w:val="24"/>
                <w:shd w:val="clear" w:color="auto" w:fill="FFFFFF"/>
              </w:rPr>
              <w:lastRenderedPageBreak/>
              <w:t>վավերականության, ժամկետների, բնօրինակ լինելու, ինչպես նաև դասընթացն իրականացրած մասնագետների մասնագիտական համապատասխանության հետ կապված հարցերը։ Բացի այդ, հստակեցված չէ նաև, թե որ մարմինն է իրականացնում ներկայացված փաստաթղթերի և դասընթացների համապատասխանության գնահատումը և ինչ չափորոշիչների հիման վրա։</w:t>
            </w:r>
          </w:p>
          <w:p w14:paraId="46CBE4BF"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Միևնույն ժամանակ, Կարգ 1-ի 33-րդ կետի 2-րդ ենթակետով նախատեսվում է, որ վերոնշյալ պահանջը չի տարածվում այն անձանց նկատմամբ, որոնք երեխային որդեգրում են ծնողի գրավոր համաձայնության հիման վրա։ </w:t>
            </w:r>
          </w:p>
          <w:p w14:paraId="1713422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Հարկ է նկատել, որ վերապատրաստման դասընթացները կազմակերպվում են երեխա որդեգրել ցանկացող անձին հոգեբանական, մանկավարժական և իրավական գիտելիքներ և հմտություններ տրամադրելու նպատակով՝ ապահովելու երեխայի լավագույն շահի պաշտպանությունը։ Հաշվի առնելով վերոգրյալը՝ հարկ է նշել, որ անհասկանալի է նշված ենթակետով նախատեսված բացառության նախատեսման տրամաբանությունը, քանի որ ծնողի գրավոր համաձայնությունը ինքնին չի փաստում որդեգրել ցանկացող անձի համապատասխան գիտելիքների և պատրաստվածության մասին։ </w:t>
            </w:r>
          </w:p>
          <w:p w14:paraId="0C19424B" w14:textId="7B789B24"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Հետևաբար, առաջարկվում է վերանայել նշված կարգավորումը։</w:t>
            </w:r>
          </w:p>
        </w:tc>
        <w:tc>
          <w:tcPr>
            <w:tcW w:w="5574" w:type="dxa"/>
            <w:gridSpan w:val="9"/>
          </w:tcPr>
          <w:p w14:paraId="6E456ACE" w14:textId="77777777" w:rsidR="006E365A" w:rsidRPr="008A0926" w:rsidRDefault="00751ECE" w:rsidP="0069228B">
            <w:pPr>
              <w:pStyle w:val="Heading1"/>
              <w:spacing w:before="0" w:after="0" w:line="360" w:lineRule="auto"/>
              <w:ind w:right="-1"/>
              <w:outlineLvl w:val="0"/>
              <w:rPr>
                <w:rFonts w:ascii="GHEA Grapalat" w:hAnsi="GHEA Grapalat"/>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21. Ընդունվել է</w:t>
            </w:r>
            <w:r w:rsidR="007304EA" w:rsidRPr="008A0926">
              <w:rPr>
                <w:rFonts w:ascii="GHEA Grapalat" w:hAnsi="GHEA Grapalat"/>
                <w:color w:val="333333"/>
                <w:sz w:val="24"/>
                <w:szCs w:val="24"/>
                <w:shd w:val="clear" w:color="auto" w:fill="FFFFFF"/>
                <w:lang w:val="hy-AM"/>
              </w:rPr>
              <w:t xml:space="preserve"> ի գիտություն</w:t>
            </w:r>
            <w:r w:rsidRPr="008A0926">
              <w:rPr>
                <w:rFonts w:ascii="GHEA Grapalat" w:hAnsi="GHEA Grapalat"/>
                <w:color w:val="333333"/>
                <w:sz w:val="24"/>
                <w:szCs w:val="24"/>
                <w:shd w:val="clear" w:color="auto" w:fill="FFFFFF"/>
                <w:lang w:val="hy-AM"/>
              </w:rPr>
              <w:t>:</w:t>
            </w:r>
          </w:p>
          <w:p w14:paraId="3D42D404" w14:textId="71C5B57B" w:rsidR="007304EA" w:rsidRPr="008A0926" w:rsidRDefault="000E7C3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Ե</w:t>
            </w:r>
            <w:r w:rsidR="007304EA" w:rsidRPr="008A0926">
              <w:rPr>
                <w:rFonts w:ascii="GHEA Grapalat" w:eastAsia="Merriweather" w:hAnsi="GHEA Grapalat" w:cs="Cambria Math"/>
                <w:sz w:val="24"/>
                <w:szCs w:val="24"/>
                <w:shd w:val="clear" w:color="auto" w:fill="FFFFFF"/>
                <w:lang w:val="hy-AM"/>
              </w:rPr>
              <w:t>թե օտարերկրացիները, Հայաստանի Հանրապետության սահմաններից դուրս բնակվող Հայաստանի Հանրապետության քաղաքացիները կամ երկքաղաքացիներ</w:t>
            </w:r>
            <w:r w:rsidR="00C95F2D" w:rsidRPr="008A0926">
              <w:rPr>
                <w:rFonts w:ascii="GHEA Grapalat" w:eastAsia="Merriweather" w:hAnsi="GHEA Grapalat" w:cs="Cambria Math"/>
                <w:sz w:val="24"/>
                <w:szCs w:val="24"/>
                <w:shd w:val="clear" w:color="auto" w:fill="FFFFFF"/>
                <w:lang w:val="hy-AM"/>
              </w:rPr>
              <w:t>ն</w:t>
            </w:r>
            <w:r w:rsidR="007304EA" w:rsidRPr="008A0926">
              <w:rPr>
                <w:rFonts w:ascii="GHEA Grapalat" w:eastAsia="Merriweather" w:hAnsi="GHEA Grapalat" w:cs="Cambria Math"/>
                <w:sz w:val="24"/>
                <w:szCs w:val="24"/>
                <w:shd w:val="clear" w:color="auto" w:fill="FFFFFF"/>
                <w:lang w:val="hy-AM"/>
              </w:rPr>
              <w:t xml:space="preserve"> իրենց բնակության վայրի պետության օրենսդրությամբ սահմանված կարգով անցել են համապատասխան դասընթացը, ապա ներկայացնում են այդ փաստը հավաստող </w:t>
            </w:r>
            <w:r w:rsidR="007304EA" w:rsidRPr="008A0926">
              <w:rPr>
                <w:rFonts w:ascii="GHEA Grapalat" w:eastAsia="Merriweather" w:hAnsi="GHEA Grapalat" w:cs="Cambria Math"/>
                <w:bCs/>
                <w:sz w:val="24"/>
                <w:szCs w:val="24"/>
                <w:shd w:val="clear" w:color="auto" w:fill="FFFFFF"/>
                <w:lang w:val="hy-AM"/>
              </w:rPr>
              <w:t>վկայական, հավաստագիր կամ տեղեկանք, ապա միջազգային որդեգրման շրջանակներում փոխ</w:t>
            </w:r>
            <w:r w:rsidR="00DA1F4A" w:rsidRPr="008A0926">
              <w:rPr>
                <w:rFonts w:ascii="GHEA Grapalat" w:eastAsia="Merriweather" w:hAnsi="GHEA Grapalat" w:cs="Cambria Math"/>
                <w:bCs/>
                <w:sz w:val="24"/>
                <w:szCs w:val="24"/>
                <w:shd w:val="clear" w:color="auto" w:fill="FFFFFF"/>
                <w:lang w:val="hy-AM"/>
              </w:rPr>
              <w:t>օգնության</w:t>
            </w:r>
            <w:r w:rsidR="00273B82" w:rsidRPr="008A0926">
              <w:rPr>
                <w:rFonts w:ascii="GHEA Grapalat" w:eastAsia="Merriweather" w:hAnsi="GHEA Grapalat" w:cs="Cambria Math"/>
                <w:bCs/>
                <w:sz w:val="24"/>
                <w:szCs w:val="24"/>
                <w:shd w:val="clear" w:color="auto" w:fill="FFFFFF"/>
                <w:lang w:val="hy-AM"/>
              </w:rPr>
              <w:t xml:space="preserve"> համաձայն, այդ փաստաթղթերը ներկայացվում են Կենտրոնական մարմնին: Տ</w:t>
            </w:r>
            <w:r w:rsidR="007304EA" w:rsidRPr="008A0926">
              <w:rPr>
                <w:rFonts w:ascii="GHEA Grapalat" w:eastAsia="Merriweather" w:hAnsi="GHEA Grapalat" w:cs="Cambria Math"/>
                <w:sz w:val="24"/>
                <w:szCs w:val="24"/>
                <w:shd w:val="clear" w:color="auto" w:fill="FFFFFF"/>
                <w:lang w:val="hy-AM"/>
              </w:rPr>
              <w:t xml:space="preserve">վյալ դասընթացների համարժեքությունը Հայաստանի Հանրապետությունում </w:t>
            </w:r>
            <w:r w:rsidR="007304EA" w:rsidRPr="008A0926">
              <w:rPr>
                <w:rFonts w:ascii="GHEA Grapalat" w:eastAsia="Merriweather" w:hAnsi="GHEA Grapalat" w:cs="Cambria Math"/>
                <w:sz w:val="24"/>
                <w:szCs w:val="24"/>
                <w:shd w:val="clear" w:color="auto" w:fill="FFFFFF"/>
                <w:lang w:val="hy-AM"/>
              </w:rPr>
              <w:lastRenderedPageBreak/>
              <w:t>կազմակերպվող դասընթացներին</w:t>
            </w:r>
            <w:r w:rsidR="00273B82" w:rsidRPr="008A0926">
              <w:rPr>
                <w:rFonts w:ascii="GHEA Grapalat" w:eastAsia="Merriweather" w:hAnsi="GHEA Grapalat" w:cs="Cambria Math"/>
                <w:sz w:val="24"/>
                <w:szCs w:val="24"/>
                <w:shd w:val="clear" w:color="auto" w:fill="FFFFFF"/>
                <w:lang w:val="hy-AM"/>
              </w:rPr>
              <w:t xml:space="preserve"> ստուգելու գործընթաց միջազգային ակտերով նախատեսված չէ, և հաշվի առնելով, որ </w:t>
            </w:r>
            <w:r w:rsidR="007304EA" w:rsidRPr="008A0926">
              <w:rPr>
                <w:rFonts w:ascii="GHEA Grapalat" w:eastAsia="Merriweather" w:hAnsi="GHEA Grapalat" w:cs="Cambria Math"/>
                <w:sz w:val="24"/>
                <w:szCs w:val="24"/>
                <w:shd w:val="clear" w:color="auto" w:fill="FFFFFF"/>
                <w:lang w:val="hy-AM"/>
              </w:rPr>
              <w:t xml:space="preserve"> ներկայացվող փաստաթղթերի բովանդակային և ձևական պահանջները, դրանց վավերականության, ժամկետների, բնօրինակ լինելու, ինչպես նաև դասընթացն իրականացրած մասնագետների մասնագիտական համապատասխանության հետ կապված հարցերը</w:t>
            </w:r>
            <w:r w:rsidR="00273B82" w:rsidRPr="008A0926">
              <w:rPr>
                <w:rFonts w:ascii="GHEA Grapalat" w:eastAsia="Merriweather" w:hAnsi="GHEA Grapalat" w:cs="Cambria Math"/>
                <w:sz w:val="24"/>
                <w:szCs w:val="24"/>
                <w:shd w:val="clear" w:color="auto" w:fill="FFFFFF"/>
                <w:lang w:val="hy-AM"/>
              </w:rPr>
              <w:t xml:space="preserve"> դուրս են ՀՀ իրավասությունից, Կառավարության որոշման կարգում նման հարցեր հնարավոր չէ նախատեսել</w:t>
            </w:r>
            <w:r w:rsidR="007304EA" w:rsidRPr="008A0926">
              <w:rPr>
                <w:rFonts w:ascii="GHEA Grapalat" w:eastAsia="Merriweather" w:hAnsi="GHEA Grapalat" w:cs="Cambria Math"/>
                <w:sz w:val="24"/>
                <w:szCs w:val="24"/>
                <w:shd w:val="clear" w:color="auto" w:fill="FFFFFF"/>
                <w:lang w:val="hy-AM"/>
              </w:rPr>
              <w:t xml:space="preserve">։ </w:t>
            </w:r>
          </w:p>
          <w:p w14:paraId="4010FD74" w14:textId="5286283A" w:rsidR="00273B82" w:rsidRPr="008A0926" w:rsidRDefault="00273B8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 xml:space="preserve">Ենթակետով նախատեսված բացառության նախատեսման տրամաբանությունը նրանում է, որ ծնողի գրավոր համաձայնությունը </w:t>
            </w:r>
            <w:r w:rsidR="0088728F" w:rsidRPr="008A0926">
              <w:rPr>
                <w:rFonts w:ascii="GHEA Grapalat" w:eastAsia="Merriweather" w:hAnsi="GHEA Grapalat" w:cs="Cambria Math"/>
                <w:sz w:val="24"/>
                <w:szCs w:val="24"/>
                <w:shd w:val="clear" w:color="auto" w:fill="FFFFFF"/>
                <w:lang w:val="hy-AM"/>
              </w:rPr>
              <w:t>տրվ</w:t>
            </w:r>
            <w:r w:rsidRPr="008A0926">
              <w:rPr>
                <w:rFonts w:ascii="GHEA Grapalat" w:eastAsia="Merriweather" w:hAnsi="GHEA Grapalat" w:cs="Cambria Math"/>
                <w:sz w:val="24"/>
                <w:szCs w:val="24"/>
                <w:shd w:val="clear" w:color="auto" w:fill="FFFFFF"/>
                <w:lang w:val="hy-AM"/>
              </w:rPr>
              <w:t>ո</w:t>
            </w:r>
            <w:r w:rsidR="0088728F" w:rsidRPr="008A0926">
              <w:rPr>
                <w:rFonts w:ascii="GHEA Grapalat" w:eastAsia="Merriweather" w:hAnsi="GHEA Grapalat" w:cs="Cambria Math"/>
                <w:sz w:val="24"/>
                <w:szCs w:val="24"/>
                <w:shd w:val="clear" w:color="auto" w:fill="FFFFFF"/>
                <w:lang w:val="hy-AM"/>
              </w:rPr>
              <w:t>ւ</w:t>
            </w:r>
            <w:r w:rsidRPr="008A0926">
              <w:rPr>
                <w:rFonts w:ascii="GHEA Grapalat" w:eastAsia="Merriweather" w:hAnsi="GHEA Grapalat" w:cs="Cambria Math"/>
                <w:sz w:val="24"/>
                <w:szCs w:val="24"/>
                <w:shd w:val="clear" w:color="auto" w:fill="FFFFFF"/>
                <w:lang w:val="hy-AM"/>
              </w:rPr>
              <w:t xml:space="preserve">մ է միայն խորթ հոր կամ խորթ մոր որդեգրման դեպքում, ինչը ենթադրում է, որ այդ երեխան և խորթ ծնողն արդեն տևական ժամանակ համատեղ բնակվում են միմյանց հետ ու այդ երեխայի </w:t>
            </w:r>
            <w:r w:rsidRPr="008A0926">
              <w:rPr>
                <w:rFonts w:ascii="GHEA Grapalat" w:eastAsia="Merriweather" w:hAnsi="GHEA Grapalat" w:cs="Cambria Math"/>
                <w:sz w:val="24"/>
                <w:szCs w:val="24"/>
                <w:shd w:val="clear" w:color="auto" w:fill="FFFFFF"/>
                <w:lang w:val="hy-AM"/>
              </w:rPr>
              <w:lastRenderedPageBreak/>
              <w:t>նկատմամբ խորթ ծնողն իրականացնում է թե՛ խն</w:t>
            </w:r>
            <w:r w:rsidR="0088728F" w:rsidRPr="008A0926">
              <w:rPr>
                <w:rFonts w:ascii="GHEA Grapalat" w:eastAsia="Merriweather" w:hAnsi="GHEA Grapalat" w:cs="Cambria Math"/>
                <w:sz w:val="24"/>
                <w:szCs w:val="24"/>
                <w:shd w:val="clear" w:color="auto" w:fill="FFFFFF"/>
                <w:lang w:val="hy-AM"/>
              </w:rPr>
              <w:t>ամ</w:t>
            </w:r>
            <w:r w:rsidRPr="008A0926">
              <w:rPr>
                <w:rFonts w:ascii="GHEA Grapalat" w:eastAsia="Merriweather" w:hAnsi="GHEA Grapalat" w:cs="Cambria Math"/>
                <w:sz w:val="24"/>
                <w:szCs w:val="24"/>
                <w:shd w:val="clear" w:color="auto" w:fill="FFFFFF"/>
                <w:lang w:val="hy-AM"/>
              </w:rPr>
              <w:t>ք, թե՛ դաստիարակություն, թե՛ միգուցե հանդիսանում է որդեգրվող երեխայի քույրերի կամ եղբայրների կենսաբանակ</w:t>
            </w:r>
            <w:r w:rsidR="0088728F" w:rsidRPr="008A0926">
              <w:rPr>
                <w:rFonts w:ascii="GHEA Grapalat" w:eastAsia="Merriweather" w:hAnsi="GHEA Grapalat" w:cs="Cambria Math"/>
                <w:sz w:val="24"/>
                <w:szCs w:val="24"/>
                <w:shd w:val="clear" w:color="auto" w:fill="FFFFFF"/>
                <w:lang w:val="hy-AM"/>
              </w:rPr>
              <w:t>ա</w:t>
            </w:r>
            <w:r w:rsidRPr="008A0926">
              <w:rPr>
                <w:rFonts w:ascii="GHEA Grapalat" w:eastAsia="Merriweather" w:hAnsi="GHEA Grapalat" w:cs="Cambria Math"/>
                <w:sz w:val="24"/>
                <w:szCs w:val="24"/>
                <w:shd w:val="clear" w:color="auto" w:fill="FFFFFF"/>
                <w:lang w:val="hy-AM"/>
              </w:rPr>
              <w:t>ն ծնողը, հետևաբար արհեստականորեն բարդացնել այդ երեխայի որդեգրումը նպատակահարմար չէ:</w:t>
            </w:r>
          </w:p>
        </w:tc>
      </w:tr>
      <w:tr w:rsidR="006E365A" w:rsidRPr="00A171AC" w14:paraId="5FE4FAE7" w14:textId="77777777" w:rsidTr="0020139A">
        <w:tc>
          <w:tcPr>
            <w:tcW w:w="8929" w:type="dxa"/>
          </w:tcPr>
          <w:p w14:paraId="7A8D8427"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22. Կարգ 1-ի 37-րդ կետի համաձայն՝ սույն Կարգ 1-ի 20-23-րդ կետերում նախատեսված փաստաթղթերում անհրաժեշտ տեղեկություններն ամբողջական չլինելու, դրանցում այլ թերություններ կամ անհամապատասխանություններ հայտնաբերելու դեպքում աշխատակազմը դիմողին </w:t>
            </w:r>
            <w:r w:rsidRPr="008A0926">
              <w:rPr>
                <w:rFonts w:ascii="GHEA Grapalat" w:eastAsia="Merriweather" w:hAnsi="GHEA Grapalat" w:cs="Cambria Math"/>
                <w:b/>
                <w:sz w:val="24"/>
                <w:szCs w:val="24"/>
                <w:shd w:val="clear" w:color="auto" w:fill="FFFFFF"/>
                <w:lang w:val="hy-AM"/>
              </w:rPr>
              <w:t>գրավոր առաջարկում է 20-օրյա ժամկետում</w:t>
            </w:r>
            <w:r w:rsidRPr="008A0926">
              <w:rPr>
                <w:rFonts w:ascii="GHEA Grapalat" w:eastAsia="Merriweather" w:hAnsi="GHEA Grapalat" w:cs="Cambria Math"/>
                <w:sz w:val="24"/>
                <w:szCs w:val="24"/>
                <w:shd w:val="clear" w:color="auto" w:fill="FFFFFF"/>
                <w:lang w:val="hy-AM"/>
              </w:rPr>
              <w:t xml:space="preserve"> ներկայացնել պահանջվող տեղեկությունները կամ ուղղել ներկայացված փաստաթղթերում առկա թերությունները կամ անհամապատասխանությունները: </w:t>
            </w:r>
          </w:p>
          <w:p w14:paraId="5D59125B" w14:textId="2064F0B4"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 xml:space="preserve">Այս առումով հարկ է նշել, որ Կառավարության 2010 թվականի մարտի 18-ի թիվ 269-Ն որոշմամբ հաստատված Հավելված 1-ի 10-րդ կետով վերոնշյալ գործողությունների կատարման համար նախատեսված է </w:t>
            </w:r>
            <w:r w:rsidRPr="008A0926">
              <w:rPr>
                <w:rFonts w:ascii="GHEA Grapalat" w:eastAsia="Merriweather" w:hAnsi="GHEA Grapalat" w:cs="Cambria Math"/>
                <w:b/>
                <w:sz w:val="24"/>
                <w:szCs w:val="24"/>
                <w:shd w:val="clear" w:color="auto" w:fill="FFFFFF"/>
                <w:lang w:val="hy-AM"/>
              </w:rPr>
              <w:t>30-օրյա ժամկետ</w:t>
            </w:r>
            <w:r w:rsidRPr="008A0926">
              <w:rPr>
                <w:rFonts w:ascii="GHEA Grapalat" w:eastAsia="Merriweather" w:hAnsi="GHEA Grapalat" w:cs="Cambria Math"/>
                <w:sz w:val="24"/>
                <w:szCs w:val="24"/>
                <w:shd w:val="clear" w:color="auto" w:fill="FFFFFF"/>
                <w:lang w:val="hy-AM"/>
              </w:rPr>
              <w:t>, մինչդեռ Կարգ 1-ի 37-րդ կետով սահմանվում է 20-օրյա ժամկետ։ Հետևաբար, հարկ է պարզաբանել, թե արդյոք ժամկետի կրճատման պարագայում չեն առաջանա խնդրահարույց իրավիճակներ՝ նկատի ունենալով գործընթացի բարդությամբ պայմանավորված թերի փաստաթղթերի լրացման իրատեսական հնարավորությունը։</w:t>
            </w:r>
          </w:p>
        </w:tc>
        <w:tc>
          <w:tcPr>
            <w:tcW w:w="5574" w:type="dxa"/>
            <w:gridSpan w:val="9"/>
          </w:tcPr>
          <w:p w14:paraId="5C5620F4" w14:textId="77777777" w:rsidR="006E365A" w:rsidRPr="008A0926" w:rsidRDefault="0000084C" w:rsidP="0069228B">
            <w:pPr>
              <w:pStyle w:val="Heading1"/>
              <w:spacing w:before="0" w:after="0" w:line="360" w:lineRule="auto"/>
              <w:ind w:right="-1"/>
              <w:jc w:val="both"/>
              <w:outlineLvl w:val="0"/>
              <w:rPr>
                <w:rFonts w:ascii="GHEA Grapalat" w:hAnsi="GHEA Grapalat"/>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22. Ընդունվել է:</w:t>
            </w:r>
          </w:p>
          <w:p w14:paraId="3D22174F" w14:textId="3BA585E0" w:rsidR="006A1FBD" w:rsidRPr="008A0926" w:rsidRDefault="006A1FBD"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30-օրյա ժամկետի փոխարինումը 20-օրյա ժամկետով պայմանավորված է գործնական անհրաժեշտությամբ: Նախևառաջ, գործող կարգի պայմաններում որդեգրել ցանկացող անձինք հնարավորինս կարճ ժամկետում են վերացնում բացահայտված թերությունները, և մեծամասնությունն ընդամենը 3-5 օրվա ընթացքում են կարգավորում այն: Բացի այդ, 30-օրյա ժամկետ սահմանելն իրատեսական չէ նաև հայցվող փաստաթղթերի հասանելիության ու դրանց հավաքման գործընթացների պարզեցման պայմաններում, որն իրականացվել է վերջին տարիներին փաստաթղթաշրջանառության և տարբեր </w:t>
            </w:r>
            <w:r w:rsidRPr="008A0926">
              <w:rPr>
                <w:rFonts w:ascii="GHEA Grapalat" w:hAnsi="GHEA Grapalat"/>
                <w:sz w:val="24"/>
                <w:szCs w:val="24"/>
                <w:lang w:val="hy-AM"/>
              </w:rPr>
              <w:lastRenderedPageBreak/>
              <w:t>մարմինների ու գերատեսչությունների գործավարության փոփոխության պայմաններում:</w:t>
            </w:r>
          </w:p>
        </w:tc>
      </w:tr>
      <w:tr w:rsidR="006E365A" w:rsidRPr="008A0926" w14:paraId="3FC4023A" w14:textId="77777777" w:rsidTr="0020139A">
        <w:tc>
          <w:tcPr>
            <w:tcW w:w="8929" w:type="dxa"/>
          </w:tcPr>
          <w:p w14:paraId="65CF43C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23. Կարգ 1-ի 42-րդ կետով նախատեսվում են որդեգրել ցանկացող անձին հաշվառումից հանելու հիմքերը։ Նշված կետի՝</w:t>
            </w:r>
          </w:p>
          <w:p w14:paraId="5B68380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1) 2-րդ ենթակետում «18 ամիսը» ձևակերպումը առաջարկվում է փոխարինել «գործողության ժամկետը» ձևակերպմամբ. </w:t>
            </w:r>
          </w:p>
          <w:p w14:paraId="483A65B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2) 3-րդ ենթակետն առաջարկվում է վերանայել և խմբագրել՝ ապահովելով բովանդակային մտքի ամբողջականությունը. </w:t>
            </w:r>
          </w:p>
          <w:p w14:paraId="1B1DE214" w14:textId="22B55922"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3) 6-րդ ենթակետում «եթե նա մահացել է» բառերը փոխարինել «մահվան դեպքում» բառերով։</w:t>
            </w:r>
          </w:p>
        </w:tc>
        <w:tc>
          <w:tcPr>
            <w:tcW w:w="5574" w:type="dxa"/>
            <w:gridSpan w:val="9"/>
          </w:tcPr>
          <w:p w14:paraId="6476E1DF" w14:textId="556C5003" w:rsidR="006E365A" w:rsidRPr="008A0926" w:rsidRDefault="0000084C"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23.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6813528C" w14:textId="77777777" w:rsidTr="0020139A">
        <w:tc>
          <w:tcPr>
            <w:tcW w:w="8929" w:type="dxa"/>
          </w:tcPr>
          <w:p w14:paraId="7F90EE6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24.</w:t>
            </w:r>
            <w:r w:rsidRPr="008A0926">
              <w:rPr>
                <w:rFonts w:ascii="GHEA Grapalat" w:hAnsi="GHEA Grapalat"/>
                <w:sz w:val="24"/>
                <w:szCs w:val="24"/>
              </w:rPr>
              <w:t xml:space="preserve"> </w:t>
            </w:r>
            <w:r w:rsidRPr="008A0926">
              <w:rPr>
                <w:rFonts w:ascii="GHEA Grapalat" w:eastAsia="Merriweather" w:hAnsi="GHEA Grapalat" w:cs="Cambria Math"/>
                <w:sz w:val="24"/>
                <w:szCs w:val="24"/>
                <w:shd w:val="clear" w:color="auto" w:fill="FFFFFF"/>
              </w:rPr>
              <w:t xml:space="preserve">Կարգ 1-ի 43-րդ կետի համաձայն՝ Կոնվենցիայի շրջանակում համագործակից պետությունում մշտապես բնակվող և Հայաստանի Հանրապետության քաղաքացի հանդիսացող երեխային որդեգրել ցանկացող օտարերկրացու կամ Հայաստանի Հանրապետության քաղաքացու առկայության դեպքում՝ նրան որպես որդեգրել ցանկացող անձ հաշվառվելու նպատակով համապատասխան պետության կենտրոնական մարմինը կամ հավատարմագրված կազմակերպությունը Կենտրոնական մարմնին է ներկայացնում այն զեկույցի հերթական համարը, որով նկարագրված երեխային տվյալ անձը ցանկանում է որդեգրել, ինչպես նաև Կոնվենցիայի 15-րդ հոդվածով նախատեսված զեկույցը, հավելվածի 20-22-րդ կետով </w:t>
            </w:r>
            <w:r w:rsidRPr="008A0926">
              <w:rPr>
                <w:rFonts w:ascii="GHEA Grapalat" w:eastAsia="Merriweather" w:hAnsi="GHEA Grapalat" w:cs="Cambria Math"/>
                <w:sz w:val="24"/>
                <w:szCs w:val="24"/>
                <w:shd w:val="clear" w:color="auto" w:fill="FFFFFF"/>
              </w:rPr>
              <w:lastRenderedPageBreak/>
              <w:t xml:space="preserve">նախատեսված փաստաթղթերը կամ այլ պետության օրենսդրությամբ դրանց փոխարինող փաստաթղթերը, տվյալ պետության իրավասու մարմնի թույլտվությունը կամ երաշխավորագիրը Հայաստանի Հանրապետությունում որպես որդեգրել ցանկացող անձ հաշվառվելու վերաբերյալ, իսկ բնակության վայրի պետության օրենսդրությամբ սահմանված կարգով հոգեբանական, մանկավարժական և իրավական աջակցություն տրամադրելու նպատակով նախապատրաստական դասընթաց անցած լինելու դեպքում՝ նաև այդ հանգամանքը հավաստող փաստաթուղթը։ </w:t>
            </w:r>
          </w:p>
          <w:p w14:paraId="761660B2"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Միաժամանակ, Հայաստանի Հանրապետությունում մշտապես բնակվող Հայաստանի Հանրապետության քաղաքացիների հաշվառման պարագայում Կարգ 1-ի 24-րդ կետով նախատեսված է նաև լրացուցիչ պահանջ: Մասնավորապես, սահմանված է, որ որդեգրել ցանկացող անձն անհատական օգտահաշվում պարտավոր է նշել առնվազն երեք անձանց անուն, ազգանուն, հայրանուն և էլեկտրոնային հասցե, որոնք կկարողանան բնութագրել որդեգրել ցանկացող անձին՝ կազմելով բնութագիր-երաշխավորություն:</w:t>
            </w:r>
          </w:p>
          <w:p w14:paraId="53887BEF"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Հարկ է նկատել, որ բնութագիր-երաշխավորություն տրամադրելու պահանջը Հայաստանի Հանրապետության գործող օրենսդրությամբ կիրառելի է նաև օտարերկրյա որդեգրման դեպքում։ Այսպես, Կառավարության 2010 թվականի մարտի 18-ի թիվ 269-Ն որոշման հավելված N 1-ի 19-րդ կետի համաձայն՝ Կոնվենցիայի անդամ երկրներում բնակվող՝ որդեգրել ցանկացող օտարերկրացիները, Հայաստանի Հանրապետության սահմաններից դուրս </w:t>
            </w:r>
            <w:r w:rsidRPr="008A0926">
              <w:rPr>
                <w:rFonts w:ascii="GHEA Grapalat" w:eastAsia="Merriweather" w:hAnsi="GHEA Grapalat" w:cs="Cambria Math"/>
                <w:sz w:val="24"/>
                <w:szCs w:val="24"/>
                <w:shd w:val="clear" w:color="auto" w:fill="FFFFFF"/>
              </w:rPr>
              <w:lastRenderedPageBreak/>
              <w:t>բնակվող Հայաստանի Հանրապետության քաղաքացիները որպես որդեգրել ցանկացող անձ հաշվառվելու նպատակով դիմում են համապատասխան երկրի կենտրոնական մարմին` ներկայացնելով նշված Կարգ 1-ի 7-րդ կետով նախատեսված փաստաթղթերը, որդեգրել ցանկացող անձի կենսապայմանների ուսումնասիրության մասին ակտը, ինչպես նաև տվյալ երկրի իրավասու մարմնի թույլտվությունը կամ երաշխավորագիրը Հայաստանի Հանրապետությունում որպես որդեգրել ցանկացող անձ հաշվառվելու վերաբերյալ։ Նույն Կարգ 1-ի 7-րդ կետի 5-րդ ենթակետով տրամադրվող փաստաթղթերի ցանկում նախատեսվում է անձի պատշաճ վարքագծի մասին անձնական երաշխավորությունը՝ տրված կազմակերպության կամ առնվազն երեք անձանց կողմից։</w:t>
            </w:r>
          </w:p>
          <w:p w14:paraId="36074FA0"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Գործնականում նշված երաշխավորագրերը կարևոր նշանակություն ունեն Արդարադատության նախարարության կողմից որդեգրել ցանկացող անձանց հաշվառումը կատարելու ընթացքում պատշաճ գնահատում իրականացնելու տեսանկյունից։ Ընդ որում, կարծում ենք, որ ներպետական որդեգրման դեպքում երաշխավորագիր ներկայացնելու պահանջը նախատեսված լինելու դեպքում նպատակահարմար և հիմնավոր չէ նույնական պահանջի չնախատեսումը օտարերկրյա որդեգրման պարագայում, քանի որ այն հավասարապես կարևոր, եթե ոչ ավելի էական նշանակություն ունի Հայաստանի Հանրապետության սահմաններից դուրս բնակվող անձի կողմից երեխա որդեգրելու հնարավորության մասին եզրակացության հանգելու </w:t>
            </w:r>
            <w:r w:rsidRPr="008A0926">
              <w:rPr>
                <w:rFonts w:ascii="GHEA Grapalat" w:eastAsia="Merriweather" w:hAnsi="GHEA Grapalat" w:cs="Cambria Math"/>
                <w:sz w:val="24"/>
                <w:szCs w:val="24"/>
                <w:shd w:val="clear" w:color="auto" w:fill="FFFFFF"/>
              </w:rPr>
              <w:lastRenderedPageBreak/>
              <w:t>տեսանկյունից։</w:t>
            </w:r>
          </w:p>
          <w:p w14:paraId="62EA476D" w14:textId="67980C2E"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Վերոգրյալից ելնելով՝ առաջարկվում է Նախագծում կատարել համապատասխան լրացումներ՝ սահմանելով, որ օտարերկրյա որդեգրման պարագայում որդեգրել ցանկացող անձը պետք է ներկայացնի երեք անձանց կողմից տրված բնութագիր-երաշխավորություններ։</w:t>
            </w:r>
          </w:p>
        </w:tc>
        <w:tc>
          <w:tcPr>
            <w:tcW w:w="5574" w:type="dxa"/>
            <w:gridSpan w:val="9"/>
          </w:tcPr>
          <w:p w14:paraId="50C31BEE" w14:textId="1716FA96" w:rsidR="006E365A" w:rsidRPr="008A0926" w:rsidRDefault="0000084C"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24.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27E5B64D" w14:textId="77777777" w:rsidTr="0020139A">
        <w:tc>
          <w:tcPr>
            <w:tcW w:w="8929" w:type="dxa"/>
          </w:tcPr>
          <w:p w14:paraId="0CFA028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25.</w:t>
            </w:r>
            <w:r w:rsidRPr="008A0926">
              <w:rPr>
                <w:rFonts w:ascii="GHEA Grapalat" w:hAnsi="GHEA Grapalat"/>
                <w:sz w:val="24"/>
                <w:szCs w:val="24"/>
              </w:rPr>
              <w:t xml:space="preserve"> </w:t>
            </w:r>
            <w:r w:rsidRPr="008A0926">
              <w:rPr>
                <w:rFonts w:ascii="GHEA Grapalat" w:eastAsia="Merriweather" w:hAnsi="GHEA Grapalat" w:cs="Cambria Math"/>
                <w:sz w:val="24"/>
                <w:szCs w:val="24"/>
                <w:shd w:val="clear" w:color="auto" w:fill="FFFFFF"/>
              </w:rPr>
              <w:t xml:space="preserve">Կարգ 1-ի 45-րդ կետի համաձայն՝ օտարերկրյա որդեգրման համար անհրաժեշտ փաստաթղթերը Կենտրոնական մարմնին ներկայացվում են թարգմանչի ստորագրությամբ հաստատված հայերեն թարգմանությամբ կամ դիվանագիտական ծառայության մարմնի կատարած և հաստատած հայերեն թարգմանությամբ կամ օտարերկրյա պետության՝ համապատասխան իրավասություն ունեցող թարգմանչի ստորագրությամբ՝ հյուպատոսական օրինականացման առկայության դեպքում, եթե Հայաստանի Հանրապետության միջազգային պայմանագրերով այլ բան նախատեսված չէ։ </w:t>
            </w:r>
          </w:p>
          <w:p w14:paraId="6E3FCA02"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«Քաղաքացիական կացության ակտերի գրանցման մասին» օրենքի 10-րդ հոդվածի 2-րդ մասի համաձայն՝ օտարերկրյա պետության իրավասու մարմնի տված փաստաթղթերը ներկայացվում են որակավորման վկայական ունեցող թարգմանչի ստորագրությամբ հաստատված հայերեն թարգմանությամբ կամ դիվանագիտական ծառայության մարմնի կատարած և հաստատած հայերեն թարգմանությամբ կամ օտարերկրյա պետության՝ համապատասխան իրավասություն ունեցող (երդվյալ, որակավորված) թարգմանչի ստորագրությամբ՝ հյուպատոսական օրինականացման </w:t>
            </w:r>
            <w:r w:rsidRPr="008A0926">
              <w:rPr>
                <w:rFonts w:ascii="GHEA Grapalat" w:eastAsia="Merriweather" w:hAnsi="GHEA Grapalat" w:cs="Cambria Math"/>
                <w:sz w:val="24"/>
                <w:szCs w:val="24"/>
                <w:shd w:val="clear" w:color="auto" w:fill="FFFFFF"/>
              </w:rPr>
              <w:lastRenderedPageBreak/>
              <w:t>առկայության դեպքում, եթե Հայաստանի Հանրապետության միջազգային պայմանագրերով այլ բան նախատեսված չէ:</w:t>
            </w:r>
          </w:p>
          <w:p w14:paraId="61FB67AF" w14:textId="6807846A"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 xml:space="preserve">Ըստ այդմ, առաջարկվում է Կարգ 1-ի 45-րդ կետում լրացնել, որ համապատասխան փաստաթղթերը </w:t>
            </w:r>
            <w:bookmarkStart w:id="7" w:name="_Hlk232684555"/>
            <w:r w:rsidRPr="008A0926">
              <w:rPr>
                <w:rFonts w:ascii="GHEA Grapalat" w:eastAsia="Merriweather" w:hAnsi="GHEA Grapalat" w:cs="Cambria Math"/>
                <w:sz w:val="24"/>
                <w:szCs w:val="24"/>
                <w:shd w:val="clear" w:color="auto" w:fill="FFFFFF"/>
              </w:rPr>
              <w:t>ներկայացվում են որակավորված թարգմանչի ստորագրությամբ հաստատված հայերեն թարգմանությամբ՝ վերոգրյալ օրենսդրական կարգավորմանը համահունչ</w:t>
            </w:r>
            <w:bookmarkEnd w:id="7"/>
            <w:r w:rsidRPr="008A0926">
              <w:rPr>
                <w:rFonts w:ascii="GHEA Grapalat" w:eastAsia="Merriweather" w:hAnsi="GHEA Grapalat" w:cs="Cambria Math"/>
                <w:sz w:val="24"/>
                <w:szCs w:val="24"/>
                <w:shd w:val="clear" w:color="auto" w:fill="FFFFFF"/>
              </w:rPr>
              <w:t>։</w:t>
            </w:r>
          </w:p>
        </w:tc>
        <w:tc>
          <w:tcPr>
            <w:tcW w:w="5574" w:type="dxa"/>
            <w:gridSpan w:val="9"/>
          </w:tcPr>
          <w:p w14:paraId="04C580AA" w14:textId="43AD1F7E" w:rsidR="006E365A" w:rsidRPr="008A0926" w:rsidRDefault="0000084C"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25.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00084C" w:rsidRPr="008A0926" w14:paraId="01E82387" w14:textId="77777777" w:rsidTr="0020139A">
        <w:tc>
          <w:tcPr>
            <w:tcW w:w="8929" w:type="dxa"/>
          </w:tcPr>
          <w:p w14:paraId="59466BEA" w14:textId="036FC0C3" w:rsidR="0000084C" w:rsidRPr="008A0926" w:rsidRDefault="0000084C"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26. Կարգ 1-ի 48-րդ կետի 2-րդ նախադասությունն առաջարկվում է շարադրել առանձին կետով։</w:t>
            </w:r>
          </w:p>
        </w:tc>
        <w:tc>
          <w:tcPr>
            <w:tcW w:w="5574" w:type="dxa"/>
            <w:gridSpan w:val="9"/>
          </w:tcPr>
          <w:p w14:paraId="7DA6C533" w14:textId="66944386" w:rsidR="0000084C" w:rsidRPr="008A0926" w:rsidRDefault="00003F26" w:rsidP="0069228B">
            <w:pPr>
              <w:pStyle w:val="Heading1"/>
              <w:spacing w:before="0" w:after="0" w:line="360" w:lineRule="auto"/>
              <w:ind w:right="-1"/>
              <w:outlineLvl w:val="0"/>
              <w:rPr>
                <w:rFonts w:ascii="GHEA Grapalat" w:hAnsi="GHEA Grapalat"/>
                <w:color w:val="333333"/>
                <w:sz w:val="24"/>
                <w:szCs w:val="24"/>
                <w:shd w:val="clear" w:color="auto" w:fill="FFFFFF"/>
              </w:rPr>
            </w:pPr>
            <w:r w:rsidRPr="008A0926">
              <w:rPr>
                <w:rFonts w:ascii="GHEA Grapalat" w:hAnsi="GHEA Grapalat"/>
                <w:color w:val="333333"/>
                <w:sz w:val="24"/>
                <w:szCs w:val="24"/>
                <w:shd w:val="clear" w:color="auto" w:fill="FFFFFF"/>
              </w:rPr>
              <w:t>26.</w:t>
            </w:r>
            <w:r w:rsidR="0000084C" w:rsidRPr="008A0926">
              <w:rPr>
                <w:rFonts w:ascii="GHEA Grapalat" w:hAnsi="GHEA Grapalat"/>
                <w:color w:val="333333"/>
                <w:sz w:val="24"/>
                <w:szCs w:val="24"/>
                <w:shd w:val="clear" w:color="auto" w:fill="FFFFFF"/>
                <w:lang w:val="ru-RU"/>
              </w:rPr>
              <w:t>Ընդունվել</w:t>
            </w:r>
            <w:r w:rsidR="0000084C" w:rsidRPr="008A0926">
              <w:rPr>
                <w:rFonts w:ascii="GHEA Grapalat" w:hAnsi="GHEA Grapalat"/>
                <w:color w:val="333333"/>
                <w:sz w:val="24"/>
                <w:szCs w:val="24"/>
                <w:shd w:val="clear" w:color="auto" w:fill="FFFFFF"/>
              </w:rPr>
              <w:t xml:space="preserve"> </w:t>
            </w:r>
            <w:r w:rsidR="0000084C" w:rsidRPr="008A0926">
              <w:rPr>
                <w:rFonts w:ascii="GHEA Grapalat" w:hAnsi="GHEA Grapalat"/>
                <w:color w:val="333333"/>
                <w:sz w:val="24"/>
                <w:szCs w:val="24"/>
                <w:shd w:val="clear" w:color="auto" w:fill="FFFFFF"/>
                <w:lang w:val="ru-RU"/>
              </w:rPr>
              <w:t>է</w:t>
            </w:r>
            <w:r w:rsidR="00872783" w:rsidRPr="008A0926">
              <w:rPr>
                <w:rFonts w:ascii="GHEA Grapalat" w:hAnsi="GHEA Grapalat"/>
                <w:color w:val="333333"/>
                <w:sz w:val="24"/>
                <w:szCs w:val="24"/>
                <w:shd w:val="clear" w:color="auto" w:fill="FFFFFF"/>
              </w:rPr>
              <w:t xml:space="preserve"> մասնակի</w:t>
            </w:r>
            <w:r w:rsidR="0000084C" w:rsidRPr="008A0926">
              <w:rPr>
                <w:rFonts w:ascii="GHEA Grapalat" w:hAnsi="GHEA Grapalat"/>
                <w:color w:val="333333"/>
                <w:sz w:val="24"/>
                <w:szCs w:val="24"/>
                <w:shd w:val="clear" w:color="auto" w:fill="FFFFFF"/>
              </w:rPr>
              <w:t>:</w:t>
            </w:r>
            <w:r w:rsidR="00872783" w:rsidRPr="008A0926">
              <w:rPr>
                <w:rFonts w:ascii="GHEA Grapalat" w:hAnsi="GHEA Grapalat"/>
                <w:color w:val="333333"/>
                <w:sz w:val="24"/>
                <w:szCs w:val="24"/>
                <w:shd w:val="clear" w:color="auto" w:fill="FFFFFF"/>
              </w:rPr>
              <w:t xml:space="preserve"> </w:t>
            </w:r>
            <w:r w:rsidR="00872783" w:rsidRPr="008A0926">
              <w:rPr>
                <w:rFonts w:ascii="GHEA Grapalat" w:hAnsi="GHEA Grapalat"/>
                <w:b w:val="0"/>
                <w:bCs w:val="0"/>
                <w:color w:val="333333"/>
                <w:sz w:val="24"/>
                <w:szCs w:val="24"/>
                <w:shd w:val="clear" w:color="auto" w:fill="FFFFFF"/>
              </w:rPr>
              <w:t>Ներկայացվել է ոչ թե առանձին կետով, այլ առանձին կետի պարբերությամբ:</w:t>
            </w:r>
          </w:p>
        </w:tc>
      </w:tr>
      <w:tr w:rsidR="006E365A" w:rsidRPr="00A171AC" w14:paraId="4A0840BA" w14:textId="77777777" w:rsidTr="0020139A">
        <w:tc>
          <w:tcPr>
            <w:tcW w:w="8929" w:type="dxa"/>
          </w:tcPr>
          <w:p w14:paraId="1352CB09" w14:textId="2800DDBD"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27. Կարգ 1-ի 49-րդ կետում հստակեցման կարիք ունի, թե համադրման տեխնիկական փուլն ում նկատմամբ է իրականացվում, ուստի, նպատակահարմար է «համադրման» բառից առաջ լրացնել «որդեգրման ենթակա երեխայի և որդեգրել ցանկացող անձի» բառերը։</w:t>
            </w:r>
          </w:p>
        </w:tc>
        <w:tc>
          <w:tcPr>
            <w:tcW w:w="5574" w:type="dxa"/>
            <w:gridSpan w:val="9"/>
          </w:tcPr>
          <w:p w14:paraId="6A43E72B" w14:textId="36173BA6"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27.</w:t>
            </w:r>
            <w:r w:rsidR="00872783" w:rsidRPr="008A0926">
              <w:rPr>
                <w:rFonts w:ascii="GHEA Grapalat" w:hAnsi="GHEA Grapalat"/>
                <w:color w:val="333333"/>
                <w:sz w:val="24"/>
                <w:szCs w:val="24"/>
                <w:shd w:val="clear" w:color="auto" w:fill="FFFFFF"/>
                <w:lang w:val="hy-AM"/>
              </w:rPr>
              <w:t>Չի ը</w:t>
            </w:r>
            <w:r w:rsidRPr="008A0926">
              <w:rPr>
                <w:rFonts w:ascii="GHEA Grapalat" w:hAnsi="GHEA Grapalat"/>
                <w:color w:val="333333"/>
                <w:sz w:val="24"/>
                <w:szCs w:val="24"/>
                <w:shd w:val="clear" w:color="auto" w:fill="FFFFFF"/>
                <w:lang w:val="hy-AM"/>
              </w:rPr>
              <w:t>նդունվել:</w:t>
            </w:r>
            <w:r w:rsidR="00872783" w:rsidRPr="008A0926">
              <w:rPr>
                <w:rFonts w:ascii="GHEA Grapalat" w:hAnsi="GHEA Grapalat"/>
                <w:color w:val="333333"/>
                <w:sz w:val="24"/>
                <w:szCs w:val="24"/>
                <w:shd w:val="clear" w:color="auto" w:fill="FFFFFF"/>
                <w:lang w:val="hy-AM"/>
              </w:rPr>
              <w:t xml:space="preserve"> </w:t>
            </w:r>
            <w:r w:rsidR="00872783" w:rsidRPr="008A0926">
              <w:rPr>
                <w:rFonts w:ascii="GHEA Grapalat" w:hAnsi="GHEA Grapalat"/>
                <w:b w:val="0"/>
                <w:bCs w:val="0"/>
                <w:color w:val="333333"/>
                <w:sz w:val="24"/>
                <w:szCs w:val="24"/>
                <w:shd w:val="clear" w:color="auto" w:fill="FFFFFF"/>
                <w:lang w:val="hy-AM"/>
              </w:rPr>
              <w:t>Կարգ 1-ի 3-րդ կետում արդեն նշվել է</w:t>
            </w:r>
            <w:r w:rsidR="00700A8F" w:rsidRPr="008A0926">
              <w:rPr>
                <w:rFonts w:ascii="GHEA Grapalat" w:hAnsi="GHEA Grapalat"/>
                <w:b w:val="0"/>
                <w:bCs w:val="0"/>
                <w:color w:val="333333"/>
                <w:sz w:val="24"/>
                <w:szCs w:val="24"/>
                <w:shd w:val="clear" w:color="auto" w:fill="FFFFFF"/>
                <w:lang w:val="hy-AM"/>
              </w:rPr>
              <w:t>, որ</w:t>
            </w:r>
            <w:r w:rsidR="00872783" w:rsidRPr="008A0926">
              <w:rPr>
                <w:rFonts w:ascii="GHEA Grapalat" w:hAnsi="GHEA Grapalat"/>
                <w:b w:val="0"/>
                <w:bCs w:val="0"/>
                <w:color w:val="333333"/>
                <w:sz w:val="24"/>
                <w:szCs w:val="24"/>
                <w:shd w:val="clear" w:color="auto" w:fill="FFFFFF"/>
                <w:lang w:val="hy-AM"/>
              </w:rPr>
              <w:t xml:space="preserve"> </w:t>
            </w:r>
            <w:r w:rsidR="00700A8F" w:rsidRPr="008A0926">
              <w:rPr>
                <w:rFonts w:ascii="GHEA Grapalat" w:hAnsi="GHEA Grapalat"/>
                <w:b w:val="0"/>
                <w:bCs w:val="0"/>
                <w:color w:val="333333"/>
                <w:sz w:val="24"/>
                <w:szCs w:val="24"/>
                <w:shd w:val="clear" w:color="auto" w:fill="FFFFFF"/>
                <w:lang w:val="hy-AM"/>
              </w:rPr>
              <w:t>ո</w:t>
            </w:r>
            <w:r w:rsidR="00872783" w:rsidRPr="008A0926">
              <w:rPr>
                <w:rFonts w:ascii="GHEA Grapalat" w:hAnsi="GHEA Grapalat" w:cs="Times New Roman"/>
                <w:b w:val="0"/>
                <w:bCs w:val="0"/>
                <w:sz w:val="24"/>
                <w:szCs w:val="24"/>
                <w:lang w:val="hy-AM"/>
              </w:rPr>
              <w:t>րդեգրումն իրականացվում է ելնելով որդեգրման ենթակա երեխայի լավագույն շահերից` որդեգրման ենթակա երեխայի և որդեգրել ցանկացող անձի համադրման (այսուհետ՝ համադրում)</w:t>
            </w:r>
            <w:r w:rsidR="00700A8F" w:rsidRPr="008A0926">
              <w:rPr>
                <w:rFonts w:ascii="GHEA Grapalat" w:hAnsi="GHEA Grapalat" w:cs="Times New Roman"/>
                <w:b w:val="0"/>
                <w:bCs w:val="0"/>
                <w:sz w:val="24"/>
                <w:szCs w:val="24"/>
                <w:lang w:val="hy-AM"/>
              </w:rPr>
              <w:t>, հետևաբար համադրումը կրկին բացելու կարիք չկա:</w:t>
            </w:r>
          </w:p>
        </w:tc>
      </w:tr>
      <w:tr w:rsidR="006E365A" w:rsidRPr="00A171AC" w14:paraId="27E7854C" w14:textId="77777777" w:rsidTr="0020139A">
        <w:tc>
          <w:tcPr>
            <w:tcW w:w="8929" w:type="dxa"/>
          </w:tcPr>
          <w:p w14:paraId="5534C837"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28</w:t>
            </w:r>
            <w:r w:rsidRPr="008A0926">
              <w:rPr>
                <w:rFonts w:ascii="GHEA Grapalat" w:eastAsia="Merriweather" w:hAnsi="GHEA Grapalat"/>
                <w:sz w:val="24"/>
                <w:szCs w:val="24"/>
                <w:shd w:val="clear" w:color="auto" w:fill="FFFFFF"/>
                <w:lang w:val="hy-AM"/>
              </w:rPr>
              <w:t xml:space="preserve">. </w:t>
            </w:r>
            <w:r w:rsidRPr="008A0926">
              <w:rPr>
                <w:rFonts w:ascii="GHEA Grapalat" w:eastAsia="Merriweather" w:hAnsi="GHEA Grapalat" w:cs="Cambria Math"/>
                <w:sz w:val="24"/>
                <w:szCs w:val="24"/>
                <w:shd w:val="clear" w:color="auto" w:fill="FFFFFF"/>
                <w:lang w:val="hy-AM"/>
              </w:rPr>
              <w:t xml:space="preserve">Կարգ 1-ի 55-րդ կետի համաձայն՝ այն դեպքերում, երբ երեխային որդեգրելու ցանկություն է հայտնել Հայաստանի Հանրապետության սահմաններից դուրս բնակվող երեխայի խորթ հայրը կամ խորթ մայրը կամ երեխայի մերձավոր ազգականը, որդեգրման նպատակով երեխայի </w:t>
            </w:r>
            <w:r w:rsidRPr="008A0926">
              <w:rPr>
                <w:rFonts w:ascii="GHEA Grapalat" w:eastAsia="Merriweather" w:hAnsi="GHEA Grapalat" w:cs="Cambria Math"/>
                <w:sz w:val="24"/>
                <w:szCs w:val="24"/>
                <w:shd w:val="clear" w:color="auto" w:fill="FFFFFF"/>
                <w:lang w:val="hy-AM"/>
              </w:rPr>
              <w:lastRenderedPageBreak/>
              <w:t>հաշվառումից հետո 3 աշխատանքային օրվա ընթացքում Լիազոր մարմինը Կենտրոնական մարմնի համար հասանելիություն է տալիս տվյալ երեխայի անձնական գործին։ Այդ դեպքերում որդեգրման ենթակա երեխայի տվյալներն այլ անձանց չեն տրամադրվում։ Որդեգրել ցանկացող անձի կողմից տվյալ երեխայի որդեգրումից</w:t>
            </w:r>
            <w:r w:rsidRPr="008A0926">
              <w:rPr>
                <w:rFonts w:ascii="GHEA Grapalat" w:eastAsia="Merriweather" w:hAnsi="GHEA Grapalat" w:cs="Cambria Math"/>
                <w:b/>
                <w:sz w:val="24"/>
                <w:szCs w:val="24"/>
                <w:shd w:val="clear" w:color="auto" w:fill="FFFFFF"/>
                <w:lang w:val="hy-AM"/>
              </w:rPr>
              <w:t xml:space="preserve"> հրաժարվելու դեպքում երեխան հանվում է հաշվառումից</w:t>
            </w:r>
            <w:r w:rsidRPr="008A0926">
              <w:rPr>
                <w:rFonts w:ascii="GHEA Grapalat" w:eastAsia="Merriweather" w:hAnsi="GHEA Grapalat" w:cs="Cambria Math"/>
                <w:sz w:val="24"/>
                <w:szCs w:val="24"/>
                <w:shd w:val="clear" w:color="auto" w:fill="FFFFFF"/>
                <w:lang w:val="hy-AM"/>
              </w:rPr>
              <w:t xml:space="preserve">։ </w:t>
            </w:r>
          </w:p>
          <w:p w14:paraId="288F1B78" w14:textId="031A90B2"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 xml:space="preserve">Հարկ է նկատել, որ նշված կարգավորումը վերանայման կարիք ունի, քանի որ նշված դրույթում թվարկված անձանց կողմից երեխայի որդեգրումից հրաժարվելու դեպքում պարզ չէ, թե ինչ է ենթադրում երեխային պարզապես հաշվառումից հանելը՝ հատկապես այն հաշվառմամբ, որ նման բնույթի կարգավորումը չի բխում երեխայի լավագույն շահի ապահովման սկզբունքից։ </w:t>
            </w:r>
          </w:p>
        </w:tc>
        <w:tc>
          <w:tcPr>
            <w:tcW w:w="5574" w:type="dxa"/>
            <w:gridSpan w:val="9"/>
          </w:tcPr>
          <w:p w14:paraId="151D80EB" w14:textId="02A7203E"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28. Ընդունվել է</w:t>
            </w:r>
            <w:r w:rsidR="00365621" w:rsidRPr="008A0926">
              <w:rPr>
                <w:rFonts w:ascii="GHEA Grapalat" w:hAnsi="GHEA Grapalat"/>
                <w:color w:val="333333"/>
                <w:sz w:val="24"/>
                <w:szCs w:val="24"/>
                <w:shd w:val="clear" w:color="auto" w:fill="FFFFFF"/>
                <w:lang w:val="hy-AM"/>
              </w:rPr>
              <w:t xml:space="preserve"> ի գիտություն</w:t>
            </w:r>
            <w:r w:rsidRPr="008A0926">
              <w:rPr>
                <w:rFonts w:ascii="GHEA Grapalat" w:hAnsi="GHEA Grapalat"/>
                <w:color w:val="333333"/>
                <w:sz w:val="24"/>
                <w:szCs w:val="24"/>
                <w:shd w:val="clear" w:color="auto" w:fill="FFFFFF"/>
                <w:lang w:val="hy-AM"/>
              </w:rPr>
              <w:t>:</w:t>
            </w:r>
            <w:r w:rsidR="00700A8F" w:rsidRPr="008A0926">
              <w:rPr>
                <w:rFonts w:ascii="GHEA Grapalat" w:hAnsi="GHEA Grapalat"/>
                <w:color w:val="333333"/>
                <w:sz w:val="24"/>
                <w:szCs w:val="24"/>
                <w:shd w:val="clear" w:color="auto" w:fill="FFFFFF"/>
                <w:lang w:val="hy-AM"/>
              </w:rPr>
              <w:t xml:space="preserve"> </w:t>
            </w:r>
            <w:r w:rsidR="00365621" w:rsidRPr="008A0926">
              <w:rPr>
                <w:rFonts w:ascii="GHEA Grapalat" w:hAnsi="GHEA Grapalat"/>
                <w:b w:val="0"/>
                <w:bCs w:val="0"/>
                <w:color w:val="333333"/>
                <w:sz w:val="24"/>
                <w:szCs w:val="24"/>
                <w:shd w:val="clear" w:color="auto" w:fill="FFFFFF"/>
                <w:lang w:val="hy-AM"/>
              </w:rPr>
              <w:t>Ե</w:t>
            </w:r>
            <w:r w:rsidR="00700A8F" w:rsidRPr="008A0926">
              <w:rPr>
                <w:rFonts w:ascii="GHEA Grapalat" w:eastAsia="Merriweather" w:hAnsi="GHEA Grapalat" w:cs="Cambria Math"/>
                <w:b w:val="0"/>
                <w:bCs w:val="0"/>
                <w:sz w:val="24"/>
                <w:szCs w:val="24"/>
                <w:shd w:val="clear" w:color="auto" w:fill="FFFFFF"/>
                <w:lang w:val="hy-AM"/>
              </w:rPr>
              <w:t>րեխայի խորթ հայրը կամ խորթ մայրը</w:t>
            </w:r>
            <w:r w:rsidR="00CB4254" w:rsidRPr="008A0926">
              <w:rPr>
                <w:rFonts w:ascii="GHEA Grapalat" w:eastAsia="Merriweather" w:hAnsi="GHEA Grapalat" w:cs="Cambria Math"/>
                <w:b w:val="0"/>
                <w:bCs w:val="0"/>
                <w:sz w:val="24"/>
                <w:szCs w:val="24"/>
                <w:shd w:val="clear" w:color="auto" w:fill="FFFFFF"/>
                <w:lang w:val="hy-AM"/>
              </w:rPr>
              <w:t xml:space="preserve">, եթե հրաժարվում են որդեգրումից, ապա նրա կենսաբանական հոր կամ կենսաբանական մոր առկայությունը </w:t>
            </w:r>
            <w:r w:rsidR="00CB4254" w:rsidRPr="008A0926">
              <w:rPr>
                <w:rFonts w:ascii="GHEA Grapalat" w:eastAsia="Merriweather" w:hAnsi="GHEA Grapalat" w:cs="Cambria Math"/>
                <w:b w:val="0"/>
                <w:bCs w:val="0"/>
                <w:sz w:val="24"/>
                <w:szCs w:val="24"/>
                <w:shd w:val="clear" w:color="auto" w:fill="FFFFFF"/>
                <w:lang w:val="hy-AM"/>
              </w:rPr>
              <w:lastRenderedPageBreak/>
              <w:t>բացառում է այդ երեխայի որդեգր</w:t>
            </w:r>
            <w:r w:rsidR="0088728F" w:rsidRPr="008A0926">
              <w:rPr>
                <w:rFonts w:ascii="GHEA Grapalat" w:eastAsia="Merriweather" w:hAnsi="GHEA Grapalat" w:cs="Cambria Math"/>
                <w:b w:val="0"/>
                <w:bCs w:val="0"/>
                <w:sz w:val="24"/>
                <w:szCs w:val="24"/>
                <w:shd w:val="clear" w:color="auto" w:fill="FFFFFF"/>
                <w:lang w:val="hy-AM"/>
              </w:rPr>
              <w:t>ո</w:t>
            </w:r>
            <w:r w:rsidR="00CB4254" w:rsidRPr="008A0926">
              <w:rPr>
                <w:rFonts w:ascii="GHEA Grapalat" w:eastAsia="Merriweather" w:hAnsi="GHEA Grapalat" w:cs="Cambria Math"/>
                <w:b w:val="0"/>
                <w:bCs w:val="0"/>
                <w:sz w:val="24"/>
                <w:szCs w:val="24"/>
                <w:shd w:val="clear" w:color="auto" w:fill="FFFFFF"/>
                <w:lang w:val="hy-AM"/>
              </w:rPr>
              <w:t>ւմն այլ անձանց կողմից, ինչից ելնելով երեխան հանվում է հաշվառումից:</w:t>
            </w:r>
          </w:p>
        </w:tc>
      </w:tr>
      <w:tr w:rsidR="006E365A" w:rsidRPr="008A0926" w14:paraId="571B7FD7" w14:textId="77777777" w:rsidTr="0020139A">
        <w:tc>
          <w:tcPr>
            <w:tcW w:w="8929" w:type="dxa"/>
          </w:tcPr>
          <w:p w14:paraId="386A2CDF" w14:textId="1476B15F"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lastRenderedPageBreak/>
              <w:t>29. Կարգ 1-ի 56-րդ կետի համաձայն՝ անձնական գործում առկա տեղեկությունները (անունը, ազգանունը, հայրանունը, բնակության վայրը, անձնական գործի համարը) Կենտրոնական մարմնի կողմից կարող են գրանցվել նաև հաշվառման մատյանում՝ ելնելով որդեգրել ցանկացող անձի բնակության վայրի պետության առանձնահատկություններից։ Հարկ է նկատել, որ նշված կետում հստակեցված չէ, թե բնակության վայրի պետության ինչ առանձնահատկությունների մասին է խոսքը և որ դեպքերում է անհրաժեշտ հաշվառման մատյանում գրանցում կատարել։</w:t>
            </w:r>
          </w:p>
        </w:tc>
        <w:tc>
          <w:tcPr>
            <w:tcW w:w="5574" w:type="dxa"/>
            <w:gridSpan w:val="9"/>
          </w:tcPr>
          <w:p w14:paraId="5C482760" w14:textId="793F824D"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29.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043D4637" w14:textId="77777777" w:rsidTr="0020139A">
        <w:tc>
          <w:tcPr>
            <w:tcW w:w="8929" w:type="dxa"/>
          </w:tcPr>
          <w:p w14:paraId="6909374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30. Կարգ 1-ի 58-րդ կետի համաձայն՝ որդեգրել ցանկացող անձը հաշվառումից հանվում է Կարգ 1-ի 42-րդ կետով նախատեսված դեպքերում, </w:t>
            </w:r>
            <w:r w:rsidRPr="008A0926">
              <w:rPr>
                <w:rFonts w:ascii="GHEA Grapalat" w:eastAsia="Merriweather" w:hAnsi="GHEA Grapalat" w:cs="Cambria Math"/>
                <w:sz w:val="24"/>
                <w:szCs w:val="24"/>
                <w:shd w:val="clear" w:color="auto" w:fill="FFFFFF"/>
              </w:rPr>
              <w:lastRenderedPageBreak/>
              <w:t xml:space="preserve">ինչպես նաև իր մշտական բնակության պետությունը փոխելու դեպքում։ </w:t>
            </w:r>
          </w:p>
          <w:p w14:paraId="6C093359" w14:textId="2010AB87"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Հարկ է նշել, որ նշված կետում մշտական բնակության վայրի փոփոխության հիմքով որդեգրել ցանկացող անձին հաշվառումից հանելը լրացուցիչ հիմնավորման կարիք ունի՝ նկատի ունենալով, որ բնակության վայրի փոփոխությունն ինքնին չի կարող վկայել անձի կողմից երեխա որդեգրելու հնարավորության կամ իրավունքի բացակայության մասին։ Ավելին, նման փոփոխությունը կարող է պայմանավորված լինել հենց որդեգրման ենթակա երեխայի լավագույն շահերի ապահովմամբ՝ այդ թվում երեխայի համար առավել բարենպաստ սոցիալական, կենցաղային կամ ընտանեկան պայմանների ստեղծման նպատակով։</w:t>
            </w:r>
          </w:p>
        </w:tc>
        <w:tc>
          <w:tcPr>
            <w:tcW w:w="5574" w:type="dxa"/>
            <w:gridSpan w:val="9"/>
          </w:tcPr>
          <w:p w14:paraId="3803C8DB" w14:textId="1A796119"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30. Ընդունվել է:</w:t>
            </w:r>
            <w:r w:rsidR="00CB4254" w:rsidRPr="008A0926">
              <w:rPr>
                <w:rFonts w:ascii="GHEA Grapalat" w:hAnsi="GHEA Grapalat"/>
                <w:color w:val="333333"/>
                <w:sz w:val="24"/>
                <w:szCs w:val="24"/>
                <w:shd w:val="clear" w:color="auto" w:fill="FFFFFF"/>
                <w:lang w:val="hy-AM"/>
              </w:rPr>
              <w:t xml:space="preserve"> </w:t>
            </w:r>
            <w:r w:rsidR="00CB4254" w:rsidRPr="008A0926">
              <w:rPr>
                <w:rFonts w:ascii="GHEA Grapalat" w:hAnsi="GHEA Grapalat"/>
                <w:b w:val="0"/>
                <w:bCs w:val="0"/>
                <w:color w:val="333333"/>
                <w:sz w:val="24"/>
                <w:szCs w:val="24"/>
                <w:shd w:val="clear" w:color="auto" w:fill="FFFFFF"/>
                <w:lang w:val="hy-AM"/>
              </w:rPr>
              <w:t>Այդ պայմանը հանվել է:</w:t>
            </w:r>
          </w:p>
        </w:tc>
      </w:tr>
      <w:tr w:rsidR="006E365A" w:rsidRPr="00A171AC" w14:paraId="0ACAF60B" w14:textId="77777777" w:rsidTr="0020139A">
        <w:tc>
          <w:tcPr>
            <w:tcW w:w="8929" w:type="dxa"/>
          </w:tcPr>
          <w:p w14:paraId="798E26F3"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31. Կարգ 1-ի 59-րդ կետում առաջարկվում է «ցանկալի չափանիշներին» ձևակերպումը փոխարինել «նախընտրելի չափանիշներին» ձևակերպմամբ։ Նույն դիտարկումը վերաբերում է Կարգ 1-ի նույնաբովանդակ կարգավորումներին։</w:t>
            </w:r>
          </w:p>
          <w:p w14:paraId="5D792080"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Միաժամանակ հստակեցման կարիք ունի երեխայի «իրավական կարգավիճակը» որպես նախընտրելի չափանիշ սահմանելը՝ հաշվի առնելով, որ կարգավորմամբ բացահայտված չէ վերջինիս բովանդակությունը և ինչ իրավական կարգավիճակի մասին է խոսքը։ </w:t>
            </w:r>
          </w:p>
          <w:p w14:paraId="0AE0C1D1"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Միևնույն ժամանակ, նույն կետով սահմանվում է, որ որդեգրել ցանկացող հաշվառված անձի կողմից կարող են ներկայացվել սույն կետում չնախատեսված ցանկալի այլ չափանիշներ, եթե նա ունի </w:t>
            </w:r>
            <w:r w:rsidRPr="008A0926">
              <w:rPr>
                <w:rFonts w:ascii="GHEA Grapalat" w:eastAsia="Merriweather" w:hAnsi="GHEA Grapalat" w:cs="Cambria Math"/>
                <w:b/>
                <w:sz w:val="24"/>
                <w:szCs w:val="24"/>
                <w:shd w:val="clear" w:color="auto" w:fill="FFFFFF"/>
                <w:lang w:val="hy-AM"/>
              </w:rPr>
              <w:t xml:space="preserve">առանձնահատուկ </w:t>
            </w:r>
            <w:r w:rsidRPr="008A0926">
              <w:rPr>
                <w:rFonts w:ascii="GHEA Grapalat" w:eastAsia="Merriweather" w:hAnsi="GHEA Grapalat" w:cs="Cambria Math"/>
                <w:b/>
                <w:sz w:val="24"/>
                <w:szCs w:val="24"/>
                <w:shd w:val="clear" w:color="auto" w:fill="FFFFFF"/>
                <w:lang w:val="hy-AM"/>
              </w:rPr>
              <w:lastRenderedPageBreak/>
              <w:t>պահանջներ</w:t>
            </w:r>
            <w:r w:rsidRPr="008A0926">
              <w:rPr>
                <w:rFonts w:ascii="GHEA Grapalat" w:eastAsia="Merriweather" w:hAnsi="GHEA Grapalat" w:cs="Cambria Math"/>
                <w:sz w:val="24"/>
                <w:szCs w:val="24"/>
                <w:shd w:val="clear" w:color="auto" w:fill="FFFFFF"/>
                <w:lang w:val="hy-AM"/>
              </w:rPr>
              <w:t xml:space="preserve"> որդեգրման ենթակա երեխայի նկատմամբ։</w:t>
            </w:r>
          </w:p>
          <w:p w14:paraId="1FE6A001" w14:textId="188CB6C8"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 xml:space="preserve">Հարկ է նկատել, որ </w:t>
            </w:r>
            <w:r w:rsidRPr="008A0926">
              <w:rPr>
                <w:rFonts w:ascii="GHEA Grapalat" w:eastAsia="Merriweather" w:hAnsi="GHEA Grapalat" w:cs="Cambria Math"/>
                <w:b/>
                <w:sz w:val="24"/>
                <w:szCs w:val="24"/>
                <w:shd w:val="clear" w:color="auto" w:fill="FFFFFF"/>
                <w:lang w:val="hy-AM"/>
              </w:rPr>
              <w:t>«առանձնահատուկ պահանջներ»</w:t>
            </w:r>
            <w:r w:rsidRPr="008A0926">
              <w:rPr>
                <w:rFonts w:ascii="GHEA Grapalat" w:eastAsia="Merriweather" w:hAnsi="GHEA Grapalat" w:cs="Cambria Math"/>
                <w:sz w:val="24"/>
                <w:szCs w:val="24"/>
                <w:shd w:val="clear" w:color="auto" w:fill="FFFFFF"/>
                <w:lang w:val="hy-AM"/>
              </w:rPr>
              <w:t xml:space="preserve"> ձևակերպումը ևս հստակեցման կարիք ունի, քանի որ կարգավորմամբ սահմանված չէ, թե ինչպիսի պահանջները կարող են համարվել առանձնահատուկ, ինչպես նաև դրանց թույլատրելիության և գնահատման չափանիշները։ Նման պայմաններում առկա են սուբյեկտիվ մոտեցումների և ոչ միատեսակ կիրառման ռիսկեր։ Հետևաբար՝ առաջարկվում է հստակեցնել </w:t>
            </w:r>
            <w:r w:rsidRPr="008A0926">
              <w:rPr>
                <w:rFonts w:ascii="GHEA Grapalat" w:eastAsia="Merriweather" w:hAnsi="GHEA Grapalat" w:cs="Cambria Math"/>
                <w:b/>
                <w:sz w:val="24"/>
                <w:szCs w:val="24"/>
                <w:shd w:val="clear" w:color="auto" w:fill="FFFFFF"/>
                <w:lang w:val="hy-AM"/>
              </w:rPr>
              <w:t>«առանձնահատուկ պահանջներ»</w:t>
            </w:r>
            <w:r w:rsidRPr="008A0926">
              <w:rPr>
                <w:rFonts w:ascii="GHEA Grapalat" w:eastAsia="Merriweather" w:hAnsi="GHEA Grapalat" w:cs="Cambria Math"/>
                <w:sz w:val="24"/>
                <w:szCs w:val="24"/>
                <w:shd w:val="clear" w:color="auto" w:fill="FFFFFF"/>
                <w:lang w:val="hy-AM"/>
              </w:rPr>
              <w:t xml:space="preserve"> հասկացության բովանդակությունը կամ սահմանել դրանց գնահատման չափանիշները։</w:t>
            </w:r>
          </w:p>
        </w:tc>
        <w:tc>
          <w:tcPr>
            <w:tcW w:w="5574" w:type="dxa"/>
            <w:gridSpan w:val="9"/>
          </w:tcPr>
          <w:p w14:paraId="6D951170" w14:textId="241CDA44" w:rsidR="006E365A" w:rsidRPr="008A0926" w:rsidRDefault="00003F26" w:rsidP="0069228B">
            <w:pPr>
              <w:tabs>
                <w:tab w:val="left" w:pos="0"/>
                <w:tab w:val="left" w:pos="720"/>
                <w:tab w:val="left" w:pos="810"/>
                <w:tab w:val="left" w:pos="4395"/>
              </w:tabs>
              <w:spacing w:line="360" w:lineRule="auto"/>
              <w:jc w:val="both"/>
              <w:rPr>
                <w:rFonts w:ascii="GHEA Grapalat" w:hAnsi="GHEA Grapalat"/>
                <w:b/>
                <w:bCs/>
                <w:color w:val="333333"/>
                <w:sz w:val="24"/>
                <w:szCs w:val="24"/>
                <w:shd w:val="clear" w:color="auto" w:fill="FFFFFF"/>
                <w:lang w:val="hy-AM"/>
              </w:rPr>
            </w:pPr>
            <w:r w:rsidRPr="008A0926">
              <w:rPr>
                <w:rFonts w:ascii="GHEA Grapalat" w:hAnsi="GHEA Grapalat"/>
                <w:b/>
                <w:bCs/>
                <w:color w:val="333333"/>
                <w:sz w:val="24"/>
                <w:szCs w:val="24"/>
                <w:shd w:val="clear" w:color="auto" w:fill="FFFFFF"/>
                <w:lang w:val="hy-AM"/>
              </w:rPr>
              <w:lastRenderedPageBreak/>
              <w:t>31. Ընդունվել է:</w:t>
            </w:r>
            <w:r w:rsidR="00CB4254" w:rsidRPr="008A0926">
              <w:rPr>
                <w:rFonts w:ascii="GHEA Grapalat" w:hAnsi="GHEA Grapalat"/>
                <w:color w:val="333333"/>
                <w:sz w:val="24"/>
                <w:szCs w:val="24"/>
                <w:shd w:val="clear" w:color="auto" w:fill="FFFFFF"/>
                <w:lang w:val="hy-AM"/>
              </w:rPr>
              <w:t xml:space="preserve"> </w:t>
            </w:r>
            <w:r w:rsidR="00CB4254" w:rsidRPr="008A0926">
              <w:rPr>
                <w:rFonts w:ascii="GHEA Grapalat" w:eastAsia="Merriweather" w:hAnsi="GHEA Grapalat" w:cs="Cambria Math"/>
                <w:sz w:val="24"/>
                <w:szCs w:val="24"/>
                <w:shd w:val="clear" w:color="auto" w:fill="FFFFFF"/>
                <w:lang w:val="hy-AM"/>
              </w:rPr>
              <w:t>«ցանկալի չափանիշներին» ձևակերպումը փոխարինել «նախընտրելի չափանիշներին» ձևակերպմամբ։ «իրավական կարգավիճակը»</w:t>
            </w:r>
            <w:r w:rsidR="00A60116" w:rsidRPr="008A0926">
              <w:rPr>
                <w:rFonts w:ascii="GHEA Grapalat" w:eastAsia="Merriweather" w:hAnsi="GHEA Grapalat" w:cs="Cambria Math"/>
                <w:sz w:val="24"/>
                <w:szCs w:val="24"/>
                <w:shd w:val="clear" w:color="auto" w:fill="FFFFFF"/>
                <w:lang w:val="hy-AM"/>
              </w:rPr>
              <w:t xml:space="preserve"> ձևակերպման մեջ կատարվել է խմբագրում, իսկ </w:t>
            </w:r>
            <w:r w:rsidR="00CB4254" w:rsidRPr="008A0926">
              <w:rPr>
                <w:rFonts w:ascii="GHEA Grapalat" w:eastAsia="Merriweather" w:hAnsi="GHEA Grapalat" w:cs="Cambria Math"/>
                <w:bCs/>
                <w:sz w:val="24"/>
                <w:szCs w:val="24"/>
                <w:shd w:val="clear" w:color="auto" w:fill="FFFFFF"/>
                <w:lang w:val="hy-AM"/>
              </w:rPr>
              <w:t>«առանձնահատուկ պահանջներ» ձևակերպմ</w:t>
            </w:r>
            <w:r w:rsidR="00A60116" w:rsidRPr="008A0926">
              <w:rPr>
                <w:rFonts w:ascii="GHEA Grapalat" w:eastAsia="Merriweather" w:hAnsi="GHEA Grapalat" w:cs="Cambria Math"/>
                <w:bCs/>
                <w:sz w:val="24"/>
                <w:szCs w:val="24"/>
                <w:shd w:val="clear" w:color="auto" w:fill="FFFFFF"/>
                <w:lang w:val="hy-AM"/>
              </w:rPr>
              <w:t>ան մեջ</w:t>
            </w:r>
            <w:r w:rsidR="00A60116" w:rsidRPr="008A0926">
              <w:rPr>
                <w:rFonts w:ascii="GHEA Grapalat" w:eastAsia="Merriweather" w:hAnsi="GHEA Grapalat" w:cs="Cambria Math"/>
                <w:sz w:val="24"/>
                <w:szCs w:val="24"/>
                <w:shd w:val="clear" w:color="auto" w:fill="FFFFFF"/>
                <w:lang w:val="hy-AM"/>
              </w:rPr>
              <w:t xml:space="preserve"> կատարվել է լրացում:</w:t>
            </w:r>
          </w:p>
        </w:tc>
      </w:tr>
      <w:tr w:rsidR="006E365A" w:rsidRPr="008A0926" w14:paraId="5C9B5FBB" w14:textId="77777777" w:rsidTr="0020139A">
        <w:tc>
          <w:tcPr>
            <w:tcW w:w="8929" w:type="dxa"/>
          </w:tcPr>
          <w:p w14:paraId="1A0315F3"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32. Կարգ 1-ի 65-րդ կետում առաջարկվում է վերանայել «հաշվառման վերցվելու» ձևակերպումը։ </w:t>
            </w:r>
          </w:p>
          <w:p w14:paraId="036DBD1C"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Նույն դիտարկումը վերաբերում է Կարգ 1-ի նշված ձևակերպումը բովանդակող մյուս կարգավորումներին։</w:t>
            </w:r>
          </w:p>
          <w:p w14:paraId="23FC86A2"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Միաժամանակ, նույն կետով սահմանվում է, որ Հայաստանի Հանրապետությունում մշտապես բնակվող Հայաստանի Հանրապետության քաղաքացիների և որդեգրման ենթակա երեխաների համադրման գործընթացը կազմակերպելու համար որդեգրման ենթակա երեխաների տվյալները հասանելի են երեխայի հաշվառվելուց հետո </w:t>
            </w:r>
            <w:r w:rsidRPr="008A0926">
              <w:rPr>
                <w:rFonts w:ascii="GHEA Grapalat" w:eastAsia="Merriweather" w:hAnsi="GHEA Grapalat" w:cs="Cambria Math"/>
                <w:b/>
                <w:sz w:val="24"/>
                <w:szCs w:val="24"/>
                <w:shd w:val="clear" w:color="auto" w:fill="FFFFFF"/>
                <w:lang w:val="hy-AM"/>
              </w:rPr>
              <w:t>երրորդ ամսին հաջորդող օրը</w:t>
            </w:r>
            <w:r w:rsidRPr="008A0926">
              <w:rPr>
                <w:rFonts w:ascii="GHEA Grapalat" w:eastAsia="Merriweather" w:hAnsi="GHEA Grapalat" w:cs="Cambria Math"/>
                <w:sz w:val="24"/>
                <w:szCs w:val="24"/>
                <w:shd w:val="clear" w:color="auto" w:fill="FFFFFF"/>
                <w:lang w:val="hy-AM"/>
              </w:rPr>
              <w:t xml:space="preserve">։ </w:t>
            </w:r>
          </w:p>
          <w:p w14:paraId="29C5B5D1"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Նշված հատվածում հստակեցման կարիք ունի </w:t>
            </w:r>
            <w:r w:rsidRPr="008A0926">
              <w:rPr>
                <w:rFonts w:ascii="GHEA Grapalat" w:eastAsia="Merriweather" w:hAnsi="GHEA Grapalat" w:cs="Cambria Math"/>
                <w:b/>
                <w:sz w:val="24"/>
                <w:szCs w:val="24"/>
                <w:shd w:val="clear" w:color="auto" w:fill="FFFFFF"/>
                <w:lang w:val="hy-AM"/>
              </w:rPr>
              <w:t>«երրորդ ամսին հաջորդող օրը»</w:t>
            </w:r>
            <w:r w:rsidRPr="008A0926">
              <w:rPr>
                <w:rFonts w:ascii="GHEA Grapalat" w:eastAsia="Merriweather" w:hAnsi="GHEA Grapalat" w:cs="Cambria Math"/>
                <w:sz w:val="24"/>
                <w:szCs w:val="24"/>
                <w:shd w:val="clear" w:color="auto" w:fill="FFFFFF"/>
                <w:lang w:val="hy-AM"/>
              </w:rPr>
              <w:t xml:space="preserve"> ձևակերպումը՝ նկատի ունենալով, որ այն հստակ ժամկետ չի </w:t>
            </w:r>
            <w:r w:rsidRPr="008A0926">
              <w:rPr>
                <w:rFonts w:ascii="GHEA Grapalat" w:eastAsia="Merriweather" w:hAnsi="GHEA Grapalat" w:cs="Cambria Math"/>
                <w:sz w:val="24"/>
                <w:szCs w:val="24"/>
                <w:shd w:val="clear" w:color="auto" w:fill="FFFFFF"/>
                <w:lang w:val="hy-AM"/>
              </w:rPr>
              <w:lastRenderedPageBreak/>
              <w:t xml:space="preserve">սահմանում և կարող է գործնականում խնդիրներ առաջացնել։ </w:t>
            </w:r>
          </w:p>
          <w:p w14:paraId="5DC3BAB7" w14:textId="538038DA" w:rsidR="006E365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Հարկ է նաև նկատել, որ նույն կետի 2-րդ նախադասությունը խմբագրման կարիք ունի՝ հաշվի առնելով, որ բովանդակային միտքն ընկալելի չէ։</w:t>
            </w:r>
          </w:p>
        </w:tc>
        <w:tc>
          <w:tcPr>
            <w:tcW w:w="5574" w:type="dxa"/>
            <w:gridSpan w:val="9"/>
          </w:tcPr>
          <w:p w14:paraId="645EC712" w14:textId="77777777" w:rsidR="006E365A" w:rsidRPr="008A0926" w:rsidRDefault="00003F26" w:rsidP="0069228B">
            <w:pPr>
              <w:pStyle w:val="Heading1"/>
              <w:spacing w:before="0" w:after="0" w:line="360" w:lineRule="auto"/>
              <w:ind w:right="-1"/>
              <w:outlineLvl w:val="0"/>
              <w:rPr>
                <w:rFonts w:ascii="GHEA Grapalat" w:hAnsi="GHEA Grapalat"/>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32. Ընդունվել է</w:t>
            </w:r>
            <w:r w:rsidR="00C83F78" w:rsidRPr="008A0926">
              <w:rPr>
                <w:rFonts w:ascii="GHEA Grapalat" w:hAnsi="GHEA Grapalat"/>
                <w:color w:val="333333"/>
                <w:sz w:val="24"/>
                <w:szCs w:val="24"/>
                <w:shd w:val="clear" w:color="auto" w:fill="FFFFFF"/>
                <w:lang w:val="hy-AM"/>
              </w:rPr>
              <w:t xml:space="preserve"> մասնակի</w:t>
            </w:r>
            <w:r w:rsidRPr="008A0926">
              <w:rPr>
                <w:rFonts w:ascii="GHEA Grapalat" w:hAnsi="GHEA Grapalat"/>
                <w:color w:val="333333"/>
                <w:sz w:val="24"/>
                <w:szCs w:val="24"/>
                <w:shd w:val="clear" w:color="auto" w:fill="FFFFFF"/>
                <w:lang w:val="hy-AM"/>
              </w:rPr>
              <w:t>:</w:t>
            </w:r>
          </w:p>
          <w:p w14:paraId="6F7AD572" w14:textId="77777777" w:rsidR="00C83F78" w:rsidRPr="008A0926" w:rsidRDefault="0019759E" w:rsidP="0069228B">
            <w:pPr>
              <w:spacing w:line="360" w:lineRule="auto"/>
              <w:jc w:val="both"/>
              <w:rPr>
                <w:rFonts w:ascii="GHEA Grapalat" w:eastAsia="Merriweather" w:hAnsi="GHEA Grapalat" w:cs="Times New Roman"/>
                <w:bCs/>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«հաշվառման վերցվելու» ձևակերպումը վերանայվել է, իսկ </w:t>
            </w:r>
            <w:r w:rsidR="00C83F78" w:rsidRPr="008A0926">
              <w:rPr>
                <w:rFonts w:ascii="GHEA Grapalat" w:eastAsia="Merriweather" w:hAnsi="GHEA Grapalat" w:cs="Times New Roman"/>
                <w:bCs/>
                <w:sz w:val="24"/>
                <w:szCs w:val="24"/>
                <w:shd w:val="clear" w:color="auto" w:fill="FFFFFF"/>
                <w:lang w:val="hy-AM"/>
              </w:rPr>
              <w:t>«</w:t>
            </w:r>
            <w:r w:rsidR="00C83F78" w:rsidRPr="008A0926">
              <w:rPr>
                <w:rFonts w:ascii="GHEA Grapalat" w:eastAsia="Merriweather" w:hAnsi="GHEA Grapalat" w:cs="Cambria Math"/>
                <w:bCs/>
                <w:sz w:val="24"/>
                <w:szCs w:val="24"/>
                <w:shd w:val="clear" w:color="auto" w:fill="FFFFFF"/>
                <w:lang w:val="hy-AM"/>
              </w:rPr>
              <w:t>երրորդ ամսին հաջորդող օրը</w:t>
            </w:r>
            <w:r w:rsidR="00C83F78" w:rsidRPr="008A0926">
              <w:rPr>
                <w:rFonts w:ascii="GHEA Grapalat" w:eastAsia="Merriweather" w:hAnsi="GHEA Grapalat" w:cs="Times New Roman"/>
                <w:bCs/>
                <w:sz w:val="24"/>
                <w:szCs w:val="24"/>
                <w:shd w:val="clear" w:color="auto" w:fill="FFFFFF"/>
                <w:lang w:val="hy-AM"/>
              </w:rPr>
              <w:t>» ձևակերպումը տառացի վերցված է ՀՀ ընտանեկան օրենսգրքի 112.1-ին հոդվածի 2-րդ մասից, հետևաբար չի կարող տարբերվի սույն կարգում:</w:t>
            </w:r>
          </w:p>
          <w:p w14:paraId="38DEF64B" w14:textId="45C52834" w:rsidR="0019759E" w:rsidRPr="008A0926" w:rsidRDefault="0019759E" w:rsidP="0069228B">
            <w:pPr>
              <w:spacing w:line="360" w:lineRule="auto"/>
              <w:jc w:val="both"/>
              <w:rPr>
                <w:rFonts w:ascii="GHEA Grapalat" w:hAnsi="GHEA Grapalat"/>
                <w:bCs/>
                <w:sz w:val="24"/>
                <w:szCs w:val="24"/>
              </w:rPr>
            </w:pPr>
            <w:r w:rsidRPr="008A0926">
              <w:rPr>
                <w:rFonts w:ascii="GHEA Grapalat" w:eastAsia="Merriweather" w:hAnsi="GHEA Grapalat" w:cs="Times New Roman"/>
                <w:bCs/>
                <w:sz w:val="24"/>
                <w:szCs w:val="24"/>
                <w:shd w:val="clear" w:color="auto" w:fill="FFFFFF"/>
              </w:rPr>
              <w:t>Երկրորդ նախադասությունը խմբագրվել է:</w:t>
            </w:r>
          </w:p>
        </w:tc>
      </w:tr>
      <w:tr w:rsidR="006E365A" w:rsidRPr="008A0926" w14:paraId="3E26863C" w14:textId="77777777" w:rsidTr="0020139A">
        <w:tc>
          <w:tcPr>
            <w:tcW w:w="8929" w:type="dxa"/>
          </w:tcPr>
          <w:p w14:paraId="56530690"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33. Կարգ 1-ի 67-րդ կետի՝</w:t>
            </w:r>
          </w:p>
          <w:p w14:paraId="4A2FA3F2"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1) 1-ին ենթակետում առաջարկվում է «բնակության վայրով» ձևակերպումը փոխարինել «բնակության վայրին» ձևակերպմամբ, «սենյակով» բառից հետո հանել «,» կետադրական նշանը, իսկ «ապահովվածությունը» բառը փոխարինել «ապահովվածությանը» բառով։ </w:t>
            </w:r>
          </w:p>
          <w:p w14:paraId="20B1486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Միաժամանակ, նույն ենթակետում «բնակության վայրի անվտանգությանն ու պայմաններին» ձևակերպումը վերանայման կարիք ունի՝ հաշվի առնելով, որ բնակության վայրի պայմանները հավաքական ձևակերպում է, որի մեջ պետք է ներառեն նաև անվտանգությանը վերաբերող չափանիշները.</w:t>
            </w:r>
          </w:p>
          <w:p w14:paraId="6C3EB867" w14:textId="57AD610D" w:rsidR="006E365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2) 10-րդ ենթակետում հստակեցման կարիք ունի «այլ հնարավոր պայմաններ» ձևակերպումը՝ նկատի ունենալով, որ վերջինս ունի ընդհանրական և անորոշ բնույթ։ Մասնավորապես, պարզ չէ, թե երեխայի կոնկրետ ինչ վիճակով պայմանավորված՝ որ կարիքների ապահովման մասին է խոսքը։</w:t>
            </w:r>
          </w:p>
        </w:tc>
        <w:tc>
          <w:tcPr>
            <w:tcW w:w="5574" w:type="dxa"/>
            <w:gridSpan w:val="9"/>
          </w:tcPr>
          <w:p w14:paraId="3D353B08" w14:textId="4AF29791"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33.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4F7BD066" w14:textId="77777777" w:rsidTr="0020139A">
        <w:tc>
          <w:tcPr>
            <w:tcW w:w="8929" w:type="dxa"/>
          </w:tcPr>
          <w:p w14:paraId="534CE061" w14:textId="2170B144"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 xml:space="preserve">34. Կարգ 1-ի 69-րդ կետում առաջարկվում է «ընձեռում» բառից հետո լրացնել «,» կետադրական նշանը, «որպես» բառը փոխարինել «որ» </w:t>
            </w:r>
            <w:r w:rsidRPr="008A0926">
              <w:rPr>
                <w:rFonts w:ascii="GHEA Grapalat" w:eastAsia="Merriweather" w:hAnsi="GHEA Grapalat" w:cs="Cambria Math"/>
                <w:sz w:val="24"/>
                <w:szCs w:val="24"/>
                <w:shd w:val="clear" w:color="auto" w:fill="FFFFFF"/>
              </w:rPr>
              <w:lastRenderedPageBreak/>
              <w:t>շաղկապով, «հաշվառված անձին» բառերը փոխարինել «հաշվառված անձը» բառերով, իսկ «ծանոթանալ» բառը «ծանոթանա» բառով՝ կարգավորման բովանդակային մտքի ամբողջականությունն ապահովելու համար։</w:t>
            </w:r>
          </w:p>
        </w:tc>
        <w:tc>
          <w:tcPr>
            <w:tcW w:w="5574" w:type="dxa"/>
            <w:gridSpan w:val="9"/>
          </w:tcPr>
          <w:p w14:paraId="4748D0B7" w14:textId="40FDE03F"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34.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4931D693" w14:textId="77777777" w:rsidTr="0020139A">
        <w:tc>
          <w:tcPr>
            <w:tcW w:w="8929" w:type="dxa"/>
          </w:tcPr>
          <w:p w14:paraId="7250C12A"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 xml:space="preserve">35. Կարգ 1-ի 70-րդ կետի համաձայն՝ եթե համադրման տեխնիկական փուլի արդյունքում պարզվում է, որ որդեգրման ենթակա կոնկրետ երեխային համապատասխանում են մի քանի որդեգրել ցանկացող անձ, ապա համադրման մասնագիտական փուլի նախապատվությունը տրվում է ավելի վաղ հաշվառված անձին, իսկ եթե այդ անձինք հաշվառման են վերցվել նույն օրը, ապա որդեգրման համար դիմումն ավելի վաղ ներկայացրած անձին: </w:t>
            </w:r>
          </w:p>
          <w:p w14:paraId="16E12908" w14:textId="7FBC15E3"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 xml:space="preserve">Հարկ է նկատել, որ երեխայի որդեգրումը հաշվառման օրվա կամ դիմումը ներկայացնելու ժամանակահատվածով պայմանավորելը լրացուցիչ հիմնավորման կարիք ունի՝ նկատի ունենալով, որ Կարգ 1-ով, ինչպես նաև օրենսդրությամբ որդեգրման գործընթացի հիմքում դրվում է երեխայի լավագույն շահի ապահովումը։ Մասնավորապես, պարզ չէ, թե ինչու է առավելությունը տրվում ժամանակային չափանիշներին, այլ ոչ թե երեխայի կարիքներին, սոցիալ-հոգեբանական համատեղելիությանը, ընտանեկան միջավայրի համապատասխանությանը կամ այլ բովանդակային հանգամանքներին։ Հետևաբար՝ առաջարկվում է վերանայել նշված կարգավորումը։ </w:t>
            </w:r>
          </w:p>
        </w:tc>
        <w:tc>
          <w:tcPr>
            <w:tcW w:w="5574" w:type="dxa"/>
            <w:gridSpan w:val="9"/>
          </w:tcPr>
          <w:p w14:paraId="56EFD100" w14:textId="298D94E7"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35. Ընդունվել է</w:t>
            </w:r>
            <w:r w:rsidR="00F407AD" w:rsidRPr="008A0926">
              <w:rPr>
                <w:rFonts w:ascii="GHEA Grapalat" w:hAnsi="GHEA Grapalat"/>
                <w:color w:val="333333"/>
                <w:sz w:val="24"/>
                <w:szCs w:val="24"/>
                <w:shd w:val="clear" w:color="auto" w:fill="FFFFFF"/>
                <w:lang w:val="hy-AM"/>
              </w:rPr>
              <w:t xml:space="preserve"> ի գիտություն</w:t>
            </w:r>
            <w:r w:rsidRPr="008A0926">
              <w:rPr>
                <w:rFonts w:ascii="GHEA Grapalat" w:hAnsi="GHEA Grapalat"/>
                <w:color w:val="333333"/>
                <w:sz w:val="24"/>
                <w:szCs w:val="24"/>
                <w:shd w:val="clear" w:color="auto" w:fill="FFFFFF"/>
                <w:lang w:val="hy-AM"/>
              </w:rPr>
              <w:t>:</w:t>
            </w:r>
            <w:r w:rsidR="00F407AD" w:rsidRPr="008A0926">
              <w:rPr>
                <w:rFonts w:ascii="GHEA Grapalat" w:hAnsi="GHEA Grapalat"/>
                <w:color w:val="333333"/>
                <w:sz w:val="24"/>
                <w:szCs w:val="24"/>
                <w:shd w:val="clear" w:color="auto" w:fill="FFFFFF"/>
                <w:lang w:val="hy-AM"/>
              </w:rPr>
              <w:t xml:space="preserve"> </w:t>
            </w:r>
            <w:r w:rsidR="00F407AD" w:rsidRPr="008A0926">
              <w:rPr>
                <w:rFonts w:ascii="GHEA Grapalat" w:hAnsi="GHEA Grapalat"/>
                <w:b w:val="0"/>
                <w:bCs w:val="0"/>
                <w:color w:val="333333"/>
                <w:sz w:val="24"/>
                <w:szCs w:val="24"/>
                <w:shd w:val="clear" w:color="auto" w:fill="FFFFFF"/>
                <w:lang w:val="hy-AM"/>
              </w:rPr>
              <w:t>Ա</w:t>
            </w:r>
            <w:r w:rsidR="00F407AD" w:rsidRPr="008A0926">
              <w:rPr>
                <w:rFonts w:ascii="GHEA Grapalat" w:eastAsia="Merriweather" w:hAnsi="GHEA Grapalat" w:cs="Cambria Math"/>
                <w:b w:val="0"/>
                <w:bCs w:val="0"/>
                <w:sz w:val="24"/>
                <w:szCs w:val="24"/>
                <w:shd w:val="clear" w:color="auto" w:fill="FFFFFF"/>
                <w:lang w:val="hy-AM"/>
              </w:rPr>
              <w:t xml:space="preserve">ռավելությունը տրվում </w:t>
            </w:r>
            <w:r w:rsidR="00F05F9A" w:rsidRPr="008A0926">
              <w:rPr>
                <w:rFonts w:ascii="GHEA Grapalat" w:eastAsia="Merriweather" w:hAnsi="GHEA Grapalat" w:cs="Cambria Math"/>
                <w:b w:val="0"/>
                <w:bCs w:val="0"/>
                <w:sz w:val="24"/>
                <w:szCs w:val="24"/>
                <w:shd w:val="clear" w:color="auto" w:fill="FFFFFF"/>
                <w:lang w:val="hy-AM"/>
              </w:rPr>
              <w:t xml:space="preserve">է </w:t>
            </w:r>
            <w:r w:rsidR="00F407AD" w:rsidRPr="008A0926">
              <w:rPr>
                <w:rFonts w:ascii="GHEA Grapalat" w:eastAsia="Merriweather" w:hAnsi="GHEA Grapalat" w:cs="Cambria Math"/>
                <w:b w:val="0"/>
                <w:bCs w:val="0"/>
                <w:sz w:val="24"/>
                <w:szCs w:val="24"/>
                <w:shd w:val="clear" w:color="auto" w:fill="FFFFFF"/>
                <w:lang w:val="hy-AM"/>
              </w:rPr>
              <w:t>ժամանակային չափանիշներին</w:t>
            </w:r>
            <w:r w:rsidR="00F05F9A" w:rsidRPr="008A0926">
              <w:rPr>
                <w:rFonts w:ascii="GHEA Grapalat" w:eastAsia="Merriweather" w:hAnsi="GHEA Grapalat" w:cs="Cambria Math"/>
                <w:b w:val="0"/>
                <w:bCs w:val="0"/>
                <w:sz w:val="24"/>
                <w:szCs w:val="24"/>
                <w:shd w:val="clear" w:color="auto" w:fill="FFFFFF"/>
                <w:lang w:val="hy-AM"/>
              </w:rPr>
              <w:t xml:space="preserve"> միայն այն դեպքում, երբ արդեն իսկ երեխայի լավագույն շահերից ելնելով ընտրվել են մի քանի որդեգրել ցանկացող անձինք: Եթե որդեգրել ցանկացող անձանցից մեկնումեկն ունի առավելություն գեթ մեկ հատկանիշով, ապա նրան տրվում է նախապատվություն և սույն կետով քննարկվող կարգավորումն այդ դեպքին վերաբերելի չէ: </w:t>
            </w:r>
          </w:p>
        </w:tc>
      </w:tr>
      <w:tr w:rsidR="006E365A" w:rsidRPr="008A0926" w14:paraId="580E8D52" w14:textId="77777777" w:rsidTr="0020139A">
        <w:tc>
          <w:tcPr>
            <w:tcW w:w="8929" w:type="dxa"/>
          </w:tcPr>
          <w:p w14:paraId="13F46451" w14:textId="4F7FAB4A"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 xml:space="preserve">36. Կարգ 1-ի 71-րդ կետում հստակեցման կարիք ունի «համացանցային աղբյուրներ» բառերը՝ հաշվի առնելով, որ նման ընդհանրական ձևակերպումը </w:t>
            </w:r>
            <w:r w:rsidRPr="008A0926">
              <w:rPr>
                <w:rFonts w:ascii="GHEA Grapalat" w:eastAsia="Merriweather" w:hAnsi="GHEA Grapalat" w:cs="Cambria Math"/>
                <w:sz w:val="24"/>
                <w:szCs w:val="24"/>
                <w:shd w:val="clear" w:color="auto" w:fill="FFFFFF"/>
                <w:lang w:val="hy-AM"/>
              </w:rPr>
              <w:lastRenderedPageBreak/>
              <w:t>կարող է առաջացնել տարբեր մեկնաբանություններ։</w:t>
            </w:r>
          </w:p>
        </w:tc>
        <w:tc>
          <w:tcPr>
            <w:tcW w:w="5574" w:type="dxa"/>
            <w:gridSpan w:val="9"/>
          </w:tcPr>
          <w:p w14:paraId="21B92D60" w14:textId="3DED5ACA"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36.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500BC7BA" w14:textId="77777777" w:rsidTr="0020139A">
        <w:tc>
          <w:tcPr>
            <w:tcW w:w="8929" w:type="dxa"/>
          </w:tcPr>
          <w:p w14:paraId="3D2A026C"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 xml:space="preserve">37. Կարգ 1-ի 65-րդ կետի համաձայն՝ Հայաստանի Հանրապետությունում մշտապես բնակվող Հայաստանի Հանրապետության քաղաքացիների և որդեգրման ենթակա երեխաների համադրման գործընթացը կազմակերպելու համար որդեգրման ենթակա երեխաների տվյալները տեղեկատվական համակարգի միջոցով ծանուցման եղանակով հասանելի են երեխային հաշվառման վերցնելու հաջորդող օրը, իսկ օտարերկրյա որդեգրման դեպքում՝ երեխային հաշվառման վերցնելուց հետո երրորդ ամսին հաջորդող օրը: </w:t>
            </w:r>
          </w:p>
          <w:p w14:paraId="0FABCFBD"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Կարգ 1-ի 72-րդ կետի համաձայն՝ 65-րդ կետում նշված ծանուցումը ստանալուց հետո որդեգրման ենթակա երեխա ընտրելու դեպքում երեք աշխատանքային օրվա ընթացքում Կենտրոնական մարմինը Լիազոր մարմնին տեղեկատվական համակարգի միջոցով տեղեկացնում է դրա մասին։</w:t>
            </w:r>
          </w:p>
          <w:p w14:paraId="4D4D4BB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Հարկ է նկատել, որ նշված ձևակերպումից այնքան էլ հասկանալի չէ՝ սահմանված եռօրյա ժամկետը նախատեսվել է որդեգրել ցանկացող անձի կողմից երեխա ընտրելու համար, թե երեխա ընտրելուց հետո այդ մասին Կենտրոնական մարմնի տեղեկանալու պահից եռօրյա ժամկետում ծանուցման համար։</w:t>
            </w:r>
          </w:p>
          <w:p w14:paraId="295EA551"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Միաժամանակ, Կարգի 73-րդ կետի համաձայն՝ եթե 65-րդ կետում նշված ծանուցումը ստանալուց հետո մեկ աշխատանքային օրվա ընթացքում ծանուցում ստացած և հաշվառված՝ որդեգրել ցանկացող անձը որդեգրման </w:t>
            </w:r>
            <w:r w:rsidRPr="008A0926">
              <w:rPr>
                <w:rFonts w:ascii="GHEA Grapalat" w:eastAsia="Merriweather" w:hAnsi="GHEA Grapalat" w:cs="Cambria Math"/>
                <w:sz w:val="24"/>
                <w:szCs w:val="24"/>
                <w:shd w:val="clear" w:color="auto" w:fill="FFFFFF"/>
              </w:rPr>
              <w:lastRenderedPageBreak/>
              <w:t xml:space="preserve">ենթակա երեխա չի ընտրում, ապա այդ երեխայի տվյալները տեղեկատվական համակարգի միջոցով ծանուցում եղանակով հասանելի են դառնում Կարգի 71-րդ կետով նախատեսված անձանց։ </w:t>
            </w:r>
          </w:p>
          <w:p w14:paraId="2EF8D53D" w14:textId="608C8E90"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Քանի որ նշված կետում բացառություններ չեն սահմանվել օտարերկրյա որդեգրման դեպքերի համար, դրա ձևակերպումից բխում է, որ օտարերկրյա որդեգրման շրջանակներում ևս որդեգրել ցանկացող անձը պետք է 1 աշխատանքային օրվա ընթաց</w:t>
            </w:r>
            <w:r w:rsidR="0088728F" w:rsidRPr="008A0926">
              <w:rPr>
                <w:rFonts w:ascii="GHEA Grapalat" w:eastAsia="Merriweather" w:hAnsi="GHEA Grapalat" w:cs="Cambria Math"/>
                <w:sz w:val="24"/>
                <w:szCs w:val="24"/>
                <w:shd w:val="clear" w:color="auto" w:fill="FFFFFF"/>
                <w:lang w:val="ru-RU"/>
              </w:rPr>
              <w:t>ք</w:t>
            </w:r>
            <w:r w:rsidRPr="008A0926">
              <w:rPr>
                <w:rFonts w:ascii="GHEA Grapalat" w:eastAsia="Merriweather" w:hAnsi="GHEA Grapalat" w:cs="Cambria Math"/>
                <w:sz w:val="24"/>
                <w:szCs w:val="24"/>
                <w:shd w:val="clear" w:color="auto" w:fill="FFFFFF"/>
              </w:rPr>
              <w:t xml:space="preserve">ում հայտնի երեխա ընտրելու մասին։ Այնուամենայնիվ, հաշվի առնելով, որ օտարերկրյա որդեգրման պարագայում Հայաստանի Հանրապետության տարածքից դուրս բնակվող որդեգրել ցանկացող անձը երեխային չի ընտրում տեղեկատվական համաԿարգ 1-ի միջոցով, այլ վերջինիս երեխայի վերաբերյալ տվյալները հասանելի են դառնում այն բանից հետո, երբ Հայաստանի Հանրապետության Կենտրոնական մարմինը դրանք փոխանցում է օտարերկրյա պետության կենտրոնական մարմնին կամ հավատարմագրված կազմակերպությանը կամ դրա ներկայացուցչին կամ ներկայացուցչությանը, իսկ վերջինս իր հերթին դրանք փոխանցում է որդեգրել ցանկացող անձին՝ գտնում ենք, որ ինչպես 72-րդ կետում նախատեսված եռօրյա ժամկետը, այնպես էլ 73-րդ կետում նախատեսված մեկօրյա ժամկետը խիստ սեղմ են։ </w:t>
            </w:r>
          </w:p>
          <w:p w14:paraId="3229EF67" w14:textId="146DD766"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 xml:space="preserve">Ըստ այդմ, օտարերկրյա որդեգրման պարագայում նշված ընթացակարգի բազմափուլային բնույթը հաշվի առնելով՝ առաջարկվում է սահմանել յուրաքանչյուր փուլի համար առանձին ժամկետներ, այն է՝ </w:t>
            </w:r>
            <w:r w:rsidRPr="008A0926">
              <w:rPr>
                <w:rFonts w:ascii="GHEA Grapalat" w:eastAsia="Merriweather" w:hAnsi="GHEA Grapalat" w:cs="Cambria Math"/>
                <w:sz w:val="24"/>
                <w:szCs w:val="24"/>
                <w:shd w:val="clear" w:color="auto" w:fill="FFFFFF"/>
              </w:rPr>
              <w:lastRenderedPageBreak/>
              <w:t>Կենտրոնական մարմնի կողմից տվյալները փոխանցելու ժամկետ, դրանից հետո օտարերկրյա պետության համապատասխան մարմնի արձագանքման ժամկետ և Կենտրոնական մարմնի կողմից այդ արձագանքի վերաբերյալ Լիազոր մարմնին տեղեկատվական համակարգի միջոցով տեղեկացնելու ժամկետ։ Միաժամանակ, առաջարկվում է օտարերկրյա պետության համապատասխան մարմնի կամ կազմակերպության արձագանքի համար նախատեսել առնվազն հինգ աշխատանքային օր ժամկետ։</w:t>
            </w:r>
          </w:p>
        </w:tc>
        <w:tc>
          <w:tcPr>
            <w:tcW w:w="5574" w:type="dxa"/>
            <w:gridSpan w:val="9"/>
          </w:tcPr>
          <w:p w14:paraId="0DD218BD" w14:textId="7588994B"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37.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1637F1D0" w14:textId="77777777" w:rsidTr="0020139A">
        <w:tc>
          <w:tcPr>
            <w:tcW w:w="8929" w:type="dxa"/>
          </w:tcPr>
          <w:p w14:paraId="693058D6" w14:textId="2FEAFC01"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lastRenderedPageBreak/>
              <w:t>38. Կարգ 1-ի 73-րդ կետում հստակեցման կարիք ունի, թե կոնկրետ որ անձանց պետք է հասանելի դառնան որդեգրման ենթակա երեխայի տվյալները, քանի որ նշված կետում վկայակոչված է Կարգ 1-ի 71-րդ կետը, որտեղ ընդհանրական կերպով կիրառվում է միայն «որդեգրել ցանկացող անձ» ձևակերպումը՝ առանց համապատասխան անձանց շրջանակի հստակեցման։</w:t>
            </w:r>
          </w:p>
        </w:tc>
        <w:tc>
          <w:tcPr>
            <w:tcW w:w="5574" w:type="dxa"/>
            <w:gridSpan w:val="9"/>
          </w:tcPr>
          <w:p w14:paraId="7ECCE9F2" w14:textId="648342EB"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38.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4AA9DD05" w14:textId="77777777" w:rsidTr="0020139A">
        <w:tc>
          <w:tcPr>
            <w:tcW w:w="8929" w:type="dxa"/>
          </w:tcPr>
          <w:p w14:paraId="4562DE9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39</w:t>
            </w:r>
            <w:r w:rsidRPr="008A0926">
              <w:rPr>
                <w:rFonts w:ascii="MS Gothic" w:eastAsia="MS Gothic" w:hAnsi="MS Gothic" w:cs="MS Gothic" w:hint="eastAsia"/>
                <w:sz w:val="24"/>
                <w:szCs w:val="24"/>
                <w:shd w:val="clear" w:color="auto" w:fill="FFFFFF"/>
              </w:rPr>
              <w:t>․</w:t>
            </w:r>
            <w:r w:rsidRPr="008A0926">
              <w:rPr>
                <w:rFonts w:ascii="GHEA Grapalat" w:hAnsi="GHEA Grapalat"/>
                <w:sz w:val="24"/>
                <w:szCs w:val="24"/>
              </w:rPr>
              <w:t xml:space="preserve"> </w:t>
            </w:r>
            <w:r w:rsidRPr="008A0926">
              <w:rPr>
                <w:rFonts w:ascii="GHEA Grapalat" w:eastAsia="Merriweather" w:hAnsi="GHEA Grapalat" w:cs="Cambria Math"/>
                <w:sz w:val="24"/>
                <w:szCs w:val="24"/>
                <w:shd w:val="clear" w:color="auto" w:fill="FFFFFF"/>
              </w:rPr>
              <w:t>Կարգ 1-ի 75-րդ և 86-րդ կետերի շրջանակում կարող են մշակվել երեխայի լուսանկարներ, տեսաձայնագրություններ, հանդիպումների արձանագրություններ, հոգեբանական կարծիքներ և նմանատիպ այլ տեղեկություններ։ Նշված տվյալները կարող են պարունակել հատուկ կատեգորիայի և կենսաչափական անձնական տվյալներ, ինչպես նաև երեխայի անձնական կյանքի, առողջական, հոգեբանական և սոցիալական վիճակին վերաբերող տեղեկություններ։</w:t>
            </w:r>
          </w:p>
          <w:p w14:paraId="7D02432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Հետևաբար, դրանց մշակումը պետք է իրականացվի առավել խիստ </w:t>
            </w:r>
            <w:r w:rsidRPr="008A0926">
              <w:rPr>
                <w:rFonts w:ascii="GHEA Grapalat" w:eastAsia="Merriweather" w:hAnsi="GHEA Grapalat" w:cs="Cambria Math"/>
                <w:sz w:val="24"/>
                <w:szCs w:val="24"/>
                <w:shd w:val="clear" w:color="auto" w:fill="FFFFFF"/>
              </w:rPr>
              <w:lastRenderedPageBreak/>
              <w:t>երաշխիքներով՝ հաշվի առնելով ինչպես ԱՏՊ օրենքի պահանջները, այնպես էլ՝ երեխայի լավագույն շահի պաշտպանության սկզբունքը։</w:t>
            </w:r>
          </w:p>
          <w:p w14:paraId="5AD762D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Միաժամանակ, Նախագծում բավարար չափով հստակեցված չեն նշված տվյալների պահպանման ժամկետները, հասանելիության սահմանափակումները, արտահոսքի կանխարգելման միջոցառումները, պատճենահանման, լուսապատճենահանման, ներբեռնման կամ փոխանցման սահմանափակումները, ինչպես նաև տվյալների ոչնչացման կամ ուղեփակման կարգը։</w:t>
            </w:r>
          </w:p>
          <w:p w14:paraId="13F7E87D"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Այսպիսով, ելնելով վերոգրյալից՝ առաջարկվում է Կարգում առանձին դրույթով կամ համապատասխան կետերում սահմանել հատուկ կատեգորիայի և կենսաչափական անձնական տվյալների, այդ թվում՝ լուսանկարների և տեսաձայնագրությունների մշակման հատուկ երաշխիքներ։</w:t>
            </w:r>
          </w:p>
          <w:p w14:paraId="155A4D5D" w14:textId="07EF6DF3" w:rsidR="006E365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Մասնավորապես, անհրաժեշտ է սահմանել նշված տվյալներին հասանելիություն ունեցող անձանց կամ մարմինների շրջանակը, հասանելիության տրամադրման ժամկետները և հիմքերը, տվյալների պահպանման անհրաժեշտ ժամկետները, վերահսկվող մուտքի և տվյալների օգտագործման գործողությունների հաշվառման պահանջները, պատճենահանման, լուսապատճենահանման, ներբեռնման կամ փոխանցման սահմանափակումները, տվյալների տեխնիկական պաշտպանության պահանջները, ինչպես նաև մշակման նպատակի ավարտից հետո տվյալների ոչնչացման կամ ուղեփակման կարգը։</w:t>
            </w:r>
          </w:p>
        </w:tc>
        <w:tc>
          <w:tcPr>
            <w:tcW w:w="5574" w:type="dxa"/>
            <w:gridSpan w:val="9"/>
          </w:tcPr>
          <w:p w14:paraId="4456A2A1" w14:textId="6A463600"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39. </w:t>
            </w:r>
            <w:r w:rsidRPr="008A0926">
              <w:rPr>
                <w:rFonts w:ascii="GHEA Grapalat" w:hAnsi="GHEA Grapalat"/>
                <w:color w:val="333333"/>
                <w:sz w:val="24"/>
                <w:szCs w:val="24"/>
                <w:shd w:val="clear" w:color="auto" w:fill="FFFFFF"/>
                <w:lang w:val="ru-RU"/>
              </w:rPr>
              <w:t>Ընդունվել</w:t>
            </w:r>
            <w:r w:rsidRPr="008A0926">
              <w:rPr>
                <w:rFonts w:ascii="GHEA Grapalat" w:hAnsi="GHEA Grapalat"/>
                <w:color w:val="333333"/>
                <w:sz w:val="24"/>
                <w:szCs w:val="24"/>
                <w:shd w:val="clear" w:color="auto" w:fill="FFFFFF"/>
              </w:rPr>
              <w:t xml:space="preserve"> </w:t>
            </w:r>
            <w:r w:rsidRPr="008A0926">
              <w:rPr>
                <w:rFonts w:ascii="GHEA Grapalat" w:hAnsi="GHEA Grapalat"/>
                <w:color w:val="333333"/>
                <w:sz w:val="24"/>
                <w:szCs w:val="24"/>
                <w:shd w:val="clear" w:color="auto" w:fill="FFFFFF"/>
                <w:lang w:val="ru-RU"/>
              </w:rPr>
              <w:t>է</w:t>
            </w:r>
            <w:r w:rsidR="000D4BF5" w:rsidRPr="008A0926">
              <w:rPr>
                <w:rFonts w:ascii="GHEA Grapalat" w:hAnsi="GHEA Grapalat"/>
                <w:color w:val="333333"/>
                <w:sz w:val="24"/>
                <w:szCs w:val="24"/>
                <w:shd w:val="clear" w:color="auto" w:fill="FFFFFF"/>
              </w:rPr>
              <w:t xml:space="preserve"> ի գիտություն</w:t>
            </w:r>
            <w:r w:rsidRPr="008A0926">
              <w:rPr>
                <w:rFonts w:ascii="GHEA Grapalat" w:hAnsi="GHEA Grapalat"/>
                <w:color w:val="333333"/>
                <w:sz w:val="24"/>
                <w:szCs w:val="24"/>
                <w:shd w:val="clear" w:color="auto" w:fill="FFFFFF"/>
              </w:rPr>
              <w:t>:</w:t>
            </w:r>
            <w:r w:rsidR="000D4BF5" w:rsidRPr="008A0926">
              <w:rPr>
                <w:rFonts w:ascii="GHEA Grapalat" w:hAnsi="GHEA Grapalat"/>
                <w:color w:val="333333"/>
                <w:sz w:val="24"/>
                <w:szCs w:val="24"/>
                <w:shd w:val="clear" w:color="auto" w:fill="FFFFFF"/>
              </w:rPr>
              <w:t xml:space="preserve"> </w:t>
            </w:r>
            <w:r w:rsidR="000D4BF5" w:rsidRPr="008A0926">
              <w:rPr>
                <w:rFonts w:ascii="GHEA Grapalat" w:hAnsi="GHEA Grapalat"/>
                <w:b w:val="0"/>
                <w:bCs w:val="0"/>
                <w:color w:val="333333"/>
                <w:sz w:val="24"/>
                <w:szCs w:val="24"/>
                <w:shd w:val="clear" w:color="auto" w:fill="FFFFFF"/>
              </w:rPr>
              <w:t>Սույն կարգում նախատեսված ցանկացած տեղեկություն, որը մասնավորապես վերաբերում է որդեգրման ենթակա երեխային, որդեգրել ցանկացող անձին, նրանց համադրմանը և այլն, համարվում է որդեգրմա</w:t>
            </w:r>
            <w:r w:rsidR="0088728F" w:rsidRPr="008A0926">
              <w:rPr>
                <w:rFonts w:ascii="GHEA Grapalat" w:hAnsi="GHEA Grapalat"/>
                <w:b w:val="0"/>
                <w:bCs w:val="0"/>
                <w:color w:val="333333"/>
                <w:sz w:val="24"/>
                <w:szCs w:val="24"/>
                <w:shd w:val="clear" w:color="auto" w:fill="FFFFFF"/>
              </w:rPr>
              <w:t>ն գաղտնիք և պա</w:t>
            </w:r>
            <w:r w:rsidR="000D4BF5" w:rsidRPr="008A0926">
              <w:rPr>
                <w:rFonts w:ascii="GHEA Grapalat" w:hAnsi="GHEA Grapalat"/>
                <w:b w:val="0"/>
                <w:bCs w:val="0"/>
                <w:color w:val="333333"/>
                <w:sz w:val="24"/>
                <w:szCs w:val="24"/>
                <w:shd w:val="clear" w:color="auto" w:fill="FFFFFF"/>
              </w:rPr>
              <w:t>շտպանված է ոչ միայն ԱՏՊ օրենքով, այլ նաև Հ</w:t>
            </w:r>
            <w:r w:rsidR="0088728F" w:rsidRPr="008A0926">
              <w:rPr>
                <w:rFonts w:ascii="GHEA Grapalat" w:hAnsi="GHEA Grapalat"/>
                <w:b w:val="0"/>
                <w:bCs w:val="0"/>
                <w:color w:val="333333"/>
                <w:sz w:val="24"/>
                <w:szCs w:val="24"/>
                <w:shd w:val="clear" w:color="auto" w:fill="FFFFFF"/>
                <w:lang w:val="ru-RU"/>
              </w:rPr>
              <w:t>Հ</w:t>
            </w:r>
            <w:r w:rsidR="000D4BF5" w:rsidRPr="008A0926">
              <w:rPr>
                <w:rFonts w:ascii="GHEA Grapalat" w:hAnsi="GHEA Grapalat"/>
                <w:b w:val="0"/>
                <w:bCs w:val="0"/>
                <w:color w:val="333333"/>
                <w:sz w:val="24"/>
                <w:szCs w:val="24"/>
                <w:shd w:val="clear" w:color="auto" w:fill="FFFFFF"/>
              </w:rPr>
              <w:t xml:space="preserve"> ընտանեկա</w:t>
            </w:r>
            <w:r w:rsidR="0088728F" w:rsidRPr="008A0926">
              <w:rPr>
                <w:rFonts w:ascii="GHEA Grapalat" w:hAnsi="GHEA Grapalat"/>
                <w:b w:val="0"/>
                <w:bCs w:val="0"/>
                <w:color w:val="333333"/>
                <w:sz w:val="24"/>
                <w:szCs w:val="24"/>
                <w:shd w:val="clear" w:color="auto" w:fill="FFFFFF"/>
              </w:rPr>
              <w:t>ն</w:t>
            </w:r>
            <w:r w:rsidR="000D4BF5" w:rsidRPr="008A0926">
              <w:rPr>
                <w:rFonts w:ascii="GHEA Grapalat" w:hAnsi="GHEA Grapalat"/>
                <w:b w:val="0"/>
                <w:bCs w:val="0"/>
                <w:color w:val="333333"/>
                <w:sz w:val="24"/>
                <w:szCs w:val="24"/>
                <w:shd w:val="clear" w:color="auto" w:fill="FFFFFF"/>
              </w:rPr>
              <w:t xml:space="preserve"> և քրեական </w:t>
            </w:r>
            <w:r w:rsidR="000D4BF5" w:rsidRPr="008A0926">
              <w:rPr>
                <w:rFonts w:ascii="GHEA Grapalat" w:hAnsi="GHEA Grapalat"/>
                <w:b w:val="0"/>
                <w:bCs w:val="0"/>
                <w:color w:val="333333"/>
                <w:sz w:val="24"/>
                <w:szCs w:val="24"/>
                <w:shd w:val="clear" w:color="auto" w:fill="FFFFFF"/>
              </w:rPr>
              <w:lastRenderedPageBreak/>
              <w:t>օրենսգրքերով:</w:t>
            </w:r>
          </w:p>
        </w:tc>
      </w:tr>
      <w:tr w:rsidR="006E365A" w:rsidRPr="00A171AC" w14:paraId="41D2C94A" w14:textId="77777777" w:rsidTr="0020139A">
        <w:tc>
          <w:tcPr>
            <w:tcW w:w="8929" w:type="dxa"/>
          </w:tcPr>
          <w:p w14:paraId="193988AD"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 xml:space="preserve">40. Կարգ 1-ի 79-րդ կետի համաձայն՝ Կարգ 1-ի 78-րդ կետում նշված տվյալները՝ համապատասխան մարմիններից ստացված տեղեկանքների ձևով տեղեկատվական համակարգ </w:t>
            </w:r>
            <w:r w:rsidRPr="008A0926">
              <w:rPr>
                <w:rFonts w:ascii="GHEA Grapalat" w:eastAsia="Merriweather" w:hAnsi="GHEA Grapalat" w:cs="Cambria Math"/>
                <w:b/>
                <w:sz w:val="24"/>
                <w:szCs w:val="24"/>
                <w:shd w:val="clear" w:color="auto" w:fill="FFFFFF"/>
              </w:rPr>
              <w:t>ներբեռնում է</w:t>
            </w:r>
            <w:r w:rsidRPr="008A0926">
              <w:rPr>
                <w:rFonts w:ascii="GHEA Grapalat" w:eastAsia="Merriweather" w:hAnsi="GHEA Grapalat" w:cs="Cambria Math"/>
                <w:sz w:val="24"/>
                <w:szCs w:val="24"/>
                <w:shd w:val="clear" w:color="auto" w:fill="FFFFFF"/>
              </w:rPr>
              <w:t xml:space="preserve"> որդեգրել ցանկացող անձը: Կարգ 1-ի 78-րդ կետով նախատեսված հանգամանքներից որևէ մեկի վերաբերյալ </w:t>
            </w:r>
            <w:r w:rsidRPr="008A0926">
              <w:rPr>
                <w:rFonts w:ascii="GHEA Grapalat" w:eastAsia="Merriweather" w:hAnsi="GHEA Grapalat" w:cs="Cambria Math"/>
                <w:b/>
                <w:sz w:val="24"/>
                <w:szCs w:val="24"/>
                <w:shd w:val="clear" w:color="auto" w:fill="FFFFFF"/>
              </w:rPr>
              <w:t>հակառակ տեղեկության առկայության</w:t>
            </w:r>
            <w:r w:rsidRPr="008A0926">
              <w:rPr>
                <w:rFonts w:ascii="GHEA Grapalat" w:eastAsia="Merriweather" w:hAnsi="GHEA Grapalat" w:cs="Cambria Math"/>
                <w:sz w:val="24"/>
                <w:szCs w:val="24"/>
                <w:shd w:val="clear" w:color="auto" w:fill="FFFFFF"/>
              </w:rPr>
              <w:t xml:space="preserve"> կամ համապատասխան </w:t>
            </w:r>
            <w:r w:rsidRPr="008A0926">
              <w:rPr>
                <w:rFonts w:ascii="GHEA Grapalat" w:eastAsia="Merriweather" w:hAnsi="GHEA Grapalat" w:cs="Cambria Math"/>
                <w:b/>
                <w:sz w:val="24"/>
                <w:szCs w:val="24"/>
                <w:shd w:val="clear" w:color="auto" w:fill="FFFFFF"/>
              </w:rPr>
              <w:t>տեղեկանքների չներկայացնելու դեպքում</w:t>
            </w:r>
            <w:r w:rsidRPr="008A0926">
              <w:rPr>
                <w:rFonts w:ascii="GHEA Grapalat" w:eastAsia="Merriweather" w:hAnsi="GHEA Grapalat" w:cs="Cambria Math"/>
                <w:sz w:val="24"/>
                <w:szCs w:val="24"/>
                <w:shd w:val="clear" w:color="auto" w:fill="FFFFFF"/>
              </w:rPr>
              <w:t xml:space="preserve"> համադրման մասնագիտական փուլը չի իրականացվում և որդեգրումը չի թույլատրվում:</w:t>
            </w:r>
          </w:p>
          <w:p w14:paraId="4F3D037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Միևնույն ժամանակ, Կարգ 1-ի 78-րդ կետով նախատեսվում է, որ վերոնշյալ տվյալները մասնագիտական համադրման փուլում աշխատակազմը </w:t>
            </w:r>
            <w:r w:rsidRPr="008A0926">
              <w:rPr>
                <w:rFonts w:ascii="GHEA Grapalat" w:eastAsia="Merriweather" w:hAnsi="GHEA Grapalat" w:cs="Cambria Math"/>
                <w:b/>
                <w:sz w:val="24"/>
                <w:szCs w:val="24"/>
                <w:shd w:val="clear" w:color="auto" w:fill="FFFFFF"/>
              </w:rPr>
              <w:t>ստանում է</w:t>
            </w:r>
            <w:r w:rsidRPr="008A0926">
              <w:rPr>
                <w:rFonts w:ascii="GHEA Grapalat" w:eastAsia="Merriweather" w:hAnsi="GHEA Grapalat" w:cs="Cambria Math"/>
                <w:sz w:val="24"/>
                <w:szCs w:val="24"/>
                <w:shd w:val="clear" w:color="auto" w:fill="FFFFFF"/>
              </w:rPr>
              <w:t xml:space="preserve"> որդեգրել ցանկացող անձի միջոցով։ </w:t>
            </w:r>
          </w:p>
          <w:p w14:paraId="72BA523A"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Հաշվի առնելով վերոգրյալը՝ հարկ է նշել, որ հստակեցման կարիք ունի տվյալների ներկայացման և փոխանցման կարգը, քանի որ կարգավորումներից միանշանակ չի բխում՝ տվյալները ներկայացվում են բացառապես տեղեկատվական համակարգ ներբեռնելու միջոցով, թե հնարավոր է նաև թղթային տարբերակով ներկայացում։</w:t>
            </w:r>
          </w:p>
          <w:p w14:paraId="70F17A25"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Բացի այդ, նույն կետով նախատեսվում է նաև, որ Կարգ 1-ի 78-րդ կետով նախատեսված հանգամանքներից որևէ մեկի վերաբերյալ </w:t>
            </w:r>
            <w:r w:rsidRPr="008A0926">
              <w:rPr>
                <w:rFonts w:ascii="GHEA Grapalat" w:eastAsia="Merriweather" w:hAnsi="GHEA Grapalat" w:cs="Cambria Math"/>
                <w:b/>
                <w:sz w:val="24"/>
                <w:szCs w:val="24"/>
                <w:shd w:val="clear" w:color="auto" w:fill="FFFFFF"/>
              </w:rPr>
              <w:t>հակառակ տեղեկության առկայությունը</w:t>
            </w:r>
            <w:r w:rsidRPr="008A0926">
              <w:rPr>
                <w:rFonts w:ascii="GHEA Grapalat" w:eastAsia="Merriweather" w:hAnsi="GHEA Grapalat" w:cs="Cambria Math"/>
                <w:sz w:val="24"/>
                <w:szCs w:val="24"/>
                <w:shd w:val="clear" w:color="auto" w:fill="FFFFFF"/>
              </w:rPr>
              <w:t xml:space="preserve"> կամ </w:t>
            </w:r>
            <w:r w:rsidRPr="008A0926">
              <w:rPr>
                <w:rFonts w:ascii="GHEA Grapalat" w:eastAsia="Merriweather" w:hAnsi="GHEA Grapalat" w:cs="Cambria Math"/>
                <w:b/>
                <w:sz w:val="24"/>
                <w:szCs w:val="24"/>
                <w:shd w:val="clear" w:color="auto" w:fill="FFFFFF"/>
              </w:rPr>
              <w:t>համապատասխան տեղեկանքները չներկայացնելը</w:t>
            </w:r>
            <w:r w:rsidRPr="008A0926">
              <w:rPr>
                <w:rFonts w:ascii="GHEA Grapalat" w:eastAsia="Merriweather" w:hAnsi="GHEA Grapalat" w:cs="Cambria Math"/>
                <w:sz w:val="24"/>
                <w:szCs w:val="24"/>
                <w:shd w:val="clear" w:color="auto" w:fill="FFFFFF"/>
              </w:rPr>
              <w:t xml:space="preserve"> հանգեցնում է համադրման մասնագիտական փուլի չիրականացման և </w:t>
            </w:r>
            <w:r w:rsidRPr="008A0926">
              <w:rPr>
                <w:rFonts w:ascii="GHEA Grapalat" w:eastAsia="Merriweather" w:hAnsi="GHEA Grapalat" w:cs="Cambria Math"/>
                <w:b/>
                <w:sz w:val="24"/>
                <w:szCs w:val="24"/>
                <w:shd w:val="clear" w:color="auto" w:fill="FFFFFF"/>
              </w:rPr>
              <w:t>որդեգրում չի թույլատրվում</w:t>
            </w:r>
            <w:r w:rsidRPr="008A0926">
              <w:rPr>
                <w:rFonts w:ascii="GHEA Grapalat" w:eastAsia="Merriweather" w:hAnsi="GHEA Grapalat" w:cs="Cambria Math"/>
                <w:sz w:val="24"/>
                <w:szCs w:val="24"/>
                <w:shd w:val="clear" w:color="auto" w:fill="FFFFFF"/>
              </w:rPr>
              <w:t xml:space="preserve">։ Հետևաբար՝ հստակեցման կարիք ունի, թե ինչ կարգով և ինչ աղբյուրների հիման վրա է հավաստվում </w:t>
            </w:r>
            <w:r w:rsidRPr="008A0926">
              <w:rPr>
                <w:rFonts w:ascii="GHEA Grapalat" w:eastAsia="Merriweather" w:hAnsi="GHEA Grapalat" w:cs="Cambria Math"/>
                <w:sz w:val="24"/>
                <w:szCs w:val="24"/>
                <w:shd w:val="clear" w:color="auto" w:fill="FFFFFF"/>
              </w:rPr>
              <w:lastRenderedPageBreak/>
              <w:t xml:space="preserve">«հակառակ տեղեկության» առկայությունը։ </w:t>
            </w:r>
          </w:p>
          <w:p w14:paraId="5CE6C3A1" w14:textId="5F6E26E6"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Միաժամանակ, տեղեկանքները չներկայացնելն անմիջապես առաջացնում է երեխայի որդեգրման գործընթացի դադարեցում՝ չնախատեսելով թերությունները վերացնելու կամ պահանջվող փաստաթղթերը լրացնելու հնարավորություն։ Նման կարգավորումը կարող է լինել անհամաչափ և չապահովել վարչարարության արդյունավետության ու անձի իրավունքների պաշտպանության միջև հավասարակշռությունը, ինչը չի բխում «Վարչարարության հիմունքների և վարչական վարույթի մասին» օրենքի պահանջներից։</w:t>
            </w:r>
          </w:p>
        </w:tc>
        <w:tc>
          <w:tcPr>
            <w:tcW w:w="5574" w:type="dxa"/>
            <w:gridSpan w:val="9"/>
          </w:tcPr>
          <w:p w14:paraId="2051FA07" w14:textId="6398B42B" w:rsidR="006E365A" w:rsidRPr="008A0926" w:rsidRDefault="00003F26" w:rsidP="0069228B">
            <w:pPr>
              <w:pStyle w:val="Heading1"/>
              <w:spacing w:before="0" w:after="0" w:line="360" w:lineRule="auto"/>
              <w:ind w:right="-1"/>
              <w:jc w:val="both"/>
              <w:outlineLvl w:val="0"/>
              <w:rPr>
                <w:rFonts w:ascii="GHEA Grapalat" w:hAnsi="GHEA Grapalat" w:cs="Times New Roman"/>
                <w:b w:val="0"/>
                <w:bCs w:val="0"/>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40. Ընդունվել է</w:t>
            </w:r>
            <w:r w:rsidR="000D4BF5" w:rsidRPr="008A0926">
              <w:rPr>
                <w:rFonts w:ascii="GHEA Grapalat" w:hAnsi="GHEA Grapalat"/>
                <w:color w:val="333333"/>
                <w:sz w:val="24"/>
                <w:szCs w:val="24"/>
                <w:shd w:val="clear" w:color="auto" w:fill="FFFFFF"/>
                <w:lang w:val="hy-AM"/>
              </w:rPr>
              <w:t xml:space="preserve"> </w:t>
            </w:r>
            <w:r w:rsidR="00F958A1" w:rsidRPr="008A0926">
              <w:rPr>
                <w:rFonts w:ascii="GHEA Grapalat" w:hAnsi="GHEA Grapalat"/>
                <w:color w:val="333333"/>
                <w:sz w:val="24"/>
                <w:szCs w:val="24"/>
                <w:shd w:val="clear" w:color="auto" w:fill="FFFFFF"/>
                <w:lang w:val="hy-AM"/>
              </w:rPr>
              <w:t>մասնակի</w:t>
            </w:r>
            <w:r w:rsidRPr="008A0926">
              <w:rPr>
                <w:rFonts w:ascii="GHEA Grapalat" w:hAnsi="GHEA Grapalat"/>
                <w:color w:val="333333"/>
                <w:sz w:val="24"/>
                <w:szCs w:val="24"/>
                <w:shd w:val="clear" w:color="auto" w:fill="FFFFFF"/>
                <w:lang w:val="hy-AM"/>
              </w:rPr>
              <w:t>:</w:t>
            </w:r>
            <w:r w:rsidR="000D4BF5" w:rsidRPr="008A0926">
              <w:rPr>
                <w:rFonts w:ascii="GHEA Grapalat" w:hAnsi="GHEA Grapalat"/>
                <w:color w:val="333333"/>
                <w:sz w:val="24"/>
                <w:szCs w:val="24"/>
                <w:shd w:val="clear" w:color="auto" w:fill="FFFFFF"/>
                <w:lang w:val="hy-AM"/>
              </w:rPr>
              <w:t xml:space="preserve"> </w:t>
            </w:r>
            <w:r w:rsidR="000D4BF5" w:rsidRPr="008A0926">
              <w:rPr>
                <w:rFonts w:ascii="GHEA Grapalat" w:hAnsi="GHEA Grapalat"/>
                <w:b w:val="0"/>
                <w:bCs w:val="0"/>
                <w:color w:val="333333"/>
                <w:sz w:val="24"/>
                <w:szCs w:val="24"/>
                <w:shd w:val="clear" w:color="auto" w:fill="FFFFFF"/>
                <w:lang w:val="hy-AM"/>
              </w:rPr>
              <w:t xml:space="preserve">Տվյալները ներբեռնվում են բացառապես տեղեկատվական համակարգում և թղթային տարբերակով չեն ներկայացվում, իսկ Կարգ 1-ի 78-րդ կետում նշված ստանալը վերաբերում է որդեգրել ցանկացող անձին: Այսինքն, որդեգրել ցանկացող անձն </w:t>
            </w:r>
            <w:r w:rsidR="000D4BF5" w:rsidRPr="008A0926">
              <w:rPr>
                <w:rFonts w:ascii="GHEA Grapalat" w:hAnsi="GHEA Grapalat" w:cs="Times New Roman"/>
                <w:b w:val="0"/>
                <w:bCs w:val="0"/>
                <w:sz w:val="24"/>
                <w:szCs w:val="24"/>
                <w:shd w:val="clear" w:color="auto" w:fill="FFFFFF"/>
                <w:lang w:val="hy-AM"/>
              </w:rPr>
              <w:t>ի</w:t>
            </w:r>
            <w:r w:rsidR="00F958A1" w:rsidRPr="008A0926">
              <w:rPr>
                <w:rFonts w:ascii="GHEA Grapalat" w:hAnsi="GHEA Grapalat" w:cs="Times New Roman"/>
                <w:b w:val="0"/>
                <w:bCs w:val="0"/>
                <w:sz w:val="24"/>
                <w:szCs w:val="24"/>
                <w:shd w:val="clear" w:color="auto" w:fill="FFFFFF"/>
                <w:lang w:val="hy-AM"/>
              </w:rPr>
              <w:t>ր</w:t>
            </w:r>
            <w:r w:rsidR="000D4BF5" w:rsidRPr="008A0926">
              <w:rPr>
                <w:rFonts w:ascii="GHEA Grapalat" w:hAnsi="GHEA Grapalat" w:cs="Times New Roman"/>
                <w:b w:val="0"/>
                <w:bCs w:val="0"/>
                <w:sz w:val="24"/>
                <w:szCs w:val="24"/>
                <w:shd w:val="clear" w:color="auto" w:fill="FFFFFF"/>
                <w:lang w:val="hy-AM"/>
              </w:rPr>
              <w:t xml:space="preserve"> հետ համատեղ բնակվող բոլոր չափահաս անձանց վերաբերյալ </w:t>
            </w:r>
            <w:r w:rsidR="00F958A1" w:rsidRPr="008A0926">
              <w:rPr>
                <w:rFonts w:ascii="GHEA Grapalat" w:hAnsi="GHEA Grapalat" w:cs="Times New Roman"/>
                <w:b w:val="0"/>
                <w:bCs w:val="0"/>
                <w:sz w:val="24"/>
                <w:szCs w:val="24"/>
                <w:shd w:val="clear" w:color="auto" w:fill="FFFFFF"/>
                <w:lang w:val="hy-AM"/>
              </w:rPr>
              <w:t xml:space="preserve">ստանում է նրանցից կետում նշված </w:t>
            </w:r>
            <w:r w:rsidR="000D4BF5" w:rsidRPr="008A0926">
              <w:rPr>
                <w:rFonts w:ascii="GHEA Grapalat" w:hAnsi="GHEA Grapalat" w:cs="Times New Roman"/>
                <w:b w:val="0"/>
                <w:bCs w:val="0"/>
                <w:sz w:val="24"/>
                <w:szCs w:val="24"/>
                <w:shd w:val="clear" w:color="auto" w:fill="FFFFFF"/>
                <w:lang w:val="hy-AM"/>
              </w:rPr>
              <w:t>տեղեկությունները</w:t>
            </w:r>
            <w:r w:rsidR="00F958A1" w:rsidRPr="008A0926">
              <w:rPr>
                <w:rFonts w:ascii="GHEA Grapalat" w:hAnsi="GHEA Grapalat" w:cs="Times New Roman"/>
                <w:b w:val="0"/>
                <w:bCs w:val="0"/>
                <w:sz w:val="24"/>
                <w:szCs w:val="24"/>
                <w:shd w:val="clear" w:color="auto" w:fill="FFFFFF"/>
                <w:lang w:val="hy-AM"/>
              </w:rPr>
              <w:t xml:space="preserve"> և ներբերռնում իր օգտահաշվով տեղեկատվական համակարգ:</w:t>
            </w:r>
          </w:p>
          <w:p w14:paraId="247022B2" w14:textId="77777777" w:rsidR="00F958A1" w:rsidRPr="008A0926" w:rsidRDefault="00F958A1" w:rsidP="0069228B">
            <w:pPr>
              <w:spacing w:line="360" w:lineRule="auto"/>
              <w:jc w:val="both"/>
              <w:rPr>
                <w:rFonts w:ascii="GHEA Grapalat" w:eastAsia="Times New Roman" w:hAnsi="GHEA Grapalat" w:cs="Times New Roman"/>
                <w:sz w:val="24"/>
                <w:szCs w:val="24"/>
                <w:lang w:val="hy-AM"/>
              </w:rPr>
            </w:pPr>
            <w:r w:rsidRPr="008A0926">
              <w:rPr>
                <w:rFonts w:ascii="GHEA Grapalat" w:hAnsi="GHEA Grapalat"/>
                <w:sz w:val="24"/>
                <w:szCs w:val="24"/>
                <w:lang w:val="hy-AM"/>
              </w:rPr>
              <w:t xml:space="preserve">Եթե ներկայացված տեղեկանքներով պարզվում է, որ անձն ունի դատվածություն, </w:t>
            </w:r>
            <w:r w:rsidRPr="008A0926">
              <w:rPr>
                <w:rFonts w:ascii="GHEA Grapalat" w:eastAsia="Times New Roman" w:hAnsi="GHEA Grapalat" w:cs="Times New Roman"/>
                <w:sz w:val="24"/>
                <w:szCs w:val="24"/>
                <w:lang w:val="hy-AM"/>
              </w:rPr>
              <w:t>«Ընտանեկան և կենցաղային բռնության կանխարգելման ու ընտանեկան և կենցաղային բռնության ենթարկված անձանց պաշտպանության մասին</w:t>
            </w:r>
            <w:r w:rsidRPr="008A0926">
              <w:rPr>
                <w:rFonts w:ascii="GHEA Grapalat" w:eastAsia="Times New Roman" w:hAnsi="GHEA Grapalat" w:cs="Merriweather"/>
                <w:sz w:val="24"/>
                <w:szCs w:val="24"/>
                <w:lang w:val="hy-AM"/>
              </w:rPr>
              <w:t>»</w:t>
            </w:r>
            <w:r w:rsidRPr="008A0926">
              <w:rPr>
                <w:rFonts w:ascii="GHEA Grapalat" w:eastAsia="Times New Roman" w:hAnsi="GHEA Grapalat" w:cs="Times New Roman"/>
                <w:sz w:val="24"/>
                <w:szCs w:val="24"/>
                <w:lang w:val="hy-AM"/>
              </w:rPr>
              <w:t xml:space="preserve"> օրենքով սահմանված կարգով կանխարգելիչ հաշվառված է, նախկին որդեգրող է և այլն, ապա որդեգրումն արգելվում է: հավելյալ ստուգման մեխանիզմներ նախատեսված չեն: իսկ եթե անձը կեղծի վերը նշված </w:t>
            </w:r>
            <w:r w:rsidRPr="008A0926">
              <w:rPr>
                <w:rFonts w:ascii="GHEA Grapalat" w:eastAsia="Times New Roman" w:hAnsi="GHEA Grapalat" w:cs="Times New Roman"/>
                <w:sz w:val="24"/>
                <w:szCs w:val="24"/>
                <w:lang w:val="hy-AM"/>
              </w:rPr>
              <w:lastRenderedPageBreak/>
              <w:t>տեղեկություններից որևէ մեկը, նա կենթարկվի պատասխանատվության օրենքով սահմանված կարգով, իսկ որդեգրումը կրկին չի իրականացվի:</w:t>
            </w:r>
          </w:p>
          <w:p w14:paraId="1BEBD839" w14:textId="082C4BC5" w:rsidR="00F958A1" w:rsidRPr="008A0926" w:rsidRDefault="00F958A1" w:rsidP="0069228B">
            <w:pPr>
              <w:spacing w:line="360" w:lineRule="auto"/>
              <w:jc w:val="both"/>
              <w:rPr>
                <w:rFonts w:ascii="GHEA Grapalat" w:hAnsi="GHEA Grapalat"/>
                <w:sz w:val="24"/>
                <w:szCs w:val="24"/>
                <w:lang w:val="hy-AM"/>
              </w:rPr>
            </w:pPr>
            <w:r w:rsidRPr="008A0926">
              <w:rPr>
                <w:rFonts w:ascii="GHEA Grapalat" w:eastAsia="Times New Roman" w:hAnsi="GHEA Grapalat" w:cs="Times New Roman"/>
                <w:sz w:val="24"/>
                <w:szCs w:val="24"/>
                <w:lang w:val="hy-AM"/>
              </w:rPr>
              <w:t>Տեղեկությունների ներբեռնման համար նախատեսվել է 10 աշխատանքային օր:</w:t>
            </w:r>
          </w:p>
        </w:tc>
      </w:tr>
      <w:tr w:rsidR="006E365A" w:rsidRPr="00A171AC" w14:paraId="76C21D97" w14:textId="77777777" w:rsidTr="0020139A">
        <w:tc>
          <w:tcPr>
            <w:tcW w:w="8929" w:type="dxa"/>
          </w:tcPr>
          <w:p w14:paraId="5445E959" w14:textId="227D6CEF"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lastRenderedPageBreak/>
              <w:t>41. Կարգ 1-ի 83-րդ կետում հստակեցման կարիք ունի «անհրաժեշտության դեպքում» ձևակերպումը՝ հատկապես մասնագիտական գրականության և ուղեցույցներ տրամադրելու մասով։ Մասնավորապես, անհասկանալի է՝ ինչ չափանիշների հիման վրա է որոշվում նման նյութերի տրամադրման անհրաժեշտությունը։ Միաժամանակ, հաշվի առնելով, որ մասնագիտական գրականությունն ու ուղեցույցները կարող են նպաստել որդեգրման գործընթացի պատշաճ ընկալմանը, երեխայի և ընտանիքի արդյունավետ համակեցության ապահովմանը, ինչպես նաև երեխայի լավագույն շահի իրացմանը, հիմնավորման կարիք ունի դրանց տրամադրումը միայն «անհրաժեշտության դեպքում» պայմանավորելը։</w:t>
            </w:r>
          </w:p>
        </w:tc>
        <w:tc>
          <w:tcPr>
            <w:tcW w:w="5574" w:type="dxa"/>
            <w:gridSpan w:val="9"/>
          </w:tcPr>
          <w:p w14:paraId="1915DCBE" w14:textId="14A7A449"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41. Ընդունվել է:</w:t>
            </w:r>
            <w:r w:rsidR="00F958A1" w:rsidRPr="008A0926">
              <w:rPr>
                <w:rFonts w:ascii="GHEA Grapalat" w:hAnsi="GHEA Grapalat"/>
                <w:color w:val="333333"/>
                <w:sz w:val="24"/>
                <w:szCs w:val="24"/>
                <w:shd w:val="clear" w:color="auto" w:fill="FFFFFF"/>
                <w:lang w:val="hy-AM"/>
              </w:rPr>
              <w:t xml:space="preserve"> </w:t>
            </w:r>
            <w:r w:rsidR="00406E95" w:rsidRPr="008A0926">
              <w:rPr>
                <w:rFonts w:ascii="GHEA Grapalat" w:eastAsia="Merriweather" w:hAnsi="GHEA Grapalat" w:cs="Cambria Math"/>
                <w:b w:val="0"/>
                <w:bCs w:val="0"/>
                <w:sz w:val="24"/>
                <w:szCs w:val="24"/>
                <w:shd w:val="clear" w:color="auto" w:fill="FFFFFF"/>
                <w:lang w:val="hy-AM"/>
              </w:rPr>
              <w:t>Կետը խմբագրվել է։</w:t>
            </w:r>
          </w:p>
        </w:tc>
      </w:tr>
      <w:tr w:rsidR="006E365A" w:rsidRPr="008A0926" w14:paraId="09B6EA62" w14:textId="77777777" w:rsidTr="0020139A">
        <w:tc>
          <w:tcPr>
            <w:tcW w:w="8929" w:type="dxa"/>
          </w:tcPr>
          <w:p w14:paraId="4111DB4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42. Կարգ 1-ի 84-րդ կետի համաձայն՝ </w:t>
            </w:r>
            <w:r w:rsidRPr="008A0926">
              <w:rPr>
                <w:rFonts w:ascii="GHEA Grapalat" w:eastAsia="Merriweather" w:hAnsi="GHEA Grapalat" w:cs="Cambria Math"/>
                <w:b/>
                <w:sz w:val="24"/>
                <w:szCs w:val="24"/>
                <w:shd w:val="clear" w:color="auto" w:fill="FFFFFF"/>
                <w:lang w:val="hy-AM"/>
              </w:rPr>
              <w:t>աշխատակազմը, իր լիազորությունների շրջանակներում կամ տարածքային կենտրոնի միջոցով</w:t>
            </w:r>
            <w:r w:rsidRPr="008A0926">
              <w:rPr>
                <w:rFonts w:ascii="GHEA Grapalat" w:eastAsia="Merriweather" w:hAnsi="GHEA Grapalat" w:cs="Cambria Math"/>
                <w:sz w:val="24"/>
                <w:szCs w:val="24"/>
                <w:shd w:val="clear" w:color="auto" w:fill="FFFFFF"/>
                <w:lang w:val="hy-AM"/>
              </w:rPr>
              <w:t xml:space="preserve"> </w:t>
            </w:r>
            <w:r w:rsidRPr="008A0926">
              <w:rPr>
                <w:rFonts w:ascii="GHEA Grapalat" w:eastAsia="Merriweather" w:hAnsi="GHEA Grapalat" w:cs="Cambria Math"/>
                <w:sz w:val="24"/>
                <w:szCs w:val="24"/>
                <w:shd w:val="clear" w:color="auto" w:fill="FFFFFF"/>
                <w:lang w:val="hy-AM"/>
              </w:rPr>
              <w:lastRenderedPageBreak/>
              <w:t xml:space="preserve">հավաքագրում է Կարգ 1-ի 67-րդ կետում նախատեսված կարիքների բավարարման մասին ամբողջական տեղեկությունը՝ սույն Կարգ 1-ի 67-րդ կետի յուրաքանչյուր ենթակետի համար լրացնելով համապատասխան տվյալներ, որի արդյունքում որոշում է կայացնում Կարգ 1-ի 67-րդ կետի յուրաքանչյուր ենթակետի առնչությամբ ամբողջությամբ կամ մասնակի բավարարվելու են այդ կարիքները, թե չեն բավարարվելու ամբողջությամբ: Եթե Կարգ 1-ի 67-րդ կետի յուրաքանչյուր ենթակետի առնչությամբ հնարավոր չէ պարզել անհրաժեշտ տեղեկությունները, ապա նշվում է կոնկրետ կարիքի բավարարման անհնարինության մասին, </w:t>
            </w:r>
            <w:r w:rsidRPr="008A0926">
              <w:rPr>
                <w:rFonts w:ascii="GHEA Grapalat" w:eastAsia="Merriweather" w:hAnsi="GHEA Grapalat" w:cs="Cambria Math"/>
                <w:b/>
                <w:sz w:val="24"/>
                <w:szCs w:val="24"/>
                <w:shd w:val="clear" w:color="auto" w:fill="FFFFFF"/>
                <w:lang w:val="hy-AM"/>
              </w:rPr>
              <w:t>ինչը ենթադրում է</w:t>
            </w:r>
            <w:r w:rsidRPr="008A0926">
              <w:rPr>
                <w:rFonts w:ascii="GHEA Grapalat" w:eastAsia="Merriweather" w:hAnsi="GHEA Grapalat" w:cs="Cambria Math"/>
                <w:sz w:val="24"/>
                <w:szCs w:val="24"/>
                <w:shd w:val="clear" w:color="auto" w:fill="FFFFFF"/>
                <w:lang w:val="hy-AM"/>
              </w:rPr>
              <w:t xml:space="preserve">, որ այդ կարիքն ամբողջությամբ չի բավարարվելու: Որդեգրել ցանկացող </w:t>
            </w:r>
            <w:r w:rsidRPr="008A0926">
              <w:rPr>
                <w:rFonts w:ascii="GHEA Grapalat" w:eastAsia="Merriweather" w:hAnsi="GHEA Grapalat" w:cs="Cambria Math"/>
                <w:b/>
                <w:sz w:val="24"/>
                <w:szCs w:val="24"/>
                <w:shd w:val="clear" w:color="auto" w:fill="FFFFFF"/>
                <w:lang w:val="hy-AM"/>
              </w:rPr>
              <w:t>Հայաստանի Հանրապետությունում մշտապես բնակվող Հայաստանի Հանրապետության քաղաքացին կարող է աջակցել</w:t>
            </w:r>
            <w:r w:rsidRPr="008A0926">
              <w:rPr>
                <w:rFonts w:ascii="GHEA Grapalat" w:eastAsia="Merriweather" w:hAnsi="GHEA Grapalat" w:cs="Cambria Math"/>
                <w:sz w:val="24"/>
                <w:szCs w:val="24"/>
                <w:shd w:val="clear" w:color="auto" w:fill="FFFFFF"/>
                <w:lang w:val="hy-AM"/>
              </w:rPr>
              <w:t xml:space="preserve"> աշխատակազմին Կարգ 1-ի 67-րդ կետով նախատեսված տեղեկությունների ձեռքբերմանը:</w:t>
            </w:r>
          </w:p>
          <w:p w14:paraId="65163611"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Հարկ է նկատել, որ վերոնշյալ կետում Կարգ 1-ի 67-րդ կետով նախատեսված կարիքների բավարարման մասին ամբողջական տեղեկությունը հավաքագրվում է աշխատակազմի կամ տարածքային կենտրոնի կողմից։ Սակայն Կարգ 1-ի 84-րդ կետում հստակեցված չէ, թե տեղեկությունների հավաքագրման պարտականությունը որ մարմնի վրա է դրված, իսկ եթե տարբերակված մոտեցում կա ըստ ոլորտի, ապա հստակեցման կարիք ունի, թե որ տեղեկությունները որ մարմնի կողմից պետք է հավաքագրվեն։ Հակառակ դեպքում, նման ձևակերպումը կարող է տարբեր </w:t>
            </w:r>
            <w:r w:rsidRPr="008A0926">
              <w:rPr>
                <w:rFonts w:ascii="GHEA Grapalat" w:eastAsia="Merriweather" w:hAnsi="GHEA Grapalat" w:cs="Cambria Math"/>
                <w:sz w:val="24"/>
                <w:szCs w:val="24"/>
                <w:shd w:val="clear" w:color="auto" w:fill="FFFFFF"/>
                <w:lang w:val="hy-AM"/>
              </w:rPr>
              <w:lastRenderedPageBreak/>
              <w:t>մեկնաբանությունների առիթ հանդիսանալ և գործնականում խնդիրներ առաջացնել։</w:t>
            </w:r>
          </w:p>
          <w:p w14:paraId="20F4FFE8" w14:textId="410F263E"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Բացի այդ, նախատեսվում է, որ որդեգրել ցանկացող Հայաստանի Հանրապետությունում մշտապես բնակվող Հայաստանի Հանրապետության քաղաքացին կարող է աջակցել աշխատակազմին Կարգ 1-ի 67-րդ կետով նախատեսված տեղեկությունների ձեռքբերման գործընթացում։ Այս առումով նշված աջակցության շրջանակին առնչվող դրույթները հստակեցման կարիք ունեն՝ նկատի ունենալով, որ պարզ չէ, թե ինչ բովանդակություն և սահմաններ կարող է ունենալ նման «աջակցությունը»։ </w:t>
            </w:r>
            <w:r w:rsidRPr="008A0926">
              <w:rPr>
                <w:rFonts w:ascii="GHEA Grapalat" w:hAnsi="GHEA Grapalat"/>
                <w:sz w:val="24"/>
                <w:szCs w:val="24"/>
              </w:rPr>
              <w:t>Հետևաբար, առաջարկվում է վերանայել նշված կարգավորումը։</w:t>
            </w:r>
          </w:p>
        </w:tc>
        <w:tc>
          <w:tcPr>
            <w:tcW w:w="5574" w:type="dxa"/>
            <w:gridSpan w:val="9"/>
          </w:tcPr>
          <w:p w14:paraId="720A2193" w14:textId="76FEFB23"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42.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1655FC67" w14:textId="77777777" w:rsidTr="0020139A">
        <w:tc>
          <w:tcPr>
            <w:tcW w:w="8929" w:type="dxa"/>
          </w:tcPr>
          <w:p w14:paraId="084A61CF"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lastRenderedPageBreak/>
              <w:t xml:space="preserve">43. Հարկ է նշել, որ Կարգ 1-ի 87-րդ կետն ունի վերանայման կարիք՝ նկատի ունենալով, որ կիրառված տարբեր ձևակերպումներ առաջացնում են իրավական անորոշություն։ </w:t>
            </w:r>
          </w:p>
          <w:p w14:paraId="2896F45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Մասնավորապես, անհասկանալի է «աշխատակազմը (...) տեղեկությունը պարբերաբար տեսնելուց հետո» ձևակերպման բովանդակությունը, հաշվի առնելով, որ հստակ չէ, թե ինչ է ենթադրում «պարբերաբար տեսնելը», ինչ հաճախականությամբ և ինչ նպատակով է դա իրականացվում։ Այս առումով, նպատակահարմար է հստակեցնել աշխատակազմի գործողությունների բովանդակությունը։</w:t>
            </w:r>
          </w:p>
          <w:p w14:paraId="422801D9"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Միաժամանակ, «հանդիպումները սկսելուց հետո մինչև 1 ամիս հետո» ձևակերպումը նույնպես ժամկետային անորոշություն է առաջացնում, որը </w:t>
            </w:r>
            <w:r w:rsidRPr="008A0926">
              <w:rPr>
                <w:rFonts w:ascii="GHEA Grapalat" w:hAnsi="GHEA Grapalat"/>
                <w:sz w:val="24"/>
                <w:szCs w:val="24"/>
              </w:rPr>
              <w:lastRenderedPageBreak/>
              <w:t xml:space="preserve">վերանայման կարիք ունի։ </w:t>
            </w:r>
          </w:p>
          <w:p w14:paraId="13DBB8AD"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Բացի այդ, հիշյալ կարգավորմամբ նախատեսվում է, որ բազմամասնագիտական խորհուրդը նիստ հրավիրելու արդյունքում տալիս է որդեգրման հիմնավորվածության և երեխայի լավագույն շահերին համապատասխանության վերաբերյալ եզրակացություն։ Սակայն հարկ է նկատել, որ որդեգրման գործընթացի տարբեր փուլերում արդեն իսկ նախատեսվում է աշխատակազմի կողմից տարբեր բնույթի եզրակացությունների տրամադրում, այդ թվում՝ որդեգրման հնարավորության վերաբերյալ։ Նման պայմաններում հստակեցման կարիք ունի բազմամասնագիտական խորհրդի եզրակացության իրավական նշանակությունը և դրա հարաբերակցությունը նախկինում տրված եզրակացությունների հետ, քանի որ ներկայիս ձևակերպումից կարող է տպավորություն ստեղծվել, թե նույն հանգամանքների վերաբերյալ բազմակի եզրակացություններ են տրվում տարբեր փուլերում։ </w:t>
            </w:r>
          </w:p>
          <w:p w14:paraId="44A6403C" w14:textId="71B69CFC"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Նույն դիտարկումը վերաբերում է նաև Կարգ 1-ի 91-րդ կետին։</w:t>
            </w:r>
          </w:p>
        </w:tc>
        <w:tc>
          <w:tcPr>
            <w:tcW w:w="5574" w:type="dxa"/>
            <w:gridSpan w:val="9"/>
          </w:tcPr>
          <w:p w14:paraId="38FB28B8" w14:textId="251CF0BB"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43. Ընդունվել է:</w:t>
            </w:r>
            <w:r w:rsidR="00AF78D0" w:rsidRPr="008A0926">
              <w:rPr>
                <w:rFonts w:ascii="GHEA Grapalat" w:hAnsi="GHEA Grapalat"/>
                <w:color w:val="333333"/>
                <w:sz w:val="24"/>
                <w:szCs w:val="24"/>
                <w:shd w:val="clear" w:color="auto" w:fill="FFFFFF"/>
                <w:lang w:val="hy-AM"/>
              </w:rPr>
              <w:t xml:space="preserve"> </w:t>
            </w:r>
            <w:r w:rsidR="00AF78D0" w:rsidRPr="008A0926">
              <w:rPr>
                <w:rFonts w:ascii="GHEA Grapalat" w:hAnsi="GHEA Grapalat"/>
                <w:b w:val="0"/>
                <w:bCs w:val="0"/>
                <w:color w:val="333333"/>
                <w:sz w:val="24"/>
                <w:szCs w:val="24"/>
                <w:shd w:val="clear" w:color="auto" w:fill="FFFFFF"/>
                <w:lang w:val="hy-AM"/>
              </w:rPr>
              <w:t xml:space="preserve">Երկու ենթակետերով ներկայացված առաջարկն ընդունվել է, իսկ բազմամասնագիտական խորհրդի եզրակացությունն անհրաժեշտ է, քանի որ այդ մարմինն է ամփոփում բոլոր տվյալները, համադրում </w:t>
            </w:r>
            <w:r w:rsidR="00554013" w:rsidRPr="008A0926">
              <w:rPr>
                <w:rFonts w:ascii="GHEA Grapalat" w:hAnsi="GHEA Grapalat"/>
                <w:b w:val="0"/>
                <w:bCs w:val="0"/>
                <w:color w:val="333333"/>
                <w:sz w:val="24"/>
                <w:szCs w:val="24"/>
                <w:shd w:val="clear" w:color="auto" w:fill="FFFFFF"/>
                <w:lang w:val="hy-AM"/>
              </w:rPr>
              <w:t xml:space="preserve">աշխատակազմի ստացված տվյալները, երեխայի կարիքներն ու որդեգրել ցանկացող անձի հնարավորությունները, նրանց միջև տեղի ունեցած </w:t>
            </w:r>
            <w:r w:rsidR="00AF78D0" w:rsidRPr="008A0926">
              <w:rPr>
                <w:rFonts w:ascii="GHEA Grapalat" w:hAnsi="GHEA Grapalat"/>
                <w:b w:val="0"/>
                <w:bCs w:val="0"/>
                <w:color w:val="333333"/>
                <w:sz w:val="24"/>
                <w:szCs w:val="24"/>
                <w:shd w:val="clear" w:color="auto" w:fill="FFFFFF"/>
                <w:lang w:val="hy-AM"/>
              </w:rPr>
              <w:t>տեսակցությունների արդյունքներն ու</w:t>
            </w:r>
            <w:r w:rsidR="00554013" w:rsidRPr="008A0926">
              <w:rPr>
                <w:rFonts w:ascii="GHEA Grapalat" w:hAnsi="GHEA Grapalat"/>
                <w:b w:val="0"/>
                <w:bCs w:val="0"/>
                <w:color w:val="333333"/>
                <w:sz w:val="24"/>
                <w:szCs w:val="24"/>
                <w:shd w:val="clear" w:color="auto" w:fill="FFFFFF"/>
                <w:lang w:val="hy-AM"/>
              </w:rPr>
              <w:t xml:space="preserve"> այլ հանգամանքներ: բացի այդ, Հ</w:t>
            </w:r>
            <w:r w:rsidR="006B1850" w:rsidRPr="008A0926">
              <w:rPr>
                <w:rFonts w:ascii="GHEA Grapalat" w:hAnsi="GHEA Grapalat"/>
                <w:b w:val="0"/>
                <w:bCs w:val="0"/>
                <w:color w:val="333333"/>
                <w:sz w:val="24"/>
                <w:szCs w:val="24"/>
                <w:shd w:val="clear" w:color="auto" w:fill="FFFFFF"/>
                <w:lang w:val="hy-AM"/>
              </w:rPr>
              <w:t>Հ</w:t>
            </w:r>
            <w:r w:rsidR="00554013" w:rsidRPr="008A0926">
              <w:rPr>
                <w:rFonts w:ascii="GHEA Grapalat" w:hAnsi="GHEA Grapalat"/>
                <w:b w:val="0"/>
                <w:bCs w:val="0"/>
                <w:color w:val="333333"/>
                <w:sz w:val="24"/>
                <w:szCs w:val="24"/>
                <w:shd w:val="clear" w:color="auto" w:fill="FFFFFF"/>
                <w:lang w:val="hy-AM"/>
              </w:rPr>
              <w:t xml:space="preserve"> ընտանեկան օրենսգրքով համադրման </w:t>
            </w:r>
            <w:r w:rsidR="00554013" w:rsidRPr="008A0926">
              <w:rPr>
                <w:rFonts w:ascii="GHEA Grapalat" w:hAnsi="GHEA Grapalat"/>
                <w:b w:val="0"/>
                <w:bCs w:val="0"/>
                <w:color w:val="333333"/>
                <w:sz w:val="24"/>
                <w:szCs w:val="24"/>
                <w:shd w:val="clear" w:color="auto" w:fill="FFFFFF"/>
                <w:lang w:val="hy-AM"/>
              </w:rPr>
              <w:lastRenderedPageBreak/>
              <w:t>մասնագիտական փուլը դրված է բազմամասնագիտական խորհրդի վրա:</w:t>
            </w:r>
            <w:r w:rsidR="00AF78D0" w:rsidRPr="008A0926">
              <w:rPr>
                <w:rFonts w:ascii="GHEA Grapalat" w:hAnsi="GHEA Grapalat"/>
                <w:b w:val="0"/>
                <w:bCs w:val="0"/>
                <w:color w:val="333333"/>
                <w:sz w:val="24"/>
                <w:szCs w:val="24"/>
                <w:shd w:val="clear" w:color="auto" w:fill="FFFFFF"/>
                <w:lang w:val="hy-AM"/>
              </w:rPr>
              <w:t xml:space="preserve">  </w:t>
            </w:r>
          </w:p>
        </w:tc>
      </w:tr>
      <w:tr w:rsidR="006E365A" w:rsidRPr="008A0926" w14:paraId="79ABBA09" w14:textId="77777777" w:rsidTr="0020139A">
        <w:tc>
          <w:tcPr>
            <w:tcW w:w="8929" w:type="dxa"/>
          </w:tcPr>
          <w:p w14:paraId="3144F2C8" w14:textId="11768C62"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44. Կարգ 1-ի 88-րդ կետում առաջարկվում է «կենտրոնի» բառից հետո լրացնել «կողմից» բառը, իսկ «գնահատման» բառից հետո լրացնել «եզրակացության» բառը՝ հաշվի առնելով, որ Կարգ 1-ի 22-րդ կետով նախատեսվում է տարածքային մարմնի կողմից ընտանիքի սոցիալական գնահատման եզրակացության տրամադրում՝ միաժամանակ ապահովելով տերմինաբանական միասնությունը։</w:t>
            </w:r>
          </w:p>
        </w:tc>
        <w:tc>
          <w:tcPr>
            <w:tcW w:w="5574" w:type="dxa"/>
            <w:gridSpan w:val="9"/>
          </w:tcPr>
          <w:p w14:paraId="3D22C350" w14:textId="7B0C287C"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44.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6370BE93" w14:textId="77777777" w:rsidTr="0020139A">
        <w:tc>
          <w:tcPr>
            <w:tcW w:w="8929" w:type="dxa"/>
          </w:tcPr>
          <w:p w14:paraId="5905E84C"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lastRenderedPageBreak/>
              <w:t>45</w:t>
            </w:r>
            <w:r w:rsidRPr="008A0926">
              <w:rPr>
                <w:rFonts w:ascii="MS Gothic" w:eastAsia="MS Gothic" w:hAnsi="MS Gothic" w:cs="MS Gothic" w:hint="eastAsia"/>
                <w:sz w:val="24"/>
                <w:szCs w:val="24"/>
              </w:rPr>
              <w:t>․</w:t>
            </w:r>
            <w:r w:rsidRPr="008A0926">
              <w:rPr>
                <w:rFonts w:ascii="GHEA Grapalat" w:hAnsi="GHEA Grapalat"/>
                <w:sz w:val="24"/>
                <w:szCs w:val="24"/>
              </w:rPr>
              <w:t xml:space="preserve"> Կարգ 1-ի 89-րդ և 90-րդ կետերը առաջարկվում է տեղափոխել 87-րդ կետից հետո՝ իրավական ակտի բովանդակային մտքի հաջորդականությունը, կարգավորումների համակարգվածությունը և ամբողջականությունն ապահովելու համար։ </w:t>
            </w:r>
          </w:p>
          <w:p w14:paraId="52AD8AFE"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Միաժամանակ 90-րդ կետում «անհամապատասխանատվությունները» բառն առաջարկվում է փոխարինել «անհամապատասխանությունները» բառով։ </w:t>
            </w:r>
          </w:p>
          <w:p w14:paraId="015FF7D8" w14:textId="0E1291BE"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Նույն կետում հստակեցման կարիք ունի «չբավարարող կամ մասնակի նշված տեղեկությունը» ձևակերպումը, հաշվի առնելով, որ ինչպես «բավարարող» այնպես էլ «մասնակի բավարարող» տեղեկությունները նույն տեղեկությունների ոչ ամբողջական լինելու իմաստն են արտահայտում։</w:t>
            </w:r>
          </w:p>
        </w:tc>
        <w:tc>
          <w:tcPr>
            <w:tcW w:w="5574" w:type="dxa"/>
            <w:gridSpan w:val="9"/>
          </w:tcPr>
          <w:p w14:paraId="59B3D7F5" w14:textId="2BCDB7D8"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45.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0EB3662A" w14:textId="77777777" w:rsidTr="0020139A">
        <w:tc>
          <w:tcPr>
            <w:tcW w:w="8929" w:type="dxa"/>
          </w:tcPr>
          <w:p w14:paraId="611B6EE5" w14:textId="28CD954B"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 xml:space="preserve">46. Կարգ 1-ի 94-րդ կետում վերանայման կարիք ունի «որդեգրումը հատուկ վարույթի՝ քաղաքացիական դատավարության օրենսդրությամբ սահմանված կարգով հաստատելու համար» ձևակերպումը։ Մասնավորապես առաջարկվում է ձևակերպումը սահմանել հետևյալ կերպ. «(...) </w:t>
            </w:r>
            <w:bookmarkStart w:id="8" w:name="_Hlk232695146"/>
            <w:r w:rsidRPr="008A0926">
              <w:rPr>
                <w:rFonts w:ascii="GHEA Grapalat" w:hAnsi="GHEA Grapalat"/>
                <w:sz w:val="24"/>
                <w:szCs w:val="24"/>
              </w:rPr>
              <w:t>որդեգրումը քաղաքացիական դատավարության օրենսգրքով սահմանված՝ հատուկ վարույթի կարգով հաստատելու համար»</w:t>
            </w:r>
            <w:bookmarkEnd w:id="8"/>
            <w:r w:rsidRPr="008A0926">
              <w:rPr>
                <w:rFonts w:ascii="GHEA Grapalat" w:hAnsi="GHEA Grapalat"/>
                <w:sz w:val="24"/>
                <w:szCs w:val="24"/>
              </w:rPr>
              <w:t>:</w:t>
            </w:r>
          </w:p>
        </w:tc>
        <w:tc>
          <w:tcPr>
            <w:tcW w:w="5574" w:type="dxa"/>
            <w:gridSpan w:val="9"/>
          </w:tcPr>
          <w:p w14:paraId="747A30EA" w14:textId="40807DB5"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46.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62469F0A" w14:textId="77777777" w:rsidTr="0020139A">
        <w:tc>
          <w:tcPr>
            <w:tcW w:w="8929" w:type="dxa"/>
          </w:tcPr>
          <w:p w14:paraId="0C32753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47. Կարգ 1-ի 95-րդ կետով նախատեսվում է, որ դատարանում որպես երրորդ անձ ներգրավված մասնագիտացված սոցիալական աշխատողը դատարանի՝ իրեն հասանելի բոլոր դատական ակտերը, ներառյալ՝ որդեգրման մասին վճիռը, ներբեռնում է տեղեկատվական համակարգ՝ այն </w:t>
            </w:r>
            <w:r w:rsidRPr="008A0926">
              <w:rPr>
                <w:rFonts w:ascii="GHEA Grapalat" w:hAnsi="GHEA Grapalat"/>
                <w:sz w:val="24"/>
                <w:szCs w:val="24"/>
              </w:rPr>
              <w:lastRenderedPageBreak/>
              <w:t xml:space="preserve">հասանելի դարձնելով միայն Լիազոր մարմնին: </w:t>
            </w:r>
          </w:p>
          <w:p w14:paraId="41974B28" w14:textId="6C34BBFA"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Նշված կետում հստակեցման կարիք ունի «իրեն հասանելի բոլոր դատական ակտեր» ձևակերպումը։</w:t>
            </w:r>
          </w:p>
        </w:tc>
        <w:tc>
          <w:tcPr>
            <w:tcW w:w="5574" w:type="dxa"/>
            <w:gridSpan w:val="9"/>
          </w:tcPr>
          <w:p w14:paraId="642B0AB5" w14:textId="52095F18"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47. Ընդունվել է:</w:t>
            </w:r>
            <w:r w:rsidR="00554013" w:rsidRPr="008A0926">
              <w:rPr>
                <w:rFonts w:ascii="GHEA Grapalat" w:hAnsi="GHEA Grapalat"/>
                <w:color w:val="333333"/>
                <w:sz w:val="24"/>
                <w:szCs w:val="24"/>
                <w:shd w:val="clear" w:color="auto" w:fill="FFFFFF"/>
                <w:lang w:val="hy-AM"/>
              </w:rPr>
              <w:t xml:space="preserve"> </w:t>
            </w:r>
            <w:r w:rsidR="00554013" w:rsidRPr="008A0926">
              <w:rPr>
                <w:rFonts w:ascii="GHEA Grapalat" w:hAnsi="GHEA Grapalat"/>
                <w:b w:val="0"/>
                <w:bCs w:val="0"/>
                <w:color w:val="333333"/>
                <w:sz w:val="24"/>
                <w:szCs w:val="24"/>
                <w:shd w:val="clear" w:color="auto" w:fill="FFFFFF"/>
                <w:lang w:val="hy-AM"/>
              </w:rPr>
              <w:t>Կետն առհասարակ հանվել է:</w:t>
            </w:r>
          </w:p>
        </w:tc>
      </w:tr>
      <w:tr w:rsidR="006E365A" w:rsidRPr="00A171AC" w14:paraId="77D2F6B1" w14:textId="77777777" w:rsidTr="0020139A">
        <w:tc>
          <w:tcPr>
            <w:tcW w:w="8929" w:type="dxa"/>
          </w:tcPr>
          <w:p w14:paraId="5824241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48. Կարգ 1-ի 96-րդ կետով նախատեսվում է, որ մասնագիտացված սոցիալական աշխատողի մասնակցությունը դատարանում պարտադիր է Հայաստանի Հանրապետությունում մշտապես բնակվող Հայաստանի Հանրապետության քաղաքացիների կողմից երեխաներ որդեգրելու դեպքում։</w:t>
            </w:r>
          </w:p>
          <w:p w14:paraId="11D5849D" w14:textId="085C8FFD"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Հարկ է նկատել, որ Կարգ 1-ով նախատեսվում է ինչպես Հայաստանի Հանրապետությունում մշտապես բնակվող Հայաստանի Հանրապետության քաղաքացների կողմից, այնպես էլ օտարերկրացիների և Հայաստանի Հանրապետության սահմաններից դուրս ապրող Հայաստանի Հանրապետության քաղաքացիների կողմից երեխա որդեգրելու հնարավորություն։ Այս պայմաններում հաշվի առնելով, որ օտարերկրյա որդեգրման գործընթացում երեխայի իրավունքների պաշտպանության, հետագա վերահսկողության և երեխայի լավագույն շահերի ապահովման ռիսկերն առավել զգայուն և բազմաշերտ են, երեխայի լավագույն շահի պաշտպանության տեսանկյունից պարզ չէ, թե ինչու է մասնագիտացված սոցիալական աշխատողի մասնակցությունը դատարանում պարտադիր համարվում միայն Հայաստանի Հանրապետությունում մշտապես բնակվող Հայաստանի Հանրապետության քաղաքացիների կողմից երեխաներ որդեգրելու դեպքում։ Բացի այդ, օտարերկրյա որդեգրումների կամ </w:t>
            </w:r>
            <w:r w:rsidRPr="008A0926">
              <w:rPr>
                <w:rFonts w:ascii="GHEA Grapalat" w:hAnsi="GHEA Grapalat"/>
                <w:sz w:val="24"/>
                <w:szCs w:val="24"/>
                <w:lang w:val="hy-AM"/>
              </w:rPr>
              <w:lastRenderedPageBreak/>
              <w:t>Հայաստանի Հանրապետության սահմաններից դուրս բնակվող Հայաստանի Հանրապետության քաղաքացու կողմից որդեգրման դեպքերում հստակեցված չէ մասնագիտացված սոցիալական աշխատողի գործառույթներն այլ սուբյեկտի մասնակցությամբ փոխարինելու հարցը։</w:t>
            </w:r>
          </w:p>
        </w:tc>
        <w:tc>
          <w:tcPr>
            <w:tcW w:w="5574" w:type="dxa"/>
            <w:gridSpan w:val="9"/>
          </w:tcPr>
          <w:p w14:paraId="1A915FE6" w14:textId="15762568" w:rsidR="00554013" w:rsidRPr="008A0926" w:rsidRDefault="00003F26" w:rsidP="0069228B">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eastAsia="en-US"/>
              </w:rPr>
            </w:pPr>
            <w:r w:rsidRPr="008A0926">
              <w:rPr>
                <w:rFonts w:ascii="GHEA Grapalat" w:hAnsi="GHEA Grapalat"/>
                <w:b/>
                <w:color w:val="333333"/>
                <w:shd w:val="clear" w:color="auto" w:fill="FFFFFF"/>
                <w:lang w:val="hy-AM"/>
              </w:rPr>
              <w:lastRenderedPageBreak/>
              <w:t xml:space="preserve">48. </w:t>
            </w:r>
            <w:r w:rsidR="00554013" w:rsidRPr="008A0926">
              <w:rPr>
                <w:rFonts w:ascii="GHEA Grapalat" w:hAnsi="GHEA Grapalat"/>
                <w:b/>
                <w:color w:val="333333"/>
                <w:shd w:val="clear" w:color="auto" w:fill="FFFFFF"/>
                <w:lang w:val="hy-AM"/>
              </w:rPr>
              <w:t>Չի ը</w:t>
            </w:r>
            <w:r w:rsidRPr="008A0926">
              <w:rPr>
                <w:rFonts w:ascii="GHEA Grapalat" w:hAnsi="GHEA Grapalat"/>
                <w:b/>
                <w:color w:val="333333"/>
                <w:shd w:val="clear" w:color="auto" w:fill="FFFFFF"/>
                <w:lang w:val="hy-AM"/>
              </w:rPr>
              <w:t>նդունվել:</w:t>
            </w:r>
            <w:r w:rsidR="00554013" w:rsidRPr="008A0926">
              <w:rPr>
                <w:rFonts w:ascii="GHEA Grapalat" w:hAnsi="GHEA Grapalat"/>
                <w:color w:val="333333"/>
                <w:shd w:val="clear" w:color="auto" w:fill="FFFFFF"/>
                <w:lang w:val="hy-AM"/>
              </w:rPr>
              <w:t xml:space="preserve"> Նորմը բխում է ՀՀ ընտանեկան օրենսգրքի 113-րդ հոդվածի 1-ին մասի կարգավորումները: Այդ մասի համաձայն՝ </w:t>
            </w:r>
            <w:r w:rsidR="00E248CD" w:rsidRPr="008A0926">
              <w:rPr>
                <w:rFonts w:ascii="GHEA Grapalat" w:hAnsi="GHEA Grapalat" w:cs="Arial"/>
                <w:color w:val="333333"/>
                <w:lang w:val="hy-AM" w:eastAsia="en-US"/>
              </w:rPr>
              <w:t>ո</w:t>
            </w:r>
            <w:r w:rsidR="00554013" w:rsidRPr="008A0926">
              <w:rPr>
                <w:rFonts w:ascii="GHEA Grapalat" w:hAnsi="GHEA Grapalat" w:cs="Arial"/>
                <w:color w:val="333333"/>
                <w:lang w:val="hy-AM" w:eastAsia="en-US"/>
              </w:rPr>
              <w:t>րդեգրումը կատարում է դատարանը՝ երեխային որդեգրել ցանկացող անձի (անձանց) դիմումով։ Երեխայի որդեգրումը հաստատելու մասին գործի քննությունը դատարանը կատարում է հատուկ վարույթի՝ քաղաքացիական դատավարության օրենսդրությամբ սահմանված կարգով։</w:t>
            </w:r>
          </w:p>
          <w:p w14:paraId="5618B4A0" w14:textId="77777777" w:rsidR="00554013" w:rsidRPr="008A0926" w:rsidRDefault="00554013" w:rsidP="0069228B">
            <w:pPr>
              <w:shd w:val="clear" w:color="auto" w:fill="FFFFFF"/>
              <w:spacing w:line="360" w:lineRule="auto"/>
              <w:ind w:firstLine="375"/>
              <w:jc w:val="both"/>
              <w:rPr>
                <w:rFonts w:ascii="GHEA Grapalat" w:eastAsia="Times New Roman" w:hAnsi="GHEA Grapalat" w:cs="Arial"/>
                <w:color w:val="333333"/>
                <w:sz w:val="24"/>
                <w:szCs w:val="24"/>
                <w:lang w:val="hy-AM"/>
              </w:rPr>
            </w:pPr>
            <w:r w:rsidRPr="008A0926">
              <w:rPr>
                <w:rFonts w:ascii="GHEA Grapalat" w:eastAsia="Times New Roman" w:hAnsi="GHEA Grapalat" w:cs="Arial"/>
                <w:color w:val="333333"/>
                <w:sz w:val="24"/>
                <w:szCs w:val="24"/>
                <w:lang w:val="hy-AM"/>
              </w:rPr>
              <w:t>Երեխայի որդեգրումը հաստատելու մասին գործերը դատարանը քննում է՝</w:t>
            </w:r>
          </w:p>
          <w:p w14:paraId="0CD62F33" w14:textId="77777777" w:rsidR="00554013" w:rsidRPr="008A0926" w:rsidRDefault="00554013" w:rsidP="0069228B">
            <w:pPr>
              <w:shd w:val="clear" w:color="auto" w:fill="FFFFFF"/>
              <w:spacing w:line="360" w:lineRule="auto"/>
              <w:ind w:firstLine="375"/>
              <w:jc w:val="both"/>
              <w:rPr>
                <w:rFonts w:ascii="GHEA Grapalat" w:eastAsia="Times New Roman" w:hAnsi="GHEA Grapalat" w:cs="Arial"/>
                <w:color w:val="333333"/>
                <w:sz w:val="24"/>
                <w:szCs w:val="24"/>
                <w:lang w:val="hy-AM"/>
              </w:rPr>
            </w:pPr>
            <w:r w:rsidRPr="008A0926">
              <w:rPr>
                <w:rFonts w:ascii="GHEA Grapalat" w:eastAsia="Times New Roman" w:hAnsi="GHEA Grapalat" w:cs="Arial"/>
                <w:color w:val="333333"/>
                <w:sz w:val="24"/>
                <w:szCs w:val="24"/>
                <w:lang w:val="hy-AM"/>
              </w:rPr>
              <w:t xml:space="preserve">1) որդեգրել ցանկացող անձի ու խնամակալության և հոգաբարձության մարմնի պարտադիր մասնակցությամբ՝ Հայաստանի Հանրապետությունում մշտապես բնակվող Հայաստանի Հանրապետության քաղաքացիների կողմից երեխաներ որդեգրելու </w:t>
            </w:r>
            <w:r w:rsidRPr="008A0926">
              <w:rPr>
                <w:rFonts w:ascii="GHEA Grapalat" w:eastAsia="Times New Roman" w:hAnsi="GHEA Grapalat" w:cs="Arial"/>
                <w:color w:val="333333"/>
                <w:sz w:val="24"/>
                <w:szCs w:val="24"/>
                <w:lang w:val="hy-AM"/>
              </w:rPr>
              <w:lastRenderedPageBreak/>
              <w:t>դեպքում.</w:t>
            </w:r>
          </w:p>
          <w:p w14:paraId="0FDD7F89" w14:textId="77777777" w:rsidR="00554013" w:rsidRPr="008A0926" w:rsidRDefault="00554013" w:rsidP="0069228B">
            <w:pPr>
              <w:shd w:val="clear" w:color="auto" w:fill="FFFFFF"/>
              <w:spacing w:line="360" w:lineRule="auto"/>
              <w:ind w:firstLine="375"/>
              <w:jc w:val="both"/>
              <w:rPr>
                <w:rFonts w:ascii="GHEA Grapalat" w:eastAsia="Times New Roman" w:hAnsi="GHEA Grapalat" w:cs="Arial"/>
                <w:color w:val="333333"/>
                <w:sz w:val="24"/>
                <w:szCs w:val="24"/>
                <w:lang w:val="hy-AM"/>
              </w:rPr>
            </w:pPr>
            <w:r w:rsidRPr="008A0926">
              <w:rPr>
                <w:rFonts w:ascii="GHEA Grapalat" w:eastAsia="Times New Roman" w:hAnsi="GHEA Grapalat" w:cs="Arial"/>
                <w:color w:val="333333"/>
                <w:sz w:val="24"/>
                <w:szCs w:val="24"/>
                <w:lang w:val="hy-AM"/>
              </w:rPr>
              <w:t>2) որդեգրել ցանկացող անձի ու Կենտրոնական մարմնի պարտադիր մասնակցությամբ` օտարերկրյա քաղաքացիների և քաղաքացիություն չունեցող անձանց, ինչպես նաև Հայաստանի Հանրապետության սահմաններից դուրս բնակվող Հայաստանի Հանրապետության քաղաքացիների կողմից Հայաստանի Հանրապետության քաղաքացի երեխաներ որդեգրելու դեպքում:</w:t>
            </w:r>
          </w:p>
          <w:p w14:paraId="474D340F" w14:textId="3F72739A" w:rsidR="006E365A" w:rsidRPr="008A0926" w:rsidRDefault="006E365A"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p>
        </w:tc>
      </w:tr>
      <w:tr w:rsidR="006E365A" w:rsidRPr="008A0926" w14:paraId="7A8BC470" w14:textId="77777777" w:rsidTr="0020139A">
        <w:tc>
          <w:tcPr>
            <w:tcW w:w="8929" w:type="dxa"/>
          </w:tcPr>
          <w:p w14:paraId="253F25DE"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 xml:space="preserve">49. Կարգ 1-ի 97-րդ կետի համաձայն՝ աշխատակազմը, որդեգրման ենթակա երեխայի խնամակալի կամ հոգաբարձուի կամ երեխայի խնամքի հաստատության կամ կազմակերպության աշխատակազմի միջոցով երեխայի տարիքին և զարգացվածությանը համապատասխան տեղեկացնում է </w:t>
            </w:r>
            <w:r w:rsidRPr="008A0926">
              <w:rPr>
                <w:rFonts w:ascii="GHEA Grapalat" w:hAnsi="GHEA Grapalat"/>
                <w:b/>
                <w:sz w:val="24"/>
                <w:szCs w:val="24"/>
                <w:lang w:val="hy-AM"/>
              </w:rPr>
              <w:t>նրան</w:t>
            </w:r>
            <w:r w:rsidRPr="008A0926">
              <w:rPr>
                <w:rFonts w:ascii="GHEA Grapalat" w:hAnsi="GHEA Grapalat"/>
                <w:sz w:val="24"/>
                <w:szCs w:val="24"/>
                <w:lang w:val="hy-AM"/>
              </w:rPr>
              <w:t xml:space="preserve">՝ որդեգրել ցանկացող անձին դրական եզրակացություն տրամադրելու մասին, ինչի մասին </w:t>
            </w:r>
            <w:r w:rsidRPr="008A0926">
              <w:rPr>
                <w:rFonts w:ascii="GHEA Grapalat" w:hAnsi="GHEA Grapalat"/>
                <w:b/>
                <w:sz w:val="24"/>
                <w:szCs w:val="24"/>
                <w:lang w:val="hy-AM"/>
              </w:rPr>
              <w:t>կրկին ճշտվում է նաև որդեգրվող երեխայի կարծիքը</w:t>
            </w:r>
            <w:r w:rsidRPr="008A0926">
              <w:rPr>
                <w:rFonts w:ascii="GHEA Grapalat" w:hAnsi="GHEA Grapalat"/>
                <w:sz w:val="24"/>
                <w:szCs w:val="24"/>
                <w:lang w:val="hy-AM"/>
              </w:rPr>
              <w:t xml:space="preserve"> </w:t>
            </w:r>
            <w:r w:rsidRPr="008A0926">
              <w:rPr>
                <w:rFonts w:ascii="GHEA Grapalat" w:hAnsi="GHEA Grapalat"/>
                <w:b/>
                <w:sz w:val="24"/>
                <w:szCs w:val="24"/>
                <w:lang w:val="hy-AM"/>
              </w:rPr>
              <w:t>և համաձայնությունն ու կազմվում է համապատասխան արձանագրություն</w:t>
            </w:r>
            <w:r w:rsidRPr="008A0926">
              <w:rPr>
                <w:rFonts w:ascii="GHEA Grapalat" w:hAnsi="GHEA Grapalat"/>
                <w:sz w:val="24"/>
                <w:szCs w:val="24"/>
                <w:lang w:val="hy-AM"/>
              </w:rPr>
              <w:t>՝ դատարանում գնահատվելու նպատակով:</w:t>
            </w:r>
          </w:p>
          <w:p w14:paraId="029C8E98"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Նշված կետում հստակեցման կարիք ունի, թե ում է տեղեկացնում </w:t>
            </w:r>
            <w:r w:rsidRPr="008A0926">
              <w:rPr>
                <w:rFonts w:ascii="GHEA Grapalat" w:hAnsi="GHEA Grapalat"/>
                <w:sz w:val="24"/>
                <w:szCs w:val="24"/>
                <w:lang w:val="hy-AM"/>
              </w:rPr>
              <w:lastRenderedPageBreak/>
              <w:t>աշխատակազմը որդեգրել ցանկացող անձին դրական եզրակացություն տրամադրելու մասին՝ նկատի ունենալով, որ կիրառված «նրան» դերանունը անորոշություն է առաջացնում կարգավորման մեջ։</w:t>
            </w:r>
          </w:p>
          <w:p w14:paraId="548CE1D9" w14:textId="0E1B5774"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Միաժամանակ, հստակեցման կարիք ունի «կրկին ճշտվում է նաև որդեգրվող երեխայի կարծիքը և համաձայնությունը» ձևակերպումը՝ հաշվի առնելով, որ պարզ չէ, թե նախապես որ փուլում և ինչ ընթացակարգով է արդեն իսկ ճշտվել երեխայի կարծիքը և համաձայնությունը, որի արդյունքում առաջանում է կրկին ճշտելու անհրաժեշտություն։</w:t>
            </w:r>
          </w:p>
        </w:tc>
        <w:tc>
          <w:tcPr>
            <w:tcW w:w="5574" w:type="dxa"/>
            <w:gridSpan w:val="9"/>
          </w:tcPr>
          <w:p w14:paraId="3BC11D3F" w14:textId="169C8808"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49.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149B9EE7" w14:textId="77777777" w:rsidTr="0020139A">
        <w:tc>
          <w:tcPr>
            <w:tcW w:w="8929" w:type="dxa"/>
          </w:tcPr>
          <w:p w14:paraId="2B1775D6" w14:textId="49F6A7A0"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lastRenderedPageBreak/>
              <w:t>50. Կարգ 1-ի 99-րդ կետում առաջարկվում է «առաջնային» բառը փոխարինել «առաջինը» բառով։</w:t>
            </w:r>
          </w:p>
        </w:tc>
        <w:tc>
          <w:tcPr>
            <w:tcW w:w="5574" w:type="dxa"/>
            <w:gridSpan w:val="9"/>
          </w:tcPr>
          <w:p w14:paraId="3E105BB9" w14:textId="679AC77C"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50.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4930B666" w14:textId="77777777" w:rsidTr="0020139A">
        <w:tc>
          <w:tcPr>
            <w:tcW w:w="8929" w:type="dxa"/>
          </w:tcPr>
          <w:p w14:paraId="5E667C16"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51. Կարգ 1-ի 100-րդ կետը վերանայման կարիք ունի՝ նկատի ունենալով, որ հստակեցման կարիք ունի, թե որ իրավական ակտով է սահմանվում օտարերկրյա որդեգրման ենթակա երեխաների ապանձնավորված տվյալների վերաբերյալ զեկույցները տրամադրելու կարգը։ </w:t>
            </w:r>
          </w:p>
          <w:p w14:paraId="0647452A" w14:textId="7CEB6C8A"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Նույն դիտարկումը վերաբերում է նաև Կարգ 1-ի 108-րդ կետին։</w:t>
            </w:r>
          </w:p>
        </w:tc>
        <w:tc>
          <w:tcPr>
            <w:tcW w:w="5574" w:type="dxa"/>
            <w:gridSpan w:val="9"/>
          </w:tcPr>
          <w:p w14:paraId="77350C95" w14:textId="7C3CFB07"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t>51.Ընդունվել է</w:t>
            </w:r>
            <w:r w:rsidR="00713009" w:rsidRPr="008A0926">
              <w:rPr>
                <w:rFonts w:ascii="GHEA Grapalat" w:hAnsi="GHEA Grapalat"/>
                <w:color w:val="333333"/>
                <w:sz w:val="24"/>
                <w:szCs w:val="24"/>
                <w:shd w:val="clear" w:color="auto" w:fill="FFFFFF"/>
                <w:lang w:val="hy-AM"/>
              </w:rPr>
              <w:t xml:space="preserve"> ի գիտություն</w:t>
            </w:r>
            <w:r w:rsidRPr="008A0926">
              <w:rPr>
                <w:rFonts w:ascii="GHEA Grapalat" w:hAnsi="GHEA Grapalat"/>
                <w:color w:val="333333"/>
                <w:sz w:val="24"/>
                <w:szCs w:val="24"/>
                <w:shd w:val="clear" w:color="auto" w:fill="FFFFFF"/>
                <w:lang w:val="hy-AM"/>
              </w:rPr>
              <w:t>:</w:t>
            </w:r>
            <w:r w:rsidR="00CF5753" w:rsidRPr="008A0926">
              <w:rPr>
                <w:rFonts w:ascii="GHEA Grapalat" w:hAnsi="GHEA Grapalat"/>
                <w:color w:val="333333"/>
                <w:sz w:val="24"/>
                <w:szCs w:val="24"/>
                <w:shd w:val="clear" w:color="auto" w:fill="FFFFFF"/>
                <w:lang w:val="hy-AM"/>
              </w:rPr>
              <w:t xml:space="preserve"> </w:t>
            </w:r>
            <w:r w:rsidR="00CF5753" w:rsidRPr="008A0926">
              <w:rPr>
                <w:rFonts w:ascii="GHEA Grapalat" w:hAnsi="GHEA Grapalat"/>
                <w:b w:val="0"/>
                <w:bCs w:val="0"/>
                <w:color w:val="333333"/>
                <w:sz w:val="24"/>
                <w:szCs w:val="24"/>
                <w:shd w:val="clear" w:color="auto" w:fill="FFFFFF"/>
                <w:lang w:val="hy-AM"/>
              </w:rPr>
              <w:t>Դա բխում է ՀՀ ընտանեկան օրենսգրքի 113.1-ին հոդվածի 6-րդ մասից, սակայն կարգում հատուկ նորմը չի ցիտվել:</w:t>
            </w:r>
          </w:p>
        </w:tc>
      </w:tr>
      <w:tr w:rsidR="006E365A" w:rsidRPr="008A0926" w14:paraId="741EF3B2" w14:textId="77777777" w:rsidTr="0020139A">
        <w:tc>
          <w:tcPr>
            <w:tcW w:w="8929" w:type="dxa"/>
          </w:tcPr>
          <w:p w14:paraId="3706B404"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52</w:t>
            </w:r>
            <w:r w:rsidRPr="008A0926">
              <w:rPr>
                <w:rFonts w:ascii="GHEA Grapalat" w:hAnsi="GHEA Grapalat" w:cs="Cambria Math"/>
                <w:sz w:val="24"/>
                <w:szCs w:val="24"/>
                <w:lang w:val="hy-AM"/>
              </w:rPr>
              <w:t>.</w:t>
            </w:r>
            <w:r w:rsidRPr="008A0926">
              <w:rPr>
                <w:rFonts w:ascii="GHEA Grapalat" w:hAnsi="GHEA Grapalat"/>
                <w:sz w:val="24"/>
                <w:szCs w:val="24"/>
                <w:lang w:val="hy-AM"/>
              </w:rPr>
              <w:t xml:space="preserve"> Կարգ 1-ի 101-րդ կետի համաձայն՝ որդեգրել ցանկացող հաշվառված անձանց փաստաթղթերի ուսումնասիրության արդյունքում Աշխատանքային խումբը կատարում է համադրման տեխնիկական փուլը՝ այդ մասին առաջարկություններ ներկայացնելով Կենտրոնական մարմնին։ Միաժամանակ, Կարգ 1-ի 43-րդ կետի համաձայն՝ Կոնվենցիայի շրջանակում համագործակից պետություններում մշտապես բնակվող և Հայաստանի </w:t>
            </w:r>
            <w:r w:rsidRPr="008A0926">
              <w:rPr>
                <w:rFonts w:ascii="GHEA Grapalat" w:hAnsi="GHEA Grapalat"/>
                <w:sz w:val="24"/>
                <w:szCs w:val="24"/>
                <w:lang w:val="hy-AM"/>
              </w:rPr>
              <w:lastRenderedPageBreak/>
              <w:t xml:space="preserve">Հանրապետության քաղաքացի հանդիսացող երեխայի որդեգրել ցանկացող օտարերկրացու կամ Հայաստանի Հանրապետության քաղաքացու առկայության դեպքում՝ նրան որպես որդեգրել ցանկացող անձ հաշվառելու նպատակով Հայաստանի Հանրապետության Կենտրոնական մարմնին, ի թիվս այլնի, ներկայացվում է այն զեկույցի հերթական համարը, որով նկարագրված երեխային տվյալ անձը ցանկանում է որդեգրել։ Իսկ Կարգ 1-ի 48-րդ կետի համաձայն՝ Կենտրոնական մարմնի ղեկավարի հրամանով ստեղծված միջգերատեսչական աշխատանքային խումբը 10 աշխատանքային օրվա ընթացքում ուսումնասիրում է հաշվառման նպատակով ներկայացված փաստաթղթերը և Կենտրոնական մարմնին ներկայացնում առաջարկություններ՝ որդեգրել ցանկացող անձին հաշվառելու խոչընդոտների, իսկ 43-րդ կետով նախատեսված դեպքում՝ նաև նրա նշած զեկույցի հերթական համարի հիման վրա համապատասխան երեխայի հետ համադրման տեխնիկական փուլի արդյունքների վերաբերյալ։ </w:t>
            </w:r>
          </w:p>
          <w:p w14:paraId="1734BD25"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Նկատի ունենալով, որ Կարգ 1-ի 43-րդ կետով նախատեսված անձանց դեպքում տեխնիկական համադրումն իրականացվում է հաշվառմանը զուգահեռ, առաջարկվում է Կարգ 1-ի 101-րդ կետի առաջին նախադասությունը սահմանել հետևյալ խմբագրությամբ՝ </w:t>
            </w:r>
          </w:p>
          <w:p w14:paraId="1FAAE3BD" w14:textId="14041AE4"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w:t>
            </w:r>
            <w:bookmarkStart w:id="9" w:name="_Hlk232696939"/>
            <w:r w:rsidRPr="008A0926">
              <w:rPr>
                <w:rFonts w:ascii="GHEA Grapalat" w:hAnsi="GHEA Grapalat"/>
                <w:sz w:val="24"/>
                <w:szCs w:val="24"/>
                <w:lang w:val="hy-AM"/>
              </w:rPr>
              <w:t xml:space="preserve">Կոնվենցիայի անդամ պետությունում բնակվող որդեգրել ցանկացող անձանց դեպքում՝ նրանց հաշվառմանը զուգահեռ, իսկ այլ պետություններում բնակվող որդեգրել ցանկացող անձանց դեպքում՝ նրանց հաշվառումից հետո </w:t>
            </w:r>
            <w:r w:rsidRPr="008A0926">
              <w:rPr>
                <w:rFonts w:ascii="GHEA Grapalat" w:hAnsi="GHEA Grapalat"/>
                <w:sz w:val="24"/>
                <w:szCs w:val="24"/>
                <w:lang w:val="hy-AM"/>
              </w:rPr>
              <w:lastRenderedPageBreak/>
              <w:t>Աշխատանքային խումբը տվյալ անձանց փաստաթղթերի ուսումնասիրության արդյունքում կատարում է համադրման տեխնիկական փուլը՝ այդ մասին առաջարկություններ ներկայացնելով Կենտրոնական մարմնին։</w:t>
            </w:r>
            <w:bookmarkEnd w:id="9"/>
            <w:r w:rsidRPr="008A0926">
              <w:rPr>
                <w:rFonts w:ascii="GHEA Grapalat" w:hAnsi="GHEA Grapalat"/>
                <w:sz w:val="24"/>
                <w:szCs w:val="24"/>
              </w:rPr>
              <w:t>»։</w:t>
            </w:r>
          </w:p>
        </w:tc>
        <w:tc>
          <w:tcPr>
            <w:tcW w:w="5574" w:type="dxa"/>
            <w:gridSpan w:val="9"/>
          </w:tcPr>
          <w:p w14:paraId="79EF806E" w14:textId="0215A914"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52.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739F8777" w14:textId="77777777" w:rsidTr="0020139A">
        <w:tc>
          <w:tcPr>
            <w:tcW w:w="8929" w:type="dxa"/>
          </w:tcPr>
          <w:p w14:paraId="67C81F4D" w14:textId="6C3F0BCD"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lastRenderedPageBreak/>
              <w:t>53. Կարգ 1-ի 104-րդ կետում հստակեցման կարիք ունի «անհրաժեշտ այլ փաստաթղթերը ձևակերպումը՝ նկատի ունենալով, որ այն սահմանում է անորոշ և ոչ սպառիչ փաստաթղթերի շրջանակ։</w:t>
            </w:r>
          </w:p>
        </w:tc>
        <w:tc>
          <w:tcPr>
            <w:tcW w:w="5574" w:type="dxa"/>
            <w:gridSpan w:val="9"/>
          </w:tcPr>
          <w:p w14:paraId="0365CE14" w14:textId="1B9CDFB6"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53.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04F6490E" w14:textId="77777777" w:rsidTr="0020139A">
        <w:tc>
          <w:tcPr>
            <w:tcW w:w="8929" w:type="dxa"/>
          </w:tcPr>
          <w:p w14:paraId="2145E45E"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54. Կարգ 1-ի 105-րդ կետով նախատեսվում է, որ Ոստիկանության տեղեկանքում </w:t>
            </w:r>
            <w:r w:rsidRPr="008A0926">
              <w:rPr>
                <w:rFonts w:ascii="GHEA Grapalat" w:hAnsi="GHEA Grapalat"/>
                <w:b/>
                <w:sz w:val="24"/>
                <w:szCs w:val="24"/>
              </w:rPr>
              <w:t>բացասական կարծիք արտահայտվելու դեպքում</w:t>
            </w:r>
            <w:r w:rsidRPr="008A0926">
              <w:rPr>
                <w:rFonts w:ascii="GHEA Grapalat" w:hAnsi="GHEA Grapalat"/>
                <w:sz w:val="24"/>
                <w:szCs w:val="24"/>
              </w:rPr>
              <w:t xml:space="preserve"> Կենտրոնական մարմինը </w:t>
            </w:r>
            <w:r w:rsidRPr="008A0926">
              <w:rPr>
                <w:rFonts w:ascii="GHEA Grapalat" w:hAnsi="GHEA Grapalat"/>
                <w:b/>
                <w:sz w:val="24"/>
                <w:szCs w:val="24"/>
              </w:rPr>
              <w:t>քննարկման արդյունքում</w:t>
            </w:r>
            <w:r w:rsidRPr="008A0926">
              <w:rPr>
                <w:rFonts w:ascii="GHEA Grapalat" w:hAnsi="GHEA Grapalat"/>
                <w:sz w:val="24"/>
                <w:szCs w:val="24"/>
              </w:rPr>
              <w:t xml:space="preserve"> կարող է կասեցնել որդեգրման գործընթացը։ </w:t>
            </w:r>
          </w:p>
          <w:p w14:paraId="1156A379" w14:textId="77777777" w:rsidR="002370E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Այսպես, Կարգ 1-ի 104-րդ կետով սահմանվում է, որ համադրման տեխնիկական փուլից հետո Կենտրոնական մարմինը երեխայի անձնական գործը և անհրաժեշտ այլ փաստաթղթերը տեղեկատվական համակարգի միջոցով անհապաղ հասանելի է դարձնում Ոստիկանությանը, որը համապատասխան ուսումնասիրություն է կատարում և արդյունքների վերաբերյալ տրամադրում է տեղեկանք։ Սակայն հարկ է նկատել, որ Կարգ 1-ի ինչպես 104-րդ, այնպես էլ 105-րդ կետով չի բացահայտվում, թե Ոստիկանությունն ընդհանուր առմամբ ինչ ուսումնասիրություն է կատարում, ինչ տեղեկություն է ստուգում և ինչ չափանիշների հիման վրա է ձևավորում իր կարծիքը։</w:t>
            </w:r>
          </w:p>
          <w:p w14:paraId="2435BBCC" w14:textId="4DBCBC53" w:rsidR="006E365A" w:rsidRPr="008A0926" w:rsidRDefault="002370E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 xml:space="preserve">Միաժամանակ, հստակեցման կարիք ունի «Կենտրոնական մարմինը </w:t>
            </w:r>
            <w:r w:rsidRPr="008A0926">
              <w:rPr>
                <w:rFonts w:ascii="GHEA Grapalat" w:hAnsi="GHEA Grapalat"/>
                <w:b/>
                <w:sz w:val="24"/>
                <w:szCs w:val="24"/>
              </w:rPr>
              <w:lastRenderedPageBreak/>
              <w:t>քննարկման արդյունքում կարող է կասեցնել</w:t>
            </w:r>
            <w:r w:rsidRPr="008A0926">
              <w:rPr>
                <w:rFonts w:ascii="GHEA Grapalat" w:hAnsi="GHEA Grapalat"/>
                <w:sz w:val="24"/>
                <w:szCs w:val="24"/>
              </w:rPr>
              <w:t>» ձևակերպումը՝ նկատի ունենալով, որ նշված կարգավորումից պարզ չէ, թե ում հետ և ինչ ընթացակարգով է Կենտրոնական մարմինը քննարկում որդեգրման գործընթացը կասեցնելու հարցը։ Բացի այդ, նշված կետում չեն սահմանվում կասեցման հիմքերը և դրա ժամկետները։</w:t>
            </w:r>
          </w:p>
        </w:tc>
        <w:tc>
          <w:tcPr>
            <w:tcW w:w="5574" w:type="dxa"/>
            <w:gridSpan w:val="9"/>
          </w:tcPr>
          <w:p w14:paraId="3C7238B5" w14:textId="1CE2302C"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54.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74E0E3BE" w14:textId="77777777" w:rsidTr="0020139A">
        <w:tc>
          <w:tcPr>
            <w:tcW w:w="8929" w:type="dxa"/>
          </w:tcPr>
          <w:p w14:paraId="574D88AB"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lastRenderedPageBreak/>
              <w:t xml:space="preserve">55. Կարգ 1-ի 107-րդ կետի համաձայն՝ աշխատակազմն օտարերկրյա որդեգրման դեպքում համադրման մասնագիտական փուլն իրականացնում է սույն Կարգ 1-ի 5-րդ գլխի կարգավորումներին համապատասխան այն տարբերությամբ, որ որդեգրման ենթակա երեխայի և </w:t>
            </w:r>
            <w:r w:rsidRPr="008A0926">
              <w:rPr>
                <w:rFonts w:ascii="GHEA Grapalat" w:hAnsi="GHEA Grapalat"/>
                <w:b/>
                <w:sz w:val="24"/>
                <w:szCs w:val="24"/>
              </w:rPr>
              <w:t>որդեգրել ցանկացող անձի միջև հանդիպումներ չեն իրականացվում մինչև համադրման ավարտը</w:t>
            </w:r>
            <w:r w:rsidRPr="008A0926">
              <w:rPr>
                <w:rFonts w:ascii="GHEA Grapalat" w:hAnsi="GHEA Grapalat"/>
                <w:sz w:val="24"/>
                <w:szCs w:val="24"/>
              </w:rPr>
              <w:t xml:space="preserve">, </w:t>
            </w:r>
            <w:r w:rsidRPr="008A0926">
              <w:rPr>
                <w:rFonts w:ascii="GHEA Grapalat" w:hAnsi="GHEA Grapalat"/>
                <w:b/>
                <w:sz w:val="24"/>
                <w:szCs w:val="24"/>
              </w:rPr>
              <w:t>բացառությամբ այն դեպքերի, երբ հանդիպման կազմակերպումը բխում է երեխայի լավագույն շահերից</w:t>
            </w:r>
            <w:r w:rsidRPr="008A0926">
              <w:rPr>
                <w:rFonts w:ascii="GHEA Grapalat" w:hAnsi="GHEA Grapalat"/>
                <w:sz w:val="24"/>
                <w:szCs w:val="24"/>
              </w:rPr>
              <w:t>:</w:t>
            </w:r>
          </w:p>
          <w:p w14:paraId="5480E375"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Հարկ է նշել, որ որդեգրման ողջ գործընթացի հիմքում դրված է երեխայի լավագույն շահի ապահովման սկզբունքը։ Նշված կետում առկա է ներքին հակասություն, քանի որ մի կողմից որպես ընդհանուր կանոն սահմանվում է օտարերկրյա որդեգրման դեպքում մինչև համադրման ավարտը երեխայի և որդեգրել ցանկացող անձի միջև հանդիպումներ չկազմակերպելը, իսկ մյուս կողմից նախատեսվում է բացառություն այն դեպքերի համար, երբ հանդիպման կազմակերպումը բխում է երեխայի լավագույն շահերից։</w:t>
            </w:r>
          </w:p>
          <w:p w14:paraId="6A02291F" w14:textId="02D8DA0A"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 xml:space="preserve">Այս առումով հստակ չէ, թե ինչու է նշված կետում հանդիպումների </w:t>
            </w:r>
            <w:r w:rsidRPr="008A0926">
              <w:rPr>
                <w:rFonts w:ascii="GHEA Grapalat" w:hAnsi="GHEA Grapalat"/>
                <w:sz w:val="24"/>
                <w:szCs w:val="24"/>
              </w:rPr>
              <w:lastRenderedPageBreak/>
              <w:t>բացառումը սահմանվում որպես ընդհանուր կանոն և այնուհետև նշվում, որ կոնկրետ դեպքում հանդիպումը կարող է կայանալ, երբ բխում է երեխայի լավագույն շահերից։ Հետևաբար՝ նշված կարգավորումը վերանայման կարիք ունի՝ հաշվի առնելով, որ այն խնդրահարույց է և երեխայի լավագույն շահի ապահովման տեսանկյունից ռիսկեր է ներառում։</w:t>
            </w:r>
          </w:p>
        </w:tc>
        <w:tc>
          <w:tcPr>
            <w:tcW w:w="5574" w:type="dxa"/>
            <w:gridSpan w:val="9"/>
          </w:tcPr>
          <w:p w14:paraId="6FF0685E" w14:textId="7339D8B1"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55.</w:t>
            </w:r>
            <w:r w:rsidR="00CF5753" w:rsidRPr="008A0926">
              <w:rPr>
                <w:rFonts w:ascii="GHEA Grapalat" w:hAnsi="GHEA Grapalat"/>
                <w:color w:val="333333"/>
                <w:sz w:val="24"/>
                <w:szCs w:val="24"/>
                <w:shd w:val="clear" w:color="auto" w:fill="FFFFFF"/>
                <w:lang w:val="hy-AM"/>
              </w:rPr>
              <w:t>Չի ը</w:t>
            </w:r>
            <w:r w:rsidRPr="008A0926">
              <w:rPr>
                <w:rFonts w:ascii="GHEA Grapalat" w:hAnsi="GHEA Grapalat"/>
                <w:color w:val="333333"/>
                <w:sz w:val="24"/>
                <w:szCs w:val="24"/>
                <w:shd w:val="clear" w:color="auto" w:fill="FFFFFF"/>
                <w:lang w:val="hy-AM"/>
              </w:rPr>
              <w:t>նդունվել:</w:t>
            </w:r>
            <w:r w:rsidR="00CF5753" w:rsidRPr="008A0926">
              <w:rPr>
                <w:rFonts w:ascii="GHEA Grapalat" w:hAnsi="GHEA Grapalat"/>
                <w:color w:val="333333"/>
                <w:sz w:val="24"/>
                <w:szCs w:val="24"/>
                <w:shd w:val="clear" w:color="auto" w:fill="FFFFFF"/>
                <w:lang w:val="hy-AM"/>
              </w:rPr>
              <w:t xml:space="preserve"> </w:t>
            </w:r>
            <w:r w:rsidR="00CF5753" w:rsidRPr="008A0926">
              <w:rPr>
                <w:rFonts w:ascii="GHEA Grapalat" w:hAnsi="GHEA Grapalat"/>
                <w:b w:val="0"/>
                <w:bCs w:val="0"/>
                <w:color w:val="333333"/>
                <w:sz w:val="24"/>
                <w:szCs w:val="24"/>
                <w:shd w:val="clear" w:color="auto" w:fill="FFFFFF"/>
                <w:lang w:val="hy-AM"/>
              </w:rPr>
              <w:t>Համադրման մասնագիտական փուլում</w:t>
            </w:r>
            <w:r w:rsidR="00CF5753" w:rsidRPr="008A0926">
              <w:rPr>
                <w:rFonts w:ascii="GHEA Grapalat" w:hAnsi="GHEA Grapalat"/>
                <w:color w:val="333333"/>
                <w:sz w:val="24"/>
                <w:szCs w:val="24"/>
                <w:shd w:val="clear" w:color="auto" w:fill="FFFFFF"/>
                <w:lang w:val="hy-AM"/>
              </w:rPr>
              <w:t xml:space="preserve"> </w:t>
            </w:r>
            <w:r w:rsidR="00253224" w:rsidRPr="008A0926">
              <w:rPr>
                <w:rFonts w:ascii="GHEA Grapalat" w:hAnsi="GHEA Grapalat"/>
                <w:b w:val="0"/>
                <w:bCs w:val="0"/>
                <w:color w:val="333333"/>
                <w:sz w:val="24"/>
                <w:szCs w:val="24"/>
                <w:shd w:val="clear" w:color="auto" w:fill="FFFFFF"/>
                <w:lang w:val="hy-AM"/>
              </w:rPr>
              <w:t>երեխայի և օտարերկրյա որդեգրողի միջև հանդիպումների բացակայությունը բխում է երեխայի լավագույն շահերից, քանի որ նախապես նման հանդիպումները կարող են երեխայի մոտ սին հույսեր ստեղծեն որդեգրման առնչությամբ, այն դեպքում, երբ թե ոստիկանությունը, թե այլ պետության կենտրոնական մարմին</w:t>
            </w:r>
            <w:r w:rsidR="0088728F" w:rsidRPr="008A0926">
              <w:rPr>
                <w:rFonts w:ascii="GHEA Grapalat" w:hAnsi="GHEA Grapalat"/>
                <w:b w:val="0"/>
                <w:bCs w:val="0"/>
                <w:color w:val="333333"/>
                <w:sz w:val="24"/>
                <w:szCs w:val="24"/>
                <w:shd w:val="clear" w:color="auto" w:fill="FFFFFF"/>
                <w:lang w:val="hy-AM"/>
              </w:rPr>
              <w:t>ն</w:t>
            </w:r>
            <w:r w:rsidR="00253224" w:rsidRPr="008A0926">
              <w:rPr>
                <w:rFonts w:ascii="GHEA Grapalat" w:hAnsi="GHEA Grapalat"/>
                <w:b w:val="0"/>
                <w:bCs w:val="0"/>
                <w:color w:val="333333"/>
                <w:sz w:val="24"/>
                <w:szCs w:val="24"/>
                <w:shd w:val="clear" w:color="auto" w:fill="FFFFFF"/>
                <w:lang w:val="hy-AM"/>
              </w:rPr>
              <w:t xml:space="preserve">երը և </w:t>
            </w:r>
            <w:r w:rsidR="001A0C39" w:rsidRPr="008A0926">
              <w:rPr>
                <w:rFonts w:ascii="GHEA Grapalat" w:hAnsi="GHEA Grapalat"/>
                <w:b w:val="0"/>
                <w:bCs w:val="0"/>
                <w:color w:val="333333"/>
                <w:sz w:val="24"/>
                <w:szCs w:val="24"/>
                <w:shd w:val="clear" w:color="auto" w:fill="FFFFFF"/>
                <w:lang w:val="hy-AM"/>
              </w:rPr>
              <w:t>այլ մարմիններ կարող են դադարեցնել որդեգրման գործընթացը</w:t>
            </w:r>
            <w:r w:rsidR="00253224" w:rsidRPr="008A0926">
              <w:rPr>
                <w:rFonts w:ascii="GHEA Grapalat" w:hAnsi="GHEA Grapalat"/>
                <w:b w:val="0"/>
                <w:bCs w:val="0"/>
                <w:color w:val="333333"/>
                <w:sz w:val="24"/>
                <w:szCs w:val="24"/>
                <w:shd w:val="clear" w:color="auto" w:fill="FFFFFF"/>
                <w:lang w:val="hy-AM"/>
              </w:rPr>
              <w:t>: Բացառություն նախատեսված է այն դեպքերի համար, երբ երեխայի լավագույն շահերից ելնելով բխում է հակառակը՝ հանդիպում կազմակերպելը, օ</w:t>
            </w:r>
            <w:r w:rsidR="0088728F" w:rsidRPr="008A0926">
              <w:rPr>
                <w:rFonts w:ascii="GHEA Grapalat" w:hAnsi="GHEA Grapalat"/>
                <w:b w:val="0"/>
                <w:bCs w:val="0"/>
                <w:color w:val="333333"/>
                <w:sz w:val="24"/>
                <w:szCs w:val="24"/>
                <w:shd w:val="clear" w:color="auto" w:fill="FFFFFF"/>
                <w:lang w:val="hy-AM"/>
              </w:rPr>
              <w:t>րինակ երեխայի տարիքային կամ հոգե</w:t>
            </w:r>
            <w:r w:rsidR="00253224" w:rsidRPr="008A0926">
              <w:rPr>
                <w:rFonts w:ascii="GHEA Grapalat" w:hAnsi="GHEA Grapalat"/>
                <w:b w:val="0"/>
                <w:bCs w:val="0"/>
                <w:color w:val="333333"/>
                <w:sz w:val="24"/>
                <w:szCs w:val="24"/>
                <w:shd w:val="clear" w:color="auto" w:fill="FFFFFF"/>
                <w:lang w:val="hy-AM"/>
              </w:rPr>
              <w:t xml:space="preserve">բանական առանձնահատկություններով պայմանավորված </w:t>
            </w:r>
            <w:r w:rsidR="00253224" w:rsidRPr="008A0926">
              <w:rPr>
                <w:rFonts w:ascii="GHEA Grapalat" w:hAnsi="GHEA Grapalat"/>
                <w:b w:val="0"/>
                <w:bCs w:val="0"/>
                <w:color w:val="333333"/>
                <w:sz w:val="24"/>
                <w:szCs w:val="24"/>
                <w:shd w:val="clear" w:color="auto" w:fill="FFFFFF"/>
                <w:lang w:val="hy-AM"/>
              </w:rPr>
              <w:lastRenderedPageBreak/>
              <w:t>նրա կարծիքը հաշվի առնելու համար</w:t>
            </w:r>
            <w:r w:rsidR="009A6AA4" w:rsidRPr="008A0926">
              <w:rPr>
                <w:rFonts w:ascii="GHEA Grapalat" w:hAnsi="GHEA Grapalat"/>
                <w:b w:val="0"/>
                <w:bCs w:val="0"/>
                <w:color w:val="333333"/>
                <w:sz w:val="24"/>
                <w:szCs w:val="24"/>
                <w:shd w:val="clear" w:color="auto" w:fill="FFFFFF"/>
                <w:lang w:val="hy-AM"/>
              </w:rPr>
              <w:t>, կամ օրինակ, եթե որդեգրումն իրականացվում է խորթ հոր կամ խորթ մոր կողմից</w:t>
            </w:r>
            <w:r w:rsidR="00253224" w:rsidRPr="008A0926">
              <w:rPr>
                <w:rFonts w:ascii="GHEA Grapalat" w:hAnsi="GHEA Grapalat"/>
                <w:b w:val="0"/>
                <w:bCs w:val="0"/>
                <w:color w:val="333333"/>
                <w:sz w:val="24"/>
                <w:szCs w:val="24"/>
                <w:shd w:val="clear" w:color="auto" w:fill="FFFFFF"/>
                <w:lang w:val="hy-AM"/>
              </w:rPr>
              <w:t>:</w:t>
            </w:r>
          </w:p>
        </w:tc>
      </w:tr>
      <w:tr w:rsidR="006E365A" w:rsidRPr="00A171AC" w14:paraId="5916F10D" w14:textId="77777777" w:rsidTr="0020139A">
        <w:tc>
          <w:tcPr>
            <w:tcW w:w="8929" w:type="dxa"/>
          </w:tcPr>
          <w:p w14:paraId="4A3D5529"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56</w:t>
            </w:r>
            <w:r w:rsidRPr="008A0926">
              <w:rPr>
                <w:rFonts w:ascii="MS Gothic" w:eastAsia="MS Gothic" w:hAnsi="MS Gothic" w:cs="MS Gothic" w:hint="eastAsia"/>
                <w:sz w:val="24"/>
                <w:szCs w:val="24"/>
                <w:lang w:val="hy-AM"/>
              </w:rPr>
              <w:t>․</w:t>
            </w:r>
            <w:r w:rsidRPr="008A0926">
              <w:rPr>
                <w:rFonts w:ascii="GHEA Grapalat" w:hAnsi="GHEA Grapalat" w:cs="Cambria Math"/>
                <w:sz w:val="24"/>
                <w:szCs w:val="24"/>
                <w:lang w:val="hy-AM"/>
              </w:rPr>
              <w:t xml:space="preserve"> </w:t>
            </w:r>
            <w:r w:rsidRPr="008A0926">
              <w:rPr>
                <w:rFonts w:ascii="GHEA Grapalat" w:hAnsi="GHEA Grapalat"/>
                <w:sz w:val="24"/>
                <w:szCs w:val="24"/>
                <w:lang w:val="hy-AM"/>
              </w:rPr>
              <w:t xml:space="preserve">Կարգ 1-ի 109-րդ կետի համաձայն՝ երեխա որդեգրելու հնարավորության մասին Կենտրոնական մարմնի դրական եզրակացությունը և երեխայի վերաբերյալ զեկույցը ստանալուց հետո օտարերկրյա պետության կենտրոնական մարմնի կամ հավատարմագրված կազմակերպության կամ դրա ներկայացուցչի կամ ներկայացուցչության կողմից որդեգրումն իրականացնելու նպատակահարմարության և որդեգրել ցանկացող անձի կողմից տվյալ երեխային որդեգրելու վերաբերյալ համաձայնություն ներկայացնելու դեպքում, իսկ Կարգ 1-ի 44-րդ կետով նախատեսված դեպքում՝ որդեգրել ցանկացող անձի կողմից տվյալ երեխային որդեգրելու վերաբերյալ համաձայնություն ներկայացնելու դեպքում Կենտրոնական մարմինն այդ մասին նշում է կատարում տեղեկատվական համակարգում, որն անմիջապես հասանելի է դառնում Լիազոր մարմնին։ Լիազոր մարմինն ապահովում է որդեգրման ենթակա երեխայի և որդեգրել ցանկացող անձի հանդիպումը՝ նախապես տեղեկացնելով հանդիպումների մասին որդեգրման ենթակա երեխայի խնամակալին կամ հոգաբարձուին կամ երեխայի խնամքի հաստատության կամ կազմակերպության աշխատակազմին։ Հանդիպման </w:t>
            </w:r>
            <w:r w:rsidRPr="008A0926">
              <w:rPr>
                <w:rFonts w:ascii="GHEA Grapalat" w:hAnsi="GHEA Grapalat"/>
                <w:sz w:val="24"/>
                <w:szCs w:val="24"/>
                <w:lang w:val="hy-AM"/>
              </w:rPr>
              <w:lastRenderedPageBreak/>
              <w:t>վերաբերյալ տեղեկանքները տեղեկատվական համակարգում հասանելի են դարձվում Կենտրոնական մարմնին։</w:t>
            </w:r>
          </w:p>
          <w:p w14:paraId="2DF8F191"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Հարկ է նկատել, որ Կարգով չի սահմանվում երեխային հանդիպելուց հետո որդեգրել ցանկացող անձի կողմից որդեգրումից հրաժարվելու հնարավորություն, մինչդեռ գործնականում նման դեպքեր հնարավոր են, քանի որ մինչև երեխային հանդիպելը երեխայի հետ համադրելիության հետ կապված որոշ հանգամանքներ կարող են ամբողջությամբ հասկանալի չլինել որդեգրել ցանկացող անձին։ Ըստ այդմ, առաջարկվում է Նախագծում լրացնել որդեգրել ցանկացող անձի իրավունքը՝ որդեգրման ենթակա երեխային հանդիպելուց հետո եռօրյա ժամկետում հրաժարվելու որդեգրումից։ Միաժամանակ, առաջարկվում է լրացնել դրույթներ որդեգրման ենթակա երեխայի տարիքին և զարգացվածությանը համապատասխան նրանից որդեգրման վերաբերյալ կարծիք հարցնելու վերաբերյալ։</w:t>
            </w:r>
          </w:p>
          <w:p w14:paraId="7E4D3270" w14:textId="1297426B"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Բացի այդ, նշված կետում հարկ է հստակեցնել, թե հանդիպման վերաբերյալ տեղեկանքները ում կողմից են տեղեկատվական համակարգով տրամադրվում Կենտրոնական մարմնին։</w:t>
            </w:r>
          </w:p>
        </w:tc>
        <w:tc>
          <w:tcPr>
            <w:tcW w:w="5574" w:type="dxa"/>
            <w:gridSpan w:val="9"/>
          </w:tcPr>
          <w:p w14:paraId="0D1D6CF7" w14:textId="7ACC2E0D" w:rsidR="00083E01" w:rsidRPr="008A0926" w:rsidRDefault="00003F26" w:rsidP="0069228B">
            <w:pPr>
              <w:shd w:val="clear" w:color="auto" w:fill="FFFFFF"/>
              <w:spacing w:line="360" w:lineRule="auto"/>
              <w:ind w:firstLine="567"/>
              <w:jc w:val="both"/>
              <w:rPr>
                <w:rFonts w:ascii="GHEA Grapalat" w:hAnsi="GHEA Grapalat"/>
                <w:sz w:val="24"/>
                <w:szCs w:val="24"/>
                <w:lang w:val="hy-AM"/>
              </w:rPr>
            </w:pPr>
            <w:r w:rsidRPr="008A0926">
              <w:rPr>
                <w:rFonts w:ascii="GHEA Grapalat" w:hAnsi="GHEA Grapalat"/>
                <w:b/>
                <w:bCs/>
                <w:color w:val="333333"/>
                <w:sz w:val="24"/>
                <w:szCs w:val="24"/>
                <w:shd w:val="clear" w:color="auto" w:fill="FFFFFF"/>
                <w:lang w:val="hy-AM"/>
              </w:rPr>
              <w:lastRenderedPageBreak/>
              <w:t>56. Ընդունվել է:</w:t>
            </w:r>
            <w:r w:rsidR="00083E01" w:rsidRPr="008A0926">
              <w:rPr>
                <w:rFonts w:ascii="GHEA Grapalat" w:hAnsi="GHEA Grapalat"/>
                <w:color w:val="333333"/>
                <w:sz w:val="24"/>
                <w:szCs w:val="24"/>
                <w:shd w:val="clear" w:color="auto" w:fill="FFFFFF"/>
                <w:lang w:val="hy-AM"/>
              </w:rPr>
              <w:t xml:space="preserve"> Կարգ 1-ում լրացվել է ընդհանուր դրույթ՝ </w:t>
            </w:r>
            <w:r w:rsidR="00083E01" w:rsidRPr="008A0926">
              <w:rPr>
                <w:rFonts w:ascii="GHEA Grapalat" w:eastAsia="Times New Roman" w:hAnsi="GHEA Grapalat" w:cs="Times New Roman"/>
                <w:sz w:val="24"/>
                <w:szCs w:val="24"/>
                <w:lang w:val="hy-AM"/>
              </w:rPr>
              <w:t>135. Ո</w:t>
            </w:r>
            <w:r w:rsidR="00083E01" w:rsidRPr="008A0926">
              <w:rPr>
                <w:rFonts w:ascii="GHEA Grapalat" w:hAnsi="GHEA Grapalat"/>
                <w:sz w:val="24"/>
                <w:szCs w:val="24"/>
                <w:lang w:val="hy-AM"/>
              </w:rPr>
              <w:t>րդեգրել ցանկացող անձը որդեգրման ցանկացած փուլում իրավունք ունի</w:t>
            </w:r>
            <w:r w:rsidR="0088728F" w:rsidRPr="008A0926">
              <w:rPr>
                <w:rFonts w:ascii="GHEA Grapalat" w:hAnsi="GHEA Grapalat"/>
                <w:sz w:val="24"/>
                <w:szCs w:val="24"/>
                <w:lang w:val="hy-AM"/>
              </w:rPr>
              <w:t xml:space="preserve"> </w:t>
            </w:r>
            <w:r w:rsidR="00083E01" w:rsidRPr="008A0926">
              <w:rPr>
                <w:rFonts w:ascii="GHEA Grapalat" w:hAnsi="GHEA Grapalat"/>
                <w:sz w:val="24"/>
                <w:szCs w:val="24"/>
                <w:lang w:val="hy-AM"/>
              </w:rPr>
              <w:t xml:space="preserve">հրաժարվել որդեգրումից, իսկ որդեգրման ենթակա երեխային հանդիպելու դեպքում հրաժարման մասին կարող է հայտնել հանդիպումից հետո երեք աշխատանքային օրվա ընթացքում։ </w:t>
            </w:r>
          </w:p>
          <w:p w14:paraId="0C81097B" w14:textId="77777777" w:rsidR="00083E01" w:rsidRPr="008A0926" w:rsidRDefault="00083E01" w:rsidP="0069228B">
            <w:pPr>
              <w:spacing w:line="360" w:lineRule="auto"/>
              <w:ind w:firstLine="576"/>
              <w:jc w:val="both"/>
              <w:rPr>
                <w:rFonts w:ascii="GHEA Grapalat" w:eastAsia="Times New Roman" w:hAnsi="GHEA Grapalat" w:cs="Times New Roman"/>
                <w:sz w:val="24"/>
                <w:szCs w:val="24"/>
                <w:lang w:val="hy-AM"/>
              </w:rPr>
            </w:pPr>
            <w:r w:rsidRPr="008A0926">
              <w:rPr>
                <w:rFonts w:ascii="GHEA Grapalat" w:hAnsi="GHEA Grapalat"/>
                <w:sz w:val="24"/>
                <w:szCs w:val="24"/>
                <w:lang w:val="hy-AM"/>
              </w:rPr>
              <w:t xml:space="preserve">Որդեգրման ենթակա երեխան համաձայնություն հայտնում է 97-րդ կետի համաձայն, և միակ բացառությունը նախատեսված է 98-րդ կետում, որի համաձայն ՝ </w:t>
            </w:r>
            <w:r w:rsidRPr="008A0926">
              <w:rPr>
                <w:rFonts w:ascii="GHEA Grapalat" w:eastAsia="Times New Roman" w:hAnsi="GHEA Grapalat" w:cs="Times New Roman"/>
                <w:sz w:val="24"/>
                <w:szCs w:val="24"/>
                <w:lang w:val="hy-AM"/>
              </w:rPr>
              <w:t xml:space="preserve">Եթե մինչև որդեգրման համար դիմում տալը երեխան ապրել է որդեգրողի ընտանիքում և նրան համարում է իր ծնողը, ապա որդեգրումը բացառության կարգով կարող է կատարվել </w:t>
            </w:r>
            <w:r w:rsidRPr="008A0926">
              <w:rPr>
                <w:rFonts w:ascii="GHEA Grapalat" w:eastAsia="Times New Roman" w:hAnsi="GHEA Grapalat" w:cs="Times New Roman"/>
                <w:sz w:val="24"/>
                <w:szCs w:val="24"/>
                <w:lang w:val="hy-AM"/>
              </w:rPr>
              <w:lastRenderedPageBreak/>
              <w:t>առանց որդեգրվող երեխայի համաձայնությունն ստանալու։</w:t>
            </w:r>
          </w:p>
          <w:p w14:paraId="04998C66" w14:textId="35C5D146" w:rsidR="00083E01" w:rsidRPr="008A0926" w:rsidRDefault="00083E01" w:rsidP="0069228B">
            <w:pPr>
              <w:shd w:val="clear" w:color="auto" w:fill="FFFFFF"/>
              <w:spacing w:line="360" w:lineRule="auto"/>
              <w:ind w:firstLine="567"/>
              <w:jc w:val="both"/>
              <w:rPr>
                <w:rFonts w:ascii="GHEA Grapalat" w:hAnsi="GHEA Grapalat"/>
                <w:sz w:val="24"/>
                <w:szCs w:val="24"/>
                <w:lang w:val="hy-AM"/>
              </w:rPr>
            </w:pPr>
            <w:r w:rsidRPr="008A0926">
              <w:rPr>
                <w:rFonts w:ascii="GHEA Grapalat" w:hAnsi="GHEA Grapalat"/>
                <w:sz w:val="24"/>
                <w:szCs w:val="24"/>
                <w:lang w:val="hy-AM"/>
              </w:rPr>
              <w:t>Տեղեկանքները տեղեկատվական համակարգում ձևավորվելուց հետո միանգամից հասանելի են լինելու Կենտրոնական մարմին:</w:t>
            </w:r>
          </w:p>
          <w:p w14:paraId="7294FF66" w14:textId="3CE9E4D2" w:rsidR="006E365A" w:rsidRPr="008A0926" w:rsidRDefault="006E365A"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p>
        </w:tc>
      </w:tr>
      <w:tr w:rsidR="006E365A" w:rsidRPr="008A0926" w14:paraId="140052A9" w14:textId="77777777" w:rsidTr="0020139A">
        <w:tc>
          <w:tcPr>
            <w:tcW w:w="8929" w:type="dxa"/>
          </w:tcPr>
          <w:p w14:paraId="30E19228" w14:textId="4FDBC28F"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lastRenderedPageBreak/>
              <w:t>57. Կարգ 1-ի 112-րդ կետում առաջարկվում է «քաղաքացիական կացության ակտերի գրանցման մարմիններում» ձևակերպումը վերանայել՝ համապատասխանեցնելով «Քաղաքացիական կացության ակտերի գրանցման մասին» օրենքում կիրառվող ձևակերպումներին։</w:t>
            </w:r>
          </w:p>
        </w:tc>
        <w:tc>
          <w:tcPr>
            <w:tcW w:w="5574" w:type="dxa"/>
            <w:gridSpan w:val="9"/>
          </w:tcPr>
          <w:p w14:paraId="58B0DC4D" w14:textId="6CB6B42C"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57.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17907717" w14:textId="77777777" w:rsidTr="0020139A">
        <w:tc>
          <w:tcPr>
            <w:tcW w:w="8929" w:type="dxa"/>
          </w:tcPr>
          <w:p w14:paraId="427E668B" w14:textId="747EAD84"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 xml:space="preserve">58. Կարգ 1-ի 113-րդ կետի համաձայն՝ Կենտրոնական մարմինը </w:t>
            </w:r>
            <w:r w:rsidRPr="008A0926">
              <w:rPr>
                <w:rFonts w:ascii="GHEA Grapalat" w:eastAsia="Merriweather" w:hAnsi="GHEA Grapalat" w:cs="Cambria Math"/>
                <w:sz w:val="24"/>
                <w:szCs w:val="24"/>
                <w:shd w:val="clear" w:color="auto" w:fill="FFFFFF"/>
              </w:rPr>
              <w:lastRenderedPageBreak/>
              <w:t xml:space="preserve">դիմումը ստանալուց հետո երեք աշխատանքային օրվա ընթացքում տրամադրում է միջպետական որդեգրումը հավաստող վկայական։ Նկատի ունենալով, որ վկայականի ձևը սահմանվելու է «Որդեգրման ենթակա երեխաների տվյալներն օտարերկրյա կենտրոնական մարմիններին կամ հավատարմագրված կազմակերպություններին տրամադրելու, նրանց որդեգրելու ցանկություն հայտնած որդեգրել ցանկացող անձանց հետ աշխատանքներն իրականացնելու, տվյալները հետ կանչելու կարգը սահմանելու մասին» Կառավարության որոշմամբ՝ առաջարկվում է Կարգ 1-ի 113-րդ կետում լրացնել, որ Կենտրոնական մարմինը </w:t>
            </w:r>
            <w:bookmarkStart w:id="10" w:name="_Hlk232698133"/>
            <w:r w:rsidRPr="008A0926">
              <w:rPr>
                <w:rFonts w:ascii="GHEA Grapalat" w:eastAsia="Merriweather" w:hAnsi="GHEA Grapalat" w:cs="Cambria Math"/>
                <w:sz w:val="24"/>
                <w:szCs w:val="24"/>
                <w:shd w:val="clear" w:color="auto" w:fill="FFFFFF"/>
              </w:rPr>
              <w:t>տրամադրում է միջպետական որդեգրումը հավաստող վկայական՝ ըստ Հայաստանի Հանրապետության կառավարության սահմանած ձևի</w:t>
            </w:r>
            <w:bookmarkEnd w:id="10"/>
            <w:r w:rsidRPr="008A0926">
              <w:rPr>
                <w:rFonts w:ascii="GHEA Grapalat" w:eastAsia="Merriweather" w:hAnsi="GHEA Grapalat" w:cs="Cambria Math"/>
                <w:sz w:val="24"/>
                <w:szCs w:val="24"/>
                <w:shd w:val="clear" w:color="auto" w:fill="FFFFFF"/>
              </w:rPr>
              <w:t xml:space="preserve">։  </w:t>
            </w:r>
          </w:p>
        </w:tc>
        <w:tc>
          <w:tcPr>
            <w:tcW w:w="5574" w:type="dxa"/>
            <w:gridSpan w:val="9"/>
          </w:tcPr>
          <w:p w14:paraId="0630C209" w14:textId="22D091CF"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58. Ընդունվել է:</w:t>
            </w:r>
            <w:r w:rsidR="00317192" w:rsidRPr="008A0926">
              <w:rPr>
                <w:rFonts w:ascii="GHEA Grapalat" w:hAnsi="GHEA Grapalat"/>
                <w:color w:val="333333"/>
                <w:sz w:val="24"/>
                <w:szCs w:val="24"/>
                <w:shd w:val="clear" w:color="auto" w:fill="FFFFFF"/>
                <w:lang w:val="hy-AM"/>
              </w:rPr>
              <w:t xml:space="preserve"> </w:t>
            </w:r>
            <w:r w:rsidR="00317192" w:rsidRPr="008A0926">
              <w:rPr>
                <w:rFonts w:ascii="GHEA Grapalat" w:hAnsi="GHEA Grapalat"/>
                <w:b w:val="0"/>
                <w:bCs w:val="0"/>
                <w:color w:val="333333"/>
                <w:sz w:val="24"/>
                <w:szCs w:val="24"/>
                <w:shd w:val="clear" w:color="auto" w:fill="FFFFFF"/>
                <w:lang w:val="hy-AM"/>
              </w:rPr>
              <w:t xml:space="preserve">Քանի որ վկայակոչված  </w:t>
            </w:r>
            <w:r w:rsidR="00317192" w:rsidRPr="008A0926">
              <w:rPr>
                <w:rFonts w:ascii="GHEA Grapalat" w:hAnsi="GHEA Grapalat"/>
                <w:b w:val="0"/>
                <w:bCs w:val="0"/>
                <w:color w:val="333333"/>
                <w:sz w:val="24"/>
                <w:szCs w:val="24"/>
                <w:shd w:val="clear" w:color="auto" w:fill="FFFFFF"/>
                <w:lang w:val="hy-AM"/>
              </w:rPr>
              <w:lastRenderedPageBreak/>
              <w:t>որոշումը դեռ ընդունված չէ, դրա վավերապայմանները նշված չեն:</w:t>
            </w:r>
          </w:p>
        </w:tc>
      </w:tr>
      <w:tr w:rsidR="006E365A" w:rsidRPr="00A171AC" w14:paraId="46C68EB2" w14:textId="77777777" w:rsidTr="0020139A">
        <w:tc>
          <w:tcPr>
            <w:tcW w:w="8929" w:type="dxa"/>
          </w:tcPr>
          <w:p w14:paraId="4059A6EA"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59. Կարգ 1-ի 119-րդ կետի՝ </w:t>
            </w:r>
          </w:p>
          <w:p w14:paraId="4A654057"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1) 7-րդ ենթակետում «տվյալներ» բառից հետո առաջարկվում է լրացնել </w:t>
            </w:r>
            <w:bookmarkStart w:id="11" w:name="_Hlk232698225"/>
            <w:r w:rsidRPr="008A0926">
              <w:rPr>
                <w:rFonts w:ascii="GHEA Grapalat" w:eastAsia="Merriweather" w:hAnsi="GHEA Grapalat" w:cs="Cambria Math"/>
                <w:sz w:val="24"/>
                <w:szCs w:val="24"/>
                <w:shd w:val="clear" w:color="auto" w:fill="FFFFFF"/>
                <w:lang w:val="hy-AM"/>
              </w:rPr>
              <w:t xml:space="preserve">«(առկայության դեպքում)» </w:t>
            </w:r>
            <w:bookmarkEnd w:id="11"/>
            <w:r w:rsidRPr="008A0926">
              <w:rPr>
                <w:rFonts w:ascii="GHEA Grapalat" w:eastAsia="Merriweather" w:hAnsi="GHEA Grapalat" w:cs="Cambria Math"/>
                <w:sz w:val="24"/>
                <w:szCs w:val="24"/>
                <w:shd w:val="clear" w:color="auto" w:fill="FFFFFF"/>
                <w:lang w:val="hy-AM"/>
              </w:rPr>
              <w:t>բառերը</w:t>
            </w:r>
            <w:r w:rsidRPr="008A0926">
              <w:rPr>
                <w:rFonts w:ascii="MS Gothic" w:eastAsia="MS Gothic" w:hAnsi="MS Gothic" w:cs="MS Gothic" w:hint="eastAsia"/>
                <w:sz w:val="24"/>
                <w:szCs w:val="24"/>
                <w:shd w:val="clear" w:color="auto" w:fill="FFFFFF"/>
                <w:lang w:val="hy-AM"/>
              </w:rPr>
              <w:t>․</w:t>
            </w:r>
          </w:p>
          <w:p w14:paraId="29622193"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2) 10-րդ ենթակետում հստակեցման կարիք ունի «այլ մերձավոր ազգականների հետ հարաբերությունների մասին» տեղեկություններ տրամադրելու պահանջը՝ հաշվի առնելով, որ նշված ձևակերպումն ընդհանրական է և չի բացահայտում այն անձանց շրջանակը ում հետ ունեցած հարաբերությունների մասին պետք է տեղեկություն տրամադրի որդեգրել ցանկացող անձը</w:t>
            </w:r>
            <w:r w:rsidRPr="008A0926">
              <w:rPr>
                <w:rFonts w:ascii="MS Gothic" w:eastAsia="MS Gothic" w:hAnsi="MS Gothic" w:cs="MS Gothic" w:hint="eastAsia"/>
                <w:sz w:val="24"/>
                <w:szCs w:val="24"/>
                <w:shd w:val="clear" w:color="auto" w:fill="FFFFFF"/>
                <w:lang w:val="hy-AM"/>
              </w:rPr>
              <w:t>․</w:t>
            </w:r>
          </w:p>
          <w:p w14:paraId="07D63E6A" w14:textId="11DBB4F9"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 xml:space="preserve">3) 15-րդ ենթակետը չի համապատասխանում Կարգ 1-ի 119-րդ կետի </w:t>
            </w:r>
            <w:r w:rsidRPr="008A0926">
              <w:rPr>
                <w:rFonts w:ascii="GHEA Grapalat" w:eastAsia="Merriweather" w:hAnsi="GHEA Grapalat" w:cs="Cambria Math"/>
                <w:sz w:val="24"/>
                <w:szCs w:val="24"/>
                <w:shd w:val="clear" w:color="auto" w:fill="FFFFFF"/>
                <w:lang w:val="hy-AM"/>
              </w:rPr>
              <w:lastRenderedPageBreak/>
              <w:t>առաջին պարբերության տրամաբանությանը, որով նախատեսվում է որդեգրել ցանկացող անձի վերաբերյալ զեկույցի կազմումը և թե ինչ տեղեկություններ այն պետք է ներառի, մինչդեռ նշված ենթակետում սահմանվում է տեղեկությունների հավաքագրում որդեգրված երեխային Հայաստանի Հանրապետություն մուտք գործելու և բնակվելու թույլտվության մասին, ինչը վերաբերում է արդեն որդեգրված երեխայի կարգավիճակին։</w:t>
            </w:r>
          </w:p>
        </w:tc>
        <w:tc>
          <w:tcPr>
            <w:tcW w:w="5574" w:type="dxa"/>
            <w:gridSpan w:val="9"/>
          </w:tcPr>
          <w:p w14:paraId="671CC4B9" w14:textId="77777777" w:rsidR="006E365A" w:rsidRPr="008A0926" w:rsidRDefault="00003F26" w:rsidP="0069228B">
            <w:pPr>
              <w:pStyle w:val="Heading1"/>
              <w:spacing w:before="0" w:after="0" w:line="360" w:lineRule="auto"/>
              <w:ind w:right="-1"/>
              <w:outlineLvl w:val="0"/>
              <w:rPr>
                <w:rFonts w:ascii="GHEA Grapalat" w:hAnsi="GHEA Grapalat"/>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59. Ընդունվել է</w:t>
            </w:r>
            <w:r w:rsidR="00317192" w:rsidRPr="008A0926">
              <w:rPr>
                <w:rFonts w:ascii="GHEA Grapalat" w:hAnsi="GHEA Grapalat"/>
                <w:color w:val="333333"/>
                <w:sz w:val="24"/>
                <w:szCs w:val="24"/>
                <w:shd w:val="clear" w:color="auto" w:fill="FFFFFF"/>
                <w:lang w:val="hy-AM"/>
              </w:rPr>
              <w:t xml:space="preserve"> մասնակի</w:t>
            </w:r>
            <w:r w:rsidRPr="008A0926">
              <w:rPr>
                <w:rFonts w:ascii="GHEA Grapalat" w:hAnsi="GHEA Grapalat"/>
                <w:color w:val="333333"/>
                <w:sz w:val="24"/>
                <w:szCs w:val="24"/>
                <w:shd w:val="clear" w:color="auto" w:fill="FFFFFF"/>
                <w:lang w:val="hy-AM"/>
              </w:rPr>
              <w:t>:</w:t>
            </w:r>
          </w:p>
          <w:p w14:paraId="412515EA" w14:textId="596A2A2B" w:rsidR="00317192" w:rsidRPr="008A0926" w:rsidRDefault="0031719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1-ին և 3-րդ ենթակետերով նախատեսված առաջարկություններն ընդունվել են, իսկ 2-րդ ենթակետով նախատեսված առաջարկը՝ ոչ: </w:t>
            </w:r>
            <w:r w:rsidRPr="008A0926">
              <w:rPr>
                <w:rFonts w:ascii="GHEA Grapalat" w:eastAsia="Merriweather" w:hAnsi="GHEA Grapalat" w:cs="Cambria Math"/>
                <w:sz w:val="24"/>
                <w:szCs w:val="24"/>
                <w:shd w:val="clear" w:color="auto" w:fill="FFFFFF"/>
                <w:lang w:val="hy-AM"/>
              </w:rPr>
              <w:t>«մերձավոր ազգականներ» եզրույթը կիրառվում է ՀՀ ընտանեկան օրենսգրքին համահունչ:</w:t>
            </w:r>
          </w:p>
        </w:tc>
      </w:tr>
      <w:tr w:rsidR="006E365A" w:rsidRPr="00A171AC" w14:paraId="36CD5F77" w14:textId="77777777" w:rsidTr="0020139A">
        <w:tc>
          <w:tcPr>
            <w:tcW w:w="8929" w:type="dxa"/>
          </w:tcPr>
          <w:p w14:paraId="09A36AC8"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60</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123-րդ կետով նախատեսվում է, որ Կարգ 1-ի 122-րդ կետում նշված անձինք նախազգուշացվում են երեխայի որդեգրման կամ որդեգրման գործընթացի գաղտնիք հրապարակելու դեպքում պատասխանատվության օրենքով սահմանված կարգով կրելու մասին։ </w:t>
            </w:r>
          </w:p>
          <w:p w14:paraId="5F7798E8" w14:textId="5BF11775"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Հարկ է նկատել, որ պարզ չէ՝ ինչպես է իրականացվում նախազգուշացումը, ինչպես նաև որդեգրման գործընթացի որ փուլում են Կարգ 1-ի 122-րդ կետում նշված անձինք նախազգուշացվում որդեգրման գաղտնիքի պահպանման պարտականության մասին։</w:t>
            </w:r>
          </w:p>
        </w:tc>
        <w:tc>
          <w:tcPr>
            <w:tcW w:w="5574" w:type="dxa"/>
            <w:gridSpan w:val="9"/>
          </w:tcPr>
          <w:p w14:paraId="0F8E21C3" w14:textId="77777777" w:rsidR="00317192" w:rsidRPr="008A0926" w:rsidRDefault="00003F26" w:rsidP="0069228B">
            <w:pPr>
              <w:spacing w:line="360" w:lineRule="auto"/>
              <w:ind w:firstLine="576"/>
              <w:jc w:val="both"/>
              <w:rPr>
                <w:rFonts w:ascii="GHEA Grapalat" w:eastAsia="Times New Roman" w:hAnsi="GHEA Grapalat" w:cs="Times New Roman"/>
                <w:sz w:val="24"/>
                <w:szCs w:val="24"/>
                <w:lang w:val="hy-AM"/>
              </w:rPr>
            </w:pPr>
            <w:r w:rsidRPr="008A0926">
              <w:rPr>
                <w:rFonts w:ascii="GHEA Grapalat" w:hAnsi="GHEA Grapalat"/>
                <w:b/>
                <w:bCs/>
                <w:color w:val="333333"/>
                <w:sz w:val="24"/>
                <w:szCs w:val="24"/>
                <w:shd w:val="clear" w:color="auto" w:fill="FFFFFF"/>
                <w:lang w:val="hy-AM"/>
              </w:rPr>
              <w:t>60. Ընդունվել է:</w:t>
            </w:r>
            <w:r w:rsidR="00317192" w:rsidRPr="008A0926">
              <w:rPr>
                <w:rFonts w:ascii="GHEA Grapalat" w:hAnsi="GHEA Grapalat"/>
                <w:color w:val="333333"/>
                <w:sz w:val="24"/>
                <w:szCs w:val="24"/>
                <w:shd w:val="clear" w:color="auto" w:fill="FFFFFF"/>
                <w:lang w:val="hy-AM"/>
              </w:rPr>
              <w:t xml:space="preserve"> Կետը խմբագրվել է հետևյալ կերպ՝ </w:t>
            </w:r>
            <w:r w:rsidR="00317192" w:rsidRPr="008A0926">
              <w:rPr>
                <w:rFonts w:ascii="GHEA Grapalat" w:eastAsia="Times New Roman" w:hAnsi="GHEA Grapalat" w:cs="Times New Roman"/>
                <w:sz w:val="24"/>
                <w:szCs w:val="24"/>
                <w:lang w:val="hy-AM"/>
              </w:rPr>
              <w:t>123. Սույն կարգի 122-րդ կետում նշված անձինք համարվում են նախազգուշացված, որ երեխայի որդեգրման կամ որդեգրման գործընթացի գաղտնիք հրապարակելու դեպքում, պատասխանատվություն են կրում օրենքով սահմանված կարգով՝ հիմք ընդունելով Հայաստանի Հանրապետության ընտանեկան օրենսգրքի 128-րդ հոդվածի և Հայաստանի Հանրապետության քրեական օրենսգրքի 244-րդ հոդվածի կարգավորումները։</w:t>
            </w:r>
          </w:p>
          <w:p w14:paraId="0A31E290" w14:textId="5AB1DEF9" w:rsidR="006E365A" w:rsidRPr="008A0926" w:rsidRDefault="006E365A"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p>
        </w:tc>
      </w:tr>
      <w:tr w:rsidR="006E365A" w:rsidRPr="00A171AC" w14:paraId="75C006A9" w14:textId="77777777" w:rsidTr="0020139A">
        <w:tc>
          <w:tcPr>
            <w:tcW w:w="8929" w:type="dxa"/>
          </w:tcPr>
          <w:p w14:paraId="552DE494"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61. Կարգ 1-ի 124-րդ կետի համաձայն՝ եթե որդեգրված երեխայի կենսաբանական ծնողի կողմից նախապես տրվել է գրավոր համաձայնություն </w:t>
            </w:r>
            <w:r w:rsidRPr="008A0926">
              <w:rPr>
                <w:rFonts w:ascii="GHEA Grapalat" w:eastAsia="Merriweather" w:hAnsi="GHEA Grapalat" w:cs="Cambria Math"/>
                <w:sz w:val="24"/>
                <w:szCs w:val="24"/>
                <w:shd w:val="clear" w:color="auto" w:fill="FFFFFF"/>
                <w:lang w:val="hy-AM"/>
              </w:rPr>
              <w:lastRenderedPageBreak/>
              <w:t xml:space="preserve">որդեգրման և որդեգրման գործընթացի մասին տվյալները կենսաբանական երեխային հայտնելու մասին, ապա որդեգրված երեխան 18 տարին լրանալու դեպքում իրավունք ունի դիմել Լիազոր մարմնին, աշխատակազմին կամ մասնագիտացված սոցիալական աշխատողին՝ իր որդեգրման փաստի, ծննդավայրի և ժամանակի, ինչպես նաև կենսաբանական ծնողի անձնական տվյալների, այդ թվում` ազգության, արյան խմբի, հիվանդությունների վերաբերյալ տեղեկություններ ստանալու: </w:t>
            </w:r>
          </w:p>
          <w:p w14:paraId="5CA6D8C2"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Միաժամանակ, Կարգ 1-ի 125-րդ կետով նախատեսվում է, որ վերոնշյալ տեղեկությունները կարող են տրամադրվել միայն կենսաբանական ծնողի կողմից նախապես տրված գրավոր համաձայնության դեպքում։</w:t>
            </w:r>
          </w:p>
          <w:p w14:paraId="07D65FE6"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Հարկ է նկատել, որ չեն կարգավորվում այն դեպքերը, երբ երեխան հաշվառվել է որպես որդեգրման ենթակա երեխա իր կենսաբանական ծնողների մահվան կամ մահացած ճանաչվելու արդյունքում։ Մասնավորապես, նման դեպքերում օբյեկտիվորեն բացակայում է կենսաբանական ծնողի կողմից նախնական գրավոր համաձայնություն տրամադրելու հնարավորությունը, ինչի պայմաններում անորոշ է մնում՝ արդյոք որդեգրված երեխան կարող է օգտվել իր ծագման վերաբերյալ տեղեկություններ ստանալու իրավունքից։ Հետևաբար՝ առաջարկվում է վերանայել նշված դրույթները։</w:t>
            </w:r>
          </w:p>
          <w:p w14:paraId="456C4FFE" w14:textId="4834965B"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Առաջարկվում է նաև Կարգ 1-ի 124-րդ կետում «ստանալու» բառից հետո լրացնել «համար» բառը։</w:t>
            </w:r>
          </w:p>
        </w:tc>
        <w:tc>
          <w:tcPr>
            <w:tcW w:w="5574" w:type="dxa"/>
            <w:gridSpan w:val="9"/>
          </w:tcPr>
          <w:p w14:paraId="6745A461" w14:textId="3B6FF2D1" w:rsidR="006E365A" w:rsidRPr="008A0926" w:rsidRDefault="00003F26"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61. Ընդունվել է</w:t>
            </w:r>
            <w:r w:rsidR="00991CCC" w:rsidRPr="008A0926">
              <w:rPr>
                <w:rFonts w:ascii="GHEA Grapalat" w:hAnsi="GHEA Grapalat"/>
                <w:color w:val="333333"/>
                <w:sz w:val="24"/>
                <w:szCs w:val="24"/>
                <w:shd w:val="clear" w:color="auto" w:fill="FFFFFF"/>
                <w:lang w:val="hy-AM"/>
              </w:rPr>
              <w:t xml:space="preserve"> մասնակի</w:t>
            </w:r>
            <w:r w:rsidRPr="008A0926">
              <w:rPr>
                <w:rFonts w:ascii="GHEA Grapalat" w:hAnsi="GHEA Grapalat"/>
                <w:color w:val="333333"/>
                <w:sz w:val="24"/>
                <w:szCs w:val="24"/>
                <w:shd w:val="clear" w:color="auto" w:fill="FFFFFF"/>
                <w:lang w:val="hy-AM"/>
              </w:rPr>
              <w:t>:</w:t>
            </w:r>
            <w:r w:rsidR="00991CCC" w:rsidRPr="008A0926">
              <w:rPr>
                <w:rFonts w:ascii="GHEA Grapalat" w:hAnsi="GHEA Grapalat"/>
                <w:color w:val="333333"/>
                <w:sz w:val="24"/>
                <w:szCs w:val="24"/>
                <w:shd w:val="clear" w:color="auto" w:fill="FFFFFF"/>
                <w:lang w:val="hy-AM"/>
              </w:rPr>
              <w:t xml:space="preserve"> </w:t>
            </w:r>
            <w:r w:rsidR="00991CCC" w:rsidRPr="008A0926">
              <w:rPr>
                <w:rFonts w:ascii="GHEA Grapalat" w:eastAsia="Merriweather" w:hAnsi="GHEA Grapalat" w:cs="Cambria Math"/>
                <w:b w:val="0"/>
                <w:bCs w:val="0"/>
                <w:sz w:val="24"/>
                <w:szCs w:val="24"/>
                <w:shd w:val="clear" w:color="auto" w:fill="FFFFFF"/>
                <w:lang w:val="hy-AM"/>
              </w:rPr>
              <w:t xml:space="preserve">«ստանալու» բառից հետո լրացնել է «համար» բառը, իսկ մահացած </w:t>
            </w:r>
            <w:r w:rsidR="00991CCC" w:rsidRPr="008A0926">
              <w:rPr>
                <w:rFonts w:ascii="GHEA Grapalat" w:eastAsia="Merriweather" w:hAnsi="GHEA Grapalat" w:cs="Cambria Math"/>
                <w:b w:val="0"/>
                <w:bCs w:val="0"/>
                <w:sz w:val="24"/>
                <w:szCs w:val="24"/>
                <w:shd w:val="clear" w:color="auto" w:fill="FFFFFF"/>
                <w:lang w:val="hy-AM"/>
              </w:rPr>
              <w:lastRenderedPageBreak/>
              <w:t>ծնողների առնչությամբ փոփոխություն չի իրականացվել, քանի որ քննարկվող կարգավորումը բխում է ՀՀ ընտանեկան օրենսգրքի 128-րդ հոդվածից, որի համաձայն ծնողի գրավոր համաձայնությունը պարտադիր է։</w:t>
            </w:r>
          </w:p>
        </w:tc>
      </w:tr>
      <w:tr w:rsidR="006E365A" w:rsidRPr="00A171AC" w14:paraId="175724F8" w14:textId="77777777" w:rsidTr="0020139A">
        <w:tc>
          <w:tcPr>
            <w:tcW w:w="8929" w:type="dxa"/>
          </w:tcPr>
          <w:p w14:paraId="7687FEA4"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62. Կարգ 1-ի 127-րդ կետով նախատեսվում է, որ կենսաբանական </w:t>
            </w:r>
            <w:r w:rsidRPr="008A0926">
              <w:rPr>
                <w:rFonts w:ascii="GHEA Grapalat" w:eastAsia="Merriweather" w:hAnsi="GHEA Grapalat" w:cs="Cambria Math"/>
                <w:sz w:val="24"/>
                <w:szCs w:val="24"/>
                <w:shd w:val="clear" w:color="auto" w:fill="FFFFFF"/>
                <w:lang w:val="hy-AM"/>
              </w:rPr>
              <w:lastRenderedPageBreak/>
              <w:t>ծնողի նախապես Կարգ 1-ի 124-րդ կետում նշված տեղեկության տրամադրման վերաբերյալ գրավոր համաձայնության առկայության դեպքում Լիազոր մարմինը որդեգրված երեխայի 18 տարեկանը լրանալուց հետո այդ անձից տեղեկություն ստանալու դիմումը ստանալուց հետո՝ մինչև մեկամսյա ժամկետում, հայտնաբերում է նշված համաձայնությունը տված կենսաբանական ծնողին և պարզում նախկինում տրված գրավոր համաձայնության կիրառումը:</w:t>
            </w:r>
          </w:p>
          <w:p w14:paraId="7E45068C" w14:textId="43B28323"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 xml:space="preserve">Միևնույն ժամանակ, չեն կարգավորվում այն դեպքերը, երբ նախապես գրավոր համաձայնություն տված ծնողը մահացել է, ճանաչվել է անհայտ բացակայող կամ պարզապես հնարավոր չէ պարզել նրա գտնվելու վայրը։ Նման պայմաններում անորոշ է, թե ինչ ընթացակարգով և ինչ հիմքով պետք է լուծվի որդեգրված երեխային համապատասխան տեղեկությունների տրամադրման հարցը։ Միաժամանակ, հստակ չէ նաև, թե նման դեպքերում նախկինում տրված գրավոր համաձայնությունը շարունակում է պահպանել իր իրավական ուժը, թե ամեն դեպքում անհրաժեշտ է կրկնակի համաձայնություն։ </w:t>
            </w:r>
          </w:p>
        </w:tc>
        <w:tc>
          <w:tcPr>
            <w:tcW w:w="5574" w:type="dxa"/>
            <w:gridSpan w:val="9"/>
          </w:tcPr>
          <w:p w14:paraId="055518FB" w14:textId="64E2B0BF" w:rsidR="00991CCC" w:rsidRPr="008A0926" w:rsidRDefault="00003F26" w:rsidP="0069228B">
            <w:pPr>
              <w:spacing w:line="360" w:lineRule="auto"/>
              <w:ind w:firstLine="576"/>
              <w:jc w:val="both"/>
              <w:rPr>
                <w:rFonts w:ascii="GHEA Grapalat" w:eastAsia="Times New Roman" w:hAnsi="GHEA Grapalat" w:cs="Times New Roman"/>
                <w:sz w:val="24"/>
                <w:szCs w:val="24"/>
                <w:lang w:val="hy-AM"/>
              </w:rPr>
            </w:pPr>
            <w:r w:rsidRPr="008A0926">
              <w:rPr>
                <w:rFonts w:ascii="GHEA Grapalat" w:hAnsi="GHEA Grapalat"/>
                <w:b/>
                <w:bCs/>
                <w:color w:val="333333"/>
                <w:sz w:val="24"/>
                <w:szCs w:val="24"/>
                <w:shd w:val="clear" w:color="auto" w:fill="FFFFFF"/>
                <w:lang w:val="hy-AM"/>
              </w:rPr>
              <w:lastRenderedPageBreak/>
              <w:t>62. Ընդունվել է:</w:t>
            </w:r>
            <w:r w:rsidR="00991CCC" w:rsidRPr="008A0926">
              <w:rPr>
                <w:rFonts w:ascii="GHEA Grapalat" w:hAnsi="GHEA Grapalat"/>
                <w:color w:val="333333"/>
                <w:sz w:val="24"/>
                <w:szCs w:val="24"/>
                <w:shd w:val="clear" w:color="auto" w:fill="FFFFFF"/>
                <w:lang w:val="hy-AM"/>
              </w:rPr>
              <w:t xml:space="preserve"> Կետը լրացվել է հետևյալ </w:t>
            </w:r>
            <w:r w:rsidR="00991CCC" w:rsidRPr="008A0926">
              <w:rPr>
                <w:rFonts w:ascii="GHEA Grapalat" w:hAnsi="GHEA Grapalat"/>
                <w:color w:val="333333"/>
                <w:sz w:val="24"/>
                <w:szCs w:val="24"/>
                <w:shd w:val="clear" w:color="auto" w:fill="FFFFFF"/>
                <w:lang w:val="hy-AM"/>
              </w:rPr>
              <w:lastRenderedPageBreak/>
              <w:t xml:space="preserve">նախադասությամբ՝ </w:t>
            </w:r>
            <w:r w:rsidR="00991CCC" w:rsidRPr="008A0926">
              <w:rPr>
                <w:rFonts w:ascii="GHEA Grapalat" w:eastAsia="Times New Roman" w:hAnsi="GHEA Grapalat" w:cs="Cambria"/>
                <w:sz w:val="24"/>
                <w:szCs w:val="24"/>
                <w:lang w:val="hy-AM"/>
              </w:rPr>
              <w:t>Եթե մեկամ</w:t>
            </w:r>
            <w:r w:rsidR="00C95F2D" w:rsidRPr="008A0926">
              <w:rPr>
                <w:rFonts w:ascii="GHEA Grapalat" w:eastAsia="Times New Roman" w:hAnsi="GHEA Grapalat" w:cs="Cambria"/>
                <w:sz w:val="24"/>
                <w:szCs w:val="24"/>
                <w:lang w:val="hy-AM"/>
              </w:rPr>
              <w:t>ս</w:t>
            </w:r>
            <w:r w:rsidR="00991CCC" w:rsidRPr="008A0926">
              <w:rPr>
                <w:rFonts w:ascii="GHEA Grapalat" w:eastAsia="Times New Roman" w:hAnsi="GHEA Grapalat" w:cs="Cambria"/>
                <w:sz w:val="24"/>
                <w:szCs w:val="24"/>
                <w:lang w:val="hy-AM"/>
              </w:rPr>
              <w:t xml:space="preserve">յա ժամկետում կենսաբանական ծնողը չի հայտնաբերվում կամ գտնվում է Հայաստանի Հանրապետությունից դուրս, ապա կիրառվում է նախկինում տրված գրավոր համաձայնությունը: </w:t>
            </w:r>
          </w:p>
          <w:p w14:paraId="391936C6" w14:textId="2CAC140D" w:rsidR="006E365A" w:rsidRPr="008A0926" w:rsidRDefault="006E365A"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p>
        </w:tc>
      </w:tr>
      <w:tr w:rsidR="006E365A" w:rsidRPr="008A0926" w14:paraId="425016BE" w14:textId="77777777" w:rsidTr="0020139A">
        <w:tc>
          <w:tcPr>
            <w:tcW w:w="8929" w:type="dxa"/>
          </w:tcPr>
          <w:p w14:paraId="6FD14E11" w14:textId="7BE1A922"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lastRenderedPageBreak/>
              <w:t>63. Կարգ 1-ի 128-րդ կետից առաջարկվում է հանել «հաշվի առնելով» ձևակերպումը։</w:t>
            </w:r>
          </w:p>
        </w:tc>
        <w:tc>
          <w:tcPr>
            <w:tcW w:w="5574" w:type="dxa"/>
            <w:gridSpan w:val="9"/>
          </w:tcPr>
          <w:p w14:paraId="4BACE167" w14:textId="180E6912" w:rsidR="006E365A" w:rsidRPr="008A0926" w:rsidRDefault="00003F26"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63.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0CC724DD" w14:textId="77777777" w:rsidTr="0020139A">
        <w:tc>
          <w:tcPr>
            <w:tcW w:w="8929" w:type="dxa"/>
          </w:tcPr>
          <w:p w14:paraId="27DDE885" w14:textId="49FC70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 xml:space="preserve">64. Կարգ 1-ի 9-րդ բաժնով ներկայացվում են եզրափակիչ դրույթները։ Հարկ է նշել, որ նախորդ բաժինը նույնպես համարակալված է որպես 9-րդ բաժին։ Հետևաբար՝ առաջարկվում է վերանայել Կարգ 1-ի բաժինների </w:t>
            </w:r>
            <w:r w:rsidRPr="008A0926">
              <w:rPr>
                <w:rFonts w:ascii="GHEA Grapalat" w:eastAsia="Merriweather" w:hAnsi="GHEA Grapalat" w:cs="Cambria Math"/>
                <w:sz w:val="24"/>
                <w:szCs w:val="24"/>
                <w:shd w:val="clear" w:color="auto" w:fill="FFFFFF"/>
              </w:rPr>
              <w:lastRenderedPageBreak/>
              <w:t>համարակալումը։</w:t>
            </w:r>
          </w:p>
        </w:tc>
        <w:tc>
          <w:tcPr>
            <w:tcW w:w="5574" w:type="dxa"/>
            <w:gridSpan w:val="9"/>
          </w:tcPr>
          <w:p w14:paraId="072E0D76" w14:textId="206B2879" w:rsidR="006E365A" w:rsidRPr="008A0926" w:rsidRDefault="00512D77"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64.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51FEC9B9" w14:textId="77777777" w:rsidTr="0020139A">
        <w:tc>
          <w:tcPr>
            <w:tcW w:w="8929" w:type="dxa"/>
          </w:tcPr>
          <w:p w14:paraId="02FC7090" w14:textId="3A9F7D16"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lastRenderedPageBreak/>
              <w:t>65. Կարգ 1-ի 135-րդ կետում առաջարկվում է «քաղաքացիական օրենսգրքի» բառերը փոխարինել «քաղաքացիական դատավարության օրենսգրքի» բառերով՝ նկատի ունենալով, որ Քաղաքացիական դատավարության օրենսգրքի 261-րդ հոդվածով է նախաատեսվում, որ երեխա որդեգրելու վերաբերյալ դիմումը տրվում է որդեգրվող երեխայի հաշվառման, իսկ հաշվառման վայր չունենալու դեպքում՝ բնակության վայրի առաջին ատյանի դատարան:</w:t>
            </w:r>
          </w:p>
        </w:tc>
        <w:tc>
          <w:tcPr>
            <w:tcW w:w="5574" w:type="dxa"/>
            <w:gridSpan w:val="9"/>
          </w:tcPr>
          <w:p w14:paraId="2976EA14" w14:textId="27B73601" w:rsidR="006E365A" w:rsidRPr="008A0926" w:rsidRDefault="00512D77"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65.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1DAE57EE" w14:textId="77777777" w:rsidTr="0020139A">
        <w:tc>
          <w:tcPr>
            <w:tcW w:w="8929" w:type="dxa"/>
          </w:tcPr>
          <w:p w14:paraId="5B803B7A" w14:textId="3598607D"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66. Կարգ 1-ում միաժամանակ կիրառվում են «քաղաքացիական կացության ակտերի գրանցման գործակալություն» և «քաղաքացիական կացության ակտերի գրանցման մարմին» ձևակերպումները։ Այս առումով հարկ է նկատել, որ «Նորմատիվ իրավական ակտեր մասին» օրենքի (այսուհետ՝ Օրենք)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Հետևաբար՝ առաջարկվում է հստակեցնել նշված մարմնի անվանումը։</w:t>
            </w:r>
          </w:p>
        </w:tc>
        <w:tc>
          <w:tcPr>
            <w:tcW w:w="5574" w:type="dxa"/>
            <w:gridSpan w:val="9"/>
          </w:tcPr>
          <w:p w14:paraId="617697E7" w14:textId="3FC9A3A9" w:rsidR="006E365A" w:rsidRPr="008A0926" w:rsidRDefault="00512D77" w:rsidP="0069228B">
            <w:pPr>
              <w:pStyle w:val="Heading1"/>
              <w:spacing w:before="0" w:after="0" w:line="360" w:lineRule="auto"/>
              <w:ind w:right="-1"/>
              <w:outlineLvl w:val="0"/>
              <w:rPr>
                <w:rFonts w:ascii="GHEA Grapalat" w:hAnsi="GHEA Grapalat"/>
                <w:b w:val="0"/>
                <w:bCs w:val="0"/>
                <w:sz w:val="24"/>
                <w:szCs w:val="24"/>
                <w:shd w:val="clear" w:color="auto" w:fill="FFFFFF"/>
              </w:rPr>
            </w:pPr>
            <w:r w:rsidRPr="008A0926">
              <w:rPr>
                <w:rFonts w:ascii="GHEA Grapalat" w:hAnsi="GHEA Grapalat"/>
                <w:sz w:val="24"/>
                <w:szCs w:val="24"/>
                <w:shd w:val="clear" w:color="auto" w:fill="FFFFFF"/>
              </w:rPr>
              <w:t xml:space="preserve">66. </w:t>
            </w:r>
            <w:r w:rsidRPr="008A0926">
              <w:rPr>
                <w:rFonts w:ascii="GHEA Grapalat" w:hAnsi="GHEA Grapalat"/>
                <w:sz w:val="24"/>
                <w:szCs w:val="24"/>
                <w:shd w:val="clear" w:color="auto" w:fill="FFFFFF"/>
                <w:lang w:val="ru-RU"/>
              </w:rPr>
              <w:t>Ընդունվել է</w:t>
            </w:r>
            <w:r w:rsidRPr="008A0926">
              <w:rPr>
                <w:rFonts w:ascii="GHEA Grapalat" w:hAnsi="GHEA Grapalat"/>
                <w:sz w:val="24"/>
                <w:szCs w:val="24"/>
                <w:shd w:val="clear" w:color="auto" w:fill="FFFFFF"/>
              </w:rPr>
              <w:t>:</w:t>
            </w:r>
          </w:p>
        </w:tc>
      </w:tr>
      <w:tr w:rsidR="006E365A" w:rsidRPr="008A0926" w14:paraId="07D61C3C" w14:textId="77777777" w:rsidTr="0020139A">
        <w:tc>
          <w:tcPr>
            <w:tcW w:w="8929" w:type="dxa"/>
          </w:tcPr>
          <w:p w14:paraId="306F64DF"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67. Կարգ 1-ի 137-րդ կետի համաձայն՝ երեխայի որդեգրումից հետո կամ որդեգրման հնարավորության մասին դրական եզրակացության ժամկետը լրանալուց հետո անձնական գործերն </w:t>
            </w:r>
            <w:r w:rsidRPr="008A0926">
              <w:rPr>
                <w:rFonts w:ascii="GHEA Grapalat" w:eastAsia="Merriweather" w:hAnsi="GHEA Grapalat" w:cs="Cambria Math"/>
                <w:b/>
                <w:sz w:val="24"/>
                <w:szCs w:val="24"/>
                <w:shd w:val="clear" w:color="auto" w:fill="FFFFFF"/>
              </w:rPr>
              <w:t>արխիվացվում են</w:t>
            </w:r>
            <w:r w:rsidRPr="008A0926">
              <w:rPr>
                <w:rFonts w:ascii="GHEA Grapalat" w:eastAsia="Merriweather" w:hAnsi="GHEA Grapalat" w:cs="Cambria Math"/>
                <w:sz w:val="24"/>
                <w:szCs w:val="24"/>
                <w:shd w:val="clear" w:color="auto" w:fill="FFFFFF"/>
              </w:rPr>
              <w:t xml:space="preserve"> և պահվում Հայաստանի Հանրապետության օրենսդրությամբ սահմանված կարգով: </w:t>
            </w:r>
          </w:p>
          <w:p w14:paraId="4E77603B" w14:textId="122B8C45"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lastRenderedPageBreak/>
              <w:t>Հարկ է նշել, որ չի հստակեցվում, թե երեխայի որդեգրումից հետո կամ որդեգրման հնարավորության մասին դրական եզրակացության ժամկետը լրանալուց հետո անձնական գործերի արխիվացումը որ մարմնի կողմից է իրականացվում։ Ուստի, առաջարկվում է վերանայել նշված կետը։</w:t>
            </w:r>
          </w:p>
        </w:tc>
        <w:tc>
          <w:tcPr>
            <w:tcW w:w="5574" w:type="dxa"/>
            <w:gridSpan w:val="9"/>
          </w:tcPr>
          <w:p w14:paraId="54B39132" w14:textId="7ECE1A25" w:rsidR="006E365A" w:rsidRPr="008A0926" w:rsidRDefault="00512D77" w:rsidP="0069228B">
            <w:pPr>
              <w:pStyle w:val="Heading1"/>
              <w:spacing w:before="0" w:after="0" w:line="360" w:lineRule="auto"/>
              <w:ind w:right="-1"/>
              <w:outlineLvl w:val="0"/>
              <w:rPr>
                <w:rFonts w:ascii="GHEA Grapalat" w:hAnsi="GHEA Grapalat"/>
                <w:b w:val="0"/>
                <w:bCs w:val="0"/>
                <w:sz w:val="24"/>
                <w:szCs w:val="24"/>
                <w:shd w:val="clear" w:color="auto" w:fill="FFFFFF"/>
              </w:rPr>
            </w:pPr>
            <w:r w:rsidRPr="008A0926">
              <w:rPr>
                <w:rFonts w:ascii="GHEA Grapalat" w:hAnsi="GHEA Grapalat"/>
                <w:sz w:val="24"/>
                <w:szCs w:val="24"/>
                <w:shd w:val="clear" w:color="auto" w:fill="FFFFFF"/>
              </w:rPr>
              <w:lastRenderedPageBreak/>
              <w:t xml:space="preserve">67. </w:t>
            </w:r>
            <w:r w:rsidRPr="008A0926">
              <w:rPr>
                <w:rFonts w:ascii="GHEA Grapalat" w:hAnsi="GHEA Grapalat"/>
                <w:sz w:val="24"/>
                <w:szCs w:val="24"/>
                <w:shd w:val="clear" w:color="auto" w:fill="FFFFFF"/>
                <w:lang w:val="ru-RU"/>
              </w:rPr>
              <w:t>Ընդունվել է</w:t>
            </w:r>
            <w:r w:rsidRPr="008A0926">
              <w:rPr>
                <w:rFonts w:ascii="GHEA Grapalat" w:hAnsi="GHEA Grapalat"/>
                <w:sz w:val="24"/>
                <w:szCs w:val="24"/>
                <w:shd w:val="clear" w:color="auto" w:fill="FFFFFF"/>
              </w:rPr>
              <w:t>:</w:t>
            </w:r>
            <w:r w:rsidR="00991CCC" w:rsidRPr="008A0926">
              <w:rPr>
                <w:rFonts w:ascii="GHEA Grapalat" w:hAnsi="GHEA Grapalat"/>
                <w:sz w:val="24"/>
                <w:szCs w:val="24"/>
                <w:shd w:val="clear" w:color="auto" w:fill="FFFFFF"/>
              </w:rPr>
              <w:t xml:space="preserve"> </w:t>
            </w:r>
          </w:p>
        </w:tc>
      </w:tr>
      <w:tr w:rsidR="006E365A" w:rsidRPr="008A0926" w14:paraId="3D3D9E4E" w14:textId="77777777" w:rsidTr="0020139A">
        <w:tc>
          <w:tcPr>
            <w:tcW w:w="8929" w:type="dxa"/>
          </w:tcPr>
          <w:p w14:paraId="584F0F83"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 xml:space="preserve">68. Կարգ 1-ի 139-րդ կետով նախատեսվում է, որ Կենտրոնական մարմինը կարող է </w:t>
            </w:r>
            <w:r w:rsidRPr="008A0926">
              <w:rPr>
                <w:rFonts w:ascii="GHEA Grapalat" w:eastAsia="Merriweather" w:hAnsi="GHEA Grapalat" w:cs="Cambria Math"/>
                <w:b/>
                <w:sz w:val="24"/>
                <w:szCs w:val="24"/>
                <w:shd w:val="clear" w:color="auto" w:fill="FFFFFF"/>
              </w:rPr>
              <w:t>անհրաժեշտության դեպքում</w:t>
            </w:r>
            <w:r w:rsidRPr="008A0926">
              <w:rPr>
                <w:rFonts w:ascii="GHEA Grapalat" w:eastAsia="Merriweather" w:hAnsi="GHEA Grapalat" w:cs="Cambria Math"/>
                <w:sz w:val="24"/>
                <w:szCs w:val="24"/>
                <w:shd w:val="clear" w:color="auto" w:fill="FFFFFF"/>
              </w:rPr>
              <w:t xml:space="preserve"> պահանջել երեխայի վերաբերյալ լրացուցիչ տեղեկատվության տրամադրում։ </w:t>
            </w:r>
          </w:p>
          <w:p w14:paraId="34832538" w14:textId="4687EA16"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 xml:space="preserve">Հարկ է նշել, որ հստակեցման կարիք ունի, թե ինչպես է գնահատվելու </w:t>
            </w:r>
            <w:r w:rsidRPr="008A0926">
              <w:rPr>
                <w:rFonts w:ascii="GHEA Grapalat" w:eastAsia="Merriweather" w:hAnsi="GHEA Grapalat" w:cs="Cambria Math"/>
                <w:b/>
                <w:sz w:val="24"/>
                <w:szCs w:val="24"/>
                <w:shd w:val="clear" w:color="auto" w:fill="FFFFFF"/>
              </w:rPr>
              <w:t xml:space="preserve">«անհրաժեշտության» </w:t>
            </w:r>
            <w:r w:rsidRPr="008A0926">
              <w:rPr>
                <w:rFonts w:ascii="GHEA Grapalat" w:eastAsia="Merriweather" w:hAnsi="GHEA Grapalat" w:cs="Cambria Math"/>
                <w:sz w:val="24"/>
                <w:szCs w:val="24"/>
                <w:shd w:val="clear" w:color="auto" w:fill="FFFFFF"/>
              </w:rPr>
              <w:t>առկայությունը՝ հաշվի առնելով, որ Նախագծով այս հարցը չի կարգավորվում։</w:t>
            </w:r>
          </w:p>
        </w:tc>
        <w:tc>
          <w:tcPr>
            <w:tcW w:w="5574" w:type="dxa"/>
            <w:gridSpan w:val="9"/>
          </w:tcPr>
          <w:p w14:paraId="26379436" w14:textId="1254492C" w:rsidR="006E365A" w:rsidRPr="008A0926" w:rsidRDefault="00512D77"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68.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52ECB1A4" w14:textId="77777777" w:rsidTr="0020139A">
        <w:tc>
          <w:tcPr>
            <w:tcW w:w="8929" w:type="dxa"/>
          </w:tcPr>
          <w:p w14:paraId="0E356C68" w14:textId="672C244F"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69. Նախագծի 2-րդ կետով նախատեսված Հավելված 2-ով հաստատվում է որդեգրման վերահսկողության իրականացման Կարգը (այսուհետ՝ Կարգ 2), որի 3-րդ կետում պարզ չէ, թե որոնք են «վերահսկողության փաստաթղթերը»։ Ուստի, առաջարկվում է վերանայել նշված ձևակերպումը և հստակեցնել այդ փաստաթղթերի շրջանակը։</w:t>
            </w:r>
          </w:p>
        </w:tc>
        <w:tc>
          <w:tcPr>
            <w:tcW w:w="5574" w:type="dxa"/>
            <w:gridSpan w:val="9"/>
          </w:tcPr>
          <w:p w14:paraId="328C7EE4" w14:textId="30796D7E" w:rsidR="006E365A" w:rsidRPr="008A0926" w:rsidRDefault="00512D77"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69.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8A0926" w14:paraId="2E012854" w14:textId="77777777" w:rsidTr="0020139A">
        <w:tc>
          <w:tcPr>
            <w:tcW w:w="8929" w:type="dxa"/>
          </w:tcPr>
          <w:p w14:paraId="46C33610"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70. Կարգ 2-ի 7-րդ կետի համաձայն՝ եթե որդեգրված երեխան տեղափոխվել է օտարերկրյա պետություն, ապա մասնագիտացված սոցիալական աշխատողի </w:t>
            </w:r>
            <w:r w:rsidRPr="008A0926">
              <w:rPr>
                <w:rFonts w:ascii="GHEA Grapalat" w:eastAsia="Merriweather" w:hAnsi="GHEA Grapalat" w:cs="Cambria Math"/>
                <w:b/>
                <w:sz w:val="24"/>
                <w:szCs w:val="24"/>
                <w:shd w:val="clear" w:color="auto" w:fill="FFFFFF"/>
              </w:rPr>
              <w:t>միջնորդության կամ հարցման</w:t>
            </w:r>
            <w:r w:rsidRPr="008A0926">
              <w:rPr>
                <w:rFonts w:ascii="GHEA Grapalat" w:eastAsia="Merriweather" w:hAnsi="GHEA Grapalat" w:cs="Cambria Math"/>
                <w:sz w:val="24"/>
                <w:szCs w:val="24"/>
                <w:shd w:val="clear" w:color="auto" w:fill="FFFFFF"/>
              </w:rPr>
              <w:t xml:space="preserve"> դեպքում Հայաստանի Հանրապետությունում մշտապես բնակվող Հայաստանի Հանրապետության քաղաքացիների կողմից որդեգրված երեխայի խնամքի նկատմամբ վերահսկողությունն իրականացնում է Կենտրոնական մարմինը՝ </w:t>
            </w:r>
            <w:r w:rsidRPr="008A0926">
              <w:rPr>
                <w:rFonts w:ascii="GHEA Grapalat" w:eastAsia="Merriweather" w:hAnsi="GHEA Grapalat" w:cs="Cambria Math"/>
                <w:sz w:val="24"/>
                <w:szCs w:val="24"/>
                <w:shd w:val="clear" w:color="auto" w:fill="FFFFFF"/>
              </w:rPr>
              <w:lastRenderedPageBreak/>
              <w:t>օտարերկրյա պետությունից ստացված՝ երեխայի խնամքի իրականացման վերաբերյալ կազմված փաստաթղթերն ու տեղեկությունները փոխանցելով մասնագիտացված սոցիալական աշխատողին:</w:t>
            </w:r>
          </w:p>
          <w:p w14:paraId="1D01F831" w14:textId="171928B8"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Նշված կետում չի տարանջատվում, թե կոնկրետ որ դեպքերում է մասնագիտացված սոցիալական աշխատողը ներկայացնում միջնորդություն կամ հարցում։ Մասնավորապես, հիշյալ կարգավորումից չի բխում նշված երկու գործողությունների տարբերությունը, դրանց կիրառման հիմքերը և իրավական նշանակությունը։ Հետևաբար՝ առաջարկվում է վերանայել նշված կարգավորումը։</w:t>
            </w:r>
          </w:p>
        </w:tc>
        <w:tc>
          <w:tcPr>
            <w:tcW w:w="5574" w:type="dxa"/>
            <w:gridSpan w:val="9"/>
          </w:tcPr>
          <w:p w14:paraId="6F9B25AC" w14:textId="0D2A2EC9" w:rsidR="006E365A" w:rsidRPr="008A0926" w:rsidRDefault="00512D77"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lastRenderedPageBreak/>
              <w:t xml:space="preserve">70. </w:t>
            </w:r>
            <w:r w:rsidRPr="008A0926">
              <w:rPr>
                <w:rFonts w:ascii="GHEA Grapalat" w:hAnsi="GHEA Grapalat"/>
                <w:color w:val="333333"/>
                <w:sz w:val="24"/>
                <w:szCs w:val="24"/>
                <w:shd w:val="clear" w:color="auto" w:fill="FFFFFF"/>
                <w:lang w:val="ru-RU"/>
              </w:rPr>
              <w:t>Ընդունվել</w:t>
            </w:r>
            <w:r w:rsidRPr="008A0926">
              <w:rPr>
                <w:rFonts w:ascii="GHEA Grapalat" w:hAnsi="GHEA Grapalat"/>
                <w:color w:val="333333"/>
                <w:sz w:val="24"/>
                <w:szCs w:val="24"/>
                <w:shd w:val="clear" w:color="auto" w:fill="FFFFFF"/>
              </w:rPr>
              <w:t xml:space="preserve"> </w:t>
            </w:r>
            <w:r w:rsidRPr="008A0926">
              <w:rPr>
                <w:rFonts w:ascii="GHEA Grapalat" w:hAnsi="GHEA Grapalat"/>
                <w:color w:val="333333"/>
                <w:sz w:val="24"/>
                <w:szCs w:val="24"/>
                <w:shd w:val="clear" w:color="auto" w:fill="FFFFFF"/>
                <w:lang w:val="ru-RU"/>
              </w:rPr>
              <w:t>է</w:t>
            </w:r>
            <w:r w:rsidR="00277B74" w:rsidRPr="008A0926">
              <w:rPr>
                <w:rFonts w:ascii="GHEA Grapalat" w:hAnsi="GHEA Grapalat"/>
                <w:color w:val="333333"/>
                <w:sz w:val="24"/>
                <w:szCs w:val="24"/>
                <w:shd w:val="clear" w:color="auto" w:fill="FFFFFF"/>
              </w:rPr>
              <w:t xml:space="preserve"> ի գիտություն</w:t>
            </w:r>
            <w:r w:rsidRPr="008A0926">
              <w:rPr>
                <w:rFonts w:ascii="GHEA Grapalat" w:hAnsi="GHEA Grapalat"/>
                <w:b w:val="0"/>
                <w:bCs w:val="0"/>
                <w:color w:val="333333"/>
                <w:sz w:val="24"/>
                <w:szCs w:val="24"/>
                <w:shd w:val="clear" w:color="auto" w:fill="FFFFFF"/>
              </w:rPr>
              <w:t>:</w:t>
            </w:r>
            <w:r w:rsidR="00277B74" w:rsidRPr="008A0926">
              <w:rPr>
                <w:rFonts w:ascii="GHEA Grapalat" w:hAnsi="GHEA Grapalat"/>
                <w:b w:val="0"/>
                <w:bCs w:val="0"/>
                <w:color w:val="333333"/>
                <w:sz w:val="24"/>
                <w:szCs w:val="24"/>
                <w:shd w:val="clear" w:color="auto" w:fill="FFFFFF"/>
              </w:rPr>
              <w:t xml:space="preserve"> Ձևակերպումը բխում է ՀՀ ընտանեկան օրենսգրքի 128.1-րդ հոդվածի 1.1-ին մասից, իսկ որ դեպքում է լինելու միջնորդություն կամ հարցում որոշվելու է կոնկրետ դեպքերով անհատապես:</w:t>
            </w:r>
            <w:r w:rsidR="00277B74" w:rsidRPr="008A0926">
              <w:rPr>
                <w:rFonts w:ascii="GHEA Grapalat" w:hAnsi="GHEA Grapalat"/>
                <w:color w:val="333333"/>
                <w:sz w:val="24"/>
                <w:szCs w:val="24"/>
                <w:shd w:val="clear" w:color="auto" w:fill="FFFFFF"/>
              </w:rPr>
              <w:t xml:space="preserve"> </w:t>
            </w:r>
          </w:p>
        </w:tc>
      </w:tr>
      <w:tr w:rsidR="006E365A" w:rsidRPr="008A0926" w14:paraId="1B781EAF" w14:textId="77777777" w:rsidTr="0020139A">
        <w:tc>
          <w:tcPr>
            <w:tcW w:w="8929" w:type="dxa"/>
          </w:tcPr>
          <w:p w14:paraId="7DA2A4C9"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 xml:space="preserve">71. Կարգ 2-ի 10-րդ կետով սահմանվում է, որ որդեգրողի ընտանիքում որդեգրված երեխայի խնամքի նկատմամբ վերահսկողություն իրականացնելիս մասնագիտացված սոցիալական աշխատողը չի հետապնդում </w:t>
            </w:r>
            <w:r w:rsidRPr="008A0926">
              <w:rPr>
                <w:rFonts w:ascii="GHEA Grapalat" w:eastAsia="Merriweather" w:hAnsi="GHEA Grapalat" w:cs="Cambria Math"/>
                <w:b/>
                <w:sz w:val="24"/>
                <w:szCs w:val="24"/>
                <w:shd w:val="clear" w:color="auto" w:fill="FFFFFF"/>
              </w:rPr>
              <w:t>պատժողական մոտեցումների կիրառում</w:t>
            </w:r>
            <w:r w:rsidRPr="008A0926">
              <w:rPr>
                <w:rFonts w:ascii="GHEA Grapalat" w:eastAsia="Merriweather" w:hAnsi="GHEA Grapalat" w:cs="Cambria Math"/>
                <w:sz w:val="24"/>
                <w:szCs w:val="24"/>
                <w:shd w:val="clear" w:color="auto" w:fill="FFFFFF"/>
              </w:rPr>
              <w:t>։</w:t>
            </w:r>
          </w:p>
          <w:p w14:paraId="38A58DEF" w14:textId="011E74C4"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Նշված կարգավորման մեջ հարկ է հստակեցնել, արդյոք մասնագիտացված սոցիալական աշխատողն ունի </w:t>
            </w:r>
            <w:r w:rsidRPr="008A0926">
              <w:rPr>
                <w:rFonts w:ascii="GHEA Grapalat" w:eastAsia="Merriweather" w:hAnsi="GHEA Grapalat" w:cs="Cambria Math"/>
                <w:b/>
                <w:sz w:val="24"/>
                <w:szCs w:val="24"/>
                <w:shd w:val="clear" w:color="auto" w:fill="FFFFFF"/>
              </w:rPr>
              <w:t>պատժողական մոտեցումների կիրառման լիազորություններ</w:t>
            </w:r>
            <w:r w:rsidRPr="008A0926">
              <w:rPr>
                <w:rFonts w:ascii="GHEA Grapalat" w:eastAsia="Merriweather" w:hAnsi="GHEA Grapalat" w:cs="Cambria Math"/>
                <w:sz w:val="24"/>
                <w:szCs w:val="24"/>
                <w:shd w:val="clear" w:color="auto" w:fill="FFFFFF"/>
              </w:rPr>
              <w:t>։ Այնուամենայնիվ, գործող ձևակերպումից կարող է տպավորություն ստեղծվել, թե մասնագիտացված սոցիալական աշխատողն ունի նման լիազորություններ, սակայն դրանք տվյալ դեպքում չի իրականացնում։</w:t>
            </w:r>
          </w:p>
        </w:tc>
        <w:tc>
          <w:tcPr>
            <w:tcW w:w="5574" w:type="dxa"/>
            <w:gridSpan w:val="9"/>
          </w:tcPr>
          <w:p w14:paraId="4242E5D6" w14:textId="56E0976F" w:rsidR="006E365A" w:rsidRPr="008A0926" w:rsidRDefault="00512D77"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71.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2BD1E1FA" w14:textId="77777777" w:rsidTr="0020139A">
        <w:tc>
          <w:tcPr>
            <w:tcW w:w="8929" w:type="dxa"/>
          </w:tcPr>
          <w:p w14:paraId="3F2764B3"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72. Կարգ 2-ի 16-րդ կետով նախատեսվում է, որ երեխային որդեգրելու մասին դատարանի վճիռն օրինական ուժի մեջ մտնելուց հետո հինգ </w:t>
            </w:r>
            <w:r w:rsidRPr="008A0926">
              <w:rPr>
                <w:rFonts w:ascii="GHEA Grapalat" w:eastAsia="Merriweather" w:hAnsi="GHEA Grapalat" w:cs="Cambria Math"/>
                <w:sz w:val="24"/>
                <w:szCs w:val="24"/>
                <w:shd w:val="clear" w:color="auto" w:fill="FFFFFF"/>
              </w:rPr>
              <w:lastRenderedPageBreak/>
              <w:t xml:space="preserve">այցելություն կատարելուց հետո, եթե վերահսկող մարմինը երեխայի խնամքի, դաստիարակության, իրավունքների պաշտպանության որևէ խախտում չի հայտնաբերել, իսկ որդեգրված երեխայի զարգացումն իրականացվում է նրա տարիքին համապատասխան, ապա </w:t>
            </w:r>
            <w:r w:rsidRPr="008A0926">
              <w:rPr>
                <w:rFonts w:ascii="GHEA Grapalat" w:eastAsia="Merriweather" w:hAnsi="GHEA Grapalat" w:cs="Cambria Math"/>
                <w:b/>
                <w:sz w:val="24"/>
                <w:szCs w:val="24"/>
                <w:shd w:val="clear" w:color="auto" w:fill="FFFFFF"/>
              </w:rPr>
              <w:t>կարող է հետագա այցելությունները չիրականացնել</w:t>
            </w:r>
            <w:r w:rsidRPr="008A0926">
              <w:rPr>
                <w:rFonts w:ascii="GHEA Grapalat" w:eastAsia="Merriweather" w:hAnsi="GHEA Grapalat" w:cs="Cambria Math"/>
                <w:sz w:val="24"/>
                <w:szCs w:val="24"/>
                <w:shd w:val="clear" w:color="auto" w:fill="FFFFFF"/>
              </w:rPr>
              <w:t>՝ ելնելով երեխայի լավագույն շահերից:</w:t>
            </w:r>
          </w:p>
          <w:p w14:paraId="4CC70249" w14:textId="61989DF6"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Հարկ է նկատել, որ «կարող է հետագա այցելությունները չիրականացնել» ձևակերպումը վերահսկող մարմնին վերապահում է լայն հայեցողական լիազորություն՝ առանց համապատասխան չափանիշների և ընթացակարգային երաշխիքների սահմանման, ինչը կարող է հանգեցնել տարբեր մեկնաբանություններ։ Միաժամանակ, հստակեցված չէ նաև, թե ինչ հանգամանքների առկայության դեպքում երեխայի լավագույն շահերից կարող է բխել հետագա վերահսկողական այցելությունների դադարեցումը, հատկապես հաշվի առնելով, որ վերահսկողության նպատակը երեխայի իրավունքների շարունակական պաշտպանությունն է։</w:t>
            </w:r>
          </w:p>
        </w:tc>
        <w:tc>
          <w:tcPr>
            <w:tcW w:w="5574" w:type="dxa"/>
            <w:gridSpan w:val="9"/>
          </w:tcPr>
          <w:p w14:paraId="09AF796C" w14:textId="71BBE8E6" w:rsidR="006E365A" w:rsidRPr="008A0926" w:rsidRDefault="00512D77"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72. Ընդունվել է:</w:t>
            </w:r>
            <w:r w:rsidR="000F4F4B" w:rsidRPr="008A0926">
              <w:rPr>
                <w:rFonts w:ascii="GHEA Grapalat" w:hAnsi="GHEA Grapalat"/>
                <w:color w:val="333333"/>
                <w:sz w:val="24"/>
                <w:szCs w:val="24"/>
                <w:shd w:val="clear" w:color="auto" w:fill="FFFFFF"/>
                <w:lang w:val="hy-AM"/>
              </w:rPr>
              <w:t xml:space="preserve"> </w:t>
            </w:r>
            <w:r w:rsidR="000F4F4B" w:rsidRPr="008A0926">
              <w:rPr>
                <w:rFonts w:ascii="GHEA Grapalat" w:hAnsi="GHEA Grapalat"/>
                <w:b w:val="0"/>
                <w:bCs w:val="0"/>
                <w:color w:val="333333"/>
                <w:sz w:val="24"/>
                <w:szCs w:val="24"/>
                <w:shd w:val="clear" w:color="auto" w:fill="FFFFFF"/>
                <w:lang w:val="hy-AM"/>
              </w:rPr>
              <w:t xml:space="preserve">Կետը շարադրված է հետևյալ խմբագրությամբ՝ </w:t>
            </w:r>
            <w:r w:rsidR="000F4F4B" w:rsidRPr="008A0926">
              <w:rPr>
                <w:rFonts w:ascii="GHEA Grapalat" w:hAnsi="GHEA Grapalat" w:cs="Times New Roman"/>
                <w:b w:val="0"/>
                <w:bCs w:val="0"/>
                <w:sz w:val="24"/>
                <w:szCs w:val="24"/>
                <w:lang w:val="hy-AM"/>
              </w:rPr>
              <w:t xml:space="preserve">Վերահսկող մարմինն առաջին </w:t>
            </w:r>
            <w:r w:rsidR="000F4F4B" w:rsidRPr="008A0926">
              <w:rPr>
                <w:rFonts w:ascii="GHEA Grapalat" w:hAnsi="GHEA Grapalat" w:cs="Times New Roman"/>
                <w:b w:val="0"/>
                <w:bCs w:val="0"/>
                <w:sz w:val="24"/>
                <w:szCs w:val="24"/>
                <w:lang w:val="hy-AM"/>
              </w:rPr>
              <w:lastRenderedPageBreak/>
              <w:t>այցելությունն իրականացնում է երեխային որդեգրելու մասին դատարանի վճիռն օրինական ուժի մեջ մտնելուց հետո մեկ ամսվա ընթացքում, դրանից հետո՝ առնվազն 6 ամիսը մեկ անգամ:</w:t>
            </w:r>
          </w:p>
        </w:tc>
      </w:tr>
      <w:tr w:rsidR="006E365A" w:rsidRPr="008A0926" w14:paraId="6E6E9969" w14:textId="77777777" w:rsidTr="0020139A">
        <w:tc>
          <w:tcPr>
            <w:tcW w:w="8929" w:type="dxa"/>
          </w:tcPr>
          <w:p w14:paraId="0F049E1C"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73. Կարգ 2-ի 19-րդ կետի համաձայն՝ վերահսկող մարմնի կողմից ամփոփվում են ձեռք բերված տեղեկությունները և դրանց հիման վրա, տեղեկատվական համակարգում </w:t>
            </w:r>
            <w:r w:rsidRPr="008A0926">
              <w:rPr>
                <w:rFonts w:ascii="GHEA Grapalat" w:eastAsia="Merriweather" w:hAnsi="GHEA Grapalat" w:cs="Cambria Math"/>
                <w:b/>
                <w:sz w:val="24"/>
                <w:szCs w:val="24"/>
                <w:shd w:val="clear" w:color="auto" w:fill="FFFFFF"/>
                <w:lang w:val="hy-AM"/>
              </w:rPr>
              <w:t>անմիջապես</w:t>
            </w:r>
            <w:r w:rsidRPr="008A0926">
              <w:rPr>
                <w:rFonts w:ascii="GHEA Grapalat" w:eastAsia="Merriweather" w:hAnsi="GHEA Grapalat" w:cs="Cambria Math"/>
                <w:sz w:val="24"/>
                <w:szCs w:val="24"/>
                <w:shd w:val="clear" w:color="auto" w:fill="FFFFFF"/>
                <w:lang w:val="hy-AM"/>
              </w:rPr>
              <w:t xml:space="preserve"> կազմվում է վերահսկողության ընթացիկ արդյունքների վերաբերյալ արձանագրություն։ </w:t>
            </w:r>
          </w:p>
          <w:p w14:paraId="6FF2E559" w14:textId="0D70EB88"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Նշված կետում հստակեցման կարիք ունի վերահսկողության ընթացիկ արդյունքների վերաբերյալ արձանագրությունը կազմելու ժամկետները։</w:t>
            </w:r>
          </w:p>
        </w:tc>
        <w:tc>
          <w:tcPr>
            <w:tcW w:w="5574" w:type="dxa"/>
            <w:gridSpan w:val="9"/>
          </w:tcPr>
          <w:p w14:paraId="54557B78" w14:textId="6EDF73F8" w:rsidR="006E365A" w:rsidRPr="008A0926" w:rsidRDefault="00512D77" w:rsidP="0069228B">
            <w:pPr>
              <w:pStyle w:val="Heading1"/>
              <w:spacing w:before="0" w:after="0" w:line="360" w:lineRule="auto"/>
              <w:ind w:right="-1"/>
              <w:outlineLvl w:val="0"/>
              <w:rPr>
                <w:rFonts w:ascii="GHEA Grapalat" w:hAnsi="GHEA Grapalat"/>
                <w:b w:val="0"/>
                <w:bCs w:val="0"/>
                <w:color w:val="333333"/>
                <w:sz w:val="24"/>
                <w:szCs w:val="24"/>
                <w:shd w:val="clear" w:color="auto" w:fill="FFFFFF"/>
              </w:rPr>
            </w:pPr>
            <w:r w:rsidRPr="008A0926">
              <w:rPr>
                <w:rFonts w:ascii="GHEA Grapalat" w:hAnsi="GHEA Grapalat"/>
                <w:color w:val="333333"/>
                <w:sz w:val="24"/>
                <w:szCs w:val="24"/>
                <w:shd w:val="clear" w:color="auto" w:fill="FFFFFF"/>
              </w:rPr>
              <w:t xml:space="preserve">73. </w:t>
            </w:r>
            <w:r w:rsidRPr="008A0926">
              <w:rPr>
                <w:rFonts w:ascii="GHEA Grapalat" w:hAnsi="GHEA Grapalat"/>
                <w:color w:val="333333"/>
                <w:sz w:val="24"/>
                <w:szCs w:val="24"/>
                <w:shd w:val="clear" w:color="auto" w:fill="FFFFFF"/>
                <w:lang w:val="ru-RU"/>
              </w:rPr>
              <w:t>Ընդունվել է</w:t>
            </w:r>
            <w:r w:rsidRPr="008A0926">
              <w:rPr>
                <w:rFonts w:ascii="GHEA Grapalat" w:hAnsi="GHEA Grapalat"/>
                <w:color w:val="333333"/>
                <w:sz w:val="24"/>
                <w:szCs w:val="24"/>
                <w:shd w:val="clear" w:color="auto" w:fill="FFFFFF"/>
              </w:rPr>
              <w:t>:</w:t>
            </w:r>
          </w:p>
        </w:tc>
      </w:tr>
      <w:tr w:rsidR="006E365A" w:rsidRPr="00A171AC" w14:paraId="42B9D92A" w14:textId="77777777" w:rsidTr="0020139A">
        <w:tc>
          <w:tcPr>
            <w:tcW w:w="8929" w:type="dxa"/>
          </w:tcPr>
          <w:p w14:paraId="3C186625"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74. Կարգ 2-ի 22-րդ կետով նախատեսվում են որդեգրած ընտանիք </w:t>
            </w:r>
            <w:r w:rsidRPr="008A0926">
              <w:rPr>
                <w:rFonts w:ascii="GHEA Grapalat" w:eastAsia="Merriweather" w:hAnsi="GHEA Grapalat" w:cs="Cambria Math"/>
                <w:sz w:val="24"/>
                <w:szCs w:val="24"/>
                <w:shd w:val="clear" w:color="auto" w:fill="FFFFFF"/>
              </w:rPr>
              <w:lastRenderedPageBreak/>
              <w:t xml:space="preserve">այցելություններ կազմակերպելու հիմքերը։ Ի թիվս այլնի՝ 3-րդ ենթակետով նախատեսվում է այցելություն, եթե կա ահազանգ որդեգրած ընտանիքում երեխայի իրավունքների խախտման, առողջական վիճակի վատթարացման, նրա խնամքի կամ դաստիարակության ոչ պատշաճ կատարման մասին։ </w:t>
            </w:r>
          </w:p>
          <w:p w14:paraId="0F136AE4"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Հարկ է նկատել, որ հստակեցման կարիք ունի, թե ում է ահազանգ կատարվելու, ինչպես նաև անորոշ է ահազանգի իրականացման ձևը։ Մասնավորապես, կարգավորումից պարզ չէ, թե արդյոք ահազանգ կատարվում է վերահսկողությունն իրականացնող մարմնին։ Միևնույն ժամանակ, բացակայում են կոնտակտային տվյալները,</w:t>
            </w:r>
            <w:r w:rsidRPr="008A0926">
              <w:rPr>
                <w:rFonts w:ascii="GHEA Grapalat" w:hAnsi="GHEA Grapalat"/>
                <w:sz w:val="24"/>
                <w:szCs w:val="24"/>
              </w:rPr>
              <w:t xml:space="preserve"> </w:t>
            </w:r>
            <w:r w:rsidRPr="008A0926">
              <w:rPr>
                <w:rFonts w:ascii="GHEA Grapalat" w:eastAsia="Merriweather" w:hAnsi="GHEA Grapalat" w:cs="Cambria Math"/>
                <w:sz w:val="24"/>
                <w:szCs w:val="24"/>
                <w:shd w:val="clear" w:color="auto" w:fill="FFFFFF"/>
              </w:rPr>
              <w:t xml:space="preserve">հաղորդման եղանակների և ահազանգերի ընդունման մեխանիզմների վերաբերյալ կարգավորումները։ Նման անորոշ ձևակերպումը խնդրահարույց է և հստակեցման կարիք ունի։ </w:t>
            </w:r>
          </w:p>
          <w:p w14:paraId="04712803" w14:textId="0AB758EF"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rPr>
              <w:t>Նույն կետի 4-րդ ենթակետով նախատեսվում է, որ այցելություն կազմակերպվում է, եթե առկա են հիմնավոր պատճառներ որդեգրած ընտանիքում երեխայի վիճակը ռիսկային համարելու համար՝ երեխայի պաշտպանության դեպք վարելով։ Նշված ենթակետում անհասկանալի է պատճառների վերհանման ընթացակարգը, միևնույն ժամանակ ինչ չափանիշների հիման վրա է երեխայի վիճակը ռիսկային գնահատվում։ Ուստի, առաջարկվում է վերանայել Կարգ 2-ի 22-րդ կետի 3-րդ և 4-րդ ենթակետերը։</w:t>
            </w:r>
          </w:p>
        </w:tc>
        <w:tc>
          <w:tcPr>
            <w:tcW w:w="5574" w:type="dxa"/>
            <w:gridSpan w:val="9"/>
          </w:tcPr>
          <w:p w14:paraId="4E56B11E" w14:textId="69ED546B" w:rsidR="006E365A" w:rsidRPr="008A0926" w:rsidRDefault="00512D77"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74. Ընդունվել է</w:t>
            </w:r>
            <w:r w:rsidR="000F4F4B" w:rsidRPr="008A0926">
              <w:rPr>
                <w:rFonts w:ascii="GHEA Grapalat" w:hAnsi="GHEA Grapalat"/>
                <w:color w:val="333333"/>
                <w:sz w:val="24"/>
                <w:szCs w:val="24"/>
                <w:shd w:val="clear" w:color="auto" w:fill="FFFFFF"/>
                <w:lang w:val="hy-AM"/>
              </w:rPr>
              <w:t xml:space="preserve"> ի գիտություն</w:t>
            </w:r>
            <w:r w:rsidRPr="008A0926">
              <w:rPr>
                <w:rFonts w:ascii="GHEA Grapalat" w:hAnsi="GHEA Grapalat"/>
                <w:color w:val="333333"/>
                <w:sz w:val="24"/>
                <w:szCs w:val="24"/>
                <w:shd w:val="clear" w:color="auto" w:fill="FFFFFF"/>
                <w:lang w:val="hy-AM"/>
              </w:rPr>
              <w:t>:</w:t>
            </w:r>
            <w:r w:rsidR="000F4F4B" w:rsidRPr="008A0926">
              <w:rPr>
                <w:rFonts w:ascii="GHEA Grapalat" w:hAnsi="GHEA Grapalat"/>
                <w:color w:val="333333"/>
                <w:sz w:val="24"/>
                <w:szCs w:val="24"/>
                <w:shd w:val="clear" w:color="auto" w:fill="FFFFFF"/>
                <w:lang w:val="hy-AM"/>
              </w:rPr>
              <w:t xml:space="preserve"> </w:t>
            </w:r>
            <w:r w:rsidR="000F4F4B" w:rsidRPr="008A0926">
              <w:rPr>
                <w:rFonts w:ascii="GHEA Grapalat" w:hAnsi="GHEA Grapalat"/>
                <w:b w:val="0"/>
                <w:bCs w:val="0"/>
                <w:color w:val="333333"/>
                <w:sz w:val="24"/>
                <w:szCs w:val="24"/>
                <w:shd w:val="clear" w:color="auto" w:fill="FFFFFF"/>
                <w:lang w:val="hy-AM"/>
              </w:rPr>
              <w:t xml:space="preserve">3-րդ ենթակետը </w:t>
            </w:r>
            <w:r w:rsidR="000F4F4B" w:rsidRPr="008A0926">
              <w:rPr>
                <w:rFonts w:ascii="GHEA Grapalat" w:hAnsi="GHEA Grapalat"/>
                <w:b w:val="0"/>
                <w:bCs w:val="0"/>
                <w:color w:val="333333"/>
                <w:sz w:val="24"/>
                <w:szCs w:val="24"/>
                <w:shd w:val="clear" w:color="auto" w:fill="FFFFFF"/>
                <w:lang w:val="hy-AM"/>
              </w:rPr>
              <w:lastRenderedPageBreak/>
              <w:t>հատուկ է լայն գրվել, քանի որ ցանկացած անձից ցանկացած ահազանգ պետք է լինի ուշադրության կենտրոնում, քանի որ խոսքը վերաբերում է որդեգրված երեխայի, ում իրավունք</w:t>
            </w:r>
            <w:r w:rsidR="00C95F2D" w:rsidRPr="008A0926">
              <w:rPr>
                <w:rFonts w:ascii="GHEA Grapalat" w:hAnsi="GHEA Grapalat"/>
                <w:b w:val="0"/>
                <w:bCs w:val="0"/>
                <w:color w:val="333333"/>
                <w:sz w:val="24"/>
                <w:szCs w:val="24"/>
                <w:shd w:val="clear" w:color="auto" w:fill="FFFFFF"/>
                <w:lang w:val="hy-AM"/>
              </w:rPr>
              <w:t>ն</w:t>
            </w:r>
            <w:r w:rsidR="000F4F4B" w:rsidRPr="008A0926">
              <w:rPr>
                <w:rFonts w:ascii="GHEA Grapalat" w:hAnsi="GHEA Grapalat"/>
                <w:b w:val="0"/>
                <w:bCs w:val="0"/>
                <w:color w:val="333333"/>
                <w:sz w:val="24"/>
                <w:szCs w:val="24"/>
                <w:shd w:val="clear" w:color="auto" w:fill="FFFFFF"/>
                <w:lang w:val="hy-AM"/>
              </w:rPr>
              <w:t>երի և ազատությունների պաշտպանությունը պետության առաջնահերթություններից է:</w:t>
            </w:r>
          </w:p>
          <w:p w14:paraId="0418B3E4" w14:textId="68674AA5" w:rsidR="000F4F4B" w:rsidRPr="008A0926" w:rsidRDefault="000F4F4B"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4-րդ ենթակետի համար հիմք է հանդիսանում </w:t>
            </w:r>
            <w:r w:rsidRPr="008A0926">
              <w:rPr>
                <w:rFonts w:ascii="GHEA Grapalat" w:hAnsi="GHEA Grapalat" w:cs="Times New Roman"/>
                <w:sz w:val="24"/>
                <w:szCs w:val="24"/>
                <w:lang w:val="hy-AM"/>
              </w:rPr>
              <w:t xml:space="preserve">«Երեխայի իրավունքների և երեխայի պաշտպանության համակարգի մասին» օրենքի 3-րդ հոդվածի 1-ին մասի </w:t>
            </w:r>
            <w:r w:rsidRPr="008A0926">
              <w:rPr>
                <w:rFonts w:ascii="GHEA Grapalat" w:hAnsi="GHEA Grapalat" w:cs="Arial"/>
                <w:color w:val="333333"/>
                <w:sz w:val="24"/>
                <w:szCs w:val="24"/>
                <w:shd w:val="clear" w:color="auto" w:fill="FFFFFF"/>
                <w:lang w:val="hy-AM"/>
              </w:rPr>
              <w:t>14</w:t>
            </w:r>
            <w:r w:rsidR="001F4C3A" w:rsidRPr="008A0926">
              <w:rPr>
                <w:rFonts w:ascii="GHEA Grapalat" w:hAnsi="GHEA Grapalat" w:cs="Arial"/>
                <w:color w:val="333333"/>
                <w:sz w:val="24"/>
                <w:szCs w:val="24"/>
                <w:shd w:val="clear" w:color="auto" w:fill="FFFFFF"/>
                <w:lang w:val="hy-AM"/>
              </w:rPr>
              <w:t>-րդ կետը, որի համաձայն՝</w:t>
            </w:r>
            <w:r w:rsidRPr="008A0926">
              <w:rPr>
                <w:rFonts w:ascii="Calibri" w:hAnsi="Calibri" w:cs="Calibri"/>
                <w:color w:val="333333"/>
                <w:sz w:val="24"/>
                <w:szCs w:val="24"/>
                <w:shd w:val="clear" w:color="auto" w:fill="FFFFFF"/>
                <w:lang w:val="hy-AM"/>
              </w:rPr>
              <w:t> </w:t>
            </w:r>
            <w:r w:rsidRPr="008A0926">
              <w:rPr>
                <w:rFonts w:ascii="GHEA Grapalat" w:hAnsi="GHEA Grapalat" w:cs="Arial"/>
                <w:color w:val="333333"/>
                <w:sz w:val="24"/>
                <w:szCs w:val="24"/>
                <w:shd w:val="clear" w:color="auto" w:fill="FFFFFF"/>
                <w:lang w:val="hy-AM"/>
              </w:rPr>
              <w:t>երեխայի</w:t>
            </w:r>
            <w:r w:rsidRPr="008A0926">
              <w:rPr>
                <w:rFonts w:ascii="Calibri" w:hAnsi="Calibri" w:cs="Calibri"/>
                <w:color w:val="333333"/>
                <w:sz w:val="24"/>
                <w:szCs w:val="24"/>
                <w:shd w:val="clear" w:color="auto" w:fill="FFFFFF"/>
                <w:lang w:val="hy-AM"/>
              </w:rPr>
              <w:t> </w:t>
            </w:r>
            <w:r w:rsidRPr="008A0926">
              <w:rPr>
                <w:rFonts w:ascii="GHEA Grapalat" w:hAnsi="GHEA Grapalat" w:cs="Arial"/>
                <w:color w:val="333333"/>
                <w:sz w:val="24"/>
                <w:szCs w:val="24"/>
                <w:shd w:val="clear" w:color="auto" w:fill="FFFFFF"/>
                <w:lang w:val="hy-AM"/>
              </w:rPr>
              <w:t>պաշտպանության</w:t>
            </w:r>
            <w:r w:rsidRPr="008A0926">
              <w:rPr>
                <w:rFonts w:ascii="Calibri" w:hAnsi="Calibri" w:cs="Calibri"/>
                <w:color w:val="333333"/>
                <w:sz w:val="24"/>
                <w:szCs w:val="24"/>
                <w:shd w:val="clear" w:color="auto" w:fill="FFFFFF"/>
                <w:lang w:val="hy-AM"/>
              </w:rPr>
              <w:t> </w:t>
            </w:r>
            <w:r w:rsidRPr="008A0926">
              <w:rPr>
                <w:rFonts w:ascii="GHEA Grapalat" w:hAnsi="GHEA Grapalat" w:cs="Arial"/>
                <w:color w:val="333333"/>
                <w:sz w:val="24"/>
                <w:szCs w:val="24"/>
                <w:shd w:val="clear" w:color="auto" w:fill="FFFFFF"/>
                <w:lang w:val="hy-AM"/>
              </w:rPr>
              <w:t>դեպք</w:t>
            </w:r>
            <w:r w:rsidR="001F4C3A" w:rsidRPr="008A0926">
              <w:rPr>
                <w:rFonts w:ascii="GHEA Grapalat" w:hAnsi="GHEA Grapalat" w:cs="Arial"/>
                <w:color w:val="333333"/>
                <w:sz w:val="24"/>
                <w:szCs w:val="24"/>
                <w:shd w:val="clear" w:color="auto" w:fill="FFFFFF"/>
                <w:lang w:val="hy-AM"/>
              </w:rPr>
              <w:t xml:space="preserve"> է</w:t>
            </w:r>
            <w:r w:rsidRPr="008A0926">
              <w:rPr>
                <w:rFonts w:ascii="GHEA Grapalat" w:hAnsi="GHEA Grapalat" w:cs="Arial"/>
                <w:color w:val="333333"/>
                <w:sz w:val="24"/>
                <w:szCs w:val="24"/>
                <w:shd w:val="clear" w:color="auto" w:fill="FFFFFF"/>
                <w:lang w:val="hy-AM"/>
              </w:rPr>
              <w:t xml:space="preserve"> երեխայի նկատմամբ բռնության, դրա ռիսկի կամ երեխայի ընտանիքում ապրելու իրավունքի իրացման խախտման դեպք, որը պահանջում է օրենսդրությամբ նախատեսված միջամտություն երեխայի պաշտպանության նպատակով:</w:t>
            </w:r>
            <w:r w:rsidR="001F4C3A" w:rsidRPr="008A0926">
              <w:rPr>
                <w:rFonts w:ascii="GHEA Grapalat" w:hAnsi="GHEA Grapalat" w:cs="Arial"/>
                <w:color w:val="333333"/>
                <w:sz w:val="24"/>
                <w:szCs w:val="24"/>
                <w:shd w:val="clear" w:color="auto" w:fill="FFFFFF"/>
                <w:lang w:val="hy-AM"/>
              </w:rPr>
              <w:t xml:space="preserve"> հետևաբար, նման ռիսկերի առկայությունը հանգեցնելու է այցելության կազմակերպման:</w:t>
            </w:r>
          </w:p>
        </w:tc>
      </w:tr>
      <w:tr w:rsidR="006E365A" w:rsidRPr="00A171AC" w14:paraId="5BB73455" w14:textId="77777777" w:rsidTr="0020139A">
        <w:tc>
          <w:tcPr>
            <w:tcW w:w="8929" w:type="dxa"/>
          </w:tcPr>
          <w:p w14:paraId="56EE97E1"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75. Կարգ 2-ի 26-րդ կետի համաձայն՝ որդեգրած անձի և որդեգրված երեխայի հետ հանդիպումները և հարցազրույցներն իրականացվում են </w:t>
            </w:r>
            <w:r w:rsidRPr="008A0926">
              <w:rPr>
                <w:rFonts w:ascii="GHEA Grapalat" w:eastAsia="Merriweather" w:hAnsi="GHEA Grapalat" w:cs="Cambria Math"/>
                <w:sz w:val="24"/>
                <w:szCs w:val="24"/>
                <w:shd w:val="clear" w:color="auto" w:fill="FFFFFF"/>
                <w:lang w:val="hy-AM"/>
              </w:rPr>
              <w:lastRenderedPageBreak/>
              <w:t xml:space="preserve">միմյանց ներկայությամբ, բացառությամբ այն դեպքերի, երբ միմյանց ներկայությամբ հանդիպումը չի բխում երեխայի լավագույն շահերից: </w:t>
            </w:r>
          </w:p>
          <w:p w14:paraId="44E1CE5B" w14:textId="73C911A6"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Հարկ է նկատել, որ նշված կետը լրացուցիչ հիմնավորման և հստակեցման կարիք ունի՝ հաշվի առնելով, որ մի կողմից որպես ընդհանուր կանոն նախատեսվում է որդեգրած ծնողի և որդեգրված երեխայի ներկայությամբ իրականացնել հանդիպումները և հարցազրույցները, իսկ մյուս կողմից՝ երեխայի լավագույն շահերից ելնելով նախատեսվում է այդ կանոնից բացառություն։ Ըստ էության, կարգավորման մեջ կա ներքին հակասություն, քանի որ անհասկանալի է, թե արդյոք առաջին դեպքում՝ միմյանց ներկայությամբ հարցազրույցների իրականացումը, ինքնին համարվում է երեխայի լավագույն շահերից բխող մոտեցում, և եթե այո՝ ինչ հիմնավորումներով։ Միաժամանակ հստակ չէ, թե ինչ չափանիշների և գնահատման հիման վրա է որոշվում, որ կոնկրետ դեպքում երեխայի լավագույն շահերից չի բխում հանդիպումների կամ հարցազրույցների իրականացումը միմյանց ներկայությամբ։</w:t>
            </w:r>
          </w:p>
        </w:tc>
        <w:tc>
          <w:tcPr>
            <w:tcW w:w="5574" w:type="dxa"/>
            <w:gridSpan w:val="9"/>
          </w:tcPr>
          <w:p w14:paraId="25B63FB8" w14:textId="5786DAE9" w:rsidR="006E365A" w:rsidRPr="008A0926" w:rsidRDefault="00512D77" w:rsidP="0069228B">
            <w:pPr>
              <w:pStyle w:val="Heading1"/>
              <w:spacing w:before="0" w:after="0" w:line="360" w:lineRule="auto"/>
              <w:ind w:right="-1"/>
              <w:jc w:val="both"/>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 xml:space="preserve">75. </w:t>
            </w:r>
            <w:r w:rsidR="001F4C3A" w:rsidRPr="008A0926">
              <w:rPr>
                <w:rFonts w:ascii="GHEA Grapalat" w:hAnsi="GHEA Grapalat"/>
                <w:color w:val="333333"/>
                <w:sz w:val="24"/>
                <w:szCs w:val="24"/>
                <w:shd w:val="clear" w:color="auto" w:fill="FFFFFF"/>
                <w:lang w:val="hy-AM"/>
              </w:rPr>
              <w:t>Չի ը</w:t>
            </w:r>
            <w:r w:rsidRPr="008A0926">
              <w:rPr>
                <w:rFonts w:ascii="GHEA Grapalat" w:hAnsi="GHEA Grapalat"/>
                <w:color w:val="333333"/>
                <w:sz w:val="24"/>
                <w:szCs w:val="24"/>
                <w:shd w:val="clear" w:color="auto" w:fill="FFFFFF"/>
                <w:lang w:val="hy-AM"/>
              </w:rPr>
              <w:t>նդունվել:</w:t>
            </w:r>
            <w:r w:rsidR="00B1293B" w:rsidRPr="008A0926">
              <w:rPr>
                <w:rFonts w:ascii="GHEA Grapalat" w:hAnsi="GHEA Grapalat"/>
                <w:color w:val="333333"/>
                <w:sz w:val="24"/>
                <w:szCs w:val="24"/>
                <w:shd w:val="clear" w:color="auto" w:fill="FFFFFF"/>
                <w:lang w:val="hy-AM"/>
              </w:rPr>
              <w:t xml:space="preserve"> </w:t>
            </w:r>
            <w:r w:rsidR="00B1293B" w:rsidRPr="008A0926">
              <w:rPr>
                <w:rFonts w:ascii="GHEA Grapalat" w:eastAsia="Merriweather" w:hAnsi="GHEA Grapalat" w:cs="Cambria Math"/>
                <w:b w:val="0"/>
                <w:bCs w:val="0"/>
                <w:sz w:val="24"/>
                <w:szCs w:val="24"/>
                <w:shd w:val="clear" w:color="auto" w:fill="FFFFFF"/>
                <w:lang w:val="hy-AM"/>
              </w:rPr>
              <w:t xml:space="preserve">Որդեգրած անձի և որդեգրված երեխայի հետ հանդիպումները և </w:t>
            </w:r>
            <w:r w:rsidR="00B1293B" w:rsidRPr="008A0926">
              <w:rPr>
                <w:rFonts w:ascii="GHEA Grapalat" w:eastAsia="Merriweather" w:hAnsi="GHEA Grapalat" w:cs="Cambria Math"/>
                <w:b w:val="0"/>
                <w:bCs w:val="0"/>
                <w:sz w:val="24"/>
                <w:szCs w:val="24"/>
                <w:shd w:val="clear" w:color="auto" w:fill="FFFFFF"/>
                <w:lang w:val="hy-AM"/>
              </w:rPr>
              <w:lastRenderedPageBreak/>
              <w:t>հարցազրույցներն միմյանց ներկայությամբ իրականացնելու անհրաժեշտությունը բխում է այն փաստից, որ որդեգրողը համարվում է երեխայի ծնող, ով պարտականություն ու իրավունք ունի ներկա գտնվել իր երեխայի մասնակցությամբ կատարվող ցանկացած գործողություններին: Բացի այդ, որդեգրման գաղտնիքը երբեմն պահվում է նաև որդեգրված երեխայի առնչությամբ, ով իմանում է իր՝ որդեգրված լինելու մաս</w:t>
            </w:r>
            <w:r w:rsidR="00C95F2D" w:rsidRPr="008A0926">
              <w:rPr>
                <w:rFonts w:ascii="GHEA Grapalat" w:eastAsia="Merriweather" w:hAnsi="GHEA Grapalat" w:cs="Cambria Math"/>
                <w:b w:val="0"/>
                <w:bCs w:val="0"/>
                <w:sz w:val="24"/>
                <w:szCs w:val="24"/>
                <w:shd w:val="clear" w:color="auto" w:fill="FFFFFF"/>
                <w:lang w:val="hy-AM"/>
              </w:rPr>
              <w:t>ի</w:t>
            </w:r>
            <w:r w:rsidR="00B1293B" w:rsidRPr="008A0926">
              <w:rPr>
                <w:rFonts w:ascii="GHEA Grapalat" w:eastAsia="Merriweather" w:hAnsi="GHEA Grapalat" w:cs="Cambria Math"/>
                <w:b w:val="0"/>
                <w:bCs w:val="0"/>
                <w:sz w:val="24"/>
                <w:szCs w:val="24"/>
                <w:shd w:val="clear" w:color="auto" w:fill="FFFFFF"/>
                <w:lang w:val="hy-AM"/>
              </w:rPr>
              <w:t>ն, միայն 18 տարեկանը լրանալուց հետո, հետևաբար առնվազն երեխայի համար տարօրինակ կլինի, որ երեխայի հետ հարցազրույց իրականացնի սոցիալական աշխատողը՝ ծնողի բացակայությամբ: Այն դեպքում, երբ առկա կլինեն հակառակ տվյալներ առ այն, որ որդեգրած անձի և որդեգրված երեխայի հետ հանդիպումները և հարցազրույցներն միմյանց ներկայությամբ վնասում է երեխային, մասնագիտացված սոցիալակ</w:t>
            </w:r>
            <w:r w:rsidR="00C95F2D" w:rsidRPr="008A0926">
              <w:rPr>
                <w:rFonts w:ascii="GHEA Grapalat" w:eastAsia="Merriweather" w:hAnsi="GHEA Grapalat" w:cs="Cambria Math"/>
                <w:b w:val="0"/>
                <w:bCs w:val="0"/>
                <w:sz w:val="24"/>
                <w:szCs w:val="24"/>
                <w:shd w:val="clear" w:color="auto" w:fill="FFFFFF"/>
                <w:lang w:val="hy-AM"/>
              </w:rPr>
              <w:t>ա</w:t>
            </w:r>
            <w:r w:rsidR="00B1293B" w:rsidRPr="008A0926">
              <w:rPr>
                <w:rFonts w:ascii="GHEA Grapalat" w:eastAsia="Merriweather" w:hAnsi="GHEA Grapalat" w:cs="Cambria Math"/>
                <w:b w:val="0"/>
                <w:bCs w:val="0"/>
                <w:sz w:val="24"/>
                <w:szCs w:val="24"/>
                <w:shd w:val="clear" w:color="auto" w:fill="FFFFFF"/>
                <w:lang w:val="hy-AM"/>
              </w:rPr>
              <w:t xml:space="preserve">ն աշխատողը կկարողանա արդյունավետորեն իրականացնել </w:t>
            </w:r>
            <w:r w:rsidR="00B1293B" w:rsidRPr="008A0926">
              <w:rPr>
                <w:rFonts w:ascii="GHEA Grapalat" w:eastAsia="Merriweather" w:hAnsi="GHEA Grapalat" w:cs="Cambria Math"/>
                <w:b w:val="0"/>
                <w:bCs w:val="0"/>
                <w:sz w:val="24"/>
                <w:szCs w:val="24"/>
                <w:shd w:val="clear" w:color="auto" w:fill="FFFFFF"/>
                <w:lang w:val="hy-AM"/>
              </w:rPr>
              <w:lastRenderedPageBreak/>
              <w:t>իր գործառույթները: Քանի որ նման դեպք</w:t>
            </w:r>
            <w:r w:rsidR="00C95F2D" w:rsidRPr="008A0926">
              <w:rPr>
                <w:rFonts w:ascii="GHEA Grapalat" w:eastAsia="Merriweather" w:hAnsi="GHEA Grapalat" w:cs="Cambria Math"/>
                <w:b w:val="0"/>
                <w:bCs w:val="0"/>
                <w:sz w:val="24"/>
                <w:szCs w:val="24"/>
                <w:shd w:val="clear" w:color="auto" w:fill="FFFFFF"/>
                <w:lang w:val="hy-AM"/>
              </w:rPr>
              <w:t>ե</w:t>
            </w:r>
            <w:r w:rsidR="00B1293B" w:rsidRPr="008A0926">
              <w:rPr>
                <w:rFonts w:ascii="GHEA Grapalat" w:eastAsia="Merriweather" w:hAnsi="GHEA Grapalat" w:cs="Cambria Math"/>
                <w:b w:val="0"/>
                <w:bCs w:val="0"/>
                <w:sz w:val="24"/>
                <w:szCs w:val="24"/>
                <w:shd w:val="clear" w:color="auto" w:fill="FFFFFF"/>
                <w:lang w:val="hy-AM"/>
              </w:rPr>
              <w:t>րը հստակ ու սպառիչ սահմանել հնարավոր չէ, և անհամեմատ մեծ է վտանգը որևէ հանգամանք բաց թողնել, այդ իսկ պատճառով նման դեպքերը թողնված են գործնական քննարկման՝ առավել ևս, որ այցելությունների ու վերահսկողական միջոցների քանակը սահմանափակված չէ վերահսկող անձի համար</w:t>
            </w:r>
            <w:r w:rsidR="00B1293B" w:rsidRPr="008A0926">
              <w:rPr>
                <w:rFonts w:ascii="GHEA Grapalat" w:hAnsi="GHEA Grapalat"/>
                <w:b w:val="0"/>
                <w:bCs w:val="0"/>
                <w:color w:val="333333"/>
                <w:sz w:val="24"/>
                <w:szCs w:val="24"/>
                <w:shd w:val="clear" w:color="auto" w:fill="FFFFFF"/>
                <w:lang w:val="hy-AM"/>
              </w:rPr>
              <w:t>: Բացի այդ, երեխայի լավագույն շահերի ապահովումը Երեխայի իրավունքների մասին կոնվենցիայով ու ՀՀ ընտանեկան օրենսգրքով երաշխավորված սկզբունքներից է, որը մասնագիտացված սոցիալական աշխատողը պարտավոր է ապահովել երեխայի հետ աշխատանքի ցանկացած դեպքում:</w:t>
            </w:r>
          </w:p>
        </w:tc>
      </w:tr>
      <w:tr w:rsidR="006E365A" w:rsidRPr="00A171AC" w14:paraId="6F8B9B7A" w14:textId="77777777" w:rsidTr="0020139A">
        <w:tc>
          <w:tcPr>
            <w:tcW w:w="8929" w:type="dxa"/>
          </w:tcPr>
          <w:p w14:paraId="473A4255"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76. Կարգ 2-ի 30-րդ կետի համաձայն՝ եթե վերահսկողության արդյունքում, վերահսկող մարմինը հայտնաբերում է երեխայի իրավունքների </w:t>
            </w:r>
            <w:r w:rsidRPr="008A0926">
              <w:rPr>
                <w:rFonts w:ascii="GHEA Grapalat" w:eastAsia="Merriweather" w:hAnsi="GHEA Grapalat" w:cs="Cambria Math"/>
                <w:b/>
                <w:sz w:val="24"/>
                <w:szCs w:val="24"/>
                <w:shd w:val="clear" w:color="auto" w:fill="FFFFFF"/>
                <w:lang w:val="hy-AM"/>
              </w:rPr>
              <w:t>էական խախտում</w:t>
            </w:r>
            <w:r w:rsidRPr="008A0926">
              <w:rPr>
                <w:rFonts w:ascii="GHEA Grapalat" w:eastAsia="Merriweather" w:hAnsi="GHEA Grapalat" w:cs="Cambria Math"/>
                <w:sz w:val="24"/>
                <w:szCs w:val="24"/>
                <w:shd w:val="clear" w:color="auto" w:fill="FFFFFF"/>
                <w:lang w:val="hy-AM"/>
              </w:rPr>
              <w:t xml:space="preserve"> կամ որդեգրած ծնողը չի ապահովում որդեգրված երեխայի հիմնական պահանջմունքները, ներառյալ` սննդի, հագուստի, կոշիկի, հիգիենայի պարագաների, բնակության վայրի, բժշկական օգնության և սպասարկման, միջնակարգ կրթության, բնակարանային կոմունալ </w:t>
            </w:r>
            <w:r w:rsidRPr="008A0926">
              <w:rPr>
                <w:rFonts w:ascii="GHEA Grapalat" w:eastAsia="Merriweather" w:hAnsi="GHEA Grapalat" w:cs="Cambria Math"/>
                <w:sz w:val="24"/>
                <w:szCs w:val="24"/>
                <w:shd w:val="clear" w:color="auto" w:fill="FFFFFF"/>
                <w:lang w:val="hy-AM"/>
              </w:rPr>
              <w:lastRenderedPageBreak/>
              <w:t>ծառայությունների, ապա վերահսկող մարմինը տրամադրում է 30 օր՝ բացահայտված թերությունները վերացնելու համար, բացառությամբ եթե երեխայի կյանքին և առողջությանն անմիջական վտանգ է սպառնում:</w:t>
            </w:r>
          </w:p>
          <w:p w14:paraId="42C93103" w14:textId="16B6F24E"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lang w:val="hy-AM"/>
              </w:rPr>
            </w:pPr>
            <w:r w:rsidRPr="008A0926">
              <w:rPr>
                <w:rFonts w:ascii="GHEA Grapalat" w:hAnsi="GHEA Grapalat"/>
                <w:noProof/>
                <w:sz w:val="24"/>
                <w:szCs w:val="24"/>
                <w:lang w:val="hy-AM"/>
              </w:rPr>
              <w:t xml:space="preserve">Նշված կետում հստակեցման կարիք ունի, թե ինչ հիմքերով է վերահսկող մարմինը երեխայի իրավունքների խախտումները տարբերակում «էականի» և «ոչ էականի»։ </w:t>
            </w:r>
          </w:p>
        </w:tc>
        <w:tc>
          <w:tcPr>
            <w:tcW w:w="5574" w:type="dxa"/>
            <w:gridSpan w:val="9"/>
          </w:tcPr>
          <w:p w14:paraId="3B6A13EF" w14:textId="3FE824D0" w:rsidR="006E365A" w:rsidRPr="008A0926" w:rsidRDefault="00512D77" w:rsidP="0069228B">
            <w:pPr>
              <w:pStyle w:val="Heading1"/>
              <w:spacing w:before="0" w:after="0" w:line="360" w:lineRule="auto"/>
              <w:ind w:right="-1"/>
              <w:outlineLvl w:val="0"/>
              <w:rPr>
                <w:rFonts w:ascii="GHEA Grapalat" w:hAnsi="GHEA Grapalat"/>
                <w:b w:val="0"/>
                <w:bCs w:val="0"/>
                <w:color w:val="333333"/>
                <w:sz w:val="24"/>
                <w:szCs w:val="24"/>
                <w:shd w:val="clear" w:color="auto" w:fill="FFFFFF"/>
                <w:lang w:val="hy-AM"/>
              </w:rPr>
            </w:pPr>
            <w:r w:rsidRPr="008A0926">
              <w:rPr>
                <w:rFonts w:ascii="GHEA Grapalat" w:hAnsi="GHEA Grapalat"/>
                <w:color w:val="333333"/>
                <w:sz w:val="24"/>
                <w:szCs w:val="24"/>
                <w:shd w:val="clear" w:color="auto" w:fill="FFFFFF"/>
                <w:lang w:val="hy-AM"/>
              </w:rPr>
              <w:lastRenderedPageBreak/>
              <w:t>76. Ընդունվել է:</w:t>
            </w:r>
            <w:r w:rsidR="00243813" w:rsidRPr="008A0926">
              <w:rPr>
                <w:rFonts w:ascii="GHEA Grapalat" w:hAnsi="GHEA Grapalat"/>
                <w:color w:val="333333"/>
                <w:sz w:val="24"/>
                <w:szCs w:val="24"/>
                <w:shd w:val="clear" w:color="auto" w:fill="FFFFFF"/>
                <w:lang w:val="hy-AM"/>
              </w:rPr>
              <w:t xml:space="preserve"> </w:t>
            </w:r>
            <w:r w:rsidR="00243813" w:rsidRPr="008A0926">
              <w:rPr>
                <w:rFonts w:ascii="GHEA Grapalat" w:hAnsi="GHEA Grapalat"/>
                <w:b w:val="0"/>
                <w:bCs w:val="0"/>
                <w:noProof/>
                <w:sz w:val="24"/>
                <w:szCs w:val="24"/>
                <w:lang w:val="hy-AM"/>
              </w:rPr>
              <w:t>«էական» բառը հանվել է:</w:t>
            </w:r>
          </w:p>
        </w:tc>
      </w:tr>
      <w:tr w:rsidR="00CD6C30" w:rsidRPr="00A171AC" w14:paraId="109E4F3D" w14:textId="77777777" w:rsidTr="0020139A">
        <w:tc>
          <w:tcPr>
            <w:tcW w:w="8929" w:type="dxa"/>
          </w:tcPr>
          <w:p w14:paraId="684EDDAD"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lang w:val="hy-AM"/>
              </w:rPr>
            </w:pPr>
            <w:r w:rsidRPr="008A0926">
              <w:rPr>
                <w:rFonts w:ascii="GHEA Grapalat" w:hAnsi="GHEA Grapalat"/>
                <w:noProof/>
                <w:sz w:val="24"/>
                <w:szCs w:val="24"/>
                <w:lang w:val="hy-AM"/>
              </w:rPr>
              <w:lastRenderedPageBreak/>
              <w:t xml:space="preserve">77. Կարգ 2-ի 3-րդ կետով նախատեսվում է, որ երեխայի կյանքին կամ առողջությանը վտանգ սպառնալու դեպքում երեխան անմիջապես վերցվում է ընտանիքից։ </w:t>
            </w:r>
          </w:p>
          <w:p w14:paraId="349B1502"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lang w:val="hy-AM"/>
              </w:rPr>
            </w:pPr>
            <w:r w:rsidRPr="008A0926">
              <w:rPr>
                <w:rFonts w:ascii="GHEA Grapalat" w:hAnsi="GHEA Grapalat"/>
                <w:noProof/>
                <w:sz w:val="24"/>
                <w:szCs w:val="24"/>
                <w:lang w:val="hy-AM"/>
              </w:rPr>
              <w:t xml:space="preserve">Մինչդեռ, Կարգ 2-ի 30-րդ կետով նախատեսվում են այնպիսի հանգամանքներ, որոնք իրենց բնույթով ևս կարող են վտանգ ներկայացնել երեխայի կյանքին կամ առողջությանը (օրինակ՝ ծնողի կողմից չեն ապահովվում երեխայի հիգիենայի պարագաների, բնակության վայրի, բժշկական օգնության և սպասարկման և այլ պահանջմունքները), սակայն վերահսկող մարմինը նշված դեպքերում տրամադրում է 30 օր՝ բացահայտված թերությունները վերացնելու համար։ </w:t>
            </w:r>
          </w:p>
          <w:p w14:paraId="62A77FEE" w14:textId="5801BAA1" w:rsidR="00CD6C30"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noProof/>
                <w:sz w:val="24"/>
                <w:szCs w:val="24"/>
                <w:lang w:val="hy-AM"/>
              </w:rPr>
              <w:t xml:space="preserve">Հարկ է նկատել, որ նշված կարգավորումների միջև առկա է բովանդակային անհամապատասխանություն և իրավական անորոշություն, քանի որ հստակ չէ, թե ինչ չափանիշներով է որոշվում, թե որ դեպքերում է երեխայի կյանքին կամ առողջությանը սպառնացող վտանգը համարվում անմիջական՝ երեխային ընտանիքից անհապաղ վերցնելու համար, իսկ որ </w:t>
            </w:r>
            <w:r w:rsidRPr="008A0926">
              <w:rPr>
                <w:rFonts w:ascii="GHEA Grapalat" w:hAnsi="GHEA Grapalat"/>
                <w:noProof/>
                <w:sz w:val="24"/>
                <w:szCs w:val="24"/>
                <w:lang w:val="hy-AM"/>
              </w:rPr>
              <w:lastRenderedPageBreak/>
              <w:t xml:space="preserve">դեպքերում նույնաբնույթ հանգամանքների առկայության պայմաններում տրվում է 30-օրյա ժամկետ թերությունները վերացնելու համար։ </w:t>
            </w:r>
            <w:r w:rsidRPr="008A0926">
              <w:rPr>
                <w:rFonts w:ascii="GHEA Grapalat" w:hAnsi="GHEA Grapalat"/>
                <w:noProof/>
                <w:sz w:val="24"/>
                <w:szCs w:val="24"/>
              </w:rPr>
              <w:t>Հետևաբար, առաջարկվում է հստակեցնել նշված կետը։</w:t>
            </w:r>
          </w:p>
        </w:tc>
        <w:tc>
          <w:tcPr>
            <w:tcW w:w="5574" w:type="dxa"/>
            <w:gridSpan w:val="9"/>
          </w:tcPr>
          <w:p w14:paraId="3A142AFE" w14:textId="14E75890" w:rsidR="00243813" w:rsidRPr="008A0926" w:rsidRDefault="00512D77" w:rsidP="0069228B">
            <w:pPr>
              <w:spacing w:line="360" w:lineRule="auto"/>
              <w:ind w:firstLine="630"/>
              <w:jc w:val="both"/>
              <w:rPr>
                <w:rFonts w:ascii="GHEA Grapalat" w:eastAsia="Times New Roman" w:hAnsi="GHEA Grapalat" w:cs="Times New Roman"/>
                <w:sz w:val="24"/>
                <w:szCs w:val="24"/>
                <w:lang w:val="hy-AM"/>
              </w:rPr>
            </w:pPr>
            <w:r w:rsidRPr="008A0926">
              <w:rPr>
                <w:rFonts w:ascii="GHEA Grapalat" w:hAnsi="GHEA Grapalat" w:cs="Arial"/>
                <w:b/>
                <w:bCs/>
                <w:color w:val="333333"/>
                <w:sz w:val="24"/>
                <w:szCs w:val="24"/>
                <w:shd w:val="clear" w:color="auto" w:fill="FFFFFF"/>
                <w:lang w:val="hy-AM"/>
              </w:rPr>
              <w:lastRenderedPageBreak/>
              <w:t xml:space="preserve">77. </w:t>
            </w:r>
            <w:r w:rsidR="008A2D87" w:rsidRPr="008A0926">
              <w:rPr>
                <w:rFonts w:ascii="GHEA Grapalat" w:hAnsi="GHEA Grapalat" w:cs="Arial"/>
                <w:b/>
                <w:bCs/>
                <w:color w:val="333333"/>
                <w:sz w:val="24"/>
                <w:szCs w:val="24"/>
                <w:shd w:val="clear" w:color="auto" w:fill="FFFFFF"/>
                <w:lang w:val="hy-AM"/>
              </w:rPr>
              <w:t>Ը</w:t>
            </w:r>
            <w:r w:rsidRPr="008A0926">
              <w:rPr>
                <w:rFonts w:ascii="GHEA Grapalat" w:hAnsi="GHEA Grapalat" w:cs="Arial"/>
                <w:b/>
                <w:bCs/>
                <w:color w:val="333333"/>
                <w:sz w:val="24"/>
                <w:szCs w:val="24"/>
                <w:shd w:val="clear" w:color="auto" w:fill="FFFFFF"/>
                <w:lang w:val="hy-AM"/>
              </w:rPr>
              <w:t>նդունվել</w:t>
            </w:r>
            <w:r w:rsidR="008A2D87" w:rsidRPr="008A0926">
              <w:rPr>
                <w:rFonts w:ascii="GHEA Grapalat" w:hAnsi="GHEA Grapalat" w:cs="Arial"/>
                <w:b/>
                <w:bCs/>
                <w:color w:val="333333"/>
                <w:sz w:val="24"/>
                <w:szCs w:val="24"/>
                <w:shd w:val="clear" w:color="auto" w:fill="FFFFFF"/>
                <w:lang w:val="hy-AM"/>
              </w:rPr>
              <w:t xml:space="preserve"> է</w:t>
            </w:r>
            <w:r w:rsidRPr="008A0926">
              <w:rPr>
                <w:rFonts w:ascii="GHEA Grapalat" w:hAnsi="GHEA Grapalat" w:cs="Arial"/>
                <w:b/>
                <w:bCs/>
                <w:color w:val="333333"/>
                <w:sz w:val="24"/>
                <w:szCs w:val="24"/>
                <w:shd w:val="clear" w:color="auto" w:fill="FFFFFF"/>
                <w:lang w:val="hy-AM"/>
              </w:rPr>
              <w:t>:</w:t>
            </w:r>
            <w:r w:rsidR="00243813" w:rsidRPr="008A0926">
              <w:rPr>
                <w:rFonts w:ascii="GHEA Grapalat" w:hAnsi="GHEA Grapalat" w:cs="Arial"/>
                <w:b/>
                <w:bCs/>
                <w:color w:val="333333"/>
                <w:sz w:val="24"/>
                <w:szCs w:val="24"/>
                <w:shd w:val="clear" w:color="auto" w:fill="FFFFFF"/>
                <w:lang w:val="hy-AM"/>
              </w:rPr>
              <w:t xml:space="preserve"> </w:t>
            </w:r>
            <w:r w:rsidR="00243813" w:rsidRPr="008A0926">
              <w:rPr>
                <w:rFonts w:ascii="GHEA Grapalat" w:hAnsi="GHEA Grapalat" w:cs="Arial"/>
                <w:color w:val="333333"/>
                <w:sz w:val="24"/>
                <w:szCs w:val="24"/>
                <w:shd w:val="clear" w:color="auto" w:fill="FFFFFF"/>
                <w:lang w:val="hy-AM"/>
              </w:rPr>
              <w:t xml:space="preserve">Կարգի </w:t>
            </w:r>
            <w:r w:rsidR="00243813" w:rsidRPr="008A0926">
              <w:rPr>
                <w:rFonts w:ascii="GHEA Grapalat" w:eastAsia="Times New Roman" w:hAnsi="GHEA Grapalat" w:cs="Times New Roman"/>
                <w:sz w:val="24"/>
                <w:szCs w:val="24"/>
                <w:lang w:val="hy-AM"/>
              </w:rPr>
              <w:t>30-րդ կետի համաձայն՝ եթե վերահսկողության արդյունքում, վերահսկող մարմինը հայտնաբերում է երեխայի իրավունքների խախտում կամ որդեգրած ծնողը չի ապահովում որդեգրված երեխայի</w:t>
            </w:r>
            <w:r w:rsidR="00243813" w:rsidRPr="008A0926">
              <w:rPr>
                <w:rFonts w:ascii="Calibri" w:eastAsia="Times New Roman" w:hAnsi="Calibri" w:cs="Calibri"/>
                <w:sz w:val="24"/>
                <w:szCs w:val="24"/>
                <w:shd w:val="clear" w:color="auto" w:fill="FFFFFF"/>
                <w:lang w:val="hy-AM"/>
              </w:rPr>
              <w:t> </w:t>
            </w:r>
            <w:r w:rsidR="00243813" w:rsidRPr="008A0926">
              <w:rPr>
                <w:rFonts w:ascii="GHEA Grapalat" w:eastAsia="Times New Roman" w:hAnsi="GHEA Grapalat" w:cs="Times New Roman"/>
                <w:sz w:val="24"/>
                <w:szCs w:val="24"/>
                <w:shd w:val="clear" w:color="auto" w:fill="FFFFFF"/>
                <w:lang w:val="hy-AM"/>
              </w:rPr>
              <w:t>հիմնական պահանջմունքները, ներառյալ` սննդի, հագուստի, կոշիկի, հիգիենայի պարագաների, բնակության վայրի, բժշկական օգնության և սպասարկման, միջնակարգ կրթության, բնակարանային կոմունալ ծառայությունների, ապա վերահսկող մարմինը տրամադրում է 30 օր՝ բացահայտված թերությունները վերացնելու համար, բացառությամբ եթե երեխայի կյանքին և առողջությանն անմիջական վտանգ է սպառնում:</w:t>
            </w:r>
            <w:r w:rsidR="00243813" w:rsidRPr="008A0926">
              <w:rPr>
                <w:rFonts w:ascii="Calibri" w:eastAsia="Times New Roman" w:hAnsi="Calibri" w:cs="Calibri"/>
                <w:sz w:val="24"/>
                <w:szCs w:val="24"/>
                <w:shd w:val="clear" w:color="auto" w:fill="FFFFFF"/>
                <w:lang w:val="hy-AM"/>
              </w:rPr>
              <w:t> </w:t>
            </w:r>
          </w:p>
          <w:p w14:paraId="4EE3B4DD" w14:textId="5103F54F" w:rsidR="00CD6C30" w:rsidRPr="008A0926" w:rsidRDefault="00243813" w:rsidP="0069228B">
            <w:pPr>
              <w:spacing w:line="360" w:lineRule="auto"/>
              <w:ind w:firstLine="630"/>
              <w:jc w:val="both"/>
              <w:rPr>
                <w:rFonts w:ascii="GHEA Grapalat" w:hAnsi="GHEA Grapalat" w:cs="Arial"/>
                <w:b/>
                <w:bCs/>
                <w:color w:val="333333"/>
                <w:sz w:val="24"/>
                <w:szCs w:val="24"/>
                <w:shd w:val="clear" w:color="auto" w:fill="FFFFFF"/>
                <w:lang w:val="hy-AM"/>
              </w:rPr>
            </w:pPr>
            <w:r w:rsidRPr="008A0926">
              <w:rPr>
                <w:rFonts w:ascii="GHEA Grapalat" w:eastAsia="Times New Roman" w:hAnsi="GHEA Grapalat" w:cs="Times New Roman"/>
                <w:sz w:val="24"/>
                <w:szCs w:val="24"/>
                <w:shd w:val="clear" w:color="auto" w:fill="FFFFFF"/>
                <w:lang w:val="hy-AM"/>
              </w:rPr>
              <w:lastRenderedPageBreak/>
              <w:t>Կարգի 31-րդ կետի համաձայն՝ երեխայի կյանքի կամ առողջությանը վտանգ սպառնալու դեպքում երեխան անմիջապես վերցվում է ընտանիքից:</w:t>
            </w:r>
            <w:r w:rsidRPr="008A0926">
              <w:rPr>
                <w:rFonts w:ascii="Calibri" w:eastAsia="Times New Roman" w:hAnsi="Calibri" w:cs="Calibri"/>
                <w:sz w:val="24"/>
                <w:szCs w:val="24"/>
                <w:shd w:val="clear" w:color="auto" w:fill="FFFFFF"/>
                <w:lang w:val="hy-AM"/>
              </w:rPr>
              <w:t> </w:t>
            </w:r>
            <w:r w:rsidR="008A2D87" w:rsidRPr="008A0926">
              <w:rPr>
                <w:rFonts w:ascii="GHEA Grapalat" w:eastAsia="Times New Roman" w:hAnsi="GHEA Grapalat" w:cs="Calibri"/>
                <w:sz w:val="24"/>
                <w:szCs w:val="24"/>
                <w:shd w:val="clear" w:color="auto" w:fill="FFFFFF"/>
                <w:lang w:val="hy-AM"/>
              </w:rPr>
              <w:t xml:space="preserve"> 30-րդ կետում նշված հանգամանքները, եթե հանգեցնեն 31-րդ կետում նշված սպառնալիքի, ապա  կիրառվելու է 31-րդ </w:t>
            </w:r>
            <w:r w:rsidR="000C50FB" w:rsidRPr="008A0926">
              <w:rPr>
                <w:rFonts w:ascii="GHEA Grapalat" w:eastAsia="Times New Roman" w:hAnsi="GHEA Grapalat" w:cs="Calibri"/>
                <w:sz w:val="24"/>
                <w:szCs w:val="24"/>
                <w:shd w:val="clear" w:color="auto" w:fill="FFFFFF"/>
                <w:lang w:val="hy-AM"/>
              </w:rPr>
              <w:t>կետով նախատեսված կարգավորումը: Հ</w:t>
            </w:r>
            <w:r w:rsidR="008A2D87" w:rsidRPr="008A0926">
              <w:rPr>
                <w:rFonts w:ascii="GHEA Grapalat" w:eastAsia="Times New Roman" w:hAnsi="GHEA Grapalat" w:cs="Calibri"/>
                <w:sz w:val="24"/>
                <w:szCs w:val="24"/>
                <w:shd w:val="clear" w:color="auto" w:fill="FFFFFF"/>
                <w:lang w:val="hy-AM"/>
              </w:rPr>
              <w:t>ամապատասխան լրացումը կատարվել է 30-րդ կետում:</w:t>
            </w:r>
          </w:p>
        </w:tc>
      </w:tr>
      <w:tr w:rsidR="006E365A" w:rsidRPr="008A0926" w14:paraId="73F55E03" w14:textId="77777777" w:rsidTr="0020139A">
        <w:tc>
          <w:tcPr>
            <w:tcW w:w="8929" w:type="dxa"/>
          </w:tcPr>
          <w:p w14:paraId="6186AD5A" w14:textId="1BDBA93A"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noProof/>
                <w:sz w:val="24"/>
                <w:szCs w:val="24"/>
                <w:lang w:val="hy-AM"/>
              </w:rPr>
              <w:lastRenderedPageBreak/>
              <w:t>78. Կարգ 2-ի 38-րդ կետում հստակեցման կարիք ունի «դատապարտված անձի կողմից՝ հաստատված որդեգրման վերացման հայցով» ձևակերպումը։</w:t>
            </w:r>
          </w:p>
        </w:tc>
        <w:tc>
          <w:tcPr>
            <w:tcW w:w="5574" w:type="dxa"/>
            <w:gridSpan w:val="9"/>
          </w:tcPr>
          <w:p w14:paraId="06B54A70" w14:textId="17BBD4B4" w:rsidR="006E365A" w:rsidRPr="008A0926" w:rsidRDefault="00512D77" w:rsidP="0069228B">
            <w:pPr>
              <w:widowControl w:val="0"/>
              <w:spacing w:line="360" w:lineRule="auto"/>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 xml:space="preserve">78. </w:t>
            </w:r>
            <w:r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w:t>
            </w:r>
          </w:p>
        </w:tc>
      </w:tr>
      <w:tr w:rsidR="006E365A" w:rsidRPr="008A0926" w14:paraId="0BE9A494" w14:textId="77777777" w:rsidTr="0020139A">
        <w:tc>
          <w:tcPr>
            <w:tcW w:w="8929" w:type="dxa"/>
          </w:tcPr>
          <w:p w14:paraId="5DEB0061"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rPr>
            </w:pPr>
            <w:r w:rsidRPr="008A0926">
              <w:rPr>
                <w:rFonts w:ascii="GHEA Grapalat" w:hAnsi="GHEA Grapalat"/>
                <w:noProof/>
                <w:sz w:val="24"/>
                <w:szCs w:val="24"/>
              </w:rPr>
              <w:t>79.</w:t>
            </w:r>
            <w:r w:rsidRPr="008A0926">
              <w:rPr>
                <w:rFonts w:ascii="GHEA Grapalat" w:hAnsi="GHEA Grapalat"/>
                <w:sz w:val="24"/>
                <w:szCs w:val="24"/>
              </w:rPr>
              <w:t xml:space="preserve"> </w:t>
            </w:r>
            <w:r w:rsidRPr="008A0926">
              <w:rPr>
                <w:rFonts w:ascii="GHEA Grapalat" w:hAnsi="GHEA Grapalat"/>
                <w:noProof/>
                <w:sz w:val="24"/>
                <w:szCs w:val="24"/>
              </w:rPr>
              <w:t xml:space="preserve">Կարգ 2-ի 39-րդ կետի համաձայն՝ եթե որդեգրող ծնողը չարամտորեն խուսափում է ծնողական պարտականությունները կատարելուց, ապա այդ խուսափելու փաստը Ոստիկանության, դատարանի կամ </w:t>
            </w:r>
            <w:r w:rsidRPr="008A0926">
              <w:rPr>
                <w:rFonts w:ascii="GHEA Grapalat" w:hAnsi="GHEA Grapalat"/>
                <w:b/>
                <w:noProof/>
                <w:sz w:val="24"/>
                <w:szCs w:val="24"/>
              </w:rPr>
              <w:t>այլ իրավասու մարմնի կողմից արձանագրելուց</w:t>
            </w:r>
            <w:r w:rsidRPr="008A0926">
              <w:rPr>
                <w:rFonts w:ascii="GHEA Grapalat" w:hAnsi="GHEA Grapalat"/>
                <w:noProof/>
                <w:sz w:val="24"/>
                <w:szCs w:val="24"/>
              </w:rPr>
              <w:t xml:space="preserve"> հետո՝ մեկ ամսվա ընթացքում, մասնագիտական սոցիալական աշխատողը դիմում է դատարան՝ որդեգրման վերացման հայցով:</w:t>
            </w:r>
          </w:p>
          <w:p w14:paraId="46545F51" w14:textId="7A9AC0A9"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noProof/>
                <w:sz w:val="24"/>
                <w:szCs w:val="24"/>
              </w:rPr>
              <w:t>Նշված կետում հստակեցման կարիք ունի, թե կոնկրետ որ մարմինների կողմից և ինչ ընթացակարգով է արձանագրում ծնողական պարտականություններից չարամտորեն խուսափելու փաստը։</w:t>
            </w:r>
          </w:p>
        </w:tc>
        <w:tc>
          <w:tcPr>
            <w:tcW w:w="5574" w:type="dxa"/>
            <w:gridSpan w:val="9"/>
          </w:tcPr>
          <w:p w14:paraId="2DD97EFE" w14:textId="034B4B77" w:rsidR="006E365A" w:rsidRPr="008A0926" w:rsidRDefault="00512D77" w:rsidP="0069228B">
            <w:pPr>
              <w:widowControl w:val="0"/>
              <w:spacing w:line="360" w:lineRule="auto"/>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 xml:space="preserve">79. </w:t>
            </w:r>
            <w:r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w:t>
            </w:r>
          </w:p>
        </w:tc>
      </w:tr>
      <w:tr w:rsidR="006E365A" w:rsidRPr="008A0926" w14:paraId="3A36ACC5" w14:textId="77777777" w:rsidTr="0020139A">
        <w:tc>
          <w:tcPr>
            <w:tcW w:w="8929" w:type="dxa"/>
          </w:tcPr>
          <w:p w14:paraId="4EDEABDE" w14:textId="1DAAE3D6"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rPr>
            </w:pPr>
            <w:r w:rsidRPr="008A0926">
              <w:rPr>
                <w:rFonts w:ascii="GHEA Grapalat" w:hAnsi="GHEA Grapalat"/>
                <w:noProof/>
                <w:sz w:val="24"/>
                <w:szCs w:val="24"/>
              </w:rPr>
              <w:lastRenderedPageBreak/>
              <w:t>80. Հարկ է նկատել, որ Կարգ 2-ի ուսումնասիրության արդյունքում պարզ է դառնում, որ Կարգ 2-ի 6-րդ կետով նախատեսվում է Կենտրոնական մարմնի կողմից վերահսկողության իրականացում օտարերկրացիների և Հայաստանի Հանրապետության սահմաններից դուրս բնակվող Հայաստանի Հանրապետության քաղաքացիների, երկքաղաքացիների կողմից որդեգրման դեպքում, եթե որդեգրողի ընտանիքը գտնվում է Հայաստանի Հանրապետությունից դուրս։ Այնուամենայնիվ, հարկ է նշել, որ Կարգում բաց են մնում օտարերկրյա որդեգրման դեպքում վերահսկողության իրականացման ընթացակարգային մանրամասները։</w:t>
            </w:r>
          </w:p>
        </w:tc>
        <w:tc>
          <w:tcPr>
            <w:tcW w:w="5574" w:type="dxa"/>
            <w:gridSpan w:val="9"/>
          </w:tcPr>
          <w:p w14:paraId="4F7442E2" w14:textId="3694A262" w:rsidR="006E365A" w:rsidRPr="008A0926" w:rsidRDefault="00512D77" w:rsidP="0069228B">
            <w:pPr>
              <w:widowControl w:val="0"/>
              <w:spacing w:line="360" w:lineRule="auto"/>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t xml:space="preserve">80. </w:t>
            </w:r>
            <w:r w:rsidRPr="008A0926">
              <w:rPr>
                <w:rFonts w:ascii="GHEA Grapalat" w:hAnsi="GHEA Grapalat" w:cs="Arial"/>
                <w:b/>
                <w:bCs/>
                <w:color w:val="333333"/>
                <w:sz w:val="24"/>
                <w:szCs w:val="24"/>
                <w:shd w:val="clear" w:color="auto" w:fill="FFFFFF"/>
                <w:lang w:val="ru-RU"/>
              </w:rPr>
              <w:t>Ընդունվել</w:t>
            </w:r>
            <w:r w:rsidRPr="008A0926">
              <w:rPr>
                <w:rFonts w:ascii="GHEA Grapalat" w:hAnsi="GHEA Grapalat" w:cs="Arial"/>
                <w:b/>
                <w:bCs/>
                <w:color w:val="333333"/>
                <w:sz w:val="24"/>
                <w:szCs w:val="24"/>
                <w:shd w:val="clear" w:color="auto" w:fill="FFFFFF"/>
              </w:rPr>
              <w:t xml:space="preserve"> </w:t>
            </w:r>
            <w:r w:rsidRPr="008A0926">
              <w:rPr>
                <w:rFonts w:ascii="GHEA Grapalat" w:hAnsi="GHEA Grapalat" w:cs="Arial"/>
                <w:b/>
                <w:bCs/>
                <w:color w:val="333333"/>
                <w:sz w:val="24"/>
                <w:szCs w:val="24"/>
                <w:shd w:val="clear" w:color="auto" w:fill="FFFFFF"/>
                <w:lang w:val="ru-RU"/>
              </w:rPr>
              <w:t>է</w:t>
            </w:r>
            <w:r w:rsidR="008A2D87" w:rsidRPr="008A0926">
              <w:rPr>
                <w:rFonts w:ascii="GHEA Grapalat" w:hAnsi="GHEA Grapalat" w:cs="Arial"/>
                <w:b/>
                <w:bCs/>
                <w:color w:val="333333"/>
                <w:sz w:val="24"/>
                <w:szCs w:val="24"/>
                <w:shd w:val="clear" w:color="auto" w:fill="FFFFFF"/>
              </w:rPr>
              <w:t xml:space="preserve"> ի գիտություն</w:t>
            </w:r>
            <w:r w:rsidRPr="008A0926">
              <w:rPr>
                <w:rFonts w:ascii="GHEA Grapalat" w:hAnsi="GHEA Grapalat" w:cs="Arial"/>
                <w:b/>
                <w:bCs/>
                <w:color w:val="333333"/>
                <w:sz w:val="24"/>
                <w:szCs w:val="24"/>
                <w:shd w:val="clear" w:color="auto" w:fill="FFFFFF"/>
              </w:rPr>
              <w:t>:</w:t>
            </w:r>
            <w:r w:rsidR="008A2D87" w:rsidRPr="008A0926">
              <w:rPr>
                <w:rFonts w:ascii="GHEA Grapalat" w:hAnsi="GHEA Grapalat" w:cs="Arial"/>
                <w:b/>
                <w:bCs/>
                <w:color w:val="333333"/>
                <w:sz w:val="24"/>
                <w:szCs w:val="24"/>
                <w:shd w:val="clear" w:color="auto" w:fill="FFFFFF"/>
              </w:rPr>
              <w:t xml:space="preserve"> </w:t>
            </w:r>
            <w:r w:rsidR="008A2D87" w:rsidRPr="008A0926">
              <w:rPr>
                <w:rFonts w:ascii="GHEA Grapalat" w:hAnsi="GHEA Grapalat" w:cs="Arial"/>
                <w:sz w:val="24"/>
                <w:szCs w:val="24"/>
                <w:shd w:val="clear" w:color="auto" w:fill="FFFFFF"/>
              </w:rPr>
              <w:t>Դա իրականացվում է ստանձնած միջազգային պարտավորությունների շրջանակում:</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Եվ</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ՀՀ</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կառավարության</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որոշմամբ</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չի</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կարող</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սահմանվել</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օտարերկրյա</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պետությունում</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վերահսկողություն</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իրականացնելու</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կարգ</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ու</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Կենտրոնական</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մարմինն</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իրականացնում</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է</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դա</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միջազգային</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փաստաթղթերի</w:t>
            </w:r>
            <w:r w:rsidR="00FC7524" w:rsidRPr="008A0926">
              <w:rPr>
                <w:rFonts w:ascii="GHEA Grapalat" w:hAnsi="GHEA Grapalat" w:cs="Arial"/>
                <w:sz w:val="24"/>
                <w:szCs w:val="24"/>
                <w:shd w:val="clear" w:color="auto" w:fill="FFFFFF"/>
              </w:rPr>
              <w:t xml:space="preserve"> </w:t>
            </w:r>
            <w:r w:rsidR="00FC7524" w:rsidRPr="008A0926">
              <w:rPr>
                <w:rFonts w:ascii="GHEA Grapalat" w:hAnsi="GHEA Grapalat" w:cs="Arial"/>
                <w:sz w:val="24"/>
                <w:szCs w:val="24"/>
                <w:shd w:val="clear" w:color="auto" w:fill="FFFFFF"/>
                <w:lang w:val="ru-RU"/>
              </w:rPr>
              <w:t>համաձայն</w:t>
            </w:r>
            <w:r w:rsidR="00FC7524" w:rsidRPr="008A0926">
              <w:rPr>
                <w:rFonts w:ascii="GHEA Grapalat" w:hAnsi="GHEA Grapalat" w:cs="Arial"/>
                <w:sz w:val="24"/>
                <w:szCs w:val="24"/>
                <w:shd w:val="clear" w:color="auto" w:fill="FFFFFF"/>
              </w:rPr>
              <w:t>:</w:t>
            </w:r>
          </w:p>
        </w:tc>
      </w:tr>
      <w:tr w:rsidR="006E365A" w:rsidRPr="008A0926" w14:paraId="5296ECE3" w14:textId="77777777" w:rsidTr="0020139A">
        <w:tc>
          <w:tcPr>
            <w:tcW w:w="8929" w:type="dxa"/>
          </w:tcPr>
          <w:p w14:paraId="758F612D"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rPr>
            </w:pPr>
            <w:r w:rsidRPr="008A0926">
              <w:rPr>
                <w:rFonts w:ascii="GHEA Grapalat" w:hAnsi="GHEA Grapalat"/>
                <w:noProof/>
                <w:sz w:val="24"/>
                <w:szCs w:val="24"/>
              </w:rPr>
              <w:t>81</w:t>
            </w:r>
            <w:r w:rsidRPr="008A0926">
              <w:rPr>
                <w:rFonts w:ascii="MS Gothic" w:eastAsia="MS Gothic" w:hAnsi="MS Gothic" w:cs="MS Gothic" w:hint="eastAsia"/>
                <w:noProof/>
                <w:sz w:val="24"/>
                <w:szCs w:val="24"/>
              </w:rPr>
              <w:t>․</w:t>
            </w:r>
            <w:r w:rsidRPr="008A0926">
              <w:rPr>
                <w:rFonts w:ascii="GHEA Grapalat" w:hAnsi="GHEA Grapalat"/>
                <w:sz w:val="24"/>
                <w:szCs w:val="24"/>
              </w:rPr>
              <w:t xml:space="preserve"> Հարկ է նկատել, որ </w:t>
            </w:r>
            <w:r w:rsidRPr="008A0926">
              <w:rPr>
                <w:rFonts w:ascii="GHEA Grapalat" w:hAnsi="GHEA Grapalat"/>
                <w:noProof/>
                <w:sz w:val="24"/>
                <w:szCs w:val="24"/>
              </w:rPr>
              <w:t>Նախագծում բավարար չափով կարգավորված չեն որդեգրման գործընթացում մշակվող անձնական տվյալների պահպանման, արխիվացման, ուղեփակման և ոչնչացման հարցերը։</w:t>
            </w:r>
          </w:p>
          <w:p w14:paraId="188FE84C"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rPr>
            </w:pPr>
            <w:r w:rsidRPr="008A0926">
              <w:rPr>
                <w:rFonts w:ascii="GHEA Grapalat" w:hAnsi="GHEA Grapalat"/>
                <w:noProof/>
                <w:sz w:val="24"/>
                <w:szCs w:val="24"/>
              </w:rPr>
              <w:t>Հաշվի առնելով, որ որդեգրման գործընթացի շրջանակներում կարող են մշակվել մեծ ծավալի անձնական տվյալներ՝ ներառյալ երեխայի, որդեգրողների, կենսաբանական ծնողների, ընտանիքի անդամների, առողջական, հոգեբանական, սոցիալական և այլ զգայուն տեղեկություններ, անհրաժեշտ է Նախագծով կամ դրանից բխող կարգավորումներով հստակ սահմանել այդ տվյալների պահպանման առավելագույն ժամկետները, արխիվացման կարգը կամ համապատասխան հղումը արխիվային օրենսդրությանը, ինչպես նաև տվյալների ոչնչացման կամ ուղեփակման ընթացակարգերը։</w:t>
            </w:r>
          </w:p>
          <w:p w14:paraId="63CF6347"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rPr>
            </w:pPr>
            <w:r w:rsidRPr="008A0926">
              <w:rPr>
                <w:rFonts w:ascii="GHEA Grapalat" w:hAnsi="GHEA Grapalat"/>
                <w:noProof/>
                <w:sz w:val="24"/>
                <w:szCs w:val="24"/>
              </w:rPr>
              <w:lastRenderedPageBreak/>
              <w:t>Բացի այդ, անհրաժեշտ է սահմանել համապատասխան մարմիններում աշխատակիցների մակարդակով տվյալներին հասանելիության կանոնները, հասանելիության սահմանները և վերահսկման մեխանիզմները՝ բացառելու համար տվյալների ոչ իրավաչափ կամ անհրաժեշտից ավելի լայն շրջանակի հասանելիությունը։</w:t>
            </w:r>
          </w:p>
          <w:p w14:paraId="2620996C" w14:textId="77777777"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rPr>
            </w:pPr>
            <w:r w:rsidRPr="008A0926">
              <w:rPr>
                <w:rFonts w:ascii="GHEA Grapalat" w:hAnsi="GHEA Grapalat"/>
                <w:noProof/>
                <w:sz w:val="24"/>
                <w:szCs w:val="24"/>
              </w:rPr>
              <w:t>Այսպիսով, առաջարկվում է Նախագիծը լրացնել անձնական տվյալների պահպանման, արխիվացման, ուղեփակման և ոչնչացման վերաբերյալ հստակ կարգավորումներով՝ ԱՏՊ օրենքով սահմանված օրինականության, համաչափության, տվյալների նվազագույնացման և անվտանգության պահանջների պահպանմամբ։</w:t>
            </w:r>
          </w:p>
          <w:p w14:paraId="4AF6D9B1" w14:textId="26196DF9" w:rsidR="006E365A" w:rsidRPr="008A0926" w:rsidRDefault="006E365A" w:rsidP="0069228B">
            <w:pPr>
              <w:tabs>
                <w:tab w:val="left" w:pos="0"/>
                <w:tab w:val="left" w:pos="720"/>
                <w:tab w:val="left" w:pos="810"/>
                <w:tab w:val="left" w:pos="4395"/>
              </w:tabs>
              <w:spacing w:line="360" w:lineRule="auto"/>
              <w:ind w:firstLine="720"/>
              <w:jc w:val="both"/>
              <w:rPr>
                <w:rFonts w:ascii="GHEA Grapalat" w:hAnsi="GHEA Grapalat"/>
                <w:noProof/>
                <w:sz w:val="24"/>
                <w:szCs w:val="24"/>
              </w:rPr>
            </w:pPr>
            <w:r w:rsidRPr="008A0926">
              <w:rPr>
                <w:rFonts w:ascii="GHEA Grapalat" w:hAnsi="GHEA Grapalat"/>
                <w:noProof/>
                <w:sz w:val="24"/>
                <w:szCs w:val="24"/>
              </w:rPr>
              <w:t xml:space="preserve">Բացի այդ, հարկ է տեղեկացնել, որ Արդարադատության նախարարության կողմից մշակվում են «Օտարերկրյա պետության քաղաքացու կողմից Հայաստանի Հանրապետության քաղաքացի համարվող և Հայաստանի Հանրապետության տարածքից դուրս ապրող երեխայի որդեգրման նախնական համաձայնության տրամադրման համար երեխայի որդեգրման գործն ուսումնասիրելու և Հայաստանի Հանրապետության կառավարության քննարկմանը ներկայացնելու կարգը սահմանելու մասին» Կառավարության որոշման և «Որդեգրման ենթակա երեխաների տվյալներն օտարերկրյա կենտրոնական մարմիններին կամ հավատարմագրված կազմակերպություններին տրամադրելու, նրանց որդեգրելու ցանկություն հայտնած որդեգրել ցանկացող անձանց հետ աշխատանքներն </w:t>
            </w:r>
            <w:r w:rsidRPr="008A0926">
              <w:rPr>
                <w:rFonts w:ascii="GHEA Grapalat" w:hAnsi="GHEA Grapalat"/>
                <w:noProof/>
                <w:sz w:val="24"/>
                <w:szCs w:val="24"/>
              </w:rPr>
              <w:lastRenderedPageBreak/>
              <w:t>իրականացնելու, տվյալները հետ կանչելու կարգը սահմանելու մասին» Կառավարության որոշման նախագծերը, որոնք կարող են ընդհանուր կետեր ունենալ Նախագծի հետ:</w:t>
            </w:r>
          </w:p>
        </w:tc>
        <w:tc>
          <w:tcPr>
            <w:tcW w:w="5574" w:type="dxa"/>
            <w:gridSpan w:val="9"/>
          </w:tcPr>
          <w:p w14:paraId="7B0A3B6E" w14:textId="09F2DE60" w:rsidR="006E365A" w:rsidRPr="008A0926" w:rsidRDefault="00512D77" w:rsidP="0069228B">
            <w:pPr>
              <w:widowControl w:val="0"/>
              <w:spacing w:line="360" w:lineRule="auto"/>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rPr>
              <w:lastRenderedPageBreak/>
              <w:t xml:space="preserve">81. </w:t>
            </w:r>
            <w:r w:rsidRPr="008A0926">
              <w:rPr>
                <w:rFonts w:ascii="GHEA Grapalat" w:hAnsi="GHEA Grapalat" w:cs="Arial"/>
                <w:b/>
                <w:bCs/>
                <w:color w:val="333333"/>
                <w:sz w:val="24"/>
                <w:szCs w:val="24"/>
                <w:shd w:val="clear" w:color="auto" w:fill="FFFFFF"/>
                <w:lang w:val="ru-RU"/>
              </w:rPr>
              <w:t>Ընդունվել</w:t>
            </w:r>
            <w:r w:rsidRPr="008A0926">
              <w:rPr>
                <w:rFonts w:ascii="GHEA Grapalat" w:hAnsi="GHEA Grapalat" w:cs="Arial"/>
                <w:b/>
                <w:bCs/>
                <w:color w:val="333333"/>
                <w:sz w:val="24"/>
                <w:szCs w:val="24"/>
                <w:shd w:val="clear" w:color="auto" w:fill="FFFFFF"/>
              </w:rPr>
              <w:t xml:space="preserve"> </w:t>
            </w:r>
            <w:r w:rsidRPr="008A0926">
              <w:rPr>
                <w:rFonts w:ascii="GHEA Grapalat" w:hAnsi="GHEA Grapalat" w:cs="Arial"/>
                <w:b/>
                <w:bCs/>
                <w:color w:val="333333"/>
                <w:sz w:val="24"/>
                <w:szCs w:val="24"/>
                <w:shd w:val="clear" w:color="auto" w:fill="FFFFFF"/>
                <w:lang w:val="ru-RU"/>
              </w:rPr>
              <w:t>է</w:t>
            </w:r>
            <w:r w:rsidR="00D67E80" w:rsidRPr="008A0926">
              <w:rPr>
                <w:rFonts w:ascii="GHEA Grapalat" w:hAnsi="GHEA Grapalat" w:cs="Arial"/>
                <w:b/>
                <w:bCs/>
                <w:color w:val="333333"/>
                <w:sz w:val="24"/>
                <w:szCs w:val="24"/>
                <w:shd w:val="clear" w:color="auto" w:fill="FFFFFF"/>
              </w:rPr>
              <w:t xml:space="preserve"> ի գիտություն</w:t>
            </w:r>
            <w:r w:rsidRPr="008A0926">
              <w:rPr>
                <w:rFonts w:ascii="GHEA Grapalat" w:hAnsi="GHEA Grapalat" w:cs="Arial"/>
                <w:b/>
                <w:bCs/>
                <w:color w:val="333333"/>
                <w:sz w:val="24"/>
                <w:szCs w:val="24"/>
                <w:shd w:val="clear" w:color="auto" w:fill="FFFFFF"/>
              </w:rPr>
              <w:t>:</w:t>
            </w:r>
            <w:r w:rsidR="00D67E80" w:rsidRPr="008A0926">
              <w:rPr>
                <w:rFonts w:ascii="GHEA Grapalat" w:hAnsi="GHEA Grapalat" w:cs="Arial"/>
                <w:b/>
                <w:bCs/>
                <w:color w:val="333333"/>
                <w:sz w:val="24"/>
                <w:szCs w:val="24"/>
                <w:shd w:val="clear" w:color="auto" w:fill="FFFFFF"/>
              </w:rPr>
              <w:t xml:space="preserve"> </w:t>
            </w:r>
            <w:r w:rsidR="00D67E80" w:rsidRPr="008A0926">
              <w:rPr>
                <w:rFonts w:ascii="GHEA Grapalat" w:hAnsi="GHEA Grapalat" w:cs="Arial"/>
                <w:color w:val="333333"/>
                <w:sz w:val="24"/>
                <w:szCs w:val="24"/>
                <w:shd w:val="clear" w:color="auto" w:fill="FFFFFF"/>
              </w:rPr>
              <w:t>Ներկայացված հարցերը դուրս են կարգի կարգավորման առարկայից:</w:t>
            </w:r>
          </w:p>
        </w:tc>
      </w:tr>
      <w:tr w:rsidR="00CD6C30" w:rsidRPr="008A0926" w14:paraId="27CA6D9A" w14:textId="77777777" w:rsidTr="0020139A">
        <w:tc>
          <w:tcPr>
            <w:tcW w:w="8929" w:type="dxa"/>
          </w:tcPr>
          <w:p w14:paraId="3838B7A8" w14:textId="1FF4644A" w:rsidR="00CD6C30" w:rsidRPr="008A0926" w:rsidRDefault="006E365A"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bCs/>
                <w:sz w:val="24"/>
                <w:szCs w:val="24"/>
              </w:rPr>
              <w:lastRenderedPageBreak/>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574" w:type="dxa"/>
            <w:gridSpan w:val="9"/>
          </w:tcPr>
          <w:p w14:paraId="72EA7654" w14:textId="48D7F590" w:rsidR="00CD6C30" w:rsidRPr="008A0926" w:rsidRDefault="00512D77" w:rsidP="0069228B">
            <w:pPr>
              <w:widowControl w:val="0"/>
              <w:spacing w:line="360" w:lineRule="auto"/>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 xml:space="preserve"> ի գիտություն:</w:t>
            </w:r>
          </w:p>
        </w:tc>
      </w:tr>
      <w:tr w:rsidR="00BE0F98" w:rsidRPr="008A0926" w14:paraId="2E38DFF6" w14:textId="77777777" w:rsidTr="001B7DF6">
        <w:tc>
          <w:tcPr>
            <w:tcW w:w="11341" w:type="dxa"/>
            <w:gridSpan w:val="2"/>
            <w:vMerge w:val="restart"/>
            <w:shd w:val="clear" w:color="auto" w:fill="D9D9D9" w:themeFill="background1" w:themeFillShade="D9"/>
            <w:vAlign w:val="center"/>
          </w:tcPr>
          <w:p w14:paraId="72E53D39" w14:textId="313044ED" w:rsidR="00BE0F98" w:rsidRPr="008A0926" w:rsidRDefault="006E365A"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10</w:t>
            </w:r>
            <w:r w:rsidR="00BE0F98" w:rsidRPr="008A0926">
              <w:rPr>
                <w:rFonts w:ascii="GHEA Grapalat" w:hAnsi="GHEA Grapalat"/>
                <w:b/>
                <w:color w:val="000000"/>
                <w:sz w:val="24"/>
                <w:szCs w:val="24"/>
                <w:highlight w:val="lightGray"/>
                <w:shd w:val="clear" w:color="auto" w:fill="FFFFFF"/>
                <w:lang w:val="hy-AM"/>
              </w:rPr>
              <w:t xml:space="preserve">. ՀՀ </w:t>
            </w:r>
            <w:r w:rsidR="00A441F2" w:rsidRPr="008A0926">
              <w:rPr>
                <w:rFonts w:ascii="GHEA Grapalat" w:hAnsi="GHEA Grapalat"/>
                <w:b/>
                <w:color w:val="000000"/>
                <w:sz w:val="24"/>
                <w:szCs w:val="24"/>
                <w:highlight w:val="lightGray"/>
                <w:shd w:val="clear" w:color="auto" w:fill="FFFFFF"/>
                <w:lang w:val="hy-AM"/>
              </w:rPr>
              <w:t>պետական եկամուտների</w:t>
            </w:r>
            <w:r w:rsidR="00BE0F98" w:rsidRPr="008A0926">
              <w:rPr>
                <w:rFonts w:ascii="GHEA Grapalat" w:hAnsi="GHEA Grapalat"/>
                <w:b/>
                <w:color w:val="000000"/>
                <w:sz w:val="24"/>
                <w:szCs w:val="24"/>
                <w:highlight w:val="lightGray"/>
                <w:shd w:val="clear" w:color="auto" w:fill="FFFFFF"/>
              </w:rPr>
              <w:t xml:space="preserve"> կոմիտե</w:t>
            </w:r>
          </w:p>
          <w:p w14:paraId="5F6AA346" w14:textId="77777777" w:rsidR="00BE0F98" w:rsidRPr="008A0926" w:rsidRDefault="00BE0F98"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3162" w:type="dxa"/>
            <w:gridSpan w:val="8"/>
            <w:shd w:val="clear" w:color="auto" w:fill="D9D9D9" w:themeFill="background1" w:themeFillShade="D9"/>
          </w:tcPr>
          <w:p w14:paraId="1906A01B" w14:textId="4F9BDE06" w:rsidR="00BE0F98" w:rsidRPr="008A0926" w:rsidRDefault="00BE0F98"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t>0</w:t>
            </w:r>
            <w:r w:rsidR="00417CCC" w:rsidRPr="008A0926">
              <w:rPr>
                <w:rFonts w:ascii="GHEA Grapalat" w:hAnsi="GHEA Grapalat"/>
                <w:b/>
                <w:color w:val="000000"/>
                <w:sz w:val="24"/>
                <w:szCs w:val="24"/>
                <w:highlight w:val="lightGray"/>
                <w:shd w:val="clear" w:color="auto" w:fill="FFFFFF"/>
              </w:rPr>
              <w:t>5</w:t>
            </w:r>
            <w:r w:rsidRPr="008A0926">
              <w:rPr>
                <w:rFonts w:ascii="GHEA Grapalat" w:hAnsi="GHEA Grapalat"/>
                <w:b/>
                <w:color w:val="000000"/>
                <w:sz w:val="24"/>
                <w:szCs w:val="24"/>
                <w:highlight w:val="lightGray"/>
                <w:shd w:val="clear" w:color="auto" w:fill="FFFFFF"/>
              </w:rPr>
              <w:t>.06.2026</w:t>
            </w:r>
          </w:p>
        </w:tc>
      </w:tr>
      <w:tr w:rsidR="00BE0F98" w:rsidRPr="008A0926" w14:paraId="3E9471DA" w14:textId="77777777" w:rsidTr="001B7DF6">
        <w:tc>
          <w:tcPr>
            <w:tcW w:w="11341" w:type="dxa"/>
            <w:gridSpan w:val="2"/>
            <w:vMerge/>
            <w:shd w:val="clear" w:color="auto" w:fill="D9D9D9" w:themeFill="background1" w:themeFillShade="D9"/>
          </w:tcPr>
          <w:p w14:paraId="56F4A407" w14:textId="77777777" w:rsidR="00BE0F98" w:rsidRPr="008A0926" w:rsidRDefault="00BE0F98" w:rsidP="0069228B">
            <w:pPr>
              <w:spacing w:line="360" w:lineRule="auto"/>
              <w:jc w:val="center"/>
              <w:rPr>
                <w:rFonts w:ascii="GHEA Grapalat" w:hAnsi="GHEA Grapalat"/>
                <w:b/>
                <w:color w:val="000000"/>
                <w:sz w:val="24"/>
                <w:szCs w:val="24"/>
                <w:highlight w:val="lightGray"/>
                <w:shd w:val="clear" w:color="auto" w:fill="FFFFFF"/>
                <w:lang w:val="hy-AM"/>
              </w:rPr>
            </w:pPr>
          </w:p>
        </w:tc>
        <w:tc>
          <w:tcPr>
            <w:tcW w:w="3162" w:type="dxa"/>
            <w:gridSpan w:val="8"/>
            <w:shd w:val="clear" w:color="auto" w:fill="D9D9D9" w:themeFill="background1" w:themeFillShade="D9"/>
          </w:tcPr>
          <w:p w14:paraId="02457B36" w14:textId="39C9A4BD" w:rsidR="00BE0F98" w:rsidRPr="008A0926" w:rsidRDefault="00BE0F98"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 xml:space="preserve">N </w:t>
            </w:r>
            <w:r w:rsidR="00417CCC" w:rsidRPr="008A0926">
              <w:rPr>
                <w:rFonts w:ascii="GHEA Grapalat" w:hAnsi="GHEA Grapalat"/>
                <w:b/>
                <w:color w:val="000000"/>
                <w:sz w:val="24"/>
                <w:szCs w:val="24"/>
                <w:highlight w:val="lightGray"/>
                <w:shd w:val="clear" w:color="auto" w:fill="FFFFFF"/>
              </w:rPr>
              <w:t>01/3-4/34514-</w:t>
            </w:r>
            <w:r w:rsidRPr="008A0926">
              <w:rPr>
                <w:rFonts w:ascii="GHEA Grapalat" w:hAnsi="GHEA Grapalat"/>
                <w:b/>
                <w:color w:val="000000"/>
                <w:sz w:val="24"/>
                <w:szCs w:val="24"/>
                <w:highlight w:val="lightGray"/>
                <w:shd w:val="clear" w:color="auto" w:fill="FFFFFF"/>
              </w:rPr>
              <w:t xml:space="preserve">2026 </w:t>
            </w:r>
          </w:p>
        </w:tc>
      </w:tr>
      <w:tr w:rsidR="00417CCC" w:rsidRPr="008A0926" w14:paraId="3329ADC3" w14:textId="77777777" w:rsidTr="0020139A">
        <w:tc>
          <w:tcPr>
            <w:tcW w:w="8929" w:type="dxa"/>
          </w:tcPr>
          <w:p w14:paraId="5CF3CC03" w14:textId="77777777" w:rsidR="00417CCC" w:rsidRPr="008A0926" w:rsidRDefault="00417CCC" w:rsidP="0069228B">
            <w:pPr>
              <w:tabs>
                <w:tab w:val="left" w:pos="851"/>
                <w:tab w:val="left" w:pos="993"/>
              </w:tabs>
              <w:spacing w:line="360" w:lineRule="auto"/>
              <w:ind w:firstLine="567"/>
              <w:jc w:val="both"/>
              <w:rPr>
                <w:rFonts w:ascii="GHEA Grapalat" w:hAnsi="GHEA Grapalat" w:cs="Sylfaen"/>
                <w:bCs/>
                <w:sz w:val="24"/>
                <w:szCs w:val="24"/>
                <w:lang w:val="hy-AM"/>
              </w:rPr>
            </w:pPr>
            <w:r w:rsidRPr="008A0926">
              <w:rPr>
                <w:rFonts w:ascii="GHEA Grapalat" w:hAnsi="GHEA Grapalat" w:cs="Sylfaen"/>
                <w:sz w:val="24"/>
                <w:szCs w:val="24"/>
                <w:lang w:val="hy-AM"/>
              </w:rPr>
              <w:t xml:space="preserve">Հայաստանի Հանրապետության պետական եկամուտների կոմիտեն քննարկել է </w:t>
            </w:r>
            <w:r w:rsidRPr="008A0926">
              <w:rPr>
                <w:rFonts w:ascii="GHEA Grapalat" w:hAnsi="GHEA Grapalat"/>
                <w:bCs/>
                <w:sz w:val="24"/>
                <w:szCs w:val="24"/>
                <w:lang w:val="hy-AM"/>
              </w:rPr>
              <w:t>«Որդեգրման և որդեգրման վերահսկողության իրականացման կարգը սահմանելու մասին» Հայաստանի Հանրապետության կառավարության որոշման նախագիծը</w:t>
            </w:r>
            <w:r w:rsidRPr="008A0926">
              <w:rPr>
                <w:rFonts w:ascii="GHEA Grapalat" w:hAnsi="GHEA Grapalat" w:cs="Sylfaen"/>
                <w:bCs/>
                <w:sz w:val="24"/>
                <w:szCs w:val="24"/>
                <w:lang w:val="hy-AM"/>
              </w:rPr>
              <w:t>, որի վերաբերյալ հայտնում ենք, որ սկզբունքային առաջարկություններ չկան:</w:t>
            </w:r>
          </w:p>
          <w:p w14:paraId="7D9767CD" w14:textId="446D2746" w:rsidR="00417CCC" w:rsidRPr="008A0926" w:rsidRDefault="00417CCC" w:rsidP="0069228B">
            <w:pPr>
              <w:tabs>
                <w:tab w:val="left" w:pos="851"/>
                <w:tab w:val="left" w:pos="993"/>
              </w:tabs>
              <w:spacing w:line="360" w:lineRule="auto"/>
              <w:ind w:firstLine="567"/>
              <w:jc w:val="both"/>
              <w:rPr>
                <w:rFonts w:ascii="GHEA Grapalat" w:hAnsi="GHEA Grapalat" w:cs="Sylfaen"/>
                <w:bCs/>
                <w:sz w:val="24"/>
                <w:szCs w:val="24"/>
                <w:lang w:val="hy-AM"/>
              </w:rPr>
            </w:pPr>
            <w:r w:rsidRPr="008A0926">
              <w:rPr>
                <w:rFonts w:ascii="GHEA Grapalat" w:hAnsi="GHEA Grapalat" w:cs="Sylfaen"/>
                <w:bCs/>
                <w:sz w:val="24"/>
                <w:szCs w:val="24"/>
                <w:lang w:val="hy-AM"/>
              </w:rPr>
              <w:t xml:space="preserve">Միաժամանակ հայտնում ենք, որ նախագծով հաստատվող հավելված 1-ի 21-րդ կետի 5-րդ ենթակետի համաձայն` ինքնաշխատ կերպով տեղեկատվական համակարգում ներբեռնվում են հետևյալ տեղեկությունները, մասնավորապես` պետական եկամուտների կոմիտեի տեղեկատվական համակարգից ներբեռնված տեղեկանք եկամուտների մասին՝ անհատական օգտահաշիվ ստեղծելուն նախորդող երկու տարվա վերաբերյալ՝ ըստ </w:t>
            </w:r>
            <w:r w:rsidRPr="008A0926">
              <w:rPr>
                <w:rFonts w:ascii="GHEA Grapalat" w:hAnsi="GHEA Grapalat" w:cs="Sylfaen"/>
                <w:bCs/>
                <w:sz w:val="24"/>
                <w:szCs w:val="24"/>
                <w:lang w:val="hy-AM"/>
              </w:rPr>
              <w:lastRenderedPageBreak/>
              <w:t>ամիսների: Այդ կապակցությամբ հայտնում ենք, որ տեղեկանքի ինքնաշխատ կերպով ներբեռնումը ենթադրում է ծրագրային ապահովում, որի իրականացման համար անհրաժեշտ ժամանակահատվածի գնահատումը կիրականացվի Որոշումը ընդունվելուց հետո։</w:t>
            </w:r>
          </w:p>
        </w:tc>
        <w:tc>
          <w:tcPr>
            <w:tcW w:w="5574" w:type="dxa"/>
            <w:gridSpan w:val="9"/>
          </w:tcPr>
          <w:p w14:paraId="34762301" w14:textId="067565B6" w:rsidR="00417CCC" w:rsidRPr="008A0926" w:rsidRDefault="00417CCC"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lastRenderedPageBreak/>
              <w:t>Ընդունվել է</w:t>
            </w:r>
            <w:r w:rsidRPr="008A0926">
              <w:rPr>
                <w:rFonts w:ascii="GHEA Grapalat" w:hAnsi="GHEA Grapalat" w:cs="Arial"/>
                <w:b/>
                <w:bCs/>
                <w:color w:val="333333"/>
                <w:sz w:val="24"/>
                <w:szCs w:val="24"/>
                <w:shd w:val="clear" w:color="auto" w:fill="FFFFFF"/>
              </w:rPr>
              <w:t xml:space="preserve"> ի գիտություն:</w:t>
            </w:r>
          </w:p>
        </w:tc>
      </w:tr>
      <w:tr w:rsidR="000D2FDE" w:rsidRPr="008A0926" w14:paraId="728C774A" w14:textId="77777777" w:rsidTr="0020139A">
        <w:tc>
          <w:tcPr>
            <w:tcW w:w="11555" w:type="dxa"/>
            <w:gridSpan w:val="5"/>
            <w:vMerge w:val="restart"/>
            <w:shd w:val="clear" w:color="auto" w:fill="D9D9D9" w:themeFill="background1" w:themeFillShade="D9"/>
            <w:vAlign w:val="center"/>
          </w:tcPr>
          <w:p w14:paraId="49E52353" w14:textId="77777777" w:rsidR="000D2FDE" w:rsidRPr="008A0926" w:rsidRDefault="000D2FDE"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lastRenderedPageBreak/>
              <w:t>1</w:t>
            </w:r>
            <w:r w:rsidR="00B03064" w:rsidRPr="008A0926">
              <w:rPr>
                <w:rFonts w:ascii="GHEA Grapalat" w:hAnsi="GHEA Grapalat"/>
                <w:b/>
                <w:color w:val="000000"/>
                <w:sz w:val="24"/>
                <w:szCs w:val="24"/>
                <w:highlight w:val="lightGray"/>
                <w:shd w:val="clear" w:color="auto" w:fill="FFFFFF"/>
              </w:rPr>
              <w:t>1</w:t>
            </w:r>
            <w:r w:rsidRPr="008A0926">
              <w:rPr>
                <w:rFonts w:ascii="GHEA Grapalat" w:hAnsi="GHEA Grapalat"/>
                <w:b/>
                <w:color w:val="000000"/>
                <w:sz w:val="24"/>
                <w:szCs w:val="24"/>
                <w:highlight w:val="lightGray"/>
                <w:shd w:val="clear" w:color="auto" w:fill="FFFFFF"/>
              </w:rPr>
              <w:t>.ՀՀ արդարադատության նախարարություն</w:t>
            </w:r>
          </w:p>
          <w:p w14:paraId="76BCDF71" w14:textId="02427314" w:rsidR="00B03064" w:rsidRPr="008A0926" w:rsidRDefault="00B03064"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cs="GHEA Grapalat"/>
                <w:bCs/>
                <w:sz w:val="24"/>
                <w:szCs w:val="24"/>
                <w:lang w:val="hy-AM"/>
              </w:rPr>
              <w:t>պետական փորձագիտական եզրակացություն</w:t>
            </w:r>
          </w:p>
        </w:tc>
        <w:tc>
          <w:tcPr>
            <w:tcW w:w="2948" w:type="dxa"/>
            <w:gridSpan w:val="5"/>
            <w:shd w:val="clear" w:color="auto" w:fill="D9D9D9" w:themeFill="background1" w:themeFillShade="D9"/>
          </w:tcPr>
          <w:p w14:paraId="46D4F374" w14:textId="2B2E57A8" w:rsidR="000D2FDE" w:rsidRPr="008A0926" w:rsidRDefault="000D2FDE"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lang w:val="ru-RU"/>
              </w:rPr>
              <w:t>2</w:t>
            </w:r>
            <w:r w:rsidRPr="008A0926">
              <w:rPr>
                <w:rFonts w:ascii="GHEA Grapalat" w:hAnsi="GHEA Grapalat"/>
                <w:b/>
                <w:color w:val="000000"/>
                <w:sz w:val="24"/>
                <w:szCs w:val="24"/>
                <w:highlight w:val="lightGray"/>
                <w:shd w:val="clear" w:color="auto" w:fill="FFFFFF"/>
              </w:rPr>
              <w:t>3.06.2026 թ.</w:t>
            </w:r>
          </w:p>
        </w:tc>
      </w:tr>
      <w:tr w:rsidR="000D2FDE" w:rsidRPr="008A0926" w14:paraId="0FA5C29E" w14:textId="77777777" w:rsidTr="0020139A">
        <w:tc>
          <w:tcPr>
            <w:tcW w:w="11555" w:type="dxa"/>
            <w:gridSpan w:val="5"/>
            <w:vMerge/>
            <w:shd w:val="clear" w:color="auto" w:fill="D9D9D9" w:themeFill="background1" w:themeFillShade="D9"/>
          </w:tcPr>
          <w:p w14:paraId="11C93D09" w14:textId="77777777" w:rsidR="000D2FDE" w:rsidRPr="008A0926" w:rsidRDefault="000D2FDE" w:rsidP="0069228B">
            <w:pPr>
              <w:spacing w:line="360" w:lineRule="auto"/>
              <w:jc w:val="center"/>
              <w:rPr>
                <w:rFonts w:ascii="GHEA Grapalat" w:hAnsi="GHEA Grapalat"/>
                <w:b/>
                <w:color w:val="000000"/>
                <w:sz w:val="24"/>
                <w:szCs w:val="24"/>
                <w:highlight w:val="lightGray"/>
                <w:shd w:val="clear" w:color="auto" w:fill="FFFFFF"/>
                <w:lang w:val="hy-AM"/>
              </w:rPr>
            </w:pPr>
          </w:p>
        </w:tc>
        <w:tc>
          <w:tcPr>
            <w:tcW w:w="2948" w:type="dxa"/>
            <w:gridSpan w:val="5"/>
            <w:shd w:val="clear" w:color="auto" w:fill="D9D9D9" w:themeFill="background1" w:themeFillShade="D9"/>
          </w:tcPr>
          <w:p w14:paraId="70372C27" w14:textId="451E9474" w:rsidR="000D2FDE" w:rsidRPr="008A0926" w:rsidRDefault="000D2FDE"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N /27.4/33124-26</w:t>
            </w:r>
          </w:p>
        </w:tc>
      </w:tr>
      <w:tr w:rsidR="000D2FDE" w:rsidRPr="008A0926" w14:paraId="4ED5BEB1" w14:textId="77777777" w:rsidTr="0020139A">
        <w:tc>
          <w:tcPr>
            <w:tcW w:w="8929" w:type="dxa"/>
          </w:tcPr>
          <w:p w14:paraId="05FD0364" w14:textId="1F05DF98" w:rsidR="000D2FDE" w:rsidRPr="008A0926" w:rsidRDefault="000D2FDE" w:rsidP="0069228B">
            <w:pPr>
              <w:spacing w:line="360" w:lineRule="auto"/>
              <w:jc w:val="both"/>
              <w:rPr>
                <w:rFonts w:ascii="GHEA Grapalat" w:hAnsi="GHEA Grapalat" w:cs="GHEA Grapalat"/>
                <w:bCs/>
                <w:sz w:val="24"/>
                <w:szCs w:val="24"/>
                <w:lang w:val="hy-AM"/>
              </w:rPr>
            </w:pPr>
            <w:r w:rsidRPr="008A0926">
              <w:rPr>
                <w:rFonts w:ascii="GHEA Grapalat" w:hAnsi="GHEA Grapalat"/>
                <w:color w:val="000000" w:themeColor="text1"/>
                <w:sz w:val="24"/>
                <w:szCs w:val="24"/>
                <w:lang w:val="hy-AM"/>
              </w:rPr>
              <w:t xml:space="preserve">Ի պատասխան Ձեր՝ 2026 թվականի հունիս 2-ի թիվ ԱԹ/ԱԿ-2-4/20961-2026 գրության՝ հայտնում ենք, որ համաձայն «Նորմատիվ իրավական ակտերի մասին» օրենքի 6-րդ հոդվածի 6-րդ մասի պահանջների՝ «Որդեգրման և որդեգրման վերահսկողության իրականացման կարգը սահմանելու մասին» Հայաստանի Հանրապետության կառավարության որոշման </w:t>
            </w:r>
            <w:r w:rsidRPr="008A0926">
              <w:rPr>
                <w:rFonts w:ascii="GHEA Grapalat" w:hAnsi="GHEA Grapalat" w:cs="Sylfaen"/>
                <w:sz w:val="24"/>
                <w:szCs w:val="24"/>
                <w:shd w:val="clear" w:color="auto" w:fill="FFFFFF"/>
                <w:lang w:val="hy-AM"/>
              </w:rPr>
              <w:t xml:space="preserve">նախագծի վերաբերյալ </w:t>
            </w:r>
            <w:r w:rsidRPr="008A0926">
              <w:rPr>
                <w:rFonts w:ascii="GHEA Grapalat" w:hAnsi="GHEA Grapalat" w:cs="GHEA Grapalat"/>
                <w:bCs/>
                <w:sz w:val="24"/>
                <w:szCs w:val="24"/>
                <w:lang w:val="hy-AM"/>
              </w:rPr>
              <w:t>պետական փորձագիտական եզրակացություն տրամադրելու ժամկետը երկարաձգվում է 10 աշխատանքային օրով, հաշվի առնելով այն հանգամանքը, որ սույն նախագիծն ունի լրացուցիչ ուսումնասիրության կարիք։</w:t>
            </w:r>
          </w:p>
        </w:tc>
        <w:tc>
          <w:tcPr>
            <w:tcW w:w="5574" w:type="dxa"/>
            <w:gridSpan w:val="9"/>
          </w:tcPr>
          <w:p w14:paraId="2E9327E0" w14:textId="77777777" w:rsidR="000D2FDE" w:rsidRPr="008A0926" w:rsidRDefault="00BB6B05" w:rsidP="0069228B">
            <w:pPr>
              <w:widowControl w:val="0"/>
              <w:spacing w:line="360" w:lineRule="auto"/>
              <w:jc w:val="both"/>
              <w:rPr>
                <w:rFonts w:ascii="GHEA Grapalat" w:hAnsi="GHEA Grapalat" w:cs="Arial"/>
                <w:b/>
                <w:bCs/>
                <w:color w:val="333333"/>
                <w:sz w:val="24"/>
                <w:szCs w:val="24"/>
                <w:shd w:val="clear" w:color="auto" w:fill="FFFFFF"/>
              </w:rPr>
            </w:pPr>
            <w:r w:rsidRPr="008A0926">
              <w:rPr>
                <w:rFonts w:ascii="GHEA Grapalat" w:hAnsi="GHEA Grapalat" w:cs="Arial"/>
                <w:b/>
                <w:bCs/>
                <w:color w:val="333333"/>
                <w:sz w:val="24"/>
                <w:szCs w:val="24"/>
                <w:shd w:val="clear" w:color="auto" w:fill="FFFFFF"/>
                <w:lang w:val="ru-RU"/>
              </w:rPr>
              <w:t>Ընդունվել է</w:t>
            </w:r>
            <w:r w:rsidRPr="008A0926">
              <w:rPr>
                <w:rFonts w:ascii="GHEA Grapalat" w:hAnsi="GHEA Grapalat" w:cs="Arial"/>
                <w:b/>
                <w:bCs/>
                <w:color w:val="333333"/>
                <w:sz w:val="24"/>
                <w:szCs w:val="24"/>
                <w:shd w:val="clear" w:color="auto" w:fill="FFFFFF"/>
              </w:rPr>
              <w:t xml:space="preserve"> ի գիտություն:</w:t>
            </w:r>
          </w:p>
          <w:p w14:paraId="5677D93C" w14:textId="4921BE6D" w:rsidR="00BB6B05" w:rsidRPr="008A0926" w:rsidRDefault="00BB6B05"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B03064" w:rsidRPr="008A0926" w14:paraId="047F294C" w14:textId="77777777" w:rsidTr="0020139A">
        <w:tc>
          <w:tcPr>
            <w:tcW w:w="11668" w:type="dxa"/>
            <w:gridSpan w:val="7"/>
            <w:vMerge w:val="restart"/>
            <w:shd w:val="clear" w:color="auto" w:fill="D9D9D9" w:themeFill="background1" w:themeFillShade="D9"/>
            <w:vAlign w:val="center"/>
          </w:tcPr>
          <w:p w14:paraId="17B7A4AB" w14:textId="737191B9" w:rsidR="00B03064" w:rsidRPr="008A0926" w:rsidRDefault="00B03064"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t>1</w:t>
            </w:r>
            <w:r w:rsidRPr="008A0926">
              <w:rPr>
                <w:rFonts w:ascii="GHEA Grapalat" w:hAnsi="GHEA Grapalat"/>
                <w:b/>
                <w:color w:val="000000"/>
                <w:sz w:val="24"/>
                <w:szCs w:val="24"/>
                <w:highlight w:val="lightGray"/>
                <w:shd w:val="clear" w:color="auto" w:fill="FFFFFF"/>
              </w:rPr>
              <w:t>2</w:t>
            </w:r>
            <w:r w:rsidRPr="008A0926">
              <w:rPr>
                <w:rFonts w:ascii="GHEA Grapalat" w:hAnsi="GHEA Grapalat"/>
                <w:b/>
                <w:color w:val="000000"/>
                <w:sz w:val="24"/>
                <w:szCs w:val="24"/>
                <w:highlight w:val="lightGray"/>
                <w:shd w:val="clear" w:color="auto" w:fill="FFFFFF"/>
                <w:lang w:val="hy-AM"/>
              </w:rPr>
              <w:t>.ՀՀ արդարադատության նախարարություն</w:t>
            </w:r>
          </w:p>
          <w:p w14:paraId="7B34FEBF" w14:textId="77777777" w:rsidR="00B03064" w:rsidRPr="008A0926" w:rsidRDefault="00B03064"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cs="GHEA Grapalat"/>
                <w:bCs/>
                <w:sz w:val="24"/>
                <w:szCs w:val="24"/>
                <w:lang w:val="hy-AM"/>
              </w:rPr>
              <w:t>պետական փորձագիտական եզրակացություն</w:t>
            </w:r>
          </w:p>
        </w:tc>
        <w:tc>
          <w:tcPr>
            <w:tcW w:w="2835" w:type="dxa"/>
            <w:gridSpan w:val="3"/>
            <w:shd w:val="clear" w:color="auto" w:fill="D9D9D9" w:themeFill="background1" w:themeFillShade="D9"/>
          </w:tcPr>
          <w:p w14:paraId="3B1DE24B" w14:textId="54ED13F0" w:rsidR="00B03064" w:rsidRPr="008A0926" w:rsidRDefault="00BB6B05"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rPr>
              <w:t>1</w:t>
            </w:r>
            <w:r w:rsidR="00802379" w:rsidRPr="008A0926">
              <w:rPr>
                <w:rFonts w:ascii="GHEA Grapalat" w:hAnsi="GHEA Grapalat"/>
                <w:b/>
                <w:color w:val="000000"/>
                <w:sz w:val="24"/>
                <w:szCs w:val="24"/>
                <w:highlight w:val="lightGray"/>
                <w:shd w:val="clear" w:color="auto" w:fill="FFFFFF"/>
                <w:lang w:val="ru-RU"/>
              </w:rPr>
              <w:t>6</w:t>
            </w:r>
            <w:r w:rsidR="00B03064" w:rsidRPr="008A0926">
              <w:rPr>
                <w:rFonts w:ascii="GHEA Grapalat" w:hAnsi="GHEA Grapalat"/>
                <w:b/>
                <w:color w:val="000000"/>
                <w:sz w:val="24"/>
                <w:szCs w:val="24"/>
                <w:highlight w:val="lightGray"/>
                <w:shd w:val="clear" w:color="auto" w:fill="FFFFFF"/>
              </w:rPr>
              <w:t>.07.2026 թ.</w:t>
            </w:r>
          </w:p>
        </w:tc>
      </w:tr>
      <w:tr w:rsidR="00B03064" w:rsidRPr="008A0926" w14:paraId="7123CBF0" w14:textId="77777777" w:rsidTr="0020139A">
        <w:tc>
          <w:tcPr>
            <w:tcW w:w="11668" w:type="dxa"/>
            <w:gridSpan w:val="7"/>
            <w:vMerge/>
            <w:shd w:val="clear" w:color="auto" w:fill="D9D9D9" w:themeFill="background1" w:themeFillShade="D9"/>
          </w:tcPr>
          <w:p w14:paraId="1D5FF81E" w14:textId="77777777" w:rsidR="00B03064" w:rsidRPr="008A0926" w:rsidRDefault="00B03064" w:rsidP="0069228B">
            <w:pPr>
              <w:spacing w:line="360" w:lineRule="auto"/>
              <w:jc w:val="center"/>
              <w:rPr>
                <w:rFonts w:ascii="GHEA Grapalat" w:hAnsi="GHEA Grapalat"/>
                <w:b/>
                <w:color w:val="000000"/>
                <w:sz w:val="24"/>
                <w:szCs w:val="24"/>
                <w:highlight w:val="lightGray"/>
                <w:shd w:val="clear" w:color="auto" w:fill="FFFFFF"/>
                <w:lang w:val="hy-AM"/>
              </w:rPr>
            </w:pPr>
          </w:p>
        </w:tc>
        <w:tc>
          <w:tcPr>
            <w:tcW w:w="2835" w:type="dxa"/>
            <w:gridSpan w:val="3"/>
            <w:shd w:val="clear" w:color="auto" w:fill="D9D9D9" w:themeFill="background1" w:themeFillShade="D9"/>
          </w:tcPr>
          <w:p w14:paraId="05BE5086" w14:textId="1C506DC8" w:rsidR="00B03064" w:rsidRPr="008A0926" w:rsidRDefault="00B03064"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t>N /</w:t>
            </w:r>
            <w:r w:rsidR="00802379" w:rsidRPr="008A0926">
              <w:rPr>
                <w:rFonts w:ascii="GHEA Grapalat" w:hAnsi="GHEA Grapalat"/>
                <w:b/>
                <w:color w:val="000000"/>
                <w:sz w:val="24"/>
                <w:szCs w:val="24"/>
                <w:highlight w:val="lightGray"/>
                <w:shd w:val="clear" w:color="auto" w:fill="FFFFFF"/>
                <w:lang w:val="hy-AM"/>
              </w:rPr>
              <w:t>27.0.</w:t>
            </w:r>
            <w:r w:rsidR="00802379" w:rsidRPr="008A0926">
              <w:rPr>
                <w:rFonts w:ascii="GHEA Grapalat" w:hAnsi="GHEA Grapalat"/>
                <w:b/>
                <w:color w:val="000000"/>
                <w:sz w:val="24"/>
                <w:szCs w:val="24"/>
                <w:highlight w:val="lightGray"/>
                <w:shd w:val="clear" w:color="auto" w:fill="FFFFFF"/>
                <w:lang w:val="ru-RU"/>
              </w:rPr>
              <w:t>1/35815-20</w:t>
            </w:r>
            <w:r w:rsidRPr="008A0926">
              <w:rPr>
                <w:rFonts w:ascii="GHEA Grapalat" w:hAnsi="GHEA Grapalat"/>
                <w:b/>
                <w:color w:val="000000"/>
                <w:sz w:val="24"/>
                <w:szCs w:val="24"/>
                <w:highlight w:val="lightGray"/>
                <w:shd w:val="clear" w:color="auto" w:fill="FFFFFF"/>
                <w:lang w:val="hy-AM"/>
              </w:rPr>
              <w:t>26</w:t>
            </w:r>
          </w:p>
        </w:tc>
      </w:tr>
      <w:tr w:rsidR="000D2FDE" w:rsidRPr="00A171AC" w14:paraId="52159FC6" w14:textId="77777777" w:rsidTr="0020139A">
        <w:tc>
          <w:tcPr>
            <w:tcW w:w="8929" w:type="dxa"/>
          </w:tcPr>
          <w:p w14:paraId="19DFF202" w14:textId="77777777" w:rsidR="00402E73" w:rsidRPr="008A0926" w:rsidRDefault="00402E73" w:rsidP="0069228B">
            <w:pPr>
              <w:spacing w:line="360" w:lineRule="auto"/>
              <w:ind w:firstLine="720"/>
              <w:jc w:val="both"/>
              <w:rPr>
                <w:rFonts w:ascii="GHEA Grapalat" w:hAnsi="GHEA Grapalat" w:cs="GHEA Grapalat"/>
                <w:bCs/>
                <w:sz w:val="24"/>
                <w:szCs w:val="24"/>
                <w:lang w:val="hy-AM"/>
              </w:rPr>
            </w:pPr>
            <w:r w:rsidRPr="008A0926">
              <w:rPr>
                <w:rFonts w:ascii="GHEA Grapalat" w:hAnsi="GHEA Grapalat" w:cs="GHEA Grapalat"/>
                <w:bCs/>
                <w:sz w:val="24"/>
                <w:szCs w:val="24"/>
                <w:lang w:val="hy-AM"/>
              </w:rPr>
              <w:t>«Որդեգրման և որդեգրման վերահսկողության իրականացման կարգը սահմանելու մասին» Հայաստանի Հանրապետության կառավարության որոշման նախագծի (այսուհետ՝ Նախագիծ) վերաբերյալ հայտնում ենք հետևյալը՝</w:t>
            </w:r>
          </w:p>
          <w:p w14:paraId="3F53EAF4"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cs="Merriweather"/>
                <w:sz w:val="24"/>
                <w:szCs w:val="24"/>
                <w:shd w:val="clear" w:color="auto" w:fill="FFFFFF"/>
                <w:lang w:val="hy-AM"/>
              </w:rPr>
            </w:pPr>
            <w:r w:rsidRPr="008A0926">
              <w:rPr>
                <w:rFonts w:ascii="GHEA Grapalat" w:hAnsi="GHEA Grapalat" w:cs="GHEA Grapalat"/>
                <w:bCs/>
                <w:sz w:val="24"/>
                <w:szCs w:val="24"/>
                <w:lang w:val="hy-AM"/>
              </w:rPr>
              <w:t>1</w:t>
            </w:r>
            <w:r w:rsidRPr="008A0926">
              <w:rPr>
                <w:rFonts w:ascii="MS Gothic" w:eastAsia="MS Gothic" w:hAnsi="MS Gothic" w:cs="MS Gothic" w:hint="eastAsia"/>
                <w:bCs/>
                <w:sz w:val="24"/>
                <w:szCs w:val="24"/>
                <w:lang w:val="hy-AM"/>
              </w:rPr>
              <w:t>․</w:t>
            </w:r>
            <w:r w:rsidRPr="008A0926">
              <w:rPr>
                <w:rFonts w:ascii="GHEA Grapalat" w:hAnsi="GHEA Grapalat" w:cs="GHEA Grapalat"/>
                <w:bCs/>
                <w:sz w:val="24"/>
                <w:szCs w:val="24"/>
                <w:lang w:val="hy-AM"/>
              </w:rPr>
              <w:t xml:space="preserve"> </w:t>
            </w:r>
            <w:r w:rsidRPr="008A0926">
              <w:rPr>
                <w:rFonts w:ascii="GHEA Grapalat" w:eastAsia="Merriweather" w:hAnsi="GHEA Grapalat"/>
                <w:sz w:val="24"/>
                <w:szCs w:val="24"/>
                <w:shd w:val="clear" w:color="auto" w:fill="FFFFFF"/>
                <w:lang w:val="hy-AM"/>
              </w:rPr>
              <w:t xml:space="preserve">Նախագծի 3-րդ կետով նախատեսվում է՝ 2028 թվականի հունվարի </w:t>
            </w:r>
            <w:r w:rsidRPr="008A0926">
              <w:rPr>
                <w:rFonts w:ascii="GHEA Grapalat" w:eastAsia="Merriweather" w:hAnsi="GHEA Grapalat"/>
                <w:sz w:val="24"/>
                <w:szCs w:val="24"/>
                <w:shd w:val="clear" w:color="auto" w:fill="FFFFFF"/>
                <w:lang w:val="hy-AM"/>
              </w:rPr>
              <w:lastRenderedPageBreak/>
              <w:t xml:space="preserve">1-ից Արարատի մարզում, իսկ 2029 թվականի հունվարի 1-ից Հայաստանի Հանրապետության ամբողջ տարածքում ուժը կորցրած ճանաչել Հայաստանի Հանրապետության կառավարության 2010 թվականի մարտի 18-ի «Որդեգրման կարգը և Հայաստանի Հանրապետության դիվանագիտական ներկայացուցչություններում կամ հյուպատոսական հիմնարկներում օտարերկրյա քաղաքացիների, քաղաքացիություն չունեցող անձանց և Հայաստանի Հանրապետության սահմաններից դուրս բնակվող Հայաստանի Հանրապետության քաղաքացիների կողմից որդեգրված` Հայաստանի Հանրապետության քաղաքացի հանդիսացող երեխայի հաշվառման կարգը հաստատելու, Հայաստանի Հանրապետության կառավարության 2002 թվականի նոյեմբերի 28-ի N 1919-Ն որոշման մեջ լրացում կատարելու և Հայաստանի Հանրապետության կառավարության մի շարք որոշումներ ուժը կորցրած ճանաչելու մասին» թիվ 269-Ն որոշումը: </w:t>
            </w:r>
          </w:p>
          <w:p w14:paraId="11695D46"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Փաստացի նախատեսվում է Հայաստանի Հանրապետության կառավարության 2010 թվականի մարտի 18-ի թիվ 269-Ն որոշումն ուժը կորցրած ճանաչելու փուլային գործընթաց, մինչդեռ Նախագծին կից ներկայացված հիմնավորմամբ պարզաբանված չէ նման մոտեցման նպատակահարմարությունը: Մասնավորապես, չի պարզաբանվում փուլային կիրառման նպատակը, դրա անհրաժեշտությունը, ինչպես նաև այն չափանիշները, որոնց հիման վրա ընտրվել է հենց Արարատի մարզը՝ որպես սկզբնական կիրառման տարածք։ Բացի այդ, ներկայացված չէ, թե ինչ </w:t>
            </w:r>
            <w:r w:rsidRPr="008A0926">
              <w:rPr>
                <w:rFonts w:ascii="GHEA Grapalat" w:eastAsia="Merriweather" w:hAnsi="GHEA Grapalat"/>
                <w:sz w:val="24"/>
                <w:szCs w:val="24"/>
                <w:shd w:val="clear" w:color="auto" w:fill="FFFFFF"/>
                <w:lang w:val="hy-AM"/>
              </w:rPr>
              <w:lastRenderedPageBreak/>
              <w:t xml:space="preserve">խնդիրների լուծմանն է միտված նման կարգավորման կիրառումը և արդյոք գնահատված են բոլոր ռիսկերը: </w:t>
            </w:r>
          </w:p>
          <w:p w14:paraId="122BF69D" w14:textId="77777777" w:rsidR="00402E73" w:rsidRPr="008A0926" w:rsidRDefault="00402E73" w:rsidP="0069228B">
            <w:pPr>
              <w:spacing w:line="360" w:lineRule="auto"/>
              <w:ind w:firstLine="706"/>
              <w:jc w:val="both"/>
              <w:rPr>
                <w:rFonts w:ascii="GHEA Grapalat" w:hAnsi="GHEA Grapalat"/>
                <w:sz w:val="24"/>
                <w:szCs w:val="24"/>
                <w:lang w:val="hy-AM"/>
              </w:rPr>
            </w:pPr>
            <w:r w:rsidRPr="008A0926">
              <w:rPr>
                <w:rFonts w:ascii="GHEA Grapalat" w:hAnsi="GHEA Grapalat"/>
                <w:color w:val="000000" w:themeColor="text1"/>
                <w:sz w:val="24"/>
                <w:szCs w:val="24"/>
                <w:lang w:val="hy-AM"/>
              </w:rPr>
              <w:t>Այս կապակցությամբ հարկ է նկատի ունենալ, որ հիմնավորումը</w:t>
            </w:r>
            <w:r w:rsidRPr="008A0926">
              <w:rPr>
                <w:rFonts w:ascii="GHEA Grapalat" w:hAnsi="GHEA Grapalat"/>
                <w:sz w:val="24"/>
                <w:szCs w:val="24"/>
                <w:lang w:val="hy-AM"/>
              </w:rPr>
              <w:t xml:space="preserve"> բնորոշվում է որպես իրավական ակտի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w:t>
            </w:r>
          </w:p>
          <w:p w14:paraId="3BA090A5" w14:textId="77777777" w:rsidR="00402E73" w:rsidRPr="008A0926" w:rsidRDefault="00402E73" w:rsidP="0069228B">
            <w:pPr>
              <w:spacing w:line="360" w:lineRule="auto"/>
              <w:ind w:firstLine="706"/>
              <w:jc w:val="both"/>
              <w:rPr>
                <w:rFonts w:ascii="GHEA Grapalat" w:hAnsi="GHEA Grapalat"/>
                <w:sz w:val="24"/>
                <w:szCs w:val="24"/>
                <w:lang w:val="hy-AM"/>
              </w:rPr>
            </w:pPr>
            <w:r w:rsidRPr="008A0926">
              <w:rPr>
                <w:rFonts w:ascii="GHEA Grapalat" w:hAnsi="GHEA Grapalat"/>
                <w:sz w:val="24"/>
                <w:szCs w:val="24"/>
                <w:lang w:val="hy-AM"/>
              </w:rPr>
              <w:t xml:space="preserve">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w:t>
            </w:r>
          </w:p>
          <w:p w14:paraId="19D9D8D8" w14:textId="77777777" w:rsidR="00402E73" w:rsidRPr="008A0926" w:rsidRDefault="00402E73" w:rsidP="0069228B">
            <w:pPr>
              <w:spacing w:line="360" w:lineRule="auto"/>
              <w:ind w:firstLine="706"/>
              <w:jc w:val="both"/>
              <w:rPr>
                <w:rFonts w:ascii="GHEA Grapalat" w:hAnsi="GHEA Grapalat"/>
                <w:sz w:val="24"/>
                <w:szCs w:val="24"/>
                <w:lang w:val="hy-AM"/>
              </w:rPr>
            </w:pPr>
            <w:r w:rsidRPr="008A0926">
              <w:rPr>
                <w:rFonts w:ascii="GHEA Grapalat" w:hAnsi="GHEA Grapalat"/>
                <w:sz w:val="24"/>
                <w:szCs w:val="24"/>
                <w:lang w:val="hy-AM"/>
              </w:rPr>
              <w:t xml:space="preserve">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 </w:t>
            </w:r>
          </w:p>
          <w:p w14:paraId="58A519ED" w14:textId="2EA838E4" w:rsidR="000D2FDE" w:rsidRPr="008A0926" w:rsidRDefault="00402E73" w:rsidP="0069228B">
            <w:pPr>
              <w:spacing w:line="360" w:lineRule="auto"/>
              <w:ind w:firstLine="706"/>
              <w:jc w:val="both"/>
              <w:rPr>
                <w:rFonts w:ascii="GHEA Grapalat" w:hAnsi="GHEA Grapalat" w:cs="Sylfaen"/>
                <w:sz w:val="24"/>
                <w:szCs w:val="24"/>
                <w:lang w:val="hy-AM"/>
              </w:rPr>
            </w:pPr>
            <w:r w:rsidRPr="008A0926">
              <w:rPr>
                <w:rFonts w:ascii="GHEA Grapalat" w:hAnsi="GHEA Grapalat"/>
                <w:sz w:val="24"/>
                <w:szCs w:val="24"/>
                <w:lang w:val="hy-AM"/>
              </w:rPr>
              <w:t xml:space="preserve">Ուստի անհրաժեշտ է խմբագրել Նախագծի հիմնավորումը և </w:t>
            </w:r>
            <w:r w:rsidRPr="008A0926">
              <w:rPr>
                <w:rFonts w:ascii="GHEA Grapalat" w:eastAsia="Merriweather" w:hAnsi="GHEA Grapalat"/>
                <w:sz w:val="24"/>
                <w:szCs w:val="24"/>
                <w:shd w:val="clear" w:color="auto" w:fill="FFFFFF"/>
                <w:lang w:val="hy-AM"/>
              </w:rPr>
              <w:t xml:space="preserve">վերանայել </w:t>
            </w:r>
            <w:r w:rsidRPr="008A0926">
              <w:rPr>
                <w:rFonts w:ascii="GHEA Grapalat" w:eastAsia="Merriweather" w:hAnsi="GHEA Grapalat"/>
                <w:sz w:val="24"/>
                <w:szCs w:val="24"/>
                <w:shd w:val="clear" w:color="auto" w:fill="FFFFFF"/>
                <w:lang w:val="hy-AM"/>
              </w:rPr>
              <w:lastRenderedPageBreak/>
              <w:t>Նախագծի 3-րդ և 4-րդ կետերը։</w:t>
            </w:r>
          </w:p>
        </w:tc>
        <w:tc>
          <w:tcPr>
            <w:tcW w:w="5574" w:type="dxa"/>
            <w:gridSpan w:val="9"/>
          </w:tcPr>
          <w:p w14:paraId="0BB5E381" w14:textId="77777777" w:rsidR="000E7C3A" w:rsidRPr="008A0926" w:rsidRDefault="000E7C3A" w:rsidP="0069228B">
            <w:pPr>
              <w:widowControl w:val="0"/>
              <w:spacing w:line="360" w:lineRule="auto"/>
              <w:jc w:val="both"/>
              <w:rPr>
                <w:rFonts w:ascii="GHEA Grapalat" w:hAnsi="GHEA Grapalat" w:cs="Arial"/>
                <w:b/>
                <w:bCs/>
                <w:color w:val="333333"/>
                <w:sz w:val="24"/>
                <w:szCs w:val="24"/>
                <w:shd w:val="clear" w:color="auto" w:fill="FFFFFF"/>
                <w:lang w:val="hy-AM"/>
              </w:rPr>
            </w:pPr>
          </w:p>
          <w:p w14:paraId="5BE593B8" w14:textId="77777777" w:rsidR="000E7C3A" w:rsidRPr="008A0926" w:rsidRDefault="000E7C3A" w:rsidP="0069228B">
            <w:pPr>
              <w:widowControl w:val="0"/>
              <w:spacing w:line="360" w:lineRule="auto"/>
              <w:jc w:val="both"/>
              <w:rPr>
                <w:rFonts w:ascii="GHEA Grapalat" w:hAnsi="GHEA Grapalat" w:cs="Arial"/>
                <w:b/>
                <w:bCs/>
                <w:color w:val="333333"/>
                <w:sz w:val="24"/>
                <w:szCs w:val="24"/>
                <w:shd w:val="clear" w:color="auto" w:fill="FFFFFF"/>
                <w:lang w:val="hy-AM"/>
              </w:rPr>
            </w:pPr>
          </w:p>
          <w:p w14:paraId="1160DB1B" w14:textId="77777777" w:rsidR="000E7C3A" w:rsidRPr="008A0926" w:rsidRDefault="000E7C3A" w:rsidP="0069228B">
            <w:pPr>
              <w:widowControl w:val="0"/>
              <w:spacing w:line="360" w:lineRule="auto"/>
              <w:jc w:val="both"/>
              <w:rPr>
                <w:rFonts w:ascii="GHEA Grapalat" w:hAnsi="GHEA Grapalat" w:cs="Arial"/>
                <w:b/>
                <w:bCs/>
                <w:color w:val="333333"/>
                <w:sz w:val="24"/>
                <w:szCs w:val="24"/>
                <w:shd w:val="clear" w:color="auto" w:fill="FFFFFF"/>
                <w:lang w:val="hy-AM"/>
              </w:rPr>
            </w:pPr>
          </w:p>
          <w:p w14:paraId="4BC24571" w14:textId="77777777" w:rsidR="000E7C3A" w:rsidRPr="008A0926" w:rsidRDefault="000E7C3A" w:rsidP="0069228B">
            <w:pPr>
              <w:widowControl w:val="0"/>
              <w:spacing w:line="360" w:lineRule="auto"/>
              <w:jc w:val="both"/>
              <w:rPr>
                <w:rFonts w:ascii="GHEA Grapalat" w:hAnsi="GHEA Grapalat" w:cs="Arial"/>
                <w:b/>
                <w:bCs/>
                <w:color w:val="333333"/>
                <w:sz w:val="24"/>
                <w:szCs w:val="24"/>
                <w:shd w:val="clear" w:color="auto" w:fill="FFFFFF"/>
                <w:lang w:val="hy-AM"/>
              </w:rPr>
            </w:pPr>
          </w:p>
          <w:p w14:paraId="5F3DD891" w14:textId="1DB6D3F6" w:rsidR="000D2FDE" w:rsidRPr="008A0926" w:rsidRDefault="000E7C3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w:t>
            </w:r>
            <w:r w:rsidR="00BB6B05" w:rsidRPr="008A0926">
              <w:rPr>
                <w:rFonts w:ascii="GHEA Grapalat" w:hAnsi="GHEA Grapalat" w:cs="Arial"/>
                <w:b/>
                <w:bCs/>
                <w:color w:val="333333"/>
                <w:sz w:val="24"/>
                <w:szCs w:val="24"/>
                <w:shd w:val="clear" w:color="auto" w:fill="FFFFFF"/>
                <w:lang w:val="hy-AM"/>
              </w:rPr>
              <w:t>Ընդունվել է</w:t>
            </w:r>
            <w:r w:rsidR="005C1278" w:rsidRPr="008A0926">
              <w:rPr>
                <w:rFonts w:ascii="GHEA Grapalat" w:hAnsi="GHEA Grapalat" w:cs="Arial"/>
                <w:b/>
                <w:bCs/>
                <w:color w:val="333333"/>
                <w:sz w:val="24"/>
                <w:szCs w:val="24"/>
                <w:shd w:val="clear" w:color="auto" w:fill="FFFFFF"/>
                <w:lang w:val="hy-AM"/>
              </w:rPr>
              <w:t xml:space="preserve"> մասնակի</w:t>
            </w:r>
            <w:r w:rsidR="00BB6B05" w:rsidRPr="008A0926">
              <w:rPr>
                <w:rFonts w:ascii="GHEA Grapalat" w:hAnsi="GHEA Grapalat" w:cs="Arial"/>
                <w:b/>
                <w:bCs/>
                <w:color w:val="333333"/>
                <w:sz w:val="24"/>
                <w:szCs w:val="24"/>
                <w:shd w:val="clear" w:color="auto" w:fill="FFFFFF"/>
                <w:lang w:val="hy-AM"/>
              </w:rPr>
              <w:t>:</w:t>
            </w:r>
          </w:p>
          <w:p w14:paraId="50E09088" w14:textId="54E7E43E" w:rsidR="00762353" w:rsidRPr="008A0926" w:rsidRDefault="00762353" w:rsidP="0069228B">
            <w:pPr>
              <w:widowControl w:val="0"/>
              <w:spacing w:line="360" w:lineRule="auto"/>
              <w:jc w:val="both"/>
              <w:rPr>
                <w:rFonts w:ascii="GHEA Grapalat" w:hAnsi="GHEA Grapalat" w:cs="Arial"/>
                <w:bCs/>
                <w:color w:val="333333"/>
                <w:sz w:val="24"/>
                <w:szCs w:val="24"/>
                <w:shd w:val="clear" w:color="auto" w:fill="FFFFFF"/>
                <w:lang w:val="hy-AM"/>
              </w:rPr>
            </w:pPr>
            <w:r w:rsidRPr="008A0926">
              <w:rPr>
                <w:rFonts w:ascii="GHEA Grapalat" w:hAnsi="GHEA Grapalat" w:cs="Arial"/>
                <w:bCs/>
                <w:color w:val="333333"/>
                <w:sz w:val="24"/>
                <w:szCs w:val="24"/>
                <w:shd w:val="clear" w:color="auto" w:fill="FFFFFF"/>
                <w:lang w:val="hy-AM"/>
              </w:rPr>
              <w:lastRenderedPageBreak/>
              <w:t>Հիմնավորման մեջ կատարվել է համապատասխան լրացում</w:t>
            </w:r>
            <w:r w:rsidR="005C1278" w:rsidRPr="008A0926">
              <w:rPr>
                <w:rFonts w:ascii="GHEA Grapalat" w:hAnsi="GHEA Grapalat" w:cs="Arial"/>
                <w:bCs/>
                <w:color w:val="333333"/>
                <w:sz w:val="24"/>
                <w:szCs w:val="24"/>
                <w:shd w:val="clear" w:color="auto" w:fill="FFFFFF"/>
                <w:lang w:val="hy-AM"/>
              </w:rPr>
              <w:t xml:space="preserve">, իսկ Որոշման 3-րդ և 4-րդ կետերը չեն փոխվել, քանի որ դրանց բովանդակությունը բխում է </w:t>
            </w:r>
            <w:r w:rsidR="005C1278" w:rsidRPr="008A0926">
              <w:rPr>
                <w:rFonts w:ascii="GHEA Grapalat" w:hAnsi="GHEA Grapalat" w:cs="Merriweather"/>
                <w:color w:val="000000"/>
                <w:sz w:val="24"/>
                <w:szCs w:val="24"/>
                <w:lang w:val="hy-AM"/>
              </w:rPr>
              <w:t>«</w:t>
            </w:r>
            <w:r w:rsidR="005C1278" w:rsidRPr="008A0926">
              <w:rPr>
                <w:rFonts w:ascii="GHEA Grapalat" w:hAnsi="GHEA Grapalat"/>
                <w:color w:val="000000"/>
                <w:sz w:val="24"/>
                <w:szCs w:val="24"/>
                <w:lang w:val="hy-AM"/>
              </w:rPr>
              <w:t>Երեխայի իրավունքների և երեխայի պաշտպանության համակարգի մասին</w:t>
            </w:r>
            <w:r w:rsidR="005C1278" w:rsidRPr="008A0926">
              <w:rPr>
                <w:rFonts w:ascii="GHEA Grapalat" w:hAnsi="GHEA Grapalat" w:cs="Merriweather"/>
                <w:color w:val="000000"/>
                <w:sz w:val="24"/>
                <w:szCs w:val="24"/>
                <w:lang w:val="hy-AM"/>
              </w:rPr>
              <w:t>»</w:t>
            </w:r>
            <w:r w:rsidR="005C1278" w:rsidRPr="008A0926">
              <w:rPr>
                <w:rFonts w:ascii="GHEA Grapalat" w:hAnsi="GHEA Grapalat"/>
                <w:color w:val="000000"/>
                <w:sz w:val="24"/>
                <w:szCs w:val="24"/>
                <w:lang w:val="hy-AM"/>
              </w:rPr>
              <w:t xml:space="preserve"> օրենքի 31-րդ հոդվածի </w:t>
            </w:r>
            <w:r w:rsidR="005C1278" w:rsidRPr="008A0926">
              <w:rPr>
                <w:rFonts w:ascii="GHEA Grapalat" w:hAnsi="GHEA Grapalat"/>
                <w:color w:val="333333"/>
                <w:sz w:val="24"/>
                <w:szCs w:val="24"/>
                <w:shd w:val="clear" w:color="auto" w:fill="FFFFFF"/>
                <w:lang w:val="hy-AM"/>
              </w:rPr>
              <w:t>5-րդ մասից</w:t>
            </w:r>
            <w:r w:rsidRPr="008A0926">
              <w:rPr>
                <w:rFonts w:ascii="GHEA Grapalat" w:hAnsi="GHEA Grapalat" w:cs="Arial"/>
                <w:bCs/>
                <w:color w:val="333333"/>
                <w:sz w:val="24"/>
                <w:szCs w:val="24"/>
                <w:shd w:val="clear" w:color="auto" w:fill="FFFFFF"/>
                <w:lang w:val="hy-AM"/>
              </w:rPr>
              <w:t>:</w:t>
            </w:r>
          </w:p>
        </w:tc>
      </w:tr>
      <w:tr w:rsidR="00BB6B05" w:rsidRPr="00A171AC" w14:paraId="0F31A997" w14:textId="77777777" w:rsidTr="0020139A">
        <w:tc>
          <w:tcPr>
            <w:tcW w:w="8929" w:type="dxa"/>
          </w:tcPr>
          <w:p w14:paraId="507786E3" w14:textId="77777777" w:rsidR="00402E73" w:rsidRPr="008A0926" w:rsidRDefault="00402E73" w:rsidP="0069228B">
            <w:pPr>
              <w:spacing w:line="360" w:lineRule="auto"/>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lastRenderedPageBreak/>
              <w:t>2</w:t>
            </w:r>
            <w:r w:rsidRPr="008A0926">
              <w:rPr>
                <w:rFonts w:ascii="GHEA Grapalat" w:eastAsia="Merriweather" w:hAnsi="GHEA Grapalat" w:cs="Cambria Math"/>
                <w:sz w:val="24"/>
                <w:szCs w:val="24"/>
                <w:shd w:val="clear" w:color="auto" w:fill="FFFFFF"/>
                <w:lang w:val="hy-AM"/>
              </w:rPr>
              <w:t>.</w:t>
            </w:r>
            <w:r w:rsidRPr="008A0926">
              <w:rPr>
                <w:rFonts w:ascii="GHEA Grapalat" w:eastAsia="Merriweather" w:hAnsi="GHEA Grapalat"/>
                <w:sz w:val="24"/>
                <w:szCs w:val="24"/>
                <w:shd w:val="clear" w:color="auto" w:fill="FFFFFF"/>
                <w:lang w:val="hy-AM"/>
              </w:rPr>
              <w:t xml:space="preserve"> Նախագծի 2-րդ կետով հաստատվող հավելված 1-ով սահմանված Որդեգրման կարգի (այսուհետ՝ Կարգ 1) 1-ին կետով առաջարկվում է օտարերկրյա որդեգրումը սահմանել որպես օտարերկրյա քաղաքացիների ու քաղաքացիություն չունեցող անձանց և Հայաստանի Հանրապետության սահմաններից դուրս բնակվող Հայաստանի Հանրապետության քաղաքացիների կողմից որդեգրում։ Համապատասխանաբար, Կարգ 1-ով նախատեսվում են օտարերկրյա որդեգրման ընթացակարգին վերաբերելի մի շարք դրույթներ, որոնց շրջանակներում սահմանվում է Կենտրոնական մարմնի կողմից օտարերկրյա որդեգրման գործընթացների հիմնական մասի ապահովումը և համագործակցությունն այլ պետությունների կենտրոնական մարմինների հետ։ Միաժամանակ, Կարգ 1-ի 7-րդ գլուխը վերնագրվել է «Որդեգրման ենթակա՝ Հայաստանի Հանրապետության քաղաքացի հանդիսացող երեխաների որդեգրումն օտարերկրացիների կամ Հայաստանի Հանրապետության սահմաններից դուրս բնակվող Հայաստանի Հանրապետության քաղաքացիների կողմից, ինչպես նաև օտարերկրյա որդեգրման առանձնահատկությունները»։ Հարկ է նկատել, որ նշված գլխով կամ Նախագծի այլ դրույթներով չեն սահմանվել Հայաստանի Հանրապետության տարածքում բնակվող օտարերկրացիների կողմից Հայաստանի Հանրապետության քաղաքացի երեխաների որդեգրման առանձնահատկությունները։</w:t>
            </w:r>
          </w:p>
          <w:p w14:paraId="147E85B7"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lastRenderedPageBreak/>
              <w:t>Այս առումով պետք է նշել, որ «Երեխաների պաշտպանության և օտարերկրյա որդեգրման բնագավառում համագործակցության մասին» կոնվենցիայի (այսուհետ՝ Կոնվենցիա) 2-րդ հոդվածի համաձայն՝ Կոնվենցիան կիրառվում է, երբ մի Պայմանավորվող պետությունում (ծագման Պետություն) մշտապես բնակվող երեխան տեղափոխվել, տեղափոխվում կամ պետք է տեղափոխվի այլ Պայմանավորվող պետություն (ընդունող Պետություն)` ծագման Պետությունում ամուսինների կամ ընդունող պետությունում սովորաբար բնակվող անձի կողմից նրա որդեգրումից հետո կամ ընդունող Պետությունում կամ ծագման Պետությունում նման որդեգրման նպատակներով:</w:t>
            </w:r>
          </w:p>
          <w:p w14:paraId="54DC6963"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Ըստ այդմ, այն դեպքում, երբ Հայաստանի Հանրապետությունում մշտապես բնակվող օտարերկրացին նպատակ չունի որդեգրումից հետո փոխելու իր (և հետևաբար որդեգրված երեխայի) մշտական բնակության վայրը, Կոնվենցիայի դրույթները չեն կարող կիրառելի լինել նրա կողմից Հայաստանի Հանրապետության քաղաքացի երեխայի որդեգրման նկատմամբ և այդ դեպքում որդեգրումը պետք է իրականացվի ներպետական որդեգրման համար նախատեսված ընթացակարգով՝ այն տարբերությամբ, որ Հայաստանի Հանրապետության իրավասու մարմիններին ոչ հասանելի անհրաժեշտ տեղեկությունները կարող են հայցվել օտարերկրյա պետության իրավասու մարմիններից։</w:t>
            </w:r>
          </w:p>
          <w:p w14:paraId="26C3E5BD"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Վերոգրյալից ելնելով՝ առաջարկվում է Նախագիծը լրամշակել՝ </w:t>
            </w:r>
            <w:r w:rsidRPr="008A0926">
              <w:rPr>
                <w:rFonts w:ascii="GHEA Grapalat" w:eastAsia="Merriweather" w:hAnsi="GHEA Grapalat"/>
                <w:sz w:val="24"/>
                <w:szCs w:val="24"/>
                <w:shd w:val="clear" w:color="auto" w:fill="FFFFFF"/>
                <w:lang w:val="hy-AM"/>
              </w:rPr>
              <w:lastRenderedPageBreak/>
              <w:t>սահմանելով Հայաստանի Հանրապետությունում մշտապես բնակվող օտարերկրացիների և քաղաքացիություն չունեցող անձանց կողմից Հայաստանի Հանրապետության քաղաքացի երեխայի որդեգրման առանձնահատկությունները՝ վերոգրյալ մոտեցմանը համապատասխան։</w:t>
            </w:r>
          </w:p>
          <w:p w14:paraId="5820F4B8" w14:textId="5F2BF404"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sz w:val="24"/>
                <w:szCs w:val="24"/>
                <w:shd w:val="clear" w:color="auto" w:fill="FFFFFF"/>
                <w:lang w:val="hy-AM"/>
              </w:rPr>
              <w:t xml:space="preserve">Հարկ է նշել նաև, որ Կարգ 1-ի 1-ին կետի բովանդակության մեջ «որդեգրմանն առնչվող հարակից այլ հարաբերություններ» ձևակերպումն իր բնույթով լայն է և ընդգրկում է ինչպես Կարգ 1-ի կարգավորման առարկային առնչվող, այնպես էլ այլ իրավական ակտերով կարգավորվող հարաբերություններ։ Նման ընդհանրական ձևակերպումը չի ապահովում իրավական որոշակիության բավարար մակարդակ և կարող է հանգեցնել իրավական ակտի կիրառության շրջանակի լայն մեկնաբանման։ </w:t>
            </w:r>
            <w:r w:rsidRPr="008A0926">
              <w:rPr>
                <w:rFonts w:ascii="GHEA Grapalat" w:eastAsia="Merriweather" w:hAnsi="GHEA Grapalat"/>
                <w:sz w:val="24"/>
                <w:szCs w:val="24"/>
                <w:shd w:val="clear" w:color="auto" w:fill="FFFFFF"/>
              </w:rPr>
              <w:t xml:space="preserve">Հաշվի առնելով վերոգրյալը՝ առաջարկվում է վերանայել նշված ձևակերպումը: </w:t>
            </w:r>
          </w:p>
        </w:tc>
        <w:tc>
          <w:tcPr>
            <w:tcW w:w="5574" w:type="dxa"/>
            <w:gridSpan w:val="9"/>
          </w:tcPr>
          <w:p w14:paraId="6F3A58B5" w14:textId="12161EB3" w:rsidR="005C1278" w:rsidRPr="008A0926" w:rsidRDefault="004144C3" w:rsidP="0069228B">
            <w:pPr>
              <w:tabs>
                <w:tab w:val="left" w:pos="0"/>
                <w:tab w:val="left" w:pos="720"/>
                <w:tab w:val="left" w:pos="810"/>
                <w:tab w:val="left" w:pos="4395"/>
              </w:tabs>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2.</w:t>
            </w:r>
            <w:r w:rsidR="00BB6B05" w:rsidRPr="008A0926">
              <w:rPr>
                <w:rFonts w:ascii="GHEA Grapalat" w:hAnsi="GHEA Grapalat" w:cs="Arial"/>
                <w:b/>
                <w:bCs/>
                <w:color w:val="333333"/>
                <w:sz w:val="24"/>
                <w:szCs w:val="24"/>
                <w:shd w:val="clear" w:color="auto" w:fill="FFFFFF"/>
                <w:lang w:val="hy-AM"/>
              </w:rPr>
              <w:t>Ընդունվել է:</w:t>
            </w:r>
            <w:r w:rsidR="005C1278" w:rsidRPr="008A0926">
              <w:rPr>
                <w:rFonts w:ascii="GHEA Grapalat" w:hAnsi="GHEA Grapalat" w:cs="Arial"/>
                <w:b/>
                <w:bCs/>
                <w:color w:val="333333"/>
                <w:sz w:val="24"/>
                <w:szCs w:val="24"/>
                <w:shd w:val="clear" w:color="auto" w:fill="FFFFFF"/>
                <w:lang w:val="hy-AM"/>
              </w:rPr>
              <w:t xml:space="preserve"> </w:t>
            </w:r>
          </w:p>
          <w:p w14:paraId="532F9DBE" w14:textId="2C69F976" w:rsidR="005C1278" w:rsidRPr="008A0926" w:rsidRDefault="005C1278"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hAnsi="GHEA Grapalat" w:cs="Arial"/>
                <w:bCs/>
                <w:color w:val="333333"/>
                <w:sz w:val="24"/>
                <w:szCs w:val="24"/>
                <w:shd w:val="clear" w:color="auto" w:fill="FFFFFF"/>
                <w:lang w:val="hy-AM"/>
              </w:rPr>
              <w:t>Նախագիծը լրացվել է հետևյալ բովանդակությամբ նոր 142-րդ կետով՝</w:t>
            </w:r>
            <w:r w:rsidRPr="008A0926">
              <w:rPr>
                <w:rFonts w:ascii="GHEA Grapalat" w:hAnsi="GHEA Grapalat" w:cs="Arial"/>
                <w:b/>
                <w:bCs/>
                <w:color w:val="333333"/>
                <w:sz w:val="24"/>
                <w:szCs w:val="24"/>
                <w:shd w:val="clear" w:color="auto" w:fill="FFFFFF"/>
                <w:lang w:val="hy-AM"/>
              </w:rPr>
              <w:t xml:space="preserve"> </w:t>
            </w:r>
            <w:r w:rsidRPr="008A0926">
              <w:rPr>
                <w:rFonts w:ascii="GHEA Grapalat" w:eastAsia="Merriweather" w:hAnsi="GHEA Grapalat"/>
                <w:sz w:val="24"/>
                <w:szCs w:val="24"/>
                <w:shd w:val="clear" w:color="auto" w:fill="FFFFFF"/>
                <w:lang w:val="hy-AM"/>
              </w:rPr>
              <w:t>Այն դեպքում, երբ Հայաստանի Հանրապետությունում մշտապես բնակվող օտարերկրացին նպատակ չունի որդեգրումից հետո փոխելու իր և հետագայում նաև որդեգրված երեխայի մշտական բնակության վայրը, Կոնվենցիայի դրույթները չեն  կիրառվում նրա կողմից Հայաստանի Հանրապետության քաղաքացի երեխայի որդեգրման նկատմամբ և այդ որդեգրումն իրականացվում է ներպետական որդեգրման համար նախատեսված ընթացակարգով, բացառությամբ, որ Հայաստանի Հանրապետության իրավասու մարմիններին ոչ հասանելի անհրաժեշտ տեղեկությունները կարող են հայցվել օտարերկրյա պետության իրավասու մարմիններից։</w:t>
            </w:r>
          </w:p>
          <w:p w14:paraId="67B5783E" w14:textId="629C934E" w:rsidR="000C274D" w:rsidRPr="008A0926" w:rsidRDefault="000C274D"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Իսկ 1-ին կետից հանվել է «այլ» բառով:</w:t>
            </w:r>
          </w:p>
          <w:p w14:paraId="64C35FC2" w14:textId="77777777" w:rsidR="00BB6B05" w:rsidRPr="008A0926" w:rsidRDefault="00BB6B05" w:rsidP="0069228B">
            <w:pPr>
              <w:widowControl w:val="0"/>
              <w:spacing w:line="360" w:lineRule="auto"/>
              <w:jc w:val="both"/>
              <w:rPr>
                <w:rFonts w:ascii="GHEA Grapalat" w:hAnsi="GHEA Grapalat" w:cs="Arial"/>
                <w:b/>
                <w:bCs/>
                <w:color w:val="333333"/>
                <w:sz w:val="24"/>
                <w:szCs w:val="24"/>
                <w:shd w:val="clear" w:color="auto" w:fill="FFFFFF"/>
                <w:lang w:val="hy-AM"/>
              </w:rPr>
            </w:pPr>
          </w:p>
          <w:p w14:paraId="03592D76" w14:textId="6CCB6D5E" w:rsidR="005C1278" w:rsidRPr="008A0926" w:rsidRDefault="005C1278"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BB6B05" w:rsidRPr="00A171AC" w14:paraId="1E64B5B3" w14:textId="77777777" w:rsidTr="0020139A">
        <w:tc>
          <w:tcPr>
            <w:tcW w:w="8929" w:type="dxa"/>
          </w:tcPr>
          <w:p w14:paraId="245B2250"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lastRenderedPageBreak/>
              <w:t>3</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sz w:val="24"/>
                <w:szCs w:val="24"/>
                <w:shd w:val="clear" w:color="auto" w:fill="FFFFFF"/>
                <w:lang w:val="hy-AM"/>
              </w:rPr>
              <w:t xml:space="preserve"> Կարգ 1-ի 2-րդ կետի համաձայն՝ որդեգրումը չի համարվում այլընտրանքային խնամք և առանց ծնողական խնամքի մնացած երեխայի խնամքի և դաստիարակության կազմակերպման նախապատվելի ձև է:</w:t>
            </w:r>
          </w:p>
          <w:p w14:paraId="57402643"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Այս կապակցությամբ հարկ է նշել, որ «Երեխայի իրավունքների մասին» կոնվենցիայի 20-րդ հոդվածի համաձայն՝ մասնակից պետություններն իրենց ներպետական օրենքներին համապատասխան ապահովում են այլընտրանքային խնամք այդպիսի երեխայի համար: Այդպիսի խնամքը կարող է ներառել, ի թիվս այլ միջոցների, խնամակալության սահմանումը, «ղաֆալան»՝ ըստ իսլամական իրավունքի, որդեգրումը կամ, </w:t>
            </w:r>
            <w:r w:rsidRPr="008A0926">
              <w:rPr>
                <w:rFonts w:ascii="GHEA Grapalat" w:eastAsia="Merriweather" w:hAnsi="GHEA Grapalat"/>
                <w:sz w:val="24"/>
                <w:szCs w:val="24"/>
                <w:shd w:val="clear" w:color="auto" w:fill="FFFFFF"/>
                <w:lang w:val="hy-AM"/>
              </w:rPr>
              <w:lastRenderedPageBreak/>
              <w:t>անհրաժեշտության դեպքում, երեխաների խնամքի համար նախատեսված համապատասխան հաստատություններում տեղավորելը:</w:t>
            </w:r>
          </w:p>
          <w:p w14:paraId="5308B1F4"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Ինչպես նաև ՀՀ ընտանեկան օրենսգրքի 111-րդ հոդվածի 1-ին մասով սահմանվում է, որ առանց ծնողական խնամքի մնացած և այլընտրանքային խնամքի կարիք ունեցող այլ երեխաների խնամքը և դաստիարակությունը կազմակերպվում են որդեգրման կամ խնամակալության (հոգաբարձության) միջոցով կամ խնամատար ընտանիքում, իսկ նման հնարավորության բացակայության դեպքում` շուրջօրյա խնամք տրամադրող կազմակերպություններում:</w:t>
            </w:r>
          </w:p>
          <w:p w14:paraId="1109E6F5" w14:textId="2BCC07F4"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sz w:val="24"/>
                <w:szCs w:val="24"/>
                <w:shd w:val="clear" w:color="auto" w:fill="FFFFFF"/>
                <w:lang w:val="hy-AM"/>
              </w:rPr>
              <w:t>Ուստի, ելնելով վերոգրյալ իրավանորմերի վերլուծությունից, առաջարկում ենք նշված կետի կարգավորումը վերանայել՝ համապատասխանեցնելով օրենսգրքի և կոնվենցիայի պահանջներին։</w:t>
            </w:r>
          </w:p>
        </w:tc>
        <w:tc>
          <w:tcPr>
            <w:tcW w:w="5574" w:type="dxa"/>
            <w:gridSpan w:val="9"/>
          </w:tcPr>
          <w:p w14:paraId="464D6B82" w14:textId="75A47CFC" w:rsidR="00BB6B05" w:rsidRPr="008A0926" w:rsidRDefault="004144C3"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3.</w:t>
            </w:r>
            <w:r w:rsidR="000C274D" w:rsidRPr="008A0926">
              <w:rPr>
                <w:rFonts w:ascii="GHEA Grapalat" w:hAnsi="GHEA Grapalat" w:cs="Arial"/>
                <w:b/>
                <w:bCs/>
                <w:color w:val="333333"/>
                <w:sz w:val="24"/>
                <w:szCs w:val="24"/>
                <w:shd w:val="clear" w:color="auto" w:fill="FFFFFF"/>
                <w:lang w:val="hy-AM"/>
              </w:rPr>
              <w:t>Չի ը</w:t>
            </w:r>
            <w:r w:rsidR="00BB6B05" w:rsidRPr="008A0926">
              <w:rPr>
                <w:rFonts w:ascii="GHEA Grapalat" w:hAnsi="GHEA Grapalat" w:cs="Arial"/>
                <w:b/>
                <w:bCs/>
                <w:color w:val="333333"/>
                <w:sz w:val="24"/>
                <w:szCs w:val="24"/>
                <w:shd w:val="clear" w:color="auto" w:fill="FFFFFF"/>
                <w:lang w:val="hy-AM"/>
              </w:rPr>
              <w:t>նդունվել:</w:t>
            </w:r>
          </w:p>
          <w:p w14:paraId="7156F971" w14:textId="77777777" w:rsidR="000C274D" w:rsidRPr="008A0926" w:rsidRDefault="000C274D"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ՀՀ ընտանեկան օրենսգրքի 111-րդ հոդվածի 1-ին մասով սահմանվում է, որ առանց ծնողական խնամքի մնացած և այլընտրանքային խնամքի կարիք ունեցող այլ երեխաների </w:t>
            </w:r>
            <w:r w:rsidRPr="008A0926">
              <w:rPr>
                <w:rFonts w:ascii="GHEA Grapalat" w:eastAsia="Merriweather" w:hAnsi="GHEA Grapalat"/>
                <w:b/>
                <w:sz w:val="24"/>
                <w:szCs w:val="24"/>
                <w:shd w:val="clear" w:color="auto" w:fill="FFFFFF"/>
                <w:lang w:val="hy-AM"/>
              </w:rPr>
              <w:t>խնամքը և դաստիարակությունը կազմակերպվում են</w:t>
            </w:r>
            <w:r w:rsidRPr="008A0926">
              <w:rPr>
                <w:rFonts w:ascii="GHEA Grapalat" w:eastAsia="Merriweather" w:hAnsi="GHEA Grapalat"/>
                <w:sz w:val="24"/>
                <w:szCs w:val="24"/>
                <w:shd w:val="clear" w:color="auto" w:fill="FFFFFF"/>
                <w:lang w:val="hy-AM"/>
              </w:rPr>
              <w:t xml:space="preserve"> որդեգրման կամ խնամակալության (հոգաբարձության) միջոցով կամ խնամատար ընտանիքում, իսկ նման </w:t>
            </w:r>
            <w:r w:rsidRPr="008A0926">
              <w:rPr>
                <w:rFonts w:ascii="GHEA Grapalat" w:eastAsia="Merriweather" w:hAnsi="GHEA Grapalat"/>
                <w:sz w:val="24"/>
                <w:szCs w:val="24"/>
                <w:shd w:val="clear" w:color="auto" w:fill="FFFFFF"/>
                <w:lang w:val="hy-AM"/>
              </w:rPr>
              <w:lastRenderedPageBreak/>
              <w:t xml:space="preserve">հնարավորության բացակայության դեպքում` շուրջօրյա խնամք տրամադրող կազմակերպություններում: Սակայն, այդ հոդվածը չի նշում, որ որդեգրումն այլընտրանքային խնամքի ձևերից է: </w:t>
            </w:r>
          </w:p>
          <w:p w14:paraId="30AC4A1B" w14:textId="6E3AAD09" w:rsidR="000C274D" w:rsidRPr="008A0926" w:rsidRDefault="000C274D" w:rsidP="0069228B">
            <w:pPr>
              <w:tabs>
                <w:tab w:val="left" w:pos="0"/>
                <w:tab w:val="left" w:pos="720"/>
                <w:tab w:val="left" w:pos="810"/>
                <w:tab w:val="left" w:pos="4395"/>
              </w:tabs>
              <w:spacing w:line="360" w:lineRule="auto"/>
              <w:ind w:firstLine="720"/>
              <w:jc w:val="both"/>
              <w:rPr>
                <w:rFonts w:ascii="GHEA Grapalat" w:hAnsi="GHEA Grapalat" w:cs="Arial"/>
                <w:color w:val="333333"/>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Ավելին, </w:t>
            </w:r>
            <w:r w:rsidRPr="008A0926">
              <w:rPr>
                <w:rFonts w:ascii="GHEA Grapalat" w:hAnsi="GHEA Grapalat" w:cs="Merriweather"/>
                <w:color w:val="000000"/>
                <w:sz w:val="24"/>
                <w:szCs w:val="24"/>
                <w:lang w:val="hy-AM"/>
              </w:rPr>
              <w:t>«</w:t>
            </w:r>
            <w:r w:rsidRPr="008A0926">
              <w:rPr>
                <w:rFonts w:ascii="GHEA Grapalat" w:hAnsi="GHEA Grapalat"/>
                <w:color w:val="000000"/>
                <w:sz w:val="24"/>
                <w:szCs w:val="24"/>
                <w:lang w:val="hy-AM"/>
              </w:rPr>
              <w:t>Երեխայի իրավունքների և երեխայի պաշտպանության համակարգի մասին</w:t>
            </w:r>
            <w:r w:rsidRPr="008A0926">
              <w:rPr>
                <w:rFonts w:ascii="GHEA Grapalat" w:hAnsi="GHEA Grapalat" w:cs="Merriweather"/>
                <w:color w:val="000000"/>
                <w:sz w:val="24"/>
                <w:szCs w:val="24"/>
                <w:lang w:val="hy-AM"/>
              </w:rPr>
              <w:t>»</w:t>
            </w:r>
            <w:r w:rsidRPr="008A0926">
              <w:rPr>
                <w:rFonts w:ascii="GHEA Grapalat" w:hAnsi="GHEA Grapalat"/>
                <w:color w:val="000000"/>
                <w:sz w:val="24"/>
                <w:szCs w:val="24"/>
                <w:lang w:val="hy-AM"/>
              </w:rPr>
              <w:t xml:space="preserve"> օրենքի 3-րդ հոդվածի 1-ին մասի 3-րդ կետի համաձայն՝ </w:t>
            </w:r>
            <w:r w:rsidRPr="008A0926">
              <w:rPr>
                <w:rFonts w:ascii="GHEA Grapalat" w:hAnsi="GHEA Grapalat" w:cs="Arial"/>
                <w:b/>
                <w:bCs/>
                <w:color w:val="333333"/>
                <w:sz w:val="24"/>
                <w:szCs w:val="24"/>
                <w:shd w:val="clear" w:color="auto" w:fill="FFFFFF"/>
                <w:lang w:val="hy-AM"/>
              </w:rPr>
              <w:t>երեխայի այլընտրանքային խնամք</w:t>
            </w:r>
            <w:r w:rsidRPr="008A0926">
              <w:rPr>
                <w:rFonts w:ascii="GHEA Grapalat" w:hAnsi="GHEA Grapalat" w:cs="Arial"/>
                <w:color w:val="333333"/>
                <w:sz w:val="24"/>
                <w:szCs w:val="24"/>
                <w:shd w:val="clear" w:color="auto" w:fill="FFFFFF"/>
                <w:lang w:val="hy-AM"/>
              </w:rPr>
              <w:t xml:space="preserve"> է կենսաբանական ընտանիքում երեխայի ապրելու անհնարինության դեպքում կազմակերպվող խնամք, որն իրականացվում է խնամակալության կամ հոգաբարձության, խնամատարության, իսկ դրանց անհնարինության դեպքում՝ շուրջօրյա խնամք տրամադրող հաստատություններում կամ ընտանեկան միջավայրին մոտ տներում խնամք տրամադրող կազմակերպություններում խնամքի կազմակերպման եղանակներով:</w:t>
            </w:r>
          </w:p>
          <w:p w14:paraId="2DA6F4B3" w14:textId="77777777" w:rsidR="004144C3" w:rsidRPr="008A0926" w:rsidRDefault="004144C3" w:rsidP="0069228B">
            <w:pPr>
              <w:tabs>
                <w:tab w:val="left" w:pos="0"/>
                <w:tab w:val="left" w:pos="720"/>
                <w:tab w:val="left" w:pos="810"/>
                <w:tab w:val="left" w:pos="4395"/>
              </w:tabs>
              <w:spacing w:line="360" w:lineRule="auto"/>
              <w:ind w:firstLine="720"/>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Այսինքն, նախագիծը համապատասխանում է ՀՀ օրենքներին:</w:t>
            </w:r>
          </w:p>
          <w:p w14:paraId="79063E0E" w14:textId="398CDD70" w:rsidR="004144C3" w:rsidRPr="008A0926" w:rsidRDefault="004144C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hAnsi="GHEA Grapalat" w:cs="Arial"/>
                <w:color w:val="333333"/>
                <w:sz w:val="24"/>
                <w:szCs w:val="24"/>
                <w:shd w:val="clear" w:color="auto" w:fill="FFFFFF"/>
                <w:lang w:val="hy-AM"/>
              </w:rPr>
              <w:lastRenderedPageBreak/>
              <w:t xml:space="preserve">Իսկ ինչ վերաբերում է Երեխայի իրավունքների մասին կոնվենցիայի 20-րդ հոդվածին, ապա հարկ է նշել, որ այդ հոդվածի 3-րդ մասի համաձայն՝ Այլընտրանքային խնամքը </w:t>
            </w:r>
            <w:r w:rsidRPr="008A0926">
              <w:rPr>
                <w:rFonts w:ascii="GHEA Grapalat" w:hAnsi="GHEA Grapalat" w:cs="Arial"/>
                <w:b/>
                <w:color w:val="333333"/>
                <w:sz w:val="24"/>
                <w:szCs w:val="24"/>
                <w:shd w:val="clear" w:color="auto" w:fill="FFFFFF"/>
                <w:lang w:val="hy-AM"/>
              </w:rPr>
              <w:t>կարող է ներառել, ի թիվս այլ միջոցների,</w:t>
            </w:r>
            <w:r w:rsidRPr="008A0926">
              <w:rPr>
                <w:rFonts w:ascii="GHEA Grapalat" w:hAnsi="GHEA Grapalat" w:cs="Arial"/>
                <w:color w:val="333333"/>
                <w:sz w:val="24"/>
                <w:szCs w:val="24"/>
                <w:shd w:val="clear" w:color="auto" w:fill="FFFFFF"/>
                <w:lang w:val="hy-AM"/>
              </w:rPr>
              <w:t xml:space="preserve"> խնամակալության սահմանումը, «ղաֆալան»՝ ըստ իսլամական իրավունքի, որդեգրումը կամ, անհրաժեշտության դեպքում, երեխաների խնամքի համար նախատեսված համապատասխան հաստատություններում տեղավորելը: Այս կամ այն լուծումն ընտրելիս պատշաճ կերպով հաշվի է առնվում երեխայի դաստիարակության հաջորդայնությունն ապահովելու ցանկալիությունն ու նրա էթնիկական ծագումը, կրոնական ու մշակութային պատկանելությունը և մայրենի լեզուն:</w:t>
            </w:r>
          </w:p>
          <w:p w14:paraId="43EE0C8F" w14:textId="7F265966" w:rsidR="000C274D" w:rsidRPr="008A0926" w:rsidRDefault="004144C3" w:rsidP="0069228B">
            <w:pPr>
              <w:widowControl w:val="0"/>
              <w:spacing w:line="360" w:lineRule="auto"/>
              <w:jc w:val="both"/>
              <w:rPr>
                <w:rFonts w:ascii="GHEA Grapalat" w:hAnsi="GHEA Grapalat" w:cs="Arial"/>
                <w:bCs/>
                <w:color w:val="333333"/>
                <w:sz w:val="24"/>
                <w:szCs w:val="24"/>
                <w:shd w:val="clear" w:color="auto" w:fill="FFFFFF"/>
                <w:lang w:val="hy-AM"/>
              </w:rPr>
            </w:pPr>
            <w:r w:rsidRPr="008A0926">
              <w:rPr>
                <w:rFonts w:ascii="GHEA Grapalat" w:hAnsi="GHEA Grapalat" w:cs="Arial"/>
                <w:bCs/>
                <w:color w:val="333333"/>
                <w:sz w:val="24"/>
                <w:szCs w:val="24"/>
                <w:shd w:val="clear" w:color="auto" w:fill="FFFFFF"/>
                <w:lang w:val="hy-AM"/>
              </w:rPr>
              <w:t xml:space="preserve">Այսինքն, կոնվենցիան նախատեսում է հնարավորություն, որ որդեգրումն իրականացվի որպես խնամք, այլ ոչ թե որդեգրումը համարում է այլընտրանքային խնամք: Բացի այդ, </w:t>
            </w:r>
            <w:r w:rsidRPr="008A0926">
              <w:rPr>
                <w:rFonts w:ascii="GHEA Grapalat" w:hAnsi="GHEA Grapalat" w:cs="Arial"/>
                <w:bCs/>
                <w:color w:val="333333"/>
                <w:sz w:val="24"/>
                <w:szCs w:val="24"/>
                <w:shd w:val="clear" w:color="auto" w:fill="FFFFFF"/>
                <w:lang w:val="hy-AM"/>
              </w:rPr>
              <w:lastRenderedPageBreak/>
              <w:t xml:space="preserve">Կոնվենցիայի բազմաթիվ մեկնաբանություններն ուղղակի նշում են, որ որդեգրումը կենսաբանական ընտանիքին փոխարինող կայուն և տևական խնամք է և այլընտրանքային խնամք չէ: Նման մոտեցումը նախատեսված է նաև </w:t>
            </w:r>
            <w:r w:rsidR="00FC7524" w:rsidRPr="008A0926">
              <w:rPr>
                <w:rFonts w:ascii="GHEA Grapalat" w:hAnsi="GHEA Grapalat" w:cs="Arial"/>
                <w:bCs/>
                <w:color w:val="333333"/>
                <w:sz w:val="24"/>
                <w:szCs w:val="24"/>
                <w:shd w:val="clear" w:color="auto" w:fill="FFFFFF"/>
                <w:lang w:val="hy-AM"/>
              </w:rPr>
              <w:t xml:space="preserve">ՄԱԿ-ի </w:t>
            </w:r>
            <w:r w:rsidRPr="008A0926">
              <w:rPr>
                <w:rFonts w:ascii="GHEA Grapalat" w:hAnsi="GHEA Grapalat" w:cs="Arial"/>
                <w:bCs/>
                <w:color w:val="333333"/>
                <w:sz w:val="24"/>
                <w:szCs w:val="24"/>
                <w:shd w:val="clear" w:color="auto" w:fill="FFFFFF"/>
                <w:lang w:val="hy-AM"/>
              </w:rPr>
              <w:t>Այլընտրանքային խնամքի ուղեցույցում:</w:t>
            </w:r>
          </w:p>
        </w:tc>
      </w:tr>
      <w:tr w:rsidR="00BB6B05" w:rsidRPr="00A171AC" w14:paraId="3FEAB258" w14:textId="77777777" w:rsidTr="0020139A">
        <w:tc>
          <w:tcPr>
            <w:tcW w:w="8929" w:type="dxa"/>
          </w:tcPr>
          <w:p w14:paraId="1A6812B9" w14:textId="7F87A6C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4.</w:t>
            </w:r>
            <w:r w:rsidRPr="008A0926">
              <w:rPr>
                <w:rFonts w:ascii="GHEA Grapalat" w:eastAsia="Merriweather" w:hAnsi="GHEA Grapalat"/>
                <w:sz w:val="24"/>
                <w:szCs w:val="24"/>
                <w:shd w:val="clear" w:color="auto" w:fill="FFFFFF"/>
                <w:lang w:val="hy-AM"/>
              </w:rPr>
              <w:t xml:space="preserve"> Կարգ 1-ի 5-րդ կետով սահմանվում է որդեգրման գործընթացում ներգրավված մարմինների շրջանակը։ Նշված կետում առաջարկվում է «մարզպետի աշխատակազմը» բառերից առաջ լրացնել «մարզերում՝» բառը։ </w:t>
            </w:r>
          </w:p>
          <w:p w14:paraId="25A31016"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Բացի այդ, հարկ է նշել, որ վերոնշյալ կարգավորումը ենթադրում է որդեգրման գործընթացում անձնական տվյալների, այդ թվում՝ հատուկ կատեգորիայի և կենսաչափական անձնական տվյալների հավաքագրում, պահպանում, օգտագործում, փոխանցում և այլ մշակում՝ «Անձնական տվյալների պաշտպանության մասին» օրենքի (այսուհետ՝ ԱՏՊ օրենք) իմաստով։</w:t>
            </w:r>
          </w:p>
          <w:p w14:paraId="7BACDD67"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Հարկ է նաև նկատել, որ նշված կետում «օրենքով նախատեսված այլ մարմիններ կամ կազմակերպություններ» ձևակերպումը բավականին լայն է և բավարար չափով չի որոշակիացնում որդեգրման գործընթացում անձնական տվյալներ մշակող կամ դրանց հասանելիություն ունեցող սուբյեկտների ամբողջական շրջանակը։ Նման պայմաններում կարգավորումը կարող է </w:t>
            </w:r>
            <w:r w:rsidRPr="008A0926">
              <w:rPr>
                <w:rFonts w:ascii="GHEA Grapalat" w:eastAsia="Merriweather" w:hAnsi="GHEA Grapalat"/>
                <w:sz w:val="24"/>
                <w:szCs w:val="24"/>
                <w:shd w:val="clear" w:color="auto" w:fill="FFFFFF"/>
                <w:lang w:val="hy-AM"/>
              </w:rPr>
              <w:lastRenderedPageBreak/>
              <w:t>հանգեցնել անձնական տվյալների անհամաչափ և օրենքով ուղղակիորեն ու հստակ չնախատեսված մշակման, ինչպես նաև տվյալներին հասանելիության և տվյալների փոխանցման լիազորությունների ոչ բավարար կանխատեսելիության։</w:t>
            </w:r>
          </w:p>
          <w:p w14:paraId="31B6A836"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ԱՏՊ օրենքի 4-րդ և 5-րդ հոդվածների համաձայն՝ անձնական տվյալները պետք է մշակվեն օրինական և որոշակի նպատակներով, իսկ տվյալների մշակումը պետք է լինի պիտանի, անհրաժեշտ և չափավոր։ Միաժամանակ, անձնական տվյալներ մշակողը պարտավոր է մշակել միայն այն նվազագույն քանակի անձնական տվյալները, որոնք անհրաժեշտ են տվյալ մշակման օրինական նպատակին հասնելու համար։</w:t>
            </w:r>
          </w:p>
          <w:p w14:paraId="3A3151AD" w14:textId="4DBC9D3E"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sz w:val="24"/>
                <w:szCs w:val="24"/>
                <w:shd w:val="clear" w:color="auto" w:fill="FFFFFF"/>
                <w:lang w:val="hy-AM"/>
              </w:rPr>
              <w:t xml:space="preserve">Այսպիսով, ելնելով վերոգրյալից՝ առաջարկվում է Նախագծի 5-րդ կետում հստակեցնել «օրենքով նախատեսված այլ մարմիններ կամ կազմակերպություններ» ձևակերպումը՝ հնարավորինս որոշակիացնելով որդեգրման գործընթացում ներգրավվող այլ մարմինների և կազմակերպությունների շրջանակը կամ սահմանելով, որ այդպիսի մարմինների և կազմակերպությունների ներգրավումը կարող է իրականացվել միայն օրենքով ուղղակիորեն նախատեսված դեպքերում և ծավալով։ Միաժամանակ, անհրաժեշտ է հստակեցնել յուրաքանչյուր ներգրավված մարմնի կամ կազմակերպության լիազորությունների սահմանները, մշակման ենթակա անձնական տվյալների շրջանակը, ինչպես նաև տվյալների փոխանցման և դրանց նկատմամբ հասանելիության տրամադրման </w:t>
            </w:r>
            <w:r w:rsidRPr="008A0926">
              <w:rPr>
                <w:rFonts w:ascii="GHEA Grapalat" w:eastAsia="Merriweather" w:hAnsi="GHEA Grapalat"/>
                <w:sz w:val="24"/>
                <w:szCs w:val="24"/>
                <w:shd w:val="clear" w:color="auto" w:fill="FFFFFF"/>
                <w:lang w:val="hy-AM"/>
              </w:rPr>
              <w:lastRenderedPageBreak/>
              <w:t xml:space="preserve">պայմանները։ </w:t>
            </w:r>
          </w:p>
        </w:tc>
        <w:tc>
          <w:tcPr>
            <w:tcW w:w="5574" w:type="dxa"/>
            <w:gridSpan w:val="9"/>
          </w:tcPr>
          <w:p w14:paraId="111724C7" w14:textId="6B890012" w:rsidR="00BB6B05" w:rsidRPr="008A0926" w:rsidRDefault="004144C3"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4.</w:t>
            </w:r>
            <w:r w:rsidR="00BB6B05" w:rsidRPr="008A0926">
              <w:rPr>
                <w:rFonts w:ascii="GHEA Grapalat" w:hAnsi="GHEA Grapalat" w:cs="Arial"/>
                <w:b/>
                <w:bCs/>
                <w:color w:val="333333"/>
                <w:sz w:val="24"/>
                <w:szCs w:val="24"/>
                <w:shd w:val="clear" w:color="auto" w:fill="FFFFFF"/>
                <w:lang w:val="hy-AM"/>
              </w:rPr>
              <w:t xml:space="preserve">Ընդունվել </w:t>
            </w:r>
            <w:r w:rsidRPr="008A0926">
              <w:rPr>
                <w:rFonts w:ascii="GHEA Grapalat" w:hAnsi="GHEA Grapalat" w:cs="Arial"/>
                <w:b/>
                <w:bCs/>
                <w:color w:val="333333"/>
                <w:sz w:val="24"/>
                <w:szCs w:val="24"/>
                <w:shd w:val="clear" w:color="auto" w:fill="FFFFFF"/>
                <w:lang w:val="hy-AM"/>
              </w:rPr>
              <w:t>է</w:t>
            </w:r>
            <w:r w:rsidR="00BB6B05" w:rsidRPr="008A0926">
              <w:rPr>
                <w:rFonts w:ascii="GHEA Grapalat" w:hAnsi="GHEA Grapalat" w:cs="Arial"/>
                <w:b/>
                <w:bCs/>
                <w:color w:val="333333"/>
                <w:sz w:val="24"/>
                <w:szCs w:val="24"/>
                <w:shd w:val="clear" w:color="auto" w:fill="FFFFFF"/>
                <w:lang w:val="hy-AM"/>
              </w:rPr>
              <w:t>:</w:t>
            </w:r>
            <w:r w:rsidRPr="008A0926">
              <w:rPr>
                <w:rFonts w:ascii="GHEA Grapalat" w:hAnsi="GHEA Grapalat" w:cs="Arial"/>
                <w:b/>
                <w:bCs/>
                <w:color w:val="333333"/>
                <w:sz w:val="24"/>
                <w:szCs w:val="24"/>
                <w:shd w:val="clear" w:color="auto" w:fill="FFFFFF"/>
                <w:lang w:val="hy-AM"/>
              </w:rPr>
              <w:t xml:space="preserve"> </w:t>
            </w:r>
            <w:r w:rsidRPr="008A0926">
              <w:rPr>
                <w:rFonts w:ascii="GHEA Grapalat" w:eastAsia="Merriweather" w:hAnsi="GHEA Grapalat"/>
                <w:bCs/>
                <w:sz w:val="24"/>
                <w:szCs w:val="24"/>
                <w:shd w:val="clear" w:color="auto" w:fill="FFFFFF"/>
                <w:lang w:val="hy-AM"/>
              </w:rPr>
              <w:t>«մարզերում՝» բառն ավելացվել է, իսկ «օրենքով նախատեսված այլ մարմիններ կամ կազմակերպություններ» բառերից հետո լրացվել է «օրենքով նախատեսված դեպքերում» բառերը, և եթե այդ մարմիններն ու կազմակերպություններն օրենքով չունենան նման լիազորություն, ապա այդ տեղեկությունները նրանց հասանելի չեն լինի:</w:t>
            </w:r>
          </w:p>
        </w:tc>
      </w:tr>
      <w:tr w:rsidR="00BB6B05" w:rsidRPr="00A171AC" w14:paraId="5C5D85A0" w14:textId="77777777" w:rsidTr="0020139A">
        <w:tc>
          <w:tcPr>
            <w:tcW w:w="8929" w:type="dxa"/>
          </w:tcPr>
          <w:p w14:paraId="20F077EE" w14:textId="51E0111F"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lastRenderedPageBreak/>
              <w:t>5. Հարկ է նկատել, որ Կարգ 1-ի 7-րդ կետով ևս սահմանվում է հիմք, որի առկայության դեպքում երեխան համարվում է որդեգրման ենթակա։ Մինչդեռ, Կարգ 1-ի 6-րդ կետն արդեն իսկ նախատեսում է որդեգրման ենթակա երեխայի կարգավիճակի առաջացման հիմքերի ամբողջական շրջանակը։ Հետևաբար՝ առաջարկվում է Կարգ 1-ի 7-րդ կետով նախատեսված հիմքը նույնպես ընդգրկել այդ կետում։</w:t>
            </w:r>
          </w:p>
        </w:tc>
        <w:tc>
          <w:tcPr>
            <w:tcW w:w="5574" w:type="dxa"/>
            <w:gridSpan w:val="9"/>
          </w:tcPr>
          <w:p w14:paraId="4435BB41" w14:textId="5F5A3377" w:rsidR="00BB6B05" w:rsidRPr="008A0926" w:rsidRDefault="000F0B8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5. </w:t>
            </w:r>
            <w:r w:rsidR="00CF6FC0" w:rsidRPr="008A0926">
              <w:rPr>
                <w:rFonts w:ascii="GHEA Grapalat" w:hAnsi="GHEA Grapalat"/>
                <w:b/>
                <w:color w:val="333333"/>
                <w:sz w:val="24"/>
                <w:szCs w:val="24"/>
                <w:shd w:val="clear" w:color="auto" w:fill="FFFFFF"/>
                <w:lang w:val="hy-AM"/>
              </w:rPr>
              <w:t xml:space="preserve">Չի ընդունվել: </w:t>
            </w:r>
            <w:r w:rsidR="00CF6FC0" w:rsidRPr="008A0926">
              <w:rPr>
                <w:rFonts w:ascii="GHEA Grapalat" w:hAnsi="GHEA Grapalat"/>
                <w:bCs/>
                <w:color w:val="333333"/>
                <w:sz w:val="24"/>
                <w:szCs w:val="24"/>
                <w:shd w:val="clear" w:color="auto" w:fill="FFFFFF"/>
                <w:lang w:val="hy-AM"/>
              </w:rPr>
              <w:t xml:space="preserve">6-րդ կետը վերաբերում է </w:t>
            </w:r>
            <w:r w:rsidR="00CF6FC0" w:rsidRPr="008A0926">
              <w:rPr>
                <w:rFonts w:ascii="GHEA Grapalat" w:hAnsi="GHEA Grapalat" w:cs="Times New Roman"/>
                <w:bCs/>
                <w:sz w:val="24"/>
                <w:szCs w:val="24"/>
                <w:lang w:val="hy-AM"/>
              </w:rPr>
              <w:t>առանց ծնողական խնամքի մնացած երեխաներին, իսկ 7-րդ կետը՝ այն երեխային, որի ծնող</w:t>
            </w:r>
            <w:r w:rsidR="00C95F2D" w:rsidRPr="008A0926">
              <w:rPr>
                <w:rFonts w:ascii="GHEA Grapalat" w:hAnsi="GHEA Grapalat" w:cs="Times New Roman"/>
                <w:bCs/>
                <w:sz w:val="24"/>
                <w:szCs w:val="24"/>
                <w:lang w:val="hy-AM"/>
              </w:rPr>
              <w:t>ն</w:t>
            </w:r>
            <w:r w:rsidR="00CF6FC0" w:rsidRPr="008A0926">
              <w:rPr>
                <w:rFonts w:ascii="GHEA Grapalat" w:hAnsi="GHEA Grapalat" w:cs="Times New Roman"/>
                <w:bCs/>
                <w:sz w:val="24"/>
                <w:szCs w:val="24"/>
                <w:lang w:val="hy-AM"/>
              </w:rPr>
              <w:t xml:space="preserve"> Օ</w:t>
            </w:r>
            <w:r w:rsidR="00CF6FC0" w:rsidRPr="008A0926">
              <w:rPr>
                <w:rFonts w:ascii="GHEA Grapalat" w:hAnsi="GHEA Grapalat" w:cs="Times New Roman"/>
                <w:bCs/>
                <w:sz w:val="24"/>
                <w:szCs w:val="24"/>
                <w:shd w:val="clear" w:color="auto" w:fill="FFFFFF"/>
                <w:lang w:val="hy-AM"/>
              </w:rPr>
              <w:t xml:space="preserve">րենսգրքի 118-րդ հոդվածի </w:t>
            </w:r>
            <w:r w:rsidR="00CF6FC0" w:rsidRPr="008A0926">
              <w:rPr>
                <w:rFonts w:ascii="GHEA Grapalat" w:hAnsi="GHEA Grapalat" w:cs="Times New Roman"/>
                <w:bCs/>
                <w:sz w:val="24"/>
                <w:szCs w:val="24"/>
                <w:lang w:val="hy-AM"/>
              </w:rPr>
              <w:t>1-ին մասի 2-րդ կետի համաձայն հայտնել է իր համաձայնությունը երեխային որդեգրման տալու վերաբերյալ, հետևաբար այդ երեխան առանց ծնողական խնամքի մնացած չէ և 6-րդ կետում չի կարող ներառվել:</w:t>
            </w:r>
          </w:p>
        </w:tc>
      </w:tr>
      <w:tr w:rsidR="00BB6B05" w:rsidRPr="00A171AC" w14:paraId="4480D5C5" w14:textId="77777777" w:rsidTr="0020139A">
        <w:tc>
          <w:tcPr>
            <w:tcW w:w="8929" w:type="dxa"/>
          </w:tcPr>
          <w:p w14:paraId="40A98BBF" w14:textId="01D4B42B"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6. Կարգ 1-ի 8-րդ կետն առաջարկվում է խմբագրել՝ ապահովելով վերջինիս համապատասխանությունը Օրենսգրքի 112-րդ հոդվածի 2</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2-րդ մասին։</w:t>
            </w:r>
          </w:p>
        </w:tc>
        <w:tc>
          <w:tcPr>
            <w:tcW w:w="5574" w:type="dxa"/>
            <w:gridSpan w:val="9"/>
          </w:tcPr>
          <w:p w14:paraId="4362E891" w14:textId="4429285B" w:rsidR="00BB6B05" w:rsidRPr="008A0926" w:rsidRDefault="00CF6FC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6.</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Cs/>
                <w:color w:val="333333"/>
                <w:sz w:val="24"/>
                <w:szCs w:val="24"/>
                <w:shd w:val="clear" w:color="auto" w:fill="FFFFFF"/>
                <w:lang w:val="hy-AM"/>
              </w:rPr>
              <w:t>Այդ կետում հղումը կատարված է հենց Օրենսգրքի 112-րդ հոդվածի 2.2-րդ մասին:</w:t>
            </w:r>
          </w:p>
        </w:tc>
      </w:tr>
      <w:tr w:rsidR="00BB6B05" w:rsidRPr="00A171AC" w14:paraId="43C4CF0E" w14:textId="77777777" w:rsidTr="0020139A">
        <w:tc>
          <w:tcPr>
            <w:tcW w:w="8929" w:type="dxa"/>
          </w:tcPr>
          <w:p w14:paraId="035B5D76"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eastAsia="Merriweather" w:hAnsi="GHEA Grapalat" w:cs="Cambria Math"/>
                <w:sz w:val="24"/>
                <w:szCs w:val="24"/>
                <w:shd w:val="clear" w:color="auto" w:fill="FFFFFF"/>
                <w:lang w:val="hy-AM"/>
              </w:rPr>
              <w:t>7. Կարգ 1-ի 10-րդ կետով սահմանվում են աշխատակազմի կողմից որդեգրման ենթակա երեխային տեղեկատվական համակարգում հաշվառելու ժամկետները։ 10-րդ կետի 4-րդ ենթակետով նախատեսվում է</w:t>
            </w:r>
            <w:r w:rsidRPr="008A0926">
              <w:rPr>
                <w:rFonts w:ascii="GHEA Grapalat" w:hAnsi="GHEA Grapalat"/>
                <w:sz w:val="24"/>
                <w:szCs w:val="24"/>
                <w:lang w:val="hy-AM"/>
              </w:rPr>
              <w:t xml:space="preserve"> Կարգ 1-ի 7-րդ կետով նախատեսված դեպքում երեխայի հաշվառումը կատարել գրավոր հրաժարումից առնվազն 6 ամիս հետո։ </w:t>
            </w:r>
          </w:p>
          <w:p w14:paraId="2DF589EF" w14:textId="03ED96CB"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 xml:space="preserve">Հարկ է նկատել, որ ժամկետը նշված ենթակետում սահմանվում է նվազագույն շեմով («առնվազն 6 ամիս հետո»), այսինքն չի հստակեցվում կոնկրետ վերջնաժամկետը, որի ընթացքում պետք է իրականացվի երեխայի </w:t>
            </w:r>
            <w:r w:rsidRPr="008A0926">
              <w:rPr>
                <w:rFonts w:ascii="GHEA Grapalat" w:hAnsi="GHEA Grapalat"/>
                <w:sz w:val="24"/>
                <w:szCs w:val="24"/>
                <w:lang w:val="hy-AM"/>
              </w:rPr>
              <w:lastRenderedPageBreak/>
              <w:t>հաշվառումը, ինչը կարող է հանգեցնել գործընթացի անհարկի երկարաձգման։ Ուստի, առաջարկվում է վերանայել նշված ենթակետը՝ հստակեցնելով նախատեսված ժամկետը։ իրավ ապ</w:t>
            </w:r>
          </w:p>
        </w:tc>
        <w:tc>
          <w:tcPr>
            <w:tcW w:w="5574" w:type="dxa"/>
            <w:gridSpan w:val="9"/>
          </w:tcPr>
          <w:p w14:paraId="3FB9537E" w14:textId="27F97D8F" w:rsidR="00BB6B05" w:rsidRPr="008A0926" w:rsidRDefault="00CF6FC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7.</w:t>
            </w:r>
            <w:r w:rsidRPr="008A0926">
              <w:rPr>
                <w:rFonts w:ascii="GHEA Grapalat" w:hAnsi="GHEA Grapalat"/>
                <w:color w:val="333333"/>
                <w:sz w:val="24"/>
                <w:szCs w:val="24"/>
                <w:shd w:val="clear" w:color="auto" w:fill="FFFFFF"/>
                <w:lang w:val="hy-AM"/>
              </w:rPr>
              <w:t xml:space="preserve"> </w:t>
            </w:r>
            <w:r w:rsidRPr="008A0926">
              <w:rPr>
                <w:rFonts w:ascii="GHEA Grapalat" w:hAnsi="GHEA Grapalat"/>
                <w:b/>
                <w:color w:val="333333"/>
                <w:sz w:val="24"/>
                <w:szCs w:val="24"/>
                <w:shd w:val="clear" w:color="auto" w:fill="FFFFFF"/>
                <w:lang w:val="hy-AM"/>
              </w:rPr>
              <w:t>Չի ընդունվել:</w:t>
            </w:r>
            <w:r w:rsidRPr="008A0926">
              <w:rPr>
                <w:rFonts w:ascii="GHEA Grapalat" w:hAnsi="GHEA Grapalat"/>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 xml:space="preserve">Ձևակերպումը տառացի կրկնօրինակում է ՀՀ ընտանեկան օրենսգրքի 118-րդ հոդվածի 2.1-ին մասը, որի համաձայն՝ սույն հոդվածի 1-ին մասի 1-ին կետով նախատեսված դեպքում երեխայի ծնողների կամ միակ ծնողի գրավոր հրաժարումը համարվում է համաձայնություն երեխայի որդեգրման վերաբերյալ՝ գրավոր հրաժարումից </w:t>
            </w:r>
            <w:r w:rsidRPr="008A0926">
              <w:rPr>
                <w:rFonts w:ascii="GHEA Grapalat" w:hAnsi="GHEA Grapalat"/>
                <w:bCs/>
                <w:color w:val="333333"/>
                <w:sz w:val="24"/>
                <w:szCs w:val="24"/>
                <w:shd w:val="clear" w:color="auto" w:fill="FFFFFF"/>
                <w:lang w:val="hy-AM"/>
              </w:rPr>
              <w:lastRenderedPageBreak/>
              <w:t>առնվազն 6 ամիս անց: Որդեգրման հնարավորության մասին ծնողները կամ միակ ծնողը նախազգուշացվում են գրավոր հրաժարումը ներկայացնելու պահին:</w:t>
            </w:r>
          </w:p>
        </w:tc>
      </w:tr>
      <w:tr w:rsidR="00BB6B05" w:rsidRPr="00A171AC" w14:paraId="1C14A7CE" w14:textId="77777777" w:rsidTr="0020139A">
        <w:tc>
          <w:tcPr>
            <w:tcW w:w="8929" w:type="dxa"/>
          </w:tcPr>
          <w:p w14:paraId="16BE3114" w14:textId="273947E9"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lastRenderedPageBreak/>
              <w:t>8</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10-րդ կետի 2-րդ ենթակետով սահմանվում է, որ երեխան տեղեկատվական համակարգում հաշվառվում է որպես որդեգրման ենթակա երեխա աշխատակազմի կողմից՝ </w:t>
            </w:r>
            <w:r w:rsidRPr="008A0926">
              <w:rPr>
                <w:rFonts w:ascii="GHEA Grapalat" w:eastAsia="Times New Roman" w:hAnsi="GHEA Grapalat"/>
                <w:sz w:val="24"/>
                <w:szCs w:val="24"/>
                <w:lang w:val="hy-AM"/>
              </w:rPr>
              <w:t>համաձայնություն տրամադրելու մերժումը ստանալուց հետո՝ յոթ աշխատանքային օրվա ընթացքում՝ ապահովվելով սույն կարգի 9-րդ կետում նշված արձանագրության կազմումը</w:t>
            </w:r>
            <w:r w:rsidRPr="008A0926">
              <w:rPr>
                <w:rFonts w:ascii="GHEA Grapalat" w:hAnsi="GHEA Grapalat"/>
                <w:sz w:val="24"/>
                <w:szCs w:val="24"/>
                <w:lang w:val="hy-AM"/>
              </w:rPr>
              <w:t xml:space="preserve">։ Մինչդեռ հարկ է նշել, որ 9-րդ կետում սահմանվում է, որ </w:t>
            </w:r>
            <w:r w:rsidRPr="008A0926">
              <w:rPr>
                <w:rFonts w:ascii="GHEA Grapalat" w:eastAsia="Times New Roman" w:hAnsi="GHEA Grapalat"/>
                <w:sz w:val="24"/>
                <w:szCs w:val="24"/>
                <w:lang w:val="hy-AM"/>
              </w:rPr>
              <w:t xml:space="preserve">համաձայնության բացակայության դեպքում երեխային որդեգրման ենթակա երեխա հաշվառելու և ապագա որդեգրման՝ երեխայի լավագույն շահերից բխելու մասին եզրակացություն տրամադրում է աշխատակազմը։ Ուստի ելնելով վերոգրյալից և հիմք ընդունելով «Նորմատիվ իրավական ակտերի մասին» օրենքի 13-րդ հոդվածի 8-րդ մասի կարգավորումները՝ անհրաժեշտ է նշված դրույթները համապատասխանեցնել միմյանց։ </w:t>
            </w:r>
          </w:p>
        </w:tc>
        <w:tc>
          <w:tcPr>
            <w:tcW w:w="5574" w:type="dxa"/>
            <w:gridSpan w:val="9"/>
          </w:tcPr>
          <w:p w14:paraId="196D95B3" w14:textId="6D350582" w:rsidR="00BB6B05" w:rsidRPr="008A0926" w:rsidRDefault="00CF6FC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8. </w:t>
            </w:r>
            <w:r w:rsidR="00BB6B05" w:rsidRPr="008A0926">
              <w:rPr>
                <w:rFonts w:ascii="GHEA Grapalat" w:hAnsi="GHEA Grapalat" w:cs="Arial"/>
                <w:b/>
                <w:bCs/>
                <w:color w:val="333333"/>
                <w:sz w:val="24"/>
                <w:szCs w:val="24"/>
                <w:shd w:val="clear" w:color="auto" w:fill="FFFFFF"/>
                <w:lang w:val="hy-AM"/>
              </w:rPr>
              <w:t>Ընդունվել է:</w:t>
            </w:r>
            <w:r w:rsidR="003A3E7E" w:rsidRPr="008A0926">
              <w:rPr>
                <w:rFonts w:ascii="GHEA Grapalat" w:hAnsi="GHEA Grapalat" w:cs="Arial"/>
                <w:b/>
                <w:bCs/>
                <w:color w:val="333333"/>
                <w:sz w:val="24"/>
                <w:szCs w:val="24"/>
                <w:shd w:val="clear" w:color="auto" w:fill="FFFFFF"/>
                <w:lang w:val="hy-AM"/>
              </w:rPr>
              <w:t xml:space="preserve"> </w:t>
            </w:r>
            <w:r w:rsidR="003A3E7E" w:rsidRPr="008A0926">
              <w:rPr>
                <w:rFonts w:ascii="GHEA Grapalat" w:hAnsi="GHEA Grapalat"/>
                <w:sz w:val="24"/>
                <w:szCs w:val="24"/>
                <w:lang w:val="hy-AM"/>
              </w:rPr>
              <w:t>Կարգ 1-ի 10-րդ կետի 2-րդ ենթակետում նշվել է եզրակացություն՝ արձանագրության փոխարեն:</w:t>
            </w:r>
          </w:p>
        </w:tc>
      </w:tr>
      <w:tr w:rsidR="00BB6B05" w:rsidRPr="00A171AC" w14:paraId="55C0444A" w14:textId="77777777" w:rsidTr="0020139A">
        <w:tc>
          <w:tcPr>
            <w:tcW w:w="8929" w:type="dxa"/>
          </w:tcPr>
          <w:p w14:paraId="143EEADC"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cs="Cambria Math"/>
                <w:sz w:val="24"/>
                <w:szCs w:val="24"/>
                <w:lang w:val="hy-AM"/>
              </w:rPr>
              <w:t>9.</w:t>
            </w:r>
            <w:r w:rsidRPr="008A0926">
              <w:rPr>
                <w:rFonts w:ascii="GHEA Grapalat" w:hAnsi="GHEA Grapalat"/>
                <w:sz w:val="24"/>
                <w:szCs w:val="24"/>
                <w:lang w:val="hy-AM"/>
              </w:rPr>
              <w:t xml:space="preserve"> Կարգ 1-ի 12-րդ կետի համաձայն՝ որդեգրման ենթակա երեխայի հաշվառման դեպքում տեղեկատվական համակարգում ձևավորվում է Լիազոր մարմնի կողմից հաստատված՝ հաշվառման տեղեկանք։ </w:t>
            </w:r>
          </w:p>
          <w:p w14:paraId="2DD0DF57" w14:textId="1577E8C2"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 xml:space="preserve">Հարկ է նկատել, որ տեղեկանքն իր բնույթով փաստաթուղթ է, որը հավաստում կամ արտացոլում է առկա փաստերը կամ կարգավիճակը։ </w:t>
            </w:r>
            <w:r w:rsidRPr="008A0926">
              <w:rPr>
                <w:rFonts w:ascii="GHEA Grapalat" w:hAnsi="GHEA Grapalat"/>
                <w:sz w:val="24"/>
                <w:szCs w:val="24"/>
                <w:lang w:val="hy-AM"/>
              </w:rPr>
              <w:lastRenderedPageBreak/>
              <w:t xml:space="preserve">Միաժամանակ, նշված կարգավորումից պարզ չէ, թե անձին հաշվառելուց հետո ինչ նպատակով է կազմվում «Լիազոր մարմնի կողմից հաստատված՝ հաշվառման տեղեկանքը»։ </w:t>
            </w:r>
          </w:p>
        </w:tc>
        <w:tc>
          <w:tcPr>
            <w:tcW w:w="5574" w:type="dxa"/>
            <w:gridSpan w:val="9"/>
          </w:tcPr>
          <w:p w14:paraId="4114CB19" w14:textId="0AD12F66" w:rsidR="00BB6B05" w:rsidRPr="008A0926" w:rsidRDefault="003A3E7E"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9.</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w:t>
            </w:r>
            <w:r w:rsidRPr="008A0926">
              <w:rPr>
                <w:rFonts w:ascii="GHEA Grapalat" w:hAnsi="GHEA Grapalat"/>
                <w:color w:val="333333"/>
                <w:sz w:val="24"/>
                <w:szCs w:val="24"/>
                <w:shd w:val="clear" w:color="auto" w:fill="FFFFFF"/>
                <w:lang w:val="hy-AM"/>
              </w:rPr>
              <w:t xml:space="preserve"> </w:t>
            </w:r>
            <w:r w:rsidRPr="008A0926">
              <w:rPr>
                <w:rFonts w:ascii="GHEA Grapalat" w:hAnsi="GHEA Grapalat"/>
                <w:bCs/>
                <w:sz w:val="24"/>
                <w:szCs w:val="24"/>
                <w:lang w:val="hy-AM"/>
              </w:rPr>
              <w:t>«Լիազոր մարմնի կողմից հաստատված» ձևակերպումը հանվել է:</w:t>
            </w:r>
          </w:p>
        </w:tc>
      </w:tr>
      <w:tr w:rsidR="00BB6B05" w:rsidRPr="008A0926" w14:paraId="4C5B885A" w14:textId="77777777" w:rsidTr="0020139A">
        <w:tc>
          <w:tcPr>
            <w:tcW w:w="8929" w:type="dxa"/>
          </w:tcPr>
          <w:p w14:paraId="6FBEF808" w14:textId="1614183A"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lastRenderedPageBreak/>
              <w:t>10</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13-րդ կետում անհրաժեշտ է պարզաբանել «այլ մասնագետների հավաստմամբ» կարգավորումը՝ հստակ սահմանելով, ինչ մասնագետների մասին է խոսքը, ինչ չափորոշիչներով է որոշվում նրանց իրավասությունը՝ հավաստելու նման կարևոր իրավական հետևանքներ ունեցող գործողությունը:</w:t>
            </w:r>
          </w:p>
        </w:tc>
        <w:tc>
          <w:tcPr>
            <w:tcW w:w="5574" w:type="dxa"/>
            <w:gridSpan w:val="9"/>
          </w:tcPr>
          <w:p w14:paraId="0C3E47F7" w14:textId="083CEAB7" w:rsidR="00BB6B05" w:rsidRPr="008A0926" w:rsidRDefault="003A3E7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10. </w:t>
            </w:r>
            <w:r w:rsidR="00BB6B05" w:rsidRPr="008A0926">
              <w:rPr>
                <w:rFonts w:ascii="GHEA Grapalat" w:hAnsi="GHEA Grapalat" w:cs="Arial"/>
                <w:b/>
                <w:bCs/>
                <w:color w:val="333333"/>
                <w:sz w:val="24"/>
                <w:szCs w:val="24"/>
                <w:shd w:val="clear" w:color="auto" w:fill="FFFFFF"/>
                <w:lang w:val="hy-AM"/>
              </w:rPr>
              <w:t>Ընդունվել է:</w:t>
            </w:r>
          </w:p>
        </w:tc>
      </w:tr>
      <w:tr w:rsidR="00BB6B05" w:rsidRPr="008A0926" w14:paraId="2919C39A" w14:textId="77777777" w:rsidTr="0020139A">
        <w:tc>
          <w:tcPr>
            <w:tcW w:w="8929" w:type="dxa"/>
          </w:tcPr>
          <w:p w14:paraId="0D1C251E" w14:textId="741CC3DD"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11</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15-րդ կետում անհրաժեշտ է պարզաբանել հաշվառման հետ կապված գործողությունների կասեցման դեպքում երեխայի տվյալները </w:t>
            </w:r>
            <w:r w:rsidRPr="008A0926">
              <w:rPr>
                <w:rFonts w:ascii="GHEA Grapalat" w:hAnsi="GHEA Grapalat"/>
                <w:sz w:val="24"/>
                <w:szCs w:val="24"/>
              </w:rPr>
              <w:t>տեսանելի են լինում համակարգում, թե ոչ։</w:t>
            </w:r>
          </w:p>
        </w:tc>
        <w:tc>
          <w:tcPr>
            <w:tcW w:w="5574" w:type="dxa"/>
            <w:gridSpan w:val="9"/>
          </w:tcPr>
          <w:p w14:paraId="0BC89571" w14:textId="39364701" w:rsidR="00BB6B05" w:rsidRPr="008A0926" w:rsidRDefault="003A3E7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11.</w:t>
            </w:r>
            <w:r w:rsidR="00BB6B05" w:rsidRPr="008A0926">
              <w:rPr>
                <w:rFonts w:ascii="GHEA Grapalat" w:hAnsi="GHEA Grapalat" w:cs="Arial"/>
                <w:b/>
                <w:bCs/>
                <w:color w:val="333333"/>
                <w:sz w:val="24"/>
                <w:szCs w:val="24"/>
                <w:shd w:val="clear" w:color="auto" w:fill="FFFFFF"/>
                <w:lang w:val="ru-RU"/>
              </w:rPr>
              <w:t>Ընդունվել է</w:t>
            </w:r>
            <w:r w:rsidR="00BB6B05" w:rsidRPr="008A0926">
              <w:rPr>
                <w:rFonts w:ascii="GHEA Grapalat" w:hAnsi="GHEA Grapalat" w:cs="Arial"/>
                <w:b/>
                <w:bCs/>
                <w:color w:val="333333"/>
                <w:sz w:val="24"/>
                <w:szCs w:val="24"/>
                <w:shd w:val="clear" w:color="auto" w:fill="FFFFFF"/>
              </w:rPr>
              <w:t>:</w:t>
            </w:r>
          </w:p>
        </w:tc>
      </w:tr>
      <w:tr w:rsidR="00BB6B05" w:rsidRPr="00A171AC" w14:paraId="42388BAC" w14:textId="77777777" w:rsidTr="0020139A">
        <w:tc>
          <w:tcPr>
            <w:tcW w:w="8929" w:type="dxa"/>
          </w:tcPr>
          <w:p w14:paraId="2A534B50"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cs="Cambria Math"/>
                <w:sz w:val="24"/>
                <w:szCs w:val="24"/>
              </w:rPr>
              <w:t>12.</w:t>
            </w:r>
            <w:r w:rsidRPr="008A0926">
              <w:rPr>
                <w:rFonts w:ascii="GHEA Grapalat" w:hAnsi="GHEA Grapalat"/>
                <w:sz w:val="24"/>
                <w:szCs w:val="24"/>
              </w:rPr>
              <w:t xml:space="preserve"> Կարգ 1-ի 16-րդ կետով նախատեսվում է, որ աշխատակազմն </w:t>
            </w:r>
            <w:r w:rsidRPr="008A0926">
              <w:rPr>
                <w:rFonts w:ascii="GHEA Grapalat" w:hAnsi="GHEA Grapalat"/>
                <w:b/>
                <w:sz w:val="24"/>
                <w:szCs w:val="24"/>
              </w:rPr>
              <w:t>առողջական վիճակի մասին եզրակացություն չի պահանջում</w:t>
            </w:r>
            <w:r w:rsidRPr="008A0926">
              <w:rPr>
                <w:rFonts w:ascii="GHEA Grapalat" w:hAnsi="GHEA Grapalat"/>
                <w:sz w:val="24"/>
                <w:szCs w:val="24"/>
              </w:rPr>
              <w:t xml:space="preserve"> և հետագայում նաև համադրում չի իրականացնում, եթե երեխայի խնամքն իրականացվում է որդեգրել ցանկացող անձի կողմից կամ որդեգրել ցանկացող անձը գրավոր համաձայնություն է հայտնել ցանկացած հիվանդության բացահայտման դեպքում որդեգրել այդ երեխային: </w:t>
            </w:r>
          </w:p>
          <w:p w14:paraId="587D1467"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Հարկ է նկատել, որ նշված կարգավորումը հիմնավորման կարիք ունի՝ հաշվի առնելով երեխայի լավագույն շահի և որդեգրման գործընթացի անվտանգության ապահովման անհրաժեշտությունը։ Մասնավորապես, պարզ չէ, թե արդյոք ներկայացվելու են համապատասխան հիմնավորումներ </w:t>
            </w:r>
            <w:r w:rsidRPr="008A0926">
              <w:rPr>
                <w:rFonts w:ascii="GHEA Grapalat" w:hAnsi="GHEA Grapalat"/>
                <w:sz w:val="24"/>
                <w:szCs w:val="24"/>
              </w:rPr>
              <w:lastRenderedPageBreak/>
              <w:t>առողջական խնդիրներ ունեցող երեխա որդեգրելու ռիսկերի գիտակցման և դրա համար պատասխանատվություն կրելու պատրաստակամության մասին։ Միևնույն ժամանակ հարց է առաջանում, թե արդյոք նման իրավիճակում վերահսկողության ընթացքում կարող են խնդիրներ առաջանալ, թե ոչ՝ հաշվի առնելով, որ համադրում տեղի չի ունեցել։</w:t>
            </w:r>
          </w:p>
          <w:p w14:paraId="09188C8F" w14:textId="7F9E9E52"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rPr>
              <w:t>Ինչպես նաև հարկ է նշել, որ ընտանեկան օրենսգրքի 112-ի 2.1-րդ մասի համաձայն՝ Կենտրոնական նյարդային համակարգի, օրգանական և ֆունկցիոնալ ախտահարումներ, բնածին, ձեռքբերովի մտավոր և ֆիզիկական խնդիրներ ունեցող երեխայի որդեգրում թույլատրվում է այն դեպքում, երբ որդեգրողի մոտ առկա է երեխային բուժման և խնամքի անհրաժեշտ պայմաններով ապահովելու հնարավորությունը:</w:t>
            </w:r>
          </w:p>
        </w:tc>
        <w:tc>
          <w:tcPr>
            <w:tcW w:w="5574" w:type="dxa"/>
            <w:gridSpan w:val="9"/>
          </w:tcPr>
          <w:p w14:paraId="0DD512A2" w14:textId="6795F9D7" w:rsidR="00BB6B05" w:rsidRPr="008A0926" w:rsidRDefault="00AC0527"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12.</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Հիմնավորման մեջ կատարվել են փոփոխություններ:</w:t>
            </w:r>
          </w:p>
        </w:tc>
      </w:tr>
      <w:tr w:rsidR="00BB6B05" w:rsidRPr="00A171AC" w14:paraId="3DC3CF7D" w14:textId="77777777" w:rsidTr="0020139A">
        <w:tc>
          <w:tcPr>
            <w:tcW w:w="8929" w:type="dxa"/>
          </w:tcPr>
          <w:p w14:paraId="29D540D9" w14:textId="698A3AB6"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cs="Cambria Math"/>
                <w:sz w:val="24"/>
                <w:szCs w:val="24"/>
                <w:lang w:val="hy-AM"/>
              </w:rPr>
              <w:lastRenderedPageBreak/>
              <w:t>13</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18-րդ կետի 13-րդ կետում, հիմք ընդունելով ՀՀ քրեական օրենսգրքի կարգավորումները, առաջարկում ենք «դատվածությունը հանված կամ մարված լինելու հանգամանքից» բառերը փոխարինել «դատվածությունը վերացված կամ մարված լինելու հանգամանքից» բառերով։ Նշված դիտարկումը վերաբերում է նաև 21-րդ և 78-րդ կետերով սահմանված կարգավորումներին։</w:t>
            </w:r>
          </w:p>
        </w:tc>
        <w:tc>
          <w:tcPr>
            <w:tcW w:w="5574" w:type="dxa"/>
            <w:gridSpan w:val="9"/>
          </w:tcPr>
          <w:p w14:paraId="6011A20C" w14:textId="6625AA76" w:rsidR="00BB6B05" w:rsidRPr="008A0926" w:rsidRDefault="00AC0527"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13.</w:t>
            </w:r>
            <w:r w:rsidR="00BF6966" w:rsidRPr="008A0926">
              <w:rPr>
                <w:rFonts w:ascii="GHEA Grapalat" w:hAnsi="GHEA Grapalat" w:cs="Arial"/>
                <w:b/>
                <w:bCs/>
                <w:color w:val="333333"/>
                <w:sz w:val="24"/>
                <w:szCs w:val="24"/>
                <w:shd w:val="clear" w:color="auto" w:fill="FFFFFF"/>
                <w:lang w:val="hy-AM"/>
              </w:rPr>
              <w:t xml:space="preserve"> Ը</w:t>
            </w:r>
            <w:r w:rsidR="00BB6B05" w:rsidRPr="008A0926">
              <w:rPr>
                <w:rFonts w:ascii="GHEA Grapalat" w:hAnsi="GHEA Grapalat" w:cs="Arial"/>
                <w:b/>
                <w:bCs/>
                <w:color w:val="333333"/>
                <w:sz w:val="24"/>
                <w:szCs w:val="24"/>
                <w:shd w:val="clear" w:color="auto" w:fill="FFFFFF"/>
                <w:lang w:val="hy-AM"/>
              </w:rPr>
              <w:t>նդունվել</w:t>
            </w:r>
            <w:r w:rsidR="00BF6966" w:rsidRPr="008A0926">
              <w:rPr>
                <w:rFonts w:ascii="GHEA Grapalat" w:hAnsi="GHEA Grapalat" w:cs="Arial"/>
                <w:b/>
                <w:bCs/>
                <w:color w:val="333333"/>
                <w:sz w:val="24"/>
                <w:szCs w:val="24"/>
                <w:shd w:val="clear" w:color="auto" w:fill="FFFFFF"/>
                <w:lang w:val="hy-AM"/>
              </w:rPr>
              <w:t xml:space="preserve"> է ի գիտություն</w:t>
            </w:r>
            <w:r w:rsidR="00BB6B05" w:rsidRPr="008A0926">
              <w:rPr>
                <w:rFonts w:ascii="GHEA Grapalat" w:hAnsi="GHEA Grapalat" w:cs="Arial"/>
                <w:b/>
                <w:bCs/>
                <w:color w:val="333333"/>
                <w:sz w:val="24"/>
                <w:szCs w:val="24"/>
                <w:shd w:val="clear" w:color="auto" w:fill="FFFFFF"/>
                <w:lang w:val="hy-AM"/>
              </w:rPr>
              <w:t>:</w:t>
            </w:r>
          </w:p>
          <w:p w14:paraId="752594A1" w14:textId="65918676" w:rsidR="00AC0527" w:rsidRPr="008A0926" w:rsidRDefault="00AC0527" w:rsidP="0069228B">
            <w:pPr>
              <w:widowControl w:val="0"/>
              <w:spacing w:line="360" w:lineRule="auto"/>
              <w:jc w:val="both"/>
              <w:rPr>
                <w:rFonts w:ascii="GHEA Grapalat" w:hAnsi="GHEA Grapalat" w:cs="Arial"/>
                <w:bCs/>
                <w:color w:val="333333"/>
                <w:sz w:val="24"/>
                <w:szCs w:val="24"/>
                <w:shd w:val="clear" w:color="auto" w:fill="FFFFFF"/>
                <w:lang w:val="hy-AM"/>
              </w:rPr>
            </w:pPr>
            <w:r w:rsidRPr="008A0926">
              <w:rPr>
                <w:rFonts w:ascii="GHEA Grapalat" w:hAnsi="GHEA Grapalat" w:cs="Arial"/>
                <w:bCs/>
                <w:color w:val="333333"/>
                <w:sz w:val="24"/>
                <w:szCs w:val="24"/>
                <w:shd w:val="clear" w:color="auto" w:fill="FFFFFF"/>
                <w:lang w:val="hy-AM"/>
              </w:rPr>
              <w:t>Նախագծում կիրառվող եզրույթները բխում են ՀՀ ընտանեկան օրենսգրքի 116-րդ հոդվածի 1-ին մասի ժ կետում կիրառվող եզրույթներից և քանի որ Նախագծի լիազորող նորմը ՀՀ ընտանեկան օրենսգրքում է՝ այն չի կարող հակասել այդ օրենսգրքին: Առաջարկին հնարավոր է անդրադառնալ ՀՀ ընտանեկան օրենսգրքում փոփոխություններ կատարելու</w:t>
            </w:r>
            <w:r w:rsidR="00BF6966" w:rsidRPr="008A0926">
              <w:rPr>
                <w:rFonts w:ascii="GHEA Grapalat" w:hAnsi="GHEA Grapalat" w:cs="Arial"/>
                <w:bCs/>
                <w:color w:val="333333"/>
                <w:sz w:val="24"/>
                <w:szCs w:val="24"/>
                <w:shd w:val="clear" w:color="auto" w:fill="FFFFFF"/>
                <w:lang w:val="hy-AM"/>
              </w:rPr>
              <w:t xml:space="preserve">ց հետո, ինչը նախատեսվում է իրականացնել </w:t>
            </w:r>
            <w:r w:rsidR="00BF6966" w:rsidRPr="008A0926">
              <w:rPr>
                <w:rFonts w:ascii="GHEA Grapalat" w:hAnsi="GHEA Grapalat" w:cs="Arial"/>
                <w:bCs/>
                <w:color w:val="333333"/>
                <w:sz w:val="24"/>
                <w:szCs w:val="24"/>
                <w:shd w:val="clear" w:color="auto" w:fill="FFFFFF"/>
                <w:lang w:val="hy-AM"/>
              </w:rPr>
              <w:lastRenderedPageBreak/>
              <w:t>ենթաօրենսդրական ակտերն ավարտելուց հետո</w:t>
            </w:r>
            <w:r w:rsidRPr="008A0926">
              <w:rPr>
                <w:rFonts w:ascii="GHEA Grapalat" w:hAnsi="GHEA Grapalat" w:cs="Arial"/>
                <w:bCs/>
                <w:color w:val="333333"/>
                <w:sz w:val="24"/>
                <w:szCs w:val="24"/>
                <w:shd w:val="clear" w:color="auto" w:fill="FFFFFF"/>
                <w:lang w:val="hy-AM"/>
              </w:rPr>
              <w:t>:</w:t>
            </w:r>
          </w:p>
        </w:tc>
      </w:tr>
      <w:tr w:rsidR="00BB6B05" w:rsidRPr="008A0926" w14:paraId="5F7D23EE" w14:textId="77777777" w:rsidTr="0020139A">
        <w:tc>
          <w:tcPr>
            <w:tcW w:w="8929" w:type="dxa"/>
          </w:tcPr>
          <w:p w14:paraId="176C5B5F"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14. Կարգ 1-ի 20-րդ կետի 5-րդ ենթակետով նախատեսվում է որդեգրել ցանկացող անձի համաձայնությունը՝ Հայաստանի Հանրապետության կառավարության 2005 թվականի մայիսի 5-ի N 517-Ն որոշմամբ հաստատված ցանկում ներառված հիվանդություններով դիմողի հիվանդ չլինելու հանգամանքը հիմնավորող տեղեկատվությունը Առողջապահության նախարարությունից տեղեկատվական համակարգի միջոցով հայցելու և այդ նպատակով համապատասխան բժշկական հետազոտություններն ու զննություններն անցնելու վերաբերյալ։</w:t>
            </w:r>
          </w:p>
          <w:p w14:paraId="32FA0AC1"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Նշված կարգավորումը նպատակահարմար է լրացնել այն հաշվով, որ տեղեկատվական համակարգում ստացվի և պահպանվի ոչ թե դիմողի առողջական վիճակի ամբողջական բժշկական տեղեկատվությունը, այլ միայն որդեգրման իրավունքը սահմանափակող համապատասխան հիվանդությունների առկայության կամ բացակայության վերաբերյալ եզրահանգումը կամ տեղեկանքը։</w:t>
            </w:r>
          </w:p>
          <w:p w14:paraId="1385F1F6" w14:textId="68CC97B9"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 xml:space="preserve">Առաջարկվում է Նախագծի 20-րդ կետի 5-րդ ենթակետում կամ դրան առնչվող դրույթում հստակ նշել, որ առողջական տվյալների մշակումը կատարվում է բացառապես անձին որպես որդեգրել ցանկացող անձ հաշվառելու իրավական հիմքերի ստուգման նպատակով և չի կարող օգտագործվել այլ նպատակներով։ </w:t>
            </w:r>
          </w:p>
        </w:tc>
        <w:tc>
          <w:tcPr>
            <w:tcW w:w="5574" w:type="dxa"/>
            <w:gridSpan w:val="9"/>
          </w:tcPr>
          <w:p w14:paraId="14A02A22" w14:textId="3453C5CF" w:rsidR="00BB6B05" w:rsidRPr="008A0926" w:rsidRDefault="00AC0527"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14.</w:t>
            </w:r>
            <w:r w:rsidR="00BB6B05" w:rsidRPr="008A0926">
              <w:rPr>
                <w:rFonts w:ascii="GHEA Grapalat" w:hAnsi="GHEA Grapalat" w:cs="Arial"/>
                <w:b/>
                <w:bCs/>
                <w:color w:val="333333"/>
                <w:sz w:val="24"/>
                <w:szCs w:val="24"/>
                <w:shd w:val="clear" w:color="auto" w:fill="FFFFFF"/>
                <w:lang w:val="ru-RU"/>
              </w:rPr>
              <w:t>Ընդունվել է</w:t>
            </w:r>
            <w:r w:rsidR="00BB6B05" w:rsidRPr="008A0926">
              <w:rPr>
                <w:rFonts w:ascii="GHEA Grapalat" w:hAnsi="GHEA Grapalat" w:cs="Arial"/>
                <w:b/>
                <w:bCs/>
                <w:color w:val="333333"/>
                <w:sz w:val="24"/>
                <w:szCs w:val="24"/>
                <w:shd w:val="clear" w:color="auto" w:fill="FFFFFF"/>
              </w:rPr>
              <w:t>:</w:t>
            </w:r>
          </w:p>
        </w:tc>
      </w:tr>
      <w:tr w:rsidR="00BB6B05" w:rsidRPr="008A0926" w14:paraId="365AE563" w14:textId="77777777" w:rsidTr="0020139A">
        <w:tc>
          <w:tcPr>
            <w:tcW w:w="8929" w:type="dxa"/>
          </w:tcPr>
          <w:p w14:paraId="3ABB5423" w14:textId="6D6090F2"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cs="Cambria Math"/>
                <w:sz w:val="24"/>
                <w:szCs w:val="24"/>
              </w:rPr>
              <w:lastRenderedPageBreak/>
              <w:t>15</w:t>
            </w:r>
            <w:r w:rsidRPr="008A0926">
              <w:rPr>
                <w:rFonts w:ascii="MS Gothic" w:eastAsia="MS Gothic" w:hAnsi="MS Gothic" w:cs="MS Gothic" w:hint="eastAsia"/>
                <w:sz w:val="24"/>
                <w:szCs w:val="24"/>
              </w:rPr>
              <w:t>․</w:t>
            </w:r>
            <w:r w:rsidRPr="008A0926">
              <w:rPr>
                <w:rFonts w:ascii="GHEA Grapalat" w:hAnsi="GHEA Grapalat"/>
                <w:sz w:val="24"/>
                <w:szCs w:val="24"/>
              </w:rPr>
              <w:t xml:space="preserve"> Կարգ 1-ի 20-րդ կետում «դիմում» բառից հետո առաջարկվում է լրացնել «(այսուհետ՝ Դիմում)» բառերը և Կարգ 1-ի ամբողջ տեքստում ապահովել կիրառվող ձևակերպումների միատեսակությունը։  Նշված կետում անհրաժեշտ է նաև պարզաբանել ինչ չափանիշներով գնահատվելու </w:t>
            </w:r>
            <w:r w:rsidRPr="008A0926">
              <w:rPr>
                <w:rFonts w:ascii="GHEA Grapalat" w:eastAsia="GHEA Grapalat" w:hAnsi="GHEA Grapalat" w:cs="GHEA Grapalat"/>
                <w:sz w:val="24"/>
                <w:szCs w:val="24"/>
              </w:rPr>
              <w:t>մոտիվացիան դրական կամ բավարար է, թե ոչ։</w:t>
            </w:r>
          </w:p>
        </w:tc>
        <w:tc>
          <w:tcPr>
            <w:tcW w:w="5574" w:type="dxa"/>
            <w:gridSpan w:val="9"/>
          </w:tcPr>
          <w:p w14:paraId="3F979C7B" w14:textId="570C4AF9" w:rsidR="00BB6B05" w:rsidRPr="008A0926" w:rsidRDefault="00A261C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15. </w:t>
            </w:r>
            <w:r w:rsidR="00BB6B05" w:rsidRPr="008A0926">
              <w:rPr>
                <w:rFonts w:ascii="GHEA Grapalat" w:hAnsi="GHEA Grapalat" w:cs="Arial"/>
                <w:b/>
                <w:bCs/>
                <w:color w:val="333333"/>
                <w:sz w:val="24"/>
                <w:szCs w:val="24"/>
                <w:shd w:val="clear" w:color="auto" w:fill="FFFFFF"/>
                <w:lang w:val="hy-AM"/>
              </w:rPr>
              <w:t>Ընդունվել է:</w:t>
            </w:r>
          </w:p>
        </w:tc>
      </w:tr>
      <w:tr w:rsidR="00BB6B05" w:rsidRPr="008A0926" w14:paraId="444D8F16" w14:textId="77777777" w:rsidTr="0020139A">
        <w:tc>
          <w:tcPr>
            <w:tcW w:w="8929" w:type="dxa"/>
          </w:tcPr>
          <w:p w14:paraId="10F0C64A" w14:textId="13CF8669"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cs="Cambria Math"/>
                <w:sz w:val="24"/>
                <w:szCs w:val="24"/>
                <w:lang w:val="hy-AM"/>
              </w:rPr>
              <w:t>16</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21-րդ կետի ենթակետերի համարակալումն անհրաժեշտ է վերանայել, քանի որ առկա է երկու 5-րդ ենթակետ։</w:t>
            </w:r>
          </w:p>
        </w:tc>
        <w:tc>
          <w:tcPr>
            <w:tcW w:w="5574" w:type="dxa"/>
            <w:gridSpan w:val="9"/>
          </w:tcPr>
          <w:p w14:paraId="7FF3BAAE" w14:textId="071D4E17" w:rsidR="00BB6B05" w:rsidRPr="008A0926" w:rsidRDefault="00A261C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16.</w:t>
            </w:r>
            <w:r w:rsidR="00BB6B05" w:rsidRPr="008A0926">
              <w:rPr>
                <w:rFonts w:ascii="GHEA Grapalat" w:hAnsi="GHEA Grapalat" w:cs="Arial"/>
                <w:b/>
                <w:bCs/>
                <w:color w:val="333333"/>
                <w:sz w:val="24"/>
                <w:szCs w:val="24"/>
                <w:shd w:val="clear" w:color="auto" w:fill="FFFFFF"/>
                <w:lang w:val="hy-AM"/>
              </w:rPr>
              <w:t>Ընդունվել է</w:t>
            </w:r>
            <w:r w:rsidR="00BB6B05" w:rsidRPr="008A0926">
              <w:rPr>
                <w:rFonts w:ascii="GHEA Grapalat" w:hAnsi="GHEA Grapalat" w:cs="Arial"/>
                <w:b/>
                <w:bCs/>
                <w:color w:val="333333"/>
                <w:sz w:val="24"/>
                <w:szCs w:val="24"/>
                <w:shd w:val="clear" w:color="auto" w:fill="FFFFFF"/>
              </w:rPr>
              <w:t>:</w:t>
            </w:r>
          </w:p>
        </w:tc>
      </w:tr>
      <w:tr w:rsidR="00BB6B05" w:rsidRPr="00A171AC" w14:paraId="59F8D420" w14:textId="77777777" w:rsidTr="0020139A">
        <w:tc>
          <w:tcPr>
            <w:tcW w:w="8929" w:type="dxa"/>
          </w:tcPr>
          <w:p w14:paraId="1855AC9D"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17. Կարգ 1-ի 22-րդ կետով նախատեսվում է, որ որդեգրել ցանկացող Հայաստանի Հանրապետության քաղաքացու բնակելի տարածքը կամ այն տարածքը, որտեղ նա պատրաստվում է բնակվել որդեգրվող երեխայի հետ, պետք է համապատասխանի Լիազոր մարմնի ղեկավարի հրամանով սահմանված սանիտարական կամ տեխնիկական պահանջներին, որի վերաբերյալ տրամադրվում է տեղեկանք։ Հետևաբար, հստակության ապահովման համար անհրաժեշտ է հղում կատարել Լիազոր մարմնի ղեկավարի հրամանով հաստատված այն կարգին, որով սահմանվում են սանիտարական կամ տեխնիկական պահանջները։</w:t>
            </w:r>
          </w:p>
          <w:p w14:paraId="29CBC2BA"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Նույն կետում նաև չի հստակեցվում՝ որդեգրել ցանկացող անձի ընտանիքի սոցիալական գնահատման վերաբերյալ արդյոք տրամադրվում է տեղեկանք, թե՝ եզրակացություն։ Ինչպես նաև անհրաժեշտ է պարզաբանել, թե ինչ կարգով է իրականացվում նշված եզրակացության ձևավորումը։ </w:t>
            </w:r>
          </w:p>
          <w:p w14:paraId="6BE1FA6C" w14:textId="644A7602"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rPr>
              <w:t>Վերոնշյալի համատեքստում՝ առաջարկվում է վերանայել Կարգ 1-ի 22-</w:t>
            </w:r>
            <w:r w:rsidRPr="008A0926">
              <w:rPr>
                <w:rFonts w:ascii="GHEA Grapalat" w:hAnsi="GHEA Grapalat"/>
                <w:sz w:val="24"/>
                <w:szCs w:val="24"/>
              </w:rPr>
              <w:lastRenderedPageBreak/>
              <w:t>րդ կետը։</w:t>
            </w:r>
          </w:p>
        </w:tc>
        <w:tc>
          <w:tcPr>
            <w:tcW w:w="5574" w:type="dxa"/>
            <w:gridSpan w:val="9"/>
          </w:tcPr>
          <w:p w14:paraId="2396612B" w14:textId="59C9117A" w:rsidR="00A261CE" w:rsidRPr="008A0926" w:rsidRDefault="00A261CE" w:rsidP="0069228B">
            <w:pPr>
              <w:spacing w:line="360" w:lineRule="auto"/>
              <w:jc w:val="both"/>
              <w:rPr>
                <w:rFonts w:ascii="GHEA Grapalat" w:hAnsi="GHEA Grapalat"/>
                <w:sz w:val="24"/>
                <w:szCs w:val="24"/>
                <w:lang w:val="hy-AM"/>
              </w:rPr>
            </w:pPr>
            <w:r w:rsidRPr="008A0926">
              <w:rPr>
                <w:rFonts w:ascii="GHEA Grapalat" w:hAnsi="GHEA Grapalat" w:cs="Arial"/>
                <w:b/>
                <w:bCs/>
                <w:color w:val="333333"/>
                <w:sz w:val="24"/>
                <w:szCs w:val="24"/>
                <w:shd w:val="clear" w:color="auto" w:fill="FFFFFF"/>
                <w:lang w:val="hy-AM"/>
              </w:rPr>
              <w:lastRenderedPageBreak/>
              <w:t>17.</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ի գիտություն:</w:t>
            </w:r>
            <w:r w:rsidR="00BB6B05" w:rsidRPr="008A0926">
              <w:rPr>
                <w:rFonts w:ascii="GHEA Grapalat" w:hAnsi="GHEA Grapalat" w:cs="Arial"/>
                <w:b/>
                <w:bCs/>
                <w:color w:val="333333"/>
                <w:sz w:val="24"/>
                <w:szCs w:val="24"/>
                <w:shd w:val="clear" w:color="auto" w:fill="FFFFFF"/>
                <w:lang w:val="hy-AM"/>
              </w:rPr>
              <w:t xml:space="preserve"> </w:t>
            </w:r>
          </w:p>
          <w:p w14:paraId="5B1A83D0" w14:textId="77777777" w:rsidR="00A261CE" w:rsidRPr="008A0926" w:rsidRDefault="00A261CE" w:rsidP="0069228B">
            <w:pPr>
              <w:spacing w:line="360" w:lineRule="auto"/>
              <w:jc w:val="both"/>
              <w:rPr>
                <w:rFonts w:ascii="GHEA Grapalat" w:eastAsia="Times New Roman" w:hAnsi="GHEA Grapalat" w:cs="Times New Roman"/>
                <w:sz w:val="24"/>
                <w:szCs w:val="24"/>
                <w:shd w:val="clear" w:color="auto" w:fill="FFFFFF"/>
                <w:lang w:val="hy-AM"/>
              </w:rPr>
            </w:pPr>
            <w:r w:rsidRPr="008A0926">
              <w:rPr>
                <w:rFonts w:ascii="GHEA Grapalat" w:eastAsia="Times New Roman" w:hAnsi="GHEA Grapalat" w:cs="Times New Roman"/>
                <w:sz w:val="24"/>
                <w:szCs w:val="24"/>
                <w:shd w:val="clear" w:color="auto" w:fill="FFFFFF"/>
                <w:lang w:val="hy-AM"/>
              </w:rPr>
              <w:t>Որդեգրել ցանկացող անձի ընտանիքի սոցիալական գնահատում իրականացնելու արդյունքում տրամադրվելու է կենսապայմանների գնահատման մասին եզրակացություն:</w:t>
            </w:r>
          </w:p>
          <w:p w14:paraId="5751034F" w14:textId="5810923D" w:rsidR="00BB6B05" w:rsidRPr="008A0926" w:rsidRDefault="00A261C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eastAsia="Times New Roman" w:hAnsi="GHEA Grapalat" w:cs="Times New Roman"/>
                <w:sz w:val="24"/>
                <w:szCs w:val="24"/>
                <w:shd w:val="clear" w:color="auto" w:fill="FFFFFF"/>
                <w:lang w:val="hy-AM"/>
              </w:rPr>
              <w:t xml:space="preserve">Իսկ  </w:t>
            </w:r>
            <w:r w:rsidRPr="008A0926">
              <w:rPr>
                <w:rFonts w:ascii="GHEA Grapalat" w:hAnsi="GHEA Grapalat"/>
                <w:sz w:val="24"/>
                <w:szCs w:val="24"/>
                <w:lang w:val="hy-AM"/>
              </w:rPr>
              <w:t>բնակելի տարածքը կամ այն տարածքը, որտեղ նա պատրաստվում է բնակվել որդեգրվող երեխայի հետ, Լիազոր մարմնի ղեկավարի հրամանով սահմանված սանիտարական կամ տեխնիկական պահանջներին համապատասխանության մասով փոփոխություն չի կատարվել, քանի որ նման հրամ</w:t>
            </w:r>
            <w:r w:rsidR="00C95F2D" w:rsidRPr="008A0926">
              <w:rPr>
                <w:rFonts w:ascii="GHEA Grapalat" w:hAnsi="GHEA Grapalat"/>
                <w:sz w:val="24"/>
                <w:szCs w:val="24"/>
                <w:lang w:val="hy-AM"/>
              </w:rPr>
              <w:t>ա</w:t>
            </w:r>
            <w:r w:rsidRPr="008A0926">
              <w:rPr>
                <w:rFonts w:ascii="GHEA Grapalat" w:hAnsi="GHEA Grapalat"/>
                <w:sz w:val="24"/>
                <w:szCs w:val="24"/>
                <w:lang w:val="hy-AM"/>
              </w:rPr>
              <w:t xml:space="preserve">նը դեռ մշակման փուլում է, իսկ ՀՀ </w:t>
            </w:r>
            <w:r w:rsidRPr="008A0926">
              <w:rPr>
                <w:rFonts w:ascii="GHEA Grapalat" w:hAnsi="GHEA Grapalat"/>
                <w:sz w:val="24"/>
                <w:szCs w:val="24"/>
                <w:lang w:val="hy-AM"/>
              </w:rPr>
              <w:lastRenderedPageBreak/>
              <w:t>ընտանեկան օրենսգրքի 116-րդ հոդվածի 1-ին մասի ը կետով նախատեսված նորմին համապատասխան ձևակերպում նշելով Կառավարության որոշման մեջ ձևակերպում նշելը ստեղծում է ներքին կապ իրավական ակտերի միջև:</w:t>
            </w:r>
          </w:p>
        </w:tc>
      </w:tr>
      <w:tr w:rsidR="00BB6B05" w:rsidRPr="00A171AC" w14:paraId="528AB756" w14:textId="77777777" w:rsidTr="0020139A">
        <w:tc>
          <w:tcPr>
            <w:tcW w:w="8929" w:type="dxa"/>
          </w:tcPr>
          <w:p w14:paraId="0AD22793"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cs="Cambria Math"/>
                <w:sz w:val="24"/>
                <w:szCs w:val="24"/>
                <w:lang w:val="hy-AM"/>
              </w:rPr>
              <w:lastRenderedPageBreak/>
              <w:t>18</w:t>
            </w:r>
            <w:r w:rsidRPr="008A0926">
              <w:rPr>
                <w:rFonts w:ascii="MS Gothic" w:eastAsia="MS Gothic" w:hAnsi="MS Gothic" w:cs="MS Gothic" w:hint="eastAsia"/>
                <w:sz w:val="24"/>
                <w:szCs w:val="24"/>
                <w:lang w:val="hy-AM"/>
              </w:rPr>
              <w:t>․</w:t>
            </w:r>
            <w:r w:rsidRPr="008A0926">
              <w:rPr>
                <w:rFonts w:ascii="GHEA Grapalat" w:hAnsi="GHEA Grapalat" w:cs="Cambria Math"/>
                <w:sz w:val="24"/>
                <w:szCs w:val="24"/>
                <w:lang w:val="hy-AM"/>
              </w:rPr>
              <w:t xml:space="preserve"> </w:t>
            </w:r>
            <w:r w:rsidRPr="008A0926">
              <w:rPr>
                <w:rFonts w:ascii="GHEA Grapalat" w:hAnsi="GHEA Grapalat"/>
                <w:sz w:val="24"/>
                <w:szCs w:val="24"/>
                <w:lang w:val="hy-AM"/>
              </w:rPr>
              <w:t>Կարգ 1-ի 24-րդ կետի համաձայն՝ որդեգրել ցանկացող անձն անհատական օգտահաշվում պարտավոր է նշել առնվազն երեք անձանց անուն, ազգանուն, հայրանուն և էլեկտրոնային հասցե, որոնք կկարողանան բնութագրել որդեգրել ցանկացող անձին՝ կազմելով բնութագիր-երաշխավորություն:</w:t>
            </w:r>
          </w:p>
          <w:p w14:paraId="3B44DDF0"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Հարկ է նկատել, որ նշված կետով նախատեսվում է որդեգրել ցանկացող անձի կողմից իրեն բնութագրող անձանց վերաբերյալ տվյալների ներկայացում։</w:t>
            </w:r>
          </w:p>
          <w:p w14:paraId="5C03081E"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Որդեգրել ցանկացող անձին նման տվյալներ ազատորեն ներկայացնելու հնարավորություն տրամադրելը կարող է խնդրահարույց լինել նաև գնահատման օբյեկտիվության տեսանկյունից, քանի որ ներկայացվող տեղեկությունների աղբյուրը և տվյալների ընտրությունը կախված են անձի հայեցողությունից։</w:t>
            </w:r>
          </w:p>
          <w:p w14:paraId="7B5B4F1F" w14:textId="77777777" w:rsidR="00402E73" w:rsidRPr="008A0926" w:rsidRDefault="00402E73"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Այսպիսով, ելնելով վերոգրյալից՝ առաջարկվում է վերանայել Նախագծի 24-րդ կետի կարգավորումը՝ սահմանելով, որ որդեգրել ցանկացող անձին </w:t>
            </w:r>
            <w:r w:rsidRPr="008A0926">
              <w:rPr>
                <w:rFonts w:ascii="GHEA Grapalat" w:hAnsi="GHEA Grapalat"/>
                <w:sz w:val="24"/>
                <w:szCs w:val="24"/>
                <w:lang w:val="hy-AM"/>
              </w:rPr>
              <w:lastRenderedPageBreak/>
              <w:t>բնութագրող տեղեկությունների հավաքագրումն իրականացվում է որդեգրման գործընթացում ներգրավված իրավասու մարմնի կողմից՝ անհրաժեշտության դեպքում համապատասխան հարցումների միջոցով։</w:t>
            </w:r>
          </w:p>
          <w:p w14:paraId="1D8164FE" w14:textId="22F31136"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 xml:space="preserve">Միաժամանակ, անհրաժեշտ է ապահովել, որ հարցվող անձանց անձնական տվյալների մշակումը իրականացվի ԱՏՊ օրենքով նախատեսված իրավական հիմքի առկայությամբ, իսկ համաձայնության հիմքով մշակման դեպքում՝ այդ անձանց համաձայնությունը ստանալու և դրա փաստը հաստատելու հնարավորությամբ։ </w:t>
            </w:r>
          </w:p>
        </w:tc>
        <w:tc>
          <w:tcPr>
            <w:tcW w:w="5574" w:type="dxa"/>
            <w:gridSpan w:val="9"/>
          </w:tcPr>
          <w:p w14:paraId="210912B7" w14:textId="74D44A31" w:rsidR="00BB6B05" w:rsidRPr="008A0926" w:rsidRDefault="00A261C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18.</w:t>
            </w:r>
            <w:r w:rsidR="00BB6B05" w:rsidRPr="008A0926">
              <w:rPr>
                <w:rFonts w:ascii="GHEA Grapalat" w:hAnsi="GHEA Grapalat" w:cs="Arial"/>
                <w:b/>
                <w:bCs/>
                <w:color w:val="333333"/>
                <w:sz w:val="24"/>
                <w:szCs w:val="24"/>
                <w:shd w:val="clear" w:color="auto" w:fill="FFFFFF"/>
                <w:lang w:val="hy-AM"/>
              </w:rPr>
              <w:t xml:space="preserve">Ընդունվել է ի </w:t>
            </w:r>
            <w:r w:rsidRPr="008A0926">
              <w:rPr>
                <w:rFonts w:ascii="GHEA Grapalat" w:hAnsi="GHEA Grapalat" w:cs="Arial"/>
                <w:b/>
                <w:bCs/>
                <w:color w:val="333333"/>
                <w:sz w:val="24"/>
                <w:szCs w:val="24"/>
                <w:shd w:val="clear" w:color="auto" w:fill="FFFFFF"/>
                <w:lang w:val="hy-AM"/>
              </w:rPr>
              <w:t>մասնակի</w:t>
            </w:r>
            <w:r w:rsidR="00BB6B05" w:rsidRPr="008A0926">
              <w:rPr>
                <w:rFonts w:ascii="GHEA Grapalat" w:hAnsi="GHEA Grapalat" w:cs="Arial"/>
                <w:b/>
                <w:bCs/>
                <w:color w:val="333333"/>
                <w:sz w:val="24"/>
                <w:szCs w:val="24"/>
                <w:shd w:val="clear" w:color="auto" w:fill="FFFFFF"/>
                <w:lang w:val="hy-AM"/>
              </w:rPr>
              <w:t>:</w:t>
            </w:r>
          </w:p>
          <w:p w14:paraId="080C14E8" w14:textId="043D342C" w:rsidR="00A261CE" w:rsidRPr="008A0926" w:rsidRDefault="00A261C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sz w:val="24"/>
                <w:szCs w:val="24"/>
                <w:lang w:val="hy-AM"/>
              </w:rPr>
              <w:t>Երեք անձանց վերաբերյալ տվյալների առնչությամբ կատարվել է լրացում, իսկ այն, որ որդեգրել ցանկացող անձն իր հայեցողությամբ պետք է որոշի այն անձանց, ովքեր կհանդիսանան երաշխավոր բխո</w:t>
            </w:r>
            <w:r w:rsidR="00C95F2D" w:rsidRPr="008A0926">
              <w:rPr>
                <w:rFonts w:ascii="GHEA Grapalat" w:hAnsi="GHEA Grapalat"/>
                <w:sz w:val="24"/>
                <w:szCs w:val="24"/>
                <w:lang w:val="hy-AM"/>
              </w:rPr>
              <w:t>ւ</w:t>
            </w:r>
            <w:r w:rsidRPr="008A0926">
              <w:rPr>
                <w:rFonts w:ascii="GHEA Grapalat" w:hAnsi="GHEA Grapalat"/>
                <w:sz w:val="24"/>
                <w:szCs w:val="24"/>
                <w:lang w:val="hy-AM"/>
              </w:rPr>
              <w:t>մ է թե՛ որդեգրման գաղտնիությունից, թե՛ նրան առավել լավ ճանաչող անձանց շրջանակ սահմանելուց, իսկ աշխատակազմի կողմից նման հարցումները միանշանակ հանգեցնելու են որդեգրման մասին տվյալների հանրայնացման՝ առավել ևս, որ որդեգրման գաղտնիությունը ներառում է նաև որդեգրման նախապատրաստական փուլերը նույնպես:</w:t>
            </w:r>
          </w:p>
        </w:tc>
      </w:tr>
      <w:tr w:rsidR="00BB6B05" w:rsidRPr="008A0926" w14:paraId="61C26688" w14:textId="77777777" w:rsidTr="0020139A">
        <w:tc>
          <w:tcPr>
            <w:tcW w:w="8929" w:type="dxa"/>
          </w:tcPr>
          <w:p w14:paraId="22A82FA1" w14:textId="406E615C"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cs="Cambria Math"/>
                <w:sz w:val="24"/>
                <w:szCs w:val="24"/>
                <w:lang w:val="hy-AM"/>
              </w:rPr>
              <w:lastRenderedPageBreak/>
              <w:t xml:space="preserve">19. </w:t>
            </w:r>
            <w:r w:rsidRPr="008A0926">
              <w:rPr>
                <w:rFonts w:ascii="GHEA Grapalat" w:hAnsi="GHEA Grapalat"/>
                <w:sz w:val="24"/>
                <w:szCs w:val="24"/>
                <w:lang w:val="hy-AM"/>
              </w:rPr>
              <w:t xml:space="preserve">Կարգ 1-ի 27-րդ կետում «չներկայացված» բառն առաջարկվում է փոխարինել «չեն ներկայացվել» բառերով՝ ապահովելով մտքի բովանդակային ճիշտ ձևակերպումը։ </w:t>
            </w:r>
          </w:p>
        </w:tc>
        <w:tc>
          <w:tcPr>
            <w:tcW w:w="5574" w:type="dxa"/>
            <w:gridSpan w:val="9"/>
          </w:tcPr>
          <w:p w14:paraId="2937EE6C" w14:textId="67D80D98" w:rsidR="00BB6B05" w:rsidRPr="008A0926" w:rsidRDefault="00E70431"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19. </w:t>
            </w:r>
            <w:r w:rsidR="00BB6B05" w:rsidRPr="008A0926">
              <w:rPr>
                <w:rFonts w:ascii="GHEA Grapalat" w:hAnsi="GHEA Grapalat" w:cs="Arial"/>
                <w:b/>
                <w:bCs/>
                <w:color w:val="333333"/>
                <w:sz w:val="24"/>
                <w:szCs w:val="24"/>
                <w:shd w:val="clear" w:color="auto" w:fill="FFFFFF"/>
                <w:lang w:val="hy-AM"/>
              </w:rPr>
              <w:t>Ընդունվել է:</w:t>
            </w:r>
          </w:p>
        </w:tc>
      </w:tr>
      <w:tr w:rsidR="00BB6B05" w:rsidRPr="008A0926" w14:paraId="1617F7C5" w14:textId="77777777" w:rsidTr="0020139A">
        <w:tc>
          <w:tcPr>
            <w:tcW w:w="8929" w:type="dxa"/>
          </w:tcPr>
          <w:p w14:paraId="64AAA23C" w14:textId="668E6C6A" w:rsidR="00BB6B05" w:rsidRPr="008A0926" w:rsidRDefault="00402E73"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cs="Cambria Math"/>
                <w:sz w:val="24"/>
                <w:szCs w:val="24"/>
                <w:lang w:val="hy-AM"/>
              </w:rPr>
              <w:t>18</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29-րդ կետում առաջարկում ենք պարզաբանել, հաշվառումը տեղի է ունենում ինքնաշխատ (համակարգի կողմից), թե աշխատակազմի կ</w:t>
            </w:r>
            <w:r w:rsidRPr="008A0926">
              <w:rPr>
                <w:rFonts w:ascii="GHEA Grapalat" w:hAnsi="GHEA Grapalat"/>
                <w:sz w:val="24"/>
                <w:szCs w:val="24"/>
              </w:rPr>
              <w:t>ողմից որոշակի գործողություն կատարելու արդյունքում, քանի որ «անմիջապես» եզրույթը վարչական վարույթի ժամկետների տեսանկյունից անորոշ է։  Ինչպես նաև առաջարկում ենք այն համապատասխանեցնել Նախագծի 49-րդ կետին,  (օտարերկրյա որդեգրման մասով) ըստ որի նույն 18-ամսյա ժամկետի հաշվարկը սկսվում է եզրակացությունը հասանելի դառնալու «օրվան հաջորդող 00:00-ից։</w:t>
            </w:r>
          </w:p>
        </w:tc>
        <w:tc>
          <w:tcPr>
            <w:tcW w:w="5574" w:type="dxa"/>
            <w:gridSpan w:val="9"/>
          </w:tcPr>
          <w:p w14:paraId="00E64C88" w14:textId="77777777" w:rsidR="00402E73" w:rsidRPr="008A0926" w:rsidRDefault="00402E73"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18. համարակալումն ըստ եզրակացության մեջ նշված համարակալման</w:t>
            </w:r>
          </w:p>
          <w:p w14:paraId="011ECFD6" w14:textId="509DE9F7" w:rsidR="00BB6B05" w:rsidRPr="008A0926" w:rsidRDefault="00BB6B05"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Ընդունվել է:</w:t>
            </w:r>
          </w:p>
        </w:tc>
      </w:tr>
      <w:tr w:rsidR="00BB6B05" w:rsidRPr="00A171AC" w14:paraId="294E0413" w14:textId="77777777" w:rsidTr="0020139A">
        <w:tc>
          <w:tcPr>
            <w:tcW w:w="8929" w:type="dxa"/>
          </w:tcPr>
          <w:p w14:paraId="2D258583" w14:textId="6957147E"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19</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30-րդ կետով սահմանվում է, որ բացասական եզրակացություն ստանալու դեպքում անձը տեղեկացվում է պատճառները </w:t>
            </w:r>
            <w:r w:rsidRPr="008A0926">
              <w:rPr>
                <w:rFonts w:ascii="GHEA Grapalat" w:hAnsi="GHEA Grapalat"/>
                <w:sz w:val="24"/>
                <w:szCs w:val="24"/>
                <w:lang w:val="hy-AM"/>
              </w:rPr>
              <w:lastRenderedPageBreak/>
              <w:t xml:space="preserve">վերանալու կամ վերացնելու դեպքում կրկին դիմելու հնարավորության մասին, սակայն չի հստակեցվում, թե արդյոք կրկնակի դիմումը կարող է ներկայացվել ցանկացած ժամանակ, թե սահմանվում է որոշակի ժամկետ կամ պայման։ Նպատակահարմար է հստակեցնել կրկնակի դիմում ներկայացնելու ժամկետները կամ նախատեսել, որ դիմումը կարող է ներկայացվել անմիջապես այն պահից, երբ վերացվել կամ վերացել են բացասական եզրակացության հիմքում ընկած հանգամանքները։  </w:t>
            </w:r>
          </w:p>
        </w:tc>
        <w:tc>
          <w:tcPr>
            <w:tcW w:w="5574" w:type="dxa"/>
            <w:gridSpan w:val="9"/>
          </w:tcPr>
          <w:p w14:paraId="2B77025B" w14:textId="5AA5A3CE" w:rsidR="00402E73" w:rsidRPr="008A0926" w:rsidRDefault="00402E73"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19. համարակալումն ըստ եզրակացության մեջ նշված համարակալման</w:t>
            </w:r>
          </w:p>
          <w:p w14:paraId="137FCFA7" w14:textId="35BE2809" w:rsidR="00BB6B05" w:rsidRPr="008A0926" w:rsidRDefault="00BB6B05"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Ընդունվել է ի գիտություն:</w:t>
            </w:r>
            <w:r w:rsidR="00E70431" w:rsidRPr="008A0926">
              <w:rPr>
                <w:rFonts w:ascii="GHEA Grapalat" w:hAnsi="GHEA Grapalat" w:cs="Arial"/>
                <w:b/>
                <w:bCs/>
                <w:color w:val="333333"/>
                <w:sz w:val="24"/>
                <w:szCs w:val="24"/>
                <w:shd w:val="clear" w:color="auto" w:fill="FFFFFF"/>
                <w:lang w:val="hy-AM"/>
              </w:rPr>
              <w:t xml:space="preserve"> </w:t>
            </w:r>
            <w:r w:rsidR="00E70431" w:rsidRPr="008A0926">
              <w:rPr>
                <w:rFonts w:ascii="GHEA Grapalat" w:hAnsi="GHEA Grapalat" w:cs="Arial"/>
                <w:bCs/>
                <w:color w:val="333333"/>
                <w:sz w:val="24"/>
                <w:szCs w:val="24"/>
                <w:shd w:val="clear" w:color="auto" w:fill="FFFFFF"/>
                <w:lang w:val="hy-AM"/>
              </w:rPr>
              <w:t>Անձն այդ փաստաթղթերը կամ տվյալները կարող է ներկայացնել ցանկացած ժամանակ:</w:t>
            </w:r>
          </w:p>
        </w:tc>
      </w:tr>
      <w:tr w:rsidR="00BB6B05" w:rsidRPr="00A171AC" w14:paraId="2EAB24F3" w14:textId="77777777" w:rsidTr="0020139A">
        <w:tc>
          <w:tcPr>
            <w:tcW w:w="8929" w:type="dxa"/>
          </w:tcPr>
          <w:p w14:paraId="17BCD4D0"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20. Կարգ 1-ի 32-րդ կետով կարգավորվում են որդեգրել ցանկացող անձանց վերապատրաստման դասընթացին առնչվող հարցեր (դասընթացի վճարովիության վերաբերյալ)։ Միաժամանակ, հարկ է նկատել, որ նշված դասընթացին առնչվող կարգավորում նախատեսվում է նաև Կարգ 1-ի 25-րդ կետով։ Հաշվի առնելով վերոգրյալը՝ առաջարկվում է վերանայել Կարգ 1-ի կառուցվածքային տրամաբանությունը և 32-րդ կետով առաջարկվող կարգավորումը նախատեսել Կարգ 1-ի 25-րդ կետից հետո՝ ապահովելով իրավական ակտի բովանդակային մտքի հաջորդականությունը, կարգավորումների համակարգվածությունը և ամբողջականությունը։ </w:t>
            </w:r>
          </w:p>
          <w:p w14:paraId="423CE3DD"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Նույն դիտարկումը վերաբերում է Կարգ 1-ի բոլոր այն կետերին, որոնցում առկա է նախատեսվող դրույթների հաջորդականության ընդհատում։</w:t>
            </w:r>
          </w:p>
          <w:p w14:paraId="01AA22CC" w14:textId="77777777" w:rsidR="00BB6B05" w:rsidRPr="008A0926" w:rsidRDefault="00BB6B05" w:rsidP="0069228B">
            <w:pPr>
              <w:tabs>
                <w:tab w:val="left" w:pos="851"/>
                <w:tab w:val="left" w:pos="993"/>
              </w:tabs>
              <w:spacing w:line="360" w:lineRule="auto"/>
              <w:ind w:firstLine="567"/>
              <w:jc w:val="both"/>
              <w:rPr>
                <w:rFonts w:ascii="GHEA Grapalat" w:hAnsi="GHEA Grapalat" w:cs="Sylfaen"/>
                <w:sz w:val="24"/>
                <w:szCs w:val="24"/>
                <w:lang w:val="hy-AM"/>
              </w:rPr>
            </w:pPr>
          </w:p>
        </w:tc>
        <w:tc>
          <w:tcPr>
            <w:tcW w:w="5574" w:type="dxa"/>
            <w:gridSpan w:val="9"/>
          </w:tcPr>
          <w:p w14:paraId="5CF183BC" w14:textId="77777777" w:rsidR="00BB6B05" w:rsidRPr="008A0926" w:rsidRDefault="008F6E81"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20. </w:t>
            </w:r>
            <w:r w:rsidR="00BB6B05" w:rsidRPr="008A0926">
              <w:rPr>
                <w:rFonts w:ascii="GHEA Grapalat" w:hAnsi="GHEA Grapalat" w:cs="Arial"/>
                <w:b/>
                <w:bCs/>
                <w:color w:val="333333"/>
                <w:sz w:val="24"/>
                <w:szCs w:val="24"/>
                <w:shd w:val="clear" w:color="auto" w:fill="FFFFFF"/>
                <w:lang w:val="hy-AM"/>
              </w:rPr>
              <w:t>Ընդունվել է ի գիտություն:</w:t>
            </w:r>
          </w:p>
          <w:p w14:paraId="199FFE5E" w14:textId="77777777" w:rsidR="008F6E81" w:rsidRPr="008A0926" w:rsidRDefault="008F6E81" w:rsidP="0069228B">
            <w:pPr>
              <w:spacing w:line="360" w:lineRule="auto"/>
              <w:ind w:firstLine="576"/>
              <w:jc w:val="both"/>
              <w:rPr>
                <w:rFonts w:ascii="GHEA Grapalat" w:eastAsia="Times New Roman" w:hAnsi="GHEA Grapalat" w:cs="Times New Roman"/>
                <w:sz w:val="24"/>
                <w:szCs w:val="24"/>
                <w:lang w:val="hy-AM"/>
              </w:rPr>
            </w:pPr>
            <w:r w:rsidRPr="008A0926">
              <w:rPr>
                <w:rFonts w:ascii="GHEA Grapalat" w:hAnsi="GHEA Grapalat"/>
                <w:sz w:val="24"/>
                <w:szCs w:val="24"/>
                <w:lang w:val="hy-AM"/>
              </w:rPr>
              <w:t xml:space="preserve">Կարգում ընդհանրական նկարագրվել է ընթացակարգային շղթան, որից հետո սկսվել են ներկայացվել բացառությունները: Կարգ 1-ի 32-րդ կետն այդ բացառություններից մեկն է: Քանի որ այդ կետում ուղղակի նշված է, որ </w:t>
            </w:r>
            <w:r w:rsidRPr="008A0926">
              <w:rPr>
                <w:rFonts w:ascii="GHEA Grapalat" w:eastAsia="Times New Roman" w:hAnsi="GHEA Grapalat" w:cs="Times New Roman"/>
                <w:sz w:val="24"/>
                <w:szCs w:val="24"/>
                <w:lang w:val="hy-AM"/>
              </w:rPr>
              <w:t xml:space="preserve">սույն կարգի 25-րդ կետում նշված դասընթացը կազմակերպվում է անվճար, բացառությամբ օտարերկրացիների համար կազմակերպվող դասընթացի, որը Հայաստանի Հանրապետությունում կազմակերպվում է վճարովի հիմունքներով` օտարերկրյա պետությունում նման դասընթացներին մասնակցելը հավաստող փաստաթղթի </w:t>
            </w:r>
            <w:r w:rsidRPr="008A0926">
              <w:rPr>
                <w:rFonts w:ascii="GHEA Grapalat" w:eastAsia="Times New Roman" w:hAnsi="GHEA Grapalat" w:cs="Times New Roman"/>
                <w:sz w:val="24"/>
                <w:szCs w:val="24"/>
                <w:lang w:val="hy-AM"/>
              </w:rPr>
              <w:lastRenderedPageBreak/>
              <w:t>բացակայության դեպքում, տրամաբանական է, որ այն վերաբերում է ՀՀ քաղաքացիներին կամ այն երկքաղաքացիներին, ովքեր որդեգրմանը գործընթացին մասնակցում են որպես ՀՀ քաղաքացիներ, այդ իսկ պատճառով նշվել է օտարերկրացիներին վերաբերող բացառության տեսքով: Նաև բացառություն նախատեսված է Կարգ 1-ի 33-րդ կետում:</w:t>
            </w:r>
          </w:p>
          <w:p w14:paraId="7705A580" w14:textId="49AD91BB" w:rsidR="008F6E81" w:rsidRPr="008A0926" w:rsidRDefault="008F6E81" w:rsidP="0069228B">
            <w:pPr>
              <w:spacing w:line="360" w:lineRule="auto"/>
              <w:ind w:firstLine="576"/>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Հետևաբար, կարգում պահպանվում է կառուցվածքի տրամաբանությունն առ այն, որ ներկայացվում է ընթացքը, որից հետո տրվում են որևէ նորմից կամ ընթացակարգից բացառությունները կամ առանձնահատկությունները:</w:t>
            </w:r>
            <w:r w:rsidR="00ED7076" w:rsidRPr="008A0926">
              <w:rPr>
                <w:rFonts w:ascii="GHEA Grapalat" w:eastAsia="Times New Roman" w:hAnsi="GHEA Grapalat" w:cs="Times New Roman"/>
                <w:sz w:val="24"/>
                <w:szCs w:val="24"/>
                <w:lang w:val="hy-AM"/>
              </w:rPr>
              <w:t xml:space="preserve"> Սակայն, օրինակ հերթականության փոփոխություն կատարվել է 88-րդ ու 89-րդ կետերի առնչությամբ;</w:t>
            </w:r>
          </w:p>
        </w:tc>
      </w:tr>
      <w:tr w:rsidR="00BB6B05" w:rsidRPr="00A171AC" w14:paraId="1AD3F25E" w14:textId="77777777" w:rsidTr="0020139A">
        <w:tc>
          <w:tcPr>
            <w:tcW w:w="8929" w:type="dxa"/>
          </w:tcPr>
          <w:p w14:paraId="617C9B4B"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21. Կարգ 1-ի 33-րդ կետով նախատեսվում է անձանց շրջանակ, ում նկատմամբ չի տարածվում Կարգ 1-ի 25-րդ կետով նշված դասընթացներին մասնակցելու պայմանը և համապատասխանաբար չի պահանջվում դասընթացի ավարտին տրվող վկայականը։ Մասնավորապես՝ Կարգ 1-ի 33-րդ կետի 1-ին ենթակետով նախատեսվում է, որ եթե օտարերկրացիները, </w:t>
            </w:r>
            <w:r w:rsidRPr="008A0926">
              <w:rPr>
                <w:rFonts w:ascii="GHEA Grapalat" w:eastAsia="Merriweather" w:hAnsi="GHEA Grapalat" w:cs="Cambria Math"/>
                <w:sz w:val="24"/>
                <w:szCs w:val="24"/>
                <w:shd w:val="clear" w:color="auto" w:fill="FFFFFF"/>
                <w:lang w:val="hy-AM"/>
              </w:rPr>
              <w:lastRenderedPageBreak/>
              <w:t xml:space="preserve">Հայաստանի Հանրապետության սահմաններից դուրս բնակվող Հայաստանի Հանրապետության քաղաքացիները կամ երկքաղաքացիները իրենց բնակության վայրի պետության օրենսդրությամբ սահմանված կարգով անցել են համապատասխան դասընթացը, ապա ներկայացնում են այդ փաստը հավաստող </w:t>
            </w:r>
            <w:r w:rsidRPr="008A0926">
              <w:rPr>
                <w:rFonts w:ascii="GHEA Grapalat" w:eastAsia="Merriweather" w:hAnsi="GHEA Grapalat" w:cs="Cambria Math"/>
                <w:b/>
                <w:sz w:val="24"/>
                <w:szCs w:val="24"/>
                <w:shd w:val="clear" w:color="auto" w:fill="FFFFFF"/>
                <w:lang w:val="hy-AM"/>
              </w:rPr>
              <w:t>վկայական, հավաստագիր կամ տեղեկանք։</w:t>
            </w:r>
            <w:r w:rsidRPr="008A0926">
              <w:rPr>
                <w:rFonts w:ascii="GHEA Grapalat" w:eastAsia="Merriweather" w:hAnsi="GHEA Grapalat" w:cs="Cambria Math"/>
                <w:sz w:val="24"/>
                <w:szCs w:val="24"/>
                <w:shd w:val="clear" w:color="auto" w:fill="FFFFFF"/>
                <w:lang w:val="hy-AM"/>
              </w:rPr>
              <w:t xml:space="preserve"> </w:t>
            </w:r>
          </w:p>
          <w:p w14:paraId="045E6B09"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Հարկ է նկատել, որ նշված կարգավորմամբ հստակեցված չէ, թե ինչ ընթացակարգով և ինչ չափանիշներով է գնահատվում տվյալ դասընթացների համարժեքությունը Հայաստանի Հանրապետությունում կազմակերպվող դասընթացներին։ Մասնավորապես, կարգավորված չեն ներկայացվող փաստաթղթերի բովանդակային և ձևական պահանջները, դրանց վավերականության, ժամկետների, բնօրինակ լինելու, ինչպես նաև դասընթացն իրականացրած մասնագետների մասնագիտական համապատասխանության հետ կապված հարցերը։ Բացի այդ, հստակեցված չէ նաև, թե որ մարմինն է իրականացնում ներկայացված փաստաթղթերի և դասընթացների համապատասխանության գնահատումը և ինչ չափորոշիչների հիման վրա։</w:t>
            </w:r>
          </w:p>
          <w:p w14:paraId="05E8782C" w14:textId="0F6DB23F"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Հետևաբար, առաջարկվում է վերանայել նշված կարգավորումը։</w:t>
            </w:r>
          </w:p>
        </w:tc>
        <w:tc>
          <w:tcPr>
            <w:tcW w:w="5574" w:type="dxa"/>
            <w:gridSpan w:val="9"/>
          </w:tcPr>
          <w:p w14:paraId="66929024" w14:textId="77777777" w:rsidR="00BB6B05" w:rsidRPr="008A0926" w:rsidRDefault="008F6E81"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21. </w:t>
            </w:r>
            <w:r w:rsidR="00BB6B05" w:rsidRPr="008A0926">
              <w:rPr>
                <w:rFonts w:ascii="GHEA Grapalat" w:hAnsi="GHEA Grapalat" w:cs="Arial"/>
                <w:b/>
                <w:bCs/>
                <w:color w:val="333333"/>
                <w:sz w:val="24"/>
                <w:szCs w:val="24"/>
                <w:shd w:val="clear" w:color="auto" w:fill="FFFFFF"/>
                <w:lang w:val="hy-AM"/>
              </w:rPr>
              <w:t>Ընդունվել է ի գիտություն:</w:t>
            </w:r>
          </w:p>
          <w:p w14:paraId="1FB0A1F4" w14:textId="72321298" w:rsidR="008F6E81" w:rsidRPr="008A0926" w:rsidRDefault="008F6E81"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Եթե օտարերկրացիները, Հայաստանի Հանրապետության սահմաններից դուրս բնակվող Հայաստանի Հանրապետության քաղաքացիները կամ երկքաղաքացիներ</w:t>
            </w:r>
            <w:r w:rsidR="00C95F2D" w:rsidRPr="008A0926">
              <w:rPr>
                <w:rFonts w:ascii="GHEA Grapalat" w:eastAsia="Merriweather" w:hAnsi="GHEA Grapalat" w:cs="Cambria Math"/>
                <w:sz w:val="24"/>
                <w:szCs w:val="24"/>
                <w:shd w:val="clear" w:color="auto" w:fill="FFFFFF"/>
                <w:lang w:val="hy-AM"/>
              </w:rPr>
              <w:t>ն</w:t>
            </w:r>
            <w:r w:rsidRPr="008A0926">
              <w:rPr>
                <w:rFonts w:ascii="GHEA Grapalat" w:eastAsia="Merriweather" w:hAnsi="GHEA Grapalat" w:cs="Cambria Math"/>
                <w:sz w:val="24"/>
                <w:szCs w:val="24"/>
                <w:shd w:val="clear" w:color="auto" w:fill="FFFFFF"/>
                <w:lang w:val="hy-AM"/>
              </w:rPr>
              <w:t xml:space="preserve"> իրենց </w:t>
            </w:r>
            <w:r w:rsidRPr="008A0926">
              <w:rPr>
                <w:rFonts w:ascii="GHEA Grapalat" w:eastAsia="Merriweather" w:hAnsi="GHEA Grapalat" w:cs="Cambria Math"/>
                <w:sz w:val="24"/>
                <w:szCs w:val="24"/>
                <w:shd w:val="clear" w:color="auto" w:fill="FFFFFF"/>
                <w:lang w:val="hy-AM"/>
              </w:rPr>
              <w:lastRenderedPageBreak/>
              <w:t xml:space="preserve">բնակության վայրի պետության օրենսդրությամբ սահմանված կարգով անցել են համապատասխան դասընթացը, ապա ներկայացնում են այդ փաստը հավաստող </w:t>
            </w:r>
            <w:r w:rsidRPr="008A0926">
              <w:rPr>
                <w:rFonts w:ascii="GHEA Grapalat" w:eastAsia="Merriweather" w:hAnsi="GHEA Grapalat" w:cs="Cambria Math"/>
                <w:bCs/>
                <w:sz w:val="24"/>
                <w:szCs w:val="24"/>
                <w:shd w:val="clear" w:color="auto" w:fill="FFFFFF"/>
                <w:lang w:val="hy-AM"/>
              </w:rPr>
              <w:t>վկայական, հավաստագիր կամ տեղեկանք, ապա միջազգային որդեգրման շրջանակներում փոխօգնության համաձայն, այդ փաստաթղթերը ներկայացվում են Կենտրոնական մարմնին: Տ</w:t>
            </w:r>
            <w:r w:rsidRPr="008A0926">
              <w:rPr>
                <w:rFonts w:ascii="GHEA Grapalat" w:eastAsia="Merriweather" w:hAnsi="GHEA Grapalat" w:cs="Cambria Math"/>
                <w:sz w:val="24"/>
                <w:szCs w:val="24"/>
                <w:shd w:val="clear" w:color="auto" w:fill="FFFFFF"/>
                <w:lang w:val="hy-AM"/>
              </w:rPr>
              <w:t xml:space="preserve">վյալ դասընթացների համարժեքությունը Հայաստանի Հանրապետությունում կազմակերպվող դասընթացներին ստուգելու գործընթաց միջազգային ակտերով նախատեսված չէ, և հաշվի առնելով, որ  ներկայացվող փաստաթղթերի բովանդակային և ձևական պահանջները, դրանց վավերականության, ժամկետների, բնօրինակ լինելու, ինչպես նաև դասընթացն իրականացրած մասնագետների մասնագիտական համապատասխանության հետ կապված հարցերը դուրս են ՀՀ իրավասությունից, Կառավարության որոշման </w:t>
            </w:r>
            <w:r w:rsidRPr="008A0926">
              <w:rPr>
                <w:rFonts w:ascii="GHEA Grapalat" w:eastAsia="Merriweather" w:hAnsi="GHEA Grapalat" w:cs="Cambria Math"/>
                <w:sz w:val="24"/>
                <w:szCs w:val="24"/>
                <w:shd w:val="clear" w:color="auto" w:fill="FFFFFF"/>
                <w:lang w:val="hy-AM"/>
              </w:rPr>
              <w:lastRenderedPageBreak/>
              <w:t xml:space="preserve">կարգում նման հարցեր հնարավոր չէ նախատեսել։ </w:t>
            </w:r>
          </w:p>
          <w:p w14:paraId="4256E675" w14:textId="267918B2" w:rsidR="008F6E81" w:rsidRPr="008A0926" w:rsidRDefault="008F6E81"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Ենթակետով նախատեսված բացառության նախատեսման տրամաբանությունը նրանում է, որ ծնողի գրավոր համաձայնությունը տրվո</w:t>
            </w:r>
            <w:r w:rsidR="00C95F2D" w:rsidRPr="008A0926">
              <w:rPr>
                <w:rFonts w:ascii="GHEA Grapalat" w:eastAsia="Merriweather" w:hAnsi="GHEA Grapalat" w:cs="Cambria Math"/>
                <w:sz w:val="24"/>
                <w:szCs w:val="24"/>
                <w:shd w:val="clear" w:color="auto" w:fill="FFFFFF"/>
                <w:lang w:val="hy-AM"/>
              </w:rPr>
              <w:t>ւ</w:t>
            </w:r>
            <w:r w:rsidRPr="008A0926">
              <w:rPr>
                <w:rFonts w:ascii="GHEA Grapalat" w:eastAsia="Merriweather" w:hAnsi="GHEA Grapalat" w:cs="Cambria Math"/>
                <w:sz w:val="24"/>
                <w:szCs w:val="24"/>
                <w:shd w:val="clear" w:color="auto" w:fill="FFFFFF"/>
                <w:lang w:val="hy-AM"/>
              </w:rPr>
              <w:t>մ է միայն խորթ հոր կամ խորթ մոր որդեգրման դեպքում, ինչը ենթադրում է, որ այդ երեխան և խորթ ծնողն արդեն տևական ժամանակ համատեղ բնակվում են միմյանց հետ ու այդ երեխայի նկատմամբ խորթ ծնողն իրականացնում է թե՛ խն</w:t>
            </w:r>
            <w:r w:rsidR="00C95F2D" w:rsidRPr="008A0926">
              <w:rPr>
                <w:rFonts w:ascii="GHEA Grapalat" w:eastAsia="Merriweather" w:hAnsi="GHEA Grapalat" w:cs="Cambria Math"/>
                <w:sz w:val="24"/>
                <w:szCs w:val="24"/>
                <w:shd w:val="clear" w:color="auto" w:fill="FFFFFF"/>
                <w:lang w:val="hy-AM"/>
              </w:rPr>
              <w:t>ա</w:t>
            </w:r>
            <w:r w:rsidRPr="008A0926">
              <w:rPr>
                <w:rFonts w:ascii="GHEA Grapalat" w:eastAsia="Merriweather" w:hAnsi="GHEA Grapalat" w:cs="Cambria Math"/>
                <w:sz w:val="24"/>
                <w:szCs w:val="24"/>
                <w:shd w:val="clear" w:color="auto" w:fill="FFFFFF"/>
                <w:lang w:val="hy-AM"/>
              </w:rPr>
              <w:t>մ</w:t>
            </w:r>
            <w:r w:rsidR="00C95F2D" w:rsidRPr="008A0926">
              <w:rPr>
                <w:rFonts w:ascii="GHEA Grapalat" w:eastAsia="Merriweather" w:hAnsi="GHEA Grapalat" w:cs="Cambria Math"/>
                <w:sz w:val="24"/>
                <w:szCs w:val="24"/>
                <w:shd w:val="clear" w:color="auto" w:fill="FFFFFF"/>
                <w:lang w:val="hy-AM"/>
              </w:rPr>
              <w:t>ք</w:t>
            </w:r>
            <w:r w:rsidRPr="008A0926">
              <w:rPr>
                <w:rFonts w:ascii="GHEA Grapalat" w:eastAsia="Merriweather" w:hAnsi="GHEA Grapalat" w:cs="Cambria Math"/>
                <w:sz w:val="24"/>
                <w:szCs w:val="24"/>
                <w:shd w:val="clear" w:color="auto" w:fill="FFFFFF"/>
                <w:lang w:val="hy-AM"/>
              </w:rPr>
              <w:t>, թե՛ դաստիարակություն, թե՛ միգուցե հանդիսանում է որդեգրվող երեխայի քույրերի կամ եղբայրների կենսաբանակ</w:t>
            </w:r>
            <w:r w:rsidR="00C95F2D" w:rsidRPr="008A0926">
              <w:rPr>
                <w:rFonts w:ascii="GHEA Grapalat" w:eastAsia="Merriweather" w:hAnsi="GHEA Grapalat" w:cs="Cambria Math"/>
                <w:sz w:val="24"/>
                <w:szCs w:val="24"/>
                <w:shd w:val="clear" w:color="auto" w:fill="FFFFFF"/>
                <w:lang w:val="hy-AM"/>
              </w:rPr>
              <w:t>ա</w:t>
            </w:r>
            <w:r w:rsidRPr="008A0926">
              <w:rPr>
                <w:rFonts w:ascii="GHEA Grapalat" w:eastAsia="Merriweather" w:hAnsi="GHEA Grapalat" w:cs="Cambria Math"/>
                <w:sz w:val="24"/>
                <w:szCs w:val="24"/>
                <w:shd w:val="clear" w:color="auto" w:fill="FFFFFF"/>
                <w:lang w:val="hy-AM"/>
              </w:rPr>
              <w:t>ն ծնողը, հետևաբար արհեստականորեն բարդացնել այդ երեխայի որդեգրումը նպատակահարմար չէ:</w:t>
            </w:r>
          </w:p>
        </w:tc>
      </w:tr>
      <w:tr w:rsidR="00BB6B05" w:rsidRPr="00A171AC" w14:paraId="3834CDC0" w14:textId="77777777" w:rsidTr="0020139A">
        <w:tc>
          <w:tcPr>
            <w:tcW w:w="8929" w:type="dxa"/>
          </w:tcPr>
          <w:p w14:paraId="4945256E"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22. Կարգ 1-ի 37-րդ կետի համաձայն՝ սույն Կարգ 1-ի 20-23-րդ կետերում նախատեսված փաստաթղթերում անհրաժեշտ տեղեկություններն ամբողջական չլինելու, դրանցում այլ թերություններ կամ անհամապատասխանություններ հայտնաբերելու դեպքում աշխատակազմը դիմողին </w:t>
            </w:r>
            <w:r w:rsidRPr="008A0926">
              <w:rPr>
                <w:rFonts w:ascii="GHEA Grapalat" w:eastAsia="Merriweather" w:hAnsi="GHEA Grapalat" w:cs="Cambria Math"/>
                <w:b/>
                <w:sz w:val="24"/>
                <w:szCs w:val="24"/>
                <w:shd w:val="clear" w:color="auto" w:fill="FFFFFF"/>
                <w:lang w:val="hy-AM"/>
              </w:rPr>
              <w:t>գրավոր առաջարկում է 20-օրյա ժամկետում</w:t>
            </w:r>
            <w:r w:rsidRPr="008A0926">
              <w:rPr>
                <w:rFonts w:ascii="GHEA Grapalat" w:eastAsia="Merriweather" w:hAnsi="GHEA Grapalat" w:cs="Cambria Math"/>
                <w:sz w:val="24"/>
                <w:szCs w:val="24"/>
                <w:shd w:val="clear" w:color="auto" w:fill="FFFFFF"/>
                <w:lang w:val="hy-AM"/>
              </w:rPr>
              <w:t xml:space="preserve"> ներկայացնել </w:t>
            </w:r>
            <w:r w:rsidRPr="008A0926">
              <w:rPr>
                <w:rFonts w:ascii="GHEA Grapalat" w:eastAsia="Merriweather" w:hAnsi="GHEA Grapalat" w:cs="Cambria Math"/>
                <w:sz w:val="24"/>
                <w:szCs w:val="24"/>
                <w:shd w:val="clear" w:color="auto" w:fill="FFFFFF"/>
                <w:lang w:val="hy-AM"/>
              </w:rPr>
              <w:lastRenderedPageBreak/>
              <w:t xml:space="preserve">պահանջվող տեղեկությունները կամ ուղղել ներկայացված փաստաթղթերում առկա թերությունները կամ անհամապատասխանությունները: </w:t>
            </w:r>
          </w:p>
          <w:p w14:paraId="7CB9CFA3"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Այս առումով հարկ է նշել, որ Կառավարության 2010 թվականի մարտի 18-ի թիվ 269-Ն որոշմամբ հաստատված Հավելված 1-ի 10-րդ կետով վերոնշյալ գործողությունների կատարման համար նախատեսված է </w:t>
            </w:r>
            <w:r w:rsidRPr="008A0926">
              <w:rPr>
                <w:rFonts w:ascii="GHEA Grapalat" w:eastAsia="Merriweather" w:hAnsi="GHEA Grapalat" w:cs="Cambria Math"/>
                <w:b/>
                <w:sz w:val="24"/>
                <w:szCs w:val="24"/>
                <w:shd w:val="clear" w:color="auto" w:fill="FFFFFF"/>
                <w:lang w:val="hy-AM"/>
              </w:rPr>
              <w:t>30-օրյա ժամկետ</w:t>
            </w:r>
            <w:r w:rsidRPr="008A0926">
              <w:rPr>
                <w:rFonts w:ascii="GHEA Grapalat" w:eastAsia="Merriweather" w:hAnsi="GHEA Grapalat" w:cs="Cambria Math"/>
                <w:sz w:val="24"/>
                <w:szCs w:val="24"/>
                <w:shd w:val="clear" w:color="auto" w:fill="FFFFFF"/>
                <w:lang w:val="hy-AM"/>
              </w:rPr>
              <w:t>, մինչդեռ Կարգ 1-ի 37-րդ կետով սահմանվում է 20-օրյա ժամկետ։ Հետևաբար, հարկ է պարզաբանել, թե արդյոք ժամկետի կրճատման պարագայում չեն առաջանա խնդրահարույց իրավիճակներ՝ նկատի ունենալով գործընթացի բարդությամբ պայմանավորված թերի փաստաթղթերի լրացման իրատեսական հնարավորությունը։</w:t>
            </w:r>
          </w:p>
          <w:p w14:paraId="6D7E5D79" w14:textId="77777777" w:rsidR="00BB6B05" w:rsidRPr="008A0926" w:rsidRDefault="00BB6B05" w:rsidP="0069228B">
            <w:pPr>
              <w:tabs>
                <w:tab w:val="left" w:pos="851"/>
                <w:tab w:val="left" w:pos="993"/>
              </w:tabs>
              <w:spacing w:line="360" w:lineRule="auto"/>
              <w:ind w:firstLine="567"/>
              <w:jc w:val="both"/>
              <w:rPr>
                <w:rFonts w:ascii="GHEA Grapalat" w:hAnsi="GHEA Grapalat" w:cs="Sylfaen"/>
                <w:sz w:val="24"/>
                <w:szCs w:val="24"/>
                <w:lang w:val="hy-AM"/>
              </w:rPr>
            </w:pPr>
          </w:p>
        </w:tc>
        <w:tc>
          <w:tcPr>
            <w:tcW w:w="5574" w:type="dxa"/>
            <w:gridSpan w:val="9"/>
          </w:tcPr>
          <w:p w14:paraId="117701BF" w14:textId="77777777" w:rsidR="00BB6B05" w:rsidRPr="008A0926" w:rsidRDefault="00324D6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22. </w:t>
            </w:r>
            <w:r w:rsidR="00BB6B05" w:rsidRPr="008A0926">
              <w:rPr>
                <w:rFonts w:ascii="GHEA Grapalat" w:hAnsi="GHEA Grapalat" w:cs="Arial"/>
                <w:b/>
                <w:bCs/>
                <w:color w:val="333333"/>
                <w:sz w:val="24"/>
                <w:szCs w:val="24"/>
                <w:shd w:val="clear" w:color="auto" w:fill="FFFFFF"/>
                <w:lang w:val="hy-AM"/>
              </w:rPr>
              <w:t>Ընդունվել է:</w:t>
            </w:r>
          </w:p>
          <w:p w14:paraId="23D4DD26" w14:textId="1D8AB868" w:rsidR="00324D6E" w:rsidRPr="008A0926" w:rsidRDefault="00324D6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sz w:val="24"/>
                <w:szCs w:val="24"/>
                <w:lang w:val="hy-AM"/>
              </w:rPr>
              <w:t xml:space="preserve">30-օրյա ժամկետի փոխարինումը 20-օրյա ժամկետով պայմանավորված է գործնական անհրաժեշտությամբ: Նախևառաջ, գործող կարգի պայմաններում որդեգրել ցանկացող </w:t>
            </w:r>
            <w:r w:rsidRPr="008A0926">
              <w:rPr>
                <w:rFonts w:ascii="GHEA Grapalat" w:hAnsi="GHEA Grapalat"/>
                <w:sz w:val="24"/>
                <w:szCs w:val="24"/>
                <w:lang w:val="hy-AM"/>
              </w:rPr>
              <w:lastRenderedPageBreak/>
              <w:t>անձինք հնարավորինս կարճ ժամկետում են վերացնում բացահայտված թերությունները, և մեծամասնությունն ընդամենը 3-5 օրվա ընթացքում են կարգավորում այն: Բացի այդ, 30-օրյա ժամկետ սահմանելն իրատեսական չէ նաև հայցվող փաստաթղթերի հասանելիության ու դրանց հավաքման գործընթացների պարզեցման պայմաններում, որն իրականացվել է վերջին տարիներին փաստաթղթաշրջանառության և տարբեր մարմինների ու գերատեսչությունների գործավարության փոփոխության պայմաններում:</w:t>
            </w:r>
          </w:p>
        </w:tc>
      </w:tr>
      <w:tr w:rsidR="00BB6B05" w:rsidRPr="00A171AC" w14:paraId="61B5C142" w14:textId="77777777" w:rsidTr="0020139A">
        <w:tc>
          <w:tcPr>
            <w:tcW w:w="8929" w:type="dxa"/>
          </w:tcPr>
          <w:p w14:paraId="6ADA6993"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23</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Նախագծի 38-րդ, 41-րդ, 53-րդ, 57-րդ և 92-րդ կետերով նախատեսվում է որդեգրել ցանկացող անձի, որդեգրման ենթակա երեխայի և որդեգրող ընտանիքի անձնական գործերի ձևավորում և հասանելի դարձում համապատասխան մարմիններին։</w:t>
            </w:r>
          </w:p>
          <w:p w14:paraId="5811269C"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Առաջարկվում է հստակեցնել անձնական գործերում ներառվող տվյալների պահպանման ժամկետները՝ տարբերակելով՝</w:t>
            </w:r>
          </w:p>
          <w:p w14:paraId="25031267" w14:textId="77777777" w:rsidR="005157BD" w:rsidRPr="008A0926" w:rsidRDefault="005157BD" w:rsidP="0069228B">
            <w:pPr>
              <w:tabs>
                <w:tab w:val="left" w:pos="0"/>
                <w:tab w:val="left" w:pos="720"/>
                <w:tab w:val="left" w:pos="810"/>
                <w:tab w:val="left" w:pos="4395"/>
              </w:tabs>
              <w:spacing w:line="360" w:lineRule="auto"/>
              <w:ind w:firstLine="720"/>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1. հաշվառումը մերժվելու կամ դիմումը առանց քննության թողնվելու դեպքերը,</w:t>
            </w:r>
          </w:p>
          <w:p w14:paraId="01E5CA32" w14:textId="77777777" w:rsidR="005157BD" w:rsidRPr="008A0926" w:rsidRDefault="005157BD" w:rsidP="0069228B">
            <w:pPr>
              <w:tabs>
                <w:tab w:val="left" w:pos="0"/>
                <w:tab w:val="left" w:pos="720"/>
                <w:tab w:val="left" w:pos="810"/>
                <w:tab w:val="left" w:pos="4395"/>
              </w:tabs>
              <w:spacing w:line="360" w:lineRule="auto"/>
              <w:ind w:firstLine="720"/>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2. համադրումը չշարունակվելու դեպքերը,</w:t>
            </w:r>
          </w:p>
          <w:p w14:paraId="678A8C4B" w14:textId="77777777" w:rsidR="005157BD" w:rsidRPr="008A0926" w:rsidRDefault="005157BD" w:rsidP="0069228B">
            <w:pPr>
              <w:tabs>
                <w:tab w:val="left" w:pos="0"/>
                <w:tab w:val="left" w:pos="720"/>
                <w:tab w:val="left" w:pos="810"/>
                <w:tab w:val="left" w:pos="4395"/>
              </w:tabs>
              <w:spacing w:line="360" w:lineRule="auto"/>
              <w:ind w:firstLine="720"/>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3. որդեգրումը դատարանի կողմից հաստատվելու դեպքերը,</w:t>
            </w:r>
          </w:p>
          <w:p w14:paraId="493518ED" w14:textId="77777777" w:rsidR="005157BD" w:rsidRPr="008A0926" w:rsidRDefault="005157BD" w:rsidP="0069228B">
            <w:pPr>
              <w:tabs>
                <w:tab w:val="left" w:pos="0"/>
                <w:tab w:val="left" w:pos="720"/>
                <w:tab w:val="left" w:pos="810"/>
                <w:tab w:val="left" w:pos="4395"/>
              </w:tabs>
              <w:spacing w:line="360" w:lineRule="auto"/>
              <w:ind w:firstLine="720"/>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4. որդեգրումը դատարանի կողմից չհաստատվելու դեպքերը,</w:t>
            </w:r>
          </w:p>
          <w:p w14:paraId="150A1A5C" w14:textId="77777777" w:rsidR="005157BD" w:rsidRPr="008A0926" w:rsidRDefault="005157BD" w:rsidP="0069228B">
            <w:pPr>
              <w:tabs>
                <w:tab w:val="left" w:pos="0"/>
                <w:tab w:val="left" w:pos="720"/>
                <w:tab w:val="left" w:pos="810"/>
                <w:tab w:val="left" w:pos="4395"/>
              </w:tabs>
              <w:spacing w:line="360" w:lineRule="auto"/>
              <w:ind w:firstLine="720"/>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5. անձին հաշվառումից հանելու դեպքերը։</w:t>
            </w:r>
          </w:p>
          <w:p w14:paraId="234BCD40" w14:textId="21129510"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Նման հստակեցումը անհրաժեշտ է անձնական տվյալների պահպանման ժամկետի որոշակիության և տվյալների նվազագույն պահպանման սկզբունքի ապահովման համար։</w:t>
            </w:r>
          </w:p>
        </w:tc>
        <w:tc>
          <w:tcPr>
            <w:tcW w:w="5574" w:type="dxa"/>
            <w:gridSpan w:val="9"/>
          </w:tcPr>
          <w:p w14:paraId="2E0DC7C6" w14:textId="0493CB65" w:rsidR="00BB6B05" w:rsidRPr="008A0926" w:rsidRDefault="005C7B68"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23.</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Cs/>
                <w:color w:val="333333"/>
                <w:sz w:val="24"/>
                <w:szCs w:val="24"/>
                <w:shd w:val="clear" w:color="auto" w:fill="FFFFFF"/>
                <w:lang w:val="hy-AM"/>
              </w:rPr>
              <w:t>38-րդ կետում կատարվել է համապատասխան լրացում</w:t>
            </w:r>
            <w:r w:rsidR="00715CBB" w:rsidRPr="008A0926">
              <w:rPr>
                <w:rFonts w:ascii="GHEA Grapalat" w:hAnsi="GHEA Grapalat" w:cs="Arial"/>
                <w:bCs/>
                <w:color w:val="333333"/>
                <w:sz w:val="24"/>
                <w:szCs w:val="24"/>
                <w:shd w:val="clear" w:color="auto" w:fill="FFFFFF"/>
                <w:lang w:val="hy-AM"/>
              </w:rPr>
              <w:t xml:space="preserve"> առ այն, որ </w:t>
            </w:r>
            <w:r w:rsidR="00715CBB" w:rsidRPr="008A0926">
              <w:rPr>
                <w:rFonts w:ascii="GHEA Grapalat" w:eastAsia="Times New Roman" w:hAnsi="GHEA Grapalat" w:cs="Times New Roman"/>
                <w:sz w:val="24"/>
                <w:szCs w:val="24"/>
                <w:lang w:val="hy-AM"/>
              </w:rPr>
              <w:t>ա</w:t>
            </w:r>
            <w:r w:rsidR="00715CBB" w:rsidRPr="008A0926">
              <w:rPr>
                <w:rFonts w:ascii="GHEA Grapalat" w:eastAsia="Merriweather" w:hAnsi="GHEA Grapalat" w:cs="Cambria Math"/>
                <w:sz w:val="24"/>
                <w:szCs w:val="24"/>
                <w:shd w:val="clear" w:color="auto" w:fill="FFFFFF"/>
                <w:lang w:val="hy-AM"/>
              </w:rPr>
              <w:t xml:space="preserve">նձնական գործերում ներառվող տվյալները տեղեկատվական համակարգում պահվում են դրական եզրակացության գործողության ժամկետով, բացառությամբ, երբ որդեգրել ցանկացող անձի հաշվառումը մերժվում է կամ նրա դիմումը թողնվում է առանց քննության կամ </w:t>
            </w:r>
            <w:r w:rsidR="00715CBB" w:rsidRPr="008A0926">
              <w:rPr>
                <w:rFonts w:ascii="GHEA Grapalat" w:eastAsia="Merriweather" w:hAnsi="GHEA Grapalat" w:cs="Cambria Math"/>
                <w:sz w:val="24"/>
                <w:szCs w:val="24"/>
                <w:shd w:val="clear" w:color="auto" w:fill="FFFFFF"/>
                <w:lang w:val="hy-AM"/>
              </w:rPr>
              <w:lastRenderedPageBreak/>
              <w:t>անձը հաշվառումից հանվում է, որոնց դեպքում պահպանման ժամկետները կազմում եմ մեկ ամիս:</w:t>
            </w:r>
            <w:r w:rsidRPr="008A0926">
              <w:rPr>
                <w:rFonts w:ascii="GHEA Grapalat" w:hAnsi="GHEA Grapalat" w:cs="Arial"/>
                <w:bCs/>
                <w:color w:val="333333"/>
                <w:sz w:val="24"/>
                <w:szCs w:val="24"/>
                <w:shd w:val="clear" w:color="auto" w:fill="FFFFFF"/>
                <w:lang w:val="hy-AM"/>
              </w:rPr>
              <w:t>:</w:t>
            </w:r>
          </w:p>
        </w:tc>
      </w:tr>
      <w:tr w:rsidR="00BB6B05" w:rsidRPr="008A0926" w14:paraId="7AFD0B25" w14:textId="77777777" w:rsidTr="0020139A">
        <w:tc>
          <w:tcPr>
            <w:tcW w:w="8929" w:type="dxa"/>
          </w:tcPr>
          <w:p w14:paraId="5E6A0280"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24. Կարգ 1-ի 42-րդ կետով նախատեսվում են որդեգրել ցանկացող անձին հաշվառումից հանելու հիմքերը։ Նշված կետի՝</w:t>
            </w:r>
          </w:p>
          <w:p w14:paraId="23EEDC91"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1) 2-րդ ենթակետում «18 ամիսը» ձևակերպումը առաջարկվում է փոխարինել «գործողության ժամկետը» ձևակերպմամբ. </w:t>
            </w:r>
          </w:p>
          <w:p w14:paraId="5E8BCB64" w14:textId="3E8A338E"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2) 6-րդ ենթակետում «եթե նա մահացել է» բառերը փոխարինել «մահվան դեպքում» բառերով։ Ինչպես նաև վերանայել 4-րդ ենթակետը, քանի որ Կարգի 4-րդ գլուխը վերաբերելի է </w:t>
            </w:r>
            <w:r w:rsidRPr="008A0926">
              <w:rPr>
                <w:rFonts w:ascii="GHEA Grapalat" w:eastAsia="Times New Roman" w:hAnsi="GHEA Grapalat"/>
                <w:sz w:val="24"/>
                <w:szCs w:val="24"/>
                <w:lang w:val="hy-AM"/>
              </w:rPr>
              <w:t>Հայաստանի Հանրապետության սահմաններից դուրս բնակություն հաստատող ՀՀ քաղաքացիների հաշվառմանը։</w:t>
            </w:r>
          </w:p>
        </w:tc>
        <w:tc>
          <w:tcPr>
            <w:tcW w:w="5574" w:type="dxa"/>
            <w:gridSpan w:val="9"/>
          </w:tcPr>
          <w:p w14:paraId="34069132" w14:textId="693A45C9" w:rsidR="00BB6B05" w:rsidRPr="008A0926" w:rsidRDefault="00715CB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24.</w:t>
            </w:r>
            <w:r w:rsidR="00BB6B05" w:rsidRPr="008A0926">
              <w:rPr>
                <w:rFonts w:ascii="GHEA Grapalat" w:hAnsi="GHEA Grapalat" w:cs="Arial"/>
                <w:b/>
                <w:bCs/>
                <w:color w:val="333333"/>
                <w:sz w:val="24"/>
                <w:szCs w:val="24"/>
                <w:shd w:val="clear" w:color="auto" w:fill="FFFFFF"/>
                <w:lang w:val="ru-RU"/>
              </w:rPr>
              <w:t>Ընդունվել է</w:t>
            </w:r>
            <w:r w:rsidR="00BB6B05" w:rsidRPr="008A0926">
              <w:rPr>
                <w:rFonts w:ascii="GHEA Grapalat" w:hAnsi="GHEA Grapalat" w:cs="Arial"/>
                <w:b/>
                <w:bCs/>
                <w:color w:val="333333"/>
                <w:sz w:val="24"/>
                <w:szCs w:val="24"/>
                <w:shd w:val="clear" w:color="auto" w:fill="FFFFFF"/>
              </w:rPr>
              <w:t>:</w:t>
            </w:r>
          </w:p>
        </w:tc>
      </w:tr>
      <w:tr w:rsidR="00BB6B05" w:rsidRPr="008A0926" w14:paraId="1B1F14CD" w14:textId="77777777" w:rsidTr="0020139A">
        <w:tc>
          <w:tcPr>
            <w:tcW w:w="8929" w:type="dxa"/>
          </w:tcPr>
          <w:p w14:paraId="67261D25"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25.</w:t>
            </w:r>
            <w:r w:rsidRPr="008A0926">
              <w:rPr>
                <w:rFonts w:ascii="GHEA Grapalat" w:hAnsi="GHEA Grapalat"/>
                <w:sz w:val="24"/>
                <w:szCs w:val="24"/>
              </w:rPr>
              <w:t xml:space="preserve"> </w:t>
            </w:r>
            <w:r w:rsidRPr="008A0926">
              <w:rPr>
                <w:rFonts w:ascii="GHEA Grapalat" w:eastAsia="Merriweather" w:hAnsi="GHEA Grapalat" w:cs="Cambria Math"/>
                <w:sz w:val="24"/>
                <w:szCs w:val="24"/>
                <w:shd w:val="clear" w:color="auto" w:fill="FFFFFF"/>
              </w:rPr>
              <w:t xml:space="preserve">Կարգ 1-ի 43-րդ կետի համաձայն՝ Կոնվենցիայի շրջանակում համագործակից պետությունում մշտապես բնակվող և Հայաստանի Հանրապետության քաղաքացի հանդիսացող երեխային որդեգրել ցանկացող օտարերկրացու կամ Հայաստանի Հանրապետության քաղաքացու առկայության դեպքում՝ նրան որպես որդեգրել ցանկացող անձ հաշվառվելու </w:t>
            </w:r>
            <w:r w:rsidRPr="008A0926">
              <w:rPr>
                <w:rFonts w:ascii="GHEA Grapalat" w:eastAsia="Merriweather" w:hAnsi="GHEA Grapalat" w:cs="Cambria Math"/>
                <w:sz w:val="24"/>
                <w:szCs w:val="24"/>
                <w:shd w:val="clear" w:color="auto" w:fill="FFFFFF"/>
              </w:rPr>
              <w:lastRenderedPageBreak/>
              <w:t xml:space="preserve">նպատակով համապատասխան պետության կենտրոնական մարմինը կամ հավատարմագրված կազմակերպությունը Կենտրոնական մարմնին է ներկայացնում այն զեկույցի հերթական համարը, որով նկարագրված երեխային տվյալ անձը ցանկանում է որդեգրել, ինչպես նաև Կոնվենցիայի 15-րդ հոդվածով նախատեսված զեկույցը, հավելվածի 20-22-րդ կետով նախատեսված փաստաթղթերը կամ այլ պետության օրենսդրությամբ դրանց փոխարինող փաստաթղթերը, տվյալ պետության իրավասու մարմնի թույլտվությունը կամ երաշխավորագիրը Հայաստանի Հանրապետությունում որպես որդեգրել ցանկացող անձ հաշվառվելու վերաբերյալ, իսկ բնակության վայրի պետության օրենսդրությամբ սահմանված կարգով հոգեբանական, մանկավարժական և իրավական աջակցություն տրամադրելու նպատակով նախապատրաստական դասընթաց անցած լինելու դեպքում՝ նաև այդ հանգամանքը հավաստող փաստաթուղթը։ </w:t>
            </w:r>
          </w:p>
          <w:p w14:paraId="3C38F9F8"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Միաժամանակ, Հայաստանի Հանրապետությունում մշտապես բնակվող Հայաստանի Հանրապետության քաղաքացիների հաշվառման պարագայում Կարգ 1-ի 24-րդ կետով նախատեսված է նաև լրացուցիչ պահանջ: Մասնավորապես, սահմանված է, որ որդեգրել ցանկացող անձն անհատական օգտահաշվում պարտավոր է նշել առնվազն երեք անձանց անուն, ազգանուն, հայրանուն և էլեկտրոնային հասցե, որոնք կկարողանան բնութագրել որդեգրել ցանկացող անձին՝ կազմելով բնութագիր-երաշխավորություն:</w:t>
            </w:r>
          </w:p>
          <w:p w14:paraId="70DA7DA7"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Հարկ է նկատել, որ բնութագիր-երաշխավորություն տրամադրելու </w:t>
            </w:r>
            <w:r w:rsidRPr="008A0926">
              <w:rPr>
                <w:rFonts w:ascii="GHEA Grapalat" w:eastAsia="Merriweather" w:hAnsi="GHEA Grapalat" w:cs="Cambria Math"/>
                <w:sz w:val="24"/>
                <w:szCs w:val="24"/>
                <w:shd w:val="clear" w:color="auto" w:fill="FFFFFF"/>
              </w:rPr>
              <w:lastRenderedPageBreak/>
              <w:t>պահանջը Հայաստանի Հանրապետության գործող օրենսդրությամբ կիրառելի է նաև օտարերկրյա որդեգրման դեպքում։ Այսպես, Կառավարության 2010 թվականի մարտի 18-ի թիվ 269-Ն որոշման հավելված N 1-ի 19-րդ կետի համաձայն՝ Կոնվենցիայի անդամ երկրներում բնակվող՝ որդեգրել ցանկացող օտարերկրացիները, Հայաստանի Հանրապետության սահմաններից դուրս բնակվող Հայաստանի Հանրապետության քաղաքացիները որպես որդեգրել ցանկացող անձ հաշվառվելու նպատակով դիմում են համապատասխան երկրի կենտրոնական մարմին` ներկայացնելով նշված Կարգ 1-ի 7-րդ կետով նախատեսված փաստաթղթերը, որդեգրել ցանկացող անձի կենսապայմանների ուսումնասիրության մասին ակտը, ինչպես նաև տվյալ երկրի իրավասու մարմնի թույլտվությունը կամ երաշխավորագիրը Հայաստանի Հանրապետությունում որպես որդեգրել ցանկացող անձ հաշվառվելու վերաբերյալ։ Նույն Կարգ 1-ի 7-րդ կետի 5-րդ ենթակետով տրամադրվող փաստաթղթերի ցանկում նախատեսվում է անձի պատշաճ վարքագծի մասին անձնական երաշխավորությունը՝ տրված կազմակերպության կամ առնվազն երեք անձանց կողմից։</w:t>
            </w:r>
          </w:p>
          <w:p w14:paraId="0913525A"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Գործնականում նշված երաշխավորագրերը կարևոր նշանակություն ունեն Արդարադատության նախարարության կողմից որդեգրել ցանկացող անձանց հաշվառումը կատարելու ընթացքում պատշաճ գնահատում իրականացնելու տեսանկյունից։ Ընդ որում, կարծում ենք, որ ներպետական որդեգրման դեպքում երաշխավորագիր ներկայացնելու պահանջը </w:t>
            </w:r>
            <w:r w:rsidRPr="008A0926">
              <w:rPr>
                <w:rFonts w:ascii="GHEA Grapalat" w:eastAsia="Merriweather" w:hAnsi="GHEA Grapalat" w:cs="Cambria Math"/>
                <w:sz w:val="24"/>
                <w:szCs w:val="24"/>
                <w:shd w:val="clear" w:color="auto" w:fill="FFFFFF"/>
              </w:rPr>
              <w:lastRenderedPageBreak/>
              <w:t>նախատեսված լինելու դեպքում նպատակահարմար և հիմնավոր չէ նույնական պահանջի չնախատեսումը օտարերկրյա որդեգրման պարագայում, քանի որ այն հավասարապես կարևոր, եթե ոչ ավելի էական նշանակություն ունի Հայաստանի Հանրապետության սահմաններից դուրս բնակվող անձի կողմից երեխա որդեգրելու հնարավորության մասին եզրակացության հանգելու տեսանկյունից։</w:t>
            </w:r>
          </w:p>
          <w:p w14:paraId="78646443" w14:textId="2FE67B3B"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 xml:space="preserve">Վերոգրյալից ելնելով՝ առաջարկվում է Նախագծում կատարել համապատասխան լրացումներ՝ սահմանելով, որ օտարերկրյա որդեգրման պարագայում որդեգրել ցանկացող անձը պետք է ներկայացնի երեք անձանց կողմից տրված բնութագիր-երաշխավորություններ։ </w:t>
            </w:r>
          </w:p>
        </w:tc>
        <w:tc>
          <w:tcPr>
            <w:tcW w:w="5574" w:type="dxa"/>
            <w:gridSpan w:val="9"/>
          </w:tcPr>
          <w:p w14:paraId="3E674717" w14:textId="55C81B3A" w:rsidR="00BB6B05" w:rsidRPr="008A0926" w:rsidRDefault="00715CB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25. </w:t>
            </w:r>
            <w:r w:rsidR="00BB6B05" w:rsidRPr="008A0926">
              <w:rPr>
                <w:rFonts w:ascii="GHEA Grapalat" w:hAnsi="GHEA Grapalat" w:cs="Arial"/>
                <w:b/>
                <w:bCs/>
                <w:color w:val="333333"/>
                <w:sz w:val="24"/>
                <w:szCs w:val="24"/>
                <w:shd w:val="clear" w:color="auto" w:fill="FFFFFF"/>
                <w:lang w:val="hy-AM"/>
              </w:rPr>
              <w:t>Ընդունվել է:</w:t>
            </w:r>
          </w:p>
        </w:tc>
      </w:tr>
      <w:tr w:rsidR="00BB6B05" w:rsidRPr="00A171AC" w14:paraId="1CAD2426" w14:textId="77777777" w:rsidTr="0020139A">
        <w:tc>
          <w:tcPr>
            <w:tcW w:w="8929" w:type="dxa"/>
          </w:tcPr>
          <w:p w14:paraId="6123F03A"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lang w:val="hy-AM"/>
              </w:rPr>
              <w:lastRenderedPageBreak/>
              <w:t>26</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43-րդ, 44-րդ, 47-րդ, 49-րդ, 50-րդ, 53-րդ և 57-րդ կետերով նախատեսվում է օտարերկրյա որդեգրման շրջանակում որդեգրե</w:t>
            </w:r>
            <w:r w:rsidRPr="008A0926">
              <w:rPr>
                <w:rFonts w:ascii="GHEA Grapalat" w:eastAsia="Merriweather" w:hAnsi="GHEA Grapalat" w:cs="Cambria Math"/>
                <w:sz w:val="24"/>
                <w:szCs w:val="24"/>
                <w:shd w:val="clear" w:color="auto" w:fill="FFFFFF"/>
              </w:rPr>
              <w:t>լ ցանկացող անձանց վերաբերյալ փաստաթղթերի և տվյալների ստացում, ներբեռնում տեղեկատվական համակարգ, տրամադրում կամ հասանելի դարձում Կենտրոնական մարմնին, Լիազոր մարմնին, օտարերկրյա պետությունների կենտրոնական մարմիններին կամ հավատարմագրված կազմակերպություններին։</w:t>
            </w:r>
          </w:p>
          <w:p w14:paraId="3AC3D0DE"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Առաջարկվում է տվյալ դրույթներում հստակեցնել, որ օտարերկրյա պետության կենտրոնական մարմնին կամ հավատարմագրված կազմակերպությանը փոխանցվում են միայն այն տվյալները և փաստաթղթերը, որոնք անհրաժեշտ են կոնկրետ որդեգրման կամ </w:t>
            </w:r>
            <w:r w:rsidRPr="008A0926">
              <w:rPr>
                <w:rFonts w:ascii="GHEA Grapalat" w:eastAsia="Merriweather" w:hAnsi="GHEA Grapalat" w:cs="Cambria Math"/>
                <w:sz w:val="24"/>
                <w:szCs w:val="24"/>
                <w:shd w:val="clear" w:color="auto" w:fill="FFFFFF"/>
              </w:rPr>
              <w:lastRenderedPageBreak/>
              <w:t xml:space="preserve">հետորդեգրման վերահսկողության գործընթացի համար։ Անհրաժեշտ է նաև նախատեսել, որ փոխանցվող տվյալները չեն կարող օգտագործվել այլ նպատակներով կամ փոխանցվել այլ անձանց, եթե դա ուղղակիորեն չի բխում որդեգրման գործընթացից կամ օրենքով նախատեսված պարտավորությունից։ Նաև ցանկալի է ամրագրել, որ երկրներին փոխանցման դեպքում փոխանցող մարմինը պետք է հաշվի առնի նաև Անձնական տվյալների պաշտպանության գործակալության կողմից անձնական տվյալների պաշտպանության բավարար մակարդակ ունեցող երկրների ցանկը և առաջնորդվի այդ ցանկով։ </w:t>
            </w:r>
          </w:p>
          <w:p w14:paraId="4AEFD157" w14:textId="32333F4D"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Ինչպես նաև անհրաժեշտ է սահմանել, որ «լիազորված անձը» չի կարող իրականացնել երեխայի ընտրության կամ որդեգրման հանձնելու գործառույթներ, քանի որ նշված խմբագրությամբ սահմանումը կարող է խնդրահարույց լինել Ընտանեկան օրենսգրքի 115-րդ հոդվածի տեսանկյունից, որն արգելում է որդեգրման միջնորդական գործունեությունը:</w:t>
            </w:r>
          </w:p>
        </w:tc>
        <w:tc>
          <w:tcPr>
            <w:tcW w:w="5574" w:type="dxa"/>
            <w:gridSpan w:val="9"/>
          </w:tcPr>
          <w:p w14:paraId="6D3EC8E0" w14:textId="4045D776" w:rsidR="00BB6B05" w:rsidRPr="008A0926" w:rsidRDefault="00715CBB" w:rsidP="0069228B">
            <w:pPr>
              <w:tabs>
                <w:tab w:val="left" w:pos="0"/>
                <w:tab w:val="left" w:pos="720"/>
                <w:tab w:val="left" w:pos="810"/>
                <w:tab w:val="left" w:pos="4395"/>
              </w:tabs>
              <w:spacing w:line="360" w:lineRule="auto"/>
              <w:ind w:firstLine="720"/>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26. </w:t>
            </w:r>
            <w:r w:rsidR="00BB6B05" w:rsidRPr="008A0926">
              <w:rPr>
                <w:rFonts w:ascii="GHEA Grapalat" w:hAnsi="GHEA Grapalat" w:cs="Arial"/>
                <w:b/>
                <w:bCs/>
                <w:color w:val="333333"/>
                <w:sz w:val="24"/>
                <w:szCs w:val="24"/>
                <w:shd w:val="clear" w:color="auto" w:fill="FFFFFF"/>
                <w:lang w:val="hy-AM"/>
              </w:rPr>
              <w:t>Ընդունվել է</w:t>
            </w:r>
            <w:r w:rsidR="00BB6B05" w:rsidRPr="008A0926">
              <w:rPr>
                <w:rFonts w:ascii="GHEA Grapalat" w:hAnsi="GHEA Grapalat" w:cs="Arial"/>
                <w:bCs/>
                <w:color w:val="333333"/>
                <w:sz w:val="24"/>
                <w:szCs w:val="24"/>
                <w:shd w:val="clear" w:color="auto" w:fill="FFFFFF"/>
                <w:lang w:val="hy-AM"/>
              </w:rPr>
              <w:t>:</w:t>
            </w:r>
            <w:r w:rsidR="00AB2AD4" w:rsidRPr="008A0926">
              <w:rPr>
                <w:rFonts w:ascii="GHEA Grapalat" w:hAnsi="GHEA Grapalat" w:cs="Arial"/>
                <w:bCs/>
                <w:color w:val="333333"/>
                <w:sz w:val="24"/>
                <w:szCs w:val="24"/>
                <w:shd w:val="clear" w:color="auto" w:fill="FFFFFF"/>
                <w:lang w:val="hy-AM"/>
              </w:rPr>
              <w:t xml:space="preserve"> Լրացվել է նոր</w:t>
            </w:r>
            <w:r w:rsidR="00AB2AD4" w:rsidRPr="008A0926">
              <w:rPr>
                <w:rFonts w:ascii="GHEA Grapalat" w:hAnsi="GHEA Grapalat" w:cs="Arial"/>
                <w:b/>
                <w:bCs/>
                <w:color w:val="333333"/>
                <w:sz w:val="24"/>
                <w:szCs w:val="24"/>
                <w:shd w:val="clear" w:color="auto" w:fill="FFFFFF"/>
                <w:lang w:val="hy-AM"/>
              </w:rPr>
              <w:t xml:space="preserve"> </w:t>
            </w:r>
            <w:r w:rsidR="00AB2AD4" w:rsidRPr="008A0926">
              <w:rPr>
                <w:rFonts w:ascii="GHEA Grapalat" w:eastAsia="Times New Roman" w:hAnsi="GHEA Grapalat" w:cs="Times New Roman"/>
                <w:sz w:val="24"/>
                <w:szCs w:val="24"/>
                <w:lang w:val="hy-AM"/>
              </w:rPr>
              <w:t>58-րդ կետ՝ հետևյալ բովանդակությամբ՝ Օ</w:t>
            </w:r>
            <w:r w:rsidR="00AB2AD4" w:rsidRPr="008A0926">
              <w:rPr>
                <w:rFonts w:ascii="GHEA Grapalat" w:eastAsia="Merriweather" w:hAnsi="GHEA Grapalat" w:cs="Cambria Math"/>
                <w:sz w:val="24"/>
                <w:szCs w:val="24"/>
                <w:shd w:val="clear" w:color="auto" w:fill="FFFFFF"/>
                <w:lang w:val="hy-AM"/>
              </w:rPr>
              <w:t xml:space="preserve">տարերկրյա պետության կենտրոնական մարմնին կամ հավատարմագրված կազմակերպությանը փոխանցվում են միայն այն տվյալները և փաստաթղթերը, որոնք անհրաժեշտ են կոնկրետ որդեգրման կամ հետորդեգրման վերահսկողության գործընթացի համար՝ առաջնորդվելով Անձնական տվյալների պաշտպանության գործակալության կողմից անձնական տվյալների պաշտպանության </w:t>
            </w:r>
            <w:r w:rsidR="00AB2AD4" w:rsidRPr="008A0926">
              <w:rPr>
                <w:rFonts w:ascii="GHEA Grapalat" w:eastAsia="Merriweather" w:hAnsi="GHEA Grapalat" w:cs="Cambria Math"/>
                <w:sz w:val="24"/>
                <w:szCs w:val="24"/>
                <w:shd w:val="clear" w:color="auto" w:fill="FFFFFF"/>
                <w:lang w:val="hy-AM"/>
              </w:rPr>
              <w:lastRenderedPageBreak/>
              <w:t xml:space="preserve">բավարար մակարդակ ունեցող երկրների ցանկով։ </w:t>
            </w:r>
            <w:r w:rsidR="00AB2AD4" w:rsidRPr="008A0926">
              <w:rPr>
                <w:rFonts w:ascii="GHEA Grapalat" w:eastAsia="Times New Roman" w:hAnsi="GHEA Grapalat" w:cs="Times New Roman"/>
                <w:sz w:val="24"/>
                <w:szCs w:val="24"/>
                <w:lang w:val="hy-AM"/>
              </w:rPr>
              <w:t>Օ</w:t>
            </w:r>
            <w:r w:rsidR="00AB2AD4" w:rsidRPr="008A0926">
              <w:rPr>
                <w:rFonts w:ascii="GHEA Grapalat" w:eastAsia="Merriweather" w:hAnsi="GHEA Grapalat" w:cs="Cambria Math"/>
                <w:sz w:val="24"/>
                <w:szCs w:val="24"/>
                <w:shd w:val="clear" w:color="auto" w:fill="FFFFFF"/>
                <w:lang w:val="hy-AM"/>
              </w:rPr>
              <w:t>տարերկրյա պետության կենտրոնական մարմնին կամ հավատարմագրված կազմակերպությանը փոխանցվող տվյալները չեն կարող օգտագործվել այլ նպատակներով կամ փոխանցվել այլ անձանց, եթե դա ուղղակիորեն չի բխում որդեգրման գործընթացից կամ օրենքով նախատեսված պարտավորությունից։ Որդեգրել ցանկացող անձի լիազորված անձը չի կարող իրականացնել որդեգրման ենթակա երեխայի ընտրության կամ որդեգրման հանձնելու գործառույթներ:</w:t>
            </w:r>
          </w:p>
        </w:tc>
      </w:tr>
      <w:tr w:rsidR="00BB6B05" w:rsidRPr="008A0926" w14:paraId="3760C94A" w14:textId="77777777" w:rsidTr="0020139A">
        <w:tc>
          <w:tcPr>
            <w:tcW w:w="8929" w:type="dxa"/>
          </w:tcPr>
          <w:p w14:paraId="6DA17513"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27</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45-րդ կետի համաձայն՝ օտարերկրյա որդեգրման համար անհրաժեշտ փաստաթղթերը Կենտրոնական մարմնին ներկայացվում են թարգմանչի ստորագրությամբ հաստատված հայերեն թարգմանությամբ կամ դիվանագիտական ծառայության մարմնի կատարած և հաստատած հայերեն թարգմանությամբ կամ օտարերկրյա պետության՝ համապատասխան իրավասություն ունեցող թարգմանչի ստորագրությամբ՝ հյուպատոսական օրինականացման առկայության դեպքում, եթե Հայաստանի Հանրապետության միջազգային պայմանագրերով այլ բան նախատեսված չէ։ </w:t>
            </w:r>
          </w:p>
          <w:p w14:paraId="66154798"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«Քաղաքացիական կացության ակտերի գրանցման մասին» օրենքի 10-րդ հոդվածի 2-րդ մասի համաձայն՝ օտարերկրյա պետության իրավասու մարմնի տված փաստաթղթերը ներկայացվում են որակավորման վկայական ունեցող թարգմանչի ստորագրությամբ հաստատված հայերեն թարգմանությամբ կամ դիվանագիտական ծառայության մարմնի կատարած և հաստատած հայերեն թարգմանությամբ կամ օտարերկրյա պետության՝ համապատասխան իրավասություն ունեցող (երդվյալ, որակավորված) թարգմանչի ստորագրությամբ՝ հյուպատոսական օրինականացման առկայության դեպքում, եթե Հայաստանի Հանրապետության միջազգային պայմանագրերով այլ բան նախատեսված չէ:</w:t>
            </w:r>
          </w:p>
          <w:p w14:paraId="3493B917" w14:textId="557B02A1"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Ըստ այդմ, առաջարկվում է Կարգ 1-ի 45-րդ կետում լրացնել, որ համապատասխան փաստաթղթերը ներկայացվում են որակավորված թարգմանչի ստորագրությամբ հաստատված հայերեն թարգմանությամբ՝ վերոգրյալ օրենսդրական կարգավորմանը համահունչ։ </w:t>
            </w:r>
          </w:p>
        </w:tc>
        <w:tc>
          <w:tcPr>
            <w:tcW w:w="5574" w:type="dxa"/>
            <w:gridSpan w:val="9"/>
          </w:tcPr>
          <w:p w14:paraId="223070B6" w14:textId="65EC1FE2" w:rsidR="00BB6B05" w:rsidRPr="008A0926" w:rsidRDefault="006C16E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lastRenderedPageBreak/>
              <w:t>27.</w:t>
            </w:r>
            <w:r w:rsidR="00BB6B05" w:rsidRPr="008A0926">
              <w:rPr>
                <w:rFonts w:ascii="GHEA Grapalat" w:hAnsi="GHEA Grapalat" w:cs="Arial"/>
                <w:b/>
                <w:bCs/>
                <w:color w:val="333333"/>
                <w:sz w:val="24"/>
                <w:szCs w:val="24"/>
                <w:shd w:val="clear" w:color="auto" w:fill="FFFFFF"/>
                <w:lang w:val="ru-RU"/>
              </w:rPr>
              <w:t>Ընդունվել է</w:t>
            </w:r>
            <w:r w:rsidR="00BB6B05" w:rsidRPr="008A0926">
              <w:rPr>
                <w:rFonts w:ascii="GHEA Grapalat" w:hAnsi="GHEA Grapalat" w:cs="Arial"/>
                <w:b/>
                <w:bCs/>
                <w:color w:val="333333"/>
                <w:sz w:val="24"/>
                <w:szCs w:val="24"/>
                <w:shd w:val="clear" w:color="auto" w:fill="FFFFFF"/>
              </w:rPr>
              <w:t>:</w:t>
            </w:r>
          </w:p>
        </w:tc>
      </w:tr>
      <w:tr w:rsidR="00BB6B05" w:rsidRPr="008A0926" w14:paraId="18EAA94A" w14:textId="77777777" w:rsidTr="0020139A">
        <w:tc>
          <w:tcPr>
            <w:tcW w:w="8929" w:type="dxa"/>
          </w:tcPr>
          <w:p w14:paraId="1C4D1A37" w14:textId="4EBEE0A1" w:rsidR="00BB6B05" w:rsidRPr="008A0926" w:rsidRDefault="005157BD" w:rsidP="0069228B">
            <w:pPr>
              <w:shd w:val="clear" w:color="auto" w:fill="FFFFFF"/>
              <w:spacing w:line="360" w:lineRule="auto"/>
              <w:ind w:firstLine="567"/>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lastRenderedPageBreak/>
              <w:t>28</w:t>
            </w:r>
            <w:r w:rsidRPr="008A0926">
              <w:rPr>
                <w:rFonts w:ascii="MS Gothic" w:eastAsia="MS Gothic" w:hAnsi="MS Gothic" w:cs="MS Gothic" w:hint="eastAsia"/>
                <w:sz w:val="24"/>
                <w:szCs w:val="24"/>
                <w:shd w:val="clear" w:color="auto" w:fill="FFFFFF"/>
              </w:rPr>
              <w:t>․</w:t>
            </w:r>
            <w:r w:rsidRPr="008A0926">
              <w:rPr>
                <w:rFonts w:ascii="GHEA Grapalat" w:eastAsia="Merriweather" w:hAnsi="GHEA Grapalat" w:cs="Cambria Math"/>
                <w:sz w:val="24"/>
                <w:szCs w:val="24"/>
                <w:shd w:val="clear" w:color="auto" w:fill="FFFFFF"/>
              </w:rPr>
              <w:t xml:space="preserve"> Կարգ 1-ի 47-րդ կետի համաձայն՝ </w:t>
            </w:r>
            <w:r w:rsidRPr="008A0926">
              <w:rPr>
                <w:rFonts w:ascii="GHEA Grapalat" w:eastAsia="Times New Roman" w:hAnsi="GHEA Grapalat"/>
                <w:sz w:val="24"/>
                <w:szCs w:val="24"/>
              </w:rPr>
              <w:t>Եթե 60 օրվա ընթացքում անհրաժեշտ փաստաթղթերը չեն ներկայացվում, դիմումն ինքնաշխատ կերպով ջնջվում է տեղեկատվական համակարգից և թողնվում առանց քննության։</w:t>
            </w:r>
            <w:r w:rsidRPr="008A0926">
              <w:rPr>
                <w:rFonts w:ascii="Calibri" w:eastAsia="Times New Roman" w:hAnsi="Calibri" w:cs="Calibri"/>
                <w:sz w:val="24"/>
                <w:szCs w:val="24"/>
              </w:rPr>
              <w:t> </w:t>
            </w:r>
            <w:r w:rsidRPr="008A0926">
              <w:rPr>
                <w:rFonts w:ascii="GHEA Grapalat" w:eastAsia="Times New Roman" w:hAnsi="GHEA Grapalat" w:cs="Calibri"/>
                <w:sz w:val="24"/>
                <w:szCs w:val="24"/>
              </w:rPr>
              <w:t xml:space="preserve">Առաջարկում ենք սահմանել, որ դիմումը մնում է առանց քննության, քանի որ </w:t>
            </w:r>
            <w:r w:rsidRPr="008A0926">
              <w:rPr>
                <w:rFonts w:ascii="GHEA Grapalat" w:eastAsia="Times New Roman" w:hAnsi="GHEA Grapalat" w:cs="Cambria"/>
                <w:sz w:val="24"/>
                <w:szCs w:val="24"/>
              </w:rPr>
              <w:t xml:space="preserve">ինքնաշխատ ջնջվելու պարագայում անձը զրկվում է իրավական հետքից և իր իրավունքների պաշտպանության հնարավորությունից, քանի որ պարզ չէ, թե ինչպես պետք է բողոքարկվի </w:t>
            </w:r>
            <w:r w:rsidRPr="008A0926">
              <w:rPr>
                <w:rFonts w:ascii="GHEA Grapalat" w:eastAsia="Times New Roman" w:hAnsi="GHEA Grapalat" w:cs="Cambria"/>
                <w:sz w:val="24"/>
                <w:szCs w:val="24"/>
              </w:rPr>
              <w:lastRenderedPageBreak/>
              <w:t>տեխնիկական «ջնջման» փաստը։</w:t>
            </w:r>
          </w:p>
        </w:tc>
        <w:tc>
          <w:tcPr>
            <w:tcW w:w="5574" w:type="dxa"/>
            <w:gridSpan w:val="9"/>
          </w:tcPr>
          <w:p w14:paraId="54F36807" w14:textId="75E4FBA2" w:rsidR="00BB6B05" w:rsidRPr="008A0926" w:rsidRDefault="009B43F2"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28. </w:t>
            </w:r>
            <w:r w:rsidR="00BB6B05" w:rsidRPr="008A0926">
              <w:rPr>
                <w:rFonts w:ascii="GHEA Grapalat" w:hAnsi="GHEA Grapalat" w:cs="Arial"/>
                <w:b/>
                <w:bCs/>
                <w:color w:val="333333"/>
                <w:sz w:val="24"/>
                <w:szCs w:val="24"/>
                <w:shd w:val="clear" w:color="auto" w:fill="FFFFFF"/>
                <w:lang w:val="hy-AM"/>
              </w:rPr>
              <w:t>Ընդունվել է:</w:t>
            </w:r>
          </w:p>
        </w:tc>
      </w:tr>
      <w:tr w:rsidR="00BB6B05" w:rsidRPr="00A171AC" w14:paraId="202EAF22" w14:textId="77777777" w:rsidTr="0020139A">
        <w:tc>
          <w:tcPr>
            <w:tcW w:w="8929" w:type="dxa"/>
          </w:tcPr>
          <w:p w14:paraId="0A1C4065" w14:textId="20A122C3" w:rsidR="00BB6B05" w:rsidRPr="008A0926" w:rsidRDefault="005157BD" w:rsidP="0069228B">
            <w:pPr>
              <w:tabs>
                <w:tab w:val="left" w:pos="851"/>
                <w:tab w:val="left" w:pos="993"/>
              </w:tabs>
              <w:spacing w:line="360" w:lineRule="auto"/>
              <w:ind w:firstLine="567"/>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lastRenderedPageBreak/>
              <w:t>29. Կարգ 1-ի 48-րդ կետի 2-րդ նախադասությունն առաջարկվում է շարադրել առանձին կետով։ Ինչպես նաև առաջարկում ենք հստակեցնել, թե ընդհանուր քանի անդամից է բաղկացած աշխատանքային խումբը։</w:t>
            </w:r>
          </w:p>
        </w:tc>
        <w:tc>
          <w:tcPr>
            <w:tcW w:w="5574" w:type="dxa"/>
            <w:gridSpan w:val="9"/>
          </w:tcPr>
          <w:p w14:paraId="78DF0E26" w14:textId="7D914038" w:rsidR="00BB6B05" w:rsidRPr="008A0926" w:rsidRDefault="009B43F2" w:rsidP="0069228B">
            <w:pPr>
              <w:shd w:val="clear" w:color="auto" w:fill="FFFFFF"/>
              <w:spacing w:line="360" w:lineRule="auto"/>
              <w:ind w:firstLine="567"/>
              <w:jc w:val="both"/>
              <w:rPr>
                <w:rFonts w:ascii="GHEA Grapalat" w:eastAsia="Times New Roman" w:hAnsi="GHEA Grapalat" w:cs="Times New Roman"/>
                <w:sz w:val="24"/>
                <w:szCs w:val="24"/>
                <w:lang w:val="hy-AM"/>
              </w:rPr>
            </w:pPr>
            <w:r w:rsidRPr="008A0926">
              <w:rPr>
                <w:rFonts w:ascii="GHEA Grapalat" w:hAnsi="GHEA Grapalat" w:cs="Arial"/>
                <w:b/>
                <w:bCs/>
                <w:color w:val="333333"/>
                <w:sz w:val="24"/>
                <w:szCs w:val="24"/>
                <w:shd w:val="clear" w:color="auto" w:fill="FFFFFF"/>
                <w:lang w:val="hy-AM"/>
              </w:rPr>
              <w:t xml:space="preserve">29. </w:t>
            </w:r>
            <w:r w:rsidR="00BB6B05" w:rsidRPr="008A0926">
              <w:rPr>
                <w:rFonts w:ascii="GHEA Grapalat" w:hAnsi="GHEA Grapalat" w:cs="Arial"/>
                <w:b/>
                <w:bCs/>
                <w:color w:val="333333"/>
                <w:sz w:val="24"/>
                <w:szCs w:val="24"/>
                <w:shd w:val="clear" w:color="auto" w:fill="FFFFFF"/>
                <w:lang w:val="hy-AM"/>
              </w:rPr>
              <w:t xml:space="preserve">Ընդունվել է </w:t>
            </w:r>
            <w:r w:rsidRPr="008A0926">
              <w:rPr>
                <w:rFonts w:ascii="GHEA Grapalat" w:hAnsi="GHEA Grapalat" w:cs="Arial"/>
                <w:b/>
                <w:bCs/>
                <w:color w:val="333333"/>
                <w:sz w:val="24"/>
                <w:szCs w:val="24"/>
                <w:shd w:val="clear" w:color="auto" w:fill="FFFFFF"/>
                <w:lang w:val="hy-AM"/>
              </w:rPr>
              <w:t>մասնակի</w:t>
            </w:r>
            <w:r w:rsidR="00BB6B05" w:rsidRPr="008A0926">
              <w:rPr>
                <w:rFonts w:ascii="GHEA Grapalat" w:hAnsi="GHEA Grapalat" w:cs="Arial"/>
                <w:b/>
                <w:bCs/>
                <w:color w:val="333333"/>
                <w:sz w:val="24"/>
                <w:szCs w:val="24"/>
                <w:shd w:val="clear" w:color="auto" w:fill="FFFFFF"/>
                <w:lang w:val="hy-AM"/>
              </w:rPr>
              <w:t>:</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 xml:space="preserve">Ներկայացվել է ոչ թե առանձին կետով, այլ առանձին կետի պարբերությամբ և շարադրվել է հետևյալ խմբագրությամբ՝ </w:t>
            </w:r>
            <w:r w:rsidRPr="008A0926">
              <w:rPr>
                <w:rFonts w:ascii="GHEA Grapalat" w:eastAsia="Times New Roman" w:hAnsi="GHEA Grapalat" w:cs="Times New Roman"/>
                <w:sz w:val="24"/>
                <w:szCs w:val="24"/>
                <w:lang w:val="hy-AM"/>
              </w:rPr>
              <w:t>Աշխատանքային խումբը բաղկացած է 3 անդամից՝ ձևավորվելով Լիազոր մարմնի, Կենտրոնական մարմնի և Ոստիկանության մեկական ներկայացուցիչներից։</w:t>
            </w:r>
          </w:p>
        </w:tc>
      </w:tr>
      <w:tr w:rsidR="00BB6B05" w:rsidRPr="00A171AC" w14:paraId="2095AA77" w14:textId="77777777" w:rsidTr="0020139A">
        <w:tc>
          <w:tcPr>
            <w:tcW w:w="8929" w:type="dxa"/>
          </w:tcPr>
          <w:p w14:paraId="4248C1E0" w14:textId="345A148D" w:rsidR="00BB6B05" w:rsidRPr="008A0926" w:rsidRDefault="005157BD" w:rsidP="0069228B">
            <w:pPr>
              <w:tabs>
                <w:tab w:val="left" w:pos="851"/>
                <w:tab w:val="left" w:pos="993"/>
              </w:tabs>
              <w:spacing w:line="360" w:lineRule="auto"/>
              <w:ind w:firstLine="567"/>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30. Կարգ 1-ի 49-րդ կետում հստակեցման կարիք ունի, թե համադրման տեխնիկական փուլն ում նկատմամբ է իրականացվում, ուստի, նպատակահարմար է «համադրման» բառից առաջ լրացնել «որդեգրման ենթակա երեխայի և որդեգրել ցանկացող անձի» բառերը։ Նշված կետում օգտագործվող «ցանկության դեպքում» բառերը նույնպես անհրաժեշտ է վերանայել, քանի որ Կարգ 1-ի 33-րդ կետի պահանջների համաձայն, կարող են չմասնակցել դասընթացներին, միայն այն դեպքում, երբ </w:t>
            </w:r>
            <w:r w:rsidRPr="008A0926">
              <w:rPr>
                <w:rFonts w:ascii="GHEA Grapalat" w:eastAsia="Times New Roman" w:hAnsi="GHEA Grapalat"/>
                <w:sz w:val="24"/>
                <w:szCs w:val="24"/>
                <w:lang w:val="hy-AM"/>
              </w:rPr>
              <w:t xml:space="preserve">օտարերկրացիները, Հայաստանի Հանրապետության սահմաններից դուրս բնակվող Հայաստանի Հանրապետության քաղաքացիները կամ երկքաղաքացիներն իրենց բնակության վայրի պետության օրենսդրությամբ սահմանված կարգով անցել են համապատասխան դասընթաց և ներկայացնում են այդ փաստը հավաստող վկայական, հավաստագիր կամ </w:t>
            </w:r>
            <w:r w:rsidRPr="008A0926">
              <w:rPr>
                <w:rFonts w:ascii="GHEA Grapalat" w:eastAsia="Times New Roman" w:hAnsi="GHEA Grapalat"/>
                <w:sz w:val="24"/>
                <w:szCs w:val="24"/>
                <w:lang w:val="hy-AM"/>
              </w:rPr>
              <w:lastRenderedPageBreak/>
              <w:t>տեղեկանք։ Հակառակ դեպքում, Նախագծի կարգավորումներից բխում է, որ դասընթացներին մասնակցությունը պարտադիր է։</w:t>
            </w:r>
          </w:p>
        </w:tc>
        <w:tc>
          <w:tcPr>
            <w:tcW w:w="5574" w:type="dxa"/>
            <w:gridSpan w:val="9"/>
          </w:tcPr>
          <w:p w14:paraId="1B7FD94D" w14:textId="77777777" w:rsidR="00BB6B05" w:rsidRPr="008A0926" w:rsidRDefault="009B43F2" w:rsidP="0069228B">
            <w:pPr>
              <w:widowControl w:val="0"/>
              <w:spacing w:line="360" w:lineRule="auto"/>
              <w:jc w:val="both"/>
              <w:rPr>
                <w:rFonts w:ascii="GHEA Grapalat" w:hAnsi="GHEA Grapalat" w:cs="Times New Roman"/>
                <w:bCs/>
                <w:sz w:val="24"/>
                <w:szCs w:val="24"/>
                <w:lang w:val="hy-AM"/>
              </w:rPr>
            </w:pPr>
            <w:r w:rsidRPr="008A0926">
              <w:rPr>
                <w:rFonts w:ascii="GHEA Grapalat" w:hAnsi="GHEA Grapalat" w:cs="Arial"/>
                <w:b/>
                <w:bCs/>
                <w:color w:val="333333"/>
                <w:sz w:val="24"/>
                <w:szCs w:val="24"/>
                <w:shd w:val="clear" w:color="auto" w:fill="FFFFFF"/>
                <w:lang w:val="hy-AM"/>
              </w:rPr>
              <w:lastRenderedPageBreak/>
              <w:t>30. Ը</w:t>
            </w:r>
            <w:r w:rsidRPr="008A0926">
              <w:rPr>
                <w:rFonts w:ascii="GHEA Grapalat" w:hAnsi="GHEA Grapalat"/>
                <w:b/>
                <w:color w:val="333333"/>
                <w:sz w:val="24"/>
                <w:szCs w:val="24"/>
                <w:shd w:val="clear" w:color="auto" w:fill="FFFFFF"/>
                <w:lang w:val="hy-AM"/>
              </w:rPr>
              <w:t>նդունվել է մասնակի:</w:t>
            </w:r>
            <w:r w:rsidRPr="008A0926">
              <w:rPr>
                <w:rFonts w:ascii="GHEA Grapalat" w:hAnsi="GHEA Grapalat"/>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Կարգ 1-ի 3-րդ կետում արդեն նշվել է, որ ո</w:t>
            </w:r>
            <w:r w:rsidRPr="008A0926">
              <w:rPr>
                <w:rFonts w:ascii="GHEA Grapalat" w:hAnsi="GHEA Grapalat" w:cs="Times New Roman"/>
                <w:bCs/>
                <w:sz w:val="24"/>
                <w:szCs w:val="24"/>
                <w:lang w:val="hy-AM"/>
              </w:rPr>
              <w:t>րդեգրումն իրականացվում է ելնելով որդեգրման ենթակա երեխայի լավագույն շահերից` որդեգրման ենթակա երեխայի և որդեգրել ցանկացող անձի համադրման (այսուհետ՝ համադրում), հետևաբար համադրումը կրկին բացելու կարիք չկա:</w:t>
            </w:r>
          </w:p>
          <w:p w14:paraId="7C428FDA" w14:textId="39D506BA" w:rsidR="009B43F2" w:rsidRPr="008A0926" w:rsidRDefault="009B43F2"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Times New Roman"/>
                <w:bCs/>
                <w:sz w:val="24"/>
                <w:szCs w:val="24"/>
                <w:lang w:val="hy-AM"/>
              </w:rPr>
              <w:t xml:space="preserve">Իսկ </w:t>
            </w:r>
            <w:r w:rsidRPr="008A0926">
              <w:rPr>
                <w:rFonts w:ascii="GHEA Grapalat" w:eastAsia="Merriweather" w:hAnsi="GHEA Grapalat" w:cs="Cambria Math"/>
                <w:sz w:val="24"/>
                <w:szCs w:val="24"/>
                <w:shd w:val="clear" w:color="auto" w:fill="FFFFFF"/>
                <w:lang w:val="hy-AM"/>
              </w:rPr>
              <w:t>«ցանկության դեպքում» բառերը փոխարինվել են «անհրաժեշտության դեպքում» բառերով:</w:t>
            </w:r>
          </w:p>
        </w:tc>
      </w:tr>
      <w:tr w:rsidR="00BB6B05" w:rsidRPr="00A171AC" w14:paraId="07CDEF06" w14:textId="77777777" w:rsidTr="0020139A">
        <w:tc>
          <w:tcPr>
            <w:tcW w:w="8929" w:type="dxa"/>
          </w:tcPr>
          <w:p w14:paraId="24ADD76A"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sz w:val="24"/>
                <w:szCs w:val="24"/>
                <w:shd w:val="clear" w:color="auto" w:fill="FFFFFF"/>
                <w:lang w:val="hy-AM"/>
              </w:rPr>
              <w:lastRenderedPageBreak/>
              <w:t xml:space="preserve">31. </w:t>
            </w:r>
            <w:r w:rsidRPr="008A0926">
              <w:rPr>
                <w:rFonts w:ascii="GHEA Grapalat" w:eastAsia="Merriweather" w:hAnsi="GHEA Grapalat" w:cs="Cambria Math"/>
                <w:sz w:val="24"/>
                <w:szCs w:val="24"/>
                <w:shd w:val="clear" w:color="auto" w:fill="FFFFFF"/>
                <w:lang w:val="hy-AM"/>
              </w:rPr>
              <w:t>Կարգ 1-ի 55-րդ կետի համաձայն՝ այն դեպքերում, երբ երեխային որդեգրելու ցանկություն է հայտնել Հայաստանի Հանրապետության սահմաններից դուրս բնակվող երեխայի խորթ հայրը կամ խորթ մայրը, որդեգրման նպատակով երեխայի հաշվառումից հետո 3 աշխատանքային օրվա ընթացքում Լիազոր մարմինը Կենտրոնական մարմնի համար հասանելիություն է տալիս տվյալ երեխայի անձնական գործին։ Այդ դեպքերում որդեգրման ենթակա երեխայի տվյալներն այլ անձանց չեն տրամադրվում։ Սույն կետում նշված՝ որդեգրել ցանկացող անձի կողմից տվյալ երեխայի որդեգրումից</w:t>
            </w:r>
            <w:r w:rsidRPr="008A0926">
              <w:rPr>
                <w:rFonts w:ascii="GHEA Grapalat" w:eastAsia="Merriweather" w:hAnsi="GHEA Grapalat" w:cs="Cambria Math"/>
                <w:b/>
                <w:sz w:val="24"/>
                <w:szCs w:val="24"/>
                <w:shd w:val="clear" w:color="auto" w:fill="FFFFFF"/>
                <w:lang w:val="hy-AM"/>
              </w:rPr>
              <w:t xml:space="preserve"> հրաժարվելու դեպքում երեխան հանվում է հաշվառումից</w:t>
            </w:r>
            <w:r w:rsidRPr="008A0926">
              <w:rPr>
                <w:rFonts w:ascii="GHEA Grapalat" w:eastAsia="Merriweather" w:hAnsi="GHEA Grapalat" w:cs="Cambria Math"/>
                <w:sz w:val="24"/>
                <w:szCs w:val="24"/>
                <w:shd w:val="clear" w:color="auto" w:fill="FFFFFF"/>
                <w:lang w:val="hy-AM"/>
              </w:rPr>
              <w:t xml:space="preserve">։ </w:t>
            </w:r>
          </w:p>
          <w:p w14:paraId="107E9F76" w14:textId="29249776"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Հարկ է նկատել, որ նշված կարգավորումը վերանայման կարիք ունի, քանի որ նշված դրույթում թվարկված անձանց կողմից երեխայի որդեգրումից հրաժարվելու դեպքում պարզ չէ, թե ինչ է ենթադրում երեխային պարզապես հաշվառումից հանելը՝ հատկապես այն հաշվառմամբ, որ նման բնույթի կարգավորումը չի բխում երեխայի լավագույն շահի ապահովման սկզբունքից։ </w:t>
            </w:r>
          </w:p>
        </w:tc>
        <w:tc>
          <w:tcPr>
            <w:tcW w:w="5574" w:type="dxa"/>
            <w:gridSpan w:val="9"/>
          </w:tcPr>
          <w:p w14:paraId="64B82770" w14:textId="1B1A5EFF" w:rsidR="00BB6B05" w:rsidRPr="008A0926" w:rsidRDefault="00365621"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31.</w:t>
            </w:r>
            <w:r w:rsidRPr="008A0926">
              <w:rPr>
                <w:rFonts w:ascii="GHEA Grapalat" w:hAnsi="GHEA Grapalat"/>
                <w:b/>
                <w:bCs/>
                <w:color w:val="333333"/>
                <w:sz w:val="24"/>
                <w:szCs w:val="24"/>
                <w:shd w:val="clear" w:color="auto" w:fill="FFFFFF"/>
                <w:lang w:val="hy-AM"/>
              </w:rPr>
              <w:t xml:space="preserve"> Ընդունվել է ի գիտություն: </w:t>
            </w:r>
            <w:r w:rsidRPr="008A0926">
              <w:rPr>
                <w:rFonts w:ascii="GHEA Grapalat" w:hAnsi="GHEA Grapalat"/>
                <w:bCs/>
                <w:color w:val="333333"/>
                <w:sz w:val="24"/>
                <w:szCs w:val="24"/>
                <w:shd w:val="clear" w:color="auto" w:fill="FFFFFF"/>
                <w:lang w:val="hy-AM"/>
              </w:rPr>
              <w:t>Ե</w:t>
            </w:r>
            <w:r w:rsidRPr="008A0926">
              <w:rPr>
                <w:rFonts w:ascii="GHEA Grapalat" w:eastAsia="Merriweather" w:hAnsi="GHEA Grapalat" w:cs="Cambria Math"/>
                <w:bCs/>
                <w:sz w:val="24"/>
                <w:szCs w:val="24"/>
                <w:shd w:val="clear" w:color="auto" w:fill="FFFFFF"/>
                <w:lang w:val="hy-AM"/>
              </w:rPr>
              <w:t>րեխայի խորթ հայրը կամ խորթ մայրը, եթե հրաժարվում են որդեգրումից, ապա նրա կենսաբանական հոր կամ կենսաբանական մոր առկայությունը բացառում է այդ երեխայի որդեգ</w:t>
            </w:r>
            <w:r w:rsidR="00C95F2D" w:rsidRPr="008A0926">
              <w:rPr>
                <w:rFonts w:ascii="GHEA Grapalat" w:eastAsia="Merriweather" w:hAnsi="GHEA Grapalat" w:cs="Cambria Math"/>
                <w:bCs/>
                <w:sz w:val="24"/>
                <w:szCs w:val="24"/>
                <w:shd w:val="clear" w:color="auto" w:fill="FFFFFF"/>
                <w:lang w:val="hy-AM"/>
              </w:rPr>
              <w:t>ր</w:t>
            </w:r>
            <w:r w:rsidRPr="008A0926">
              <w:rPr>
                <w:rFonts w:ascii="GHEA Grapalat" w:eastAsia="Merriweather" w:hAnsi="GHEA Grapalat" w:cs="Cambria Math"/>
                <w:bCs/>
                <w:sz w:val="24"/>
                <w:szCs w:val="24"/>
                <w:shd w:val="clear" w:color="auto" w:fill="FFFFFF"/>
                <w:lang w:val="hy-AM"/>
              </w:rPr>
              <w:t>ումն այլ անձանց կողմից, ինչից ելնելով երեխան հանվում է հաշվառումից:</w:t>
            </w:r>
          </w:p>
        </w:tc>
      </w:tr>
      <w:tr w:rsidR="00BB6B05" w:rsidRPr="008A0926" w14:paraId="53276165" w14:textId="77777777" w:rsidTr="0020139A">
        <w:tc>
          <w:tcPr>
            <w:tcW w:w="8929" w:type="dxa"/>
          </w:tcPr>
          <w:p w14:paraId="6FBD93B7" w14:textId="6872E9FB" w:rsidR="00BB6B05" w:rsidRPr="008A0926" w:rsidRDefault="005157BD" w:rsidP="0069228B">
            <w:pPr>
              <w:shd w:val="clear" w:color="auto" w:fill="FFFFFF"/>
              <w:spacing w:line="360" w:lineRule="auto"/>
              <w:ind w:firstLine="567"/>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32</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w:t>
            </w:r>
            <w:r w:rsidRPr="008A0926">
              <w:rPr>
                <w:rFonts w:ascii="GHEA Grapalat" w:eastAsia="Times New Roman" w:hAnsi="GHEA Grapalat"/>
                <w:sz w:val="24"/>
                <w:szCs w:val="24"/>
                <w:lang w:val="hy-AM"/>
              </w:rPr>
              <w:t xml:space="preserve">56-րդ կետի համաձայն՝ անձնական գործում առկա տեղեկությունները (անունը, ազգանունը, հայրանունը, բնակության վայրը, անձնական գործի համարը) Կենտրոնական մարմնի կողմից կարող են գրանցվել նաև հաշվառման մատյանում՝ ելնելով որդեգրել ցանկացող անձի բնակության վայրի </w:t>
            </w:r>
            <w:r w:rsidRPr="008A0926">
              <w:rPr>
                <w:rFonts w:ascii="GHEA Grapalat" w:eastAsia="Times New Roman" w:hAnsi="GHEA Grapalat"/>
                <w:b/>
                <w:i/>
                <w:sz w:val="24"/>
                <w:szCs w:val="24"/>
                <w:lang w:val="hy-AM"/>
              </w:rPr>
              <w:t>պետության առանձնահատկություններից</w:t>
            </w:r>
            <w:r w:rsidRPr="008A0926">
              <w:rPr>
                <w:rFonts w:ascii="GHEA Grapalat" w:eastAsia="Times New Roman" w:hAnsi="GHEA Grapalat"/>
                <w:sz w:val="24"/>
                <w:szCs w:val="24"/>
                <w:lang w:val="hy-AM"/>
              </w:rPr>
              <w:t xml:space="preserve">։ </w:t>
            </w:r>
            <w:r w:rsidRPr="008A0926">
              <w:rPr>
                <w:rFonts w:ascii="GHEA Grapalat" w:eastAsia="Times New Roman" w:hAnsi="GHEA Grapalat"/>
                <w:sz w:val="24"/>
                <w:szCs w:val="24"/>
              </w:rPr>
              <w:t xml:space="preserve">Նշված </w:t>
            </w:r>
            <w:r w:rsidRPr="008A0926">
              <w:rPr>
                <w:rFonts w:ascii="GHEA Grapalat" w:eastAsia="Times New Roman" w:hAnsi="GHEA Grapalat"/>
                <w:sz w:val="24"/>
                <w:szCs w:val="24"/>
              </w:rPr>
              <w:lastRenderedPageBreak/>
              <w:t>կարգավորումը անհրաժեշտ է վերանայել՝ ելնելով իրավական որոշակիության սկզբունքից։</w:t>
            </w:r>
          </w:p>
        </w:tc>
        <w:tc>
          <w:tcPr>
            <w:tcW w:w="5574" w:type="dxa"/>
            <w:gridSpan w:val="9"/>
          </w:tcPr>
          <w:p w14:paraId="56D8B868" w14:textId="45D79279" w:rsidR="00BB6B05" w:rsidRPr="008A0926" w:rsidRDefault="00DE155D"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lastRenderedPageBreak/>
              <w:t>32.</w:t>
            </w:r>
            <w:r w:rsidR="00BB6B05" w:rsidRPr="008A0926">
              <w:rPr>
                <w:rFonts w:ascii="GHEA Grapalat" w:hAnsi="GHEA Grapalat" w:cs="Arial"/>
                <w:b/>
                <w:bCs/>
                <w:color w:val="333333"/>
                <w:sz w:val="24"/>
                <w:szCs w:val="24"/>
                <w:shd w:val="clear" w:color="auto" w:fill="FFFFFF"/>
                <w:lang w:val="ru-RU"/>
              </w:rPr>
              <w:t>Ընդունվել է</w:t>
            </w:r>
            <w:r w:rsidR="00BB6B05" w:rsidRPr="008A0926">
              <w:rPr>
                <w:rFonts w:ascii="GHEA Grapalat" w:hAnsi="GHEA Grapalat" w:cs="Arial"/>
                <w:b/>
                <w:bCs/>
                <w:color w:val="333333"/>
                <w:sz w:val="24"/>
                <w:szCs w:val="24"/>
                <w:shd w:val="clear" w:color="auto" w:fill="FFFFFF"/>
              </w:rPr>
              <w:t>:</w:t>
            </w:r>
          </w:p>
        </w:tc>
      </w:tr>
      <w:tr w:rsidR="00BB6B05" w:rsidRPr="00A171AC" w14:paraId="6CCAFB70" w14:textId="77777777" w:rsidTr="0020139A">
        <w:tc>
          <w:tcPr>
            <w:tcW w:w="8929" w:type="dxa"/>
          </w:tcPr>
          <w:p w14:paraId="4960AC16"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 xml:space="preserve">33. Կարգ 1-ի 58-րդ կետի համաձայն՝ որդեգրել ցանկացող անձը հաշվառումից հանվում է Կարգ 1-ի 42-րդ կետով նախատեսված դեպքերում, ինչպես նաև իր մշտական բնակության պետությունը փոխելու դեպքում։ </w:t>
            </w:r>
          </w:p>
          <w:p w14:paraId="0AF7CF04" w14:textId="033E2EF1"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Հարկ է նշել, որ նշված կետում մշտական բնակության վայրի փոփոխության հիմքով որդեգրել ցանկացող անձին հաշվառումից հանելը լրացուցիչ հիմնավորման կարիք ունի՝ նկատի ունենալով, որ բնակության վայրի փոփոխությունն ինքնին չի կարող վկայել անձի կողմից երեխա որդեգրելու հնարավորության կամ իրավունքի բացակայության մասին։ Ավելին, նման փոփոխությունը կարող է պայմանավորված լինել հենց որդեգրման ենթակա երեխայի լավագույն շահերի ապահովմամբ՝ այդ թվում երեխայի համար առավել բարենպաստ սոցիալական, կենցաղային կամ ընտանեկան պայմանների ստեղծման նպատակով։</w:t>
            </w:r>
          </w:p>
        </w:tc>
        <w:tc>
          <w:tcPr>
            <w:tcW w:w="5574" w:type="dxa"/>
            <w:gridSpan w:val="9"/>
          </w:tcPr>
          <w:p w14:paraId="5FCD949C" w14:textId="068A507B" w:rsidR="00BB6B05" w:rsidRPr="008A0926" w:rsidRDefault="00DE155D"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33. </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Այդ պայմանը հանվել է:</w:t>
            </w:r>
          </w:p>
        </w:tc>
      </w:tr>
      <w:tr w:rsidR="00BB6B05" w:rsidRPr="00A171AC" w14:paraId="4859096F" w14:textId="77777777" w:rsidTr="0020139A">
        <w:tc>
          <w:tcPr>
            <w:tcW w:w="8929" w:type="dxa"/>
          </w:tcPr>
          <w:p w14:paraId="0B63F267"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34. Կարգ 1-ի 61-րդ կետում առաջարկվում է «ցանկալի չափանիշներին» ձևակերպումը փոխարինել «նախընտրելի չափանիշներին» ձևակերպմամբ։ Նույն դիտարկումը վերաբերում է Կարգ 1-ի նույնաբովանդակ կարգավորումներին։</w:t>
            </w:r>
          </w:p>
          <w:p w14:paraId="1457197A"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Միաժամանակ հստակեցման կարիք ունի երեխայի «իրավական կարգավիճակը» որպես նախընտրելի չափանիշ սահմանելը՝ հաշվի առնելով, որ կարգավորմամբ բացահայտված չէ վերջինիս բովանդակությունը և ինչ </w:t>
            </w:r>
            <w:r w:rsidRPr="008A0926">
              <w:rPr>
                <w:rFonts w:ascii="GHEA Grapalat" w:eastAsia="Merriweather" w:hAnsi="GHEA Grapalat" w:cs="Cambria Math"/>
                <w:sz w:val="24"/>
                <w:szCs w:val="24"/>
                <w:shd w:val="clear" w:color="auto" w:fill="FFFFFF"/>
                <w:lang w:val="hy-AM"/>
              </w:rPr>
              <w:lastRenderedPageBreak/>
              <w:t xml:space="preserve">իրավական կարգավիճակի մասին է խոսքը։ </w:t>
            </w:r>
          </w:p>
          <w:p w14:paraId="6C790D26"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Միևնույն ժամանակ, նույն կետով սահմանվում է, որ որդեգրել ցանկացող հաշվառված անձի կողմից կարող են ներկայացվել սույն կետում չնախատեսված ցանկալի այլ չափանիշներ, եթե նա ունի </w:t>
            </w:r>
            <w:r w:rsidRPr="008A0926">
              <w:rPr>
                <w:rFonts w:ascii="GHEA Grapalat" w:eastAsia="Merriweather" w:hAnsi="GHEA Grapalat" w:cs="Cambria Math"/>
                <w:b/>
                <w:sz w:val="24"/>
                <w:szCs w:val="24"/>
                <w:shd w:val="clear" w:color="auto" w:fill="FFFFFF"/>
                <w:lang w:val="hy-AM"/>
              </w:rPr>
              <w:t>առանձնահատուկ պահանջներ</w:t>
            </w:r>
            <w:r w:rsidRPr="008A0926">
              <w:rPr>
                <w:rFonts w:ascii="GHEA Grapalat" w:eastAsia="Merriweather" w:hAnsi="GHEA Grapalat" w:cs="Cambria Math"/>
                <w:sz w:val="24"/>
                <w:szCs w:val="24"/>
                <w:shd w:val="clear" w:color="auto" w:fill="FFFFFF"/>
                <w:lang w:val="hy-AM"/>
              </w:rPr>
              <w:t xml:space="preserve"> որդեգրման ենթակա երեխայի նկատմամբ։</w:t>
            </w:r>
          </w:p>
          <w:p w14:paraId="494E3B1B" w14:textId="4177CAE0"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Հարկ է նկատել, որ </w:t>
            </w:r>
            <w:r w:rsidRPr="008A0926">
              <w:rPr>
                <w:rFonts w:ascii="GHEA Grapalat" w:eastAsia="Merriweather" w:hAnsi="GHEA Grapalat" w:cs="Cambria Math"/>
                <w:b/>
                <w:sz w:val="24"/>
                <w:szCs w:val="24"/>
                <w:shd w:val="clear" w:color="auto" w:fill="FFFFFF"/>
                <w:lang w:val="hy-AM"/>
              </w:rPr>
              <w:t>«առանձնահատուկ պահանջներ»</w:t>
            </w:r>
            <w:r w:rsidRPr="008A0926">
              <w:rPr>
                <w:rFonts w:ascii="GHEA Grapalat" w:eastAsia="Merriweather" w:hAnsi="GHEA Grapalat" w:cs="Cambria Math"/>
                <w:sz w:val="24"/>
                <w:szCs w:val="24"/>
                <w:shd w:val="clear" w:color="auto" w:fill="FFFFFF"/>
                <w:lang w:val="hy-AM"/>
              </w:rPr>
              <w:t xml:space="preserve"> ձևակերպումը ևս հստակեցման կարիք ունի, քանի որ կարգավորմամբ սահմանված չէ, թե ինչպիսի պահանջները կարող են համարվել առանձնահատուկ, ինչպես նաև դրանց թույլատրելիության և գնահատման չափանիշները։ Նման պայմաններում առկա են սուբյեկտիվ մոտեցումների և ոչ միատեսակ կիրառման ռիսկեր։ Հետևաբար՝ առաջարկվում է հստակեցնել </w:t>
            </w:r>
            <w:r w:rsidRPr="008A0926">
              <w:rPr>
                <w:rFonts w:ascii="GHEA Grapalat" w:eastAsia="Merriweather" w:hAnsi="GHEA Grapalat" w:cs="Cambria Math"/>
                <w:b/>
                <w:sz w:val="24"/>
                <w:szCs w:val="24"/>
                <w:shd w:val="clear" w:color="auto" w:fill="FFFFFF"/>
                <w:lang w:val="hy-AM"/>
              </w:rPr>
              <w:t>«առանձնահատուկ պահանջներ»</w:t>
            </w:r>
            <w:r w:rsidRPr="008A0926">
              <w:rPr>
                <w:rFonts w:ascii="GHEA Grapalat" w:eastAsia="Merriweather" w:hAnsi="GHEA Grapalat" w:cs="Cambria Math"/>
                <w:sz w:val="24"/>
                <w:szCs w:val="24"/>
                <w:shd w:val="clear" w:color="auto" w:fill="FFFFFF"/>
                <w:lang w:val="hy-AM"/>
              </w:rPr>
              <w:t xml:space="preserve"> հասկացության բովանդակությունը կամ սահմանել դրանց գնահատման չափանիշները։</w:t>
            </w:r>
          </w:p>
        </w:tc>
        <w:tc>
          <w:tcPr>
            <w:tcW w:w="5574" w:type="dxa"/>
            <w:gridSpan w:val="9"/>
          </w:tcPr>
          <w:p w14:paraId="593E5BEA" w14:textId="0CF5818E" w:rsidR="00BB6B05" w:rsidRPr="008A0926" w:rsidRDefault="00DE155D"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34. </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eastAsia="Merriweather" w:hAnsi="GHEA Grapalat" w:cs="Cambria Math"/>
                <w:sz w:val="24"/>
                <w:szCs w:val="24"/>
                <w:shd w:val="clear" w:color="auto" w:fill="FFFFFF"/>
                <w:lang w:val="hy-AM"/>
              </w:rPr>
              <w:t xml:space="preserve">«ցանկալի չափանիշներին» ձևակերպումը փոխարինել «նախընտրելի չափանիշներին» ձևակերպմամբ։ «իրավական կարգավիճակը» ձևակերպման մեջ կատարվել է խմբագրում, իսկ </w:t>
            </w:r>
            <w:r w:rsidRPr="008A0926">
              <w:rPr>
                <w:rFonts w:ascii="GHEA Grapalat" w:eastAsia="Merriweather" w:hAnsi="GHEA Grapalat" w:cs="Cambria Math"/>
                <w:bCs/>
                <w:sz w:val="24"/>
                <w:szCs w:val="24"/>
                <w:shd w:val="clear" w:color="auto" w:fill="FFFFFF"/>
                <w:lang w:val="hy-AM"/>
              </w:rPr>
              <w:t>«առանձնահատուկ պահանջներ» ձևակերպման մեջ</w:t>
            </w:r>
            <w:r w:rsidRPr="008A0926">
              <w:rPr>
                <w:rFonts w:ascii="GHEA Grapalat" w:eastAsia="Merriweather" w:hAnsi="GHEA Grapalat" w:cs="Cambria Math"/>
                <w:sz w:val="24"/>
                <w:szCs w:val="24"/>
                <w:shd w:val="clear" w:color="auto" w:fill="FFFFFF"/>
                <w:lang w:val="hy-AM"/>
              </w:rPr>
              <w:t xml:space="preserve"> կատարվել է լրացում:</w:t>
            </w:r>
          </w:p>
        </w:tc>
      </w:tr>
      <w:tr w:rsidR="00BB6B05" w:rsidRPr="00A171AC" w14:paraId="62E6FA58" w14:textId="77777777" w:rsidTr="0020139A">
        <w:tc>
          <w:tcPr>
            <w:tcW w:w="8929" w:type="dxa"/>
          </w:tcPr>
          <w:p w14:paraId="018B228A"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35</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63-րդ կետով սահմանվում է, որ սույն կետում նշված՝ որդեգրել ցանկացող անձի կողմից տվյալ երեխայի որդեգրումից հրաժարվելու դեպքում երեխան հանվում է հաշվառումից։</w:t>
            </w:r>
          </w:p>
          <w:p w14:paraId="51B8C02E"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Մինչդեռ պարզ է ինչ նպատակ է հետապնդում երեխային առհասարակ որդեգրման ենթակա երեխաների հաշվառումից հանելը և արդյոք դա բխում է երեխայի լավագույն շահերից։</w:t>
            </w:r>
          </w:p>
          <w:p w14:paraId="27F934C4" w14:textId="4728A0D8"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i/>
                <w:sz w:val="24"/>
                <w:szCs w:val="24"/>
                <w:shd w:val="clear" w:color="auto" w:fill="FFFFFF"/>
                <w:lang w:val="hy-AM"/>
              </w:rPr>
              <w:t xml:space="preserve">Ինչպես նաև առաջարկում ենք նշված կետում օգտագործվող «խորթ հայր» և «խորթ մայր» հասկացությունները ՀՀ օրենսդրությամբ սահմանված </w:t>
            </w:r>
            <w:r w:rsidRPr="008A0926">
              <w:rPr>
                <w:rFonts w:ascii="GHEA Grapalat" w:eastAsia="Merriweather" w:hAnsi="GHEA Grapalat" w:cs="Cambria Math"/>
                <w:i/>
                <w:sz w:val="24"/>
                <w:szCs w:val="24"/>
                <w:shd w:val="clear" w:color="auto" w:fill="FFFFFF"/>
                <w:lang w:val="hy-AM"/>
              </w:rPr>
              <w:lastRenderedPageBreak/>
              <w:t>իրավական եզրույթներ չեն։ Իրավական որոշակիության և միասնական տերմինաբանության ապահովման նպատակով առաջարկվում է կիրառել ՀՀ ընտանեկան օրենսդրությանը համապատասխան ձևակերպումներ, օրինակ՝ «ամուսնու (կնոջ) երեխայի որդեգրում» կամ «ծնողի ամուսնու (կնոջ) կողմից երեխայի որդեգրում»։</w:t>
            </w:r>
            <w:r w:rsidRPr="008A0926">
              <w:rPr>
                <w:rFonts w:ascii="GHEA Grapalat" w:eastAsia="Merriweather" w:hAnsi="GHEA Grapalat" w:cs="Cambria Math"/>
                <w:sz w:val="24"/>
                <w:szCs w:val="24"/>
                <w:shd w:val="clear" w:color="auto" w:fill="FFFFFF"/>
                <w:lang w:val="hy-AM"/>
              </w:rPr>
              <w:t xml:space="preserve"> </w:t>
            </w:r>
          </w:p>
        </w:tc>
        <w:tc>
          <w:tcPr>
            <w:tcW w:w="5574" w:type="dxa"/>
            <w:gridSpan w:val="9"/>
          </w:tcPr>
          <w:p w14:paraId="7F050092" w14:textId="77777777" w:rsidR="003E2528" w:rsidRPr="008A0926" w:rsidRDefault="00DE155D" w:rsidP="0069228B">
            <w:pPr>
              <w:widowControl w:val="0"/>
              <w:spacing w:line="360" w:lineRule="auto"/>
              <w:jc w:val="both"/>
              <w:rPr>
                <w:rFonts w:ascii="GHEA Grapalat" w:eastAsia="Merriweather" w:hAnsi="GHEA Grapalat" w:cs="Cambria Math"/>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35. </w:t>
            </w:r>
            <w:r w:rsidR="003E2528" w:rsidRPr="008A0926">
              <w:rPr>
                <w:rFonts w:ascii="GHEA Grapalat" w:hAnsi="GHEA Grapalat" w:cs="Arial"/>
                <w:b/>
                <w:bCs/>
                <w:color w:val="333333"/>
                <w:sz w:val="24"/>
                <w:szCs w:val="24"/>
                <w:shd w:val="clear" w:color="auto" w:fill="FFFFFF"/>
                <w:lang w:val="hy-AM"/>
              </w:rPr>
              <w:t>Չի ը</w:t>
            </w:r>
            <w:r w:rsidR="00BB6B05" w:rsidRPr="008A0926">
              <w:rPr>
                <w:rFonts w:ascii="GHEA Grapalat" w:hAnsi="GHEA Grapalat" w:cs="Arial"/>
                <w:b/>
                <w:bCs/>
                <w:color w:val="333333"/>
                <w:sz w:val="24"/>
                <w:szCs w:val="24"/>
                <w:shd w:val="clear" w:color="auto" w:fill="FFFFFF"/>
                <w:lang w:val="hy-AM"/>
              </w:rPr>
              <w:t>նդունվել:</w:t>
            </w:r>
            <w:r w:rsidR="003E2528" w:rsidRPr="008A0926">
              <w:rPr>
                <w:rFonts w:ascii="GHEA Grapalat" w:hAnsi="GHEA Grapalat" w:cs="Arial"/>
                <w:b/>
                <w:bCs/>
                <w:color w:val="333333"/>
                <w:sz w:val="24"/>
                <w:szCs w:val="24"/>
                <w:shd w:val="clear" w:color="auto" w:fill="FFFFFF"/>
                <w:lang w:val="hy-AM"/>
              </w:rPr>
              <w:t xml:space="preserve"> </w:t>
            </w:r>
            <w:r w:rsidR="003E2528" w:rsidRPr="008A0926">
              <w:rPr>
                <w:rFonts w:ascii="GHEA Grapalat" w:eastAsia="Merriweather" w:hAnsi="GHEA Grapalat" w:cs="Cambria Math"/>
                <w:sz w:val="24"/>
                <w:szCs w:val="24"/>
                <w:shd w:val="clear" w:color="auto" w:fill="FFFFFF"/>
                <w:lang w:val="hy-AM"/>
              </w:rPr>
              <w:t>«խորթ հայր» և «խորթ մայր» հասկացությունները կիրառվում են ՀՀ ընտանեկան օրենսգրքի 55-րդ, 85-րդ, 112-րդ, 112.1-ին, 118-րդ, 124-րդ և այլ հոդվածներում:</w:t>
            </w:r>
          </w:p>
          <w:p w14:paraId="1E69FBA0" w14:textId="47C77C30" w:rsidR="00BB6B05" w:rsidRPr="008A0926" w:rsidRDefault="003E2528"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Տես նաև 31-րդ առաջարկի պատասխանը:</w:t>
            </w:r>
          </w:p>
        </w:tc>
      </w:tr>
      <w:tr w:rsidR="00BB6B05" w:rsidRPr="00A171AC" w14:paraId="799D9987" w14:textId="77777777" w:rsidTr="0020139A">
        <w:tc>
          <w:tcPr>
            <w:tcW w:w="8929" w:type="dxa"/>
          </w:tcPr>
          <w:p w14:paraId="6509419A" w14:textId="7CAF55AF"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lastRenderedPageBreak/>
              <w:t>36</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Հարկ է նշել նաև, որ Կարգ 1-ի 60-րդ, 61-րդ և 64-րդ կետերի համադրումից պարզ չէ, թե ինչ ընթացակարգով է իրականացվում համադրման տեխնիկական փուլը, երբ որդեգրել ցանկացող անձը որևէ ցանկալի չափանիշ չի ներկայացրել։ Քանի որ տեխնիկական փուլի բովանդակությունը կառուցված է ցանկալի չափանիշներին համապատասխան երեխաների առանձնացման վրա, նպատակահարմար է հստակեցնել տվյալ դեպքում տեխնիկական փուլի իրականացման առանձնահատկությունները կամ սահմանել, որ համադրումն իրականացվում է երեխայի կարիքների և այլ օբյեկտիվ չափանիշների հիման վրա։ </w:t>
            </w:r>
          </w:p>
        </w:tc>
        <w:tc>
          <w:tcPr>
            <w:tcW w:w="5574" w:type="dxa"/>
            <w:gridSpan w:val="9"/>
          </w:tcPr>
          <w:p w14:paraId="331B304A" w14:textId="77777777" w:rsidR="00FF1661" w:rsidRPr="008A0926" w:rsidRDefault="00FF1661" w:rsidP="0069228B">
            <w:pPr>
              <w:tabs>
                <w:tab w:val="left" w:pos="1134"/>
              </w:tabs>
              <w:spacing w:line="360" w:lineRule="auto"/>
              <w:ind w:firstLine="576"/>
              <w:jc w:val="both"/>
              <w:rPr>
                <w:rFonts w:ascii="GHEA Grapalat" w:eastAsia="Times New Roman" w:hAnsi="GHEA Grapalat" w:cs="Times New Roman"/>
                <w:sz w:val="24"/>
                <w:szCs w:val="24"/>
                <w:lang w:val="hy-AM"/>
              </w:rPr>
            </w:pPr>
            <w:r w:rsidRPr="008A0926">
              <w:rPr>
                <w:rFonts w:ascii="GHEA Grapalat" w:hAnsi="GHEA Grapalat" w:cs="Arial"/>
                <w:b/>
                <w:bCs/>
                <w:color w:val="333333"/>
                <w:sz w:val="24"/>
                <w:szCs w:val="24"/>
                <w:shd w:val="clear" w:color="auto" w:fill="FFFFFF"/>
                <w:lang w:val="hy-AM"/>
              </w:rPr>
              <w:t xml:space="preserve">36. </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Cs/>
                <w:color w:val="333333"/>
                <w:sz w:val="24"/>
                <w:szCs w:val="24"/>
                <w:shd w:val="clear" w:color="auto" w:fill="FFFFFF"/>
                <w:lang w:val="hy-AM"/>
              </w:rPr>
              <w:t xml:space="preserve">64-րդ կետում կատարվել է հետևյալ բովանդակությամբ լրացում՝ </w:t>
            </w:r>
            <w:r w:rsidRPr="008A0926">
              <w:rPr>
                <w:rFonts w:ascii="GHEA Grapalat" w:eastAsia="Times New Roman" w:hAnsi="GHEA Grapalat" w:cs="Calibri"/>
                <w:sz w:val="24"/>
                <w:szCs w:val="24"/>
                <w:lang w:val="hy-AM"/>
              </w:rPr>
              <w:t>Եթե</w:t>
            </w:r>
            <w:r w:rsidRPr="008A0926">
              <w:rPr>
                <w:rFonts w:ascii="GHEA Grapalat" w:eastAsia="Merriweather" w:hAnsi="GHEA Grapalat" w:cs="Cambria Math"/>
                <w:sz w:val="24"/>
                <w:szCs w:val="24"/>
                <w:shd w:val="clear" w:color="auto" w:fill="FFFFFF"/>
                <w:lang w:val="hy-AM"/>
              </w:rPr>
              <w:t xml:space="preserve"> որդեգրել ցանկացող անձը նախընտրելի չափանիշ չի ներկայացրել, ապա համադրման տեխնիկական փուլն իրականացվում է երեխայի կարիքների և այլ օբյեկտիվ չափանիշների հիման վրա:</w:t>
            </w:r>
          </w:p>
          <w:p w14:paraId="2F26ABE7" w14:textId="0191028B" w:rsidR="00BB6B05" w:rsidRPr="008A0926" w:rsidRDefault="00BB6B05"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BB6B05" w:rsidRPr="008A0926" w14:paraId="48CDBB28" w14:textId="77777777" w:rsidTr="0020139A">
        <w:tc>
          <w:tcPr>
            <w:tcW w:w="8929" w:type="dxa"/>
          </w:tcPr>
          <w:p w14:paraId="3BA1AED7"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37</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65-րդ կետում առաջարկվում է վերանայել «հաշվառման վերցվելու» ձևակերպումը։ </w:t>
            </w:r>
          </w:p>
          <w:p w14:paraId="44BD3CEE"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Նույն դիտարկումը վերաբերում է Կարգ 1-ի նշված ձևակերպումը բովանդակող մյուս կարգավորումներին։</w:t>
            </w:r>
          </w:p>
          <w:p w14:paraId="2AD75399"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Միաժամանակ, նույն կետով սահմանվում է, որ Հայաստանի Հանրապետությունում մշտապես բնակվող Հայաստանի Հանրապետության քաղաքացիների և որդեգրման ենթակա երեխաների համադրման </w:t>
            </w:r>
            <w:r w:rsidRPr="008A0926">
              <w:rPr>
                <w:rFonts w:ascii="GHEA Grapalat" w:eastAsia="Merriweather" w:hAnsi="GHEA Grapalat" w:cs="Cambria Math"/>
                <w:sz w:val="24"/>
                <w:szCs w:val="24"/>
                <w:shd w:val="clear" w:color="auto" w:fill="FFFFFF"/>
                <w:lang w:val="hy-AM"/>
              </w:rPr>
              <w:lastRenderedPageBreak/>
              <w:t xml:space="preserve">գործընթացը կազմակերպելու համար որդեգրման ենթակա երեխաների տվյալները հասանելի են երեխայի հաշվառվելուց հետո </w:t>
            </w:r>
            <w:r w:rsidRPr="008A0926">
              <w:rPr>
                <w:rFonts w:ascii="GHEA Grapalat" w:eastAsia="Merriweather" w:hAnsi="GHEA Grapalat" w:cs="Cambria Math"/>
                <w:b/>
                <w:sz w:val="24"/>
                <w:szCs w:val="24"/>
                <w:shd w:val="clear" w:color="auto" w:fill="FFFFFF"/>
                <w:lang w:val="hy-AM"/>
              </w:rPr>
              <w:t>երրորդ ամսին հաջորդող օրը</w:t>
            </w:r>
            <w:r w:rsidRPr="008A0926">
              <w:rPr>
                <w:rFonts w:ascii="GHEA Grapalat" w:eastAsia="Merriweather" w:hAnsi="GHEA Grapalat" w:cs="Cambria Math"/>
                <w:sz w:val="24"/>
                <w:szCs w:val="24"/>
                <w:shd w:val="clear" w:color="auto" w:fill="FFFFFF"/>
                <w:lang w:val="hy-AM"/>
              </w:rPr>
              <w:t xml:space="preserve">։ </w:t>
            </w:r>
          </w:p>
          <w:p w14:paraId="21AEE5F5"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Նշված հատվածում հստակեցման կարիք ունի </w:t>
            </w:r>
            <w:r w:rsidRPr="008A0926">
              <w:rPr>
                <w:rFonts w:ascii="GHEA Grapalat" w:eastAsia="Merriweather" w:hAnsi="GHEA Grapalat" w:cs="Cambria Math"/>
                <w:b/>
                <w:sz w:val="24"/>
                <w:szCs w:val="24"/>
                <w:shd w:val="clear" w:color="auto" w:fill="FFFFFF"/>
                <w:lang w:val="hy-AM"/>
              </w:rPr>
              <w:t>«երրորդ ամսին հաջորդող օրը»</w:t>
            </w:r>
            <w:r w:rsidRPr="008A0926">
              <w:rPr>
                <w:rFonts w:ascii="GHEA Grapalat" w:eastAsia="Merriweather" w:hAnsi="GHEA Grapalat" w:cs="Cambria Math"/>
                <w:sz w:val="24"/>
                <w:szCs w:val="24"/>
                <w:shd w:val="clear" w:color="auto" w:fill="FFFFFF"/>
                <w:lang w:val="hy-AM"/>
              </w:rPr>
              <w:t xml:space="preserve"> ձևակերպումը՝ նկատի ունենալով, որ այն հստակ ժամկետ չի սահմանում և կարող է գործնականում խնդիրներ առաջացնել։ </w:t>
            </w:r>
          </w:p>
          <w:p w14:paraId="797A5A89" w14:textId="4EE950FE"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Հարկ է նաև նկատել, որ նույն կետի 2-րդ նախադասությունը խմբագրման կարիք ունի՝ հաշվի առնելով, որ բովանդակային միտքն ընկալելի չէ։ </w:t>
            </w:r>
          </w:p>
        </w:tc>
        <w:tc>
          <w:tcPr>
            <w:tcW w:w="5574" w:type="dxa"/>
            <w:gridSpan w:val="9"/>
          </w:tcPr>
          <w:p w14:paraId="2B991972" w14:textId="77777777" w:rsidR="00FF1661" w:rsidRPr="008A0926" w:rsidRDefault="00FF1661" w:rsidP="0069228B">
            <w:pPr>
              <w:spacing w:line="360" w:lineRule="auto"/>
              <w:jc w:val="both"/>
              <w:rPr>
                <w:rFonts w:ascii="GHEA Grapalat" w:eastAsia="Merriweather" w:hAnsi="GHEA Grapalat" w:cs="Times New Roman"/>
                <w:bCs/>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37. </w:t>
            </w:r>
            <w:r w:rsidR="00BB6B05" w:rsidRPr="008A0926">
              <w:rPr>
                <w:rFonts w:ascii="GHEA Grapalat" w:hAnsi="GHEA Grapalat" w:cs="Arial"/>
                <w:b/>
                <w:bCs/>
                <w:color w:val="333333"/>
                <w:sz w:val="24"/>
                <w:szCs w:val="24"/>
                <w:shd w:val="clear" w:color="auto" w:fill="FFFFFF"/>
                <w:lang w:val="hy-AM"/>
              </w:rPr>
              <w:t xml:space="preserve">Ընդունվել է </w:t>
            </w:r>
            <w:r w:rsidRPr="008A0926">
              <w:rPr>
                <w:rFonts w:ascii="GHEA Grapalat" w:hAnsi="GHEA Grapalat" w:cs="Arial"/>
                <w:b/>
                <w:bCs/>
                <w:color w:val="333333"/>
                <w:sz w:val="24"/>
                <w:szCs w:val="24"/>
                <w:shd w:val="clear" w:color="auto" w:fill="FFFFFF"/>
                <w:lang w:val="hy-AM"/>
              </w:rPr>
              <w:t>մասնակի</w:t>
            </w:r>
            <w:r w:rsidR="00BB6B05" w:rsidRPr="008A0926">
              <w:rPr>
                <w:rFonts w:ascii="GHEA Grapalat" w:hAnsi="GHEA Grapalat" w:cs="Arial"/>
                <w:b/>
                <w:bCs/>
                <w:color w:val="333333"/>
                <w:sz w:val="24"/>
                <w:szCs w:val="24"/>
                <w:shd w:val="clear" w:color="auto" w:fill="FFFFFF"/>
                <w:lang w:val="hy-AM"/>
              </w:rPr>
              <w:t>:</w:t>
            </w:r>
            <w:r w:rsidRPr="008A0926">
              <w:rPr>
                <w:rFonts w:ascii="GHEA Grapalat" w:hAnsi="GHEA Grapalat" w:cs="Arial"/>
                <w:b/>
                <w:bCs/>
                <w:color w:val="333333"/>
                <w:sz w:val="24"/>
                <w:szCs w:val="24"/>
                <w:shd w:val="clear" w:color="auto" w:fill="FFFFFF"/>
                <w:lang w:val="hy-AM"/>
              </w:rPr>
              <w:t xml:space="preserve"> </w:t>
            </w:r>
            <w:r w:rsidRPr="008A0926">
              <w:rPr>
                <w:rFonts w:ascii="GHEA Grapalat" w:eastAsia="Merriweather" w:hAnsi="GHEA Grapalat" w:cs="Cambria Math"/>
                <w:sz w:val="24"/>
                <w:szCs w:val="24"/>
                <w:shd w:val="clear" w:color="auto" w:fill="FFFFFF"/>
                <w:lang w:val="hy-AM"/>
              </w:rPr>
              <w:t xml:space="preserve">«հաշվառման վերցվելու» ձևակերպումը վերանայվել է, իսկ </w:t>
            </w:r>
            <w:r w:rsidRPr="008A0926">
              <w:rPr>
                <w:rFonts w:ascii="GHEA Grapalat" w:eastAsia="Merriweather" w:hAnsi="GHEA Grapalat" w:cs="Times New Roman"/>
                <w:bCs/>
                <w:sz w:val="24"/>
                <w:szCs w:val="24"/>
                <w:shd w:val="clear" w:color="auto" w:fill="FFFFFF"/>
                <w:lang w:val="hy-AM"/>
              </w:rPr>
              <w:t>«</w:t>
            </w:r>
            <w:r w:rsidRPr="008A0926">
              <w:rPr>
                <w:rFonts w:ascii="GHEA Grapalat" w:eastAsia="Merriweather" w:hAnsi="GHEA Grapalat" w:cs="Cambria Math"/>
                <w:bCs/>
                <w:sz w:val="24"/>
                <w:szCs w:val="24"/>
                <w:shd w:val="clear" w:color="auto" w:fill="FFFFFF"/>
                <w:lang w:val="hy-AM"/>
              </w:rPr>
              <w:t>երրորդ ամսին հաջորդող օրը</w:t>
            </w:r>
            <w:r w:rsidRPr="008A0926">
              <w:rPr>
                <w:rFonts w:ascii="GHEA Grapalat" w:eastAsia="Merriweather" w:hAnsi="GHEA Grapalat" w:cs="Times New Roman"/>
                <w:bCs/>
                <w:sz w:val="24"/>
                <w:szCs w:val="24"/>
                <w:shd w:val="clear" w:color="auto" w:fill="FFFFFF"/>
                <w:lang w:val="hy-AM"/>
              </w:rPr>
              <w:t>» ձևակերպումը տառացի վերցված է ՀՀ ընտանեկան օրենսգրքի 112.1-ին հոդվածի 2-րդ մասից, հետևաբար չի կարող տարբերվի սույն կարգում:</w:t>
            </w:r>
          </w:p>
          <w:p w14:paraId="65F02524" w14:textId="2B71FC50" w:rsidR="00BB6B05" w:rsidRPr="008A0926" w:rsidRDefault="00FF1661" w:rsidP="0069228B">
            <w:pPr>
              <w:widowControl w:val="0"/>
              <w:spacing w:line="360" w:lineRule="auto"/>
              <w:jc w:val="both"/>
              <w:rPr>
                <w:rFonts w:ascii="GHEA Grapalat" w:hAnsi="GHEA Grapalat" w:cs="Arial"/>
                <w:b/>
                <w:bCs/>
                <w:color w:val="333333"/>
                <w:sz w:val="24"/>
                <w:szCs w:val="24"/>
                <w:shd w:val="clear" w:color="auto" w:fill="FFFFFF"/>
                <w:lang w:val="ru-RU"/>
              </w:rPr>
            </w:pPr>
            <w:r w:rsidRPr="008A0926">
              <w:rPr>
                <w:rFonts w:ascii="GHEA Grapalat" w:eastAsia="Merriweather" w:hAnsi="GHEA Grapalat" w:cs="Times New Roman"/>
                <w:bCs/>
                <w:sz w:val="24"/>
                <w:szCs w:val="24"/>
                <w:shd w:val="clear" w:color="auto" w:fill="FFFFFF"/>
              </w:rPr>
              <w:t>Երկրորդ նախադասությունը խմբագրվել է:</w:t>
            </w:r>
          </w:p>
        </w:tc>
      </w:tr>
      <w:tr w:rsidR="00BB6B05" w:rsidRPr="008A0926" w14:paraId="25A9F698" w14:textId="77777777" w:rsidTr="0020139A">
        <w:tc>
          <w:tcPr>
            <w:tcW w:w="8929" w:type="dxa"/>
          </w:tcPr>
          <w:p w14:paraId="0A776471"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38. Կարգ 1-ի 67-րդ կետի՝</w:t>
            </w:r>
          </w:p>
          <w:p w14:paraId="2154F7CD"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lang w:val="hy-AM"/>
              </w:rPr>
              <w:t>1) 1-ին ենթակետում առաջարկվում է «բնակության վայրով» ձևակերպումը փոխարինել «բնակության վայրին» ձևա</w:t>
            </w:r>
            <w:r w:rsidRPr="008A0926">
              <w:rPr>
                <w:rFonts w:ascii="GHEA Grapalat" w:eastAsia="Merriweather" w:hAnsi="GHEA Grapalat" w:cs="Cambria Math"/>
                <w:sz w:val="24"/>
                <w:szCs w:val="24"/>
                <w:shd w:val="clear" w:color="auto" w:fill="FFFFFF"/>
              </w:rPr>
              <w:t xml:space="preserve">կերպմամբ, «սենյակով» բառից հետո հանել «,» կետադրական նշանը, իսկ «ապահովվածությունը» բառը փոխարինել «ապահովվածությանը» բառով։ </w:t>
            </w:r>
          </w:p>
          <w:p w14:paraId="53B34884"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Միաժամանակ, նույն ենթակետում «բնակության վայրի անվտանգությանն ու պայմաններին» ձևակերպումը վերանայման կարիք ունի՝ հաշվի առնելով, որ բնակության վայրի պայմանները հավաքական ձևակերպում է, որի մեջ պետք է ներառեն նաև անվտանգությանը վերաբերող չափանիշները.</w:t>
            </w:r>
          </w:p>
          <w:p w14:paraId="68E810E6" w14:textId="1AC5D7B0"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 xml:space="preserve">2) 10-րդ ենթակետում հստակեցման կարիք ունի «այլ հնարավոր պայմաններ» ձևակերպումը՝ նկատի ունենալով, որ վերջինս ունի </w:t>
            </w:r>
            <w:r w:rsidRPr="008A0926">
              <w:rPr>
                <w:rFonts w:ascii="GHEA Grapalat" w:eastAsia="Merriweather" w:hAnsi="GHEA Grapalat" w:cs="Cambria Math"/>
                <w:sz w:val="24"/>
                <w:szCs w:val="24"/>
                <w:shd w:val="clear" w:color="auto" w:fill="FFFFFF"/>
              </w:rPr>
              <w:lastRenderedPageBreak/>
              <w:t>ընդհանրական և անորոշ բնույթ։ Մասնավորապես, պարզ չէ, թե երեխայի կոնկրետ ինչ վիճակով պայմանավորված՝ որ կարիքների ապահովման մասին է խոսքը։</w:t>
            </w:r>
          </w:p>
        </w:tc>
        <w:tc>
          <w:tcPr>
            <w:tcW w:w="5574" w:type="dxa"/>
            <w:gridSpan w:val="9"/>
          </w:tcPr>
          <w:p w14:paraId="29DD30E8" w14:textId="63BC26A4" w:rsidR="00BB6B05" w:rsidRPr="008A0926" w:rsidRDefault="00FF1661"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38. </w:t>
            </w:r>
            <w:r w:rsidR="00BB6B05" w:rsidRPr="008A0926">
              <w:rPr>
                <w:rFonts w:ascii="GHEA Grapalat" w:hAnsi="GHEA Grapalat" w:cs="Arial"/>
                <w:b/>
                <w:bCs/>
                <w:color w:val="333333"/>
                <w:sz w:val="24"/>
                <w:szCs w:val="24"/>
                <w:shd w:val="clear" w:color="auto" w:fill="FFFFFF"/>
                <w:lang w:val="hy-AM"/>
              </w:rPr>
              <w:t>Ընդունվել է:</w:t>
            </w:r>
          </w:p>
        </w:tc>
      </w:tr>
      <w:tr w:rsidR="00BB6B05" w:rsidRPr="008A0926" w14:paraId="6EDB4D07" w14:textId="77777777" w:rsidTr="0020139A">
        <w:tc>
          <w:tcPr>
            <w:tcW w:w="8929" w:type="dxa"/>
          </w:tcPr>
          <w:p w14:paraId="49642F61"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lang w:val="hy-AM"/>
              </w:rPr>
              <w:lastRenderedPageBreak/>
              <w:t>39. Կարգ 1-ի 65-րդ կետի համաձայն՝ Հայաստանի Հանրապետությունում մշտապես բնակվող Հայաստանի Հանրապետության քաղաքացիների և որդե</w:t>
            </w:r>
            <w:r w:rsidRPr="008A0926">
              <w:rPr>
                <w:rFonts w:ascii="GHEA Grapalat" w:eastAsia="Merriweather" w:hAnsi="GHEA Grapalat" w:cs="Cambria Math"/>
                <w:sz w:val="24"/>
                <w:szCs w:val="24"/>
                <w:shd w:val="clear" w:color="auto" w:fill="FFFFFF"/>
              </w:rPr>
              <w:t xml:space="preserve">գրման ենթակա երեխաների համադրման գործընթացը կազմակերպելու համար որդեգրման ենթակա երեխաների տվյալները տեղեկատվական համակարգի միջոցով ծանուցման եղանակով հասանելի են երեխային հաշվառման վերցնելու հաջորդող օրը, իսկ օտարերկրյա որդեգրման դեպքում՝ երեխային հաշվառման վերցնելուց հետո երրորդ ամսին հաջորդող օրը: </w:t>
            </w:r>
          </w:p>
          <w:p w14:paraId="237A7EEC"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Կարգ 1-ի 72-րդ կետի համաձայն՝ 65-րդ կետում նշված ծանուցումը ստանալուց հետո որդեգրման ենթակա երեխա ընտրելու դեպքում երեք աշխատանքային օրվա ընթացքում Կենտրոնական մարմինը Լիազոր մարմնին տեղեկատվական համակարգի միջոցով տեղեկացնում է դրա մասին։</w:t>
            </w:r>
          </w:p>
          <w:p w14:paraId="2D63DFAE"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Հարկ է նկատել, որ նշված ձևակերպումից այնքան էլ հասկանալի չէ՝ սահմանված եռօրյա ժամկետը նախատեսվել է որդեգրել ցանկացող անձի կողմից երեխա ընտրելու համար, թե երեխա ընտրելուց հետո այդ մասին Կենտրոնական մարմնի տեղեկանալու պահից եռօրյա ժամկետում ծանուցման համար։</w:t>
            </w:r>
          </w:p>
          <w:p w14:paraId="6B88D5AC"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Միաժամանակ, Կարգի 73-րդ կետի համաձայն՝ եթե 65-րդ կետում </w:t>
            </w:r>
            <w:r w:rsidRPr="008A0926">
              <w:rPr>
                <w:rFonts w:ascii="GHEA Grapalat" w:eastAsia="Merriweather" w:hAnsi="GHEA Grapalat" w:cs="Cambria Math"/>
                <w:sz w:val="24"/>
                <w:szCs w:val="24"/>
                <w:shd w:val="clear" w:color="auto" w:fill="FFFFFF"/>
              </w:rPr>
              <w:lastRenderedPageBreak/>
              <w:t xml:space="preserve">նշված ծանուցումը ստանալուց հետո մեկ աշխատանքային օրվա ընթացքում ծանուցում ստացած և հաշվառված՝ որդեգրել ցանկացող անձը որդեգրման ենթակա երեխա չի ընտրում, ապա այդ երեխայի տվյալները տեղեկատվական համակարգի միջոցով ծանուցում եղանակով հասանելի են դառնում Կարգի 71-րդ կետով նախատեսված անձանց։ </w:t>
            </w:r>
          </w:p>
          <w:p w14:paraId="7B7A21EA"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 xml:space="preserve">Քանի որ նշված կետում բացառություններ չեն սահմանվել օտարերկրյա որդեգրման դեպքերի համար, դրա ձևակերպումից բխում է, որ օտարերկրյա որդեգրման շրջանակներում ևս որդեգրել ցանկացող անձը պետք է 1 աշխատանքային օրվա ընթացքում հայտնի երեխա ընտրելու մասին։ Այնուամենայնիվ, հաշվի առնելով, որ օտարերկրյա որդեգրման պարագայում Հայաստանի Հանրապետության տարածքից դուրս բնակվող որդեգրել ցանկացող անձը երեխային չի ընտրում տեղեկատվական համակարգ 1-ի միջոցով, այլ վերջինիս երեխայի վերաբերյալ տվյալները հասանելի են դառնում այն բանից հետո, երբ Հայաստանի Հանրապետության Կենտրոնական մարմինը դրանք փոխանցում է օտարերկրյա պետության կենտրոնական մարմնին կամ հավատարմագրված կազմակերպությանը կամ դրա ներկայացուցչին կամ ներկայացուցչությանը, իսկ վերջինս իր հերթին դրանք փոխանցում է որդեգրել ցանկացող անձին՝ գտնում ենք, որ ինչպես 72-րդ կետում նախատեսված եռօրյա ժամկետը, այնպես էլ 73-րդ կետում նախատեսված մեկօրյա ժամկետը խիստ սեղմ են։ </w:t>
            </w:r>
          </w:p>
          <w:p w14:paraId="36414446" w14:textId="0EAB2FCC"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 xml:space="preserve">Ըստ այդմ, օտարերկրյա որդեգրման պարագայում նշված </w:t>
            </w:r>
            <w:r w:rsidRPr="008A0926">
              <w:rPr>
                <w:rFonts w:ascii="GHEA Grapalat" w:eastAsia="Merriweather" w:hAnsi="GHEA Grapalat" w:cs="Cambria Math"/>
                <w:sz w:val="24"/>
                <w:szCs w:val="24"/>
                <w:shd w:val="clear" w:color="auto" w:fill="FFFFFF"/>
              </w:rPr>
              <w:lastRenderedPageBreak/>
              <w:t xml:space="preserve">ընթացակարգի բազմափուլային բնույթը հաշվի առնելով՝ առաջարկվում է սահմանել յուրաքանչյուր փուլի համար առանձին ժամկետներ, այն է՝ Կենտրոնական մարմնի կողմից տվյալները փոխանցելու ժամկետ, դրանից հետո օտարերկրյա պետության համապատասխան մարմնի արձագանքման ժամկետ և Կենտրոնական մարմնի կողմից այդ արձագանքի վերաբերյալ Լիազոր մարմնին տեղեկատվական համակարգի միջոցով տեղեկացնելու ժամկետ։ Միաժամանակ, առաջարկվում է օտարերկրյա պետության համապատասխան մարմնի կամ կազմակերպության արձագանքի համար նախատեսել առնվազն հինգ աշխատանքային օր ժամկետ։ </w:t>
            </w:r>
          </w:p>
        </w:tc>
        <w:tc>
          <w:tcPr>
            <w:tcW w:w="5574" w:type="dxa"/>
            <w:gridSpan w:val="9"/>
          </w:tcPr>
          <w:p w14:paraId="00E51174" w14:textId="79AA206F" w:rsidR="00BB6B05" w:rsidRPr="008A0926" w:rsidRDefault="00FF1661"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lastRenderedPageBreak/>
              <w:t xml:space="preserve">39. </w:t>
            </w:r>
            <w:r w:rsidR="00BB6B05" w:rsidRPr="008A0926">
              <w:rPr>
                <w:rFonts w:ascii="GHEA Grapalat" w:hAnsi="GHEA Grapalat" w:cs="Arial"/>
                <w:b/>
                <w:bCs/>
                <w:color w:val="333333"/>
                <w:sz w:val="24"/>
                <w:szCs w:val="24"/>
                <w:shd w:val="clear" w:color="auto" w:fill="FFFFFF"/>
                <w:lang w:val="ru-RU"/>
              </w:rPr>
              <w:t>Ընդունվել է</w:t>
            </w:r>
            <w:r w:rsidR="00BB6B05" w:rsidRPr="008A0926">
              <w:rPr>
                <w:rFonts w:ascii="GHEA Grapalat" w:hAnsi="GHEA Grapalat" w:cs="Arial"/>
                <w:b/>
                <w:bCs/>
                <w:color w:val="333333"/>
                <w:sz w:val="24"/>
                <w:szCs w:val="24"/>
                <w:shd w:val="clear" w:color="auto" w:fill="FFFFFF"/>
              </w:rPr>
              <w:t>:</w:t>
            </w:r>
          </w:p>
        </w:tc>
      </w:tr>
      <w:tr w:rsidR="00BB6B05" w:rsidRPr="00A171AC" w14:paraId="16ADA706" w14:textId="77777777" w:rsidTr="0020139A">
        <w:tc>
          <w:tcPr>
            <w:tcW w:w="8929" w:type="dxa"/>
          </w:tcPr>
          <w:p w14:paraId="0CCBFAEE"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lastRenderedPageBreak/>
              <w:t>40</w:t>
            </w:r>
            <w:r w:rsidRPr="008A0926">
              <w:rPr>
                <w:rFonts w:ascii="MS Gothic" w:eastAsia="MS Gothic" w:hAnsi="MS Gothic" w:cs="MS Gothic" w:hint="eastAsia"/>
                <w:sz w:val="24"/>
                <w:szCs w:val="24"/>
                <w:shd w:val="clear" w:color="auto" w:fill="FFFFFF"/>
              </w:rPr>
              <w:t>․</w:t>
            </w:r>
            <w:r w:rsidRPr="008A0926">
              <w:rPr>
                <w:rFonts w:ascii="GHEA Grapalat" w:hAnsi="GHEA Grapalat"/>
                <w:sz w:val="24"/>
                <w:szCs w:val="24"/>
              </w:rPr>
              <w:t xml:space="preserve"> </w:t>
            </w:r>
            <w:r w:rsidRPr="008A0926">
              <w:rPr>
                <w:rFonts w:ascii="GHEA Grapalat" w:eastAsia="Merriweather" w:hAnsi="GHEA Grapalat" w:cs="Cambria Math"/>
                <w:sz w:val="24"/>
                <w:szCs w:val="24"/>
                <w:shd w:val="clear" w:color="auto" w:fill="FFFFFF"/>
              </w:rPr>
              <w:t xml:space="preserve">Կարգ 1-ի 75-րդ կետով նախատեսվում է որդեգրման ենթակա երեխայի լուսանկարի և առնվազն 3 րոպե տևողությամբ տեսաձայնագրության տրամադրում որդեգրել ցանկացող անձին։ Միաժամանակ նախագծով չեն կարգավորվում տեսաձայնագրության բովանդակությանը, պատրաստման պայմաններին, երեխայի մասնակցության կարգին, տեսանյութի պահպանման, հասանելիության, պատճենահանման, տարածման արգելքի և ոչնչացման հետ կապված հարցերը։ Հաշվի առնելով, որ տեսաձայնագրությունը պարունակում է երեխայի կենսաչափական տվյալներ և կարող է հանգեցնել երեխայի նույնականացման, նպատակահարմար է նախատեսել համապատասխան գաղտնիության և անձնական տվյալների պաշտպանության լրացուցիչ երաշխիքներ։ </w:t>
            </w:r>
          </w:p>
          <w:p w14:paraId="35E35A14" w14:textId="05E3CD1D"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 xml:space="preserve">Բացի այդ, պարզ չէ «առնվազն 3 րոպե» տևողության պահանջի </w:t>
            </w:r>
            <w:r w:rsidRPr="008A0926">
              <w:rPr>
                <w:rFonts w:ascii="GHEA Grapalat" w:eastAsia="Merriweather" w:hAnsi="GHEA Grapalat" w:cs="Cambria Math"/>
                <w:sz w:val="24"/>
                <w:szCs w:val="24"/>
                <w:shd w:val="clear" w:color="auto" w:fill="FFFFFF"/>
              </w:rPr>
              <w:lastRenderedPageBreak/>
              <w:t>հիմնավորումը։ Տեսաձայնագրության օգտակարությունը պայմանավորված է ոչ թե դրա տևողությամբ, այլ ներկայացվող տեղեկատվության բովանդակությամբ։ Այդ պատճառով նպատակահարմար է սահմանել տեսաձայնագրության բովանդակային նվազագույն պահանջներ (օրինակ՝ երեխայի հաղորդակցման առանձնահատկություններ, զարգացման մակարդակ, առօրյա վարքագծի որոշ դրսևորումներ և այլն), այլ ոչ միայն դրա նվազագույն տևողությունը։</w:t>
            </w:r>
          </w:p>
        </w:tc>
        <w:tc>
          <w:tcPr>
            <w:tcW w:w="5574" w:type="dxa"/>
            <w:gridSpan w:val="9"/>
          </w:tcPr>
          <w:p w14:paraId="6E037BB4" w14:textId="5DBB2DC8" w:rsidR="00BB6B05" w:rsidRPr="008A0926" w:rsidRDefault="003B64FF"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40. </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Cs/>
                <w:color w:val="333333"/>
                <w:sz w:val="24"/>
                <w:szCs w:val="24"/>
                <w:shd w:val="clear" w:color="auto" w:fill="FFFFFF"/>
                <w:lang w:val="hy-AM"/>
              </w:rPr>
              <w:t>Կետը լրացվել է հետևյալ երկու նախադասություններով՝</w:t>
            </w:r>
            <w:r w:rsidRPr="008A0926">
              <w:rPr>
                <w:rFonts w:ascii="GHEA Grapalat" w:hAnsi="GHEA Grapalat" w:cs="Arial"/>
                <w:b/>
                <w:bCs/>
                <w:color w:val="333333"/>
                <w:sz w:val="24"/>
                <w:szCs w:val="24"/>
                <w:shd w:val="clear" w:color="auto" w:fill="FFFFFF"/>
                <w:lang w:val="hy-AM"/>
              </w:rPr>
              <w:t xml:space="preserve"> </w:t>
            </w:r>
            <w:r w:rsidRPr="008A0926">
              <w:rPr>
                <w:rFonts w:ascii="GHEA Grapalat" w:eastAsia="Times New Roman" w:hAnsi="GHEA Grapalat" w:cs="Times New Roman"/>
                <w:sz w:val="24"/>
                <w:szCs w:val="24"/>
                <w:lang w:val="hy-AM"/>
              </w:rPr>
              <w:t xml:space="preserve">Տեսաձայնագրությունը պետք է ներկայացնի որդեգրման ենթակա երեխայի </w:t>
            </w:r>
            <w:r w:rsidRPr="008A0926">
              <w:rPr>
                <w:rFonts w:ascii="GHEA Grapalat" w:eastAsia="Merriweather" w:hAnsi="GHEA Grapalat" w:cs="Cambria Math"/>
                <w:sz w:val="24"/>
                <w:szCs w:val="24"/>
                <w:shd w:val="clear" w:color="auto" w:fill="FFFFFF"/>
                <w:lang w:val="hy-AM"/>
              </w:rPr>
              <w:t xml:space="preserve"> արտաքին տեսքի առանձնահատկությունները, հաղորդակցման առանձնահատկությունները, զարգացման ֆիզիկական և հոգեբանական մակարդակը, առօրյա վարքագծի որոշ դրսևորումներ: Սույն կետում նշված լուսանկարը և տեսաձայնագրությունը կցվում են անձնական գործին և համարվում են դրա բաղկացուցիչ մաս:</w:t>
            </w:r>
          </w:p>
        </w:tc>
      </w:tr>
      <w:tr w:rsidR="00BB6B05" w:rsidRPr="00A171AC" w14:paraId="00893D9D" w14:textId="77777777" w:rsidTr="0020139A">
        <w:tc>
          <w:tcPr>
            <w:tcW w:w="8929" w:type="dxa"/>
          </w:tcPr>
          <w:p w14:paraId="621D24E7"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41</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78-րդ կետով նախատեսվում է հավաքագրել որդեգրել ցանկացող անձի հետ համատեղ բնակվող բոլոր չափահաս անձանց վերաբերյալ տեղեկություններ, որոնք ներառում են նրանց դատվածության, ծնողական իրավունքների, խնամակալության, ընտանեկան բռնության կանխարգելիչ հաշվառման և այլ հանգամանքների վերաբերյալ տվյալներ։ Միաժամանակ նախագծից պարզ չէ, թե ինչ իրավական հիմքով են այդ տվյալները հավաքագրվում այն անձանց վերաբերյալ, որոնք որդեգրման գործընթացի անմիջական մասնակից չեն, ինչպես նաև ինչ ընթացակարգով է ապահովվում նրանց տվյալների ստացման, մշակման և փոխանցման իրավաչափությունը։</w:t>
            </w:r>
          </w:p>
          <w:p w14:paraId="4D7AFA2D" w14:textId="6F876325"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Բացի այդ, նախագծով չի հստակեցվում, թե արդյոք իրականացվում է տվյալների հավաքագրման անհրաժեշտության և համաչափության գնահատում՝ հաշվի առնելով կոնկրետ անձի կապը երեխայի հետ և նրա ազդեցությունը երեխայի խնամքի ու դաստիարակության պայմանների վրա։ </w:t>
            </w:r>
            <w:r w:rsidRPr="008A0926">
              <w:rPr>
                <w:rFonts w:ascii="GHEA Grapalat" w:eastAsia="Merriweather" w:hAnsi="GHEA Grapalat" w:cs="Cambria Math"/>
                <w:sz w:val="24"/>
                <w:szCs w:val="24"/>
                <w:shd w:val="clear" w:color="auto" w:fill="FFFFFF"/>
                <w:lang w:val="hy-AM"/>
              </w:rPr>
              <w:lastRenderedPageBreak/>
              <w:t xml:space="preserve">Արդյունքում նույն ծավալի տվյալներ կարող են պահանջվել ինչպես երեխայի հետ մշտապես բնակվող և նրա խնամքին անմիջականորեն մասնակցող անձանց, այնպես էլ նույն հասցեում բնակվող, սակայն երեխայի առօրյա կյանքում փաստացի դեր չունեցող անձանց վերաբերյալ։ </w:t>
            </w:r>
          </w:p>
        </w:tc>
        <w:tc>
          <w:tcPr>
            <w:tcW w:w="5574" w:type="dxa"/>
            <w:gridSpan w:val="9"/>
          </w:tcPr>
          <w:p w14:paraId="25D60A2C" w14:textId="70D846FE" w:rsidR="00BB6B05" w:rsidRPr="008A0926" w:rsidRDefault="0001413E"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41. </w:t>
            </w:r>
            <w:r w:rsidR="00BB6B05" w:rsidRPr="008A0926">
              <w:rPr>
                <w:rFonts w:ascii="GHEA Grapalat" w:hAnsi="GHEA Grapalat" w:cs="Arial"/>
                <w:b/>
                <w:bCs/>
                <w:color w:val="333333"/>
                <w:sz w:val="24"/>
                <w:szCs w:val="24"/>
                <w:shd w:val="clear" w:color="auto" w:fill="FFFFFF"/>
                <w:lang w:val="hy-AM"/>
              </w:rPr>
              <w:t>Ընդունվել է ի գիտություն:</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Cs/>
                <w:color w:val="333333"/>
                <w:sz w:val="24"/>
                <w:szCs w:val="24"/>
                <w:shd w:val="clear" w:color="auto" w:fill="FFFFFF"/>
                <w:lang w:val="hy-AM"/>
              </w:rPr>
              <w:t>ՀՀ ընտանեկան օրենս</w:t>
            </w:r>
            <w:r w:rsidR="00C95F2D" w:rsidRPr="008A0926">
              <w:rPr>
                <w:rFonts w:ascii="GHEA Grapalat" w:hAnsi="GHEA Grapalat" w:cs="Arial"/>
                <w:bCs/>
                <w:color w:val="333333"/>
                <w:sz w:val="24"/>
                <w:szCs w:val="24"/>
                <w:shd w:val="clear" w:color="auto" w:fill="FFFFFF"/>
                <w:lang w:val="hy-AM"/>
              </w:rPr>
              <w:t>գ</w:t>
            </w:r>
            <w:r w:rsidRPr="008A0926">
              <w:rPr>
                <w:rFonts w:ascii="GHEA Grapalat" w:hAnsi="GHEA Grapalat" w:cs="Arial"/>
                <w:bCs/>
                <w:color w:val="333333"/>
                <w:sz w:val="24"/>
                <w:szCs w:val="24"/>
                <w:shd w:val="clear" w:color="auto" w:fill="FFFFFF"/>
                <w:lang w:val="hy-AM"/>
              </w:rPr>
              <w:t>րքի 112.1-ին հոդվածի</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6-րդ մասի համաձայն՝ որդեգրել ցանկացող անձի համար սույն օրենսգրքի 116-րդ հոդվածի 1-ին մասի «գ»-«ե» կամ «թ»-«ժա» կետերով նախատեսված պայմաններն ու հանգամանքները վերաբերում են նաև որդեգրել ցանկացող անձի հետ համատեղ բնակվող բոլոր չափահաս անձանց: Այդ չափահաս անձանց մոտ սույն օրենսգրքի 116-րդ հոդվածի 1-ին մասով «գ»-«ե» կամ «թ»-«ժա» կետերով նախատեսված պայմանների ու հանգամանքների առկայության դեպքում որդեգրումը չի թույլատրվում:</w:t>
            </w:r>
          </w:p>
          <w:p w14:paraId="61D7ADBA" w14:textId="77777777" w:rsidR="0001413E" w:rsidRPr="008A0926" w:rsidRDefault="0001413E"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 xml:space="preserve">Այս իրավական հիմքով ներկայացվել են նման </w:t>
            </w:r>
            <w:r w:rsidRPr="008A0926">
              <w:rPr>
                <w:rFonts w:ascii="GHEA Grapalat" w:hAnsi="GHEA Grapalat" w:cs="Arial"/>
                <w:color w:val="333333"/>
                <w:sz w:val="24"/>
                <w:szCs w:val="24"/>
                <w:shd w:val="clear" w:color="auto" w:fill="FFFFFF"/>
                <w:lang w:val="hy-AM"/>
              </w:rPr>
              <w:lastRenderedPageBreak/>
              <w:t>պահանջներ:</w:t>
            </w:r>
          </w:p>
          <w:p w14:paraId="01DC6E89" w14:textId="450CB566" w:rsidR="0001413E" w:rsidRPr="008A0926" w:rsidRDefault="0001413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Միաժամանակ, նույն 78-րդ կետը սահմանում է, որ այդ տեղեկությունները մ</w:t>
            </w:r>
            <w:r w:rsidRPr="008A0926">
              <w:rPr>
                <w:rFonts w:ascii="GHEA Grapalat" w:eastAsia="Times New Roman" w:hAnsi="GHEA Grapalat" w:cs="Times New Roman"/>
                <w:sz w:val="24"/>
                <w:szCs w:val="24"/>
                <w:lang w:val="hy-AM"/>
              </w:rPr>
              <w:t>ասնագիտական համադրման փուլում աշխատակազմը ստանում է որդեգրել ցանկացող անձի միջոցով:</w:t>
            </w:r>
          </w:p>
        </w:tc>
      </w:tr>
      <w:tr w:rsidR="00BB6B05" w:rsidRPr="00A171AC" w14:paraId="2DD5B549" w14:textId="77777777" w:rsidTr="0020139A">
        <w:tc>
          <w:tcPr>
            <w:tcW w:w="8929" w:type="dxa"/>
          </w:tcPr>
          <w:p w14:paraId="39930CE4" w14:textId="439BCA8C"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lastRenderedPageBreak/>
              <w:t>42</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79-րդ կետի համատեքստում առաջարկում ենք պարզաբանել, արդյոք Նախագծի 21-րդ կետի հետ հակասություն չի առաջանում, որով նախատեսում է տվյալների ինքնաշխատ ստացում պետական շտեմարաններից: Եթե համակարգը պետք է ինքնաշխատ ներբեռնի տվյալները, ապա անձի վրա նույն տեղեկանքը ներկայացնելու պարտականություն դնելը ավելորդ վարչարարություն է:</w:t>
            </w:r>
          </w:p>
        </w:tc>
        <w:tc>
          <w:tcPr>
            <w:tcW w:w="5574" w:type="dxa"/>
            <w:gridSpan w:val="9"/>
          </w:tcPr>
          <w:p w14:paraId="59625EA5" w14:textId="4C19F90E" w:rsidR="00BB6B05" w:rsidRPr="008A0926" w:rsidRDefault="0001413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42. </w:t>
            </w:r>
            <w:r w:rsidR="00BB6B05" w:rsidRPr="008A0926">
              <w:rPr>
                <w:rFonts w:ascii="GHEA Grapalat" w:hAnsi="GHEA Grapalat" w:cs="Arial"/>
                <w:b/>
                <w:bCs/>
                <w:color w:val="333333"/>
                <w:sz w:val="24"/>
                <w:szCs w:val="24"/>
                <w:shd w:val="clear" w:color="auto" w:fill="FFFFFF"/>
                <w:lang w:val="hy-AM"/>
              </w:rPr>
              <w:t>Ընդունվել է ի գիտություն:</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Cs/>
                <w:color w:val="333333"/>
                <w:sz w:val="24"/>
                <w:szCs w:val="24"/>
                <w:shd w:val="clear" w:color="auto" w:fill="FFFFFF"/>
                <w:lang w:val="hy-AM"/>
              </w:rPr>
              <w:t>Ինքնաշխատ կերպով ներբեռնվում է որդեգրել ցանկացող անձի մասին տեղեկությունը, իսկ 79-րդ կետը վերաբերում է նրա հետ համատեղ բնակվող չափահաս անձանց վերաբերվող տեղեկությանը, որը վերջիններս հավաքում են իրավասու մարմիններից ու տրամադրում որդեգրել ցանկացող անձին, ով ներբեռնում է դրանք տեղեկատվական համակարգ:</w:t>
            </w:r>
          </w:p>
        </w:tc>
      </w:tr>
      <w:tr w:rsidR="00BB6B05" w:rsidRPr="00A171AC" w14:paraId="5EDD625A" w14:textId="77777777" w:rsidTr="0020139A">
        <w:tc>
          <w:tcPr>
            <w:tcW w:w="8929" w:type="dxa"/>
          </w:tcPr>
          <w:p w14:paraId="374083EF"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43. Կարգ 1-ի 83-րդ կետում հստակեցման կարիք ունի «անհրաժեշտության դեպքում» ձևակերպումը՝ հատկապես մասնագիտական գրականության և ուղեցույցներ տրամադրելու մասով։ Մասնավորապես, անհասկանալի է՝ ինչ չափանիշների հիման վրա է որոշվում նման նյութերի տրամադրման անհրաժեշտությունը։ Միաժամանակ, հաշվի առնելով, որ մասնագիտական գրականությունն ու ուղեցույցները կարող են նպաստել որդեգրման գործընթացի պատշաճ ընկալմանը, երեխայի և ընտանիքի </w:t>
            </w:r>
            <w:r w:rsidRPr="008A0926">
              <w:rPr>
                <w:rFonts w:ascii="GHEA Grapalat" w:eastAsia="Merriweather" w:hAnsi="GHEA Grapalat" w:cs="Cambria Math"/>
                <w:sz w:val="24"/>
                <w:szCs w:val="24"/>
                <w:shd w:val="clear" w:color="auto" w:fill="FFFFFF"/>
                <w:lang w:val="hy-AM"/>
              </w:rPr>
              <w:lastRenderedPageBreak/>
              <w:t>արդյունավետ համակեցության ապահովմանը, ինչպես նաև երեխայի լավագույն շահի իրացմանը, հիմնավորման կարիք ունի դրանց տրամադրումը միայն «անհրաժեշտության դեպքում» պայմանավորելը։</w:t>
            </w:r>
          </w:p>
          <w:p w14:paraId="5E871E60" w14:textId="208AFC29"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Ինչպես նաև պարզաբանել ինչ խորհրդատվություններ է տրամադրվում։</w:t>
            </w:r>
          </w:p>
        </w:tc>
        <w:tc>
          <w:tcPr>
            <w:tcW w:w="5574" w:type="dxa"/>
            <w:gridSpan w:val="9"/>
          </w:tcPr>
          <w:p w14:paraId="00A541E3" w14:textId="4C8298EA" w:rsidR="006B1850" w:rsidRPr="008A0926" w:rsidRDefault="0001413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43. </w:t>
            </w:r>
            <w:r w:rsidR="00BB6B05"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00406E95" w:rsidRPr="008A0926">
              <w:rPr>
                <w:rFonts w:ascii="GHEA Grapalat" w:eastAsia="Merriweather" w:hAnsi="GHEA Grapalat" w:cs="Cambria Math"/>
                <w:bCs/>
                <w:sz w:val="24"/>
                <w:szCs w:val="24"/>
                <w:shd w:val="clear" w:color="auto" w:fill="FFFFFF"/>
                <w:lang w:val="hy-AM"/>
              </w:rPr>
              <w:t>Կետը խմբագրվել է</w:t>
            </w:r>
            <w:r w:rsidRPr="008A0926">
              <w:rPr>
                <w:rFonts w:ascii="GHEA Grapalat" w:eastAsia="Merriweather" w:hAnsi="GHEA Grapalat" w:cs="Cambria Math"/>
                <w:bCs/>
                <w:sz w:val="24"/>
                <w:szCs w:val="24"/>
                <w:shd w:val="clear" w:color="auto" w:fill="FFFFFF"/>
                <w:lang w:val="hy-AM"/>
              </w:rPr>
              <w:t>։</w:t>
            </w:r>
          </w:p>
        </w:tc>
      </w:tr>
      <w:tr w:rsidR="00BB6B05" w:rsidRPr="008A0926" w14:paraId="5BB5C6B7" w14:textId="77777777" w:rsidTr="0020139A">
        <w:tc>
          <w:tcPr>
            <w:tcW w:w="8929" w:type="dxa"/>
          </w:tcPr>
          <w:p w14:paraId="01816410"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44. Կարգ 1-ի 84-րդ կետի համաձայն՝ </w:t>
            </w:r>
            <w:r w:rsidRPr="008A0926">
              <w:rPr>
                <w:rFonts w:ascii="GHEA Grapalat" w:eastAsia="Merriweather" w:hAnsi="GHEA Grapalat" w:cs="Cambria Math"/>
                <w:b/>
                <w:sz w:val="24"/>
                <w:szCs w:val="24"/>
                <w:shd w:val="clear" w:color="auto" w:fill="FFFFFF"/>
                <w:lang w:val="hy-AM"/>
              </w:rPr>
              <w:t>աշխատակազմը, իր լիազորությունների շրջանակներում կամ տարածքային կենտրոնի միջոցով</w:t>
            </w:r>
            <w:r w:rsidRPr="008A0926">
              <w:rPr>
                <w:rFonts w:ascii="GHEA Grapalat" w:eastAsia="Merriweather" w:hAnsi="GHEA Grapalat" w:cs="Cambria Math"/>
                <w:sz w:val="24"/>
                <w:szCs w:val="24"/>
                <w:shd w:val="clear" w:color="auto" w:fill="FFFFFF"/>
                <w:lang w:val="hy-AM"/>
              </w:rPr>
              <w:t xml:space="preserve"> հավաքագրում է Կարգ 1-ի 67-րդ կետում նախատեսված կարիքների բավարարման մասին ամբողջական տեղեկությունը՝ սույն Կարգ 1-ի 67-րդ կետի յուրաքանչյուր ենթակետի համար լրացնելով համապատասխան տվյալներ, որի արդյունքում որոշում է կայացնում Կարգ 1-ի 67-րդ կետի յուրաքանչյուր ենթակետի առնչությամբ ամբողջությամբ կամ մասնակի բավարարվելու են այդ կարիքները, թե չեն բավարարվելու ամբողջությամբ: Եթե Կարգ 1-ի 67-րդ կետի յուրաքանչյուր ենթակետի առնչությամբ հնարավոր չէ պարզել անհրաժեշտ տեղեկությունները, ապա նշվում է կոնկրետ կարիքի բավարարման անհնարինության մասին, </w:t>
            </w:r>
            <w:r w:rsidRPr="008A0926">
              <w:rPr>
                <w:rFonts w:ascii="GHEA Grapalat" w:eastAsia="Merriweather" w:hAnsi="GHEA Grapalat" w:cs="Cambria Math"/>
                <w:b/>
                <w:sz w:val="24"/>
                <w:szCs w:val="24"/>
                <w:shd w:val="clear" w:color="auto" w:fill="FFFFFF"/>
                <w:lang w:val="hy-AM"/>
              </w:rPr>
              <w:t>ինչը ենթադրում է</w:t>
            </w:r>
            <w:r w:rsidRPr="008A0926">
              <w:rPr>
                <w:rFonts w:ascii="GHEA Grapalat" w:eastAsia="Merriweather" w:hAnsi="GHEA Grapalat" w:cs="Cambria Math"/>
                <w:sz w:val="24"/>
                <w:szCs w:val="24"/>
                <w:shd w:val="clear" w:color="auto" w:fill="FFFFFF"/>
                <w:lang w:val="hy-AM"/>
              </w:rPr>
              <w:t xml:space="preserve">, որ այդ կարիքն ամբողջությամբ չի բավարարվելու: Որդեգրել ցանկացող </w:t>
            </w:r>
            <w:r w:rsidRPr="008A0926">
              <w:rPr>
                <w:rFonts w:ascii="GHEA Grapalat" w:eastAsia="Merriweather" w:hAnsi="GHEA Grapalat" w:cs="Cambria Math"/>
                <w:b/>
                <w:sz w:val="24"/>
                <w:szCs w:val="24"/>
                <w:shd w:val="clear" w:color="auto" w:fill="FFFFFF"/>
                <w:lang w:val="hy-AM"/>
              </w:rPr>
              <w:t>Հայաստանի Հանրապետությունում մշտապես բնակվող Հայաստանի Հանրապետության քաղաքացին կարող է աջակցել</w:t>
            </w:r>
            <w:r w:rsidRPr="008A0926">
              <w:rPr>
                <w:rFonts w:ascii="GHEA Grapalat" w:eastAsia="Merriweather" w:hAnsi="GHEA Grapalat" w:cs="Cambria Math"/>
                <w:sz w:val="24"/>
                <w:szCs w:val="24"/>
                <w:shd w:val="clear" w:color="auto" w:fill="FFFFFF"/>
                <w:lang w:val="hy-AM"/>
              </w:rPr>
              <w:t xml:space="preserve"> աշխատակազմին Կարգ 1-ի 67-րդ կետով նախատեսված տեղեկությունների ձեռքբերմանը:</w:t>
            </w:r>
          </w:p>
          <w:p w14:paraId="5BE86917"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 xml:space="preserve">Հարկ է նկատել, որ վերոնշյալ կետում Կարգ 1-ի 67-րդ կետով նախատեսված կարիքների բավարարման մասին ամբողջական </w:t>
            </w:r>
            <w:r w:rsidRPr="008A0926">
              <w:rPr>
                <w:rFonts w:ascii="GHEA Grapalat" w:eastAsia="Merriweather" w:hAnsi="GHEA Grapalat" w:cs="Cambria Math"/>
                <w:sz w:val="24"/>
                <w:szCs w:val="24"/>
                <w:shd w:val="clear" w:color="auto" w:fill="FFFFFF"/>
                <w:lang w:val="hy-AM"/>
              </w:rPr>
              <w:lastRenderedPageBreak/>
              <w:t>տեղեկությունը հավաքագրվում է աշխատակազմի կամ տարածքային կենտրոնի կողմից։ Սակայն Կարգ 1-ի 84-րդ կետում հստակեցված չէ, թե տեղեկությունների հավաքագրման պարտականությունը որ մարմնի վրա է դրված, իսկ եթե տարբերակված մոտեցում կա ըստ ոլորտի, ապա հստակեցման կարիք ունի, թե որ տեղեկությունները որ մարմնի կողմից պետք է հավաքագրվեն։ Հակառակ դեպքում, նման ձևակերպումը կարող է տարբեր մեկնաբանությունների առիթ հանդիսանալ և գործնականում խնդիրներ առաջացնել։</w:t>
            </w:r>
          </w:p>
          <w:p w14:paraId="6EC6869B" w14:textId="0949A1B2"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 xml:space="preserve">Բացի այդ, նախատեսվում է, որ որդեգրել ցանկացող Հայաստանի Հանրապետությունում մշտապես բնակվող Հայաստանի Հանրապետության քաղաքացին կարող է աջակցել աշխատակազմին Կարգ 1-ի 67-րդ կետով նախատեսված տեղեկությունների ձեռքբերման գործընթացում։ Այս առումով նշված աջակցության շրջանակին առնչվող դրույթները հստակեցման կարիք ունեն՝ նկատի ունենալով, որ պարզ չէ, թե ինչ բովանդակություն և սահմաններ կարող է ունենալ նման «աջակցությունը»։ </w:t>
            </w:r>
            <w:r w:rsidRPr="008A0926">
              <w:rPr>
                <w:rFonts w:ascii="GHEA Grapalat" w:hAnsi="GHEA Grapalat"/>
                <w:sz w:val="24"/>
                <w:szCs w:val="24"/>
              </w:rPr>
              <w:t>Հետևաբար, առաջարկվում է վերանայել նշված կարգավորումը։</w:t>
            </w:r>
          </w:p>
        </w:tc>
        <w:tc>
          <w:tcPr>
            <w:tcW w:w="5574" w:type="dxa"/>
            <w:gridSpan w:val="9"/>
          </w:tcPr>
          <w:p w14:paraId="5126E1EB" w14:textId="10BBA22F" w:rsidR="00BB6B05" w:rsidRPr="008A0926" w:rsidRDefault="006B18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44. </w:t>
            </w:r>
            <w:r w:rsidR="00BB6B05" w:rsidRPr="008A0926">
              <w:rPr>
                <w:rFonts w:ascii="GHEA Grapalat" w:hAnsi="GHEA Grapalat" w:cs="Arial"/>
                <w:b/>
                <w:bCs/>
                <w:color w:val="333333"/>
                <w:sz w:val="24"/>
                <w:szCs w:val="24"/>
                <w:shd w:val="clear" w:color="auto" w:fill="FFFFFF"/>
                <w:lang w:val="hy-AM"/>
              </w:rPr>
              <w:t>Ընդունվել է:</w:t>
            </w:r>
          </w:p>
        </w:tc>
      </w:tr>
      <w:tr w:rsidR="00BB6B05" w:rsidRPr="00A171AC" w14:paraId="04B5710B" w14:textId="77777777" w:rsidTr="0020139A">
        <w:tc>
          <w:tcPr>
            <w:tcW w:w="8929" w:type="dxa"/>
          </w:tcPr>
          <w:p w14:paraId="1DCE6EBE"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lang w:val="hy-AM"/>
              </w:rPr>
              <w:lastRenderedPageBreak/>
              <w:t xml:space="preserve">45. Հարկ է նշել, որ Կարգ 1-ի 87-րդ կետն ունի վերանայման կարիք՝ նկատի ունենալով, որ կիրառված տարբեր ձևակերպումներ առաջացնում </w:t>
            </w:r>
            <w:r w:rsidRPr="008A0926">
              <w:rPr>
                <w:rFonts w:ascii="GHEA Grapalat" w:hAnsi="GHEA Grapalat"/>
                <w:sz w:val="24"/>
                <w:szCs w:val="24"/>
              </w:rPr>
              <w:t xml:space="preserve">են իրավական անորոշություն։ </w:t>
            </w:r>
          </w:p>
          <w:p w14:paraId="137B42CC"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Մասնավորապես, անհասկանալի է «աշխատակազմը (...) տեղեկությունը պարբերաբար տեսնելուց հետո» ձևակերպման </w:t>
            </w:r>
            <w:r w:rsidRPr="008A0926">
              <w:rPr>
                <w:rFonts w:ascii="GHEA Grapalat" w:hAnsi="GHEA Grapalat"/>
                <w:sz w:val="24"/>
                <w:szCs w:val="24"/>
              </w:rPr>
              <w:lastRenderedPageBreak/>
              <w:t>բովանդակությունը, հաշվի առնելով, որ հստակ չէ, թե ինչ է ենթադրում «պարբերաբար տեսնելը», ինչ հաճախականությամբ և ինչ նպատակով է դա իրականացվում։ Այս առումով, նպատակահարմար է հստակեցնել աշխատակազմի գործողությունների բովանդակությունը։</w:t>
            </w:r>
          </w:p>
          <w:p w14:paraId="7ABE426E"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Միաժամանակ, «հանդիպումները սկսելուց հետո մինչև 1 ամիս հետո» ձևակերպումը նույնպես ժամկետային անորոշություն է առաջացնում, որը վերանայման կարիք ունի։ </w:t>
            </w:r>
          </w:p>
          <w:p w14:paraId="70076A3F"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Բացի այդ, հիշյալ կարգավորմամբ նախատեսվում է, որ բազմամասնագիտական խորհուրդը նիստ հրավիրելու արդյունքում տալիս է որդեգրման հիմնավորվածության և երեխայի լավագույն շահերին համապատասխանության վերաբերյալ եզրակացություն։ Սակայն հարկ է նկատել, որ որդեգրման գործընթացի տարբեր փուլերում արդեն իսկ նախատեսվում է աշխատակազմի կողմից տարբեր բնույթի եզրակացությունների տրամադրում, այդ թվում՝ որդեգրման հնարավորության վերաբերյալ։ Նման պայմաններում հստակեցման կարիք ունի բազմամասնագիտական խորհրդի եզրակացության իրավական նշանակությունը և դրա հարաբերակցությունը նախկինում տրված եզրակացությունների հետ, քանի որ ներկայիս ձևակերպումից կարող է տպավորություն ստեղծվել, թե նույն հանգամանքների վերաբերյալ բազմակի եզրակացություններ են տրվում տարբեր փուլերում։ </w:t>
            </w:r>
          </w:p>
          <w:p w14:paraId="6783EF7E"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 xml:space="preserve">Նույն դիտարկումը վերաբերում է նաև Կարգ 1-ի 91-րդ կետին։ </w:t>
            </w:r>
          </w:p>
          <w:p w14:paraId="73671766" w14:textId="2ADE6A0E"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rPr>
              <w:lastRenderedPageBreak/>
              <w:t xml:space="preserve">Նույն կետի 3-րդ ենթակետում նշվում է կայացվում է </w:t>
            </w:r>
            <w:r w:rsidRPr="008A0926">
              <w:rPr>
                <w:rFonts w:ascii="GHEA Grapalat" w:hAnsi="GHEA Grapalat"/>
                <w:sz w:val="24"/>
                <w:szCs w:val="24"/>
              </w:rPr>
              <w:tab/>
              <w:t>եզրակացություն` որդեգրման հիմնավորվածության և այդ որդեգրումը որդեգրվող երեխայի լավագույն շահերին համապատասխանելու մասին եզրակացություն տալու համար տեղեկության անբավարար կամ մասնակի լինելու մասին: Պարզ չէ, խոսքը ինչ դեպքերի մասին է խոսքը, քանի որ եթե տեղեկատվությունը թեր է ներկայացվել որդեգրել ցանկացող անձի կողմից կարգով արդեն իսկ հնարավորություն է տրվել  թերությունները վերացնելու համար։</w:t>
            </w:r>
          </w:p>
        </w:tc>
        <w:tc>
          <w:tcPr>
            <w:tcW w:w="5574" w:type="dxa"/>
            <w:gridSpan w:val="9"/>
          </w:tcPr>
          <w:p w14:paraId="49C2F6CF" w14:textId="63BD784A" w:rsidR="00BB6B05" w:rsidRPr="008A0926" w:rsidRDefault="006B1850" w:rsidP="0069228B">
            <w:pPr>
              <w:widowControl w:val="0"/>
              <w:spacing w:line="360" w:lineRule="auto"/>
              <w:jc w:val="both"/>
              <w:rPr>
                <w:rFonts w:ascii="GHEA Grapalat" w:hAnsi="GHEA Grapalat"/>
                <w:b/>
                <w:bCs/>
                <w:color w:val="333333"/>
                <w:sz w:val="24"/>
                <w:szCs w:val="24"/>
                <w:shd w:val="clear" w:color="auto" w:fill="FFFFFF"/>
                <w:lang w:val="hy-AM"/>
              </w:rPr>
            </w:pPr>
            <w:r w:rsidRPr="008A0926">
              <w:rPr>
                <w:rFonts w:ascii="GHEA Grapalat" w:hAnsi="GHEA Grapalat"/>
                <w:b/>
                <w:color w:val="333333"/>
                <w:sz w:val="24"/>
                <w:szCs w:val="24"/>
                <w:shd w:val="clear" w:color="auto" w:fill="FFFFFF"/>
                <w:lang w:val="hy-AM"/>
              </w:rPr>
              <w:lastRenderedPageBreak/>
              <w:t>45. Ընդունվել է մասնակի:</w:t>
            </w:r>
            <w:r w:rsidRPr="008A0926">
              <w:rPr>
                <w:rFonts w:ascii="GHEA Grapalat" w:hAnsi="GHEA Grapalat"/>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 xml:space="preserve">Երկու ենթակետերով ներկայացված առաջարկն ընդունվել է, իսկ բազմամասնագիտական խորհրդի եզրակացությունն անհրաժեշտ է, քանի որ այդ մարմինն է ամփոփում բոլոր </w:t>
            </w:r>
            <w:r w:rsidRPr="008A0926">
              <w:rPr>
                <w:rFonts w:ascii="GHEA Grapalat" w:hAnsi="GHEA Grapalat"/>
                <w:bCs/>
                <w:color w:val="333333"/>
                <w:sz w:val="24"/>
                <w:szCs w:val="24"/>
                <w:shd w:val="clear" w:color="auto" w:fill="FFFFFF"/>
                <w:lang w:val="hy-AM"/>
              </w:rPr>
              <w:lastRenderedPageBreak/>
              <w:t>տվյալները, համադրում աշխատակազմի ստացված տվյալները, երեխայի կարիքներն ու որդեգրել ցանկացող անձի հնարավորությունները, նրանց միջև տեղի ունեցած տեսակցությունների արդյունքներն ու այլ հանգամանքներ: բացի այդ, ՀՀ ընտանեկան օրենսգրքով համադրման մասնագիտական փուլը դրված է բազմամասնագիտական խորհրդի վրա:</w:t>
            </w:r>
            <w:r w:rsidRPr="008A0926">
              <w:rPr>
                <w:rFonts w:ascii="GHEA Grapalat" w:hAnsi="GHEA Grapalat"/>
                <w:b/>
                <w:bCs/>
                <w:color w:val="333333"/>
                <w:sz w:val="24"/>
                <w:szCs w:val="24"/>
                <w:shd w:val="clear" w:color="auto" w:fill="FFFFFF"/>
                <w:lang w:val="hy-AM"/>
              </w:rPr>
              <w:t xml:space="preserve">  </w:t>
            </w:r>
          </w:p>
          <w:p w14:paraId="54F98D7A" w14:textId="35D57B72" w:rsidR="006B1850" w:rsidRPr="008A0926" w:rsidRDefault="006B18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color w:val="333333"/>
                <w:sz w:val="24"/>
                <w:szCs w:val="24"/>
                <w:shd w:val="clear" w:color="auto" w:fill="FFFFFF"/>
                <w:lang w:val="hy-AM"/>
              </w:rPr>
              <w:t xml:space="preserve">Ինչ վերաբերում է 91-րդ կետի </w:t>
            </w:r>
            <w:r w:rsidRPr="008A0926">
              <w:rPr>
                <w:rFonts w:ascii="GHEA Grapalat" w:hAnsi="GHEA Grapalat"/>
                <w:sz w:val="24"/>
                <w:szCs w:val="24"/>
                <w:lang w:val="hy-AM"/>
              </w:rPr>
              <w:t>3-րդ ենթակետում նախատեսված եզրակացությանը` որդեգրման հիմնավորվածության և այդ որդեգրումը որդեգրվող երեխայի լավագույն շահերին համապատասխանելու մասին եզրակացություն տալու համար տեղեկության անբավարար կամ մասնակի լինելու մասին, ապա հարկ է նշել, որ նման եզրակացությունն անհրաժեշտ է այդ փուլում բացահայտված ցանկացած թերություն լրացնելու համար՝ որպեսզի ամբողջ գործընթացը կրկին չսկսվի և որդեգր</w:t>
            </w:r>
            <w:r w:rsidR="00C95F2D" w:rsidRPr="008A0926">
              <w:rPr>
                <w:rFonts w:ascii="GHEA Grapalat" w:hAnsi="GHEA Grapalat"/>
                <w:sz w:val="24"/>
                <w:szCs w:val="24"/>
                <w:lang w:val="hy-AM"/>
              </w:rPr>
              <w:t>ե</w:t>
            </w:r>
            <w:r w:rsidRPr="008A0926">
              <w:rPr>
                <w:rFonts w:ascii="GHEA Grapalat" w:hAnsi="GHEA Grapalat"/>
                <w:sz w:val="24"/>
                <w:szCs w:val="24"/>
                <w:lang w:val="hy-AM"/>
              </w:rPr>
              <w:t xml:space="preserve">լ ցանկացող անձը բյուրոկրատական </w:t>
            </w:r>
            <w:r w:rsidRPr="008A0926">
              <w:rPr>
                <w:rFonts w:ascii="GHEA Grapalat" w:hAnsi="GHEA Grapalat"/>
                <w:sz w:val="24"/>
                <w:szCs w:val="24"/>
                <w:lang w:val="hy-AM"/>
              </w:rPr>
              <w:lastRenderedPageBreak/>
              <w:t xml:space="preserve">քաշքշուկից զերծ մնա: </w:t>
            </w:r>
          </w:p>
        </w:tc>
      </w:tr>
      <w:tr w:rsidR="00BB6B05" w:rsidRPr="008A0926" w14:paraId="1EC41093" w14:textId="77777777" w:rsidTr="0020139A">
        <w:tc>
          <w:tcPr>
            <w:tcW w:w="8929" w:type="dxa"/>
          </w:tcPr>
          <w:p w14:paraId="132DF386" w14:textId="3BE6CEB5"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lastRenderedPageBreak/>
              <w:t>46. Կարգ 1-ի 88-րդ կետում առաջարկվում է «կենտրոնի» բառից հետո լրացնել «կողմից» բառը, իսկ «գնահատման» բառից հետո լրացնել «եզրակացության» բառը՝ հաշվի առնելով, որ Կարգ 1-ի 22-րդ կետով նախատեսվում է տարածքային մարմնի կողմից ընտանիքի սոցիալական գնահատման եզրակացության տրամադրում՝ միաժամանակ ապահովելով տերմինաբանական միասնությունը։</w:t>
            </w:r>
          </w:p>
        </w:tc>
        <w:tc>
          <w:tcPr>
            <w:tcW w:w="5574" w:type="dxa"/>
            <w:gridSpan w:val="9"/>
          </w:tcPr>
          <w:p w14:paraId="64E4209D" w14:textId="7C48420F" w:rsidR="00BB6B05" w:rsidRPr="008A0926" w:rsidRDefault="006B18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46. </w:t>
            </w:r>
            <w:r w:rsidR="00BB6B05" w:rsidRPr="008A0926">
              <w:rPr>
                <w:rFonts w:ascii="GHEA Grapalat" w:hAnsi="GHEA Grapalat" w:cs="Arial"/>
                <w:b/>
                <w:bCs/>
                <w:color w:val="333333"/>
                <w:sz w:val="24"/>
                <w:szCs w:val="24"/>
                <w:shd w:val="clear" w:color="auto" w:fill="FFFFFF"/>
                <w:lang w:val="hy-AM"/>
              </w:rPr>
              <w:t>Ընդունվել է:</w:t>
            </w:r>
          </w:p>
        </w:tc>
      </w:tr>
      <w:tr w:rsidR="00BB6B05" w:rsidRPr="008A0926" w14:paraId="0C36530F" w14:textId="77777777" w:rsidTr="0020139A">
        <w:tc>
          <w:tcPr>
            <w:tcW w:w="8929" w:type="dxa"/>
          </w:tcPr>
          <w:p w14:paraId="24A933D8" w14:textId="77777777" w:rsidR="005157BD" w:rsidRPr="008A0926" w:rsidRDefault="005157BD"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cs="Cambria Math"/>
                <w:sz w:val="24"/>
                <w:szCs w:val="24"/>
                <w:lang w:val="hy-AM"/>
              </w:rPr>
              <w:t>47</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Կարգ 1-ի 89-րդ և 90-րդ կետերը առաջարկվում է տեղափոխել 87-րդ կետից հետո՝ իրավական ակտի բովանդակային մտքի հաջորդականությո</w:t>
            </w:r>
            <w:r w:rsidRPr="008A0926">
              <w:rPr>
                <w:rFonts w:ascii="GHEA Grapalat" w:hAnsi="GHEA Grapalat"/>
                <w:sz w:val="24"/>
                <w:szCs w:val="24"/>
              </w:rPr>
              <w:t xml:space="preserve">ւնը, կարգավորումների համակարգվածությունը և ամբողջականությունն ապահովելու համար։ </w:t>
            </w:r>
          </w:p>
          <w:p w14:paraId="0C774433" w14:textId="0BB113EF" w:rsidR="00BB6B05" w:rsidRPr="008A0926" w:rsidRDefault="005157BD"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rPr>
              <w:t xml:space="preserve">Նույն կետում հստակեցման կարիք ունի «չբավարարող կամ մասնակի նշված տեղեկությունը» ձևակերպումը, հաշվի առնելով, որ ինչպես «բավարարող» այնպես էլ «մասնակի բավարարող» տեղեկությունները նույն </w:t>
            </w:r>
            <w:r w:rsidRPr="008A0926">
              <w:rPr>
                <w:rFonts w:ascii="GHEA Grapalat" w:hAnsi="GHEA Grapalat"/>
                <w:sz w:val="24"/>
                <w:szCs w:val="24"/>
              </w:rPr>
              <w:lastRenderedPageBreak/>
              <w:t xml:space="preserve">տեղեկությունների ոչ ամբողջական լինելու իմաստն են արտահայտում։ </w:t>
            </w:r>
          </w:p>
        </w:tc>
        <w:tc>
          <w:tcPr>
            <w:tcW w:w="5574" w:type="dxa"/>
            <w:gridSpan w:val="9"/>
          </w:tcPr>
          <w:p w14:paraId="56801F1C" w14:textId="58AE8198" w:rsidR="00BB6B05" w:rsidRPr="008A0926" w:rsidRDefault="006B18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lastRenderedPageBreak/>
              <w:t>4</w:t>
            </w:r>
            <w:r w:rsidRPr="008A0926">
              <w:rPr>
                <w:rFonts w:ascii="GHEA Grapalat" w:hAnsi="GHEA Grapalat" w:cs="Arial"/>
                <w:b/>
                <w:bCs/>
                <w:color w:val="333333"/>
                <w:sz w:val="24"/>
                <w:szCs w:val="24"/>
                <w:shd w:val="clear" w:color="auto" w:fill="FFFFFF"/>
                <w:lang w:val="hy-AM"/>
              </w:rPr>
              <w:t xml:space="preserve">7. </w:t>
            </w:r>
            <w:r w:rsidR="00BB6B05" w:rsidRPr="008A0926">
              <w:rPr>
                <w:rFonts w:ascii="GHEA Grapalat" w:hAnsi="GHEA Grapalat" w:cs="Arial"/>
                <w:b/>
                <w:bCs/>
                <w:color w:val="333333"/>
                <w:sz w:val="24"/>
                <w:szCs w:val="24"/>
                <w:shd w:val="clear" w:color="auto" w:fill="FFFFFF"/>
                <w:lang w:val="hy-AM"/>
              </w:rPr>
              <w:t>Ընդունվել է:</w:t>
            </w:r>
          </w:p>
        </w:tc>
      </w:tr>
      <w:tr w:rsidR="00BB6B05" w:rsidRPr="008A0926" w14:paraId="5094780E" w14:textId="77777777" w:rsidTr="0020139A">
        <w:tc>
          <w:tcPr>
            <w:tcW w:w="8929" w:type="dxa"/>
          </w:tcPr>
          <w:p w14:paraId="553E0022" w14:textId="2356604A" w:rsidR="00BB6B05"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lastRenderedPageBreak/>
              <w:t>48. Կարգ 1-ի 95-րդ կետում վերանայման կարիք ունի «որդեգրումը հատուկ վարույթի՝ քաղաքացիական դատավարության օրենսդրությամբ սահմա</w:t>
            </w:r>
            <w:r w:rsidRPr="008A0926">
              <w:rPr>
                <w:rFonts w:ascii="GHEA Grapalat" w:hAnsi="GHEA Grapalat"/>
                <w:sz w:val="24"/>
                <w:szCs w:val="24"/>
              </w:rPr>
              <w:t xml:space="preserve">նված կարգով հաստատելու համար» ձևակերպումը։ Մասնավորապես առաջարկվում է ձևակերպումը սահմանել հետևյալ կերպ. «(...) որդեգրումը քաղաքացիական դատավարության օրենսգրքով սահմանված՝ հատուկ վարույթի կարգով հաստատելու համար»: </w:t>
            </w:r>
          </w:p>
        </w:tc>
        <w:tc>
          <w:tcPr>
            <w:tcW w:w="5574" w:type="dxa"/>
            <w:gridSpan w:val="9"/>
          </w:tcPr>
          <w:p w14:paraId="46980213" w14:textId="3CBF4E80" w:rsidR="00BB6B05" w:rsidRPr="008A0926" w:rsidRDefault="006B18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ru-RU"/>
              </w:rPr>
              <w:t>4</w:t>
            </w:r>
            <w:r w:rsidRPr="008A0926">
              <w:rPr>
                <w:rFonts w:ascii="GHEA Grapalat" w:hAnsi="GHEA Grapalat" w:cs="Arial"/>
                <w:b/>
                <w:bCs/>
                <w:color w:val="333333"/>
                <w:sz w:val="24"/>
                <w:szCs w:val="24"/>
                <w:shd w:val="clear" w:color="auto" w:fill="FFFFFF"/>
                <w:lang w:val="hy-AM"/>
              </w:rPr>
              <w:t xml:space="preserve">8. </w:t>
            </w:r>
            <w:r w:rsidR="00BB6B05" w:rsidRPr="008A0926">
              <w:rPr>
                <w:rFonts w:ascii="GHEA Grapalat" w:hAnsi="GHEA Grapalat" w:cs="Arial"/>
                <w:b/>
                <w:bCs/>
                <w:color w:val="333333"/>
                <w:sz w:val="24"/>
                <w:szCs w:val="24"/>
                <w:shd w:val="clear" w:color="auto" w:fill="FFFFFF"/>
                <w:lang w:val="hy-AM"/>
              </w:rPr>
              <w:t>Ընդունվել է:</w:t>
            </w:r>
          </w:p>
        </w:tc>
      </w:tr>
      <w:tr w:rsidR="005157BD" w:rsidRPr="008A0926" w14:paraId="51A558C5" w14:textId="77777777" w:rsidTr="0020139A">
        <w:tc>
          <w:tcPr>
            <w:tcW w:w="8929" w:type="dxa"/>
          </w:tcPr>
          <w:p w14:paraId="113F532B"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lang w:val="hy-AM"/>
              </w:rPr>
              <w:t>49. Կարգ 1-ի 97-րդ կետի համաձայն՝ աշխատակազմը, որդեգրման ենթակա երեխայի խնամակալի կամ հոգաբարձուի կամ երեխայի խնամքի հաստատո</w:t>
            </w:r>
            <w:r w:rsidRPr="008A0926">
              <w:rPr>
                <w:rFonts w:ascii="GHEA Grapalat" w:hAnsi="GHEA Grapalat"/>
                <w:sz w:val="24"/>
                <w:szCs w:val="24"/>
              </w:rPr>
              <w:t xml:space="preserve">ւթյան կամ կազմակերպության աշխատակազմի միջոցով երեխայի տարիքին և զարգացվածությանը համապատասխան տեղեկացնում է </w:t>
            </w:r>
            <w:r w:rsidRPr="008A0926">
              <w:rPr>
                <w:rFonts w:ascii="GHEA Grapalat" w:hAnsi="GHEA Grapalat"/>
                <w:b/>
                <w:sz w:val="24"/>
                <w:szCs w:val="24"/>
              </w:rPr>
              <w:t>նրան</w:t>
            </w:r>
            <w:r w:rsidRPr="008A0926">
              <w:rPr>
                <w:rFonts w:ascii="GHEA Grapalat" w:hAnsi="GHEA Grapalat"/>
                <w:sz w:val="24"/>
                <w:szCs w:val="24"/>
              </w:rPr>
              <w:t xml:space="preserve">՝ որդեգրել ցանկացող անձին դրական եզրակացություն տրամադրելու մասին, ինչի մասին </w:t>
            </w:r>
            <w:r w:rsidRPr="008A0926">
              <w:rPr>
                <w:rFonts w:ascii="GHEA Grapalat" w:hAnsi="GHEA Grapalat"/>
                <w:b/>
                <w:sz w:val="24"/>
                <w:szCs w:val="24"/>
              </w:rPr>
              <w:t>կրկին ճշտվում է նաև որդեգրվող երեխայի կարծիքը</w:t>
            </w:r>
            <w:r w:rsidRPr="008A0926">
              <w:rPr>
                <w:rFonts w:ascii="GHEA Grapalat" w:hAnsi="GHEA Grapalat"/>
                <w:sz w:val="24"/>
                <w:szCs w:val="24"/>
              </w:rPr>
              <w:t xml:space="preserve"> </w:t>
            </w:r>
            <w:r w:rsidRPr="008A0926">
              <w:rPr>
                <w:rFonts w:ascii="GHEA Grapalat" w:hAnsi="GHEA Grapalat"/>
                <w:b/>
                <w:sz w:val="24"/>
                <w:szCs w:val="24"/>
              </w:rPr>
              <w:t>և համաձայնությունն ու կազմվում է համապատասխան արձանագրություն</w:t>
            </w:r>
            <w:r w:rsidRPr="008A0926">
              <w:rPr>
                <w:rFonts w:ascii="GHEA Grapalat" w:hAnsi="GHEA Grapalat"/>
                <w:sz w:val="24"/>
                <w:szCs w:val="24"/>
              </w:rPr>
              <w:t>՝ դատարանում գնահատվելու նպատակով:</w:t>
            </w:r>
          </w:p>
          <w:p w14:paraId="4566443B"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Նշված կետում հստակեցման կարիք ունի «կրկին ճշտվում է նաև որդեգրվող երեխայի կարծիքը և համաձայնությունը» ձևակերպումը՝ հաշվի առնելով, որ պարզ չէ, թե նախապես որ փուլում և ինչ ընթացակարգով է արդեն իսկ ճշտվել երեխայի կարծիքը և համաձայնությունը, որի արդյունքում առաջանում է կրկին ճշտելու անհրաժեշտություն։</w:t>
            </w:r>
          </w:p>
          <w:p w14:paraId="70E96D8C" w14:textId="621A52FB"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rPr>
              <w:t xml:space="preserve">Հարկ է նշել, որ «Երեխայի իրավունքների մասին» օրենքով՝ Երեխայի </w:t>
            </w:r>
            <w:r w:rsidRPr="008A0926">
              <w:rPr>
                <w:rFonts w:ascii="GHEA Grapalat" w:hAnsi="GHEA Grapalat"/>
                <w:sz w:val="24"/>
                <w:szCs w:val="24"/>
              </w:rPr>
              <w:lastRenderedPageBreak/>
              <w:t>կարծիքը կարող է ներկայացվել գրավոր, բանավոր կամ տեսաձայնագրությամբ: Երեխայի կարծիքը լսելիս կամ տեսաձայնագրությունը վերարտադրելիս խնամակալության և հոգաբարձության մարմինը, դատարանը կամ այլ մարմիններ և կազմակերպություններ, որոնք ապահովում են սեփական կարծիքն արտահայտելու երեխայի իրավունքը, կամ պետք է լսեն այդ կարծիքը, ներգրավում են մանկական հոգեբան կամ սոցիալական աշխատող, որի գրավոր կամ բանավոր կարծիքին ներկայացվող պահանջները սահմանում է սոցիալական պաշտպանության ոլորտի պետական լիազոր մարմինը:</w:t>
            </w:r>
          </w:p>
        </w:tc>
        <w:tc>
          <w:tcPr>
            <w:tcW w:w="5574" w:type="dxa"/>
            <w:gridSpan w:val="9"/>
          </w:tcPr>
          <w:p w14:paraId="461C95A3" w14:textId="58316F6C" w:rsidR="005157BD" w:rsidRPr="008A0926" w:rsidRDefault="006B18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49.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8A0926" w14:paraId="30A086EE" w14:textId="77777777" w:rsidTr="0020139A">
        <w:tc>
          <w:tcPr>
            <w:tcW w:w="8929" w:type="dxa"/>
          </w:tcPr>
          <w:p w14:paraId="6593868E" w14:textId="7B8C76AB"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lastRenderedPageBreak/>
              <w:t>50. Կարգ 1-ի 99-րդ կետում առաջարկվում է «առաջնային» բառը փոխարինել «առաջինը» բառով։</w:t>
            </w:r>
          </w:p>
        </w:tc>
        <w:tc>
          <w:tcPr>
            <w:tcW w:w="5574" w:type="dxa"/>
            <w:gridSpan w:val="9"/>
          </w:tcPr>
          <w:p w14:paraId="679DED2B" w14:textId="4E65FA52" w:rsidR="005157BD" w:rsidRPr="008A0926" w:rsidRDefault="00713009"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50.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A171AC" w14:paraId="2369FAC1" w14:textId="77777777" w:rsidTr="0020139A">
        <w:tc>
          <w:tcPr>
            <w:tcW w:w="8929" w:type="dxa"/>
          </w:tcPr>
          <w:p w14:paraId="7124199C"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lang w:val="hy-AM"/>
              </w:rPr>
              <w:t>51. Կարգ 1-ի 100-րդ կետը վերանայման կարիք ունի՝ նկատի ունենալով, որ հստակեցման կարիք ունի, թե որ իրավական ակտով է սահմանվու</w:t>
            </w:r>
            <w:r w:rsidRPr="008A0926">
              <w:rPr>
                <w:rFonts w:ascii="GHEA Grapalat" w:hAnsi="GHEA Grapalat"/>
                <w:sz w:val="24"/>
                <w:szCs w:val="24"/>
              </w:rPr>
              <w:t xml:space="preserve">մ օտարերկրյա որդեգրման ենթակա երեխաների ապանձնավորված տվյալների վերաբերյալ զեկույցները տրամադրելու կարգը։ </w:t>
            </w:r>
          </w:p>
          <w:p w14:paraId="3D0E8128" w14:textId="0F914B55"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rPr>
              <w:t>Նույն դիտարկումը վերաբերում է նաև Կարգ 1-ի 108-րդ կետին։</w:t>
            </w:r>
          </w:p>
        </w:tc>
        <w:tc>
          <w:tcPr>
            <w:tcW w:w="5574" w:type="dxa"/>
            <w:gridSpan w:val="9"/>
          </w:tcPr>
          <w:p w14:paraId="707DC135" w14:textId="5919B8B4" w:rsidR="005157BD" w:rsidRPr="008A0926" w:rsidRDefault="00713009"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51. </w:t>
            </w:r>
            <w:r w:rsidR="005157BD" w:rsidRPr="008A0926">
              <w:rPr>
                <w:rFonts w:ascii="GHEA Grapalat" w:hAnsi="GHEA Grapalat" w:cs="Arial"/>
                <w:b/>
                <w:bCs/>
                <w:color w:val="333333"/>
                <w:sz w:val="24"/>
                <w:szCs w:val="24"/>
                <w:shd w:val="clear" w:color="auto" w:fill="FFFFFF"/>
                <w:lang w:val="hy-AM"/>
              </w:rPr>
              <w:t>Ընդունվել է ի գիտություն:</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Դա բխում է ՀՀ ընտանեկան օրենսգրքի 113.1-ին հոդվածի 6-րդ մասից, սակայն կարգում հատուկ նորմը չի ցիտվել:</w:t>
            </w:r>
          </w:p>
        </w:tc>
      </w:tr>
      <w:tr w:rsidR="005157BD" w:rsidRPr="008A0926" w14:paraId="1FA60490" w14:textId="77777777" w:rsidTr="0020139A">
        <w:tc>
          <w:tcPr>
            <w:tcW w:w="8929" w:type="dxa"/>
          </w:tcPr>
          <w:p w14:paraId="7B56DF31"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cs="Cambria Math"/>
                <w:sz w:val="24"/>
                <w:szCs w:val="24"/>
                <w:lang w:val="hy-AM"/>
              </w:rPr>
              <w:t>52.</w:t>
            </w:r>
            <w:r w:rsidRPr="008A0926">
              <w:rPr>
                <w:rFonts w:ascii="GHEA Grapalat" w:hAnsi="GHEA Grapalat"/>
                <w:sz w:val="24"/>
                <w:szCs w:val="24"/>
                <w:lang w:val="hy-AM"/>
              </w:rPr>
              <w:t xml:space="preserve"> Կարգ 1-ի 101-րդ կետի համաձայն՝ որդեգրել ցանկացող հաշվառված անձանց փաստաթղթերի ուսումնասիրության արդյունքում Աշխատանքային խումբը կատարում է համադրման տեխնիկական փուլը՝ այդ մասին առաջարկություններ ներկայացնելով Կենտրոնական մարմնին։ Միաժամանակ, Կարգ 1-ի 43-րդ կետի համաձայն՝ Կոնվենցիայի շրջանակում </w:t>
            </w:r>
            <w:r w:rsidRPr="008A0926">
              <w:rPr>
                <w:rFonts w:ascii="GHEA Grapalat" w:hAnsi="GHEA Grapalat"/>
                <w:sz w:val="24"/>
                <w:szCs w:val="24"/>
                <w:lang w:val="hy-AM"/>
              </w:rPr>
              <w:lastRenderedPageBreak/>
              <w:t xml:space="preserve">համագործակից պետություններում մշտապես բնակվող և Հայաստանի Հանրապետության քաղաքացի հանդիսացող երեխայի որդեգրել ցանկացող օտարերկրացու կամ Հայաստանի Հանրապետության քաղաքացու առկայության դեպքում՝ նրան որպես որդեգրել ցանկացող անձ հաշվառելու նպատակով Հայաստանի Հանրապետության Կենտրոնական մարմնին, ի թիվս այլնի, ներկայացվում է այն զեկույցի հերթական համարը, որով նկարագրված երեխային տվյալ անձը ցանկանում է որդեգրել։ Իսկ Կարգ 1-ի 48-րդ կետի համաձայն՝ Կենտրոնական մարմնի ղեկավարի հրամանով ստեղծված միջգերատեսչական աշխատանքային խումբը 10 աշխատանքային օրվա ընթացքում ուսումնասիրում է հաշվառման նպատակով ներկայացված փաստաթղթերը և Կենտրոնական մարմնին ներկայացնում առաջարկություններ՝ որդեգրել ցանկացող անձին հաշվառելու խոչընդոտների, իսկ 43-րդ կետով նախատեսված դեպքում՝ նաև նրա նշած զեկույցի հերթական համարի հիման վրա համապատասխան երեխայի հետ համադրման տեխնիկական փուլի արդյունքների վերաբերյալ։ </w:t>
            </w:r>
          </w:p>
          <w:p w14:paraId="4EBD5A41"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Նկատի ունենալով, որ Կարգ 1-ի 43-րդ կետով նախատեսված անձանց դեպքում տեխնիկական համադրումն իրականացվում է հաշվառմանը զուգահեռ, առաջարկվում է Կարգ 1-ի 101-րդ կետի առաջին նախադասությունը սահմանել հետևյալ խմբագրությամբ՝ </w:t>
            </w:r>
          </w:p>
          <w:p w14:paraId="00D4DB48" w14:textId="4ACFC17C"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 xml:space="preserve">«Կոնվենցիայի անդամ պետությունում բնակվող որդեգրել ցանկացող անձանց դեպքում՝ նրանց հաշվառմանը զուգահեռ, իսկ այլ պետություններում </w:t>
            </w:r>
            <w:r w:rsidRPr="008A0926">
              <w:rPr>
                <w:rFonts w:ascii="GHEA Grapalat" w:hAnsi="GHEA Grapalat"/>
                <w:sz w:val="24"/>
                <w:szCs w:val="24"/>
                <w:lang w:val="hy-AM"/>
              </w:rPr>
              <w:lastRenderedPageBreak/>
              <w:t>բնակվող որդեգրել ցանկացող անձանց դեպքում՝ նրանց հաշվառումից հետո Աշխատանքային խումբը տվյալ անձանց փաստաթղթերի ուսումնասիրության արդյունքում կատարում է համադրման տեխնիկական փուլը՝ այդ մասին առաջարկություններ ներկայացնելով Կենտրոնական մարմնին։</w:t>
            </w:r>
            <w:r w:rsidRPr="008A0926">
              <w:rPr>
                <w:rFonts w:ascii="GHEA Grapalat" w:hAnsi="GHEA Grapalat"/>
                <w:sz w:val="24"/>
                <w:szCs w:val="24"/>
              </w:rPr>
              <w:t xml:space="preserve">»։ </w:t>
            </w:r>
          </w:p>
        </w:tc>
        <w:tc>
          <w:tcPr>
            <w:tcW w:w="5574" w:type="dxa"/>
            <w:gridSpan w:val="9"/>
          </w:tcPr>
          <w:p w14:paraId="00ED0358" w14:textId="73F56B10" w:rsidR="005157BD" w:rsidRPr="008A0926" w:rsidRDefault="00713009"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52.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8A0926" w14:paraId="6FED52B0" w14:textId="77777777" w:rsidTr="0020139A">
        <w:tc>
          <w:tcPr>
            <w:tcW w:w="8929" w:type="dxa"/>
          </w:tcPr>
          <w:p w14:paraId="1BDA61A2" w14:textId="291949A9"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lastRenderedPageBreak/>
              <w:t xml:space="preserve">53. Կարգ 1-ի 104-րդ կետում հստակեցման կարիք ունի «անհրաժեշտ այլ փաստաթղթերը ձևակերպումը՝ նկատի ունենալով, որ այն սահմանում </w:t>
            </w:r>
            <w:r w:rsidRPr="008A0926">
              <w:rPr>
                <w:rFonts w:ascii="GHEA Grapalat" w:hAnsi="GHEA Grapalat"/>
                <w:sz w:val="24"/>
                <w:szCs w:val="24"/>
              </w:rPr>
              <w:t>է անորոշ և ոչ սպառիչ փաստաթղթերի շրջանակ։</w:t>
            </w:r>
          </w:p>
        </w:tc>
        <w:tc>
          <w:tcPr>
            <w:tcW w:w="5574" w:type="dxa"/>
            <w:gridSpan w:val="9"/>
          </w:tcPr>
          <w:p w14:paraId="23E0536D" w14:textId="61781C1B" w:rsidR="005157BD" w:rsidRPr="008A0926" w:rsidRDefault="00713009"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53.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8A0926" w14:paraId="62DA940C" w14:textId="77777777" w:rsidTr="0020139A">
        <w:tc>
          <w:tcPr>
            <w:tcW w:w="8929" w:type="dxa"/>
          </w:tcPr>
          <w:p w14:paraId="59301944"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lang w:val="hy-AM"/>
              </w:rPr>
              <w:t xml:space="preserve">54. Կարգ 1-ի 105-րդ կետով նախատեսվում է, որ Ոստիկանության տեղեկանքում </w:t>
            </w:r>
            <w:r w:rsidRPr="008A0926">
              <w:rPr>
                <w:rFonts w:ascii="GHEA Grapalat" w:hAnsi="GHEA Grapalat"/>
                <w:b/>
                <w:sz w:val="24"/>
                <w:szCs w:val="24"/>
                <w:lang w:val="hy-AM"/>
              </w:rPr>
              <w:t>բացասական կարծիք արտահայտվելու դեպքում</w:t>
            </w:r>
            <w:r w:rsidRPr="008A0926">
              <w:rPr>
                <w:rFonts w:ascii="GHEA Grapalat" w:hAnsi="GHEA Grapalat"/>
                <w:sz w:val="24"/>
                <w:szCs w:val="24"/>
                <w:lang w:val="hy-AM"/>
              </w:rPr>
              <w:t xml:space="preserve"> Կենտրոնական մա</w:t>
            </w:r>
            <w:r w:rsidRPr="008A0926">
              <w:rPr>
                <w:rFonts w:ascii="GHEA Grapalat" w:hAnsi="GHEA Grapalat"/>
                <w:sz w:val="24"/>
                <w:szCs w:val="24"/>
              </w:rPr>
              <w:t xml:space="preserve">րմինը </w:t>
            </w:r>
            <w:r w:rsidRPr="008A0926">
              <w:rPr>
                <w:rFonts w:ascii="GHEA Grapalat" w:hAnsi="GHEA Grapalat"/>
                <w:b/>
                <w:sz w:val="24"/>
                <w:szCs w:val="24"/>
              </w:rPr>
              <w:t>քննարկման արդյունքում</w:t>
            </w:r>
            <w:r w:rsidRPr="008A0926">
              <w:rPr>
                <w:rFonts w:ascii="GHEA Grapalat" w:hAnsi="GHEA Grapalat"/>
                <w:sz w:val="24"/>
                <w:szCs w:val="24"/>
              </w:rPr>
              <w:t xml:space="preserve"> կարող է կասեցնել որդեգրման գործընթացը։ </w:t>
            </w:r>
          </w:p>
          <w:p w14:paraId="7B5F5074" w14:textId="2FE5BD38"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rPr>
              <w:t>Այսպես, Կարգ 1-ի 104-րդ կետով սահմանվում է, որ համադրման տեխնիկական փուլից հետո Կենտրոնական մարմինը երեխայի անձնական գործը և անհրաժեշտ այլ փաստաթղթերը տեղեկատվական համակարգի միջոցով անհապաղ հասանելի է դարձնում Ոստիկանությանը, որը համապատասխան ուսումնասիրություն է կատարում և արդյունքների վերաբերյալ տրամադրում է տեղեկանք։ Սակայն հարկ է նկատել, որ Կարգ 1-ի ինչպես 104-րդ, այնպես էլ 105-րդ կետով չի բացահայտվում, թե Ոստիկանությունն ընդհանուր առմամբ ինչ ուսումնասիրություն է կատարում, ինչ տեղեկություն է ստուգում և ինչ չափանիշների հիման վրա է ձևավորում իր կարծիքը։</w:t>
            </w:r>
          </w:p>
        </w:tc>
        <w:tc>
          <w:tcPr>
            <w:tcW w:w="5574" w:type="dxa"/>
            <w:gridSpan w:val="9"/>
          </w:tcPr>
          <w:p w14:paraId="129E6D7A" w14:textId="7142EF5D" w:rsidR="005157BD" w:rsidRPr="008A0926" w:rsidRDefault="00713009"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54.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A171AC" w14:paraId="22172C27" w14:textId="77777777" w:rsidTr="0020139A">
        <w:tc>
          <w:tcPr>
            <w:tcW w:w="8929" w:type="dxa"/>
          </w:tcPr>
          <w:p w14:paraId="09E44AFB"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lang w:val="hy-AM"/>
              </w:rPr>
              <w:lastRenderedPageBreak/>
              <w:t>55. Կարգ 1-ի 107-րդ կետի համաձայն՝ աշխատակազմն օտարերկրյա որդեգրման դեպքում համադրման մասնագիտական փուլն իրականացնում է սու</w:t>
            </w:r>
            <w:r w:rsidRPr="008A0926">
              <w:rPr>
                <w:rFonts w:ascii="GHEA Grapalat" w:hAnsi="GHEA Grapalat"/>
                <w:sz w:val="24"/>
                <w:szCs w:val="24"/>
              </w:rPr>
              <w:t xml:space="preserve">յն Կարգ 1-ի 5-րդ գլխի կարգավորումներին համապատասխան այն տարբերությամբ, որ որդեգրման ենթակա երեխայի և </w:t>
            </w:r>
            <w:r w:rsidRPr="008A0926">
              <w:rPr>
                <w:rFonts w:ascii="GHEA Grapalat" w:hAnsi="GHEA Grapalat"/>
                <w:b/>
                <w:sz w:val="24"/>
                <w:szCs w:val="24"/>
              </w:rPr>
              <w:t>որդեգրել ցանկացող անձի միջև հանդիպումներ չեն իրականացվում մինչև համադրման ավարտը</w:t>
            </w:r>
            <w:r w:rsidRPr="008A0926">
              <w:rPr>
                <w:rFonts w:ascii="GHEA Grapalat" w:hAnsi="GHEA Grapalat"/>
                <w:sz w:val="24"/>
                <w:szCs w:val="24"/>
              </w:rPr>
              <w:t xml:space="preserve">, </w:t>
            </w:r>
            <w:r w:rsidRPr="008A0926">
              <w:rPr>
                <w:rFonts w:ascii="GHEA Grapalat" w:hAnsi="GHEA Grapalat"/>
                <w:b/>
                <w:sz w:val="24"/>
                <w:szCs w:val="24"/>
              </w:rPr>
              <w:t>բացառությամբ այն դեպքերի, երբ հանդիպման կազմակերպումը բխում է երեխայի լավագույն շահերից</w:t>
            </w:r>
            <w:r w:rsidRPr="008A0926">
              <w:rPr>
                <w:rFonts w:ascii="GHEA Grapalat" w:hAnsi="GHEA Grapalat"/>
                <w:sz w:val="24"/>
                <w:szCs w:val="24"/>
              </w:rPr>
              <w:t>:</w:t>
            </w:r>
          </w:p>
          <w:p w14:paraId="161D2699"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rPr>
              <w:t>Հարկ է նշել, որ որդեգրման ողջ գործընթացի հիմքում դրված է երեխայի լավագույն շահի ապահովման սկզբունքը։ Նշված կետում առկա է ներքին հակասություն, քանի որ մի կողմից որպես ընդհանուր կանոն սահմանվում է օտարերկրյա որդեգրման դեպքում մինչև համադրման ավարտը երեխայի և որդեգրել ցանկացող անձի միջև հանդիպումներ չկազմակերպելը, իսկ մյուս կողմից նախատեսվում է բացառություն այն դեպքերի համար, երբ հանդիպման կազմակերպումը բխում է երեխայի լավագույն շահերից։</w:t>
            </w:r>
          </w:p>
          <w:p w14:paraId="08B468FE" w14:textId="11C0BB04"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rPr>
              <w:t>Այս առումով հստակ չէ, թե ինչու է նշված կետում հանդիպումների բացառումը սահմանվում որպես ընդհանուր կանոն և այնուհետև նշվում, որ կոնկրետ դեպքում հանդիպումը կարող է կայանալ, երբ բխում է երեխայի լավագույն շահերից։ Հետևաբար՝ նշված կարգավորումը վերանայման կարիք ունի՝ հաշվի առնելով, որ այն խնդրահարույց է և երեխայի լավագույն շահի ապահովման տեսանկյունից ռիսկեր է ներառում։</w:t>
            </w:r>
          </w:p>
        </w:tc>
        <w:tc>
          <w:tcPr>
            <w:tcW w:w="5574" w:type="dxa"/>
            <w:gridSpan w:val="9"/>
          </w:tcPr>
          <w:p w14:paraId="0C2C7F2A" w14:textId="66CA5ED9" w:rsidR="005157BD" w:rsidRPr="008A0926" w:rsidRDefault="00713009"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55. </w:t>
            </w:r>
            <w:r w:rsidRPr="008A0926">
              <w:rPr>
                <w:rFonts w:ascii="GHEA Grapalat" w:hAnsi="GHEA Grapalat"/>
                <w:b/>
                <w:color w:val="333333"/>
                <w:sz w:val="24"/>
                <w:szCs w:val="24"/>
                <w:shd w:val="clear" w:color="auto" w:fill="FFFFFF"/>
                <w:lang w:val="hy-AM"/>
              </w:rPr>
              <w:t>Չի ընդունվել:</w:t>
            </w:r>
            <w:r w:rsidRPr="008A0926">
              <w:rPr>
                <w:rFonts w:ascii="GHEA Grapalat" w:hAnsi="GHEA Grapalat"/>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Համադրման մասնագիտական փուլում</w:t>
            </w:r>
            <w:r w:rsidRPr="008A0926">
              <w:rPr>
                <w:rFonts w:ascii="GHEA Grapalat" w:hAnsi="GHEA Grapalat"/>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երեխայի և օտարերկրյա որդեգրողի միջև հանդիպումների բացակայությունը բխում է երեխայի լավագույն շահերից, քանի որ նախապես նման հանդիպումները կարող են երեխայի մոտ սին հույսեր ստեղծեն որդեգրման առնչությամբ, այն դեպքում, երբ թե ոստիկանությունը, թե այլ պետության կենտրոնական մարմին</w:t>
            </w:r>
            <w:r w:rsidR="00C95F2D" w:rsidRPr="008A0926">
              <w:rPr>
                <w:rFonts w:ascii="GHEA Grapalat" w:hAnsi="GHEA Grapalat"/>
                <w:bCs/>
                <w:color w:val="333333"/>
                <w:sz w:val="24"/>
                <w:szCs w:val="24"/>
                <w:shd w:val="clear" w:color="auto" w:fill="FFFFFF"/>
                <w:lang w:val="hy-AM"/>
              </w:rPr>
              <w:t>ն</w:t>
            </w:r>
            <w:r w:rsidRPr="008A0926">
              <w:rPr>
                <w:rFonts w:ascii="GHEA Grapalat" w:hAnsi="GHEA Grapalat"/>
                <w:bCs/>
                <w:color w:val="333333"/>
                <w:sz w:val="24"/>
                <w:szCs w:val="24"/>
                <w:shd w:val="clear" w:color="auto" w:fill="FFFFFF"/>
                <w:lang w:val="hy-AM"/>
              </w:rPr>
              <w:t xml:space="preserve">երը և այլ </w:t>
            </w:r>
            <w:r w:rsidR="001A0C39" w:rsidRPr="008A0926">
              <w:rPr>
                <w:rFonts w:ascii="GHEA Grapalat" w:hAnsi="GHEA Grapalat"/>
                <w:bCs/>
                <w:color w:val="333333"/>
                <w:sz w:val="24"/>
                <w:szCs w:val="24"/>
                <w:shd w:val="clear" w:color="auto" w:fill="FFFFFF"/>
                <w:lang w:val="hy-AM"/>
              </w:rPr>
              <w:t xml:space="preserve">մարմիններ </w:t>
            </w:r>
            <w:r w:rsidRPr="008A0926">
              <w:rPr>
                <w:rFonts w:ascii="GHEA Grapalat" w:hAnsi="GHEA Grapalat"/>
                <w:bCs/>
                <w:color w:val="333333"/>
                <w:sz w:val="24"/>
                <w:szCs w:val="24"/>
                <w:shd w:val="clear" w:color="auto" w:fill="FFFFFF"/>
                <w:lang w:val="hy-AM"/>
              </w:rPr>
              <w:t xml:space="preserve">կարող են դադարեցնել որդեգրման </w:t>
            </w:r>
            <w:r w:rsidR="001A0C39" w:rsidRPr="008A0926">
              <w:rPr>
                <w:rFonts w:ascii="GHEA Grapalat" w:hAnsi="GHEA Grapalat"/>
                <w:bCs/>
                <w:color w:val="333333"/>
                <w:sz w:val="24"/>
                <w:szCs w:val="24"/>
                <w:shd w:val="clear" w:color="auto" w:fill="FFFFFF"/>
                <w:lang w:val="hy-AM"/>
              </w:rPr>
              <w:t>գործընթաց</w:t>
            </w:r>
            <w:r w:rsidRPr="008A0926">
              <w:rPr>
                <w:rFonts w:ascii="GHEA Grapalat" w:hAnsi="GHEA Grapalat"/>
                <w:bCs/>
                <w:color w:val="333333"/>
                <w:sz w:val="24"/>
                <w:szCs w:val="24"/>
                <w:shd w:val="clear" w:color="auto" w:fill="FFFFFF"/>
                <w:lang w:val="hy-AM"/>
              </w:rPr>
              <w:t>ը: Բացառություն նախատեսված է այն դեպքերի համար, երբ երեխայի լավագույն շահերից ելնելով բխում է հակառակը՝ հանդիպում կազմակերպելը, օրինակ երեխայի տարիքային կամ հոգ</w:t>
            </w:r>
            <w:r w:rsidR="00C95F2D" w:rsidRPr="008A0926">
              <w:rPr>
                <w:rFonts w:ascii="GHEA Grapalat" w:hAnsi="GHEA Grapalat"/>
                <w:bCs/>
                <w:color w:val="333333"/>
                <w:sz w:val="24"/>
                <w:szCs w:val="24"/>
                <w:shd w:val="clear" w:color="auto" w:fill="FFFFFF"/>
                <w:lang w:val="hy-AM"/>
              </w:rPr>
              <w:t>ե</w:t>
            </w:r>
            <w:r w:rsidRPr="008A0926">
              <w:rPr>
                <w:rFonts w:ascii="GHEA Grapalat" w:hAnsi="GHEA Grapalat"/>
                <w:bCs/>
                <w:color w:val="333333"/>
                <w:sz w:val="24"/>
                <w:szCs w:val="24"/>
                <w:shd w:val="clear" w:color="auto" w:fill="FFFFFF"/>
                <w:lang w:val="hy-AM"/>
              </w:rPr>
              <w:t>բանական առանձնահատկություններով պայմանավորված նրա կարծիքը հաշվի առնելու համար:</w:t>
            </w:r>
          </w:p>
        </w:tc>
      </w:tr>
      <w:tr w:rsidR="005157BD" w:rsidRPr="00A171AC" w14:paraId="67CE9514" w14:textId="77777777" w:rsidTr="0020139A">
        <w:tc>
          <w:tcPr>
            <w:tcW w:w="8929" w:type="dxa"/>
          </w:tcPr>
          <w:p w14:paraId="4EE7FAA2"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cs="Cambria Math"/>
                <w:sz w:val="24"/>
                <w:szCs w:val="24"/>
                <w:lang w:val="hy-AM"/>
              </w:rPr>
              <w:lastRenderedPageBreak/>
              <w:t>56</w:t>
            </w:r>
            <w:r w:rsidRPr="008A0926">
              <w:rPr>
                <w:rFonts w:ascii="MS Gothic" w:eastAsia="MS Gothic" w:hAnsi="MS Gothic" w:cs="MS Gothic" w:hint="eastAsia"/>
                <w:sz w:val="24"/>
                <w:szCs w:val="24"/>
                <w:lang w:val="hy-AM"/>
              </w:rPr>
              <w:t>․</w:t>
            </w:r>
            <w:r w:rsidRPr="008A0926">
              <w:rPr>
                <w:rFonts w:ascii="GHEA Grapalat" w:hAnsi="GHEA Grapalat" w:cs="Cambria Math"/>
                <w:sz w:val="24"/>
                <w:szCs w:val="24"/>
                <w:lang w:val="hy-AM"/>
              </w:rPr>
              <w:t xml:space="preserve"> </w:t>
            </w:r>
            <w:r w:rsidRPr="008A0926">
              <w:rPr>
                <w:rFonts w:ascii="GHEA Grapalat" w:hAnsi="GHEA Grapalat"/>
                <w:sz w:val="24"/>
                <w:szCs w:val="24"/>
                <w:lang w:val="hy-AM"/>
              </w:rPr>
              <w:t>Կարգ 1-ի 109-րդ կետի համաձայն՝ երեխա որդեգրելու հնարավորության մասին Կենտրոնական մարմնի դրական եզրակացությունը և երեխայի վերաբերյալ զեկույցը ստանալուց հետո օտարերկրյա պետության կենտրոնական մարմնի կամ հավատարմագրված կազմակերպության կամ դրա ներկայացուցչի կամ ներկայացուցչության կողմից որդեգրումն իրականացնելու նպատակահարմարության և որդեգրել ցանկացող անձի կողմից տվյալ երեխային որդեգրելու վերաբերյալ համաձայնություն ներկայացնելու դեպքում, իսկ Կարգ 1-ի 44-րդ կետով նախատեսված դեպքում՝ որդեգրել ցանկացող անձի կողմից տվյալ երեխային որդեգրելու վերաբերյալ համաձայնություն ներկայացնելու դեպքում Կենտրոնական մարմինն այդ մասին նշում է կատարում տեղեկատվական համակարգում, որն անմիջապես հասանելի է դառնում Լիազոր մարմնին։ Լիազոր մարմինն ապահովում է որդեգրման ենթակա երեխայի և որդեգրել ցանկացող անձի հանդիպումը՝ նախապես տեղեկացնելով հանդիպումների մասին որդեգրման ենթակա երեխայի խնամակալին կամ հոգաբարձուին կամ երեխայի խնամքի հաստատության կամ կազմակերպության աշխատակազմին։ Հանդիպման վերաբերյալ տեղեկանքները տեղեկատվական համակարգում հասանելի են դարձվում Կենտրոնական մարմնին։</w:t>
            </w:r>
          </w:p>
          <w:p w14:paraId="3486EA73"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Հարկ է նկատել, որ Կարգով չի սահմանվում երեխային հանդիպելուց հետո որդեգրել ցանկացող անձի կողմից որդեգրումից հրաժարվելու հնարավորություն, մինչդեռ գործնականում նման դեպքեր հնարավոր են, </w:t>
            </w:r>
            <w:r w:rsidRPr="008A0926">
              <w:rPr>
                <w:rFonts w:ascii="GHEA Grapalat" w:hAnsi="GHEA Grapalat"/>
                <w:sz w:val="24"/>
                <w:szCs w:val="24"/>
                <w:lang w:val="hy-AM"/>
              </w:rPr>
              <w:lastRenderedPageBreak/>
              <w:t>քանի որ մինչև երեխային հանդիպելը երեխայի հետ համադրելիության հետ կապված որոշ հանգամանքներ կարող են ամբողջությամբ հասկանալի չլինել որդեգրել ցանկացող անձին։ Ըստ այդմ, առաջարկվում է Նախագծում լրացնել որդեգրել ցանկացող անձի իրավունքը՝ որդեգրման ենթակա երեխային հանդիպելուց հետո եռօրյա ժամկետում հրաժարվելու որդեգրումից։ Միաժամանակ, առաջարկվում է լրացնել դրույթներ որդեգրման ենթակա երեխայի տարիքին և զարգացվածությանը համապատասխան նրանից որդեգրման վերաբերյալ կարծիք հարցնելու վերաբերյալ։</w:t>
            </w:r>
          </w:p>
          <w:p w14:paraId="42DA1676" w14:textId="3AE8B3DE"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 xml:space="preserve">Բացի այդ, նշված կետում հարկ է հստակեցնել, թե հանդիպման վերաբերյալ տեղեկանքները ում կողմից են տեղեկատվական համակարգով տրամադրվում Կենտրոնական մարմնին։ </w:t>
            </w:r>
          </w:p>
        </w:tc>
        <w:tc>
          <w:tcPr>
            <w:tcW w:w="5574" w:type="dxa"/>
            <w:gridSpan w:val="9"/>
          </w:tcPr>
          <w:p w14:paraId="60F3FE4A" w14:textId="1BC82F96" w:rsidR="00C3424B" w:rsidRPr="008A0926" w:rsidRDefault="00C3424B" w:rsidP="0069228B">
            <w:pPr>
              <w:shd w:val="clear" w:color="auto" w:fill="FFFFFF"/>
              <w:spacing w:line="360" w:lineRule="auto"/>
              <w:ind w:firstLine="567"/>
              <w:jc w:val="both"/>
              <w:rPr>
                <w:rFonts w:ascii="GHEA Grapalat" w:hAnsi="GHEA Grapalat"/>
                <w:sz w:val="24"/>
                <w:szCs w:val="24"/>
                <w:lang w:val="hy-AM"/>
              </w:rPr>
            </w:pPr>
            <w:r w:rsidRPr="008A0926">
              <w:rPr>
                <w:rFonts w:ascii="GHEA Grapalat" w:hAnsi="GHEA Grapalat" w:cs="Arial"/>
                <w:b/>
                <w:bCs/>
                <w:color w:val="333333"/>
                <w:sz w:val="24"/>
                <w:szCs w:val="24"/>
                <w:shd w:val="clear" w:color="auto" w:fill="FFFFFF"/>
                <w:lang w:val="hy-AM"/>
              </w:rPr>
              <w:lastRenderedPageBreak/>
              <w:t xml:space="preserve">56. </w:t>
            </w:r>
            <w:r w:rsidRPr="008A0926">
              <w:rPr>
                <w:rFonts w:ascii="GHEA Grapalat" w:hAnsi="GHEA Grapalat"/>
                <w:b/>
                <w:bCs/>
                <w:color w:val="333333"/>
                <w:sz w:val="24"/>
                <w:szCs w:val="24"/>
                <w:shd w:val="clear" w:color="auto" w:fill="FFFFFF"/>
                <w:lang w:val="hy-AM"/>
              </w:rPr>
              <w:t>Ընդունվել է:</w:t>
            </w:r>
            <w:r w:rsidRPr="008A0926">
              <w:rPr>
                <w:rFonts w:ascii="GHEA Grapalat" w:hAnsi="GHEA Grapalat"/>
                <w:color w:val="333333"/>
                <w:sz w:val="24"/>
                <w:szCs w:val="24"/>
                <w:shd w:val="clear" w:color="auto" w:fill="FFFFFF"/>
                <w:lang w:val="hy-AM"/>
              </w:rPr>
              <w:t xml:space="preserve"> Կարգ 1-ում լրացվել է ընդհանուր դրույթ՝ </w:t>
            </w:r>
            <w:r w:rsidRPr="008A0926">
              <w:rPr>
                <w:rFonts w:ascii="GHEA Grapalat" w:eastAsia="Times New Roman" w:hAnsi="GHEA Grapalat" w:cs="Times New Roman"/>
                <w:sz w:val="24"/>
                <w:szCs w:val="24"/>
                <w:lang w:val="hy-AM"/>
              </w:rPr>
              <w:t>135. Ո</w:t>
            </w:r>
            <w:r w:rsidRPr="008A0926">
              <w:rPr>
                <w:rFonts w:ascii="GHEA Grapalat" w:hAnsi="GHEA Grapalat"/>
                <w:sz w:val="24"/>
                <w:szCs w:val="24"/>
                <w:lang w:val="hy-AM"/>
              </w:rPr>
              <w:t>րդեգրել ցանկացող անձը որդեգրման ցանկացած փուլում իրավունք ունի</w:t>
            </w:r>
            <w:r w:rsidR="00C95F2D" w:rsidRPr="008A0926">
              <w:rPr>
                <w:rFonts w:ascii="GHEA Grapalat" w:hAnsi="GHEA Grapalat"/>
                <w:sz w:val="24"/>
                <w:szCs w:val="24"/>
                <w:lang w:val="hy-AM"/>
              </w:rPr>
              <w:t xml:space="preserve"> </w:t>
            </w:r>
            <w:r w:rsidRPr="008A0926">
              <w:rPr>
                <w:rFonts w:ascii="GHEA Grapalat" w:hAnsi="GHEA Grapalat"/>
                <w:sz w:val="24"/>
                <w:szCs w:val="24"/>
                <w:lang w:val="hy-AM"/>
              </w:rPr>
              <w:t xml:space="preserve">հրաժարվել որդեգրումից, իսկ որդեգրման ենթակա երեխային հանդիպելու դեպքում հրաժարման մասին կարող է հայտնել հանդիպումից հետո երեք աշխատանքային օրվա ընթացքում։ </w:t>
            </w:r>
          </w:p>
          <w:p w14:paraId="0B6F3E71" w14:textId="1386C248" w:rsidR="00C3424B" w:rsidRPr="008A0926" w:rsidRDefault="00C3424B" w:rsidP="0069228B">
            <w:pPr>
              <w:spacing w:line="360" w:lineRule="auto"/>
              <w:ind w:firstLine="576"/>
              <w:jc w:val="both"/>
              <w:rPr>
                <w:rFonts w:ascii="GHEA Grapalat" w:eastAsia="Times New Roman" w:hAnsi="GHEA Grapalat" w:cs="Times New Roman"/>
                <w:sz w:val="24"/>
                <w:szCs w:val="24"/>
                <w:lang w:val="hy-AM"/>
              </w:rPr>
            </w:pPr>
            <w:r w:rsidRPr="008A0926">
              <w:rPr>
                <w:rFonts w:ascii="GHEA Grapalat" w:hAnsi="GHEA Grapalat"/>
                <w:sz w:val="24"/>
                <w:szCs w:val="24"/>
                <w:lang w:val="hy-AM"/>
              </w:rPr>
              <w:t xml:space="preserve">Որդեգրման ենթակա երեխան համաձայնություն հայտնում է 97-րդ կետի համաձայն, և միակ բացառությունը նախատեսված է 98-րդ կետում, որի համաձայն՝ </w:t>
            </w:r>
            <w:r w:rsidR="008B5477" w:rsidRPr="008A0926">
              <w:rPr>
                <w:rFonts w:ascii="GHEA Grapalat" w:hAnsi="GHEA Grapalat"/>
                <w:sz w:val="24"/>
                <w:szCs w:val="24"/>
                <w:lang w:val="hy-AM"/>
              </w:rPr>
              <w:t>ե</w:t>
            </w:r>
            <w:r w:rsidRPr="008A0926">
              <w:rPr>
                <w:rFonts w:ascii="GHEA Grapalat" w:eastAsia="Times New Roman" w:hAnsi="GHEA Grapalat" w:cs="Times New Roman"/>
                <w:sz w:val="24"/>
                <w:szCs w:val="24"/>
                <w:lang w:val="hy-AM"/>
              </w:rPr>
              <w:t>թե մինչև որդեգրման համար դիմում տալը երեխան ապրել է որդեգրողի ընտանիքում և նրան համարում է իր ծնողը, ապա որդեգրումը բացառության կարգով կարող է կատարվել առանց որդեգրվող երեխայի համաձայնությունն ստանալու։</w:t>
            </w:r>
          </w:p>
          <w:p w14:paraId="45BB3B8F" w14:textId="77777777" w:rsidR="00C3424B" w:rsidRPr="008A0926" w:rsidRDefault="00C3424B" w:rsidP="0069228B">
            <w:pPr>
              <w:shd w:val="clear" w:color="auto" w:fill="FFFFFF"/>
              <w:spacing w:line="360" w:lineRule="auto"/>
              <w:ind w:firstLine="567"/>
              <w:jc w:val="both"/>
              <w:rPr>
                <w:rFonts w:ascii="GHEA Grapalat" w:hAnsi="GHEA Grapalat"/>
                <w:sz w:val="24"/>
                <w:szCs w:val="24"/>
                <w:lang w:val="hy-AM"/>
              </w:rPr>
            </w:pPr>
            <w:r w:rsidRPr="008A0926">
              <w:rPr>
                <w:rFonts w:ascii="GHEA Grapalat" w:hAnsi="GHEA Grapalat"/>
                <w:sz w:val="24"/>
                <w:szCs w:val="24"/>
                <w:lang w:val="hy-AM"/>
              </w:rPr>
              <w:t>Տեղեկանքները տեղեկատվական համակարգում ձևավորվելուց հետո միանգամից հասանելի են լինելու Կենտրոնական մարմին:</w:t>
            </w:r>
          </w:p>
          <w:p w14:paraId="439C8CB3" w14:textId="617BAEF6" w:rsidR="005157BD" w:rsidRPr="008A0926" w:rsidRDefault="005157BD"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5157BD" w:rsidRPr="008A0926" w14:paraId="55221F2F" w14:textId="77777777" w:rsidTr="0020139A">
        <w:tc>
          <w:tcPr>
            <w:tcW w:w="8929" w:type="dxa"/>
          </w:tcPr>
          <w:p w14:paraId="321E9AA3" w14:textId="6B6465A3"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lastRenderedPageBreak/>
              <w:t>57. Կարգ 1-ի 112-րդ կետում առաջարկվում է «քաղաքացիական կացության ակտերի գրանցման մարմիններում» ձևակերպումը վերանայել՝ համապատասխանեցնելով «Քաղաքացիական կացության ակտերի գրանցման մասին» օրենքում կիրառվող ձևակերպումներին։</w:t>
            </w:r>
          </w:p>
        </w:tc>
        <w:tc>
          <w:tcPr>
            <w:tcW w:w="5574" w:type="dxa"/>
            <w:gridSpan w:val="9"/>
          </w:tcPr>
          <w:p w14:paraId="5B1F26D8" w14:textId="2265129C" w:rsidR="005157BD" w:rsidRPr="008A0926" w:rsidRDefault="00C3424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57.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A171AC" w14:paraId="3C2BED91" w14:textId="77777777" w:rsidTr="0020139A">
        <w:tc>
          <w:tcPr>
            <w:tcW w:w="8929" w:type="dxa"/>
          </w:tcPr>
          <w:p w14:paraId="2B0636D3" w14:textId="57AF2E08"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58. Կարգ 1-ի 113-րդ կետի համաձայն՝ Կենտրոնական մարմինը դիմումը ստանալուց հետո երեք աշխատանքային օրվա ընթացքում տրամադրում է </w:t>
            </w:r>
            <w:r w:rsidRPr="008A0926">
              <w:rPr>
                <w:rFonts w:ascii="GHEA Grapalat" w:eastAsia="Merriweather" w:hAnsi="GHEA Grapalat" w:cs="Cambria Math"/>
                <w:sz w:val="24"/>
                <w:szCs w:val="24"/>
                <w:shd w:val="clear" w:color="auto" w:fill="FFFFFF"/>
              </w:rPr>
              <w:t xml:space="preserve">միջպետական որդեգրումը հավաստող վկայական։ Նկատի ունենալով, որ վկայականի ձևը սահմանվելու է «Որդեգրման ենթակա երեխաների տվյալներն օտարերկրյա կենտրոնական մարմիններին կամ հավատարմագրված կազմակերպություններին տրամադրելու, նրանց </w:t>
            </w:r>
            <w:r w:rsidRPr="008A0926">
              <w:rPr>
                <w:rFonts w:ascii="GHEA Grapalat" w:eastAsia="Merriweather" w:hAnsi="GHEA Grapalat" w:cs="Cambria Math"/>
                <w:sz w:val="24"/>
                <w:szCs w:val="24"/>
                <w:shd w:val="clear" w:color="auto" w:fill="FFFFFF"/>
              </w:rPr>
              <w:lastRenderedPageBreak/>
              <w:t xml:space="preserve">որդեգրելու ցանկություն հայտնած որդեգրել ցանկացող անձանց հետ աշխատանքներն իրականացնելու, տվյալները հետ կանչելու կարգը սահմանելու մասին» Կառավարության որոշմամբ՝ առաջարկվում է Կարգ 1-ի 113-րդ կետում լրացնել, որ Կենտրոնական մարմինը տրամադրում է միջպետական որդեգրումը հավաստող վկայական՝ ըստ Հայաստանի Հանրապետության կառավարության սահմանած ձևի։  </w:t>
            </w:r>
          </w:p>
        </w:tc>
        <w:tc>
          <w:tcPr>
            <w:tcW w:w="5574" w:type="dxa"/>
            <w:gridSpan w:val="9"/>
          </w:tcPr>
          <w:p w14:paraId="287218BE" w14:textId="24B1F538" w:rsidR="005157BD" w:rsidRPr="008A0926" w:rsidRDefault="00C3424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58. </w:t>
            </w:r>
            <w:r w:rsidR="005157BD"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Քանի որ վկայակոչված  որոշումը դեռ ընդունված չէ, դրա վավերապայմանները նշված չեն:</w:t>
            </w:r>
          </w:p>
        </w:tc>
      </w:tr>
      <w:tr w:rsidR="005157BD" w:rsidRPr="00A171AC" w14:paraId="00DA45C7" w14:textId="77777777" w:rsidTr="0020139A">
        <w:tc>
          <w:tcPr>
            <w:tcW w:w="8929" w:type="dxa"/>
          </w:tcPr>
          <w:p w14:paraId="6D88C47A"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59. Կարգ 1-ի 119-րդ կետի՝ </w:t>
            </w:r>
          </w:p>
          <w:p w14:paraId="32E67302"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1) 7-րդ ենթակետում «տվյալներ» բառից հետո առաջարկվում է լրացնել «(առկայության դեպքում)» բառերը</w:t>
            </w:r>
            <w:r w:rsidRPr="008A0926">
              <w:rPr>
                <w:rFonts w:ascii="MS Gothic" w:eastAsia="MS Gothic" w:hAnsi="MS Gothic" w:cs="MS Gothic" w:hint="eastAsia"/>
                <w:sz w:val="24"/>
                <w:szCs w:val="24"/>
                <w:shd w:val="clear" w:color="auto" w:fill="FFFFFF"/>
                <w:lang w:val="hy-AM"/>
              </w:rPr>
              <w:t>․</w:t>
            </w:r>
          </w:p>
          <w:p w14:paraId="4DD6E2C7"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2) 10-րդ ենթակետում հստակեցման կարիք ունի «այլ մերձավոր ազգականների հետ հարաբերությունների մասին» տեղեկություններ տրամադրելու պահանջը՝ հաշվի առնելով, որ նշված ձևակերպումն ընդհանրական է և չի բացահայտում այն անձանց շրջանակը ում հետ ունեցած հարաբերությունների մասին պետք է տեղեկություն տրամադրի որդեգրել ցանկացող անձը</w:t>
            </w:r>
            <w:r w:rsidRPr="008A0926">
              <w:rPr>
                <w:rFonts w:ascii="MS Gothic" w:eastAsia="MS Gothic" w:hAnsi="MS Gothic" w:cs="MS Gothic" w:hint="eastAsia"/>
                <w:sz w:val="24"/>
                <w:szCs w:val="24"/>
                <w:shd w:val="clear" w:color="auto" w:fill="FFFFFF"/>
                <w:lang w:val="hy-AM"/>
              </w:rPr>
              <w:t>․</w:t>
            </w:r>
          </w:p>
          <w:p w14:paraId="40AEC2FA" w14:textId="24ABFAD4"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3) 15-րդ ենթակետը չի համապատասխանում Կարգ 1-ի 119-րդ կետի առաջին պարբերության տրամաբանությանը, որով նախատեսվում է որդեգրել ցանկացող անձի վերաբերյալ զեկույցի կազմումը և թե ինչ տեղեկություններ այն պետք է ներառի, մինչդեռ նշված ենթակետում սահմանվում է տեղեկությունների հավաքագրում որդեգրված երեխային Հայաստանի Հանրապետություն մուտք գործելու և բնակվելու թույլտվության մասին, ինչը </w:t>
            </w:r>
            <w:r w:rsidRPr="008A0926">
              <w:rPr>
                <w:rFonts w:ascii="GHEA Grapalat" w:eastAsia="Merriweather" w:hAnsi="GHEA Grapalat" w:cs="Cambria Math"/>
                <w:sz w:val="24"/>
                <w:szCs w:val="24"/>
                <w:shd w:val="clear" w:color="auto" w:fill="FFFFFF"/>
                <w:lang w:val="hy-AM"/>
              </w:rPr>
              <w:lastRenderedPageBreak/>
              <w:t>վերաբերում է արդեն որդեգրված երեխայի կարգավիճակին։</w:t>
            </w:r>
          </w:p>
        </w:tc>
        <w:tc>
          <w:tcPr>
            <w:tcW w:w="5574" w:type="dxa"/>
            <w:gridSpan w:val="9"/>
          </w:tcPr>
          <w:p w14:paraId="27B0D440" w14:textId="77777777" w:rsidR="00C3424B" w:rsidRPr="008A0926" w:rsidRDefault="00C3424B" w:rsidP="0069228B">
            <w:pPr>
              <w:pStyle w:val="Heading1"/>
              <w:spacing w:before="0" w:after="0" w:line="360" w:lineRule="auto"/>
              <w:ind w:right="-1"/>
              <w:outlineLvl w:val="0"/>
              <w:rPr>
                <w:rFonts w:ascii="GHEA Grapalat" w:hAnsi="GHEA Grapalat"/>
                <w:color w:val="333333"/>
                <w:sz w:val="24"/>
                <w:szCs w:val="24"/>
                <w:shd w:val="clear" w:color="auto" w:fill="FFFFFF"/>
                <w:lang w:val="hy-AM"/>
              </w:rPr>
            </w:pPr>
            <w:r w:rsidRPr="008A0926">
              <w:rPr>
                <w:rFonts w:ascii="GHEA Grapalat" w:hAnsi="GHEA Grapalat"/>
                <w:bCs w:val="0"/>
                <w:color w:val="333333"/>
                <w:sz w:val="24"/>
                <w:szCs w:val="24"/>
                <w:shd w:val="clear" w:color="auto" w:fill="FFFFFF"/>
                <w:lang w:val="hy-AM"/>
              </w:rPr>
              <w:lastRenderedPageBreak/>
              <w:t>59.</w:t>
            </w:r>
            <w:r w:rsidRPr="008A0926">
              <w:rPr>
                <w:rFonts w:ascii="GHEA Grapalat" w:hAnsi="GHEA Grapalat"/>
                <w:b w:val="0"/>
                <w:bCs w:val="0"/>
                <w:color w:val="333333"/>
                <w:sz w:val="24"/>
                <w:szCs w:val="24"/>
                <w:shd w:val="clear" w:color="auto" w:fill="FFFFFF"/>
                <w:lang w:val="hy-AM"/>
              </w:rPr>
              <w:t xml:space="preserve"> </w:t>
            </w:r>
            <w:r w:rsidRPr="008A0926">
              <w:rPr>
                <w:rFonts w:ascii="GHEA Grapalat" w:hAnsi="GHEA Grapalat"/>
                <w:color w:val="333333"/>
                <w:sz w:val="24"/>
                <w:szCs w:val="24"/>
                <w:shd w:val="clear" w:color="auto" w:fill="FFFFFF"/>
                <w:lang w:val="hy-AM"/>
              </w:rPr>
              <w:t>Ընդունվել է մասնակի:</w:t>
            </w:r>
          </w:p>
          <w:p w14:paraId="0B7ACB6A" w14:textId="45CB55EB" w:rsidR="005157BD" w:rsidRPr="008A0926" w:rsidRDefault="00C3424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sz w:val="24"/>
                <w:szCs w:val="24"/>
                <w:lang w:val="hy-AM"/>
              </w:rPr>
              <w:t xml:space="preserve">1-ին և 3-րդ ենթակետերով նախատեսված առաջարկություններն ընդունվել են, իսկ 2-րդ ենթակետով նախատեսված առաջարկը՝ ոչ: </w:t>
            </w:r>
            <w:r w:rsidRPr="008A0926">
              <w:rPr>
                <w:rFonts w:ascii="GHEA Grapalat" w:eastAsia="Merriweather" w:hAnsi="GHEA Grapalat" w:cs="Cambria Math"/>
                <w:sz w:val="24"/>
                <w:szCs w:val="24"/>
                <w:shd w:val="clear" w:color="auto" w:fill="FFFFFF"/>
                <w:lang w:val="hy-AM"/>
              </w:rPr>
              <w:t>«մերձավոր ազգականներ» եզրույթը կիրառվում է ՀՀ ընտանեկան օրենսգրքին համահունչ:</w:t>
            </w:r>
          </w:p>
        </w:tc>
      </w:tr>
      <w:tr w:rsidR="005157BD" w:rsidRPr="00A171AC" w14:paraId="3AEC56FB" w14:textId="77777777" w:rsidTr="0020139A">
        <w:tc>
          <w:tcPr>
            <w:tcW w:w="8929" w:type="dxa"/>
          </w:tcPr>
          <w:p w14:paraId="776786A1"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60. Կարգ 1-ի 124-րդ կետի համաձայն՝ եթե որդեգրված երեխայի կենսաբանական ծնողի կողմից նախապես տրվել է գրավոր համաձայնություն որդեգրման և որդեգրման գործընթացի մասին տվյալները կենսաբանական երեխային հայտնելու մասին, ապա որդեգրված երեխան 18 տարին լրանալու դեպքում կարող է դիմել Լիազոր մարմնին, աշխատակազմին կամ մասնագիտացված սոցիալական աշխատողին՝ իր որդեգրման փաստի, ծննդավայրի և ժամանակի, ինչպես նաև կենսաբանական ծնողի անձնական տվյալների, այդ թվում` ազգության, արյան խմբի, հիվանդությունների վերաբերյալ տեղեկություններ ստանալու: </w:t>
            </w:r>
          </w:p>
          <w:p w14:paraId="59A4C09A"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Միաժամանակ, Կարգ 1-ի 125-րդ կետով նախատեսվում է, որ վերոնշյալ տեղեկությունները կարող են տրամադրվել միայն կենսաբանական ծնողի կողմից նախապես տրված գրավոր համաձայնության դեպքում։</w:t>
            </w:r>
          </w:p>
          <w:p w14:paraId="207DC65D"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Հարկ է նկատել, որ չեն կարգավորվում այն դեպքերը, երբ երեխան հաշվառվել է որպես որդեգրման ենթակա երեխա իր կենսաբանական ծնողների մահվան կամ մահացած ճանաչվելու արդյունքում։ Մասնավորապես, նման դեպքերում օբյեկտիվորեն բացակայում է կենսաբանական ծնողի կողմից նախնական գրավոր համաձայնություն տրամադրելու հնարավորությունը, ինչի պայմաններում անորոշ է մնում՝ արդյոք որդեգրված երեխան կարող է օգտվել իր ծագման վերաբերյալ տեղեկություններ ստանալու իրավունքից։ Հետևաբար՝ առաջարկվում է վերանայել նշված դրույթները։</w:t>
            </w:r>
          </w:p>
          <w:p w14:paraId="23694D98" w14:textId="2433E0B1"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lastRenderedPageBreak/>
              <w:t>Առաջարկվում է նաև Կարգ 1-ի 124-րդ կետում «ստանալու» բառից հետո լրացնել «համար» բառը։</w:t>
            </w:r>
          </w:p>
        </w:tc>
        <w:tc>
          <w:tcPr>
            <w:tcW w:w="5574" w:type="dxa"/>
            <w:gridSpan w:val="9"/>
          </w:tcPr>
          <w:p w14:paraId="19D27C04" w14:textId="64D463FE" w:rsidR="005157BD" w:rsidRPr="008A0926" w:rsidRDefault="00C3424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60. </w:t>
            </w:r>
            <w:r w:rsidRPr="008A0926">
              <w:rPr>
                <w:rFonts w:ascii="GHEA Grapalat" w:hAnsi="GHEA Grapalat"/>
                <w:b/>
                <w:color w:val="333333"/>
                <w:sz w:val="24"/>
                <w:szCs w:val="24"/>
                <w:shd w:val="clear" w:color="auto" w:fill="FFFFFF"/>
                <w:lang w:val="hy-AM"/>
              </w:rPr>
              <w:t>Ընդունվել է մասնակի:</w:t>
            </w:r>
            <w:r w:rsidRPr="008A0926">
              <w:rPr>
                <w:rFonts w:ascii="GHEA Grapalat" w:hAnsi="GHEA Grapalat"/>
                <w:color w:val="333333"/>
                <w:sz w:val="24"/>
                <w:szCs w:val="24"/>
                <w:shd w:val="clear" w:color="auto" w:fill="FFFFFF"/>
                <w:lang w:val="hy-AM"/>
              </w:rPr>
              <w:t xml:space="preserve"> </w:t>
            </w:r>
            <w:r w:rsidRPr="008A0926">
              <w:rPr>
                <w:rFonts w:ascii="GHEA Grapalat" w:eastAsia="Merriweather" w:hAnsi="GHEA Grapalat" w:cs="Cambria Math"/>
                <w:bCs/>
                <w:sz w:val="24"/>
                <w:szCs w:val="24"/>
                <w:shd w:val="clear" w:color="auto" w:fill="FFFFFF"/>
                <w:lang w:val="hy-AM"/>
              </w:rPr>
              <w:t>«ստանալու» բառից հետո լրացնել է «համար» բառը, իսկ մահացած ծնողների առնչությամբ փոփոխություն չի իրականացվել, քանի որ քննարկվող կարգավորումը բխում է ՀՀ ընտանեկան օրենսգրքի 128-րդ հոդվածից, որի համաձայն ծնողի գրավոր համաձայնությունը պարտադիր է։</w:t>
            </w:r>
          </w:p>
        </w:tc>
      </w:tr>
      <w:tr w:rsidR="005157BD" w:rsidRPr="00A171AC" w14:paraId="693D8406" w14:textId="77777777" w:rsidTr="0020139A">
        <w:tc>
          <w:tcPr>
            <w:tcW w:w="8929" w:type="dxa"/>
          </w:tcPr>
          <w:p w14:paraId="6F1FC9F2"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61</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125-րդ և 127-րդ կետերով նախատեսվում է 18 տարին լրացած անձին իր որդեգրման փաստի, ծննդավայրի, ծննդյան ժամանակի, ինչպես նաև կենսաբանական ծնողի վերաբերյալ որոշ տեղեկությունների տրամադրում, իսկ կենսաբանական ծնողի համաձայնության բացակայության դեպքում՝ ապանձնավորված տեղեկության տրամադրում։</w:t>
            </w:r>
          </w:p>
          <w:p w14:paraId="31933BEE"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t>Առաջարկվում է տվյալ դրույթներում հստակեցնել, որ կենսաբանական ծնողի համաձայնության բացակայության դեպքում տրամադրվող ապանձնավորված տեղեկությունը չպետք է պարունակի այնպիսի տվյալներ կամ տվյալների համակցություն, որոնք կարող են հանգեցնել կենսաբանական ծնողի, երեխայի այլ ազգականների կամ որդեգրման գործընթացին առնչվող այլ անձանց անուղղակի նույնականացմանը։</w:t>
            </w:r>
          </w:p>
          <w:p w14:paraId="5487833F" w14:textId="6B76F32F"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Առաջարկվում է նաև սահմանել, որ նշված տեղեկությունների տրամադրման գործընթացում դիմողի ինքնությունը և իրավասությունը ստուգվում են նախքան տեղեկության տրամադրումը, իսկ տեղեկության տրամադրման փաստը պատշաճ արձանագրվում է։ </w:t>
            </w:r>
          </w:p>
        </w:tc>
        <w:tc>
          <w:tcPr>
            <w:tcW w:w="5574" w:type="dxa"/>
            <w:gridSpan w:val="9"/>
          </w:tcPr>
          <w:p w14:paraId="6DC2E7A5" w14:textId="2FA6AB49" w:rsidR="005157BD" w:rsidRPr="008A0926" w:rsidRDefault="00C3424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61. </w:t>
            </w:r>
            <w:r w:rsidR="005157BD"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Cs/>
                <w:color w:val="333333"/>
                <w:sz w:val="24"/>
                <w:szCs w:val="24"/>
                <w:shd w:val="clear" w:color="auto" w:fill="FFFFFF"/>
                <w:lang w:val="hy-AM"/>
              </w:rPr>
              <w:t>Համապատասխան լրացումներ կատարվել են 124-րդ և 125-րդ կետերում:</w:t>
            </w:r>
          </w:p>
        </w:tc>
      </w:tr>
      <w:tr w:rsidR="005157BD" w:rsidRPr="008A0926" w14:paraId="2166FF42" w14:textId="77777777" w:rsidTr="0020139A">
        <w:tc>
          <w:tcPr>
            <w:tcW w:w="8929" w:type="dxa"/>
          </w:tcPr>
          <w:p w14:paraId="3C73BFEF" w14:textId="037D7B20"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62. Կարգ 1-ի 9-րդ բաժնով ներկայացվում են եզրափակիչ դրույթները։ Հարկ է նշել, որ նախորդ բաժինը նույնպես համարակալված է որպես 9-րդ բաժին։ </w:t>
            </w:r>
            <w:r w:rsidRPr="008A0926">
              <w:rPr>
                <w:rFonts w:ascii="GHEA Grapalat" w:eastAsia="Merriweather" w:hAnsi="GHEA Grapalat" w:cs="Cambria Math"/>
                <w:sz w:val="24"/>
                <w:szCs w:val="24"/>
                <w:shd w:val="clear" w:color="auto" w:fill="FFFFFF"/>
              </w:rPr>
              <w:t>Հետևաբար՝ առաջարկվում է վերանայել Կարգ 1-ի բաժինների համարակալումը։</w:t>
            </w:r>
          </w:p>
        </w:tc>
        <w:tc>
          <w:tcPr>
            <w:tcW w:w="5574" w:type="dxa"/>
            <w:gridSpan w:val="9"/>
          </w:tcPr>
          <w:p w14:paraId="3F9710A9" w14:textId="32213005" w:rsidR="005157BD" w:rsidRPr="008A0926" w:rsidRDefault="00C3424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62.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8A0926" w14:paraId="317355B4" w14:textId="77777777" w:rsidTr="0020139A">
        <w:tc>
          <w:tcPr>
            <w:tcW w:w="8929" w:type="dxa"/>
          </w:tcPr>
          <w:p w14:paraId="0C11BFEE"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lang w:val="hy-AM"/>
              </w:rPr>
              <w:lastRenderedPageBreak/>
              <w:t>63</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127-րդ կետով սահմանվում է, որ եթե մեկամսյա ժամկետում կենսաբանական ծնողը չի հայտնաբերվում կամ գտնվում է Հայաստա</w:t>
            </w:r>
            <w:r w:rsidRPr="008A0926">
              <w:rPr>
                <w:rFonts w:ascii="GHEA Grapalat" w:eastAsia="Merriweather" w:hAnsi="GHEA Grapalat" w:cs="Cambria Math"/>
                <w:sz w:val="24"/>
                <w:szCs w:val="24"/>
                <w:shd w:val="clear" w:color="auto" w:fill="FFFFFF"/>
              </w:rPr>
              <w:t>նի Հանրապետությունից դուրս, ապա կիրառվում է նախկինում տրված գրավոր համաձայնությունը:</w:t>
            </w:r>
          </w:p>
          <w:p w14:paraId="5C298FCD" w14:textId="4E14917D"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 xml:space="preserve">Միաժամանակ պարզ չէ, թե ինչու է կենսաբանական ծնողի՝ Հայաստանի Հանրապետությունից դուրս գտնվելու հանգամանքն ինքնին բավարար հիմք համարվում նախկինում տրված համաձայնությունը կիրառելու համար։ Ժամանակակից հաղորդակցության միջոցների պայմաններում արտերկրում գտնվելը դեռևս չի նշանակում, որ անհնար է կապ հաստատել անձի հետ և ճշտել նրա ընթացիկ դիրքորոշումը։ Ուստի նպատակահարմար է վերանայել նշված կարգավորումը կամ հստակեցնել, որ նախկինում տրված համաձայնությունը կիրառվում է միայն այն դեպքում, երբ ձեռնարկված ողջամիտ միջոցների արդյունքում հնարավոր չի եղել կապ հաստատել կենսաբանական ծնողի հետ և պարզել նրա ներկայիս կամքը։ </w:t>
            </w:r>
          </w:p>
        </w:tc>
        <w:tc>
          <w:tcPr>
            <w:tcW w:w="5574" w:type="dxa"/>
            <w:gridSpan w:val="9"/>
          </w:tcPr>
          <w:p w14:paraId="417E9DAA" w14:textId="65315C0B" w:rsidR="005157BD" w:rsidRPr="008A0926" w:rsidRDefault="00C3424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63.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A171AC" w14:paraId="0AA95E87" w14:textId="77777777" w:rsidTr="0020139A">
        <w:tc>
          <w:tcPr>
            <w:tcW w:w="8929" w:type="dxa"/>
          </w:tcPr>
          <w:p w14:paraId="56BED9EB" w14:textId="6197B2E6"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64</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Cambria Math"/>
                <w:sz w:val="24"/>
                <w:szCs w:val="24"/>
                <w:shd w:val="clear" w:color="auto" w:fill="FFFFFF"/>
                <w:lang w:val="hy-AM"/>
              </w:rPr>
              <w:t xml:space="preserve"> Կարգ 1-ի 131-րդ կետում առաջարկում ենք վերանայել «նախընտրելի չափանիշները» բառերը, հաշվի առնելով, որ Նախագծի այլ դրույթնե</w:t>
            </w:r>
            <w:r w:rsidRPr="008A0926">
              <w:rPr>
                <w:rFonts w:ascii="GHEA Grapalat" w:eastAsia="Merriweather" w:hAnsi="GHEA Grapalat" w:cs="Cambria Math"/>
                <w:sz w:val="24"/>
                <w:szCs w:val="24"/>
                <w:shd w:val="clear" w:color="auto" w:fill="FFFFFF"/>
              </w:rPr>
              <w:t xml:space="preserve">րում օգտագործվում է «ցանկալի չափանիշներ» հասկացությունը։ </w:t>
            </w:r>
          </w:p>
        </w:tc>
        <w:tc>
          <w:tcPr>
            <w:tcW w:w="5574" w:type="dxa"/>
            <w:gridSpan w:val="9"/>
          </w:tcPr>
          <w:p w14:paraId="72BAFDD9" w14:textId="041282F9"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64. Չի ը</w:t>
            </w:r>
            <w:r w:rsidR="005157BD" w:rsidRPr="008A0926">
              <w:rPr>
                <w:rFonts w:ascii="GHEA Grapalat" w:hAnsi="GHEA Grapalat" w:cs="Arial"/>
                <w:b/>
                <w:bCs/>
                <w:color w:val="333333"/>
                <w:sz w:val="24"/>
                <w:szCs w:val="24"/>
                <w:shd w:val="clear" w:color="auto" w:fill="FFFFFF"/>
                <w:lang w:val="hy-AM"/>
              </w:rPr>
              <w:t>նդունվել:</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bCs/>
                <w:color w:val="333333"/>
                <w:sz w:val="24"/>
                <w:szCs w:val="24"/>
                <w:shd w:val="clear" w:color="auto" w:fill="FFFFFF"/>
                <w:lang w:val="hy-AM"/>
              </w:rPr>
              <w:t>Նախագծի այլ կետերում արդեն իսկ կիրառվում է</w:t>
            </w:r>
            <w:r w:rsidRPr="008A0926">
              <w:rPr>
                <w:rFonts w:ascii="GHEA Grapalat" w:hAnsi="GHEA Grapalat" w:cs="Arial"/>
                <w:b/>
                <w:bCs/>
                <w:color w:val="333333"/>
                <w:sz w:val="24"/>
                <w:szCs w:val="24"/>
                <w:shd w:val="clear" w:color="auto" w:fill="FFFFFF"/>
                <w:lang w:val="hy-AM"/>
              </w:rPr>
              <w:t xml:space="preserve"> </w:t>
            </w:r>
            <w:r w:rsidRPr="008A0926">
              <w:rPr>
                <w:rFonts w:ascii="GHEA Grapalat" w:eastAsia="Merriweather" w:hAnsi="GHEA Grapalat" w:cs="Cambria Math"/>
                <w:sz w:val="24"/>
                <w:szCs w:val="24"/>
                <w:shd w:val="clear" w:color="auto" w:fill="FFFFFF"/>
                <w:lang w:val="hy-AM"/>
              </w:rPr>
              <w:t>«նախընտրելի չափանիշները» բառերը՝ Արդարադատության նախարարության առաջարկով:</w:t>
            </w:r>
          </w:p>
        </w:tc>
      </w:tr>
      <w:tr w:rsidR="005157BD" w:rsidRPr="008A0926" w14:paraId="6BF3C064" w14:textId="77777777" w:rsidTr="0020139A">
        <w:tc>
          <w:tcPr>
            <w:tcW w:w="8929" w:type="dxa"/>
          </w:tcPr>
          <w:p w14:paraId="63DC0F70" w14:textId="73F1C25A"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65. Կարգ 1-ի 135-րդ կետում առաջարկվում է «քաղաքացիական օրենսգրքի» բառերը փոխարինել «քաղաքացիական դատավարության օրենսգրքի» բառերով՝ նկատի ունենալով, որ Քաղաքացիական </w:t>
            </w:r>
            <w:r w:rsidRPr="008A0926">
              <w:rPr>
                <w:rFonts w:ascii="GHEA Grapalat" w:eastAsia="Merriweather" w:hAnsi="GHEA Grapalat" w:cs="Cambria Math"/>
                <w:sz w:val="24"/>
                <w:szCs w:val="24"/>
                <w:shd w:val="clear" w:color="auto" w:fill="FFFFFF"/>
                <w:lang w:val="hy-AM"/>
              </w:rPr>
              <w:lastRenderedPageBreak/>
              <w:t xml:space="preserve">դատավարության օրենսգրքի 261-րդ հոդվածով է նախատեսվում, որ երեխա որդեգրելու վերաբերյալ դիմումը տրվում է որդեգրվող երեխայի հաշվառման, իսկ հաշվառման վայր չունենալու դեպքում՝ բնակության վայրի առաջին ատյանի դատարան: </w:t>
            </w:r>
          </w:p>
        </w:tc>
        <w:tc>
          <w:tcPr>
            <w:tcW w:w="5574" w:type="dxa"/>
            <w:gridSpan w:val="9"/>
          </w:tcPr>
          <w:p w14:paraId="0C491D3F" w14:textId="3A29E2E2"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65.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8A0926" w14:paraId="2634DBB9" w14:textId="77777777" w:rsidTr="0020139A">
        <w:tc>
          <w:tcPr>
            <w:tcW w:w="8929" w:type="dxa"/>
          </w:tcPr>
          <w:p w14:paraId="204E23CF" w14:textId="254A46D7"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lastRenderedPageBreak/>
              <w:t>66. Կարգ 1-ում միաժամանակ կիրառվում են «քաղաքացիական կացության ակտերի գրանցման գործակալություն» և «քաղաքացիական կացության ա</w:t>
            </w:r>
            <w:r w:rsidRPr="008A0926">
              <w:rPr>
                <w:rFonts w:ascii="GHEA Grapalat" w:eastAsia="Merriweather" w:hAnsi="GHEA Grapalat" w:cs="Cambria Math"/>
                <w:sz w:val="24"/>
                <w:szCs w:val="24"/>
                <w:shd w:val="clear" w:color="auto" w:fill="FFFFFF"/>
              </w:rPr>
              <w:t xml:space="preserve">կտերի գրանցման մարմին» ձևակերպումները։ Այս առումով հարկ է նկատել, որ «Նորմատիվ իրավական ակտեր մասին» օրենքի (այսուհետ՝ Օրենք)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Հետևաբար՝ առաջարկվում է հստակեցնել նշված մարմնի անվանումը։ </w:t>
            </w:r>
          </w:p>
        </w:tc>
        <w:tc>
          <w:tcPr>
            <w:tcW w:w="5574" w:type="dxa"/>
            <w:gridSpan w:val="9"/>
          </w:tcPr>
          <w:p w14:paraId="70C08ED8" w14:textId="165D38A8"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66.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8A0926" w14:paraId="533D36EB" w14:textId="77777777" w:rsidTr="0020139A">
        <w:tc>
          <w:tcPr>
            <w:tcW w:w="8929" w:type="dxa"/>
          </w:tcPr>
          <w:p w14:paraId="3A9FEF28"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lang w:val="hy-AM"/>
              </w:rPr>
              <w:t xml:space="preserve">67. Կարգ 1-ի 137-րդ կետի համաձայն՝ երեխայի որդեգրումից հետո կամ որդեգրման հնարավորության մասին դրական եզրակացության ժամկետը </w:t>
            </w:r>
            <w:r w:rsidRPr="008A0926">
              <w:rPr>
                <w:rFonts w:ascii="GHEA Grapalat" w:eastAsia="Merriweather" w:hAnsi="GHEA Grapalat" w:cs="Cambria Math"/>
                <w:sz w:val="24"/>
                <w:szCs w:val="24"/>
                <w:shd w:val="clear" w:color="auto" w:fill="FFFFFF"/>
              </w:rPr>
              <w:t xml:space="preserve">լրանալուց հետո անձնական գործերն </w:t>
            </w:r>
            <w:r w:rsidRPr="008A0926">
              <w:rPr>
                <w:rFonts w:ascii="GHEA Grapalat" w:eastAsia="Merriweather" w:hAnsi="GHEA Grapalat" w:cs="Cambria Math"/>
                <w:b/>
                <w:sz w:val="24"/>
                <w:szCs w:val="24"/>
                <w:shd w:val="clear" w:color="auto" w:fill="FFFFFF"/>
              </w:rPr>
              <w:t>արխիվացվում են</w:t>
            </w:r>
            <w:r w:rsidRPr="008A0926">
              <w:rPr>
                <w:rFonts w:ascii="GHEA Grapalat" w:eastAsia="Merriweather" w:hAnsi="GHEA Grapalat" w:cs="Cambria Math"/>
                <w:sz w:val="24"/>
                <w:szCs w:val="24"/>
                <w:shd w:val="clear" w:color="auto" w:fill="FFFFFF"/>
              </w:rPr>
              <w:t xml:space="preserve"> և պահվում Հայաստանի Հանրապետության օրենսդրությամբ սահմանված կարգով: </w:t>
            </w:r>
          </w:p>
          <w:p w14:paraId="35F42871" w14:textId="5E04FE32"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 xml:space="preserve">Հարկ է նշել, որ չի հստակեցվում, թե երեխայի որդեգրումից հետո կամ որդեգրման հնարավորության մասին դրական եզրակացության ժամկետը լրանալուց հետո անձնական գործերի արխիվացումը որ մարմնի կողմից է իրականացվում։ Ուստի, առաջարկվում է վերանայել նշված կետը։ </w:t>
            </w:r>
          </w:p>
        </w:tc>
        <w:tc>
          <w:tcPr>
            <w:tcW w:w="5574" w:type="dxa"/>
            <w:gridSpan w:val="9"/>
          </w:tcPr>
          <w:p w14:paraId="72C03850" w14:textId="786F0AFA"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sz w:val="24"/>
                <w:szCs w:val="24"/>
                <w:shd w:val="clear" w:color="auto" w:fill="FFFFFF"/>
              </w:rPr>
              <w:t xml:space="preserve">67. </w:t>
            </w:r>
            <w:r w:rsidRPr="008A0926">
              <w:rPr>
                <w:rFonts w:ascii="GHEA Grapalat" w:hAnsi="GHEA Grapalat"/>
                <w:b/>
                <w:sz w:val="24"/>
                <w:szCs w:val="24"/>
                <w:shd w:val="clear" w:color="auto" w:fill="FFFFFF"/>
                <w:lang w:val="ru-RU"/>
              </w:rPr>
              <w:t>Ընդունվել է</w:t>
            </w:r>
            <w:r w:rsidRPr="008A0926">
              <w:rPr>
                <w:rFonts w:ascii="GHEA Grapalat" w:hAnsi="GHEA Grapalat"/>
                <w:b/>
                <w:sz w:val="24"/>
                <w:szCs w:val="24"/>
                <w:shd w:val="clear" w:color="auto" w:fill="FFFFFF"/>
              </w:rPr>
              <w:t xml:space="preserve">: </w:t>
            </w:r>
          </w:p>
        </w:tc>
      </w:tr>
      <w:tr w:rsidR="005157BD" w:rsidRPr="008A0926" w14:paraId="07FD485C" w14:textId="77777777" w:rsidTr="0020139A">
        <w:tc>
          <w:tcPr>
            <w:tcW w:w="8929" w:type="dxa"/>
          </w:tcPr>
          <w:p w14:paraId="22D10AAA"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lang w:val="hy-AM"/>
              </w:rPr>
              <w:lastRenderedPageBreak/>
              <w:t xml:space="preserve">68. Կարգ 1-ի 139-րդ կետով նախատեսվում է, որ Կենտրոնական մարմինը կարող է </w:t>
            </w:r>
            <w:r w:rsidRPr="008A0926">
              <w:rPr>
                <w:rFonts w:ascii="GHEA Grapalat" w:eastAsia="Merriweather" w:hAnsi="GHEA Grapalat" w:cs="Cambria Math"/>
                <w:b/>
                <w:sz w:val="24"/>
                <w:szCs w:val="24"/>
                <w:shd w:val="clear" w:color="auto" w:fill="FFFFFF"/>
                <w:lang w:val="hy-AM"/>
              </w:rPr>
              <w:t>անհրաժեշտության դեպքում</w:t>
            </w:r>
            <w:r w:rsidRPr="008A0926">
              <w:rPr>
                <w:rFonts w:ascii="GHEA Grapalat" w:eastAsia="Merriweather" w:hAnsi="GHEA Grapalat" w:cs="Cambria Math"/>
                <w:sz w:val="24"/>
                <w:szCs w:val="24"/>
                <w:shd w:val="clear" w:color="auto" w:fill="FFFFFF"/>
                <w:lang w:val="hy-AM"/>
              </w:rPr>
              <w:t xml:space="preserve"> պահանջել երեխայի վերաբերյալ </w:t>
            </w:r>
            <w:r w:rsidRPr="008A0926">
              <w:rPr>
                <w:rFonts w:ascii="GHEA Grapalat" w:eastAsia="Merriweather" w:hAnsi="GHEA Grapalat" w:cs="Cambria Math"/>
                <w:sz w:val="24"/>
                <w:szCs w:val="24"/>
                <w:shd w:val="clear" w:color="auto" w:fill="FFFFFF"/>
              </w:rPr>
              <w:t xml:space="preserve">լրացուցիչ տեղեկատվության տրամադրում։ </w:t>
            </w:r>
          </w:p>
          <w:p w14:paraId="2093F374" w14:textId="63C13F9B"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 xml:space="preserve">Հարկ է նշել, որ հստակեցման կարիք ունի, թե ինչպես է գնահատվելու </w:t>
            </w:r>
            <w:r w:rsidRPr="008A0926">
              <w:rPr>
                <w:rFonts w:ascii="GHEA Grapalat" w:eastAsia="Merriweather" w:hAnsi="GHEA Grapalat" w:cs="Cambria Math"/>
                <w:b/>
                <w:sz w:val="24"/>
                <w:szCs w:val="24"/>
                <w:shd w:val="clear" w:color="auto" w:fill="FFFFFF"/>
              </w:rPr>
              <w:t xml:space="preserve">«անհրաժեշտության» </w:t>
            </w:r>
            <w:r w:rsidRPr="008A0926">
              <w:rPr>
                <w:rFonts w:ascii="GHEA Grapalat" w:eastAsia="Merriweather" w:hAnsi="GHEA Grapalat" w:cs="Cambria Math"/>
                <w:sz w:val="24"/>
                <w:szCs w:val="24"/>
                <w:shd w:val="clear" w:color="auto" w:fill="FFFFFF"/>
              </w:rPr>
              <w:t>առկայությունը՝ հաշվի առնելով, որ Նախագծով այս հարցը չի կարգավորվում։</w:t>
            </w:r>
          </w:p>
        </w:tc>
        <w:tc>
          <w:tcPr>
            <w:tcW w:w="5574" w:type="dxa"/>
            <w:gridSpan w:val="9"/>
          </w:tcPr>
          <w:p w14:paraId="66EF5E30" w14:textId="2BE3A7A8"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68.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8A0926" w14:paraId="3285359B" w14:textId="77777777" w:rsidTr="0020139A">
        <w:tc>
          <w:tcPr>
            <w:tcW w:w="8929" w:type="dxa"/>
          </w:tcPr>
          <w:p w14:paraId="058A7D5A" w14:textId="0A9DC953"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69. Նախագծի 2-րդ կետով նախատեսված Հավելված 2-ով հաստատվում է որդեգրման վերահսկողության իրականացման Կարգը (այսուհետ՝ Կարգ 2)</w:t>
            </w:r>
            <w:r w:rsidRPr="008A0926">
              <w:rPr>
                <w:rFonts w:ascii="GHEA Grapalat" w:eastAsia="Merriweather" w:hAnsi="GHEA Grapalat" w:cs="Cambria Math"/>
                <w:sz w:val="24"/>
                <w:szCs w:val="24"/>
                <w:shd w:val="clear" w:color="auto" w:fill="FFFFFF"/>
              </w:rPr>
              <w:t>, որի 3-րդ կետում պարզ չէ, թե որոնք են «վերահսկողության փաստաթղթերը»։ Ուստի, առաջարկվում է վերանայել նշված ձևակերպումը և հստակեցնել այդ փաստաթղթերի շրջանակը։ Ինչպես նաև անհրաժեշտ է Կարգ 2-ում «վերահսկողությանն առնչվող այլ հարաբերություններ» ձևակերպումն վերանայել՝ սահմանելով :</w:t>
            </w:r>
          </w:p>
        </w:tc>
        <w:tc>
          <w:tcPr>
            <w:tcW w:w="5574" w:type="dxa"/>
            <w:gridSpan w:val="9"/>
          </w:tcPr>
          <w:p w14:paraId="2CF79E6B" w14:textId="74F86082"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69.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A171AC" w14:paraId="7056152E" w14:textId="77777777" w:rsidTr="0020139A">
        <w:tc>
          <w:tcPr>
            <w:tcW w:w="8929" w:type="dxa"/>
          </w:tcPr>
          <w:p w14:paraId="143F89A6"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lang w:val="hy-AM"/>
              </w:rPr>
              <w:t>70. Կարգ 2-ի 7-րդ կետի համաձայն՝ եթե որդեգրված երեխան տեղափոխվել է օտարերկրյա պետություն, ապա մասնագիտացված սոցիալական աշխա</w:t>
            </w:r>
            <w:r w:rsidRPr="008A0926">
              <w:rPr>
                <w:rFonts w:ascii="GHEA Grapalat" w:eastAsia="Merriweather" w:hAnsi="GHEA Grapalat" w:cs="Cambria Math"/>
                <w:sz w:val="24"/>
                <w:szCs w:val="24"/>
                <w:shd w:val="clear" w:color="auto" w:fill="FFFFFF"/>
              </w:rPr>
              <w:t xml:space="preserve">տողի </w:t>
            </w:r>
            <w:r w:rsidRPr="008A0926">
              <w:rPr>
                <w:rFonts w:ascii="GHEA Grapalat" w:eastAsia="Merriweather" w:hAnsi="GHEA Grapalat" w:cs="Cambria Math"/>
                <w:b/>
                <w:sz w:val="24"/>
                <w:szCs w:val="24"/>
                <w:shd w:val="clear" w:color="auto" w:fill="FFFFFF"/>
              </w:rPr>
              <w:t>միջնորդության կամ հարցման</w:t>
            </w:r>
            <w:r w:rsidRPr="008A0926">
              <w:rPr>
                <w:rFonts w:ascii="GHEA Grapalat" w:eastAsia="Merriweather" w:hAnsi="GHEA Grapalat" w:cs="Cambria Math"/>
                <w:sz w:val="24"/>
                <w:szCs w:val="24"/>
                <w:shd w:val="clear" w:color="auto" w:fill="FFFFFF"/>
              </w:rPr>
              <w:t xml:space="preserve"> դեպքում Հայաստանի Հանրապետությունում մշտապես բնակվող Հայաստանի Հանրապետության քաղաքացիների կողմից որդեգրված երեխայի խնամքի նկատմամբ վերահսկողությունն իրականացնում է Կենտրոնական մարմինը՝ օտարերկրյա պետությունից ստացված՝ երեխայի խնամքի իրականացման վերաբերյալ կազմված փաստաթղթերն ու տեղեկությունները փոխանցելով </w:t>
            </w:r>
            <w:r w:rsidRPr="008A0926">
              <w:rPr>
                <w:rFonts w:ascii="GHEA Grapalat" w:eastAsia="Merriweather" w:hAnsi="GHEA Grapalat" w:cs="Cambria Math"/>
                <w:sz w:val="24"/>
                <w:szCs w:val="24"/>
                <w:shd w:val="clear" w:color="auto" w:fill="FFFFFF"/>
              </w:rPr>
              <w:lastRenderedPageBreak/>
              <w:t>մասնագիտացված սոցիալական աշխատողին:</w:t>
            </w:r>
          </w:p>
          <w:p w14:paraId="4BF5D9CB" w14:textId="748FB05F"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 xml:space="preserve">Նշված կետում չի տարանջատվում, թե կոնկրետ որ դեպքերում է մասնագիտացված սոցիալական աշխատողը ներկայացնում միջնորդություն կամ հարցում։ Մասնավորապես, հիշյալ կարգավորումից չի բխում նշված երկու գործողությունների տարբերությունը, դրանց կիրառման հիմքերը և իրավական նշանակությունը։ Հետևաբար՝ առաջարկվում է վերանայել նշված կարգավորումը։ </w:t>
            </w:r>
          </w:p>
        </w:tc>
        <w:tc>
          <w:tcPr>
            <w:tcW w:w="5574" w:type="dxa"/>
            <w:gridSpan w:val="9"/>
          </w:tcPr>
          <w:p w14:paraId="31B10D40" w14:textId="1C9E00C1"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70. </w:t>
            </w:r>
            <w:r w:rsidR="005157BD" w:rsidRPr="008A0926">
              <w:rPr>
                <w:rFonts w:ascii="GHEA Grapalat" w:hAnsi="GHEA Grapalat" w:cs="Arial"/>
                <w:b/>
                <w:bCs/>
                <w:color w:val="333333"/>
                <w:sz w:val="24"/>
                <w:szCs w:val="24"/>
                <w:shd w:val="clear" w:color="auto" w:fill="FFFFFF"/>
                <w:lang w:val="hy-AM"/>
              </w:rPr>
              <w:t>Ընդունվել է ի գիտություն:</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Ձևակերպումը բխում է ՀՀ ընտանեկան օրենսգրքի 128.1-րդ հոդվածի 1.1-ին մասից, իսկ որ դեպքում է լինելու միջնորդություն կամ հարցում որոշվելու է կոնկրետ դեպքերով անհատապես:</w:t>
            </w:r>
          </w:p>
        </w:tc>
      </w:tr>
      <w:tr w:rsidR="005157BD" w:rsidRPr="008A0926" w14:paraId="1C827A15" w14:textId="77777777" w:rsidTr="0020139A">
        <w:tc>
          <w:tcPr>
            <w:tcW w:w="8929" w:type="dxa"/>
          </w:tcPr>
          <w:p w14:paraId="6AF924F7"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71. Կարգ 2-ի 10-րդ կետով սահմանվում է, որ որդեգրողի ընտանիքում որդեգրված երեխայի խնամքի նկատմամբ վերահսկողություն իրականացնելիս մասնագիտացված սոցիալական աշխատողը չի հետապնդում </w:t>
            </w:r>
            <w:r w:rsidRPr="008A0926">
              <w:rPr>
                <w:rFonts w:ascii="GHEA Grapalat" w:eastAsia="Merriweather" w:hAnsi="GHEA Grapalat" w:cs="Cambria Math"/>
                <w:b/>
                <w:sz w:val="24"/>
                <w:szCs w:val="24"/>
                <w:shd w:val="clear" w:color="auto" w:fill="FFFFFF"/>
                <w:lang w:val="hy-AM"/>
              </w:rPr>
              <w:t>պատժողական մոտեցումների կիրառում</w:t>
            </w:r>
            <w:r w:rsidRPr="008A0926">
              <w:rPr>
                <w:rFonts w:ascii="GHEA Grapalat" w:eastAsia="Merriweather" w:hAnsi="GHEA Grapalat" w:cs="Cambria Math"/>
                <w:sz w:val="24"/>
                <w:szCs w:val="24"/>
                <w:shd w:val="clear" w:color="auto" w:fill="FFFFFF"/>
                <w:lang w:val="hy-AM"/>
              </w:rPr>
              <w:t>։</w:t>
            </w:r>
          </w:p>
          <w:p w14:paraId="78C48F48" w14:textId="65B0FCF0"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Նշված կարգավորման մեջ հարկ է հստակեցնել, արդյոք մասնագիտացված սոցիալական աշխատողն ունի </w:t>
            </w:r>
            <w:r w:rsidRPr="008A0926">
              <w:rPr>
                <w:rFonts w:ascii="GHEA Grapalat" w:eastAsia="Merriweather" w:hAnsi="GHEA Grapalat" w:cs="Cambria Math"/>
                <w:b/>
                <w:sz w:val="24"/>
                <w:szCs w:val="24"/>
                <w:shd w:val="clear" w:color="auto" w:fill="FFFFFF"/>
                <w:lang w:val="hy-AM"/>
              </w:rPr>
              <w:t>պատժողական մոտեցումների կիրառման լիազորություններ</w:t>
            </w:r>
            <w:r w:rsidRPr="008A0926">
              <w:rPr>
                <w:rFonts w:ascii="GHEA Grapalat" w:eastAsia="Merriweather" w:hAnsi="GHEA Grapalat" w:cs="Cambria Math"/>
                <w:sz w:val="24"/>
                <w:szCs w:val="24"/>
                <w:shd w:val="clear" w:color="auto" w:fill="FFFFFF"/>
                <w:lang w:val="hy-AM"/>
              </w:rPr>
              <w:t>։ Այնուամենայնիվ, գործող ձևակերպումից կարող է տպավորություն ստեղծվել, թե մասնագիտացված սոցիալական աշխատողն ունի նման լիազորություններ, սակայն դրանք տվյալ դեպքում չի իրականացնում։</w:t>
            </w:r>
          </w:p>
        </w:tc>
        <w:tc>
          <w:tcPr>
            <w:tcW w:w="5574" w:type="dxa"/>
            <w:gridSpan w:val="9"/>
          </w:tcPr>
          <w:p w14:paraId="27B9C334" w14:textId="68A222D7"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71.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A171AC" w14:paraId="0C1D2A62" w14:textId="77777777" w:rsidTr="0020139A">
        <w:tc>
          <w:tcPr>
            <w:tcW w:w="8929" w:type="dxa"/>
          </w:tcPr>
          <w:p w14:paraId="03878501"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lang w:val="hy-AM"/>
              </w:rPr>
              <w:t>72. Կարգ 2-ի 16-րդ կետով նախատեսվում է, որ երեխային որդեգրելու մասին դատարանի վճիռն օրինական ուժի մեջ մտնելուց հետո հինգ այ</w:t>
            </w:r>
            <w:r w:rsidRPr="008A0926">
              <w:rPr>
                <w:rFonts w:ascii="GHEA Grapalat" w:eastAsia="Merriweather" w:hAnsi="GHEA Grapalat" w:cs="Cambria Math"/>
                <w:sz w:val="24"/>
                <w:szCs w:val="24"/>
                <w:shd w:val="clear" w:color="auto" w:fill="FFFFFF"/>
              </w:rPr>
              <w:t xml:space="preserve">ցելություն կատարելուց հետո, եթե վերահսկող մարմինը երեխայի խնամքի, դաստիարակության, իրավունքների պաշտպանության որևէ խախտում չի </w:t>
            </w:r>
            <w:r w:rsidRPr="008A0926">
              <w:rPr>
                <w:rFonts w:ascii="GHEA Grapalat" w:eastAsia="Merriweather" w:hAnsi="GHEA Grapalat" w:cs="Cambria Math"/>
                <w:sz w:val="24"/>
                <w:szCs w:val="24"/>
                <w:shd w:val="clear" w:color="auto" w:fill="FFFFFF"/>
              </w:rPr>
              <w:lastRenderedPageBreak/>
              <w:t xml:space="preserve">հայտնաբերել, իսկ որդեգրված երեխայի զարգացումն իրականացվում է նրա տարիքին համապատասխան, ապա </w:t>
            </w:r>
            <w:r w:rsidRPr="008A0926">
              <w:rPr>
                <w:rFonts w:ascii="GHEA Grapalat" w:eastAsia="Merriweather" w:hAnsi="GHEA Grapalat" w:cs="Cambria Math"/>
                <w:b/>
                <w:sz w:val="24"/>
                <w:szCs w:val="24"/>
                <w:shd w:val="clear" w:color="auto" w:fill="FFFFFF"/>
              </w:rPr>
              <w:t>կարող է հետագա այցելությունները չիրականացնել</w:t>
            </w:r>
            <w:r w:rsidRPr="008A0926">
              <w:rPr>
                <w:rFonts w:ascii="GHEA Grapalat" w:eastAsia="Merriweather" w:hAnsi="GHEA Grapalat" w:cs="Cambria Math"/>
                <w:sz w:val="24"/>
                <w:szCs w:val="24"/>
                <w:shd w:val="clear" w:color="auto" w:fill="FFFFFF"/>
              </w:rPr>
              <w:t>՝ ելնելով երեխայի լավագույն շահերից:</w:t>
            </w:r>
          </w:p>
          <w:p w14:paraId="01062646"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Հարկ է նկատել, որ «կարող է հետագա այցելությունները չիրականացնել» ձևակերպումը վերահսկող մարմնին վերապահում է լայն հայեցողական լիազորություն՝ առանց համապատասխան չափանիշների և ընթացակարգային երաշխիքների սահմանման, ինչը կարող է հանգեցնել տարբեր մեկնաբանություններ։ Միաժամանակ, հստակեցված չէ նաև, թե ինչ հանգամանքների առկայության դեպքում երեխայի լավագույն շահերից կարող է բխել հետագա վերահսկողական այցելությունների դադարեցումը, հատկապես հաշվի առնելով, որ վերահսկողության նպատակը երեխայի իրավունքների շարունակական պաշտպանությունն է։</w:t>
            </w:r>
          </w:p>
          <w:p w14:paraId="63F6F3AA"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rPr>
            </w:pPr>
            <w:r w:rsidRPr="008A0926">
              <w:rPr>
                <w:rFonts w:ascii="GHEA Grapalat" w:eastAsia="Merriweather" w:hAnsi="GHEA Grapalat" w:cs="Cambria Math"/>
                <w:sz w:val="24"/>
                <w:szCs w:val="24"/>
                <w:shd w:val="clear" w:color="auto" w:fill="FFFFFF"/>
              </w:rPr>
              <w:t>Միևնույն ժամանակ հարկ է նշել, որ ընտանեկան օրենսգրքի 128</w:t>
            </w:r>
            <w:r w:rsidRPr="008A0926">
              <w:rPr>
                <w:rFonts w:ascii="MS Gothic" w:eastAsia="MS Gothic" w:hAnsi="MS Gothic" w:cs="MS Gothic" w:hint="eastAsia"/>
                <w:sz w:val="24"/>
                <w:szCs w:val="24"/>
                <w:shd w:val="clear" w:color="auto" w:fill="FFFFFF"/>
              </w:rPr>
              <w:t>․</w:t>
            </w:r>
            <w:r w:rsidRPr="008A0926">
              <w:rPr>
                <w:rFonts w:ascii="GHEA Grapalat" w:eastAsia="Merriweather" w:hAnsi="GHEA Grapalat" w:cs="Cambria Math"/>
                <w:sz w:val="24"/>
                <w:szCs w:val="24"/>
                <w:shd w:val="clear" w:color="auto" w:fill="FFFFFF"/>
              </w:rPr>
              <w:t xml:space="preserve">1-ին հոդվածի 3-րդ մասի համաձայն՝ որդեգրողի ընտանիքում որդեգրված երեխայի խնամքի նկատմամբ վերահսկողությունն իրականացվում է որդեգրման մասին դատարանի վճիռն օրինական ուժի մեջ մտնելուց հետո՝ երեք տարվա ընթացքում: </w:t>
            </w:r>
          </w:p>
          <w:p w14:paraId="55D75A60" w14:textId="642F2C91"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rPr>
              <w:t>Ուստի այցելությունների քանակով պայմանավորված վերահսկողության դադարեցումը չի բխում օրենսգրքով ամրագրված իրավանորմերի բովանդակությունից։</w:t>
            </w:r>
          </w:p>
        </w:tc>
        <w:tc>
          <w:tcPr>
            <w:tcW w:w="5574" w:type="dxa"/>
            <w:gridSpan w:val="9"/>
          </w:tcPr>
          <w:p w14:paraId="41B306EB" w14:textId="060A3DED"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72. </w:t>
            </w:r>
            <w:r w:rsidR="005157BD"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bCs/>
                <w:color w:val="333333"/>
                <w:sz w:val="24"/>
                <w:szCs w:val="24"/>
                <w:shd w:val="clear" w:color="auto" w:fill="FFFFFF"/>
                <w:lang w:val="hy-AM"/>
              </w:rPr>
              <w:t xml:space="preserve">Կետը շարադրված է հետևյալ խմբագրությամբ՝ </w:t>
            </w:r>
            <w:r w:rsidRPr="008A0926">
              <w:rPr>
                <w:rFonts w:ascii="GHEA Grapalat" w:hAnsi="GHEA Grapalat" w:cs="Times New Roman"/>
                <w:bCs/>
                <w:sz w:val="24"/>
                <w:szCs w:val="24"/>
                <w:lang w:val="hy-AM"/>
              </w:rPr>
              <w:t xml:space="preserve">Վերահսկող մարմինն առաջին այցելությունն իրականացնում է երեխային որդեգրելու մասին դատարանի վճիռն </w:t>
            </w:r>
            <w:r w:rsidRPr="008A0926">
              <w:rPr>
                <w:rFonts w:ascii="GHEA Grapalat" w:hAnsi="GHEA Grapalat" w:cs="Times New Roman"/>
                <w:bCs/>
                <w:sz w:val="24"/>
                <w:szCs w:val="24"/>
                <w:lang w:val="hy-AM"/>
              </w:rPr>
              <w:lastRenderedPageBreak/>
              <w:t xml:space="preserve">օրինական ուժի մեջ մտնելուց հետո մեկ ամսվա ընթացքում, դրանից հետո՝ առնվազն 6 ամիսը մեկ անգամ: </w:t>
            </w:r>
          </w:p>
        </w:tc>
      </w:tr>
      <w:tr w:rsidR="005157BD" w:rsidRPr="00A171AC" w14:paraId="5163E078" w14:textId="77777777" w:rsidTr="0020139A">
        <w:tc>
          <w:tcPr>
            <w:tcW w:w="8929" w:type="dxa"/>
          </w:tcPr>
          <w:p w14:paraId="4E84B2E1" w14:textId="1124CC6D"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lastRenderedPageBreak/>
              <w:t xml:space="preserve">73. Կարգ 2-ի 22-րդ կետի 4-րդ ենթակետով նախատեսվում է, որ </w:t>
            </w:r>
            <w:r w:rsidRPr="008A0926">
              <w:rPr>
                <w:rFonts w:ascii="GHEA Grapalat" w:eastAsia="Merriweather" w:hAnsi="GHEA Grapalat" w:cs="Cambria Math"/>
                <w:sz w:val="24"/>
                <w:szCs w:val="24"/>
                <w:shd w:val="clear" w:color="auto" w:fill="FFFFFF"/>
                <w:lang w:val="hy-AM"/>
              </w:rPr>
              <w:lastRenderedPageBreak/>
              <w:t>այցելություն կազմակերպվում է, եթե առկա են հիմնավոր պատճառներ որդեգրած ընտանիքում երեխայի վիճակը ռիսկային համարելու համար՝ երեխայի պաշտպանության դեպք վարելով։ Նշված ենթակետում անհասկանալի է պատճառների վերհանման ընթացակարգը, միևնույն ժամանակ ինչ չափանիշների հիման վրա է երեխայի վիճակը ռիսկային գնահատվում։ Ուստի, առաջարկվում է վերանայել Կարգ 2-ի 22-րդ կետի 3-րդ և 4-րդ ենթակետերը։</w:t>
            </w:r>
          </w:p>
        </w:tc>
        <w:tc>
          <w:tcPr>
            <w:tcW w:w="5574" w:type="dxa"/>
            <w:gridSpan w:val="9"/>
          </w:tcPr>
          <w:p w14:paraId="7E01111D" w14:textId="77777777" w:rsidR="005157BD" w:rsidRPr="008A0926" w:rsidRDefault="00EA0450"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73. </w:t>
            </w:r>
            <w:r w:rsidR="00673AD3" w:rsidRPr="008A0926">
              <w:rPr>
                <w:rFonts w:ascii="GHEA Grapalat" w:hAnsi="GHEA Grapalat" w:cs="Arial"/>
                <w:b/>
                <w:bCs/>
                <w:color w:val="333333"/>
                <w:sz w:val="24"/>
                <w:szCs w:val="24"/>
                <w:shd w:val="clear" w:color="auto" w:fill="FFFFFF"/>
                <w:lang w:val="hy-AM"/>
              </w:rPr>
              <w:t>Չի ը</w:t>
            </w:r>
            <w:r w:rsidR="005157BD" w:rsidRPr="008A0926">
              <w:rPr>
                <w:rFonts w:ascii="GHEA Grapalat" w:hAnsi="GHEA Grapalat" w:cs="Arial"/>
                <w:b/>
                <w:bCs/>
                <w:color w:val="333333"/>
                <w:sz w:val="24"/>
                <w:szCs w:val="24"/>
                <w:shd w:val="clear" w:color="auto" w:fill="FFFFFF"/>
                <w:lang w:val="hy-AM"/>
              </w:rPr>
              <w:t>նդունվել:</w:t>
            </w:r>
          </w:p>
          <w:p w14:paraId="09FA9434" w14:textId="2EB5ECE7" w:rsidR="00673AD3" w:rsidRPr="008A0926" w:rsidRDefault="00673AD3" w:rsidP="0069228B">
            <w:pPr>
              <w:shd w:val="clear" w:color="auto" w:fill="FFFFFF"/>
              <w:spacing w:line="360" w:lineRule="auto"/>
              <w:ind w:firstLine="567"/>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lastRenderedPageBreak/>
              <w:t>Որդեգրած ընտանիք այցելություններն իրականացնելու վիճարկվող կետերն են՝</w:t>
            </w:r>
          </w:p>
          <w:p w14:paraId="53DCF76D" w14:textId="4857CF82" w:rsidR="00673AD3" w:rsidRPr="008A0926" w:rsidRDefault="00673AD3" w:rsidP="0069228B">
            <w:pPr>
              <w:shd w:val="clear" w:color="auto" w:fill="FFFFFF"/>
              <w:spacing w:line="360" w:lineRule="auto"/>
              <w:ind w:firstLine="567"/>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....3) եթե առկա է ահազանգ որդեգրած ընտանիքում երեխայի իրավունքների խախտման, առողջական վիճակի վատթարացման, նրա խնամքի կամ դաստիարակության ոչ պատշաճ կատարման մասին.</w:t>
            </w:r>
          </w:p>
          <w:p w14:paraId="5F0CE737" w14:textId="77777777" w:rsidR="00673AD3" w:rsidRPr="008A0926" w:rsidRDefault="00673AD3" w:rsidP="0069228B">
            <w:pPr>
              <w:shd w:val="clear" w:color="auto" w:fill="FFFFFF"/>
              <w:spacing w:line="360" w:lineRule="auto"/>
              <w:ind w:firstLine="567"/>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4) եթե առկա են հիմնավոր պատճառներ որդեգրած ընտանիքում երեխայի վիճակը ռիսկային համարելու համար՝ երեխայի պաշտպանության դեպք վարելով:</w:t>
            </w:r>
          </w:p>
          <w:p w14:paraId="14F83640" w14:textId="69D64CE1" w:rsidR="00673AD3" w:rsidRPr="008A0926" w:rsidRDefault="00673AD3" w:rsidP="0069228B">
            <w:pPr>
              <w:shd w:val="clear" w:color="auto" w:fill="FFFFFF"/>
              <w:spacing w:line="360" w:lineRule="auto"/>
              <w:ind w:firstLine="567"/>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3-րդ ենթակետը վերանայելու առնչությամբ որևէ հիմնավորում չի ներկայացվել, հետևաբար՝ ցանկացած նման ահազանգի դեպքում այցելության կատարումը լինելու է պարտադիր:</w:t>
            </w:r>
          </w:p>
          <w:p w14:paraId="53CF43AB" w14:textId="7F365439" w:rsidR="00673AD3" w:rsidRPr="008A0926" w:rsidRDefault="00673AD3" w:rsidP="0069228B">
            <w:pPr>
              <w:shd w:val="clear" w:color="auto" w:fill="FFFFFF"/>
              <w:spacing w:line="360" w:lineRule="auto"/>
              <w:ind w:firstLine="567"/>
              <w:jc w:val="both"/>
              <w:rPr>
                <w:rFonts w:ascii="GHEA Grapalat" w:hAnsi="GHEA Grapalat" w:cs="Arial"/>
                <w:b/>
                <w:bCs/>
                <w:color w:val="333333"/>
                <w:sz w:val="24"/>
                <w:szCs w:val="24"/>
                <w:shd w:val="clear" w:color="auto" w:fill="FFFFFF"/>
                <w:lang w:val="hy-AM"/>
              </w:rPr>
            </w:pPr>
            <w:r w:rsidRPr="008A0926">
              <w:rPr>
                <w:rFonts w:ascii="GHEA Grapalat" w:eastAsia="Times New Roman" w:hAnsi="GHEA Grapalat" w:cs="Times New Roman"/>
                <w:sz w:val="24"/>
                <w:szCs w:val="24"/>
                <w:lang w:val="hy-AM"/>
              </w:rPr>
              <w:t xml:space="preserve">Ինչ վերաբերում է երեխայի պաշտպանության դեպքին, ապա «Երեխայի իրավունքների և երեխայի պաշտպանության համակարգի մասին» օրենքի 3-րդ հոդվածի 1-ին մասի </w:t>
            </w:r>
            <w:r w:rsidRPr="008A0926">
              <w:rPr>
                <w:rFonts w:ascii="GHEA Grapalat" w:hAnsi="GHEA Grapalat" w:cs="Arial"/>
                <w:color w:val="333333"/>
                <w:sz w:val="24"/>
                <w:szCs w:val="24"/>
                <w:shd w:val="clear" w:color="auto" w:fill="FFFFFF"/>
                <w:lang w:val="hy-AM"/>
              </w:rPr>
              <w:t xml:space="preserve">14-րդ կետի համաձայն՝ </w:t>
            </w:r>
            <w:r w:rsidRPr="008A0926">
              <w:rPr>
                <w:rFonts w:ascii="GHEA Grapalat" w:hAnsi="GHEA Grapalat" w:cs="Arial"/>
                <w:b/>
                <w:bCs/>
                <w:color w:val="333333"/>
                <w:sz w:val="24"/>
                <w:szCs w:val="24"/>
                <w:shd w:val="clear" w:color="auto" w:fill="FFFFFF"/>
                <w:lang w:val="hy-AM"/>
              </w:rPr>
              <w:t xml:space="preserve">երեխայի </w:t>
            </w:r>
            <w:r w:rsidRPr="008A0926">
              <w:rPr>
                <w:rFonts w:ascii="GHEA Grapalat" w:hAnsi="GHEA Grapalat" w:cs="Arial"/>
                <w:b/>
                <w:bCs/>
                <w:color w:val="333333"/>
                <w:sz w:val="24"/>
                <w:szCs w:val="24"/>
                <w:shd w:val="clear" w:color="auto" w:fill="FFFFFF"/>
                <w:lang w:val="hy-AM"/>
              </w:rPr>
              <w:lastRenderedPageBreak/>
              <w:t>պաշտպանության դեպք է</w:t>
            </w:r>
            <w:r w:rsidRPr="008A0926">
              <w:rPr>
                <w:rFonts w:ascii="GHEA Grapalat" w:hAnsi="GHEA Grapalat" w:cs="Arial"/>
                <w:color w:val="333333"/>
                <w:sz w:val="24"/>
                <w:szCs w:val="24"/>
                <w:shd w:val="clear" w:color="auto" w:fill="FFFFFF"/>
                <w:lang w:val="hy-AM"/>
              </w:rPr>
              <w:t xml:space="preserve"> երեխայի նկատմամբ բռնության, դրա ռիսկի կամ երեխայի ընտանիքում ապրելու իրավունքի իրացման խախտման դեպք, որը պահանջում է օրենսդրությամբ նախատեսված միջամտություն երեխայի պաշտպանության նպատակով: Ավելին, նույն օրենքի 28-րդ հոդվածի համաձայն այդ դեպքերի հայտնաբերումը, վարումը, կանխարգելումը և այլ գործողություններ մասնագիտացված սոցիալական աշխատողի լիազորություններից են, ինչն ինքը պարտավոր է իրականացնել՝ առավել ևս որդեգրված երեխայի դեպքում:</w:t>
            </w:r>
          </w:p>
        </w:tc>
      </w:tr>
      <w:tr w:rsidR="005157BD" w:rsidRPr="00A171AC" w14:paraId="30F08A23" w14:textId="77777777" w:rsidTr="0020139A">
        <w:tc>
          <w:tcPr>
            <w:tcW w:w="8929" w:type="dxa"/>
          </w:tcPr>
          <w:p w14:paraId="2701F8B8" w14:textId="1145FB50"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74. Կարգ 2-ի 26-րդ կետի համաձայն՝ որդեգրած անձի և որդեգրված երեխայի հետ հանդիպումները և հարցազրույցներն իրականացվում են միմյանց ներկայությամբ, բացառությամբ այն դեպքերի, երբ միմյանց ներկայությամբ հանդիպումը չի բխում երեխայի լավագույն շահերից: </w:t>
            </w:r>
          </w:p>
          <w:p w14:paraId="42BBCB3C" w14:textId="134E9899"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eastAsia="Merriweather" w:hAnsi="GHEA Grapalat" w:cs="Cambria Math"/>
                <w:sz w:val="24"/>
                <w:szCs w:val="24"/>
                <w:shd w:val="clear" w:color="auto" w:fill="FFFFFF"/>
                <w:lang w:val="hy-AM"/>
              </w:rPr>
              <w:t xml:space="preserve">Հարկ է նկատել, որ նշված կետը լրացուցիչ հիմնավորման և հստակեցման կարիք ունի՝ հաշվի առնելով, որ մի կողմից որպես ընդհանուր կանոն նախատեսվում է որդեգրած ծնողի և որդեգրված երեխայի ներկայությամբ իրականացնել հանդիպումները և հարցազրույցները, իսկ մյուս </w:t>
            </w:r>
            <w:r w:rsidRPr="008A0926">
              <w:rPr>
                <w:rFonts w:ascii="GHEA Grapalat" w:eastAsia="Merriweather" w:hAnsi="GHEA Grapalat" w:cs="Cambria Math"/>
                <w:sz w:val="24"/>
                <w:szCs w:val="24"/>
                <w:shd w:val="clear" w:color="auto" w:fill="FFFFFF"/>
                <w:lang w:val="hy-AM"/>
              </w:rPr>
              <w:lastRenderedPageBreak/>
              <w:t>կողմից՝ երեխայի լավագույն շահերից ելնելով նախատեսվում է այդ կանոնից բացառություն։ Ըստ էության, կարգավորման մեջ կա ներքին հակասություն, քանի որ անհասկանալի է, թե արդյոք առաջին դեպքում՝ միմյանց ներկայությամբ հարցազրույցների իրականացումը, ինքնին համարվում է երեխայի լավագույն շահերից բխող մոտեցում, և եթե այո՝ ինչ հիմնավորումներով։ Միաժամանակ հստակ չէ, թե ինչ չափանիշների և գնահատման հիման վրա է որոշվում, որ կոնկրետ դեպքում երեխայի լավագույն շահերից չի բխում հանդիպումների կամ հարցազրույցների իրականացումը միմյանց ներկայությամբ։</w:t>
            </w:r>
          </w:p>
        </w:tc>
        <w:tc>
          <w:tcPr>
            <w:tcW w:w="5574" w:type="dxa"/>
            <w:gridSpan w:val="9"/>
          </w:tcPr>
          <w:p w14:paraId="3970A180" w14:textId="3219D487" w:rsidR="005157BD" w:rsidRPr="008A0926" w:rsidRDefault="00673AD3"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74. </w:t>
            </w:r>
            <w:r w:rsidR="00B1293B" w:rsidRPr="008A0926">
              <w:rPr>
                <w:rFonts w:ascii="GHEA Grapalat" w:hAnsi="GHEA Grapalat"/>
                <w:b/>
                <w:color w:val="333333"/>
                <w:sz w:val="24"/>
                <w:szCs w:val="24"/>
                <w:shd w:val="clear" w:color="auto" w:fill="FFFFFF"/>
                <w:lang w:val="hy-AM"/>
              </w:rPr>
              <w:t>Չի ընդունվել:</w:t>
            </w:r>
            <w:r w:rsidR="00B1293B" w:rsidRPr="008A0926">
              <w:rPr>
                <w:rFonts w:ascii="GHEA Grapalat" w:hAnsi="GHEA Grapalat"/>
                <w:color w:val="333333"/>
                <w:sz w:val="24"/>
                <w:szCs w:val="24"/>
                <w:shd w:val="clear" w:color="auto" w:fill="FFFFFF"/>
                <w:lang w:val="hy-AM"/>
              </w:rPr>
              <w:t xml:space="preserve"> </w:t>
            </w:r>
            <w:r w:rsidR="00B1293B" w:rsidRPr="008A0926">
              <w:rPr>
                <w:rFonts w:ascii="GHEA Grapalat" w:eastAsia="Merriweather" w:hAnsi="GHEA Grapalat" w:cs="Cambria Math"/>
                <w:bCs/>
                <w:sz w:val="24"/>
                <w:szCs w:val="24"/>
                <w:shd w:val="clear" w:color="auto" w:fill="FFFFFF"/>
                <w:lang w:val="hy-AM"/>
              </w:rPr>
              <w:t xml:space="preserve">Որդեգրած անձի և որդեգրված երեխայի հետ հանդիպումները և հարցազրույցներն միմյանց ներկայությամբ իրականացնելու անհրաժեշտությունը բխում է այն փաստից, որ որդեգրողը համարվում է երեխայի ծնող, ով պարտականություն ու իրավունք ունի ներկա գտնվել իր երեխայի մասնակցությամբ կատարվող ցանկացած </w:t>
            </w:r>
            <w:r w:rsidR="00B1293B" w:rsidRPr="008A0926">
              <w:rPr>
                <w:rFonts w:ascii="GHEA Grapalat" w:eastAsia="Merriweather" w:hAnsi="GHEA Grapalat" w:cs="Cambria Math"/>
                <w:bCs/>
                <w:sz w:val="24"/>
                <w:szCs w:val="24"/>
                <w:shd w:val="clear" w:color="auto" w:fill="FFFFFF"/>
                <w:lang w:val="hy-AM"/>
              </w:rPr>
              <w:lastRenderedPageBreak/>
              <w:t>գործողություններին: Բացի այդ, որդեգրման գաղտնիքը երբեմն պահվում է նաև որդեգրված երեխայի առնչությամբ, ով իմանում է իր՝ որդեգրված լինելու մաս</w:t>
            </w:r>
            <w:r w:rsidR="00C95F2D" w:rsidRPr="008A0926">
              <w:rPr>
                <w:rFonts w:ascii="GHEA Grapalat" w:eastAsia="Merriweather" w:hAnsi="GHEA Grapalat" w:cs="Cambria Math"/>
                <w:bCs/>
                <w:sz w:val="24"/>
                <w:szCs w:val="24"/>
                <w:shd w:val="clear" w:color="auto" w:fill="FFFFFF"/>
                <w:lang w:val="hy-AM"/>
              </w:rPr>
              <w:t>ի</w:t>
            </w:r>
            <w:r w:rsidR="00B1293B" w:rsidRPr="008A0926">
              <w:rPr>
                <w:rFonts w:ascii="GHEA Grapalat" w:eastAsia="Merriweather" w:hAnsi="GHEA Grapalat" w:cs="Cambria Math"/>
                <w:bCs/>
                <w:sz w:val="24"/>
                <w:szCs w:val="24"/>
                <w:shd w:val="clear" w:color="auto" w:fill="FFFFFF"/>
                <w:lang w:val="hy-AM"/>
              </w:rPr>
              <w:t>ն, միայն 18 տարեկանը լրանալուց հետո, հետևաբար առնվազն երեխայի համար տարօրինակ կլինի, որ երեխայի հետ հարցազրույց իրականացնի սոցիալական աշխատողը՝ ծնողի բացակայությամբ: Այն դեպքում, երբ առկա կլինեն հակառակ տվյալներ առ այն, որ որդեգրած անձի և որդեգրված երեխայի հետ հանդիպումները և հարցազրույցներն միմյանց ներկայությամբ վնասում է երեխային, մասնագիտացված սոցիալակ</w:t>
            </w:r>
            <w:r w:rsidR="00C95F2D" w:rsidRPr="008A0926">
              <w:rPr>
                <w:rFonts w:ascii="GHEA Grapalat" w:eastAsia="Merriweather" w:hAnsi="GHEA Grapalat" w:cs="Cambria Math"/>
                <w:bCs/>
                <w:sz w:val="24"/>
                <w:szCs w:val="24"/>
                <w:shd w:val="clear" w:color="auto" w:fill="FFFFFF"/>
                <w:lang w:val="hy-AM"/>
              </w:rPr>
              <w:t>ա</w:t>
            </w:r>
            <w:r w:rsidR="00B1293B" w:rsidRPr="008A0926">
              <w:rPr>
                <w:rFonts w:ascii="GHEA Grapalat" w:eastAsia="Merriweather" w:hAnsi="GHEA Grapalat" w:cs="Cambria Math"/>
                <w:bCs/>
                <w:sz w:val="24"/>
                <w:szCs w:val="24"/>
                <w:shd w:val="clear" w:color="auto" w:fill="FFFFFF"/>
                <w:lang w:val="hy-AM"/>
              </w:rPr>
              <w:t>ն աշխատողը կկարողանա արդյունավետորեն իրականացնել իր գործառույթները: Քանի որ նման դեպք</w:t>
            </w:r>
            <w:r w:rsidR="00C95F2D" w:rsidRPr="008A0926">
              <w:rPr>
                <w:rFonts w:ascii="GHEA Grapalat" w:eastAsia="Merriweather" w:hAnsi="GHEA Grapalat" w:cs="Cambria Math"/>
                <w:bCs/>
                <w:sz w:val="24"/>
                <w:szCs w:val="24"/>
                <w:shd w:val="clear" w:color="auto" w:fill="FFFFFF"/>
                <w:lang w:val="hy-AM"/>
              </w:rPr>
              <w:t>ե</w:t>
            </w:r>
            <w:r w:rsidR="00B1293B" w:rsidRPr="008A0926">
              <w:rPr>
                <w:rFonts w:ascii="GHEA Grapalat" w:eastAsia="Merriweather" w:hAnsi="GHEA Grapalat" w:cs="Cambria Math"/>
                <w:bCs/>
                <w:sz w:val="24"/>
                <w:szCs w:val="24"/>
                <w:shd w:val="clear" w:color="auto" w:fill="FFFFFF"/>
                <w:lang w:val="hy-AM"/>
              </w:rPr>
              <w:t xml:space="preserve">րը հստակ ու սպառիչ սահմանել հնարավոր չէ, և անհամեմատ մեծ է վտանգը որևէ հանգամանք բաց թողնել, այդ իսկ պատճառով նման դեպքերը թողնված են գործնական քննարկման՝ առավել ևս, որ այցելությունների ու </w:t>
            </w:r>
            <w:r w:rsidR="00B1293B" w:rsidRPr="008A0926">
              <w:rPr>
                <w:rFonts w:ascii="GHEA Grapalat" w:eastAsia="Merriweather" w:hAnsi="GHEA Grapalat" w:cs="Cambria Math"/>
                <w:bCs/>
                <w:sz w:val="24"/>
                <w:szCs w:val="24"/>
                <w:shd w:val="clear" w:color="auto" w:fill="FFFFFF"/>
                <w:lang w:val="hy-AM"/>
              </w:rPr>
              <w:lastRenderedPageBreak/>
              <w:t>վերահսկողական միջոցների քանակը սահմանափակված չէ վերահսկող անձի համար</w:t>
            </w:r>
            <w:r w:rsidR="005157BD" w:rsidRPr="008A0926">
              <w:rPr>
                <w:rFonts w:ascii="GHEA Grapalat" w:hAnsi="GHEA Grapalat" w:cs="Arial"/>
                <w:bCs/>
                <w:color w:val="333333"/>
                <w:sz w:val="24"/>
                <w:szCs w:val="24"/>
                <w:shd w:val="clear" w:color="auto" w:fill="FFFFFF"/>
                <w:lang w:val="hy-AM"/>
              </w:rPr>
              <w:t>:</w:t>
            </w:r>
            <w:r w:rsidR="00B1293B" w:rsidRPr="008A0926">
              <w:rPr>
                <w:rFonts w:ascii="GHEA Grapalat" w:hAnsi="GHEA Grapalat" w:cs="Arial"/>
                <w:bCs/>
                <w:color w:val="333333"/>
                <w:sz w:val="24"/>
                <w:szCs w:val="24"/>
                <w:shd w:val="clear" w:color="auto" w:fill="FFFFFF"/>
                <w:lang w:val="hy-AM"/>
              </w:rPr>
              <w:t xml:space="preserve"> Բացի այդ, երեխայի լավագույն շահերի ապահովումը Երեխայի իրավունքների մասին կոնվենցիայով ու ՀՀ ընտանեկան օրենսգրքով երաշխավորված սկզբունքներից է, որը մասնագիտացված սոցիալական աշխատողը պարտավոր է ապահովել երեխայի հետ աշխատանքի ցանկացած դեպքում:</w:t>
            </w:r>
          </w:p>
        </w:tc>
      </w:tr>
      <w:tr w:rsidR="005157BD" w:rsidRPr="00A171AC" w14:paraId="7AA045C2" w14:textId="77777777" w:rsidTr="0020139A">
        <w:tc>
          <w:tcPr>
            <w:tcW w:w="8929" w:type="dxa"/>
          </w:tcPr>
          <w:p w14:paraId="1691C30D"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eastAsia="Merriweather" w:hAnsi="GHEA Grapalat" w:cs="Cambria Math"/>
                <w:sz w:val="24"/>
                <w:szCs w:val="24"/>
                <w:shd w:val="clear" w:color="auto" w:fill="FFFFFF"/>
                <w:lang w:val="hy-AM"/>
              </w:rPr>
            </w:pPr>
            <w:r w:rsidRPr="008A0926">
              <w:rPr>
                <w:rFonts w:ascii="GHEA Grapalat" w:eastAsia="Merriweather" w:hAnsi="GHEA Grapalat" w:cs="Cambria Math"/>
                <w:sz w:val="24"/>
                <w:szCs w:val="24"/>
                <w:shd w:val="clear" w:color="auto" w:fill="FFFFFF"/>
                <w:lang w:val="hy-AM"/>
              </w:rPr>
              <w:lastRenderedPageBreak/>
              <w:t xml:space="preserve">75. Կարգ 2-ի 30-րդ կետի համաձայն՝ եթե վերահսկողության արդյունքում, վերահսկող մարմինը հայտնաբերում է երեխայի իրավունքների </w:t>
            </w:r>
            <w:r w:rsidRPr="008A0926">
              <w:rPr>
                <w:rFonts w:ascii="GHEA Grapalat" w:eastAsia="Merriweather" w:hAnsi="GHEA Grapalat" w:cs="Cambria Math"/>
                <w:b/>
                <w:sz w:val="24"/>
                <w:szCs w:val="24"/>
                <w:shd w:val="clear" w:color="auto" w:fill="FFFFFF"/>
                <w:lang w:val="hy-AM"/>
              </w:rPr>
              <w:t>էական խախտում</w:t>
            </w:r>
            <w:r w:rsidRPr="008A0926">
              <w:rPr>
                <w:rFonts w:ascii="GHEA Grapalat" w:eastAsia="Merriweather" w:hAnsi="GHEA Grapalat" w:cs="Cambria Math"/>
                <w:sz w:val="24"/>
                <w:szCs w:val="24"/>
                <w:shd w:val="clear" w:color="auto" w:fill="FFFFFF"/>
                <w:lang w:val="hy-AM"/>
              </w:rPr>
              <w:t xml:space="preserve"> կամ որդեգրած ծնողը չի ապահովում որդեգրված երեխայի հիմնական պահանջմունքները, ներառյալ` սննդի, հագուստի, կոշիկի, հիգիենայի պարագաների, բնակության վայրի, բժշկական օգնության և սպասարկման, միջնակարգ կրթության, բնակարանային կոմունալ ծառայությունների, ապա վերահսկող մարմինը տրամադրում է 30 օր՝ բացահայտված թերությունները վերացնելու համար, բացառությամբ եթե երեխայի կյանքին և առողջությանն անմիջական վտանգ է սպառնում:</w:t>
            </w:r>
          </w:p>
          <w:p w14:paraId="635798B5" w14:textId="6F1B6909"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 xml:space="preserve">Նշված կետում հստակեցման կարիք ունի, թե ինչ հիմքերով է վերահսկող մարմինը երեխայի իրավունքների խախտումները տարբերակում «էականի» և «ոչ էականի»։ </w:t>
            </w:r>
          </w:p>
        </w:tc>
        <w:tc>
          <w:tcPr>
            <w:tcW w:w="5574" w:type="dxa"/>
            <w:gridSpan w:val="9"/>
          </w:tcPr>
          <w:p w14:paraId="328A31AB" w14:textId="3E7023D5" w:rsidR="005157BD" w:rsidRPr="008A0926" w:rsidRDefault="002B1EB9"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75. </w:t>
            </w:r>
            <w:r w:rsidR="005157BD" w:rsidRPr="008A0926">
              <w:rPr>
                <w:rFonts w:ascii="GHEA Grapalat" w:hAnsi="GHEA Grapalat" w:cs="Arial"/>
                <w:b/>
                <w:bCs/>
                <w:color w:val="333333"/>
                <w:sz w:val="24"/>
                <w:szCs w:val="24"/>
                <w:shd w:val="clear" w:color="auto" w:fill="FFFFFF"/>
                <w:lang w:val="hy-AM"/>
              </w:rPr>
              <w:t>Ընդունվել է:</w:t>
            </w:r>
            <w:r w:rsidR="000C50FB" w:rsidRPr="008A0926">
              <w:rPr>
                <w:rFonts w:ascii="GHEA Grapalat" w:hAnsi="GHEA Grapalat" w:cs="Arial"/>
                <w:b/>
                <w:bCs/>
                <w:color w:val="333333"/>
                <w:sz w:val="24"/>
                <w:szCs w:val="24"/>
                <w:shd w:val="clear" w:color="auto" w:fill="FFFFFF"/>
                <w:lang w:val="hy-AM"/>
              </w:rPr>
              <w:t xml:space="preserve"> </w:t>
            </w:r>
            <w:r w:rsidR="000C50FB" w:rsidRPr="008A0926">
              <w:rPr>
                <w:rFonts w:ascii="GHEA Grapalat" w:hAnsi="GHEA Grapalat"/>
                <w:bCs/>
                <w:noProof/>
                <w:sz w:val="24"/>
                <w:szCs w:val="24"/>
                <w:lang w:val="hy-AM"/>
              </w:rPr>
              <w:t>«էական» բառը հանվել է:</w:t>
            </w:r>
          </w:p>
        </w:tc>
      </w:tr>
      <w:tr w:rsidR="005157BD" w:rsidRPr="00A171AC" w14:paraId="00346918" w14:textId="77777777" w:rsidTr="0020139A">
        <w:tc>
          <w:tcPr>
            <w:tcW w:w="8929" w:type="dxa"/>
          </w:tcPr>
          <w:p w14:paraId="0C97E6A6"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 xml:space="preserve">76. Կարգ 2-ի 31-րդ կետով նախատեսվում է, որ երեխայի կյանքին կամ առողջությանը վտանգ սպառնալու դեպքում երեխան անմիջապես վերցվում է ընտանիքից։ </w:t>
            </w:r>
          </w:p>
          <w:p w14:paraId="3A782B12"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 xml:space="preserve">Մինչդեռ, Կարգ 2-ի 30-րդ կետով նախատեսվում են այնպիսի հանգամանքներ, որոնք իրենց բնույթով ևս կարող են վտանգ ներկայացնել երեխայի կյանքին կամ առողջությանը (օրինակ՝ ծնողի կողմից չեն ապահովվում երեխայի հիգիենայի պարագաների, բնակության վայրի, բժշկական օգնության և սպասարկման և այլ պահանջմունքները), սակայն վերահսկող մարմինը նշված դեպքերում տրամադրում է 30 օր՝ բացահայտված թերությունները վերացնելու համար։ </w:t>
            </w:r>
          </w:p>
          <w:p w14:paraId="2F19374B"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Հարկ է նկատել, որ նշված կարգավորումների միջև առկա է բովանդակային անհամապատասխանություն և իրավական անորոշություն, քանի որ հստակ չէ, թե ինչ չափանիշներով է որոշվում, թե որ դեպքերում է երեխայի կյանքին կամ առողջությանը սպառնացող վտանգը համարվում անմիջական՝ երեխային ընտանիքից անհապաղ վերցնելու համար, իսկ որ դեպքերում նույնաբնույթ հանգամանքների առկայության պայմաններում տրվում է 30-օրյա ժամկետ թերությունները վերացնելու համար։ Հետևաբար, առաջարկվում է հստակեցնել նշված կետը։</w:t>
            </w:r>
          </w:p>
          <w:p w14:paraId="61E73371" w14:textId="577BF030"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 xml:space="preserve">Ինչպես նաև առաջարկում ենք նշված կարգավորումը վերանայել ընտանեկան օրենսգրքի 58-րդ հոդվածի համատեքստում, ըստ որի  երեխայի կյանքը կամ առողջությունը վտանգող անմիջական սպառնալիքի դեպքում </w:t>
            </w:r>
            <w:r w:rsidRPr="008A0926">
              <w:rPr>
                <w:rFonts w:ascii="GHEA Grapalat" w:hAnsi="GHEA Grapalat"/>
                <w:sz w:val="24"/>
                <w:szCs w:val="24"/>
                <w:lang w:val="hy-AM"/>
              </w:rPr>
              <w:lastRenderedPageBreak/>
              <w:t>խնամակալության և հոգաբարձության մարմինն իրավասու է անմիջապես երեխային վերցնելու ծնողներից (նրանցից մեկից) կամ այն անձանցից, որոնց խնամքին է հանձնված երեխան: Երեխային վերցնելիս խնամակալության և հոգաբարձության մարմինը պարտավոր է անհապաղ ապահովել երեխայի ժամանակավոր տեղավորումը և յոթ օրվա ժամկետում դիմել դատարան` ծնողներին (նրանցից մեկին) ծնողական իրավունքներից զրկելու կամ նրանց ծնողական իրավունքները սահմանափակելու հայցով:</w:t>
            </w:r>
          </w:p>
        </w:tc>
        <w:tc>
          <w:tcPr>
            <w:tcW w:w="5574" w:type="dxa"/>
            <w:gridSpan w:val="9"/>
          </w:tcPr>
          <w:p w14:paraId="5CE6C263" w14:textId="77777777" w:rsidR="000C50FB" w:rsidRPr="008A0926" w:rsidRDefault="000C50FB" w:rsidP="0069228B">
            <w:pPr>
              <w:spacing w:line="360" w:lineRule="auto"/>
              <w:ind w:firstLine="630"/>
              <w:jc w:val="both"/>
              <w:rPr>
                <w:rFonts w:ascii="GHEA Grapalat" w:eastAsia="Times New Roman" w:hAnsi="GHEA Grapalat" w:cs="Times New Roman"/>
                <w:sz w:val="24"/>
                <w:szCs w:val="24"/>
                <w:lang w:val="hy-AM"/>
              </w:rPr>
            </w:pPr>
            <w:r w:rsidRPr="008A0926">
              <w:rPr>
                <w:rFonts w:ascii="GHEA Grapalat" w:hAnsi="GHEA Grapalat" w:cs="Arial"/>
                <w:b/>
                <w:bCs/>
                <w:color w:val="333333"/>
                <w:sz w:val="24"/>
                <w:szCs w:val="24"/>
                <w:shd w:val="clear" w:color="auto" w:fill="FFFFFF"/>
                <w:lang w:val="hy-AM"/>
              </w:rPr>
              <w:lastRenderedPageBreak/>
              <w:t xml:space="preserve">76. </w:t>
            </w:r>
            <w:r w:rsidR="005157BD" w:rsidRPr="008A0926">
              <w:rPr>
                <w:rFonts w:ascii="GHEA Grapalat" w:hAnsi="GHEA Grapalat" w:cs="Arial"/>
                <w:b/>
                <w:bCs/>
                <w:color w:val="333333"/>
                <w:sz w:val="24"/>
                <w:szCs w:val="24"/>
                <w:shd w:val="clear" w:color="auto" w:fill="FFFFFF"/>
                <w:lang w:val="hy-AM"/>
              </w:rPr>
              <w:t>Ընդունվել է:</w:t>
            </w:r>
            <w:r w:rsidRPr="008A0926">
              <w:rPr>
                <w:rFonts w:ascii="GHEA Grapalat" w:hAnsi="GHEA Grapalat" w:cs="Arial"/>
                <w:b/>
                <w:bCs/>
                <w:color w:val="333333"/>
                <w:sz w:val="24"/>
                <w:szCs w:val="24"/>
                <w:shd w:val="clear" w:color="auto" w:fill="FFFFFF"/>
                <w:lang w:val="hy-AM"/>
              </w:rPr>
              <w:t xml:space="preserve"> </w:t>
            </w:r>
            <w:r w:rsidRPr="008A0926">
              <w:rPr>
                <w:rFonts w:ascii="GHEA Grapalat" w:hAnsi="GHEA Grapalat" w:cs="Arial"/>
                <w:color w:val="333333"/>
                <w:sz w:val="24"/>
                <w:szCs w:val="24"/>
                <w:shd w:val="clear" w:color="auto" w:fill="FFFFFF"/>
                <w:lang w:val="hy-AM"/>
              </w:rPr>
              <w:t xml:space="preserve">Կարգի </w:t>
            </w:r>
            <w:r w:rsidRPr="008A0926">
              <w:rPr>
                <w:rFonts w:ascii="GHEA Grapalat" w:eastAsia="Times New Roman" w:hAnsi="GHEA Grapalat" w:cs="Times New Roman"/>
                <w:sz w:val="24"/>
                <w:szCs w:val="24"/>
                <w:lang w:val="hy-AM"/>
              </w:rPr>
              <w:t>30-րդ կետի համաձայն՝ եթե վերահսկողության արդյունքում, վերահսկող մարմինը հայտնաբերում է երեխայի իրավունքների խախտում կամ որդեգրած ծնողը չի ապահովում որդեգրված երեխայի</w:t>
            </w:r>
            <w:r w:rsidRPr="008A0926">
              <w:rPr>
                <w:rFonts w:ascii="Calibri" w:eastAsia="Times New Roman" w:hAnsi="Calibri" w:cs="Calibri"/>
                <w:sz w:val="24"/>
                <w:szCs w:val="24"/>
                <w:shd w:val="clear" w:color="auto" w:fill="FFFFFF"/>
                <w:lang w:val="hy-AM"/>
              </w:rPr>
              <w:t> </w:t>
            </w:r>
            <w:r w:rsidRPr="008A0926">
              <w:rPr>
                <w:rFonts w:ascii="GHEA Grapalat" w:eastAsia="Times New Roman" w:hAnsi="GHEA Grapalat" w:cs="Times New Roman"/>
                <w:sz w:val="24"/>
                <w:szCs w:val="24"/>
                <w:shd w:val="clear" w:color="auto" w:fill="FFFFFF"/>
                <w:lang w:val="hy-AM"/>
              </w:rPr>
              <w:t>հիմնական պահանջմունքները, ներառյալ` սննդի, հագուստի, կոշիկի, հիգիենայի պարագաների, բնակության վայրի, բժշկական օգնության և սպասարկման, միջնակարգ կրթության, բնակարանային կոմունալ ծառայությունների, ապա վերահսկող մարմինը տրամադրում է 30 օր՝ բացահայտված թերությունները վերացնելու համար, բացառությամբ եթե երեխայի կյանքին և առողջությանն անմիջական վտանգ է սպառնում:</w:t>
            </w:r>
            <w:r w:rsidRPr="008A0926">
              <w:rPr>
                <w:rFonts w:ascii="Calibri" w:eastAsia="Times New Roman" w:hAnsi="Calibri" w:cs="Calibri"/>
                <w:sz w:val="24"/>
                <w:szCs w:val="24"/>
                <w:shd w:val="clear" w:color="auto" w:fill="FFFFFF"/>
                <w:lang w:val="hy-AM"/>
              </w:rPr>
              <w:t> </w:t>
            </w:r>
          </w:p>
          <w:p w14:paraId="4419955C" w14:textId="77777777" w:rsidR="000C50FB" w:rsidRPr="008A0926" w:rsidRDefault="000C50FB" w:rsidP="0069228B">
            <w:pPr>
              <w:widowControl w:val="0"/>
              <w:spacing w:line="360" w:lineRule="auto"/>
              <w:jc w:val="both"/>
              <w:rPr>
                <w:rFonts w:ascii="GHEA Grapalat" w:eastAsia="Times New Roman" w:hAnsi="GHEA Grapalat" w:cs="Calibri"/>
                <w:sz w:val="24"/>
                <w:szCs w:val="24"/>
                <w:shd w:val="clear" w:color="auto" w:fill="FFFFFF"/>
                <w:lang w:val="hy-AM"/>
              </w:rPr>
            </w:pPr>
            <w:r w:rsidRPr="008A0926">
              <w:rPr>
                <w:rFonts w:ascii="GHEA Grapalat" w:eastAsia="Times New Roman" w:hAnsi="GHEA Grapalat" w:cs="Times New Roman"/>
                <w:sz w:val="24"/>
                <w:szCs w:val="24"/>
                <w:shd w:val="clear" w:color="auto" w:fill="FFFFFF"/>
                <w:lang w:val="hy-AM"/>
              </w:rPr>
              <w:t>Կարգի 31-րդ կետի համաձայն՝ երեխայի կյանքի կամ առողջությանը վտանգ սպառնալու դեպքում երեխան անմիջապես վերցվում է ընտանիքից:</w:t>
            </w:r>
            <w:r w:rsidRPr="008A0926">
              <w:rPr>
                <w:rFonts w:ascii="Calibri" w:eastAsia="Times New Roman" w:hAnsi="Calibri" w:cs="Calibri"/>
                <w:sz w:val="24"/>
                <w:szCs w:val="24"/>
                <w:shd w:val="clear" w:color="auto" w:fill="FFFFFF"/>
                <w:lang w:val="hy-AM"/>
              </w:rPr>
              <w:t> </w:t>
            </w:r>
            <w:r w:rsidRPr="008A0926">
              <w:rPr>
                <w:rFonts w:ascii="GHEA Grapalat" w:eastAsia="Times New Roman" w:hAnsi="GHEA Grapalat" w:cs="Calibri"/>
                <w:sz w:val="24"/>
                <w:szCs w:val="24"/>
                <w:shd w:val="clear" w:color="auto" w:fill="FFFFFF"/>
                <w:lang w:val="hy-AM"/>
              </w:rPr>
              <w:t xml:space="preserve"> 30-րդ կետում նշված հանգամանքները, եթե հանգեցնեն 31-րդ կետում նշված սպառնալիքի, ապա  կիրառվելու</w:t>
            </w:r>
          </w:p>
          <w:p w14:paraId="6D917592" w14:textId="77777777" w:rsidR="000C50FB" w:rsidRPr="008A0926" w:rsidRDefault="000C50FB" w:rsidP="0069228B">
            <w:pPr>
              <w:widowControl w:val="0"/>
              <w:spacing w:line="360" w:lineRule="auto"/>
              <w:jc w:val="both"/>
              <w:rPr>
                <w:rFonts w:ascii="GHEA Grapalat" w:eastAsia="Times New Roman" w:hAnsi="GHEA Grapalat" w:cs="Calibri"/>
                <w:sz w:val="24"/>
                <w:szCs w:val="24"/>
                <w:shd w:val="clear" w:color="auto" w:fill="FFFFFF"/>
                <w:lang w:val="hy-AM"/>
              </w:rPr>
            </w:pPr>
          </w:p>
          <w:p w14:paraId="0058532F" w14:textId="77777777" w:rsidR="000C50FB" w:rsidRPr="008A0926" w:rsidRDefault="000C50FB" w:rsidP="0069228B">
            <w:pPr>
              <w:widowControl w:val="0"/>
              <w:spacing w:line="360" w:lineRule="auto"/>
              <w:jc w:val="both"/>
              <w:rPr>
                <w:rFonts w:ascii="GHEA Grapalat" w:eastAsia="Times New Roman" w:hAnsi="GHEA Grapalat" w:cs="Calibri"/>
                <w:sz w:val="24"/>
                <w:szCs w:val="24"/>
                <w:shd w:val="clear" w:color="auto" w:fill="FFFFFF"/>
                <w:lang w:val="hy-AM"/>
              </w:rPr>
            </w:pPr>
          </w:p>
          <w:p w14:paraId="7DAD6624" w14:textId="2483C10A" w:rsidR="005157BD" w:rsidRPr="008A0926" w:rsidRDefault="000C50F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eastAsia="Times New Roman" w:hAnsi="GHEA Grapalat" w:cs="Calibri"/>
                <w:sz w:val="24"/>
                <w:szCs w:val="24"/>
                <w:shd w:val="clear" w:color="auto" w:fill="FFFFFF"/>
                <w:lang w:val="hy-AM"/>
              </w:rPr>
              <w:t xml:space="preserve"> է 31-րդ կետով նախատեսված կարգավորումը: համապատասխան լրացումը կատարվել է 30-րդ կետում:</w:t>
            </w:r>
          </w:p>
        </w:tc>
      </w:tr>
      <w:tr w:rsidR="005157BD" w:rsidRPr="008A0926" w14:paraId="6A2FA4DB" w14:textId="77777777" w:rsidTr="0020139A">
        <w:tc>
          <w:tcPr>
            <w:tcW w:w="8929" w:type="dxa"/>
          </w:tcPr>
          <w:p w14:paraId="1B0AB08C" w14:textId="48BA5188"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lastRenderedPageBreak/>
              <w:t xml:space="preserve">77. Կարգ 2-ի 38-րդ կետում հստակեցման կարիք ունի «դատապարտված անձի կողմից՝ հաստատված որդեգրման վերացման հայցով» ձևակերպումը։ </w:t>
            </w:r>
          </w:p>
        </w:tc>
        <w:tc>
          <w:tcPr>
            <w:tcW w:w="5574" w:type="dxa"/>
            <w:gridSpan w:val="9"/>
          </w:tcPr>
          <w:p w14:paraId="0423BDA9" w14:textId="4C6E4843" w:rsidR="005157BD" w:rsidRPr="008A0926" w:rsidRDefault="000C50F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77.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8A0926" w14:paraId="76980FFC" w14:textId="77777777" w:rsidTr="0020139A">
        <w:tc>
          <w:tcPr>
            <w:tcW w:w="8929" w:type="dxa"/>
          </w:tcPr>
          <w:p w14:paraId="0C14A034" w14:textId="77777777" w:rsidR="00527E32" w:rsidRPr="008A0926" w:rsidRDefault="00527E32" w:rsidP="0069228B">
            <w:pPr>
              <w:tabs>
                <w:tab w:val="left" w:pos="0"/>
                <w:tab w:val="left" w:pos="720"/>
                <w:tab w:val="left" w:pos="810"/>
                <w:tab w:val="left" w:pos="4395"/>
              </w:tabs>
              <w:spacing w:line="360" w:lineRule="auto"/>
              <w:ind w:firstLine="720"/>
              <w:jc w:val="both"/>
              <w:rPr>
                <w:rFonts w:ascii="GHEA Grapalat" w:hAnsi="GHEA Grapalat"/>
                <w:sz w:val="24"/>
                <w:szCs w:val="24"/>
              </w:rPr>
            </w:pPr>
            <w:r w:rsidRPr="008A0926">
              <w:rPr>
                <w:rFonts w:ascii="GHEA Grapalat" w:hAnsi="GHEA Grapalat"/>
                <w:sz w:val="24"/>
                <w:szCs w:val="24"/>
                <w:lang w:val="hy-AM"/>
              </w:rPr>
              <w:t>78. Կարգ 2-ի 39-րդ կետի համաձայն՝ եթե որդեգրող ծնողը չարամտորեն խուսափում է ծնողական պարտականությունները կատարելուց, ապա այ</w:t>
            </w:r>
            <w:r w:rsidRPr="008A0926">
              <w:rPr>
                <w:rFonts w:ascii="GHEA Grapalat" w:hAnsi="GHEA Grapalat"/>
                <w:sz w:val="24"/>
                <w:szCs w:val="24"/>
              </w:rPr>
              <w:t xml:space="preserve">դ խուսափելու փաստը Ոստիկանության, դատարանի կամ </w:t>
            </w:r>
            <w:r w:rsidRPr="008A0926">
              <w:rPr>
                <w:rFonts w:ascii="GHEA Grapalat" w:hAnsi="GHEA Grapalat"/>
                <w:b/>
                <w:sz w:val="24"/>
                <w:szCs w:val="24"/>
              </w:rPr>
              <w:t>այլ իրավասու մարմնի կողմից արձանագրելուց</w:t>
            </w:r>
            <w:r w:rsidRPr="008A0926">
              <w:rPr>
                <w:rFonts w:ascii="GHEA Grapalat" w:hAnsi="GHEA Grapalat"/>
                <w:sz w:val="24"/>
                <w:szCs w:val="24"/>
              </w:rPr>
              <w:t xml:space="preserve"> հետո՝ մեկ ամսվա ընթացքում, մասնագիտական սոցիալական աշխատողը դիմում է դատարան՝ որդեգրման վերացման հայցով:</w:t>
            </w:r>
          </w:p>
          <w:p w14:paraId="00655374" w14:textId="4342FADF"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rPr>
              <w:t xml:space="preserve">Նշված կետում հստակեցման կարիք ունի, թե կոնկրետ որ մարմինների կողմից և ինչ ընթացակարգով է արձանագրում ծնողական պարտականություններից չարամտորեն խուսափելու փաստը։ </w:t>
            </w:r>
          </w:p>
        </w:tc>
        <w:tc>
          <w:tcPr>
            <w:tcW w:w="5574" w:type="dxa"/>
            <w:gridSpan w:val="9"/>
          </w:tcPr>
          <w:p w14:paraId="4A3F39C5" w14:textId="7C1DE7D9" w:rsidR="005157BD" w:rsidRPr="008A0926" w:rsidRDefault="000C50F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t xml:space="preserve">78. </w:t>
            </w:r>
            <w:r w:rsidR="005157BD" w:rsidRPr="008A0926">
              <w:rPr>
                <w:rFonts w:ascii="GHEA Grapalat" w:hAnsi="GHEA Grapalat" w:cs="Arial"/>
                <w:b/>
                <w:bCs/>
                <w:color w:val="333333"/>
                <w:sz w:val="24"/>
                <w:szCs w:val="24"/>
                <w:shd w:val="clear" w:color="auto" w:fill="FFFFFF"/>
                <w:lang w:val="hy-AM"/>
              </w:rPr>
              <w:t>Ընդունվել է:</w:t>
            </w:r>
          </w:p>
        </w:tc>
      </w:tr>
      <w:tr w:rsidR="005157BD" w:rsidRPr="00A171AC" w14:paraId="14CD816E" w14:textId="77777777" w:rsidTr="0020139A">
        <w:tc>
          <w:tcPr>
            <w:tcW w:w="8929" w:type="dxa"/>
          </w:tcPr>
          <w:p w14:paraId="73FD91BE" w14:textId="30BEF6F7" w:rsidR="005157BD" w:rsidRPr="008A0926" w:rsidRDefault="00527E32" w:rsidP="0069228B">
            <w:pPr>
              <w:tabs>
                <w:tab w:val="left" w:pos="0"/>
                <w:tab w:val="left" w:pos="720"/>
                <w:tab w:val="left" w:pos="810"/>
                <w:tab w:val="left" w:pos="4395"/>
              </w:tabs>
              <w:spacing w:line="360" w:lineRule="auto"/>
              <w:ind w:firstLine="720"/>
              <w:jc w:val="both"/>
              <w:rPr>
                <w:rFonts w:ascii="GHEA Grapalat" w:hAnsi="GHEA Grapalat" w:cs="Sylfaen"/>
                <w:sz w:val="24"/>
                <w:szCs w:val="24"/>
                <w:lang w:val="hy-AM"/>
              </w:rPr>
            </w:pPr>
            <w:r w:rsidRPr="008A0926">
              <w:rPr>
                <w:rFonts w:ascii="GHEA Grapalat" w:hAnsi="GHEA Grapalat"/>
                <w:sz w:val="24"/>
                <w:szCs w:val="24"/>
                <w:lang w:val="hy-AM"/>
              </w:rPr>
              <w:t>79. Հարկ է նկատել, որ Կարգ 2-ի ուսումնասիրության արդյունքում պարզ է դառնում, որ Կարգ 2-ի 6-րդ կետով նախատեսվում է Կենտրոնակ</w:t>
            </w:r>
            <w:r w:rsidRPr="008A0926">
              <w:rPr>
                <w:rFonts w:ascii="GHEA Grapalat" w:hAnsi="GHEA Grapalat"/>
                <w:sz w:val="24"/>
                <w:szCs w:val="24"/>
              </w:rPr>
              <w:t xml:space="preserve">ան </w:t>
            </w:r>
            <w:r w:rsidRPr="008A0926">
              <w:rPr>
                <w:rFonts w:ascii="GHEA Grapalat" w:hAnsi="GHEA Grapalat"/>
                <w:sz w:val="24"/>
                <w:szCs w:val="24"/>
              </w:rPr>
              <w:lastRenderedPageBreak/>
              <w:t>մարմնի կողմից վերահսկողության իրականացում օտարերկրացիների և Հայաստանի Հանրապետության սահմաններից դուրս բնակվող Հայաստանի Հանրապետության քաղաքացիների, երկքաղաքացիների կողմից որդեգրման դեպքում, եթե որդեգրողի ընտանիքը գտնվում է Հայաստանի Հանրապետությունից դուրս։ Այնուամենայնիվ, հարկ է նշել, որ Կարգում բաց են մնում օտարերկրյա որդեգրման դեպքում վերահսկողության իրականացման ընթացակարգային մանրամասները։</w:t>
            </w:r>
          </w:p>
        </w:tc>
        <w:tc>
          <w:tcPr>
            <w:tcW w:w="5574" w:type="dxa"/>
            <w:gridSpan w:val="9"/>
          </w:tcPr>
          <w:p w14:paraId="61CD1C8F" w14:textId="3D66B87E" w:rsidR="005157BD" w:rsidRPr="008A0926" w:rsidRDefault="000C50F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 xml:space="preserve">79. </w:t>
            </w:r>
            <w:r w:rsidR="00C4530B" w:rsidRPr="008A0926">
              <w:rPr>
                <w:rFonts w:ascii="GHEA Grapalat" w:hAnsi="GHEA Grapalat" w:cs="Arial"/>
                <w:b/>
                <w:bCs/>
                <w:color w:val="333333"/>
                <w:sz w:val="24"/>
                <w:szCs w:val="24"/>
                <w:shd w:val="clear" w:color="auto" w:fill="FFFFFF"/>
                <w:lang w:val="hy-AM"/>
              </w:rPr>
              <w:t xml:space="preserve">Ընդունվել է ի գիտություն: </w:t>
            </w:r>
            <w:r w:rsidR="00C4530B" w:rsidRPr="008A0926">
              <w:rPr>
                <w:rFonts w:ascii="GHEA Grapalat" w:hAnsi="GHEA Grapalat" w:cs="Arial"/>
                <w:sz w:val="24"/>
                <w:szCs w:val="24"/>
                <w:shd w:val="clear" w:color="auto" w:fill="FFFFFF"/>
                <w:lang w:val="hy-AM"/>
              </w:rPr>
              <w:t xml:space="preserve">Դա իրականացվում է ստանձնած միջազգային </w:t>
            </w:r>
            <w:r w:rsidR="00C4530B" w:rsidRPr="008A0926">
              <w:rPr>
                <w:rFonts w:ascii="GHEA Grapalat" w:hAnsi="GHEA Grapalat" w:cs="Arial"/>
                <w:sz w:val="24"/>
                <w:szCs w:val="24"/>
                <w:shd w:val="clear" w:color="auto" w:fill="FFFFFF"/>
                <w:lang w:val="hy-AM"/>
              </w:rPr>
              <w:lastRenderedPageBreak/>
              <w:t>պարտավորությունների շրջանակում:</w:t>
            </w:r>
            <w:r w:rsidR="005932D6" w:rsidRPr="008A0926">
              <w:rPr>
                <w:rFonts w:ascii="GHEA Grapalat" w:hAnsi="GHEA Grapalat" w:cs="Arial"/>
                <w:sz w:val="24"/>
                <w:szCs w:val="24"/>
                <w:shd w:val="clear" w:color="auto" w:fill="FFFFFF"/>
                <w:lang w:val="hy-AM"/>
              </w:rPr>
              <w:t xml:space="preserve"> </w:t>
            </w:r>
            <w:r w:rsidR="00907902" w:rsidRPr="008A0926">
              <w:rPr>
                <w:rFonts w:ascii="GHEA Grapalat" w:hAnsi="GHEA Grapalat" w:cs="Arial"/>
                <w:sz w:val="24"/>
                <w:szCs w:val="24"/>
                <w:shd w:val="clear" w:color="auto" w:fill="FFFFFF"/>
                <w:lang w:val="hy-AM"/>
              </w:rPr>
              <w:t>Եվ ՀՀ կառավարության որոշմամբ չի կարող սահմանվել օտարերկրյա պետությունում վերահսկողություն իրականացնելու կարգ ու Կենտրոնական մարմինն իրականացնում է դա միջազգային փաստաթղթերի համաձայն:</w:t>
            </w:r>
          </w:p>
        </w:tc>
      </w:tr>
      <w:tr w:rsidR="007F29D2" w:rsidRPr="008A0926" w14:paraId="41744FE9" w14:textId="77777777" w:rsidTr="0020139A">
        <w:tc>
          <w:tcPr>
            <w:tcW w:w="11668" w:type="dxa"/>
            <w:gridSpan w:val="7"/>
            <w:vMerge w:val="restart"/>
            <w:shd w:val="clear" w:color="auto" w:fill="D9D9D9" w:themeFill="background1" w:themeFillShade="D9"/>
            <w:vAlign w:val="center"/>
          </w:tcPr>
          <w:p w14:paraId="44B12A29" w14:textId="77777777" w:rsidR="007F29D2" w:rsidRPr="008A0926" w:rsidRDefault="007F29D2"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lastRenderedPageBreak/>
              <w:t>13. ՀՀ բարձր տեխնոլոգիական արդյունաբերությունների նախարարություն – երկրորդ պատասխան</w:t>
            </w:r>
          </w:p>
          <w:p w14:paraId="5BAB5317" w14:textId="77777777" w:rsidR="007F29D2" w:rsidRPr="008A0926" w:rsidRDefault="007F29D2"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2835" w:type="dxa"/>
            <w:gridSpan w:val="3"/>
            <w:shd w:val="clear" w:color="auto" w:fill="D9D9D9" w:themeFill="background1" w:themeFillShade="D9"/>
          </w:tcPr>
          <w:p w14:paraId="569F89BF" w14:textId="77777777" w:rsidR="007F29D2" w:rsidRPr="008A0926" w:rsidRDefault="007F29D2"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lang w:val="hy-AM"/>
              </w:rPr>
              <w:t>27</w:t>
            </w:r>
            <w:r w:rsidRPr="008A0926">
              <w:rPr>
                <w:rFonts w:ascii="GHEA Grapalat" w:hAnsi="GHEA Grapalat"/>
                <w:b/>
                <w:color w:val="000000"/>
                <w:sz w:val="24"/>
                <w:szCs w:val="24"/>
                <w:highlight w:val="lightGray"/>
                <w:shd w:val="clear" w:color="auto" w:fill="FFFFFF"/>
              </w:rPr>
              <w:t>.0</w:t>
            </w:r>
            <w:r w:rsidRPr="008A0926">
              <w:rPr>
                <w:rFonts w:ascii="GHEA Grapalat" w:hAnsi="GHEA Grapalat"/>
                <w:b/>
                <w:color w:val="000000"/>
                <w:sz w:val="24"/>
                <w:szCs w:val="24"/>
                <w:highlight w:val="lightGray"/>
                <w:shd w:val="clear" w:color="auto" w:fill="FFFFFF"/>
                <w:lang w:val="hy-AM"/>
              </w:rPr>
              <w:t>7</w:t>
            </w:r>
            <w:r w:rsidRPr="008A0926">
              <w:rPr>
                <w:rFonts w:ascii="GHEA Grapalat" w:hAnsi="GHEA Grapalat"/>
                <w:b/>
                <w:color w:val="000000"/>
                <w:sz w:val="24"/>
                <w:szCs w:val="24"/>
                <w:highlight w:val="lightGray"/>
                <w:shd w:val="clear" w:color="auto" w:fill="FFFFFF"/>
              </w:rPr>
              <w:t>.2026</w:t>
            </w:r>
          </w:p>
        </w:tc>
      </w:tr>
      <w:tr w:rsidR="007F29D2" w:rsidRPr="008A0926" w14:paraId="7A37B295" w14:textId="77777777" w:rsidTr="0020139A">
        <w:tc>
          <w:tcPr>
            <w:tcW w:w="11668" w:type="dxa"/>
            <w:gridSpan w:val="7"/>
            <w:vMerge/>
            <w:shd w:val="clear" w:color="auto" w:fill="D9D9D9" w:themeFill="background1" w:themeFillShade="D9"/>
          </w:tcPr>
          <w:p w14:paraId="262A6A39" w14:textId="77777777" w:rsidR="007F29D2" w:rsidRPr="008A0926" w:rsidRDefault="007F29D2" w:rsidP="0069228B">
            <w:pPr>
              <w:spacing w:line="360" w:lineRule="auto"/>
              <w:jc w:val="center"/>
              <w:rPr>
                <w:rFonts w:ascii="GHEA Grapalat" w:hAnsi="GHEA Grapalat"/>
                <w:b/>
                <w:color w:val="000000"/>
                <w:sz w:val="24"/>
                <w:szCs w:val="24"/>
                <w:highlight w:val="lightGray"/>
                <w:shd w:val="clear" w:color="auto" w:fill="FFFFFF"/>
                <w:lang w:val="hy-AM"/>
              </w:rPr>
            </w:pPr>
          </w:p>
        </w:tc>
        <w:tc>
          <w:tcPr>
            <w:tcW w:w="2835" w:type="dxa"/>
            <w:gridSpan w:val="3"/>
            <w:shd w:val="clear" w:color="auto" w:fill="D9D9D9" w:themeFill="background1" w:themeFillShade="D9"/>
          </w:tcPr>
          <w:p w14:paraId="4439D89C" w14:textId="77777777" w:rsidR="007F29D2" w:rsidRPr="008A0926" w:rsidRDefault="007F29D2"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N 01/</w:t>
            </w:r>
            <w:r w:rsidRPr="008A0926">
              <w:rPr>
                <w:rFonts w:ascii="GHEA Grapalat" w:hAnsi="GHEA Grapalat"/>
                <w:b/>
                <w:color w:val="000000"/>
                <w:sz w:val="24"/>
                <w:szCs w:val="24"/>
                <w:highlight w:val="lightGray"/>
                <w:shd w:val="clear" w:color="auto" w:fill="FFFFFF"/>
                <w:lang w:val="hy-AM"/>
              </w:rPr>
              <w:t>09</w:t>
            </w:r>
            <w:r w:rsidRPr="008A0926">
              <w:rPr>
                <w:rFonts w:ascii="GHEA Grapalat" w:hAnsi="GHEA Grapalat"/>
                <w:b/>
                <w:color w:val="000000"/>
                <w:sz w:val="24"/>
                <w:szCs w:val="24"/>
                <w:highlight w:val="lightGray"/>
                <w:shd w:val="clear" w:color="auto" w:fill="FFFFFF"/>
              </w:rPr>
              <w:t>.</w:t>
            </w:r>
            <w:r w:rsidRPr="008A0926">
              <w:rPr>
                <w:rFonts w:ascii="GHEA Grapalat" w:hAnsi="GHEA Grapalat"/>
                <w:b/>
                <w:color w:val="000000"/>
                <w:sz w:val="24"/>
                <w:szCs w:val="24"/>
                <w:highlight w:val="lightGray"/>
                <w:shd w:val="clear" w:color="auto" w:fill="FFFFFF"/>
                <w:lang w:val="hy-AM"/>
              </w:rPr>
              <w:t>2</w:t>
            </w:r>
            <w:r w:rsidRPr="008A0926">
              <w:rPr>
                <w:rFonts w:ascii="GHEA Grapalat" w:hAnsi="GHEA Grapalat"/>
                <w:b/>
                <w:color w:val="000000"/>
                <w:sz w:val="24"/>
                <w:szCs w:val="24"/>
                <w:highlight w:val="lightGray"/>
                <w:shd w:val="clear" w:color="auto" w:fill="FFFFFF"/>
              </w:rPr>
              <w:t>/</w:t>
            </w:r>
            <w:r w:rsidRPr="008A0926">
              <w:rPr>
                <w:rFonts w:ascii="GHEA Grapalat" w:hAnsi="GHEA Grapalat"/>
                <w:b/>
                <w:color w:val="000000"/>
                <w:sz w:val="24"/>
                <w:szCs w:val="24"/>
                <w:highlight w:val="lightGray"/>
                <w:shd w:val="clear" w:color="auto" w:fill="FFFFFF"/>
                <w:lang w:val="hy-AM"/>
              </w:rPr>
              <w:t>5225</w:t>
            </w:r>
            <w:r w:rsidRPr="008A0926">
              <w:rPr>
                <w:rFonts w:ascii="GHEA Grapalat" w:hAnsi="GHEA Grapalat"/>
                <w:b/>
                <w:color w:val="000000"/>
                <w:sz w:val="24"/>
                <w:szCs w:val="24"/>
                <w:highlight w:val="lightGray"/>
                <w:shd w:val="clear" w:color="auto" w:fill="FFFFFF"/>
              </w:rPr>
              <w:t xml:space="preserve">-2026 </w:t>
            </w:r>
          </w:p>
        </w:tc>
      </w:tr>
      <w:tr w:rsidR="007F29D2" w:rsidRPr="00A171AC" w14:paraId="039524CA" w14:textId="77777777" w:rsidTr="0020139A">
        <w:tc>
          <w:tcPr>
            <w:tcW w:w="8929" w:type="dxa"/>
          </w:tcPr>
          <w:p w14:paraId="349AA0E1" w14:textId="77777777" w:rsidR="007F29D2" w:rsidRPr="008A0926" w:rsidRDefault="007F29D2" w:rsidP="0069228B">
            <w:pPr>
              <w:spacing w:line="360" w:lineRule="auto"/>
              <w:jc w:val="both"/>
              <w:rPr>
                <w:rFonts w:ascii="GHEA Grapalat" w:hAnsi="GHEA Grapalat"/>
                <w:b/>
                <w:bCs/>
                <w:sz w:val="24"/>
                <w:szCs w:val="24"/>
                <w:lang w:val="hy-AM"/>
              </w:rPr>
            </w:pPr>
            <w:r w:rsidRPr="008A0926">
              <w:rPr>
                <w:rFonts w:ascii="GHEA Grapalat" w:hAnsi="GHEA Grapalat"/>
                <w:b/>
                <w:bCs/>
                <w:sz w:val="24"/>
                <w:szCs w:val="24"/>
                <w:lang w:val="hy-AM"/>
              </w:rPr>
              <w:t>1. Պետական մարմիններից ստացվող տեղեկությունները դիմողի կողմից լուսապատճեններով ներկայացնելու պահանջ</w:t>
            </w:r>
          </w:p>
          <w:p w14:paraId="2B1A9854"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Կարգի 19-րդ, 20-րդ, 21-րդ և 79-րդ կետերով մի շարք տեղեկություններ նախատեսվում է ստանալ դիմողի կողմից ներբեռնվող տեղեկանքների կամ պետական մարմինների պատասխանների լուսապատճենների միջոցով։ Մասնավորապես՝ նախատեսվում է դիմողի կողմից ներբեռնել դատական դեպարտամենտի, խնամակալության և հոգաբարձության մարմնի պատասխանները, ինչպես նաև դիմողի հետ համատեղ բնակվող չափահաս անձանց վերաբերյալ տեղեկանքները։ </w:t>
            </w:r>
          </w:p>
          <w:p w14:paraId="36529805"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Այս մոտեցումը չի համապատասխանում պետական թվային ծառայությունների՝  տվյալների տրամադրման և տեղեկատվական </w:t>
            </w:r>
            <w:r w:rsidRPr="008A0926">
              <w:rPr>
                <w:rFonts w:ascii="GHEA Grapalat" w:hAnsi="GHEA Grapalat"/>
                <w:sz w:val="24"/>
                <w:szCs w:val="24"/>
                <w:lang w:val="hy-AM"/>
              </w:rPr>
              <w:lastRenderedPageBreak/>
              <w:t>համակարգերի փոխգործելիության մեկ հարցման սկզբունքներին։ Պետական շտեմարաններում առկա տվյալները պետք է նախալրացվեն կամ ինքնաշխատ ստացվեն, իսկ համակարգերի միջև փոխանակումը պետք է իրականացվի տվյալների փոխանակման շերտի միջոցով։</w:t>
            </w:r>
          </w:p>
          <w:p w14:paraId="539F3713" w14:textId="199ED8ED" w:rsidR="007F29D2" w:rsidRPr="008A0926" w:rsidRDefault="007F29D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Առաջարկվում է սահմանել, որ պետական մարմինների տիրապետման տակ գտնվող տվյալները համակարգն ստանում է անմիջապես համապատասխան տեղեկատվական համակարգերից՝ տվյալների փոխանակման շերտի միջոցով։ Դիմողի կողմից փաստաթղթի ներկայացումը կարող է նախատեսվել միայն այն դեպքերի համար, երբ տվյալը պետական շտեմարանում առկա չէ։</w:t>
            </w:r>
          </w:p>
        </w:tc>
        <w:tc>
          <w:tcPr>
            <w:tcW w:w="5574" w:type="dxa"/>
            <w:gridSpan w:val="9"/>
          </w:tcPr>
          <w:p w14:paraId="1E10BFA7" w14:textId="7DF4BF28"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1</w:t>
            </w:r>
            <w:r w:rsidRPr="008A0926">
              <w:rPr>
                <w:rFonts w:ascii="MS Gothic" w:eastAsia="MS Gothic" w:hAnsi="MS Gothic" w:cs="MS Gothic" w:hint="eastAsia"/>
                <w:b/>
                <w:bCs/>
                <w:color w:val="333333"/>
                <w:sz w:val="24"/>
                <w:szCs w:val="24"/>
                <w:shd w:val="clear" w:color="auto" w:fill="FFFFFF"/>
                <w:lang w:val="hy-AM"/>
              </w:rPr>
              <w:t>․</w:t>
            </w:r>
            <w:r w:rsidRPr="008A0926">
              <w:rPr>
                <w:rFonts w:ascii="GHEA Grapalat" w:hAnsi="GHEA Grapalat" w:cs="Arial"/>
                <w:b/>
                <w:bCs/>
                <w:color w:val="333333"/>
                <w:sz w:val="24"/>
                <w:szCs w:val="24"/>
                <w:shd w:val="clear" w:color="auto" w:fill="FFFFFF"/>
                <w:lang w:val="hy-AM"/>
              </w:rPr>
              <w:t xml:space="preserve">Ընդունվել է, </w:t>
            </w:r>
            <w:r w:rsidRPr="008A0926">
              <w:rPr>
                <w:rFonts w:ascii="GHEA Grapalat" w:hAnsi="GHEA Grapalat" w:cs="Arial"/>
                <w:color w:val="333333"/>
                <w:sz w:val="24"/>
                <w:szCs w:val="24"/>
                <w:shd w:val="clear" w:color="auto" w:fill="FFFFFF"/>
                <w:lang w:val="hy-AM"/>
              </w:rPr>
              <w:t xml:space="preserve">անցումային դրույթներում լրացվել է նոր 143-րդ կետ հետևյալ բովանդակությամբ՝ </w:t>
            </w:r>
            <w:r w:rsidRPr="008A0926">
              <w:rPr>
                <w:rFonts w:ascii="GHEA Grapalat" w:eastAsia="Merriweather" w:hAnsi="GHEA Grapalat"/>
                <w:sz w:val="24"/>
                <w:szCs w:val="24"/>
                <w:shd w:val="clear" w:color="auto" w:fill="FFFFFF"/>
                <w:lang w:val="hy-AM"/>
              </w:rPr>
              <w:t>143</w:t>
            </w:r>
            <w:r w:rsidRPr="008A0926">
              <w:rPr>
                <w:rFonts w:ascii="MS Gothic" w:eastAsia="MS Gothic" w:hAnsi="MS Gothic" w:cs="MS Gothic" w:hint="eastAsia"/>
                <w:sz w:val="24"/>
                <w:szCs w:val="24"/>
                <w:shd w:val="clear" w:color="auto" w:fill="FFFFFF"/>
                <w:lang w:val="hy-AM"/>
              </w:rPr>
              <w:t>․</w:t>
            </w:r>
            <w:r w:rsidRPr="008A0926">
              <w:rPr>
                <w:rFonts w:ascii="GHEA Grapalat" w:eastAsia="Merriweather" w:hAnsi="GHEA Grapalat" w:cs="Times New Roman"/>
                <w:sz w:val="24"/>
                <w:szCs w:val="24"/>
                <w:shd w:val="clear" w:color="auto" w:fill="FFFFFF"/>
                <w:lang w:val="hy-AM"/>
              </w:rPr>
              <w:t xml:space="preserve"> Եթե սույն </w:t>
            </w:r>
            <w:r w:rsidRPr="008A0926">
              <w:rPr>
                <w:rFonts w:ascii="GHEA Grapalat" w:hAnsi="GHEA Grapalat"/>
                <w:sz w:val="24"/>
                <w:szCs w:val="24"/>
                <w:lang w:val="hy-AM"/>
              </w:rPr>
              <w:t xml:space="preserve">կարգի 19-21-րդ և 79-րդ կետերով հայցվող տեղեկատվությունը հնարավոր է դառնում ներբեռնել տեղեկատվական համակարգերից՝ տվյալների փոխանակման շերտի միջոցով ստանալու հնարավորության դեպքում, ապա աշխատակազմը որդեգրել ցանկացող անձից չի պահանջվում ներբեռնել հայցվող տեղեկատվությունը և ստանում է դրանք </w:t>
            </w:r>
            <w:r w:rsidRPr="008A0926">
              <w:rPr>
                <w:rFonts w:ascii="GHEA Grapalat" w:hAnsi="GHEA Grapalat"/>
                <w:sz w:val="24"/>
                <w:szCs w:val="24"/>
                <w:lang w:val="hy-AM"/>
              </w:rPr>
              <w:lastRenderedPageBreak/>
              <w:t>ինքնաշխատ, իսկ որդեգրել ցանկացող անձի հետ համատեղ բնակվող անձանց վերաբերող տեղեկատվության դեպքում՝ անհրաժեշտ է լինելու նրանց գրավոր համաձայնությունը սույն կարգով նրանց վերաբերյալ անհրաժեշտ տեղեկատվությունն ինքնաշխատ տեղեկատվական համակարգերից ստանալու համար։</w:t>
            </w:r>
          </w:p>
        </w:tc>
      </w:tr>
      <w:tr w:rsidR="007F29D2" w:rsidRPr="00A171AC" w14:paraId="1AB8DD86" w14:textId="77777777" w:rsidTr="0020139A">
        <w:tc>
          <w:tcPr>
            <w:tcW w:w="8929" w:type="dxa"/>
          </w:tcPr>
          <w:p w14:paraId="3156512D" w14:textId="77777777" w:rsidR="007F29D2" w:rsidRPr="008A0926" w:rsidRDefault="007F29D2" w:rsidP="0069228B">
            <w:pPr>
              <w:spacing w:line="360" w:lineRule="auto"/>
              <w:jc w:val="both"/>
              <w:rPr>
                <w:rFonts w:ascii="GHEA Grapalat" w:hAnsi="GHEA Grapalat"/>
                <w:b/>
                <w:bCs/>
                <w:sz w:val="24"/>
                <w:szCs w:val="24"/>
                <w:lang w:val="hy-AM"/>
              </w:rPr>
            </w:pPr>
            <w:r w:rsidRPr="008A0926">
              <w:rPr>
                <w:rFonts w:ascii="GHEA Grapalat" w:hAnsi="GHEA Grapalat"/>
                <w:b/>
                <w:bCs/>
                <w:sz w:val="24"/>
                <w:szCs w:val="24"/>
                <w:lang w:val="hy-AM"/>
              </w:rPr>
              <w:lastRenderedPageBreak/>
              <w:t>2. Հիմնարար տվյալների աղբյուրների և հակասող տվյալների կարգավորման հստակեցում</w:t>
            </w:r>
          </w:p>
          <w:p w14:paraId="5774F7B3"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«Հանրային տեղեկությունների մասին» ՀՀ օրենքով սահմանված </w:t>
            </w:r>
            <w:bookmarkStart w:id="12" w:name="_Hlk236060992"/>
            <w:r w:rsidRPr="008A0926">
              <w:rPr>
                <w:rFonts w:ascii="GHEA Grapalat" w:hAnsi="GHEA Grapalat"/>
                <w:sz w:val="24"/>
                <w:szCs w:val="24"/>
                <w:lang w:val="hy-AM"/>
              </w:rPr>
              <w:t>«հիմնարար (սկզբնաղբյուր) տվյալ» հասկացությունից ելնելով, յուրաքանչյուր տվյալատեսակի համար պետք է նախատեսվի միակ հեղինակավոր տվյալների շտեմարան և պատասխանատու պետական մարմին։ Դիմողի և նրա ընտանիքի կազմի, նույնականացման և ժողովրդագրական տվյալների համար որպես հիմնարար տվյալների աղբյուր պետք է կիրառվի բնակչության պետական ռեգիստրը, իսկ բնակության հասցեի վերաբերյալ տվյալների համար՝ հասցեների շտեմարանը։</w:t>
            </w:r>
          </w:p>
          <w:p w14:paraId="3D4F6B63"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Նախագծում անհրաժեշտ է հստակեցնել, որ՝</w:t>
            </w:r>
          </w:p>
          <w:p w14:paraId="2AD79B3E" w14:textId="77777777" w:rsidR="007F29D2" w:rsidRPr="008A0926" w:rsidRDefault="007F29D2" w:rsidP="0069228B">
            <w:pPr>
              <w:pStyle w:val="ListParagraph"/>
              <w:numPr>
                <w:ilvl w:val="0"/>
                <w:numId w:val="31"/>
              </w:numPr>
              <w:spacing w:after="0" w:line="360" w:lineRule="auto"/>
              <w:jc w:val="both"/>
              <w:rPr>
                <w:sz w:val="24"/>
                <w:szCs w:val="24"/>
                <w:lang w:val="hy-AM"/>
              </w:rPr>
            </w:pPr>
            <w:r w:rsidRPr="008A0926">
              <w:rPr>
                <w:sz w:val="24"/>
                <w:szCs w:val="24"/>
                <w:lang w:val="hy-AM"/>
              </w:rPr>
              <w:lastRenderedPageBreak/>
              <w:t>եթե տվյալը առկա է մի քանի համակարգում, իրավական ուժ ունեցող և ծառայության հիմք հանդիսացողը համարվում է հենց հիմնարար տվյալների շտեմարանից ստացված տարբերակը,</w:t>
            </w:r>
          </w:p>
          <w:p w14:paraId="2C6B710B" w14:textId="77777777" w:rsidR="007F29D2" w:rsidRPr="008A0926" w:rsidRDefault="007F29D2" w:rsidP="0069228B">
            <w:pPr>
              <w:pStyle w:val="ListParagraph"/>
              <w:numPr>
                <w:ilvl w:val="0"/>
                <w:numId w:val="31"/>
              </w:numPr>
              <w:spacing w:after="0" w:line="360" w:lineRule="auto"/>
              <w:jc w:val="both"/>
              <w:rPr>
                <w:sz w:val="24"/>
                <w:szCs w:val="24"/>
                <w:lang w:val="hy-AM"/>
              </w:rPr>
            </w:pPr>
            <w:r w:rsidRPr="008A0926">
              <w:rPr>
                <w:sz w:val="24"/>
                <w:szCs w:val="24"/>
                <w:lang w:val="hy-AM"/>
              </w:rPr>
              <w:t>տվյալների տարբերության կամ հնացած լինելու դեպքում կիրառվում է ճշտման և թարմացման ընթացակարգ, որտեղ հիմք է ընդունվում հիմնարար (սկզբնաղբյուր) տվյալը,</w:t>
            </w:r>
          </w:p>
          <w:p w14:paraId="30DC6C78" w14:textId="77777777" w:rsidR="007F29D2" w:rsidRPr="008A0926" w:rsidRDefault="007F29D2" w:rsidP="0069228B">
            <w:pPr>
              <w:pStyle w:val="ListParagraph"/>
              <w:numPr>
                <w:ilvl w:val="0"/>
                <w:numId w:val="31"/>
              </w:numPr>
              <w:spacing w:after="0" w:line="360" w:lineRule="auto"/>
              <w:jc w:val="both"/>
              <w:rPr>
                <w:sz w:val="24"/>
                <w:szCs w:val="24"/>
                <w:lang w:val="hy-AM"/>
              </w:rPr>
            </w:pPr>
            <w:r w:rsidRPr="008A0926">
              <w:rPr>
                <w:sz w:val="24"/>
                <w:szCs w:val="24"/>
                <w:lang w:val="hy-AM"/>
              </w:rPr>
              <w:t>դիմողը պետք է ունենա իրավական հստակ ընթացակարգ՝ պետական շտեմարանից ստացված սխալ կամ հնացած տվյալը վիճարկելու և ուղղելու համար՝ «Հանրային տեղեկությունների մասին» և վարչական վարույթի մասին օրենսդրությանը համապատասխան։</w:t>
            </w:r>
          </w:p>
          <w:p w14:paraId="08662CDC" w14:textId="1339F749" w:rsidR="007F29D2" w:rsidRPr="008A0926" w:rsidRDefault="007F29D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Միևնույն ժամանակ անհրաժեշտ է կարգավորել այն դեպքերը, երբ տվյալ համակարգը ժամանակավորապես անհասանելի է</w:t>
            </w:r>
            <w:r w:rsidRPr="008A0926">
              <w:rPr>
                <w:rFonts w:ascii="MS Gothic" w:eastAsia="MS Gothic" w:hAnsi="MS Gothic" w:cs="MS Gothic" w:hint="eastAsia"/>
                <w:sz w:val="24"/>
                <w:szCs w:val="24"/>
                <w:lang w:val="hy-AM"/>
              </w:rPr>
              <w:t>․</w:t>
            </w:r>
            <w:r w:rsidRPr="008A0926">
              <w:rPr>
                <w:rFonts w:ascii="GHEA Grapalat" w:hAnsi="GHEA Grapalat"/>
                <w:sz w:val="24"/>
                <w:szCs w:val="24"/>
                <w:lang w:val="hy-AM"/>
              </w:rPr>
              <w:t xml:space="preserve"> նման դեպքերում դիմումը չի կարող մերժվել միայն այն պատճառով, որ որևէ պետական տեղեկատվական համակարգ տվյալ պահին չի տրամադրել տվյալը, և պետք է սահմանվեն պահուստային ընթացակարգեր (օրինակ՝ հետաձգված ստացում, լրացուցիչ ստուգումներ)՝ առանց դիմողի իրավունքների սահմանափակման</w:t>
            </w:r>
            <w:bookmarkEnd w:id="12"/>
            <w:r w:rsidRPr="008A0926">
              <w:rPr>
                <w:rFonts w:ascii="GHEA Grapalat" w:hAnsi="GHEA Grapalat"/>
                <w:sz w:val="24"/>
                <w:szCs w:val="24"/>
                <w:lang w:val="hy-AM"/>
              </w:rPr>
              <w:t>։</w:t>
            </w:r>
          </w:p>
        </w:tc>
        <w:tc>
          <w:tcPr>
            <w:tcW w:w="5574" w:type="dxa"/>
            <w:gridSpan w:val="9"/>
          </w:tcPr>
          <w:p w14:paraId="31D06E22" w14:textId="77777777" w:rsidR="007F29D2" w:rsidRPr="008A0926" w:rsidRDefault="007F29D2" w:rsidP="0069228B">
            <w:pPr>
              <w:widowControl w:val="0"/>
              <w:spacing w:line="360" w:lineRule="auto"/>
              <w:jc w:val="both"/>
              <w:rPr>
                <w:rFonts w:ascii="GHEA Grapalat" w:hAnsi="GHEA Grapalat" w:cs="Arial"/>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2</w:t>
            </w:r>
            <w:r w:rsidRPr="008A0926">
              <w:rPr>
                <w:rFonts w:ascii="MS Gothic" w:eastAsia="MS Gothic" w:hAnsi="MS Gothic" w:cs="MS Gothic" w:hint="eastAsia"/>
                <w:b/>
                <w:bCs/>
                <w:color w:val="333333"/>
                <w:sz w:val="24"/>
                <w:szCs w:val="24"/>
                <w:shd w:val="clear" w:color="auto" w:fill="FFFFFF"/>
                <w:lang w:val="hy-AM"/>
              </w:rPr>
              <w:t>․</w:t>
            </w:r>
            <w:r w:rsidRPr="008A0926">
              <w:rPr>
                <w:rFonts w:ascii="GHEA Grapalat" w:hAnsi="GHEA Grapalat" w:cs="Arial"/>
                <w:b/>
                <w:bCs/>
                <w:color w:val="333333"/>
                <w:sz w:val="24"/>
                <w:szCs w:val="24"/>
                <w:shd w:val="clear" w:color="auto" w:fill="FFFFFF"/>
                <w:lang w:val="hy-AM"/>
              </w:rPr>
              <w:t xml:space="preserve">Ընդունվել է, </w:t>
            </w:r>
            <w:r w:rsidRPr="008A0926">
              <w:rPr>
                <w:rFonts w:ascii="GHEA Grapalat" w:hAnsi="GHEA Grapalat" w:cs="Arial"/>
                <w:color w:val="333333"/>
                <w:sz w:val="24"/>
                <w:szCs w:val="24"/>
                <w:shd w:val="clear" w:color="auto" w:fill="FFFFFF"/>
                <w:lang w:val="hy-AM"/>
              </w:rPr>
              <w:t>անցումային դրույթէներում լրացվել է նոր 3 կետեր՝ հետևյալ բովանդակությամբ՝</w:t>
            </w:r>
          </w:p>
          <w:p w14:paraId="241DD430" w14:textId="77777777" w:rsidR="007F29D2" w:rsidRPr="008A0926" w:rsidRDefault="007F29D2" w:rsidP="0069228B">
            <w:pPr>
              <w:spacing w:line="360" w:lineRule="auto"/>
              <w:ind w:firstLine="567"/>
              <w:jc w:val="both"/>
              <w:rPr>
                <w:rFonts w:ascii="GHEA Grapalat" w:hAnsi="GHEA Grapalat"/>
                <w:sz w:val="24"/>
                <w:szCs w:val="24"/>
                <w:lang w:val="hy-AM"/>
              </w:rPr>
            </w:pPr>
            <w:r w:rsidRPr="008A0926">
              <w:rPr>
                <w:rFonts w:ascii="GHEA Grapalat" w:hAnsi="GHEA Grapalat"/>
                <w:sz w:val="24"/>
                <w:szCs w:val="24"/>
                <w:lang w:val="hy-AM"/>
              </w:rPr>
              <w:t>144</w:t>
            </w:r>
            <w:r w:rsidRPr="008A0926">
              <w:rPr>
                <w:rFonts w:ascii="MS Gothic" w:eastAsia="MS Gothic" w:hAnsi="MS Gothic" w:cs="MS Gothic" w:hint="eastAsia"/>
                <w:sz w:val="24"/>
                <w:szCs w:val="24"/>
                <w:lang w:val="hy-AM"/>
              </w:rPr>
              <w:t>․</w:t>
            </w:r>
            <w:r w:rsidRPr="008A0926">
              <w:rPr>
                <w:rFonts w:ascii="GHEA Grapalat" w:hAnsi="GHEA Grapalat" w:cs="Times New Roman"/>
                <w:sz w:val="24"/>
                <w:szCs w:val="24"/>
                <w:lang w:val="hy-AM"/>
              </w:rPr>
              <w:t xml:space="preserve"> Սույն կարգի համաձայն հավաքագրվող տեղեկատվության համար </w:t>
            </w:r>
            <w:r w:rsidRPr="008A0926">
              <w:rPr>
                <w:rFonts w:ascii="GHEA Grapalat" w:hAnsi="GHEA Grapalat"/>
                <w:sz w:val="24"/>
                <w:szCs w:val="24"/>
                <w:lang w:val="hy-AM"/>
              </w:rPr>
              <w:t xml:space="preserve">հիմնարար (սկզբնաղբյուր) տվյալ է համարվում բնակչության պետական ռեգիստրը, իսկ բնակության հասցեի վերաբերյալ տվյալների համար՝ հասցեների շտեմարանը։ Եթե սույն կարգի համաձայն հավաքագրվող տեղեկատվությունն առկա է տեղեկատվական </w:t>
            </w:r>
            <w:r w:rsidRPr="008A0926">
              <w:rPr>
                <w:rFonts w:ascii="GHEA Grapalat" w:hAnsi="GHEA Grapalat"/>
                <w:sz w:val="24"/>
                <w:szCs w:val="24"/>
                <w:lang w:val="hy-AM"/>
              </w:rPr>
              <w:lastRenderedPageBreak/>
              <w:t>տարբեր համակարգում, իրավական ուժ ունեցող և սույն կարգի իմաստով հավաստի հիմք հանդիսացող տվյալ համարվում է հիմնարար (սկզբնաղբյուր) տվյալների շտեմարանից ստացված տեղեկատվությունը։ Եթե սույն կարգի համաձայն հավաքագրվող տեղեկատվությունը տեղեկատվական տարբեր համակարգերում տարբեր է կամ հնացած, ապա կիրառվում են ճշտումներ և թարմացումներ՝ հիմք ընդունելով հիմնարար (սկզբնաղբյուր) տվյալը։</w:t>
            </w:r>
          </w:p>
          <w:p w14:paraId="2761F401" w14:textId="77777777" w:rsidR="007F29D2" w:rsidRPr="008A0926" w:rsidRDefault="007F29D2" w:rsidP="0069228B">
            <w:pPr>
              <w:spacing w:line="360" w:lineRule="auto"/>
              <w:ind w:firstLine="567"/>
              <w:jc w:val="both"/>
              <w:rPr>
                <w:rFonts w:ascii="GHEA Grapalat" w:hAnsi="GHEA Grapalat"/>
                <w:sz w:val="24"/>
                <w:szCs w:val="24"/>
                <w:lang w:val="hy-AM"/>
              </w:rPr>
            </w:pPr>
            <w:r w:rsidRPr="008A0926">
              <w:rPr>
                <w:rFonts w:ascii="GHEA Grapalat" w:hAnsi="GHEA Grapalat"/>
                <w:sz w:val="24"/>
                <w:szCs w:val="24"/>
                <w:lang w:val="hy-AM"/>
              </w:rPr>
              <w:t>145</w:t>
            </w:r>
            <w:r w:rsidRPr="008A0926">
              <w:rPr>
                <w:rFonts w:ascii="MS Gothic" w:eastAsia="MS Gothic" w:hAnsi="MS Gothic" w:cs="MS Gothic" w:hint="eastAsia"/>
                <w:sz w:val="24"/>
                <w:szCs w:val="24"/>
                <w:lang w:val="hy-AM"/>
              </w:rPr>
              <w:t>․</w:t>
            </w:r>
            <w:r w:rsidRPr="008A0926">
              <w:rPr>
                <w:rFonts w:ascii="GHEA Grapalat" w:hAnsi="GHEA Grapalat" w:cs="Times New Roman"/>
                <w:sz w:val="24"/>
                <w:szCs w:val="24"/>
                <w:lang w:val="hy-AM"/>
              </w:rPr>
              <w:t xml:space="preserve"> Եթե որդեգրել ցանկացող անձը հայտնաբերում է իր կամ իր հետ համատեղ բնակվող անձի վերաբերյալ տեղեկատվության անճշտություն, ապա նա կարող է վիճարկել տեղեկատվակ</w:t>
            </w:r>
            <w:r w:rsidRPr="008A0926">
              <w:rPr>
                <w:rFonts w:ascii="GHEA Grapalat" w:hAnsi="GHEA Grapalat"/>
                <w:sz w:val="24"/>
                <w:szCs w:val="24"/>
                <w:lang w:val="hy-AM"/>
              </w:rPr>
              <w:t>ան համակարգից</w:t>
            </w:r>
            <w:r w:rsidRPr="008A0926">
              <w:rPr>
                <w:rFonts w:ascii="GHEA Grapalat" w:hAnsi="GHEA Grapalat" w:cs="Times New Roman"/>
                <w:sz w:val="24"/>
                <w:szCs w:val="24"/>
                <w:lang w:val="hy-AM"/>
              </w:rPr>
              <w:t xml:space="preserve"> </w:t>
            </w:r>
            <w:r w:rsidRPr="008A0926">
              <w:rPr>
                <w:rFonts w:ascii="GHEA Grapalat" w:hAnsi="GHEA Grapalat"/>
                <w:sz w:val="24"/>
                <w:szCs w:val="24"/>
                <w:lang w:val="hy-AM"/>
              </w:rPr>
              <w:t xml:space="preserve">ստացված սխալ կամ հնացած տվյալը և պահանջել ուղղել այն՝ «Հանրային տեղեկությունների մասին» և </w:t>
            </w:r>
            <w:r w:rsidRPr="008A0926">
              <w:rPr>
                <w:rFonts w:ascii="GHEA Grapalat" w:hAnsi="GHEA Grapalat" w:cs="Times New Roman"/>
                <w:sz w:val="24"/>
                <w:szCs w:val="24"/>
                <w:lang w:val="hy-AM"/>
              </w:rPr>
              <w:t>«</w:t>
            </w:r>
            <w:r w:rsidRPr="008A0926">
              <w:rPr>
                <w:rFonts w:ascii="GHEA Grapalat" w:hAnsi="GHEA Grapalat"/>
                <w:sz w:val="24"/>
                <w:szCs w:val="24"/>
                <w:lang w:val="hy-AM"/>
              </w:rPr>
              <w:t>Վարչարարության և վարչական վարույթի մասին</w:t>
            </w:r>
            <w:r w:rsidRPr="008A0926">
              <w:rPr>
                <w:rFonts w:ascii="GHEA Grapalat" w:hAnsi="GHEA Grapalat" w:cs="Times New Roman"/>
                <w:sz w:val="24"/>
                <w:szCs w:val="24"/>
                <w:lang w:val="hy-AM"/>
              </w:rPr>
              <w:t>»</w:t>
            </w:r>
            <w:r w:rsidRPr="008A0926">
              <w:rPr>
                <w:rFonts w:ascii="GHEA Grapalat" w:hAnsi="GHEA Grapalat"/>
                <w:sz w:val="24"/>
                <w:szCs w:val="24"/>
                <w:lang w:val="hy-AM"/>
              </w:rPr>
              <w:t xml:space="preserve"> օրենքներին համապատասխան։ Մինչ սույն կետով նախատեսված ճշտումների և </w:t>
            </w:r>
            <w:r w:rsidRPr="008A0926">
              <w:rPr>
                <w:rFonts w:ascii="GHEA Grapalat" w:hAnsi="GHEA Grapalat"/>
                <w:sz w:val="24"/>
                <w:szCs w:val="24"/>
                <w:lang w:val="hy-AM"/>
              </w:rPr>
              <w:lastRenderedPageBreak/>
              <w:t>ուղղումների իրականացումը որդեգրման գործընթացը կասեցվում է և վերսկսվում է՝ ճշգրտված տվյալները որդեգրել ցանկացող անձի անհատական օգտահաշվում տեսանելի դառնալու օրվանից։</w:t>
            </w:r>
          </w:p>
          <w:p w14:paraId="52D3999C" w14:textId="73DA9789"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sz w:val="24"/>
                <w:szCs w:val="24"/>
                <w:lang w:val="hy-AM"/>
              </w:rPr>
              <w:t>146</w:t>
            </w:r>
            <w:r w:rsidRPr="008A0926">
              <w:rPr>
                <w:rFonts w:ascii="MS Gothic" w:eastAsia="MS Gothic" w:hAnsi="MS Gothic" w:cs="MS Gothic" w:hint="eastAsia"/>
                <w:sz w:val="24"/>
                <w:szCs w:val="24"/>
                <w:lang w:val="hy-AM"/>
              </w:rPr>
              <w:t>․</w:t>
            </w:r>
            <w:r w:rsidRPr="008A0926">
              <w:rPr>
                <w:rFonts w:ascii="GHEA Grapalat" w:hAnsi="GHEA Grapalat" w:cs="Times New Roman"/>
                <w:sz w:val="24"/>
                <w:szCs w:val="24"/>
                <w:lang w:val="hy-AM"/>
              </w:rPr>
              <w:t xml:space="preserve"> Եթե տեղեկատվական </w:t>
            </w:r>
            <w:r w:rsidRPr="008A0926">
              <w:rPr>
                <w:rFonts w:ascii="GHEA Grapalat" w:hAnsi="GHEA Grapalat"/>
                <w:sz w:val="24"/>
                <w:szCs w:val="24"/>
                <w:lang w:val="hy-AM"/>
              </w:rPr>
              <w:t>համակարգը ժամանակավորապես անհասանելի է կամ խափանված, ապա որդեգրել ցանկացող անձի դիմումը չի կարող մերժվել մինչև համապատասխան տեղեկատվական համակարգերի խափանման վերացումը կամ տեղեկատըվական համակարգի հասանելի դառնալը, որից հետո դիմում ներկայացնելու գործընթացը շարունակվում է՝  առանց սահմանափակելու որդեգրել ցանկացող անձի  իրավունքները։</w:t>
            </w:r>
          </w:p>
        </w:tc>
      </w:tr>
      <w:tr w:rsidR="007F29D2" w:rsidRPr="00A171AC" w14:paraId="1E3137B8" w14:textId="77777777" w:rsidTr="0020139A">
        <w:tc>
          <w:tcPr>
            <w:tcW w:w="8929" w:type="dxa"/>
          </w:tcPr>
          <w:p w14:paraId="23F4666C" w14:textId="77777777" w:rsidR="007F29D2" w:rsidRPr="008A0926" w:rsidRDefault="007F29D2" w:rsidP="0069228B">
            <w:pPr>
              <w:spacing w:line="360" w:lineRule="auto"/>
              <w:jc w:val="both"/>
              <w:rPr>
                <w:rFonts w:ascii="GHEA Grapalat" w:hAnsi="GHEA Grapalat"/>
                <w:b/>
                <w:bCs/>
                <w:sz w:val="24"/>
                <w:szCs w:val="24"/>
                <w:lang w:val="hy-AM"/>
              </w:rPr>
            </w:pPr>
            <w:r w:rsidRPr="008A0926">
              <w:rPr>
                <w:rFonts w:ascii="GHEA Grapalat" w:hAnsi="GHEA Grapalat"/>
                <w:b/>
                <w:bCs/>
                <w:sz w:val="24"/>
                <w:szCs w:val="24"/>
                <w:lang w:val="hy-AM"/>
              </w:rPr>
              <w:lastRenderedPageBreak/>
              <w:t>3. Դիմումը տեղեկատվական համակարգից ինքնաշխատ ջնջելու պահանջ</w:t>
            </w:r>
          </w:p>
          <w:p w14:paraId="7209F641"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47-րդ կետով, եթե լրացուցիչ փաստաթղթերը 60 օրվա ընթացքում չեն ներկայացվում, դիմումը նախատեսվում է ինքնաշխատ ջնջել տեղեկատվական համակարգից և թողնել առանց քննության։</w:t>
            </w:r>
          </w:p>
          <w:p w14:paraId="0338FE39"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Դիմումի ջնջումը և դրա նկատմամբ վարչական գործողության ավարտը </w:t>
            </w:r>
            <w:r w:rsidRPr="008A0926">
              <w:rPr>
                <w:rFonts w:ascii="GHEA Grapalat" w:hAnsi="GHEA Grapalat"/>
                <w:sz w:val="24"/>
                <w:szCs w:val="24"/>
                <w:lang w:val="hy-AM"/>
              </w:rPr>
              <w:lastRenderedPageBreak/>
              <w:t>տարբեր գործողություններ են։ Ամբողջական ջնջման դեպքում կարող են կորչել դիմումը ներկայացնելու փաստը, հետագա բողոքարկման կամ ծառայողական քննության համար անհրաժեշտ տեղեկությունները։</w:t>
            </w:r>
          </w:p>
          <w:p w14:paraId="25037632" w14:textId="3C7D85AF" w:rsidR="007F29D2" w:rsidRPr="008A0926" w:rsidRDefault="007F29D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t>Առաջարկվում է «ջնջվում է» բառակապակցությունը փոխարինել գործընթացային կարգավիճակով, օրինակ՝ «կարճվում է»։ Կարճված գործը պետք է պահպանվի սահմանված ժամկետով՝ սահմանափակ հասանելիությամբ և ամբողջական գործողությունների պատմությամբ։ Նախքան գործի կարճումը նպատակահարմար է նախատեսել առնվազն մեկ հիշեցում և կարճման մասին վերջնական ծանուցում։</w:t>
            </w:r>
          </w:p>
        </w:tc>
        <w:tc>
          <w:tcPr>
            <w:tcW w:w="5574" w:type="dxa"/>
            <w:gridSpan w:val="9"/>
          </w:tcPr>
          <w:p w14:paraId="10DA3508" w14:textId="367E4E2A"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3</w:t>
            </w:r>
            <w:r w:rsidRPr="008A0926">
              <w:rPr>
                <w:rFonts w:ascii="MS Gothic" w:eastAsia="MS Gothic" w:hAnsi="MS Gothic" w:cs="MS Gothic" w:hint="eastAsia"/>
                <w:b/>
                <w:bCs/>
                <w:color w:val="333333"/>
                <w:sz w:val="24"/>
                <w:szCs w:val="24"/>
                <w:shd w:val="clear" w:color="auto" w:fill="FFFFFF"/>
                <w:lang w:val="hy-AM"/>
              </w:rPr>
              <w:t>․</w:t>
            </w:r>
            <w:r w:rsidRPr="008A0926">
              <w:rPr>
                <w:rFonts w:ascii="GHEA Grapalat" w:hAnsi="GHEA Grapalat" w:cs="Times New Roman"/>
                <w:b/>
                <w:bCs/>
                <w:color w:val="333333"/>
                <w:sz w:val="24"/>
                <w:szCs w:val="24"/>
                <w:shd w:val="clear" w:color="auto" w:fill="FFFFFF"/>
                <w:lang w:val="hy-AM"/>
              </w:rPr>
              <w:t xml:space="preserve"> Ընդունվել է ի գիտություն։ </w:t>
            </w:r>
            <w:r w:rsidRPr="008A0926">
              <w:rPr>
                <w:rFonts w:ascii="GHEA Grapalat" w:hAnsi="GHEA Grapalat" w:cs="Times New Roman"/>
                <w:color w:val="333333"/>
                <w:sz w:val="24"/>
                <w:szCs w:val="24"/>
                <w:shd w:val="clear" w:color="auto" w:fill="FFFFFF"/>
                <w:lang w:val="hy-AM"/>
              </w:rPr>
              <w:t>Քննարկվող կետը խմբագրվել է ՀՀ արդարադատության նախարարության առաջարկի հիման վրա և ունի հետևյալ բովանդակությունը՝</w:t>
            </w:r>
            <w:r w:rsidRPr="008A0926">
              <w:rPr>
                <w:rFonts w:ascii="GHEA Grapalat" w:hAnsi="GHEA Grapalat" w:cs="Times New Roman"/>
                <w:b/>
                <w:bCs/>
                <w:color w:val="333333"/>
                <w:sz w:val="24"/>
                <w:szCs w:val="24"/>
                <w:shd w:val="clear" w:color="auto" w:fill="FFFFFF"/>
                <w:lang w:val="hy-AM"/>
              </w:rPr>
              <w:t xml:space="preserve"> </w:t>
            </w:r>
            <w:r w:rsidRPr="008A0926">
              <w:rPr>
                <w:rFonts w:ascii="GHEA Grapalat" w:eastAsia="Times New Roman" w:hAnsi="GHEA Grapalat" w:cs="Times New Roman"/>
                <w:sz w:val="24"/>
                <w:szCs w:val="24"/>
                <w:lang w:val="hy-AM"/>
              </w:rPr>
              <w:t xml:space="preserve">47. </w:t>
            </w:r>
            <w:r w:rsidRPr="008A0926">
              <w:rPr>
                <w:rFonts w:ascii="GHEA Grapalat" w:eastAsia="Times New Roman" w:hAnsi="GHEA Grapalat" w:cs="Times New Roman"/>
                <w:sz w:val="24"/>
                <w:szCs w:val="24"/>
                <w:shd w:val="clear" w:color="auto" w:fill="FFFFFF"/>
                <w:lang w:val="hy-AM"/>
              </w:rPr>
              <w:t xml:space="preserve">Կենտրոնական մարմինը 10 աշխատանքային </w:t>
            </w:r>
            <w:r w:rsidRPr="008A0926">
              <w:rPr>
                <w:rFonts w:ascii="GHEA Grapalat" w:eastAsia="Times New Roman" w:hAnsi="GHEA Grapalat" w:cs="Times New Roman"/>
                <w:sz w:val="24"/>
                <w:szCs w:val="24"/>
                <w:shd w:val="clear" w:color="auto" w:fill="FFFFFF"/>
                <w:lang w:val="hy-AM"/>
              </w:rPr>
              <w:lastRenderedPageBreak/>
              <w:t xml:space="preserve">օրվա ընթացքում </w:t>
            </w:r>
            <w:r w:rsidRPr="008A0926">
              <w:rPr>
                <w:rFonts w:ascii="GHEA Grapalat" w:eastAsia="Times New Roman" w:hAnsi="GHEA Grapalat" w:cs="Times New Roman"/>
                <w:sz w:val="24"/>
                <w:szCs w:val="24"/>
                <w:lang w:val="hy-AM"/>
              </w:rPr>
              <w:t>ուսումնասիրում է որդեգրել ցանկացող հաշվառված անձի վերաբերյալ տվյալները և փաստաթղթերը, ներբեռնում դրանք տեղեկատվական համակարգ, իսկ անհրաժեշտության դեպքում հավատարմագրված կազմակերպությունից, դրա ներկայացուցչությունից կամ ներկայացուցչից կամ ընդունող պետության կենտրոնական մարմնից, իսկ սույն կարգի 44-րդ կետով նախատեսված դեպքում՝ դիմողից կամ նրա լիազորված անձից պահանջում է անհրաժեշտ, բայց չներկայացված փաստաթղթեր։ Եթե 60 օրվա ընթացքում անհրաժեշտ փաստաթղթերը չեն ներկայացվում, դիմումը թողնվում առանց քննության։</w:t>
            </w:r>
            <w:r w:rsidRPr="008A0926">
              <w:rPr>
                <w:rFonts w:ascii="Calibri" w:eastAsia="Times New Roman" w:hAnsi="Calibri" w:cs="Calibri"/>
                <w:sz w:val="24"/>
                <w:szCs w:val="24"/>
                <w:lang w:val="hy-AM"/>
              </w:rPr>
              <w:t> </w:t>
            </w:r>
          </w:p>
        </w:tc>
      </w:tr>
      <w:tr w:rsidR="007F29D2" w:rsidRPr="00A171AC" w14:paraId="3CC9C67C" w14:textId="77777777" w:rsidTr="0020139A">
        <w:tc>
          <w:tcPr>
            <w:tcW w:w="8929" w:type="dxa"/>
          </w:tcPr>
          <w:p w14:paraId="26896598" w14:textId="77777777" w:rsidR="007F29D2" w:rsidRPr="008A0926" w:rsidRDefault="007F29D2" w:rsidP="0069228B">
            <w:pPr>
              <w:spacing w:line="360" w:lineRule="auto"/>
              <w:jc w:val="both"/>
              <w:rPr>
                <w:rFonts w:ascii="GHEA Grapalat" w:hAnsi="GHEA Grapalat"/>
                <w:b/>
                <w:bCs/>
                <w:sz w:val="24"/>
                <w:szCs w:val="24"/>
                <w:lang w:val="hy-AM"/>
              </w:rPr>
            </w:pPr>
            <w:r w:rsidRPr="008A0926">
              <w:rPr>
                <w:rFonts w:ascii="GHEA Grapalat" w:hAnsi="GHEA Grapalat"/>
                <w:b/>
                <w:bCs/>
                <w:sz w:val="24"/>
                <w:szCs w:val="24"/>
                <w:lang w:val="hy-AM"/>
              </w:rPr>
              <w:lastRenderedPageBreak/>
              <w:t>4. Երեխայի որդեգրման գործընթացի կասեցման և կրկին ակտիվացման կանոնների բացակայություն</w:t>
            </w:r>
          </w:p>
          <w:p w14:paraId="000B44E0"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75-րդ կետով երեխայի նախնական ընտրությունից հետո կոնկրետ երեխայի որդեգրման գործընթացը կասեցվում է։ 102-րդ կետով օտարերկրյա որդեգրման դեպքում նույնպես կասեցվում է երեխայի տվյալների </w:t>
            </w:r>
            <w:r w:rsidRPr="008A0926">
              <w:rPr>
                <w:rFonts w:ascii="GHEA Grapalat" w:hAnsi="GHEA Grapalat"/>
                <w:sz w:val="24"/>
                <w:szCs w:val="24"/>
                <w:lang w:val="hy-AM"/>
              </w:rPr>
              <w:lastRenderedPageBreak/>
              <w:t>տրամադրումն այլ անձանց։ Սակայն հստակ նախատեսված չեն այն բոլոր դեպքերը և ժամկետները, որոնց դեպքում կասեցումը պետք է վերացվի։</w:t>
            </w:r>
          </w:p>
          <w:p w14:paraId="4B5DF1E2"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Օրինակ՝ կարգավորված չէ, թե ինչ է տեղի ունենում, եթե որդեգրել ցանկացող անձը՝</w:t>
            </w:r>
          </w:p>
          <w:p w14:paraId="6E1540E5" w14:textId="77777777" w:rsidR="007F29D2" w:rsidRPr="008A0926" w:rsidRDefault="007F29D2" w:rsidP="0069228B">
            <w:pPr>
              <w:numPr>
                <w:ilvl w:val="0"/>
                <w:numId w:val="32"/>
              </w:numPr>
              <w:spacing w:line="360" w:lineRule="auto"/>
              <w:jc w:val="both"/>
              <w:rPr>
                <w:rFonts w:ascii="GHEA Grapalat" w:hAnsi="GHEA Grapalat"/>
                <w:sz w:val="24"/>
                <w:szCs w:val="24"/>
              </w:rPr>
            </w:pPr>
            <w:r w:rsidRPr="008A0926">
              <w:rPr>
                <w:rFonts w:ascii="GHEA Grapalat" w:hAnsi="GHEA Grapalat"/>
                <w:sz w:val="24"/>
                <w:szCs w:val="24"/>
              </w:rPr>
              <w:t>չի շարունակում գործընթացը,</w:t>
            </w:r>
          </w:p>
          <w:p w14:paraId="406777D8" w14:textId="77777777" w:rsidR="007F29D2" w:rsidRPr="008A0926" w:rsidRDefault="007F29D2" w:rsidP="0069228B">
            <w:pPr>
              <w:numPr>
                <w:ilvl w:val="0"/>
                <w:numId w:val="32"/>
              </w:numPr>
              <w:spacing w:line="360" w:lineRule="auto"/>
              <w:jc w:val="both"/>
              <w:rPr>
                <w:rFonts w:ascii="GHEA Grapalat" w:hAnsi="GHEA Grapalat"/>
                <w:sz w:val="24"/>
                <w:szCs w:val="24"/>
              </w:rPr>
            </w:pPr>
            <w:r w:rsidRPr="008A0926">
              <w:rPr>
                <w:rFonts w:ascii="GHEA Grapalat" w:hAnsi="GHEA Grapalat"/>
                <w:sz w:val="24"/>
                <w:szCs w:val="24"/>
              </w:rPr>
              <w:t>չի ներկայանում հանդիպումներին,</w:t>
            </w:r>
          </w:p>
          <w:p w14:paraId="5C6D6D9D" w14:textId="77777777" w:rsidR="007F29D2" w:rsidRPr="008A0926" w:rsidRDefault="007F29D2" w:rsidP="0069228B">
            <w:pPr>
              <w:numPr>
                <w:ilvl w:val="0"/>
                <w:numId w:val="32"/>
              </w:numPr>
              <w:spacing w:line="360" w:lineRule="auto"/>
              <w:jc w:val="both"/>
              <w:rPr>
                <w:rFonts w:ascii="GHEA Grapalat" w:hAnsi="GHEA Grapalat"/>
                <w:sz w:val="24"/>
                <w:szCs w:val="24"/>
              </w:rPr>
            </w:pPr>
            <w:r w:rsidRPr="008A0926">
              <w:rPr>
                <w:rFonts w:ascii="GHEA Grapalat" w:hAnsi="GHEA Grapalat"/>
                <w:sz w:val="24"/>
                <w:szCs w:val="24"/>
              </w:rPr>
              <w:t>սահմանված ժամկետում գործողություն չի կատարում,</w:t>
            </w:r>
          </w:p>
          <w:p w14:paraId="6D12F933" w14:textId="77777777" w:rsidR="007F29D2" w:rsidRPr="008A0926" w:rsidRDefault="007F29D2" w:rsidP="0069228B">
            <w:pPr>
              <w:numPr>
                <w:ilvl w:val="0"/>
                <w:numId w:val="32"/>
              </w:numPr>
              <w:spacing w:line="360" w:lineRule="auto"/>
              <w:jc w:val="both"/>
              <w:rPr>
                <w:rFonts w:ascii="GHEA Grapalat" w:hAnsi="GHEA Grapalat"/>
                <w:sz w:val="24"/>
                <w:szCs w:val="24"/>
              </w:rPr>
            </w:pPr>
            <w:r w:rsidRPr="008A0926">
              <w:rPr>
                <w:rFonts w:ascii="GHEA Grapalat" w:hAnsi="GHEA Grapalat"/>
                <w:sz w:val="24"/>
                <w:szCs w:val="24"/>
              </w:rPr>
              <w:t>հրաժարվում է երեխային որդեգրելուց,</w:t>
            </w:r>
          </w:p>
          <w:p w14:paraId="0BEEF937" w14:textId="77777777" w:rsidR="007F29D2" w:rsidRPr="008A0926" w:rsidRDefault="007F29D2" w:rsidP="0069228B">
            <w:pPr>
              <w:numPr>
                <w:ilvl w:val="0"/>
                <w:numId w:val="32"/>
              </w:numPr>
              <w:spacing w:line="360" w:lineRule="auto"/>
              <w:jc w:val="both"/>
              <w:rPr>
                <w:rFonts w:ascii="GHEA Grapalat" w:hAnsi="GHEA Grapalat"/>
                <w:sz w:val="24"/>
                <w:szCs w:val="24"/>
              </w:rPr>
            </w:pPr>
            <w:r w:rsidRPr="008A0926">
              <w:rPr>
                <w:rFonts w:ascii="GHEA Grapalat" w:hAnsi="GHEA Grapalat"/>
                <w:sz w:val="24"/>
                <w:szCs w:val="24"/>
              </w:rPr>
              <w:t>ստանում է բացասական մասնագիտական եզրակացություն,</w:t>
            </w:r>
          </w:p>
          <w:p w14:paraId="69DB64CE" w14:textId="77777777" w:rsidR="007F29D2" w:rsidRPr="008A0926" w:rsidRDefault="007F29D2" w:rsidP="0069228B">
            <w:pPr>
              <w:numPr>
                <w:ilvl w:val="0"/>
                <w:numId w:val="32"/>
              </w:numPr>
              <w:spacing w:line="360" w:lineRule="auto"/>
              <w:jc w:val="both"/>
              <w:rPr>
                <w:rFonts w:ascii="GHEA Grapalat" w:hAnsi="GHEA Grapalat"/>
                <w:sz w:val="24"/>
                <w:szCs w:val="24"/>
              </w:rPr>
            </w:pPr>
            <w:r w:rsidRPr="008A0926">
              <w:rPr>
                <w:rFonts w:ascii="GHEA Grapalat" w:hAnsi="GHEA Grapalat"/>
                <w:sz w:val="24"/>
                <w:szCs w:val="24"/>
              </w:rPr>
              <w:t>կամ գործընթացը չի շարունակվում համակարգային սխալի պատճառով։</w:t>
            </w:r>
          </w:p>
          <w:p w14:paraId="20B72B06" w14:textId="77777777" w:rsidR="007F29D2" w:rsidRPr="008A0926" w:rsidRDefault="007F29D2" w:rsidP="0069228B">
            <w:pPr>
              <w:spacing w:line="360" w:lineRule="auto"/>
              <w:jc w:val="both"/>
              <w:rPr>
                <w:rFonts w:ascii="GHEA Grapalat" w:hAnsi="GHEA Grapalat"/>
                <w:sz w:val="24"/>
                <w:szCs w:val="24"/>
              </w:rPr>
            </w:pPr>
            <w:r w:rsidRPr="008A0926">
              <w:rPr>
                <w:rFonts w:ascii="GHEA Grapalat" w:hAnsi="GHEA Grapalat"/>
                <w:sz w:val="24"/>
                <w:szCs w:val="24"/>
              </w:rPr>
              <w:t>Առանց նման կանոնների երեխան կարող է համակարգում անորոշ ժամանակով մնալ «կասեցված» վիճակում և չմասնակցել այլ համադրումներին։</w:t>
            </w:r>
          </w:p>
          <w:p w14:paraId="2DFA4625" w14:textId="77777777" w:rsidR="007F29D2" w:rsidRPr="008A0926" w:rsidRDefault="007F29D2" w:rsidP="0069228B">
            <w:pPr>
              <w:spacing w:line="360" w:lineRule="auto"/>
              <w:jc w:val="both"/>
              <w:rPr>
                <w:rFonts w:ascii="GHEA Grapalat" w:hAnsi="GHEA Grapalat"/>
                <w:sz w:val="24"/>
                <w:szCs w:val="24"/>
              </w:rPr>
            </w:pPr>
            <w:r w:rsidRPr="008A0926">
              <w:rPr>
                <w:rFonts w:ascii="GHEA Grapalat" w:hAnsi="GHEA Grapalat"/>
                <w:sz w:val="24"/>
                <w:szCs w:val="24"/>
              </w:rPr>
              <w:t>Առաջարկվում է սահմանել՝</w:t>
            </w:r>
          </w:p>
          <w:p w14:paraId="7561BF6C" w14:textId="77777777" w:rsidR="007F29D2" w:rsidRPr="008A0926" w:rsidRDefault="007F29D2" w:rsidP="0069228B">
            <w:pPr>
              <w:numPr>
                <w:ilvl w:val="0"/>
                <w:numId w:val="33"/>
              </w:numPr>
              <w:spacing w:line="360" w:lineRule="auto"/>
              <w:jc w:val="both"/>
              <w:rPr>
                <w:rFonts w:ascii="GHEA Grapalat" w:hAnsi="GHEA Grapalat"/>
                <w:sz w:val="24"/>
                <w:szCs w:val="24"/>
              </w:rPr>
            </w:pPr>
            <w:r w:rsidRPr="008A0926">
              <w:rPr>
                <w:rFonts w:ascii="GHEA Grapalat" w:hAnsi="GHEA Grapalat"/>
                <w:sz w:val="24"/>
                <w:szCs w:val="24"/>
              </w:rPr>
              <w:t>կասեցման առավելագույն ժամկետը,</w:t>
            </w:r>
          </w:p>
          <w:p w14:paraId="41F9851A" w14:textId="77777777" w:rsidR="007F29D2" w:rsidRPr="008A0926" w:rsidRDefault="007F29D2" w:rsidP="0069228B">
            <w:pPr>
              <w:numPr>
                <w:ilvl w:val="0"/>
                <w:numId w:val="33"/>
              </w:numPr>
              <w:spacing w:line="360" w:lineRule="auto"/>
              <w:jc w:val="both"/>
              <w:rPr>
                <w:rFonts w:ascii="GHEA Grapalat" w:hAnsi="GHEA Grapalat"/>
                <w:sz w:val="24"/>
                <w:szCs w:val="24"/>
              </w:rPr>
            </w:pPr>
            <w:r w:rsidRPr="008A0926">
              <w:rPr>
                <w:rFonts w:ascii="GHEA Grapalat" w:hAnsi="GHEA Grapalat"/>
                <w:sz w:val="24"/>
                <w:szCs w:val="24"/>
              </w:rPr>
              <w:t>կասեցումը վերացնելու հիմքերը,</w:t>
            </w:r>
          </w:p>
          <w:p w14:paraId="1C73FB75" w14:textId="77777777" w:rsidR="007F29D2" w:rsidRPr="008A0926" w:rsidRDefault="007F29D2" w:rsidP="0069228B">
            <w:pPr>
              <w:numPr>
                <w:ilvl w:val="0"/>
                <w:numId w:val="33"/>
              </w:numPr>
              <w:spacing w:line="360" w:lineRule="auto"/>
              <w:jc w:val="both"/>
              <w:rPr>
                <w:rFonts w:ascii="GHEA Grapalat" w:hAnsi="GHEA Grapalat"/>
                <w:sz w:val="24"/>
                <w:szCs w:val="24"/>
              </w:rPr>
            </w:pPr>
            <w:r w:rsidRPr="008A0926">
              <w:rPr>
                <w:rFonts w:ascii="GHEA Grapalat" w:hAnsi="GHEA Grapalat"/>
                <w:sz w:val="24"/>
                <w:szCs w:val="24"/>
              </w:rPr>
              <w:t>յուրաքանչյուր դադարեցնող իրադարձության դեպքում կարգավիճակի ինքնաշխատ փոփոխությունը,</w:t>
            </w:r>
          </w:p>
          <w:p w14:paraId="28827625" w14:textId="77777777" w:rsidR="007F29D2" w:rsidRPr="008A0926" w:rsidRDefault="007F29D2" w:rsidP="0069228B">
            <w:pPr>
              <w:numPr>
                <w:ilvl w:val="0"/>
                <w:numId w:val="33"/>
              </w:numPr>
              <w:spacing w:line="360" w:lineRule="auto"/>
              <w:jc w:val="both"/>
              <w:rPr>
                <w:rFonts w:ascii="GHEA Grapalat" w:hAnsi="GHEA Grapalat"/>
                <w:sz w:val="24"/>
                <w:szCs w:val="24"/>
              </w:rPr>
            </w:pPr>
            <w:r w:rsidRPr="008A0926">
              <w:rPr>
                <w:rFonts w:ascii="GHEA Grapalat" w:hAnsi="GHEA Grapalat"/>
                <w:sz w:val="24"/>
                <w:szCs w:val="24"/>
              </w:rPr>
              <w:t>պատասխանատու աշխատակցին ուղղվող հիշեցումները,</w:t>
            </w:r>
          </w:p>
          <w:p w14:paraId="105BCD26" w14:textId="2FFB3D96" w:rsidR="007F29D2" w:rsidRPr="008A0926" w:rsidRDefault="007F29D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 xml:space="preserve">երեխայի գործընթացն այլ համադրումների համար կրկին բացելու </w:t>
            </w:r>
            <w:r w:rsidRPr="008A0926">
              <w:rPr>
                <w:rFonts w:ascii="GHEA Grapalat" w:hAnsi="GHEA Grapalat"/>
                <w:sz w:val="24"/>
                <w:szCs w:val="24"/>
              </w:rPr>
              <w:lastRenderedPageBreak/>
              <w:t>կարգը։</w:t>
            </w:r>
          </w:p>
        </w:tc>
        <w:tc>
          <w:tcPr>
            <w:tcW w:w="5574" w:type="dxa"/>
            <w:gridSpan w:val="9"/>
          </w:tcPr>
          <w:p w14:paraId="2CD9DB96" w14:textId="54767CA8"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4</w:t>
            </w:r>
            <w:r w:rsidRPr="008A0926">
              <w:rPr>
                <w:rFonts w:ascii="MS Gothic" w:eastAsia="MS Gothic" w:hAnsi="MS Gothic" w:cs="MS Gothic" w:hint="eastAsia"/>
                <w:b/>
                <w:bCs/>
                <w:color w:val="333333"/>
                <w:sz w:val="24"/>
                <w:szCs w:val="24"/>
                <w:shd w:val="clear" w:color="auto" w:fill="FFFFFF"/>
                <w:lang w:val="hy-AM"/>
              </w:rPr>
              <w:t>․</w:t>
            </w:r>
            <w:r w:rsidRPr="008A0926">
              <w:rPr>
                <w:rFonts w:ascii="GHEA Grapalat" w:hAnsi="GHEA Grapalat" w:cs="Times New Roman"/>
                <w:b/>
                <w:bCs/>
                <w:color w:val="333333"/>
                <w:sz w:val="24"/>
                <w:szCs w:val="24"/>
                <w:shd w:val="clear" w:color="auto" w:fill="FFFFFF"/>
                <w:lang w:val="hy-AM"/>
              </w:rPr>
              <w:t xml:space="preserve">Ընդունվել է ի գիտություն։ </w:t>
            </w:r>
            <w:r w:rsidRPr="008A0926">
              <w:rPr>
                <w:rFonts w:ascii="GHEA Grapalat" w:hAnsi="GHEA Grapalat" w:cs="Times New Roman"/>
                <w:color w:val="333333"/>
                <w:sz w:val="24"/>
                <w:szCs w:val="24"/>
                <w:shd w:val="clear" w:color="auto" w:fill="FFFFFF"/>
                <w:lang w:val="hy-AM"/>
              </w:rPr>
              <w:t xml:space="preserve">Կասեցում իրականացվում է կոնկրետ հիմքով, որի վերացման դեպքում, եթե երեխան չի որդեգրվել կամ գործընթացը չի շարունակվում Կարգին համապատասխան՝ կասեցումը վերացվում է և </w:t>
            </w:r>
            <w:r w:rsidRPr="008A0926">
              <w:rPr>
                <w:rFonts w:ascii="GHEA Grapalat" w:hAnsi="GHEA Grapalat" w:cs="Times New Roman"/>
                <w:color w:val="333333"/>
                <w:sz w:val="24"/>
                <w:szCs w:val="24"/>
                <w:shd w:val="clear" w:color="auto" w:fill="FFFFFF"/>
                <w:lang w:val="hy-AM"/>
              </w:rPr>
              <w:lastRenderedPageBreak/>
              <w:t>երեխայի համադրումն իրականացվում է որդեգրել ցանկացող այլ անձանց հետ։ Հետևաբար կասեցումից հանելու հիմքեր ներկայացնելու կարիք չկա։ Ինչ վերաբերում է կասեցման ժամկետներին, ապա դա փոխկապակցված է հիմքերի հետ։ Օրինակ, հնարավոր է երեխայի հետ տեսակցությունները տևեն 2 շաբաթ, որից հետո որոշում կայացվի, որ այդ երեխայի որդեգրումը որդեգրել ցանկացող կոնկրետ անձի կողմից չի բխում այդ երեխայի լավագույն շահերից, այդ դեպքում կասեցումը կլինի երկշաբաթյան, բայց կարող են լինել այլ հիմքեր կամ այլ ժամկետներ կամ այլ պայմաններ, ինչից ելենելով հստակ ժամկետներ կարգում նախատեսելը նպատակահարմար չէ։</w:t>
            </w:r>
          </w:p>
        </w:tc>
      </w:tr>
      <w:tr w:rsidR="007F29D2" w:rsidRPr="00A171AC" w14:paraId="5A1A228D" w14:textId="77777777" w:rsidTr="0020139A">
        <w:tc>
          <w:tcPr>
            <w:tcW w:w="8929" w:type="dxa"/>
          </w:tcPr>
          <w:p w14:paraId="609918B7" w14:textId="77777777" w:rsidR="007F29D2" w:rsidRPr="008A0926" w:rsidRDefault="007F29D2" w:rsidP="0069228B">
            <w:pPr>
              <w:spacing w:line="360" w:lineRule="auto"/>
              <w:jc w:val="both"/>
              <w:rPr>
                <w:rFonts w:ascii="GHEA Grapalat" w:hAnsi="GHEA Grapalat"/>
                <w:b/>
                <w:bCs/>
                <w:sz w:val="24"/>
                <w:szCs w:val="24"/>
                <w:lang w:val="hy-AM"/>
              </w:rPr>
            </w:pPr>
            <w:r w:rsidRPr="008A0926">
              <w:rPr>
                <w:rFonts w:ascii="GHEA Grapalat" w:hAnsi="GHEA Grapalat"/>
                <w:b/>
                <w:bCs/>
                <w:sz w:val="24"/>
                <w:szCs w:val="24"/>
                <w:lang w:val="hy-AM"/>
              </w:rPr>
              <w:lastRenderedPageBreak/>
              <w:t>5. Նույն գործընթացի վերաբերյալ մի քանի տեղեկատվական համակարգերում կրկնակի գրառումներ</w:t>
            </w:r>
          </w:p>
          <w:p w14:paraId="6C55FC98"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103-րդ կետով Կենտրոնական մարմինը երեխայի կարգավիճակի փոփոխության մասին նշում է կատարում տեղեկատվական համակարգում, որից հետո լիազոր մարմինը նույն տեղեկության հիման վրա «հաշվառման տեղեկատվական համակարգում» կատարում է մեկ այլ գրառում։ Սա ստեղծում է տվյալների տարբերության, ուշացած թարմացման և ոչ միանշանակ հեղինակավոր գրառման ռիսկ։</w:t>
            </w:r>
          </w:p>
          <w:p w14:paraId="39C84470" w14:textId="77777777" w:rsidR="007F29D2" w:rsidRPr="008A0926" w:rsidRDefault="007F29D2" w:rsidP="0069228B">
            <w:pPr>
              <w:spacing w:line="360" w:lineRule="auto"/>
              <w:jc w:val="both"/>
              <w:rPr>
                <w:rFonts w:ascii="GHEA Grapalat" w:hAnsi="GHEA Grapalat"/>
                <w:sz w:val="24"/>
                <w:szCs w:val="24"/>
                <w:lang w:val="hy-AM"/>
              </w:rPr>
            </w:pPr>
            <w:r w:rsidRPr="008A0926">
              <w:rPr>
                <w:rFonts w:ascii="GHEA Grapalat" w:hAnsi="GHEA Grapalat"/>
                <w:sz w:val="24"/>
                <w:szCs w:val="24"/>
                <w:lang w:val="hy-AM"/>
              </w:rPr>
              <w:t>Առաջարկվում է սահմանել տվյալ գործընթացի միակ հեղինակավոր գրառումը և ապահովել մյուս համակարգերի ինքնաշխատ թարմացումը փոխգործելիության հարթակի (տվյալների փոխանակման շերտի) միջոցով։</w:t>
            </w:r>
          </w:p>
          <w:p w14:paraId="52F641D8" w14:textId="77777777" w:rsidR="007F29D2" w:rsidRPr="008A0926" w:rsidRDefault="007F29D2" w:rsidP="0069228B">
            <w:pPr>
              <w:spacing w:line="360" w:lineRule="auto"/>
              <w:jc w:val="both"/>
              <w:rPr>
                <w:rFonts w:ascii="GHEA Grapalat" w:hAnsi="GHEA Grapalat"/>
                <w:sz w:val="24"/>
                <w:szCs w:val="24"/>
              </w:rPr>
            </w:pPr>
            <w:r w:rsidRPr="008A0926">
              <w:rPr>
                <w:rFonts w:ascii="GHEA Grapalat" w:hAnsi="GHEA Grapalat"/>
                <w:sz w:val="24"/>
                <w:szCs w:val="24"/>
                <w:lang w:val="hy-AM"/>
              </w:rPr>
              <w:t xml:space="preserve">Եթե կիրառվելու են մի քանի համակարգեր, տվյալների սեփականատերերի, յուրաքանչյուր համակարգում պահվող տվյալների շրջանակի և հակասող տվյալների դեպքում կիրառվող կանոնների հարցերը չպետք է առանձին կարգավորվեն սույն կարգով, այլ պետք է համապատասխանեն պետական տվյալների շտեմարանների ստեղծման և վարման վերաբերյալ գործող կանոնակարգին, ինչպես նաև «Հանրային տեղեկությունների մասին» ՀՀ օրենքով սահմանված հիմնարար (սկզբնաղբյուր) տվյալների սկզբունքին։ </w:t>
            </w:r>
            <w:r w:rsidRPr="008A0926">
              <w:rPr>
                <w:rFonts w:ascii="GHEA Grapalat" w:hAnsi="GHEA Grapalat"/>
                <w:sz w:val="24"/>
                <w:szCs w:val="24"/>
              </w:rPr>
              <w:t>Մասնավորապես՝</w:t>
            </w:r>
          </w:p>
          <w:p w14:paraId="4C48EE69" w14:textId="77777777" w:rsidR="007F29D2" w:rsidRPr="008A0926" w:rsidRDefault="007F29D2" w:rsidP="0069228B">
            <w:pPr>
              <w:pStyle w:val="ListParagraph"/>
              <w:numPr>
                <w:ilvl w:val="0"/>
                <w:numId w:val="34"/>
              </w:numPr>
              <w:spacing w:after="0" w:line="360" w:lineRule="auto"/>
              <w:jc w:val="both"/>
              <w:rPr>
                <w:sz w:val="24"/>
                <w:szCs w:val="24"/>
              </w:rPr>
            </w:pPr>
            <w:r w:rsidRPr="008A0926">
              <w:rPr>
                <w:sz w:val="24"/>
                <w:szCs w:val="24"/>
              </w:rPr>
              <w:t xml:space="preserve">յուրաքանչյուր համակարգի սեփականատերը և պատասխանատու </w:t>
            </w:r>
            <w:r w:rsidRPr="008A0926">
              <w:rPr>
                <w:sz w:val="24"/>
                <w:szCs w:val="24"/>
              </w:rPr>
              <w:lastRenderedPageBreak/>
              <w:t>մարմինը որոշվում են շտեմարանների կանոնակարգով,</w:t>
            </w:r>
          </w:p>
          <w:p w14:paraId="24EEFE0D" w14:textId="77777777" w:rsidR="007F29D2" w:rsidRPr="008A0926" w:rsidRDefault="007F29D2" w:rsidP="0069228B">
            <w:pPr>
              <w:pStyle w:val="ListParagraph"/>
              <w:numPr>
                <w:ilvl w:val="0"/>
                <w:numId w:val="34"/>
              </w:numPr>
              <w:spacing w:after="0" w:line="360" w:lineRule="auto"/>
              <w:jc w:val="both"/>
              <w:rPr>
                <w:sz w:val="24"/>
                <w:szCs w:val="24"/>
              </w:rPr>
            </w:pPr>
            <w:r w:rsidRPr="008A0926">
              <w:rPr>
                <w:sz w:val="24"/>
                <w:szCs w:val="24"/>
              </w:rPr>
              <w:t>յուրաքանչյուր համակարգում պահվող տվյալների շրջանակը սահմանվում է նույն կանոնակարգով և չի կարող ստեղծել մրցակցող կամ կրկնակի հեղինակավոր աղբյուր,</w:t>
            </w:r>
          </w:p>
          <w:p w14:paraId="7F94EC45" w14:textId="77777777" w:rsidR="007F29D2" w:rsidRPr="008A0926" w:rsidRDefault="007F29D2" w:rsidP="0069228B">
            <w:pPr>
              <w:pStyle w:val="ListParagraph"/>
              <w:numPr>
                <w:ilvl w:val="0"/>
                <w:numId w:val="34"/>
              </w:numPr>
              <w:spacing w:after="0" w:line="360" w:lineRule="auto"/>
              <w:jc w:val="both"/>
              <w:rPr>
                <w:sz w:val="24"/>
                <w:szCs w:val="24"/>
              </w:rPr>
            </w:pPr>
            <w:r w:rsidRPr="008A0926">
              <w:rPr>
                <w:sz w:val="24"/>
                <w:szCs w:val="24"/>
              </w:rPr>
              <w:t>հակասող տվյալների դեպքում կիրառվում է հիմնարար (սկզբնաղբյուր) տվյալը՝ որպես միակ իրավական ուժ ունեցող տարբերակ։</w:t>
            </w:r>
          </w:p>
          <w:p w14:paraId="087DCF2E" w14:textId="0F391213" w:rsidR="007F29D2" w:rsidRPr="008A0926" w:rsidRDefault="007F29D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rPr>
              <w:t>Նույն տրամաբանությամբ 110-րդ կետով վարչապետի աշխատակազմին փաստաթղթերի փաթեթ ուղարկելու եղանակը պետք է հստակեցվի՝ բացառելով խիստ զգայուն փաստաթղթերի սովորական էլեկտրոնային փոստով կամ այլ չվերահսկվող եղանակով փոխանցումը։</w:t>
            </w:r>
          </w:p>
        </w:tc>
        <w:tc>
          <w:tcPr>
            <w:tcW w:w="5574" w:type="dxa"/>
            <w:gridSpan w:val="9"/>
          </w:tcPr>
          <w:p w14:paraId="5D81DD78" w14:textId="1B7711E3"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cs="Arial"/>
                <w:b/>
                <w:bCs/>
                <w:color w:val="333333"/>
                <w:sz w:val="24"/>
                <w:szCs w:val="24"/>
                <w:shd w:val="clear" w:color="auto" w:fill="FFFFFF"/>
                <w:lang w:val="hy-AM"/>
              </w:rPr>
              <w:lastRenderedPageBreak/>
              <w:t>5</w:t>
            </w:r>
            <w:r w:rsidRPr="008A0926">
              <w:rPr>
                <w:rFonts w:ascii="MS Gothic" w:eastAsia="MS Gothic" w:hAnsi="MS Gothic" w:cs="MS Gothic" w:hint="eastAsia"/>
                <w:b/>
                <w:bCs/>
                <w:color w:val="333333"/>
                <w:sz w:val="24"/>
                <w:szCs w:val="24"/>
                <w:shd w:val="clear" w:color="auto" w:fill="FFFFFF"/>
                <w:lang w:val="hy-AM"/>
              </w:rPr>
              <w:t>․</w:t>
            </w:r>
            <w:r w:rsidRPr="008A0926">
              <w:rPr>
                <w:rFonts w:ascii="GHEA Grapalat" w:hAnsi="GHEA Grapalat" w:cs="Times New Roman"/>
                <w:b/>
                <w:bCs/>
                <w:color w:val="333333"/>
                <w:sz w:val="24"/>
                <w:szCs w:val="24"/>
                <w:shd w:val="clear" w:color="auto" w:fill="FFFFFF"/>
                <w:lang w:val="hy-AM"/>
              </w:rPr>
              <w:t xml:space="preserve"> Չի ընդունվել։ </w:t>
            </w:r>
            <w:r w:rsidRPr="008A0926">
              <w:rPr>
                <w:rFonts w:ascii="GHEA Grapalat" w:hAnsi="GHEA Grapalat" w:cs="Times New Roman"/>
                <w:color w:val="333333"/>
                <w:sz w:val="24"/>
                <w:szCs w:val="24"/>
                <w:shd w:val="clear" w:color="auto" w:fill="FFFFFF"/>
                <w:lang w:val="hy-AM"/>
              </w:rPr>
              <w:t>Արդարադատության և աշախատանքի և սոցիալական հարցերի նախարարությունները յուրաքանչյուրն իր գործառույթների շրջանակում են իրականացնում համապատասխան տվյալների գրառում, ինչը պայմանավորված է ազգային և օտարերկրյա որդեգրումների գործընթացներով</w:t>
            </w:r>
            <w:r w:rsidRPr="008A0926">
              <w:rPr>
                <w:rFonts w:ascii="GHEA Grapalat" w:hAnsi="GHEA Grapalat" w:cs="Times New Roman"/>
                <w:b/>
                <w:bCs/>
                <w:color w:val="333333"/>
                <w:sz w:val="24"/>
                <w:szCs w:val="24"/>
                <w:shd w:val="clear" w:color="auto" w:fill="FFFFFF"/>
                <w:lang w:val="hy-AM"/>
              </w:rPr>
              <w:t>։</w:t>
            </w:r>
          </w:p>
        </w:tc>
      </w:tr>
      <w:tr w:rsidR="007F29D2" w:rsidRPr="008A0926" w14:paraId="4CBEA2EE" w14:textId="77777777" w:rsidTr="001B7DF6">
        <w:tc>
          <w:tcPr>
            <w:tcW w:w="11624" w:type="dxa"/>
            <w:gridSpan w:val="6"/>
            <w:vMerge w:val="restart"/>
            <w:shd w:val="clear" w:color="auto" w:fill="D9D9D9" w:themeFill="background1" w:themeFillShade="D9"/>
            <w:vAlign w:val="center"/>
          </w:tcPr>
          <w:p w14:paraId="31A5AD33" w14:textId="737C783A" w:rsidR="007F29D2" w:rsidRPr="008A0926" w:rsidRDefault="007F29D2"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lastRenderedPageBreak/>
              <w:t>14. ՀՀ վարչապետի աշխատակազմի իրավաբանական վարչություն</w:t>
            </w:r>
          </w:p>
          <w:p w14:paraId="3BF25D5C" w14:textId="77777777" w:rsidR="007F29D2" w:rsidRPr="008A0926" w:rsidRDefault="007F29D2"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2879" w:type="dxa"/>
            <w:gridSpan w:val="4"/>
            <w:shd w:val="clear" w:color="auto" w:fill="D9D9D9" w:themeFill="background1" w:themeFillShade="D9"/>
          </w:tcPr>
          <w:p w14:paraId="5BF47879" w14:textId="0F3F9C78" w:rsidR="007F29D2" w:rsidRPr="008A0926" w:rsidRDefault="001B7DF6"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eastAsia="Microsoft JhengHei" w:hAnsi="GHEA Grapalat" w:cs="Microsoft JhengHei"/>
                <w:b/>
                <w:color w:val="000000"/>
                <w:sz w:val="24"/>
                <w:szCs w:val="24"/>
                <w:highlight w:val="lightGray"/>
                <w:shd w:val="clear" w:color="auto" w:fill="FFFFFF"/>
                <w:lang w:val="hy-AM"/>
              </w:rPr>
              <w:t>05</w:t>
            </w:r>
            <w:r w:rsidR="007F29D2" w:rsidRPr="008A0926">
              <w:rPr>
                <w:rFonts w:ascii="GHEA Grapalat" w:hAnsi="GHEA Grapalat"/>
                <w:b/>
                <w:color w:val="000000"/>
                <w:sz w:val="24"/>
                <w:szCs w:val="24"/>
                <w:highlight w:val="lightGray"/>
                <w:shd w:val="clear" w:color="auto" w:fill="FFFFFF"/>
              </w:rPr>
              <w:t>.0</w:t>
            </w:r>
            <w:r w:rsidR="007F29D2" w:rsidRPr="008A0926">
              <w:rPr>
                <w:rFonts w:ascii="GHEA Grapalat" w:hAnsi="GHEA Grapalat"/>
                <w:b/>
                <w:color w:val="000000"/>
                <w:sz w:val="24"/>
                <w:szCs w:val="24"/>
                <w:highlight w:val="lightGray"/>
                <w:shd w:val="clear" w:color="auto" w:fill="FFFFFF"/>
                <w:lang w:val="hy-AM"/>
              </w:rPr>
              <w:t>8</w:t>
            </w:r>
            <w:r w:rsidR="007F29D2" w:rsidRPr="008A0926">
              <w:rPr>
                <w:rFonts w:ascii="GHEA Grapalat" w:hAnsi="GHEA Grapalat"/>
                <w:b/>
                <w:color w:val="000000"/>
                <w:sz w:val="24"/>
                <w:szCs w:val="24"/>
                <w:highlight w:val="lightGray"/>
                <w:shd w:val="clear" w:color="auto" w:fill="FFFFFF"/>
              </w:rPr>
              <w:t>.2026</w:t>
            </w:r>
          </w:p>
        </w:tc>
      </w:tr>
      <w:tr w:rsidR="007F29D2" w:rsidRPr="008A0926" w14:paraId="34B8C78B" w14:textId="77777777" w:rsidTr="001B7DF6">
        <w:tc>
          <w:tcPr>
            <w:tcW w:w="11624" w:type="dxa"/>
            <w:gridSpan w:val="6"/>
            <w:vMerge/>
            <w:shd w:val="clear" w:color="auto" w:fill="D9D9D9" w:themeFill="background1" w:themeFillShade="D9"/>
          </w:tcPr>
          <w:p w14:paraId="487D70A8" w14:textId="77777777" w:rsidR="007F29D2" w:rsidRPr="008A0926" w:rsidRDefault="007F29D2" w:rsidP="0069228B">
            <w:pPr>
              <w:spacing w:line="360" w:lineRule="auto"/>
              <w:jc w:val="center"/>
              <w:rPr>
                <w:rFonts w:ascii="GHEA Grapalat" w:hAnsi="GHEA Grapalat"/>
                <w:b/>
                <w:color w:val="000000"/>
                <w:sz w:val="24"/>
                <w:szCs w:val="24"/>
                <w:highlight w:val="lightGray"/>
                <w:shd w:val="clear" w:color="auto" w:fill="FFFFFF"/>
                <w:lang w:val="hy-AM"/>
              </w:rPr>
            </w:pPr>
          </w:p>
        </w:tc>
        <w:tc>
          <w:tcPr>
            <w:tcW w:w="2879" w:type="dxa"/>
            <w:gridSpan w:val="4"/>
            <w:shd w:val="clear" w:color="auto" w:fill="D9D9D9" w:themeFill="background1" w:themeFillShade="D9"/>
          </w:tcPr>
          <w:p w14:paraId="0F57C1F7" w14:textId="3469E483" w:rsidR="007F29D2" w:rsidRPr="008A0926" w:rsidRDefault="007F29D2"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 xml:space="preserve">N </w:t>
            </w:r>
            <w:r w:rsidR="001B7DF6" w:rsidRPr="008A0926">
              <w:rPr>
                <w:rFonts w:ascii="GHEA Grapalat" w:eastAsia="Microsoft JhengHei" w:hAnsi="GHEA Grapalat" w:cs="Microsoft JhengHei"/>
                <w:b/>
                <w:color w:val="000000"/>
                <w:sz w:val="24"/>
                <w:szCs w:val="24"/>
                <w:highlight w:val="lightGray"/>
                <w:shd w:val="clear" w:color="auto" w:fill="FFFFFF"/>
                <w:lang w:val="hy-AM"/>
              </w:rPr>
              <w:t>02/11.7/26632-2026</w:t>
            </w:r>
          </w:p>
        </w:tc>
      </w:tr>
      <w:tr w:rsidR="007B0C64" w:rsidRPr="00A171AC" w14:paraId="65887896" w14:textId="77777777" w:rsidTr="0020139A">
        <w:tc>
          <w:tcPr>
            <w:tcW w:w="8929" w:type="dxa"/>
          </w:tcPr>
          <w:p w14:paraId="4A93AC73" w14:textId="77777777" w:rsidR="001D3A97" w:rsidRPr="008A0926" w:rsidRDefault="001D3A97" w:rsidP="0069228B">
            <w:pPr>
              <w:pStyle w:val="NormalWeb"/>
              <w:numPr>
                <w:ilvl w:val="0"/>
                <w:numId w:val="35"/>
              </w:numPr>
              <w:shd w:val="clear" w:color="auto" w:fill="FFFFFF"/>
              <w:tabs>
                <w:tab w:val="left" w:pos="1080"/>
              </w:tabs>
              <w:spacing w:before="0" w:beforeAutospacing="0" w:after="0" w:afterAutospacing="0" w:line="360" w:lineRule="auto"/>
              <w:ind w:left="90" w:firstLine="630"/>
              <w:jc w:val="both"/>
              <w:rPr>
                <w:rFonts w:ascii="GHEA Grapalat" w:hAnsi="GHEA Grapalat" w:cs="Arial"/>
                <w:color w:val="333333"/>
                <w:shd w:val="clear" w:color="auto" w:fill="FFFFFF"/>
                <w:lang w:val="hy-AM"/>
              </w:rPr>
            </w:pPr>
            <w:r w:rsidRPr="008A0926">
              <w:rPr>
                <w:rFonts w:ascii="GHEA Grapalat" w:hAnsi="GHEA Grapalat" w:cs="Arial"/>
                <w:color w:val="333333"/>
                <w:shd w:val="clear" w:color="auto" w:fill="FFFFFF"/>
                <w:lang w:val="hy-AM"/>
              </w:rPr>
              <w:t xml:space="preserve">Նախագծի 1-ին հավելվածի 6-րդ և 7-րդ կետերով սահմանվում են, թե ովքեր են հանդիսանում որդեգրման ենթակա երեխաներ </w:t>
            </w:r>
            <w:r w:rsidRPr="008A0926">
              <w:rPr>
                <w:rFonts w:ascii="GHEA Grapalat" w:hAnsi="GHEA Grapalat" w:cs="Arial"/>
                <w:i/>
                <w:color w:val="333333"/>
                <w:shd w:val="clear" w:color="auto" w:fill="FFFFFF"/>
                <w:lang w:val="hy-AM"/>
              </w:rPr>
              <w:t>(թվարկելով այն դեպքերը, երբ երեխաները ենթակա են որդեգրման)</w:t>
            </w:r>
            <w:r w:rsidRPr="008A0926">
              <w:rPr>
                <w:rFonts w:ascii="GHEA Grapalat" w:hAnsi="GHEA Grapalat" w:cs="Arial"/>
                <w:color w:val="333333"/>
                <w:shd w:val="clear" w:color="auto" w:fill="FFFFFF"/>
                <w:lang w:val="hy-AM"/>
              </w:rPr>
              <w:t>:</w:t>
            </w:r>
          </w:p>
          <w:p w14:paraId="6D7BCE85" w14:textId="10CC5314" w:rsidR="007B0C64" w:rsidRPr="008A0926" w:rsidRDefault="001D3A97" w:rsidP="0069228B">
            <w:pPr>
              <w:pStyle w:val="NormalWeb"/>
              <w:shd w:val="clear" w:color="auto" w:fill="FFFFFF"/>
              <w:spacing w:before="0" w:beforeAutospacing="0" w:after="0" w:afterAutospacing="0" w:line="360" w:lineRule="auto"/>
              <w:ind w:left="90" w:firstLine="630"/>
              <w:jc w:val="both"/>
              <w:rPr>
                <w:rFonts w:ascii="GHEA Grapalat" w:hAnsi="GHEA Grapalat"/>
                <w:lang w:val="hy-AM"/>
              </w:rPr>
            </w:pPr>
            <w:r w:rsidRPr="008A0926">
              <w:rPr>
                <w:rFonts w:ascii="GHEA Grapalat" w:hAnsi="GHEA Grapalat" w:cs="Arial"/>
                <w:color w:val="333333"/>
                <w:shd w:val="clear" w:color="auto" w:fill="FFFFFF"/>
                <w:lang w:val="hy-AM"/>
              </w:rPr>
              <w:t xml:space="preserve">Միաժամանակ Ընտանեկան օրենսգրքի </w:t>
            </w:r>
            <w:r w:rsidRPr="008A0926">
              <w:rPr>
                <w:rFonts w:ascii="GHEA Grapalat" w:hAnsi="GHEA Grapalat"/>
                <w:i/>
                <w:lang w:val="hy-AM"/>
              </w:rPr>
              <w:t>(այսուհետ՝ Օրենսգիրք)</w:t>
            </w:r>
            <w:r w:rsidRPr="008A0926">
              <w:rPr>
                <w:rFonts w:ascii="GHEA Grapalat" w:hAnsi="GHEA Grapalat"/>
                <w:lang w:val="hy-AM"/>
              </w:rPr>
              <w:t xml:space="preserve"> </w:t>
            </w:r>
            <w:r w:rsidRPr="008A0926">
              <w:rPr>
                <w:rFonts w:ascii="GHEA Grapalat" w:hAnsi="GHEA Grapalat" w:cs="Arial"/>
                <w:color w:val="333333"/>
                <w:shd w:val="clear" w:color="auto" w:fill="FFFFFF"/>
                <w:lang w:val="hy-AM"/>
              </w:rPr>
              <w:t xml:space="preserve">119-րդ հոդվածով սահմանվում են այն դեպքերը, երբ </w:t>
            </w:r>
            <w:r w:rsidRPr="008A0926">
              <w:rPr>
                <w:rFonts w:ascii="GHEA Grapalat" w:hAnsi="GHEA Grapalat" w:cs="Arial"/>
                <w:i/>
                <w:color w:val="333333"/>
                <w:shd w:val="clear" w:color="auto" w:fill="FFFFFF"/>
                <w:lang w:val="hy-AM"/>
              </w:rPr>
              <w:t>ե</w:t>
            </w:r>
            <w:r w:rsidRPr="008A0926">
              <w:rPr>
                <w:rFonts w:ascii="GHEA Grapalat" w:hAnsi="GHEA Grapalat" w:cs="Arial"/>
                <w:i/>
                <w:color w:val="333333"/>
                <w:lang w:val="hy-AM"/>
              </w:rPr>
              <w:t>րեխային որդեգրելու համար նրա ծնողների համաձայնությունը չի պահանջվում</w:t>
            </w:r>
            <w:r w:rsidRPr="008A0926">
              <w:rPr>
                <w:rFonts w:ascii="GHEA Grapalat" w:hAnsi="GHEA Grapalat" w:cs="Arial"/>
                <w:color w:val="333333"/>
                <w:lang w:val="hy-AM"/>
              </w:rPr>
              <w:t xml:space="preserve">, մասնավորապես նման համաձայնություն չի պահանջվում նաև այն դեպքերում, երբ` </w:t>
            </w:r>
            <w:r w:rsidRPr="008A0926">
              <w:rPr>
                <w:rFonts w:ascii="GHEA Grapalat" w:hAnsi="GHEA Grapalat" w:cs="Arial"/>
                <w:i/>
                <w:color w:val="333333"/>
                <w:lang w:val="hy-AM"/>
              </w:rPr>
              <w:t xml:space="preserve">նրանք անհայտ են, կամ դատարանը ճանաչել է անհայտ բացակայող կամ նրանք դատարանով անհարգելի ճանաչված պատճառներով մեկ տարուց ավելի </w:t>
            </w:r>
            <w:r w:rsidRPr="008A0926">
              <w:rPr>
                <w:rFonts w:ascii="GHEA Grapalat" w:hAnsi="GHEA Grapalat" w:cs="Arial"/>
                <w:i/>
                <w:color w:val="333333"/>
                <w:lang w:val="hy-AM"/>
              </w:rPr>
              <w:lastRenderedPageBreak/>
              <w:t>երեխայի հետ համատեղ չեն ապրում և խուսափում են նրան դաստիարակելուց ու ապրուստը հոգալուց</w:t>
            </w:r>
            <w:r w:rsidRPr="008A0926">
              <w:rPr>
                <w:rFonts w:ascii="GHEA Grapalat" w:hAnsi="GHEA Grapalat" w:cs="Arial"/>
                <w:color w:val="333333"/>
                <w:lang w:val="hy-AM"/>
              </w:rPr>
              <w:t>, մինչդեռ՝ հիշյալ դեպքերը ներառված չեն վերոնշյալ ընդհանրական ցանկում:</w:t>
            </w:r>
          </w:p>
        </w:tc>
        <w:tc>
          <w:tcPr>
            <w:tcW w:w="5574" w:type="dxa"/>
            <w:gridSpan w:val="9"/>
          </w:tcPr>
          <w:p w14:paraId="41AEAF50" w14:textId="33130AA4" w:rsidR="007B0C64" w:rsidRPr="008A0926" w:rsidRDefault="00BD09B4"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sz w:val="24"/>
                <w:szCs w:val="24"/>
                <w:lang w:val="hy-AM"/>
              </w:rPr>
              <w:lastRenderedPageBreak/>
              <w:t>1</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D3A97" w:rsidRPr="008A0926">
              <w:rPr>
                <w:rFonts w:ascii="GHEA Grapalat" w:hAnsi="GHEA Grapalat"/>
                <w:b/>
                <w:bCs/>
                <w:sz w:val="24"/>
                <w:szCs w:val="24"/>
                <w:lang w:val="hy-AM"/>
              </w:rPr>
              <w:t>Ընդունվել է</w:t>
            </w:r>
            <w:r w:rsidRPr="008A0926">
              <w:rPr>
                <w:rFonts w:ascii="GHEA Grapalat" w:hAnsi="GHEA Grapalat"/>
                <w:b/>
                <w:bCs/>
                <w:sz w:val="24"/>
                <w:szCs w:val="24"/>
                <w:lang w:val="hy-AM"/>
              </w:rPr>
              <w:t>։</w:t>
            </w:r>
            <w:r w:rsidR="001D3A97" w:rsidRPr="008A0926">
              <w:rPr>
                <w:rFonts w:ascii="GHEA Grapalat" w:hAnsi="GHEA Grapalat"/>
                <w:sz w:val="24"/>
                <w:szCs w:val="24"/>
                <w:lang w:val="hy-AM"/>
              </w:rPr>
              <w:t xml:space="preserve"> </w:t>
            </w:r>
            <w:r w:rsidRPr="008A0926">
              <w:rPr>
                <w:rFonts w:ascii="GHEA Grapalat" w:hAnsi="GHEA Grapalat"/>
                <w:sz w:val="24"/>
                <w:szCs w:val="24"/>
                <w:lang w:val="hy-AM"/>
              </w:rPr>
              <w:t>Ա</w:t>
            </w:r>
            <w:r w:rsidR="001D3A97" w:rsidRPr="008A0926">
              <w:rPr>
                <w:rFonts w:ascii="GHEA Grapalat" w:hAnsi="GHEA Grapalat"/>
                <w:sz w:val="24"/>
                <w:szCs w:val="24"/>
                <w:lang w:val="hy-AM"/>
              </w:rPr>
              <w:t>ռաջարկով նշված կետերը հանվել են ՀՀ ԱՆ փորձագիտական եզրակացության հիման վրա, սակայն սույն առաջարկով նշված պայմանների վերաբերյալ կատարվել է համապատասխան լրացում</w:t>
            </w:r>
            <w:r w:rsidRPr="008A0926">
              <w:rPr>
                <w:rFonts w:ascii="GHEA Grapalat" w:hAnsi="GHEA Grapalat"/>
                <w:sz w:val="24"/>
                <w:szCs w:val="24"/>
                <w:lang w:val="hy-AM"/>
              </w:rPr>
              <w:t>՝ նոր կետի տեսքով</w:t>
            </w:r>
            <w:r w:rsidR="001D3A97" w:rsidRPr="008A0926">
              <w:rPr>
                <w:rFonts w:ascii="GHEA Grapalat" w:hAnsi="GHEA Grapalat"/>
                <w:sz w:val="24"/>
                <w:szCs w:val="24"/>
                <w:lang w:val="hy-AM"/>
              </w:rPr>
              <w:t>։</w:t>
            </w:r>
          </w:p>
        </w:tc>
      </w:tr>
      <w:tr w:rsidR="007F29D2" w:rsidRPr="00A171AC" w14:paraId="62316B66" w14:textId="77777777" w:rsidTr="0020139A">
        <w:tc>
          <w:tcPr>
            <w:tcW w:w="8929" w:type="dxa"/>
          </w:tcPr>
          <w:p w14:paraId="1E06D143" w14:textId="01B4E613" w:rsidR="007F29D2" w:rsidRPr="008A0926" w:rsidRDefault="001D3A97" w:rsidP="0069228B">
            <w:pPr>
              <w:tabs>
                <w:tab w:val="left" w:pos="1134"/>
              </w:tabs>
              <w:spacing w:line="360" w:lineRule="auto"/>
              <w:ind w:firstLine="630"/>
              <w:jc w:val="both"/>
              <w:rPr>
                <w:rFonts w:ascii="GHEA Grapalat" w:hAnsi="GHEA Grapalat"/>
                <w:sz w:val="24"/>
                <w:szCs w:val="24"/>
                <w:lang w:val="hy-AM"/>
              </w:rPr>
            </w:pPr>
            <w:r w:rsidRPr="008A0926">
              <w:rPr>
                <w:rFonts w:ascii="GHEA Grapalat" w:hAnsi="GHEA Grapalat" w:cs="Arial"/>
                <w:color w:val="333333"/>
                <w:sz w:val="24"/>
                <w:szCs w:val="24"/>
                <w:shd w:val="clear" w:color="auto" w:fill="FFFFFF"/>
                <w:lang w:val="hy-AM"/>
              </w:rPr>
              <w:lastRenderedPageBreak/>
              <w:t xml:space="preserve">2. Նախագծի 1-ին հավելվածի 65-րդ կետի համաձայն՝ </w:t>
            </w:r>
            <w:r w:rsidRPr="008A0926">
              <w:rPr>
                <w:rFonts w:ascii="GHEA Grapalat" w:hAnsi="GHEA Grapalat" w:cs="Arial"/>
                <w:i/>
                <w:color w:val="333333"/>
                <w:sz w:val="24"/>
                <w:szCs w:val="24"/>
                <w:u w:val="single"/>
                <w:shd w:val="clear" w:color="auto" w:fill="FFFFFF"/>
                <w:lang w:val="hy-AM"/>
              </w:rPr>
              <w:t>ե</w:t>
            </w:r>
            <w:r w:rsidRPr="008A0926">
              <w:rPr>
                <w:rFonts w:ascii="GHEA Grapalat" w:eastAsia="Times New Roman" w:hAnsi="GHEA Grapalat"/>
                <w:i/>
                <w:sz w:val="24"/>
                <w:szCs w:val="24"/>
                <w:u w:val="single"/>
                <w:lang w:val="hy-AM"/>
              </w:rPr>
              <w:t>րկքաղաքացու հաշվառման ընթացակարգը որոշվում է հաշվի առնելով նրա մշտական բնակության վայրը</w:t>
            </w:r>
            <w:r w:rsidRPr="008A0926">
              <w:rPr>
                <w:rFonts w:ascii="GHEA Grapalat" w:eastAsia="Times New Roman" w:hAnsi="GHEA Grapalat"/>
                <w:sz w:val="24"/>
                <w:szCs w:val="24"/>
                <w:lang w:val="hy-AM"/>
              </w:rPr>
              <w:t xml:space="preserve">, (…), որտեղ պարզաբանման և հստակեցման անհրաժեշտություն ունի, թե ինչպես </w:t>
            </w:r>
            <w:r w:rsidRPr="008A0926">
              <w:rPr>
                <w:rFonts w:ascii="GHEA Grapalat" w:eastAsia="Times New Roman" w:hAnsi="GHEA Grapalat"/>
                <w:i/>
                <w:sz w:val="24"/>
                <w:szCs w:val="24"/>
                <w:lang w:val="hy-AM"/>
              </w:rPr>
              <w:t>(ընթացակարգով կամ իրավական ակտով)</w:t>
            </w:r>
            <w:r w:rsidRPr="008A0926">
              <w:rPr>
                <w:rFonts w:ascii="GHEA Grapalat" w:eastAsia="Times New Roman" w:hAnsi="GHEA Grapalat"/>
                <w:sz w:val="24"/>
                <w:szCs w:val="24"/>
                <w:lang w:val="hy-AM"/>
              </w:rPr>
              <w:t xml:space="preserve"> է որոշվելու երկքաղաքացու մշտական բնակության վայրը</w:t>
            </w:r>
            <w:r w:rsidRPr="008A0926">
              <w:rPr>
                <w:rFonts w:ascii="GHEA Grapalat" w:hAnsi="GHEA Grapalat" w:cs="Arial"/>
                <w:color w:val="333333"/>
                <w:sz w:val="24"/>
                <w:szCs w:val="24"/>
                <w:shd w:val="clear" w:color="auto" w:fill="FFFFFF"/>
                <w:lang w:val="hy-AM"/>
              </w:rPr>
              <w:t>:</w:t>
            </w:r>
          </w:p>
        </w:tc>
        <w:tc>
          <w:tcPr>
            <w:tcW w:w="5574" w:type="dxa"/>
            <w:gridSpan w:val="9"/>
          </w:tcPr>
          <w:p w14:paraId="0696CC8A" w14:textId="40F7A247" w:rsidR="007F29D2" w:rsidRPr="008A0926" w:rsidRDefault="00BD09B4" w:rsidP="0069228B">
            <w:pPr>
              <w:pStyle w:val="CommentText"/>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2</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Pr="008A0926">
              <w:rPr>
                <w:rFonts w:ascii="GHEA Grapalat" w:hAnsi="GHEA Grapalat"/>
                <w:b/>
                <w:bCs/>
                <w:sz w:val="24"/>
                <w:szCs w:val="24"/>
                <w:lang w:val="hy-AM"/>
              </w:rPr>
              <w:t xml:space="preserve">Ընդունվել է։ </w:t>
            </w:r>
            <w:r w:rsidRPr="008A0926">
              <w:rPr>
                <w:rFonts w:ascii="GHEA Grapalat" w:hAnsi="GHEA Grapalat"/>
                <w:sz w:val="24"/>
                <w:szCs w:val="24"/>
                <w:lang w:val="hy-AM"/>
              </w:rPr>
              <w:t>Կատարվել է համապատասխան լրացում</w:t>
            </w:r>
            <w:r w:rsidR="00A0100F" w:rsidRPr="008A0926">
              <w:rPr>
                <w:rFonts w:ascii="GHEA Grapalat" w:hAnsi="GHEA Grapalat"/>
                <w:sz w:val="24"/>
                <w:szCs w:val="24"/>
                <w:lang w:val="hy-AM"/>
              </w:rPr>
              <w:t>՝</w:t>
            </w:r>
            <w:r w:rsidR="00A0100F" w:rsidRPr="008A0926">
              <w:rPr>
                <w:rFonts w:ascii="GHEA Grapalat" w:eastAsia="Times New Roman" w:hAnsi="GHEA Grapalat" w:cs="Times New Roman"/>
                <w:sz w:val="24"/>
                <w:szCs w:val="24"/>
                <w:lang w:val="hy-AM"/>
              </w:rPr>
              <w:t xml:space="preserve"> Սույն կետի իմաստով՝ երկքաղաքացու մշտական բնակության վայրը որոշելու համար տեղեկատվական համակարգի միջոցով ստացվում է երկքաղաքացու կողմից դիմումը ներկայացնելու օրվան նախորդող՝ Հայաստանի Հանրապետությունում գտնվելու ժամկետը՝ սահմանային էլեկտրոնային կառավարման տեղեկատվական համակարգի միջոցով։ Որպեսզի երկքաղաքացին համարվի Հայաստանի Հանրապետությունում մշտապես բնակվող՝ նրա կողմից դիմումը ներկայացնելու օրվա դրությամբ նա տարեկան կտրվածքով առնվազն պետք է հայաստանի Հանրապետությունը գտնվի  հանրագումարային 180 օր։</w:t>
            </w:r>
          </w:p>
        </w:tc>
      </w:tr>
      <w:tr w:rsidR="001D3A97" w:rsidRPr="00A171AC" w14:paraId="3F0606A9" w14:textId="77777777" w:rsidTr="0020139A">
        <w:tc>
          <w:tcPr>
            <w:tcW w:w="8929" w:type="dxa"/>
          </w:tcPr>
          <w:p w14:paraId="0B7509AA" w14:textId="09BA607B" w:rsidR="001D3A97" w:rsidRPr="008A0926" w:rsidRDefault="001D3A97" w:rsidP="0069228B">
            <w:pPr>
              <w:tabs>
                <w:tab w:val="left" w:pos="1134"/>
              </w:tabs>
              <w:spacing w:line="360" w:lineRule="auto"/>
              <w:ind w:firstLine="630"/>
              <w:jc w:val="both"/>
              <w:rPr>
                <w:rFonts w:ascii="GHEA Grapalat" w:hAnsi="GHEA Grapalat"/>
                <w:sz w:val="24"/>
                <w:szCs w:val="24"/>
                <w:lang w:val="hy-AM"/>
              </w:rPr>
            </w:pPr>
            <w:r w:rsidRPr="008A0926">
              <w:rPr>
                <w:rFonts w:ascii="GHEA Grapalat" w:hAnsi="GHEA Grapalat" w:cs="Arial"/>
                <w:color w:val="333333"/>
                <w:sz w:val="24"/>
                <w:szCs w:val="24"/>
                <w:shd w:val="clear" w:color="auto" w:fill="FFFFFF"/>
                <w:lang w:val="hy-AM"/>
              </w:rPr>
              <w:t xml:space="preserve">3. Նախագծի 1-ին հավելվածի 83-րդ կետի համաձայն՝ </w:t>
            </w:r>
            <w:r w:rsidRPr="008A0926">
              <w:rPr>
                <w:rFonts w:ascii="GHEA Grapalat" w:eastAsia="Times New Roman" w:hAnsi="GHEA Grapalat"/>
                <w:i/>
                <w:sz w:val="24"/>
                <w:szCs w:val="24"/>
                <w:lang w:val="hy-AM"/>
              </w:rPr>
              <w:t xml:space="preserve">որդեգրման </w:t>
            </w:r>
            <w:r w:rsidRPr="008A0926">
              <w:rPr>
                <w:rFonts w:ascii="GHEA Grapalat" w:eastAsia="Times New Roman" w:hAnsi="GHEA Grapalat"/>
                <w:i/>
                <w:sz w:val="24"/>
                <w:szCs w:val="24"/>
                <w:lang w:val="hy-AM"/>
              </w:rPr>
              <w:lastRenderedPageBreak/>
              <w:t xml:space="preserve">ենթակա երեխայի ու որդեգրել ցանկացող ՀՀ-ում մշտապես բնակվող ՀՀ քաղաքացու և ընտանիքի համակեցությունն առավելագույնս ապահովելու համար որդեգրել ցանկացող անձին կամ ընտանիքին աշխատակազմը, </w:t>
            </w:r>
            <w:r w:rsidRPr="008A0926">
              <w:rPr>
                <w:rFonts w:ascii="GHEA Grapalat" w:eastAsia="Times New Roman" w:hAnsi="GHEA Grapalat"/>
                <w:i/>
                <w:sz w:val="24"/>
                <w:szCs w:val="24"/>
                <w:u w:val="single"/>
                <w:lang w:val="hy-AM"/>
              </w:rPr>
              <w:t>կարող է տրամադրել</w:t>
            </w:r>
            <w:r w:rsidRPr="008A0926">
              <w:rPr>
                <w:rFonts w:ascii="GHEA Grapalat" w:eastAsia="Times New Roman" w:hAnsi="GHEA Grapalat"/>
                <w:i/>
                <w:sz w:val="24"/>
                <w:szCs w:val="24"/>
                <w:lang w:val="hy-AM"/>
              </w:rPr>
              <w:t xml:space="preserve"> </w:t>
            </w:r>
            <w:r w:rsidRPr="008A0926">
              <w:rPr>
                <w:rFonts w:ascii="GHEA Grapalat" w:eastAsia="Times New Roman" w:hAnsi="GHEA Grapalat"/>
                <w:i/>
                <w:sz w:val="24"/>
                <w:szCs w:val="24"/>
                <w:u w:val="single"/>
                <w:lang w:val="hy-AM"/>
              </w:rPr>
              <w:t>մասնագիտական աջակցություն</w:t>
            </w:r>
            <w:r w:rsidRPr="008A0926">
              <w:rPr>
                <w:rFonts w:ascii="GHEA Grapalat" w:eastAsia="Times New Roman" w:hAnsi="GHEA Grapalat"/>
                <w:i/>
                <w:sz w:val="24"/>
                <w:szCs w:val="24"/>
                <w:lang w:val="hy-AM"/>
              </w:rPr>
              <w:t>՝ կազմակերպելով որդեգրման ընթացակարգի վերաբերյալ խորհրդատվություններ, տրամադրելով մասնագիտական գրականություն, ուղեցույցեր կամ պարզաբանելով որդեգրել ցանկացող անձի համար անհասկանալի կարգավորումները</w:t>
            </w:r>
            <w:r w:rsidRPr="008A0926">
              <w:rPr>
                <w:rFonts w:ascii="GHEA Grapalat" w:eastAsia="Times New Roman" w:hAnsi="GHEA Grapalat"/>
                <w:sz w:val="24"/>
                <w:szCs w:val="24"/>
                <w:lang w:val="hy-AM"/>
              </w:rPr>
              <w:t>, մինչդեռ, գտնում ենք, որ վարչարարություն իրականացնող մարմինների գործառույթների շրջանակը ենթաօրենսդրական նորմատիվ իրավական ակտերով պետք է սահմանվի սպառիչ, բացի այդ՝ վերոնշյալն օրինաչափորեն պետք է բխի աշխատակազմի հիմնական լիազորությունից:</w:t>
            </w:r>
          </w:p>
        </w:tc>
        <w:tc>
          <w:tcPr>
            <w:tcW w:w="5574" w:type="dxa"/>
            <w:gridSpan w:val="9"/>
          </w:tcPr>
          <w:p w14:paraId="24006A98" w14:textId="6A544502" w:rsidR="001D3A97" w:rsidRPr="008A0926" w:rsidRDefault="00C344BD"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lastRenderedPageBreak/>
              <w:t xml:space="preserve">3. </w:t>
            </w:r>
            <w:r w:rsidR="00A0100F" w:rsidRPr="008A0926">
              <w:rPr>
                <w:rFonts w:ascii="GHEA Grapalat" w:hAnsi="GHEA Grapalat"/>
                <w:b/>
                <w:bCs/>
                <w:sz w:val="24"/>
                <w:szCs w:val="24"/>
                <w:lang w:val="hy-AM"/>
              </w:rPr>
              <w:t>Ընդունվել է</w:t>
            </w:r>
            <w:r w:rsidR="00A0100F" w:rsidRPr="008A0926">
              <w:rPr>
                <w:rFonts w:ascii="GHEA Grapalat" w:hAnsi="GHEA Grapalat"/>
                <w:sz w:val="24"/>
                <w:szCs w:val="24"/>
                <w:lang w:val="hy-AM"/>
              </w:rPr>
              <w:t>՝ կետը խմբագրվել է</w:t>
            </w:r>
          </w:p>
        </w:tc>
      </w:tr>
      <w:tr w:rsidR="007F29D2" w:rsidRPr="00A171AC" w14:paraId="798F8D81" w14:textId="77777777" w:rsidTr="0020139A">
        <w:tc>
          <w:tcPr>
            <w:tcW w:w="8929" w:type="dxa"/>
          </w:tcPr>
          <w:p w14:paraId="7A3520B5" w14:textId="4E1414D1" w:rsidR="007F29D2" w:rsidRPr="008A0926" w:rsidRDefault="001D3A97" w:rsidP="0069228B">
            <w:pPr>
              <w:tabs>
                <w:tab w:val="left" w:pos="1134"/>
              </w:tabs>
              <w:spacing w:line="360" w:lineRule="auto"/>
              <w:ind w:firstLine="630"/>
              <w:jc w:val="both"/>
              <w:rPr>
                <w:rFonts w:ascii="GHEA Grapalat" w:hAnsi="GHEA Grapalat"/>
                <w:sz w:val="24"/>
                <w:szCs w:val="24"/>
                <w:lang w:val="hy-AM"/>
              </w:rPr>
            </w:pPr>
            <w:r w:rsidRPr="008A0926">
              <w:rPr>
                <w:rFonts w:ascii="GHEA Grapalat" w:eastAsia="Times New Roman" w:hAnsi="GHEA Grapalat"/>
                <w:sz w:val="24"/>
                <w:szCs w:val="24"/>
                <w:lang w:val="hy-AM"/>
              </w:rPr>
              <w:lastRenderedPageBreak/>
              <w:t xml:space="preserve">4. </w:t>
            </w:r>
            <w:r w:rsidRPr="008A0926">
              <w:rPr>
                <w:rFonts w:ascii="GHEA Grapalat" w:hAnsi="GHEA Grapalat" w:cs="Arial"/>
                <w:color w:val="333333"/>
                <w:sz w:val="24"/>
                <w:szCs w:val="24"/>
                <w:shd w:val="clear" w:color="auto" w:fill="FFFFFF"/>
                <w:lang w:val="hy-AM"/>
              </w:rPr>
              <w:t>Նախագծի 1-ին հավելվածի 84-րդ կետի վերջին նախադասության համաձայն՝</w:t>
            </w:r>
            <w:r w:rsidRPr="008A0926">
              <w:rPr>
                <w:rFonts w:ascii="GHEA Grapalat" w:eastAsia="Times New Roman" w:hAnsi="GHEA Grapalat"/>
                <w:sz w:val="24"/>
                <w:szCs w:val="24"/>
                <w:lang w:val="hy-AM"/>
              </w:rPr>
              <w:t xml:space="preserve"> </w:t>
            </w:r>
            <w:r w:rsidRPr="008A0926">
              <w:rPr>
                <w:rFonts w:ascii="GHEA Grapalat" w:eastAsia="Times New Roman" w:hAnsi="GHEA Grapalat"/>
                <w:i/>
                <w:sz w:val="24"/>
                <w:szCs w:val="24"/>
                <w:lang w:val="hy-AM"/>
              </w:rPr>
              <w:t xml:space="preserve">որդեգրել ցանկացող ՀՀ-ում մշտապես բնակվող ՀՀ </w:t>
            </w:r>
            <w:r w:rsidRPr="008A0926">
              <w:rPr>
                <w:rFonts w:ascii="GHEA Grapalat" w:eastAsia="Times New Roman" w:hAnsi="GHEA Grapalat"/>
                <w:i/>
                <w:sz w:val="24"/>
                <w:szCs w:val="24"/>
                <w:u w:val="single"/>
                <w:lang w:val="hy-AM"/>
              </w:rPr>
              <w:t>քաղաքացին</w:t>
            </w:r>
            <w:r w:rsidRPr="008A0926">
              <w:rPr>
                <w:rFonts w:ascii="GHEA Grapalat" w:eastAsia="Times New Roman" w:hAnsi="GHEA Grapalat"/>
                <w:i/>
                <w:sz w:val="24"/>
                <w:szCs w:val="24"/>
                <w:lang w:val="hy-AM"/>
              </w:rPr>
              <w:t xml:space="preserve"> </w:t>
            </w:r>
            <w:r w:rsidRPr="008A0926">
              <w:rPr>
                <w:rFonts w:ascii="GHEA Grapalat" w:eastAsia="Times New Roman" w:hAnsi="GHEA Grapalat"/>
                <w:i/>
                <w:sz w:val="24"/>
                <w:szCs w:val="24"/>
                <w:u w:val="single"/>
                <w:lang w:val="hy-AM"/>
              </w:rPr>
              <w:t>կարող</w:t>
            </w:r>
            <w:r w:rsidRPr="008A0926">
              <w:rPr>
                <w:rFonts w:ascii="GHEA Grapalat" w:eastAsia="Times New Roman" w:hAnsi="GHEA Grapalat"/>
                <w:i/>
                <w:sz w:val="24"/>
                <w:szCs w:val="24"/>
                <w:lang w:val="hy-AM"/>
              </w:rPr>
              <w:t xml:space="preserve"> </w:t>
            </w:r>
            <w:r w:rsidRPr="008A0926">
              <w:rPr>
                <w:rFonts w:ascii="GHEA Grapalat" w:eastAsia="Times New Roman" w:hAnsi="GHEA Grapalat"/>
                <w:i/>
                <w:sz w:val="24"/>
                <w:szCs w:val="24"/>
                <w:u w:val="single"/>
                <w:lang w:val="hy-AM"/>
              </w:rPr>
              <w:t>է օժանդակել</w:t>
            </w:r>
            <w:r w:rsidRPr="008A0926">
              <w:rPr>
                <w:rFonts w:ascii="GHEA Grapalat" w:eastAsia="Times New Roman" w:hAnsi="GHEA Grapalat"/>
                <w:i/>
                <w:sz w:val="24"/>
                <w:szCs w:val="24"/>
                <w:lang w:val="hy-AM"/>
              </w:rPr>
              <w:t xml:space="preserve"> </w:t>
            </w:r>
            <w:r w:rsidRPr="008A0926">
              <w:rPr>
                <w:rFonts w:ascii="GHEA Grapalat" w:eastAsia="Times New Roman" w:hAnsi="GHEA Grapalat"/>
                <w:i/>
                <w:sz w:val="24"/>
                <w:szCs w:val="24"/>
                <w:u w:val="single"/>
                <w:lang w:val="hy-AM"/>
              </w:rPr>
              <w:t>աշխատակազմին</w:t>
            </w:r>
            <w:r w:rsidRPr="008A0926">
              <w:rPr>
                <w:rFonts w:ascii="GHEA Grapalat" w:eastAsia="Times New Roman" w:hAnsi="GHEA Grapalat"/>
                <w:i/>
                <w:sz w:val="24"/>
                <w:szCs w:val="24"/>
                <w:lang w:val="hy-AM"/>
              </w:rPr>
              <w:t xml:space="preserve"> սույն կարգի 67-րդ կետով նախատեսված </w:t>
            </w:r>
            <w:r w:rsidRPr="008A0926">
              <w:rPr>
                <w:rFonts w:ascii="GHEA Grapalat" w:eastAsia="Times New Roman" w:hAnsi="GHEA Grapalat"/>
                <w:i/>
                <w:sz w:val="24"/>
                <w:szCs w:val="24"/>
                <w:u w:val="single"/>
                <w:lang w:val="hy-AM"/>
              </w:rPr>
              <w:t>տեղեկությունների</w:t>
            </w:r>
            <w:r w:rsidRPr="008A0926">
              <w:rPr>
                <w:rFonts w:ascii="GHEA Grapalat" w:eastAsia="Times New Roman" w:hAnsi="GHEA Grapalat"/>
                <w:i/>
                <w:sz w:val="24"/>
                <w:szCs w:val="24"/>
                <w:lang w:val="hy-AM"/>
              </w:rPr>
              <w:t xml:space="preserve"> </w:t>
            </w:r>
            <w:r w:rsidRPr="008A0926">
              <w:rPr>
                <w:rFonts w:ascii="GHEA Grapalat" w:eastAsia="Times New Roman" w:hAnsi="GHEA Grapalat"/>
                <w:i/>
                <w:sz w:val="24"/>
                <w:szCs w:val="24"/>
                <w:u w:val="single"/>
                <w:lang w:val="hy-AM"/>
              </w:rPr>
              <w:t>ձեռքբերմանը</w:t>
            </w:r>
            <w:r w:rsidRPr="008A0926">
              <w:rPr>
                <w:rFonts w:ascii="GHEA Grapalat" w:eastAsia="Times New Roman" w:hAnsi="GHEA Grapalat"/>
                <w:i/>
                <w:sz w:val="24"/>
                <w:szCs w:val="24"/>
                <w:lang w:val="hy-AM"/>
              </w:rPr>
              <w:t xml:space="preserve"> </w:t>
            </w:r>
            <w:r w:rsidRPr="008A0926">
              <w:rPr>
                <w:rFonts w:ascii="GHEA Grapalat" w:eastAsia="Times New Roman" w:hAnsi="GHEA Grapalat"/>
                <w:i/>
                <w:sz w:val="24"/>
                <w:szCs w:val="24"/>
                <w:u w:val="single"/>
                <w:lang w:val="hy-AM"/>
              </w:rPr>
              <w:t>կամ</w:t>
            </w:r>
            <w:r w:rsidRPr="008A0926">
              <w:rPr>
                <w:rFonts w:ascii="GHEA Grapalat" w:eastAsia="Times New Roman" w:hAnsi="GHEA Grapalat"/>
                <w:i/>
                <w:sz w:val="24"/>
                <w:szCs w:val="24"/>
                <w:lang w:val="hy-AM"/>
              </w:rPr>
              <w:t xml:space="preserve"> </w:t>
            </w:r>
            <w:r w:rsidRPr="008A0926">
              <w:rPr>
                <w:rFonts w:ascii="GHEA Grapalat" w:eastAsia="Times New Roman" w:hAnsi="GHEA Grapalat"/>
                <w:i/>
                <w:sz w:val="24"/>
                <w:szCs w:val="24"/>
                <w:u w:val="single"/>
                <w:lang w:val="hy-AM"/>
              </w:rPr>
              <w:t>ինքնուրույն տրամադրել</w:t>
            </w:r>
            <w:r w:rsidRPr="008A0926">
              <w:rPr>
                <w:rFonts w:ascii="GHEA Grapalat" w:eastAsia="Times New Roman" w:hAnsi="GHEA Grapalat"/>
                <w:i/>
                <w:sz w:val="24"/>
                <w:szCs w:val="24"/>
                <w:lang w:val="hy-AM"/>
              </w:rPr>
              <w:t xml:space="preserve"> </w:t>
            </w:r>
            <w:r w:rsidRPr="008A0926">
              <w:rPr>
                <w:rFonts w:ascii="GHEA Grapalat" w:eastAsia="Times New Roman" w:hAnsi="GHEA Grapalat"/>
                <w:i/>
                <w:sz w:val="24"/>
                <w:szCs w:val="24"/>
                <w:u w:val="single"/>
                <w:lang w:val="hy-AM"/>
              </w:rPr>
              <w:t>այդ տեղեկությունները</w:t>
            </w:r>
            <w:r w:rsidRPr="008A0926">
              <w:rPr>
                <w:rFonts w:ascii="GHEA Grapalat" w:eastAsia="Times New Roman" w:hAnsi="GHEA Grapalat"/>
                <w:i/>
                <w:sz w:val="24"/>
                <w:szCs w:val="24"/>
                <w:lang w:val="hy-AM"/>
              </w:rPr>
              <w:t xml:space="preserve">, </w:t>
            </w:r>
            <w:r w:rsidRPr="008A0926">
              <w:rPr>
                <w:rFonts w:ascii="GHEA Grapalat" w:eastAsia="Times New Roman" w:hAnsi="GHEA Grapalat"/>
                <w:sz w:val="24"/>
                <w:szCs w:val="24"/>
                <w:lang w:val="hy-AM"/>
              </w:rPr>
              <w:t>որտեղ պարզաբանման անհրաժեշտություն ունի նման օժանդակության կառուցակարգը, ինչպես նաև տրամադրվող տեղեկությունների հավաստիությունը (եթե հաշվի առնենք, որ նախապես տրամադրված փաստաթղթերով այն բավարար չափով չի հիմնավորվում):</w:t>
            </w:r>
          </w:p>
        </w:tc>
        <w:tc>
          <w:tcPr>
            <w:tcW w:w="5574" w:type="dxa"/>
            <w:gridSpan w:val="9"/>
          </w:tcPr>
          <w:p w14:paraId="6334BEFB" w14:textId="6C0C9574" w:rsidR="007F29D2" w:rsidRPr="008A0926" w:rsidRDefault="00A0100F"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4</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Pr="008A0926">
              <w:rPr>
                <w:rFonts w:ascii="GHEA Grapalat" w:hAnsi="GHEA Grapalat"/>
                <w:b/>
                <w:bCs/>
                <w:sz w:val="24"/>
                <w:szCs w:val="24"/>
                <w:lang w:val="hy-AM"/>
              </w:rPr>
              <w:t>Ընդունվել է։</w:t>
            </w:r>
            <w:r w:rsidRPr="008A0926">
              <w:rPr>
                <w:rFonts w:ascii="GHEA Grapalat" w:hAnsi="GHEA Grapalat"/>
                <w:sz w:val="24"/>
                <w:szCs w:val="24"/>
                <w:lang w:val="hy-AM"/>
              </w:rPr>
              <w:t xml:space="preserve"> 84-րդ կետն առհասարակ հանվել է։</w:t>
            </w:r>
          </w:p>
        </w:tc>
      </w:tr>
      <w:tr w:rsidR="001D3A97" w:rsidRPr="00A171AC" w14:paraId="7CCB9643" w14:textId="77777777" w:rsidTr="0020139A">
        <w:tc>
          <w:tcPr>
            <w:tcW w:w="8929" w:type="dxa"/>
          </w:tcPr>
          <w:p w14:paraId="7BBFE74A" w14:textId="77777777" w:rsidR="001D3A97" w:rsidRPr="008A0926" w:rsidRDefault="001D3A97" w:rsidP="0069228B">
            <w:pPr>
              <w:pStyle w:val="ListParagraph"/>
              <w:tabs>
                <w:tab w:val="left" w:pos="993"/>
              </w:tabs>
              <w:spacing w:after="0" w:line="360" w:lineRule="auto"/>
              <w:ind w:left="0" w:firstLine="630"/>
              <w:jc w:val="both"/>
              <w:rPr>
                <w:rFonts w:cs="Calibri"/>
                <w:sz w:val="24"/>
                <w:szCs w:val="24"/>
                <w:lang w:val="hy-AM"/>
              </w:rPr>
            </w:pPr>
            <w:r w:rsidRPr="008A0926">
              <w:rPr>
                <w:rFonts w:eastAsia="Times New Roman"/>
                <w:sz w:val="24"/>
                <w:szCs w:val="24"/>
                <w:lang w:val="hy-AM"/>
              </w:rPr>
              <w:t xml:space="preserve">5. </w:t>
            </w:r>
            <w:r w:rsidRPr="008A0926">
              <w:rPr>
                <w:rFonts w:cs="Arial"/>
                <w:color w:val="333333"/>
                <w:sz w:val="24"/>
                <w:szCs w:val="24"/>
                <w:shd w:val="clear" w:color="auto" w:fill="FFFFFF"/>
                <w:lang w:val="hy-AM"/>
              </w:rPr>
              <w:t xml:space="preserve">Նախագծի 1-ին հավելվածի 111-րդ կետում </w:t>
            </w:r>
            <w:r w:rsidRPr="008A0926">
              <w:rPr>
                <w:sz w:val="24"/>
                <w:szCs w:val="24"/>
                <w:lang w:val="hy-AM"/>
              </w:rPr>
              <w:t xml:space="preserve">որոշակիացման անհրաժեշտություն ունեն այն հիմքերը, որոնց պարագայում </w:t>
            </w:r>
            <w:r w:rsidRPr="008A0926">
              <w:rPr>
                <w:sz w:val="24"/>
                <w:szCs w:val="24"/>
                <w:lang w:val="hy-AM"/>
              </w:rPr>
              <w:lastRenderedPageBreak/>
              <w:t>Կառավարությունը ընդունելու է բացասական կամ դրական որոշումները:</w:t>
            </w:r>
            <w:r w:rsidRPr="008A0926">
              <w:rPr>
                <w:rFonts w:ascii="Calibri" w:hAnsi="Calibri" w:cs="Calibri"/>
                <w:sz w:val="24"/>
                <w:szCs w:val="24"/>
                <w:lang w:val="hy-AM"/>
              </w:rPr>
              <w:t> </w:t>
            </w:r>
          </w:p>
          <w:p w14:paraId="7D69BD04" w14:textId="736F705D" w:rsidR="001D3A97" w:rsidRPr="008A0926" w:rsidRDefault="001D3A97" w:rsidP="0069228B">
            <w:pPr>
              <w:pStyle w:val="ListParagraph"/>
              <w:tabs>
                <w:tab w:val="left" w:pos="993"/>
              </w:tabs>
              <w:spacing w:after="0" w:line="360" w:lineRule="auto"/>
              <w:ind w:left="0" w:firstLine="630"/>
              <w:jc w:val="both"/>
              <w:rPr>
                <w:sz w:val="24"/>
                <w:szCs w:val="24"/>
                <w:lang w:val="hy-AM"/>
              </w:rPr>
            </w:pPr>
            <w:r w:rsidRPr="008A0926">
              <w:rPr>
                <w:rFonts w:cs="Calibri"/>
                <w:sz w:val="24"/>
                <w:szCs w:val="24"/>
                <w:lang w:val="hy-AM"/>
              </w:rPr>
              <w:t xml:space="preserve">Միաժամանակ նախագծի հավելվածի 110-րդ կետում ներառված չէ ՀՀ կառավարության համապատասխան որոշման նախագիծը: </w:t>
            </w:r>
          </w:p>
        </w:tc>
        <w:tc>
          <w:tcPr>
            <w:tcW w:w="5574" w:type="dxa"/>
            <w:gridSpan w:val="9"/>
          </w:tcPr>
          <w:p w14:paraId="44210265" w14:textId="642CCBC5" w:rsidR="001E37CE" w:rsidRPr="008A0926" w:rsidRDefault="00B42A59" w:rsidP="0069228B">
            <w:pPr>
              <w:widowControl w:val="0"/>
              <w:spacing w:line="360" w:lineRule="auto"/>
              <w:jc w:val="both"/>
              <w:rPr>
                <w:rFonts w:ascii="GHEA Grapalat" w:eastAsia="Merriweather" w:hAnsi="GHEA Grapalat"/>
                <w:sz w:val="24"/>
                <w:szCs w:val="24"/>
                <w:shd w:val="clear" w:color="auto" w:fill="FFFFFF"/>
                <w:lang w:val="hy-AM"/>
              </w:rPr>
            </w:pPr>
            <w:r w:rsidRPr="008A0926">
              <w:rPr>
                <w:rFonts w:ascii="GHEA Grapalat" w:hAnsi="GHEA Grapalat"/>
                <w:b/>
                <w:bCs/>
                <w:sz w:val="24"/>
                <w:szCs w:val="24"/>
                <w:lang w:val="hy-AM"/>
              </w:rPr>
              <w:lastRenderedPageBreak/>
              <w:t>5</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Ընդունվել է</w:t>
            </w:r>
            <w:r w:rsidR="00696D5C" w:rsidRPr="008A0926">
              <w:rPr>
                <w:rFonts w:ascii="GHEA Grapalat" w:hAnsi="GHEA Grapalat" w:cs="Times New Roman"/>
                <w:b/>
                <w:bCs/>
                <w:sz w:val="24"/>
                <w:szCs w:val="24"/>
                <w:lang w:val="hy-AM"/>
              </w:rPr>
              <w:t>։</w:t>
            </w:r>
            <w:r w:rsidR="001E37CE" w:rsidRPr="008A0926">
              <w:rPr>
                <w:rFonts w:ascii="GHEA Grapalat" w:hAnsi="GHEA Grapalat" w:cs="Times New Roman"/>
                <w:b/>
                <w:bCs/>
                <w:sz w:val="24"/>
                <w:szCs w:val="24"/>
                <w:lang w:val="hy-AM"/>
              </w:rPr>
              <w:t xml:space="preserve"> </w:t>
            </w:r>
            <w:r w:rsidR="001E37CE" w:rsidRPr="008A0926">
              <w:rPr>
                <w:rFonts w:ascii="GHEA Grapalat" w:eastAsia="Merriweather" w:hAnsi="GHEA Grapalat"/>
                <w:sz w:val="24"/>
                <w:szCs w:val="24"/>
                <w:shd w:val="clear" w:color="auto" w:fill="FFFFFF"/>
                <w:lang w:val="hy-AM"/>
              </w:rPr>
              <w:t>Հավելված 1-ի 110-րդ կետում կատարվել է համապատախան լրացում։</w:t>
            </w:r>
          </w:p>
          <w:p w14:paraId="35ECF6C0" w14:textId="77D5DD08" w:rsidR="001E37CE" w:rsidRPr="008A0926" w:rsidRDefault="001E37CE"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lastRenderedPageBreak/>
              <w:t>Ինչ վերաբերում է Հավելված 1-ի 111-րդ կետով Հայաստանի Հանրապետության կառավարության կողմից որդեգրման թույլտվություն (նախնական համաձայնություն) տալու կամ այն մերժելու հիմքերի լրացուցիչ որոշակիացմանը, ապա հարկ է նկատի ունենալ, որ առաջարկվող կարգավորման հիմքում դրված է այն տրամաբանությունը, որ Կառավարությունը համապատասխան որոշումը կայացնում է՝ հիմք ընդունելով Կենտրոնական մարմնի կողմից որդեգրման վերաբերյալ տրված եզրակացությունը։</w:t>
            </w:r>
          </w:p>
          <w:p w14:paraId="5C853192" w14:textId="215018AB" w:rsidR="001E37CE" w:rsidRPr="008A0926" w:rsidRDefault="001E37CE"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Այս մոտեցումը համահունչ է նաև Արդարադատության նախարարության կողմից մշակված՝ Կառավարության 2026 թվականի օգոստոսի 13-ի «Օտարերկրյա պետության քաղաքացու կողմից Հայաստանի Հանրապետության քաղաքացի համարվող և Հայաստանի Հանրապետության տարածքից դուրս ապրող երեխայի որդեգրման նախնական համաձայնության տրամադրման համար </w:t>
            </w:r>
            <w:r w:rsidRPr="008A0926">
              <w:rPr>
                <w:rFonts w:ascii="GHEA Grapalat" w:eastAsia="Merriweather" w:hAnsi="GHEA Grapalat"/>
                <w:sz w:val="24"/>
                <w:szCs w:val="24"/>
                <w:shd w:val="clear" w:color="auto" w:fill="FFFFFF"/>
                <w:lang w:val="hy-AM"/>
              </w:rPr>
              <w:lastRenderedPageBreak/>
              <w:t xml:space="preserve">երեխայի որդեգրման գործն ուսումնասիրելու և Հայաստանի Հանրապետության կառավարության քննարկմանը ներկայացնելու կարգը սահմանելու մասին» թիվ 1208-Ն որոշմամբ որդեգրված մոտեցմանը: Մասնավորապես, նշված իրավական ակտի հիմքում ևս դրված է այն տրամաբանությունը, որ Կառավարությունը որդեգրման նախնական համաձայնության տրամադրման վերաբերյալ որոշումը կայացնում է՝ հիմք ընդունելով Կենտրոնական մարմնի եզրակացությունը։ Ընդ որում, քննարկվող Նախագծի 110-րդ կետով նախատեսվում է Կառավարության քննարկմանը ներկայացնել ոչ միայն Կենտրոնական մարմնի կողմից կազմված փաստաթղթերը, այլև Ոստիկանության կարծիքը, երեխայի և որդեգրել ցանկացող անձի վերաբերյալ զեկույցները, որդեգրման հնարավորության մասին դրական եզրակացությունը, երեխայի անձնական գործը, հաշվառման և հանդիպման վերաբերյալ </w:t>
            </w:r>
            <w:r w:rsidRPr="008A0926">
              <w:rPr>
                <w:rFonts w:ascii="GHEA Grapalat" w:eastAsia="Merriweather" w:hAnsi="GHEA Grapalat"/>
                <w:sz w:val="24"/>
                <w:szCs w:val="24"/>
                <w:shd w:val="clear" w:color="auto" w:fill="FFFFFF"/>
                <w:lang w:val="hy-AM"/>
              </w:rPr>
              <w:lastRenderedPageBreak/>
              <w:t>տեղեկանքները։</w:t>
            </w:r>
          </w:p>
        </w:tc>
      </w:tr>
      <w:tr w:rsidR="001D3A97" w:rsidRPr="00A171AC" w14:paraId="63914A6C" w14:textId="77777777" w:rsidTr="0020139A">
        <w:tc>
          <w:tcPr>
            <w:tcW w:w="8929" w:type="dxa"/>
          </w:tcPr>
          <w:p w14:paraId="56F0BE0D" w14:textId="72FEFEDE" w:rsidR="001D3A97" w:rsidRPr="008A0926" w:rsidRDefault="001D3A97" w:rsidP="0069228B">
            <w:pPr>
              <w:shd w:val="clear" w:color="auto" w:fill="FFFFFF"/>
              <w:spacing w:line="360" w:lineRule="auto"/>
              <w:ind w:firstLine="630"/>
              <w:jc w:val="both"/>
              <w:rPr>
                <w:rFonts w:ascii="GHEA Grapalat" w:hAnsi="GHEA Grapalat"/>
                <w:sz w:val="24"/>
                <w:szCs w:val="24"/>
                <w:lang w:val="hy-AM"/>
              </w:rPr>
            </w:pPr>
            <w:r w:rsidRPr="008A0926">
              <w:rPr>
                <w:rFonts w:ascii="GHEA Grapalat" w:hAnsi="GHEA Grapalat" w:cs="Calibri"/>
                <w:sz w:val="24"/>
                <w:szCs w:val="24"/>
                <w:lang w:val="hy-AM"/>
              </w:rPr>
              <w:lastRenderedPageBreak/>
              <w:t xml:space="preserve">6. </w:t>
            </w:r>
            <w:r w:rsidRPr="008A0926">
              <w:rPr>
                <w:rFonts w:ascii="GHEA Grapalat" w:hAnsi="GHEA Grapalat" w:cs="Arial"/>
                <w:color w:val="333333"/>
                <w:sz w:val="24"/>
                <w:szCs w:val="24"/>
                <w:shd w:val="clear" w:color="auto" w:fill="FFFFFF"/>
                <w:lang w:val="hy-AM"/>
              </w:rPr>
              <w:t xml:space="preserve">Նախագծի 1-ին հավելվածի 119-րդ կետում պարզաբանման անհրաժեշտություն ունի այն հարցը, թե որ իրավական ակտերից է բխում Կենտրոնական մարմնի  (ՀՀ արդարադատության նախարարություն) կողմից՝ </w:t>
            </w:r>
            <w:r w:rsidRPr="008A0926">
              <w:rPr>
                <w:rFonts w:ascii="GHEA Grapalat" w:eastAsia="Times New Roman" w:hAnsi="GHEA Grapalat"/>
                <w:sz w:val="24"/>
                <w:szCs w:val="24"/>
                <w:lang w:val="hy-AM"/>
              </w:rPr>
              <w:t>որդեգրել ցանկացող անձի վերաբերյալ զեկույցում՝</w:t>
            </w:r>
            <w:r w:rsidRPr="008A0926">
              <w:rPr>
                <w:rFonts w:ascii="GHEA Grapalat" w:hAnsi="GHEA Grapalat"/>
                <w:sz w:val="24"/>
                <w:szCs w:val="24"/>
                <w:lang w:val="hy-AM"/>
              </w:rPr>
              <w:t xml:space="preserve"> </w:t>
            </w:r>
            <w:r w:rsidRPr="008A0926">
              <w:rPr>
                <w:rFonts w:ascii="GHEA Grapalat" w:eastAsia="Times New Roman" w:hAnsi="GHEA Grapalat"/>
                <w:i/>
                <w:sz w:val="24"/>
                <w:szCs w:val="24"/>
                <w:lang w:val="hy-AM"/>
              </w:rPr>
              <w:t>ընտանի կենդանիների վերաբերյալ տվյալների ներառումը (առկայության դեպքում)</w:t>
            </w:r>
            <w:r w:rsidRPr="008A0926">
              <w:rPr>
                <w:rFonts w:ascii="GHEA Grapalat" w:eastAsia="Times New Roman" w:hAnsi="GHEA Grapalat"/>
                <w:sz w:val="24"/>
                <w:szCs w:val="24"/>
                <w:lang w:val="hy-AM"/>
              </w:rPr>
              <w:t xml:space="preserve">, ինչպես նաև այն, թե համանման այլ դեպքերում ինչո՞ւ նման տվյալների ներառմանը վերաբերող դրույթներ նախատեսված չեն: </w:t>
            </w:r>
          </w:p>
        </w:tc>
        <w:tc>
          <w:tcPr>
            <w:tcW w:w="5574" w:type="dxa"/>
            <w:gridSpan w:val="9"/>
          </w:tcPr>
          <w:p w14:paraId="3070FECF" w14:textId="3DCBE8AB" w:rsidR="00545BDE" w:rsidRPr="008A0926" w:rsidRDefault="00696D5C"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hAnsi="GHEA Grapalat"/>
                <w:b/>
                <w:bCs/>
                <w:sz w:val="24"/>
                <w:szCs w:val="24"/>
                <w:lang w:val="hy-AM"/>
              </w:rPr>
              <w:t>6</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Ընդունվել է</w:t>
            </w:r>
            <w:r w:rsidR="00545BDE" w:rsidRPr="008A0926">
              <w:rPr>
                <w:rFonts w:ascii="GHEA Grapalat" w:hAnsi="GHEA Grapalat" w:cs="Times New Roman"/>
                <w:b/>
                <w:bCs/>
                <w:sz w:val="24"/>
                <w:szCs w:val="24"/>
                <w:lang w:val="hy-AM"/>
              </w:rPr>
              <w:t xml:space="preserve">։ </w:t>
            </w:r>
            <w:r w:rsidR="00545BDE" w:rsidRPr="008A0926">
              <w:rPr>
                <w:rFonts w:ascii="GHEA Grapalat" w:eastAsia="Merriweather" w:hAnsi="GHEA Grapalat"/>
                <w:sz w:val="24"/>
                <w:szCs w:val="24"/>
                <w:shd w:val="clear" w:color="auto" w:fill="FFFFFF"/>
                <w:lang w:val="hy-AM"/>
              </w:rPr>
              <w:t xml:space="preserve">Անդրադառնալով այն հարցադրմանը, թե որ իրավական ակտերից է բխում նշված պահանջը, հարկ է նկատել, որ 1993 թվականի մայիսի 29-ին ընդունված (Հայաստանի Հանրապետության համար ուժի մեջ է մտել 2007 թվականի հունիսի 1-ից)` «Երեխաների պաշտպանության և օտարերկրյա որդեգրման բնագավառում համագործակցության մասին» Հաագայի կոնվենցիայի (այսուհետ՝ Կոնվենցիա) 15-րդ հոդվածի համաձայն՝ եթե ընդունող պետության Կենտրոնական մարմինը համոզվում է, որ դիմողները որդեգրելու իրավունք ունեն և կարող են դա անել, նախապատրաստում է զեկույց նրանց անձի, որդեգրում իրականացնելու իրավունքների և պիտանիության, կենսագրական տվյալների, բժշկական քարտի և ընտանիքի պատմության, սոցիալական շրջապատի, որդեգրման պատճառների, օտարերկրյա որդեգրում իրականացնելու </w:t>
            </w:r>
            <w:r w:rsidR="00545BDE" w:rsidRPr="008A0926">
              <w:rPr>
                <w:rFonts w:ascii="GHEA Grapalat" w:eastAsia="Merriweather" w:hAnsi="GHEA Grapalat"/>
                <w:sz w:val="24"/>
                <w:szCs w:val="24"/>
                <w:shd w:val="clear" w:color="auto" w:fill="FFFFFF"/>
                <w:lang w:val="hy-AM"/>
              </w:rPr>
              <w:lastRenderedPageBreak/>
              <w:t xml:space="preserve">ունակության, ինչպես նաև այն երեխաների բնութագրի վերաբերյալ, որոնց համար նրանք պետք է հոգ տանեն: Կոնվենցիայի դրույթներով հաստատված՝ նշված զեկույցի մոդելային ձևաթղթի համաձայն սոցիալական շրջապատի վերաբերյալ տեղեկությունների թվում պիտի ներառվեն նաև ընտանի կենդանիների վերաբերյալ տվյալները (մոդելային ձևաթուղթը հասանելի՝ </w:t>
            </w:r>
            <w:hyperlink r:id="rId9" w:history="1">
              <w:r w:rsidR="00545BDE" w:rsidRPr="008A0926">
                <w:rPr>
                  <w:rStyle w:val="Hyperlink"/>
                  <w:rFonts w:ascii="GHEA Grapalat" w:eastAsia="Merriweather" w:hAnsi="GHEA Grapalat"/>
                  <w:sz w:val="24"/>
                  <w:szCs w:val="24"/>
                  <w:shd w:val="clear" w:color="auto" w:fill="FFFFFF"/>
                  <w:lang w:val="hy-AM"/>
                </w:rPr>
                <w:t>https://assets.hcch.net/docs/f14993b7-2fa3-43a7-97c2-18ae696c8fab.pdf</w:t>
              </w:r>
            </w:hyperlink>
            <w:r w:rsidR="00545BDE" w:rsidRPr="008A0926">
              <w:rPr>
                <w:rFonts w:ascii="GHEA Grapalat" w:eastAsia="Merriweather" w:hAnsi="GHEA Grapalat"/>
                <w:sz w:val="24"/>
                <w:szCs w:val="24"/>
                <w:shd w:val="clear" w:color="auto" w:fill="FFFFFF"/>
                <w:lang w:val="hy-AM"/>
              </w:rPr>
              <w:t>)։</w:t>
            </w:r>
          </w:p>
          <w:p w14:paraId="79EC2110" w14:textId="77777777" w:rsidR="00545BDE" w:rsidRPr="008A0926" w:rsidRDefault="00545BDE"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Ինչ վերաբերում է դիտարկման այն հատվածին, թե համանման այլ դեպքերում ինչու նշված տվյալների տրամադրումը նախատեսված չէ, հարկ է նշել, որ Հայաստանի Հանրապետության օրենսդրությամբ չեն կարող սահմանվել այլ պետությունների իրավասու մարմինների կողմից մշակվող զեկույցին ներկայացվող պահանջներ։ </w:t>
            </w:r>
          </w:p>
          <w:p w14:paraId="6CB7D5C8" w14:textId="6B286679" w:rsidR="001D3A97" w:rsidRPr="008A0926" w:rsidRDefault="00545BDE"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 xml:space="preserve">Միաժամանակ, նշված տեղեկության ներառումը սկզբունքային բնույթ չի կրում, և հարկ է նշել, որ Նախագծից հանվել է Հավելված </w:t>
            </w:r>
            <w:r w:rsidRPr="008A0926">
              <w:rPr>
                <w:rFonts w:ascii="GHEA Grapalat" w:eastAsia="Merriweather" w:hAnsi="GHEA Grapalat"/>
                <w:sz w:val="24"/>
                <w:szCs w:val="24"/>
                <w:shd w:val="clear" w:color="auto" w:fill="FFFFFF"/>
                <w:lang w:val="hy-AM"/>
              </w:rPr>
              <w:lastRenderedPageBreak/>
              <w:t>1-ի 119-րդ կետով նախատեսված Կենտրոնական մարմնի (Արդարադատության նախարարություն) կողմից՝ որդեգրել ցանկացող անձի վերաբերյալ զեկույցում՝ ընտանի կենդանիների վերաբերյալ տվյալների ներառման (առկայության դեպքում) վերաբերյալ կարգավորումը։</w:t>
            </w:r>
          </w:p>
        </w:tc>
      </w:tr>
      <w:tr w:rsidR="001D3A97" w:rsidRPr="00A171AC" w14:paraId="61822E61" w14:textId="77777777" w:rsidTr="0020139A">
        <w:tc>
          <w:tcPr>
            <w:tcW w:w="8929" w:type="dxa"/>
          </w:tcPr>
          <w:p w14:paraId="0F8D6026" w14:textId="6A4B2C57" w:rsidR="001D3A97" w:rsidRPr="008A0926" w:rsidRDefault="001D3A97" w:rsidP="0069228B">
            <w:pPr>
              <w:spacing w:line="360" w:lineRule="auto"/>
              <w:ind w:firstLine="630"/>
              <w:jc w:val="both"/>
              <w:rPr>
                <w:rFonts w:ascii="GHEA Grapalat" w:hAnsi="GHEA Grapalat"/>
                <w:sz w:val="24"/>
                <w:szCs w:val="24"/>
                <w:lang w:val="hy-AM"/>
              </w:rPr>
            </w:pPr>
            <w:r w:rsidRPr="008A0926">
              <w:rPr>
                <w:rFonts w:ascii="GHEA Grapalat" w:eastAsia="Times New Roman" w:hAnsi="GHEA Grapalat"/>
                <w:sz w:val="24"/>
                <w:szCs w:val="24"/>
                <w:lang w:val="hy-AM"/>
              </w:rPr>
              <w:lastRenderedPageBreak/>
              <w:t xml:space="preserve">7. </w:t>
            </w:r>
            <w:r w:rsidRPr="008A0926">
              <w:rPr>
                <w:rFonts w:ascii="GHEA Grapalat" w:hAnsi="GHEA Grapalat" w:cs="Arial"/>
                <w:color w:val="333333"/>
                <w:sz w:val="24"/>
                <w:szCs w:val="24"/>
                <w:shd w:val="clear" w:color="auto" w:fill="FFFFFF"/>
                <w:lang w:val="hy-AM"/>
              </w:rPr>
              <w:t xml:space="preserve">Նախագծի 1-ին հավելվածի 127-129-րդ կետերի կարգավորիչ նշանակությունը անհասկանալի է, մասնավորապես՝ </w:t>
            </w:r>
            <w:r w:rsidRPr="008A0926">
              <w:rPr>
                <w:rFonts w:ascii="GHEA Grapalat" w:eastAsia="Times New Roman" w:hAnsi="GHEA Grapalat"/>
                <w:sz w:val="24"/>
                <w:szCs w:val="24"/>
                <w:lang w:val="hy-AM"/>
              </w:rPr>
              <w:t xml:space="preserve">եթե </w:t>
            </w:r>
            <w:r w:rsidRPr="008A0926">
              <w:rPr>
                <w:rFonts w:ascii="GHEA Grapalat" w:eastAsia="Times New Roman" w:hAnsi="GHEA Grapalat"/>
                <w:i/>
                <w:sz w:val="24"/>
                <w:szCs w:val="24"/>
                <w:u w:val="single"/>
                <w:lang w:val="hy-AM"/>
              </w:rPr>
              <w:t>կենսաբանական ծնողը նախապես տվել է գրավոր համաձայնություն</w:t>
            </w:r>
            <w:r w:rsidRPr="008A0926">
              <w:rPr>
                <w:rFonts w:ascii="GHEA Grapalat" w:eastAsia="Times New Roman" w:hAnsi="GHEA Grapalat"/>
                <w:sz w:val="24"/>
                <w:szCs w:val="24"/>
                <w:lang w:val="hy-AM"/>
              </w:rPr>
              <w:t xml:space="preserve"> կարգի 124-րդ կետում նշված տեղեկության </w:t>
            </w:r>
            <w:r w:rsidRPr="008A0926">
              <w:rPr>
                <w:rFonts w:ascii="GHEA Grapalat" w:eastAsia="Times New Roman" w:hAnsi="GHEA Grapalat"/>
                <w:i/>
                <w:sz w:val="24"/>
                <w:szCs w:val="24"/>
                <w:lang w:val="hy-AM"/>
              </w:rPr>
              <w:t xml:space="preserve">(գրավոր համաձայնություն որդեգրման և </w:t>
            </w:r>
            <w:r w:rsidRPr="008A0926">
              <w:rPr>
                <w:rFonts w:ascii="GHEA Grapalat" w:eastAsia="Times New Roman" w:hAnsi="GHEA Grapalat"/>
                <w:i/>
                <w:sz w:val="24"/>
                <w:szCs w:val="24"/>
                <w:u w:val="single"/>
                <w:lang w:val="hy-AM"/>
              </w:rPr>
              <w:t>որդեգրման գործընթացի մասին տվյալները կենսաբանական երեխային հայտնելու մասին</w:t>
            </w:r>
            <w:r w:rsidRPr="008A0926">
              <w:rPr>
                <w:rFonts w:ascii="GHEA Grapalat" w:eastAsia="Times New Roman" w:hAnsi="GHEA Grapalat"/>
                <w:i/>
                <w:sz w:val="24"/>
                <w:szCs w:val="24"/>
                <w:lang w:val="hy-AM"/>
              </w:rPr>
              <w:t>)</w:t>
            </w:r>
            <w:r w:rsidRPr="008A0926">
              <w:rPr>
                <w:rFonts w:ascii="GHEA Grapalat" w:eastAsia="Times New Roman" w:hAnsi="GHEA Grapalat"/>
                <w:sz w:val="24"/>
                <w:szCs w:val="24"/>
                <w:lang w:val="hy-AM"/>
              </w:rPr>
              <w:t xml:space="preserve"> տրամադրման վերաբերյալ (…), ապա որն է լրացուցիչ վարչարարություն իրականացնելու անհրաժեշտությունը </w:t>
            </w:r>
            <w:r w:rsidRPr="008A0926">
              <w:rPr>
                <w:rFonts w:ascii="GHEA Grapalat" w:eastAsia="Times New Roman" w:hAnsi="GHEA Grapalat"/>
                <w:i/>
                <w:sz w:val="24"/>
                <w:szCs w:val="24"/>
                <w:lang w:val="hy-AM"/>
              </w:rPr>
              <w:t xml:space="preserve">(այն է՝ մասնագիտացված սոցիալական աշխատողը հայտնաբերում է նշված համաձայնությունը տված կենսաբանական ծնողին և պարզում նախկինում տրված գրավոր համաձայնության կիրառումը (…)` </w:t>
            </w:r>
            <w:r w:rsidRPr="008A0926">
              <w:rPr>
                <w:rFonts w:ascii="GHEA Grapalat" w:eastAsia="Times New Roman" w:hAnsi="GHEA Grapalat"/>
                <w:sz w:val="24"/>
                <w:szCs w:val="24"/>
                <w:lang w:val="hy-AM"/>
              </w:rPr>
              <w:t>հաշվի առնելով այն հանգամանքը, որ կենսաբանական ծնողը գրավոր համաձայնությունը տալուց արդեն իսկ որոշում  կայացրել է որդեգրման գործընթացի մասին տվյալները կենսաբանական երեխային հայտնելու վերաբերյալ:</w:t>
            </w:r>
            <w:r w:rsidRPr="008A0926">
              <w:rPr>
                <w:rFonts w:ascii="GHEA Grapalat" w:eastAsia="Times New Roman" w:hAnsi="GHEA Grapalat"/>
                <w:i/>
                <w:sz w:val="24"/>
                <w:szCs w:val="24"/>
                <w:lang w:val="hy-AM"/>
              </w:rPr>
              <w:t xml:space="preserve"> </w:t>
            </w:r>
          </w:p>
        </w:tc>
        <w:tc>
          <w:tcPr>
            <w:tcW w:w="5574" w:type="dxa"/>
            <w:gridSpan w:val="9"/>
          </w:tcPr>
          <w:p w14:paraId="1706FF16" w14:textId="5CA67029" w:rsidR="001D3A97" w:rsidRPr="008A0926" w:rsidRDefault="00B42A59" w:rsidP="0069228B">
            <w:pPr>
              <w:widowControl w:val="0"/>
              <w:spacing w:line="360" w:lineRule="auto"/>
              <w:jc w:val="both"/>
              <w:rPr>
                <w:rFonts w:ascii="GHEA Grapalat" w:hAnsi="GHEA Grapalat"/>
                <w:sz w:val="24"/>
                <w:szCs w:val="24"/>
                <w:lang w:val="hy-AM"/>
              </w:rPr>
            </w:pPr>
            <w:r w:rsidRPr="008A0926">
              <w:rPr>
                <w:rFonts w:ascii="GHEA Grapalat" w:hAnsi="GHEA Grapalat"/>
                <w:b/>
                <w:bCs/>
                <w:sz w:val="24"/>
                <w:szCs w:val="24"/>
                <w:lang w:val="hy-AM"/>
              </w:rPr>
              <w:t>7</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A0100F" w:rsidRPr="008A0926">
              <w:rPr>
                <w:rFonts w:ascii="GHEA Grapalat" w:hAnsi="GHEA Grapalat"/>
                <w:b/>
                <w:bCs/>
                <w:sz w:val="24"/>
                <w:szCs w:val="24"/>
                <w:lang w:val="hy-AM"/>
              </w:rPr>
              <w:t>Ընդունվել է ի գիտություն։</w:t>
            </w:r>
            <w:r w:rsidR="00A0100F" w:rsidRPr="008A0926">
              <w:rPr>
                <w:rFonts w:ascii="GHEA Grapalat" w:hAnsi="GHEA Grapalat"/>
                <w:sz w:val="24"/>
                <w:szCs w:val="24"/>
                <w:lang w:val="hy-AM"/>
              </w:rPr>
              <w:t xml:space="preserve"> Նշված համաձայանությունը կարող է տրված լինել 18 տարի առաջ, ինչից ելնելով անձը կարող է նաև փո</w:t>
            </w:r>
            <w:r w:rsidRPr="008A0926">
              <w:rPr>
                <w:rFonts w:ascii="GHEA Grapalat" w:hAnsi="GHEA Grapalat"/>
                <w:sz w:val="24"/>
                <w:szCs w:val="24"/>
                <w:lang w:val="hy-AM"/>
              </w:rPr>
              <w:t>փո</w:t>
            </w:r>
            <w:r w:rsidR="00A0100F" w:rsidRPr="008A0926">
              <w:rPr>
                <w:rFonts w:ascii="GHEA Grapalat" w:hAnsi="GHEA Grapalat"/>
                <w:sz w:val="24"/>
                <w:szCs w:val="24"/>
                <w:lang w:val="hy-AM"/>
              </w:rPr>
              <w:t>խած լինի իր դիրքորոշումը կամ այդ ժամանակահատվածում վերանայված լինեն որոշակի հանգամանքներ</w:t>
            </w:r>
            <w:r w:rsidRPr="008A0926">
              <w:rPr>
                <w:rFonts w:ascii="GHEA Grapalat" w:hAnsi="GHEA Grapalat"/>
                <w:sz w:val="24"/>
                <w:szCs w:val="24"/>
                <w:lang w:val="hy-AM"/>
              </w:rPr>
              <w:t xml:space="preserve"> կամ հակառակը՝ վերանայված լինի արգելքը կամ համաձայնվի որոշակի փոփոխությունների</w:t>
            </w:r>
            <w:r w:rsidR="00A0100F" w:rsidRPr="008A0926">
              <w:rPr>
                <w:rFonts w:ascii="GHEA Grapalat" w:hAnsi="GHEA Grapalat"/>
                <w:sz w:val="24"/>
                <w:szCs w:val="24"/>
                <w:lang w:val="hy-AM"/>
              </w:rPr>
              <w:t>, որոնց առկայությա</w:t>
            </w:r>
            <w:r w:rsidRPr="008A0926">
              <w:rPr>
                <w:rFonts w:ascii="GHEA Grapalat" w:hAnsi="GHEA Grapalat"/>
                <w:sz w:val="24"/>
                <w:szCs w:val="24"/>
                <w:lang w:val="hy-AM"/>
              </w:rPr>
              <w:t>մբ</w:t>
            </w:r>
            <w:r w:rsidR="00A0100F" w:rsidRPr="008A0926">
              <w:rPr>
                <w:rFonts w:ascii="GHEA Grapalat" w:hAnsi="GHEA Grapalat"/>
                <w:sz w:val="24"/>
                <w:szCs w:val="24"/>
                <w:lang w:val="hy-AM"/>
              </w:rPr>
              <w:t xml:space="preserve"> </w:t>
            </w:r>
            <w:r w:rsidRPr="008A0926">
              <w:rPr>
                <w:rFonts w:ascii="GHEA Grapalat" w:hAnsi="GHEA Grapalat"/>
                <w:sz w:val="24"/>
                <w:szCs w:val="24"/>
                <w:lang w:val="hy-AM"/>
              </w:rPr>
              <w:t>այդ</w:t>
            </w:r>
            <w:r w:rsidR="00A0100F" w:rsidRPr="008A0926">
              <w:rPr>
                <w:rFonts w:ascii="GHEA Grapalat" w:hAnsi="GHEA Grapalat"/>
                <w:sz w:val="24"/>
                <w:szCs w:val="24"/>
                <w:lang w:val="hy-AM"/>
              </w:rPr>
              <w:t xml:space="preserve"> տվյալների տրամադրումը որդեգրված երեխային կարող է անձնական խնդիրներ առաջացնել ինչպես 18 տարին լրացած՝ որդեգրված անձի, այնպես էլ համաձայնություն հայտնած կենսաբանական ծնողի, այնպես էլ այդ կենսաբանական ծնողի </w:t>
            </w:r>
            <w:r w:rsidR="00A0100F" w:rsidRPr="008A0926">
              <w:rPr>
                <w:rFonts w:ascii="GHEA Grapalat" w:hAnsi="GHEA Grapalat"/>
                <w:sz w:val="24"/>
                <w:szCs w:val="24"/>
                <w:lang w:val="hy-AM"/>
              </w:rPr>
              <w:lastRenderedPageBreak/>
              <w:t>այլ երեխաների</w:t>
            </w:r>
            <w:r w:rsidRPr="008A0926">
              <w:rPr>
                <w:rFonts w:ascii="GHEA Grapalat" w:hAnsi="GHEA Grapalat"/>
                <w:sz w:val="24"/>
                <w:szCs w:val="24"/>
                <w:lang w:val="hy-AM"/>
              </w:rPr>
              <w:t xml:space="preserve"> կամ առհասարակ այլ անձանց</w:t>
            </w:r>
            <w:r w:rsidR="00A0100F" w:rsidRPr="008A0926">
              <w:rPr>
                <w:rFonts w:ascii="GHEA Grapalat" w:hAnsi="GHEA Grapalat"/>
                <w:sz w:val="24"/>
                <w:szCs w:val="24"/>
                <w:lang w:val="hy-AM"/>
              </w:rPr>
              <w:t xml:space="preserve"> համար։</w:t>
            </w:r>
            <w:r w:rsidRPr="008A0926">
              <w:rPr>
                <w:rFonts w:ascii="GHEA Grapalat" w:hAnsi="GHEA Grapalat"/>
                <w:sz w:val="24"/>
                <w:szCs w:val="24"/>
                <w:lang w:val="hy-AM"/>
              </w:rPr>
              <w:t xml:space="preserve"> Ելնելով այդ հանգամանքից ճշգրտումների իրականացումը՝ գիտակցված և կամային գործողության կատարման նախապայմաններ են։ Ավելին, անձին չհայտնաբերելու դեպքում՝ համաձայնությունը գործելու է փաստի ուժով։</w:t>
            </w:r>
          </w:p>
          <w:p w14:paraId="4ADB69E4" w14:textId="2D81515E" w:rsidR="006B1276" w:rsidRPr="008A0926" w:rsidRDefault="006B1276" w:rsidP="0069228B">
            <w:pPr>
              <w:spacing w:line="360" w:lineRule="auto"/>
              <w:jc w:val="both"/>
              <w:rPr>
                <w:rFonts w:ascii="GHEA Grapalat" w:eastAsia="Times New Roman" w:hAnsi="GHEA Grapalat" w:cs="Times New Roman"/>
                <w:sz w:val="24"/>
                <w:szCs w:val="24"/>
                <w:lang w:val="hy-AM"/>
              </w:rPr>
            </w:pPr>
            <w:r w:rsidRPr="008A0926">
              <w:rPr>
                <w:rFonts w:ascii="GHEA Grapalat" w:hAnsi="GHEA Grapalat"/>
                <w:sz w:val="24"/>
                <w:szCs w:val="24"/>
                <w:lang w:val="hy-AM"/>
              </w:rPr>
              <w:t xml:space="preserve">Այս ընթացակարգով շտկվում է նաև </w:t>
            </w:r>
            <w:r w:rsidRPr="008A0926">
              <w:rPr>
                <w:rFonts w:ascii="GHEA Grapalat" w:eastAsia="Times New Roman" w:hAnsi="GHEA Grapalat" w:cs="Times New Roman"/>
                <w:sz w:val="24"/>
                <w:szCs w:val="24"/>
                <w:lang w:val="hy-AM"/>
              </w:rPr>
              <w:t>հայցվող տեղեկության տրամադրման ծավալը:</w:t>
            </w:r>
          </w:p>
          <w:p w14:paraId="7829C1D6" w14:textId="2C3CD9EE" w:rsidR="006B1276" w:rsidRPr="008A0926" w:rsidRDefault="00091619" w:rsidP="0069228B">
            <w:pPr>
              <w:widowControl w:val="0"/>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Նման կարգավորումն անհրաժեշտ է նաև կենաբանական ծնողի և որդեգրված երեխայի իրավունքների </w:t>
            </w:r>
            <w:r w:rsidR="006B1276" w:rsidRPr="008A0926">
              <w:rPr>
                <w:rFonts w:ascii="GHEA Grapalat" w:hAnsi="GHEA Grapalat"/>
                <w:sz w:val="24"/>
                <w:szCs w:val="24"/>
                <w:lang w:val="hy-AM"/>
              </w:rPr>
              <w:t>հավասարակշ</w:t>
            </w:r>
            <w:r w:rsidRPr="008A0926">
              <w:rPr>
                <w:rFonts w:ascii="GHEA Grapalat" w:hAnsi="GHEA Grapalat"/>
                <w:sz w:val="24"/>
                <w:szCs w:val="24"/>
                <w:lang w:val="hy-AM"/>
              </w:rPr>
              <w:t>ռման տեսնկյունից, քանի որ կենսաբանական ծնողն ունի անձնական կյանքի իրավունք ու կարծիքը փոխելու, իսկ որդեգրված երեխան՝ իր ծագումնաբանությունն իմանալու։</w:t>
            </w:r>
          </w:p>
          <w:p w14:paraId="3DAE4462" w14:textId="644C63E7" w:rsidR="00AA288B" w:rsidRPr="008A0926" w:rsidRDefault="00AA288B"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sz w:val="24"/>
                <w:szCs w:val="24"/>
                <w:lang w:val="hy-AM"/>
              </w:rPr>
              <w:t>Նման մտեցումը բխում է նաև գործնական անհրաժեշտությունից։</w:t>
            </w:r>
          </w:p>
        </w:tc>
      </w:tr>
      <w:tr w:rsidR="001D3A97" w:rsidRPr="00A171AC" w14:paraId="5CF94AF5" w14:textId="77777777" w:rsidTr="0020139A">
        <w:tc>
          <w:tcPr>
            <w:tcW w:w="8929" w:type="dxa"/>
          </w:tcPr>
          <w:p w14:paraId="00020394" w14:textId="303A117D" w:rsidR="001D3A97" w:rsidRPr="008A0926" w:rsidRDefault="00AA288B" w:rsidP="0069228B">
            <w:pPr>
              <w:shd w:val="clear" w:color="auto" w:fill="FFFFFF"/>
              <w:spacing w:line="360" w:lineRule="auto"/>
              <w:ind w:firstLine="630"/>
              <w:jc w:val="both"/>
              <w:rPr>
                <w:rFonts w:ascii="GHEA Grapalat" w:hAnsi="GHEA Grapalat"/>
                <w:sz w:val="24"/>
                <w:szCs w:val="24"/>
                <w:lang w:val="hy-AM"/>
              </w:rPr>
            </w:pPr>
            <w:r w:rsidRPr="008A0926">
              <w:rPr>
                <w:rFonts w:ascii="GHEA Grapalat" w:eastAsia="Times New Roman" w:hAnsi="GHEA Grapalat"/>
                <w:sz w:val="24"/>
                <w:szCs w:val="24"/>
                <w:lang w:val="hy-AM"/>
              </w:rPr>
              <w:lastRenderedPageBreak/>
              <w:t xml:space="preserve"> </w:t>
            </w:r>
            <w:r w:rsidR="001D3A97" w:rsidRPr="008A0926">
              <w:rPr>
                <w:rFonts w:ascii="GHEA Grapalat" w:eastAsia="Times New Roman" w:hAnsi="GHEA Grapalat"/>
                <w:sz w:val="24"/>
                <w:szCs w:val="24"/>
                <w:lang w:val="hy-AM"/>
              </w:rPr>
              <w:t xml:space="preserve">8. </w:t>
            </w:r>
            <w:r w:rsidR="001D3A97" w:rsidRPr="008A0926">
              <w:rPr>
                <w:rFonts w:ascii="GHEA Grapalat" w:hAnsi="GHEA Grapalat" w:cs="Arial"/>
                <w:color w:val="333333"/>
                <w:sz w:val="24"/>
                <w:szCs w:val="24"/>
                <w:shd w:val="clear" w:color="auto" w:fill="FFFFFF"/>
                <w:lang w:val="hy-AM"/>
              </w:rPr>
              <w:t xml:space="preserve">Նախագծի 1-ին հավելվածի 134-րդ կետը </w:t>
            </w:r>
            <w:r w:rsidR="001D3A97" w:rsidRPr="008A0926">
              <w:rPr>
                <w:rFonts w:ascii="GHEA Grapalat" w:hAnsi="GHEA Grapalat" w:cs="Arial"/>
                <w:i/>
                <w:color w:val="333333"/>
                <w:sz w:val="24"/>
                <w:szCs w:val="24"/>
                <w:shd w:val="clear" w:color="auto" w:fill="FFFFFF"/>
                <w:lang w:val="hy-AM"/>
              </w:rPr>
              <w:t>(</w:t>
            </w:r>
            <w:r w:rsidR="001D3A97" w:rsidRPr="008A0926">
              <w:rPr>
                <w:rFonts w:ascii="GHEA Grapalat" w:eastAsia="Times New Roman" w:hAnsi="GHEA Grapalat"/>
                <w:i/>
                <w:sz w:val="24"/>
                <w:szCs w:val="24"/>
                <w:lang w:val="hy-AM"/>
              </w:rPr>
              <w:t xml:space="preserve">Այլ անձանց, այդ թվում՝ երեխա որդեգրելու հնարավորության մասին դրական եզրակացություն </w:t>
            </w:r>
            <w:r w:rsidR="001D3A97" w:rsidRPr="008A0926">
              <w:rPr>
                <w:rFonts w:ascii="GHEA Grapalat" w:eastAsia="Times New Roman" w:hAnsi="GHEA Grapalat"/>
                <w:i/>
                <w:sz w:val="24"/>
                <w:szCs w:val="24"/>
                <w:u w:val="single"/>
                <w:lang w:val="hy-AM"/>
              </w:rPr>
              <w:t>ստացած</w:t>
            </w:r>
            <w:r w:rsidR="001D3A97" w:rsidRPr="008A0926">
              <w:rPr>
                <w:rFonts w:ascii="GHEA Grapalat" w:eastAsia="Times New Roman" w:hAnsi="GHEA Grapalat"/>
                <w:i/>
                <w:sz w:val="24"/>
                <w:szCs w:val="24"/>
                <w:lang w:val="hy-AM"/>
              </w:rPr>
              <w:t xml:space="preserve"> և նրանց ներկայացուցիչներին՝ որդեգրման ենթակա երեխաների </w:t>
            </w:r>
            <w:r w:rsidR="001D3A97" w:rsidRPr="008A0926">
              <w:rPr>
                <w:rFonts w:ascii="GHEA Grapalat" w:eastAsia="Times New Roman" w:hAnsi="GHEA Grapalat"/>
                <w:i/>
                <w:sz w:val="24"/>
                <w:szCs w:val="24"/>
                <w:lang w:val="hy-AM"/>
              </w:rPr>
              <w:lastRenderedPageBreak/>
              <w:t>վերաբերյալ տեղեկությունները տրամադրման ենթակա չեն)</w:t>
            </w:r>
            <w:r w:rsidR="001D3A97" w:rsidRPr="008A0926">
              <w:rPr>
                <w:rFonts w:ascii="GHEA Grapalat" w:eastAsia="Times New Roman" w:hAnsi="GHEA Grapalat"/>
                <w:sz w:val="24"/>
                <w:szCs w:val="24"/>
                <w:lang w:val="hy-AM"/>
              </w:rPr>
              <w:t xml:space="preserve"> հակասում է Օրենսգրքի 128-րդ հոդվածի 3.4-րդ մասին (</w:t>
            </w:r>
            <w:r w:rsidR="001D3A97" w:rsidRPr="008A0926">
              <w:rPr>
                <w:rFonts w:ascii="GHEA Grapalat" w:hAnsi="GHEA Grapalat" w:cs="Arial"/>
                <w:i/>
                <w:color w:val="333333"/>
                <w:sz w:val="24"/>
                <w:szCs w:val="24"/>
                <w:shd w:val="clear" w:color="auto" w:fill="FFFFFF"/>
                <w:lang w:val="hy-AM"/>
              </w:rPr>
              <w:t xml:space="preserve">Այլ անձանց, այդ թվում՝ երեխա որդեգրելու հնարավորության մասին դրական եզրակացություն </w:t>
            </w:r>
            <w:r w:rsidR="001D3A97" w:rsidRPr="008A0926">
              <w:rPr>
                <w:rFonts w:ascii="GHEA Grapalat" w:hAnsi="GHEA Grapalat" w:cs="Arial"/>
                <w:i/>
                <w:color w:val="333333"/>
                <w:sz w:val="24"/>
                <w:szCs w:val="24"/>
                <w:u w:val="single"/>
                <w:shd w:val="clear" w:color="auto" w:fill="FFFFFF"/>
                <w:lang w:val="hy-AM"/>
              </w:rPr>
              <w:t>չստացած,</w:t>
            </w:r>
            <w:r w:rsidR="001D3A97" w:rsidRPr="008A0926">
              <w:rPr>
                <w:rFonts w:ascii="GHEA Grapalat" w:hAnsi="GHEA Grapalat" w:cs="Arial"/>
                <w:i/>
                <w:color w:val="333333"/>
                <w:sz w:val="24"/>
                <w:szCs w:val="24"/>
                <w:shd w:val="clear" w:color="auto" w:fill="FFFFFF"/>
                <w:lang w:val="hy-AM"/>
              </w:rPr>
              <w:t xml:space="preserve"> և նրանց ներկայացուցիչներին՝ որդեգրման ենթակա երեխաների վերաբերյալ տեղեկությունները տրամադրման ենթակա չեն</w:t>
            </w:r>
            <w:r w:rsidR="001D3A97" w:rsidRPr="008A0926">
              <w:rPr>
                <w:rFonts w:ascii="GHEA Grapalat" w:eastAsia="Times New Roman" w:hAnsi="GHEA Grapalat"/>
                <w:i/>
                <w:sz w:val="24"/>
                <w:szCs w:val="24"/>
                <w:lang w:val="hy-AM"/>
              </w:rPr>
              <w:t>):</w:t>
            </w:r>
          </w:p>
        </w:tc>
        <w:tc>
          <w:tcPr>
            <w:tcW w:w="5574" w:type="dxa"/>
            <w:gridSpan w:val="9"/>
          </w:tcPr>
          <w:p w14:paraId="684FEB0D" w14:textId="134BEA07" w:rsidR="001D3A97" w:rsidRPr="008A0926" w:rsidRDefault="00A0100F"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lastRenderedPageBreak/>
              <w:t>8</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Pr="008A0926">
              <w:rPr>
                <w:rFonts w:ascii="GHEA Grapalat" w:hAnsi="GHEA Grapalat"/>
                <w:b/>
                <w:bCs/>
                <w:sz w:val="24"/>
                <w:szCs w:val="24"/>
                <w:lang w:val="hy-AM"/>
              </w:rPr>
              <w:t>Ընդունվել է,</w:t>
            </w:r>
            <w:r w:rsidRPr="008A0926">
              <w:rPr>
                <w:rFonts w:ascii="GHEA Grapalat" w:hAnsi="GHEA Grapalat"/>
                <w:sz w:val="24"/>
                <w:szCs w:val="24"/>
                <w:lang w:val="hy-AM"/>
              </w:rPr>
              <w:t xml:space="preserve"> վրիպակը շտկվել է։</w:t>
            </w:r>
          </w:p>
        </w:tc>
      </w:tr>
      <w:tr w:rsidR="001D3A97" w:rsidRPr="00A171AC" w14:paraId="72DB1E4D" w14:textId="77777777" w:rsidTr="0020139A">
        <w:tc>
          <w:tcPr>
            <w:tcW w:w="8929" w:type="dxa"/>
          </w:tcPr>
          <w:p w14:paraId="2C49BF3E" w14:textId="5EAFD1B4" w:rsidR="001D3A97" w:rsidRPr="008A0926" w:rsidRDefault="001D3A97" w:rsidP="0069228B">
            <w:pPr>
              <w:shd w:val="clear" w:color="auto" w:fill="FFFFFF"/>
              <w:spacing w:line="360" w:lineRule="auto"/>
              <w:ind w:firstLine="630"/>
              <w:jc w:val="both"/>
              <w:rPr>
                <w:rFonts w:ascii="GHEA Grapalat" w:hAnsi="GHEA Grapalat"/>
                <w:sz w:val="24"/>
                <w:szCs w:val="24"/>
                <w:lang w:val="hy-AM"/>
              </w:rPr>
            </w:pPr>
            <w:r w:rsidRPr="008A0926">
              <w:rPr>
                <w:rFonts w:ascii="GHEA Grapalat" w:eastAsia="Times New Roman" w:hAnsi="GHEA Grapalat"/>
                <w:sz w:val="24"/>
                <w:szCs w:val="24"/>
                <w:lang w:val="hy-AM"/>
              </w:rPr>
              <w:lastRenderedPageBreak/>
              <w:t xml:space="preserve">9. </w:t>
            </w:r>
            <w:r w:rsidRPr="008A0926">
              <w:rPr>
                <w:rFonts w:ascii="GHEA Grapalat" w:hAnsi="GHEA Grapalat" w:cs="Arial"/>
                <w:color w:val="333333"/>
                <w:sz w:val="24"/>
                <w:szCs w:val="24"/>
                <w:shd w:val="clear" w:color="auto" w:fill="FFFFFF"/>
                <w:lang w:val="hy-AM"/>
              </w:rPr>
              <w:t xml:space="preserve">Նախագծի 1-ին հավելվածի 136-րդ կետը </w:t>
            </w:r>
            <w:r w:rsidRPr="008A0926">
              <w:rPr>
                <w:rFonts w:ascii="GHEA Grapalat" w:hAnsi="GHEA Grapalat" w:cs="Arial"/>
                <w:i/>
                <w:color w:val="333333"/>
                <w:sz w:val="24"/>
                <w:szCs w:val="24"/>
                <w:shd w:val="clear" w:color="auto" w:fill="FFFFFF"/>
                <w:lang w:val="hy-AM"/>
              </w:rPr>
              <w:t>(</w:t>
            </w:r>
            <w:r w:rsidRPr="008A0926">
              <w:rPr>
                <w:rFonts w:ascii="GHEA Grapalat" w:eastAsia="Times New Roman" w:hAnsi="GHEA Grapalat"/>
                <w:i/>
                <w:sz w:val="24"/>
                <w:szCs w:val="24"/>
                <w:lang w:val="hy-AM"/>
              </w:rPr>
              <w:t xml:space="preserve">Որդեգրել ցանկացող անձը ՀՀ քաղաքացիական դատավարության օրենսգրքի պահանջներին համապատասխան երեխայի որդեգրումը հաստատելու նպատակով դիմում է </w:t>
            </w:r>
            <w:r w:rsidRPr="008A0926">
              <w:rPr>
                <w:rFonts w:ascii="GHEA Grapalat" w:eastAsia="Times New Roman" w:hAnsi="GHEA Grapalat"/>
                <w:i/>
                <w:sz w:val="24"/>
                <w:szCs w:val="24"/>
                <w:u w:val="single"/>
                <w:lang w:val="hy-AM"/>
              </w:rPr>
              <w:t>երեխայի բնակության կամ գտնվելու վայրի ընդհանուր իրավասության դատարան</w:t>
            </w:r>
            <w:r w:rsidRPr="008A0926">
              <w:rPr>
                <w:rFonts w:ascii="GHEA Grapalat" w:eastAsia="Times New Roman" w:hAnsi="GHEA Grapalat"/>
                <w:i/>
                <w:sz w:val="24"/>
                <w:szCs w:val="24"/>
                <w:lang w:val="hy-AM"/>
              </w:rPr>
              <w:t>)</w:t>
            </w:r>
            <w:r w:rsidRPr="008A0926">
              <w:rPr>
                <w:rFonts w:ascii="GHEA Grapalat" w:eastAsia="Times New Roman" w:hAnsi="GHEA Grapalat"/>
                <w:sz w:val="24"/>
                <w:szCs w:val="24"/>
                <w:lang w:val="hy-AM"/>
              </w:rPr>
              <w:t xml:space="preserve"> համադրելի չէ ՀՀ քաղաքացիական դատավարության օրենսգրքի 261-րդ հոդվածի հետ </w:t>
            </w:r>
            <w:r w:rsidRPr="008A0926">
              <w:rPr>
                <w:rFonts w:ascii="GHEA Grapalat" w:eastAsia="Times New Roman" w:hAnsi="GHEA Grapalat"/>
                <w:i/>
                <w:sz w:val="24"/>
                <w:szCs w:val="24"/>
                <w:lang w:val="hy-AM"/>
              </w:rPr>
              <w:t>(</w:t>
            </w:r>
            <w:bookmarkStart w:id="13" w:name="_Hlk236918141"/>
            <w:r w:rsidRPr="008A0926">
              <w:rPr>
                <w:rFonts w:ascii="GHEA Grapalat" w:hAnsi="GHEA Grapalat" w:cs="Arial"/>
                <w:i/>
                <w:color w:val="333333"/>
                <w:sz w:val="24"/>
                <w:szCs w:val="24"/>
                <w:shd w:val="clear" w:color="auto" w:fill="FFFFFF"/>
                <w:lang w:val="hy-AM"/>
              </w:rPr>
              <w:t xml:space="preserve">Երեխա որդեգրելու վերաբերյալ դիմումը տրվում է որդեգրվող </w:t>
            </w:r>
            <w:r w:rsidRPr="008A0926">
              <w:rPr>
                <w:rFonts w:ascii="GHEA Grapalat" w:hAnsi="GHEA Grapalat" w:cs="Arial"/>
                <w:i/>
                <w:color w:val="333333"/>
                <w:sz w:val="24"/>
                <w:szCs w:val="24"/>
                <w:u w:val="single"/>
                <w:shd w:val="clear" w:color="auto" w:fill="FFFFFF"/>
                <w:lang w:val="hy-AM"/>
              </w:rPr>
              <w:t>երեխայի հաշվառման, իսկ հաշվառման վայր չունենալու դեպքում՝ բնակության վայրի առաջին ատյանի դատարան</w:t>
            </w:r>
            <w:bookmarkEnd w:id="13"/>
            <w:r w:rsidRPr="008A0926">
              <w:rPr>
                <w:rFonts w:ascii="GHEA Grapalat" w:eastAsia="Times New Roman" w:hAnsi="GHEA Grapalat"/>
                <w:i/>
                <w:sz w:val="24"/>
                <w:szCs w:val="24"/>
                <w:lang w:val="hy-AM"/>
              </w:rPr>
              <w:t>)</w:t>
            </w:r>
            <w:r w:rsidRPr="008A0926">
              <w:rPr>
                <w:rFonts w:ascii="GHEA Grapalat" w:eastAsia="Times New Roman" w:hAnsi="GHEA Grapalat"/>
                <w:sz w:val="24"/>
                <w:szCs w:val="24"/>
                <w:lang w:val="hy-AM"/>
              </w:rPr>
              <w:t>: Միաժամանակ հաշվի առնելով այն հանգամանքը, որ նշված  կանոնակարգումը դատավարական գործընթացին առնչվող է՝ առաջարկում ենք հարցի կանոնակարգումը թողնել քաղաքացիական դատավարության օրենսգրքին:</w:t>
            </w:r>
          </w:p>
        </w:tc>
        <w:tc>
          <w:tcPr>
            <w:tcW w:w="5574" w:type="dxa"/>
            <w:gridSpan w:val="9"/>
          </w:tcPr>
          <w:p w14:paraId="243A7D06" w14:textId="670A3E82" w:rsidR="001D3A97" w:rsidRPr="008A0926" w:rsidRDefault="00A0100F"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9</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Pr="008A0926">
              <w:rPr>
                <w:rFonts w:ascii="GHEA Grapalat" w:hAnsi="GHEA Grapalat"/>
                <w:b/>
                <w:bCs/>
                <w:sz w:val="24"/>
                <w:szCs w:val="24"/>
                <w:lang w:val="hy-AM"/>
              </w:rPr>
              <w:t>Ընդունվել է՝</w:t>
            </w:r>
            <w:r w:rsidRPr="008A0926">
              <w:rPr>
                <w:rFonts w:ascii="GHEA Grapalat" w:hAnsi="GHEA Grapalat"/>
                <w:sz w:val="24"/>
                <w:szCs w:val="24"/>
                <w:lang w:val="hy-AM"/>
              </w:rPr>
              <w:t xml:space="preserve"> խմբագրումը կատարվել է</w:t>
            </w:r>
          </w:p>
        </w:tc>
      </w:tr>
      <w:tr w:rsidR="001D3A97" w:rsidRPr="00A171AC" w14:paraId="2873B834" w14:textId="77777777" w:rsidTr="0020139A">
        <w:tc>
          <w:tcPr>
            <w:tcW w:w="8929" w:type="dxa"/>
          </w:tcPr>
          <w:p w14:paraId="42B5B800" w14:textId="1A0CDCBE" w:rsidR="001D3A97" w:rsidRPr="008A0926" w:rsidRDefault="001D3A97" w:rsidP="0069228B">
            <w:pPr>
              <w:shd w:val="clear" w:color="auto" w:fill="FFFFFF"/>
              <w:spacing w:line="360" w:lineRule="auto"/>
              <w:ind w:firstLine="630"/>
              <w:jc w:val="both"/>
              <w:rPr>
                <w:rFonts w:ascii="GHEA Grapalat" w:hAnsi="GHEA Grapalat"/>
                <w:sz w:val="24"/>
                <w:szCs w:val="24"/>
                <w:lang w:val="hy-AM"/>
              </w:rPr>
            </w:pPr>
            <w:r w:rsidRPr="008A0926">
              <w:rPr>
                <w:rFonts w:ascii="GHEA Grapalat" w:eastAsia="Times New Roman" w:hAnsi="GHEA Grapalat"/>
                <w:sz w:val="24"/>
                <w:szCs w:val="24"/>
                <w:lang w:val="hy-AM"/>
              </w:rPr>
              <w:t xml:space="preserve">10. </w:t>
            </w:r>
            <w:r w:rsidRPr="008A0926">
              <w:rPr>
                <w:rFonts w:ascii="GHEA Grapalat" w:hAnsi="GHEA Grapalat" w:cs="Arial"/>
                <w:color w:val="333333"/>
                <w:sz w:val="24"/>
                <w:szCs w:val="24"/>
                <w:shd w:val="clear" w:color="auto" w:fill="FFFFFF"/>
                <w:lang w:val="hy-AM"/>
              </w:rPr>
              <w:t xml:space="preserve">Նախագծի 1-ին հավելվածի 141-րդ կետը </w:t>
            </w:r>
            <w:r w:rsidRPr="008A0926">
              <w:rPr>
                <w:rFonts w:ascii="GHEA Grapalat" w:hAnsi="GHEA Grapalat" w:cs="Arial"/>
                <w:i/>
                <w:color w:val="333333"/>
                <w:sz w:val="24"/>
                <w:szCs w:val="24"/>
                <w:shd w:val="clear" w:color="auto" w:fill="FFFFFF"/>
                <w:lang w:val="hy-AM"/>
              </w:rPr>
              <w:t>(</w:t>
            </w:r>
            <w:r w:rsidRPr="008A0926">
              <w:rPr>
                <w:rFonts w:ascii="GHEA Grapalat" w:eastAsia="Times New Roman" w:hAnsi="GHEA Grapalat"/>
                <w:i/>
                <w:sz w:val="24"/>
                <w:szCs w:val="24"/>
                <w:lang w:val="hy-AM"/>
              </w:rPr>
              <w:t xml:space="preserve">ՀՀ տարածքում գտնվող առանց ծնողական խնամքի մնացած՝ օտարերկրացի երեխաների հաշվառումը և նրանց որդեգրումը ՀՀ քաղաքացիների կողմից իրականացվում է </w:t>
            </w:r>
            <w:r w:rsidRPr="008A0926">
              <w:rPr>
                <w:rFonts w:ascii="GHEA Grapalat" w:eastAsia="Times New Roman" w:hAnsi="GHEA Grapalat"/>
                <w:i/>
                <w:sz w:val="24"/>
                <w:szCs w:val="24"/>
                <w:u w:val="single"/>
                <w:lang w:val="hy-AM"/>
              </w:rPr>
              <w:t>սույն կարգին համապատասխան</w:t>
            </w:r>
            <w:r w:rsidRPr="008A0926">
              <w:rPr>
                <w:rFonts w:ascii="GHEA Grapalat" w:hAnsi="GHEA Grapalat" w:cs="Arial"/>
                <w:i/>
                <w:color w:val="333333"/>
                <w:sz w:val="24"/>
                <w:szCs w:val="24"/>
                <w:shd w:val="clear" w:color="auto" w:fill="FFFFFF"/>
                <w:lang w:val="hy-AM"/>
              </w:rPr>
              <w:t>)</w:t>
            </w:r>
            <w:r w:rsidRPr="008A0926">
              <w:rPr>
                <w:rFonts w:ascii="GHEA Grapalat" w:hAnsi="GHEA Grapalat" w:cs="Arial"/>
                <w:color w:val="333333"/>
                <w:sz w:val="24"/>
                <w:szCs w:val="24"/>
                <w:shd w:val="clear" w:color="auto" w:fill="FFFFFF"/>
                <w:lang w:val="hy-AM"/>
              </w:rPr>
              <w:t xml:space="preserve"> համադրելի չէ Օրենսգրքի 150-րդ հոդվածի 1-ին մասի 3-րդ պարբերության հետ, որով սահմանվում են նաև այլ պահանջներ, </w:t>
            </w:r>
            <w:r w:rsidRPr="008A0926">
              <w:rPr>
                <w:rFonts w:ascii="GHEA Grapalat" w:hAnsi="GHEA Grapalat" w:cs="Arial"/>
                <w:color w:val="333333"/>
                <w:sz w:val="24"/>
                <w:szCs w:val="24"/>
                <w:shd w:val="clear" w:color="auto" w:fill="FFFFFF"/>
                <w:lang w:val="hy-AM"/>
              </w:rPr>
              <w:lastRenderedPageBreak/>
              <w:t xml:space="preserve">մասնավորապես՝ </w:t>
            </w:r>
            <w:bookmarkStart w:id="14" w:name="_Hlk236977703"/>
            <w:r w:rsidRPr="008A0926">
              <w:rPr>
                <w:rFonts w:ascii="GHEA Grapalat" w:hAnsi="GHEA Grapalat" w:cs="Arial"/>
                <w:i/>
                <w:color w:val="333333"/>
                <w:sz w:val="24"/>
                <w:szCs w:val="24"/>
                <w:shd w:val="clear" w:color="auto" w:fill="FFFFFF"/>
                <w:lang w:val="hy-AM"/>
              </w:rPr>
              <w:t>ՀՀ տարածքում ՀՀ քաղաքացիների կողմից օտարերկրյա քաղաքացի երեխային որդեգրելիս անհրաժեշտ է ստանալ երեխայի օրինական ներկայացուցչի և այն պետության իրավասու մարմնի համաձայնությունը, որի քաղաքացին է համարվում երեխան, ինչպես նաև որդեգրման փաստի մասին տեղյակ երեխայի համաձայնությունը, եթե դա պահանջվում է նշված պետության օրենսդրությամբ</w:t>
            </w:r>
            <w:r w:rsidRPr="008A0926">
              <w:rPr>
                <w:rFonts w:ascii="GHEA Grapalat" w:hAnsi="GHEA Grapalat" w:cs="Arial"/>
                <w:color w:val="333333"/>
                <w:sz w:val="24"/>
                <w:szCs w:val="24"/>
                <w:shd w:val="clear" w:color="auto" w:fill="FFFFFF"/>
                <w:lang w:val="hy-AM"/>
              </w:rPr>
              <w:t>։</w:t>
            </w:r>
            <w:bookmarkEnd w:id="14"/>
          </w:p>
        </w:tc>
        <w:tc>
          <w:tcPr>
            <w:tcW w:w="5574" w:type="dxa"/>
            <w:gridSpan w:val="9"/>
          </w:tcPr>
          <w:p w14:paraId="5060B104" w14:textId="72F2F083" w:rsidR="001D3A97" w:rsidRPr="008A0926" w:rsidRDefault="00B42A59"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lastRenderedPageBreak/>
              <w:t>10</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A0100F" w:rsidRPr="008A0926">
              <w:rPr>
                <w:rFonts w:ascii="GHEA Grapalat" w:hAnsi="GHEA Grapalat"/>
                <w:b/>
                <w:bCs/>
                <w:sz w:val="24"/>
                <w:szCs w:val="24"/>
                <w:lang w:val="hy-AM"/>
              </w:rPr>
              <w:t>Ընդունվել է,</w:t>
            </w:r>
            <w:r w:rsidR="00A0100F" w:rsidRPr="008A0926">
              <w:rPr>
                <w:rFonts w:ascii="GHEA Grapalat" w:hAnsi="GHEA Grapalat"/>
                <w:sz w:val="24"/>
                <w:szCs w:val="24"/>
                <w:lang w:val="hy-AM"/>
              </w:rPr>
              <w:t xml:space="preserve"> այդ կետում կատարվել են լրացումներ</w:t>
            </w:r>
            <w:r w:rsidRPr="008A0926">
              <w:rPr>
                <w:rFonts w:ascii="GHEA Grapalat" w:hAnsi="GHEA Grapalat"/>
                <w:sz w:val="24"/>
                <w:szCs w:val="24"/>
                <w:lang w:val="hy-AM"/>
              </w:rPr>
              <w:t>։</w:t>
            </w:r>
          </w:p>
        </w:tc>
      </w:tr>
      <w:tr w:rsidR="001D3A97" w:rsidRPr="00A171AC" w14:paraId="38147237" w14:textId="77777777" w:rsidTr="0020139A">
        <w:tc>
          <w:tcPr>
            <w:tcW w:w="8929" w:type="dxa"/>
          </w:tcPr>
          <w:p w14:paraId="1F7B95D2" w14:textId="77777777" w:rsidR="001D3A97" w:rsidRPr="008A0926" w:rsidRDefault="001D3A97" w:rsidP="0069228B">
            <w:pPr>
              <w:tabs>
                <w:tab w:val="left" w:pos="0"/>
                <w:tab w:val="left" w:pos="720"/>
                <w:tab w:val="left" w:pos="810"/>
                <w:tab w:val="left" w:pos="4395"/>
              </w:tabs>
              <w:spacing w:line="360" w:lineRule="auto"/>
              <w:ind w:firstLine="630"/>
              <w:jc w:val="both"/>
              <w:rPr>
                <w:rFonts w:ascii="GHEA Grapalat" w:hAnsi="GHEA Grapalat" w:cs="Arial"/>
                <w:color w:val="333333"/>
                <w:sz w:val="24"/>
                <w:szCs w:val="24"/>
                <w:shd w:val="clear" w:color="auto" w:fill="FFFFFF"/>
                <w:lang w:val="hy-AM"/>
              </w:rPr>
            </w:pPr>
            <w:r w:rsidRPr="008A0926">
              <w:rPr>
                <w:rFonts w:ascii="GHEA Grapalat" w:eastAsia="Times New Roman" w:hAnsi="GHEA Grapalat"/>
                <w:sz w:val="24"/>
                <w:szCs w:val="24"/>
                <w:lang w:val="hy-AM"/>
              </w:rPr>
              <w:lastRenderedPageBreak/>
              <w:t xml:space="preserve">11. </w:t>
            </w:r>
            <w:r w:rsidRPr="008A0926">
              <w:rPr>
                <w:rFonts w:ascii="GHEA Grapalat" w:hAnsi="GHEA Grapalat" w:cs="Arial"/>
                <w:color w:val="333333"/>
                <w:sz w:val="24"/>
                <w:szCs w:val="24"/>
                <w:shd w:val="clear" w:color="auto" w:fill="FFFFFF"/>
                <w:lang w:val="hy-AM"/>
              </w:rPr>
              <w:t xml:space="preserve">Նախագծի 1-ին հավելվածի 142-րդ կետը </w:t>
            </w:r>
            <w:r w:rsidRPr="008A0926">
              <w:rPr>
                <w:rFonts w:ascii="GHEA Grapalat" w:hAnsi="GHEA Grapalat" w:cs="Arial"/>
                <w:i/>
                <w:color w:val="333333"/>
                <w:sz w:val="24"/>
                <w:szCs w:val="24"/>
                <w:shd w:val="clear" w:color="auto" w:fill="FFFFFF"/>
                <w:lang w:val="hy-AM"/>
              </w:rPr>
              <w:t>(</w:t>
            </w:r>
            <w:r w:rsidRPr="008A0926">
              <w:rPr>
                <w:rFonts w:ascii="GHEA Grapalat" w:eastAsia="Merriweather" w:hAnsi="GHEA Grapalat"/>
                <w:i/>
                <w:sz w:val="24"/>
                <w:szCs w:val="24"/>
                <w:shd w:val="clear" w:color="auto" w:fill="FFFFFF"/>
                <w:lang w:val="hy-AM"/>
              </w:rPr>
              <w:t xml:space="preserve">Այն դեպքում, երբ ՀՀ-ում մշտապես բնակվող </w:t>
            </w:r>
            <w:r w:rsidRPr="008A0926">
              <w:rPr>
                <w:rFonts w:ascii="GHEA Grapalat" w:eastAsia="Merriweather" w:hAnsi="GHEA Grapalat"/>
                <w:i/>
                <w:sz w:val="24"/>
                <w:szCs w:val="24"/>
                <w:u w:val="single"/>
                <w:shd w:val="clear" w:color="auto" w:fill="FFFFFF"/>
                <w:lang w:val="hy-AM"/>
              </w:rPr>
              <w:t>օտարերկրացին նպատակ չունի որդեգրումից հետո փոխելու իր և հետագայում նաև որդեգրված երեխայի մշտական բնակության վայրը</w:t>
            </w:r>
            <w:r w:rsidRPr="008A0926">
              <w:rPr>
                <w:rFonts w:ascii="GHEA Grapalat" w:eastAsia="Merriweather" w:hAnsi="GHEA Grapalat"/>
                <w:i/>
                <w:sz w:val="24"/>
                <w:szCs w:val="24"/>
                <w:shd w:val="clear" w:color="auto" w:fill="FFFFFF"/>
                <w:lang w:val="hy-AM"/>
              </w:rPr>
              <w:t xml:space="preserve">, </w:t>
            </w:r>
            <w:r w:rsidRPr="008A0926">
              <w:rPr>
                <w:rFonts w:ascii="GHEA Grapalat" w:eastAsia="Merriweather" w:hAnsi="GHEA Grapalat"/>
                <w:i/>
                <w:sz w:val="24"/>
                <w:szCs w:val="24"/>
                <w:u w:val="single"/>
                <w:shd w:val="clear" w:color="auto" w:fill="FFFFFF"/>
                <w:lang w:val="hy-AM"/>
              </w:rPr>
              <w:t>Կոնվենցիայի դրույթները</w:t>
            </w:r>
            <w:r w:rsidRPr="008A0926">
              <w:rPr>
                <w:rFonts w:ascii="GHEA Grapalat" w:eastAsia="Merriweather" w:hAnsi="GHEA Grapalat"/>
                <w:i/>
                <w:sz w:val="24"/>
                <w:szCs w:val="24"/>
                <w:shd w:val="clear" w:color="auto" w:fill="FFFFFF"/>
                <w:lang w:val="hy-AM"/>
              </w:rPr>
              <w:t xml:space="preserve"> չեն կիրառվում նրա կողմից ՀՀ քաղաքացի երեխայի որդեգրման նկատմամբ և այդ որդեգրումն իրականացվում է ներպետական որդեգրման համար նախատեսված ընթացակարգով, </w:t>
            </w:r>
            <w:r w:rsidRPr="008A0926">
              <w:rPr>
                <w:rFonts w:ascii="GHEA Grapalat" w:eastAsia="Merriweather" w:hAnsi="GHEA Grapalat"/>
                <w:i/>
                <w:sz w:val="24"/>
                <w:szCs w:val="24"/>
                <w:u w:val="single"/>
                <w:shd w:val="clear" w:color="auto" w:fill="FFFFFF"/>
                <w:lang w:val="hy-AM"/>
              </w:rPr>
              <w:t>բացառությամբ, որ ՀՀ իրավասու մարմիններին ոչ հասանելի անհրաժեշտ տեղեկությունները կարող են հայցվել օտարերկրյա պետության իրավասու մարմիններից</w:t>
            </w:r>
            <w:r w:rsidRPr="008A0926">
              <w:rPr>
                <w:rFonts w:ascii="GHEA Grapalat" w:hAnsi="GHEA Grapalat" w:cs="Arial"/>
                <w:i/>
                <w:color w:val="333333"/>
                <w:sz w:val="24"/>
                <w:szCs w:val="24"/>
                <w:shd w:val="clear" w:color="auto" w:fill="FFFFFF"/>
                <w:lang w:val="hy-AM"/>
              </w:rPr>
              <w:t>)</w:t>
            </w:r>
            <w:r w:rsidRPr="008A0926">
              <w:rPr>
                <w:rFonts w:ascii="GHEA Grapalat" w:hAnsi="GHEA Grapalat" w:cs="Arial"/>
                <w:color w:val="333333"/>
                <w:sz w:val="24"/>
                <w:szCs w:val="24"/>
                <w:shd w:val="clear" w:color="auto" w:fill="FFFFFF"/>
                <w:lang w:val="hy-AM"/>
              </w:rPr>
              <w:t xml:space="preserve"> խնդրահարույց է իրավական որոշակիության սկզբունքի պահպանման տեսանկյունից, մասնավորապես՝</w:t>
            </w:r>
          </w:p>
          <w:p w14:paraId="632F50A9" w14:textId="77777777" w:rsidR="001D3A97" w:rsidRPr="008A0926" w:rsidRDefault="001D3A97" w:rsidP="0069228B">
            <w:pPr>
              <w:tabs>
                <w:tab w:val="left" w:pos="0"/>
                <w:tab w:val="left" w:pos="720"/>
                <w:tab w:val="left" w:pos="810"/>
                <w:tab w:val="left" w:pos="4395"/>
              </w:tabs>
              <w:spacing w:line="360" w:lineRule="auto"/>
              <w:ind w:firstLine="630"/>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1) պարզ չէ, թե ՀՀ-ում բնակվող օտարերկրացու կողմից՝ իր և երեխայի բնակության վայրը փոխելու «նպատակ» ունենալ կամ չունենալը ինչով է հիմնավորվելու՝ նկատի ունենալով, որ որդեգրման գործընթացի ուղղությունը (օտարերկրյա կամ ներպետական) ամբողջությամբ փոխկապակցվում է հիշյալ հանգամանքի հետ.</w:t>
            </w:r>
          </w:p>
          <w:p w14:paraId="29364627" w14:textId="77777777" w:rsidR="001D3A97" w:rsidRPr="008A0926" w:rsidRDefault="001D3A97" w:rsidP="0069228B">
            <w:pPr>
              <w:tabs>
                <w:tab w:val="left" w:pos="0"/>
                <w:tab w:val="left" w:pos="720"/>
                <w:tab w:val="left" w:pos="810"/>
                <w:tab w:val="left" w:pos="4395"/>
              </w:tabs>
              <w:spacing w:line="360" w:lineRule="auto"/>
              <w:ind w:firstLine="630"/>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lastRenderedPageBreak/>
              <w:t xml:space="preserve">2) պարզ չէ, թե ինչ է տեղի ունենալու, եթե օտարերկրացին </w:t>
            </w:r>
            <w:r w:rsidRPr="008A0926">
              <w:rPr>
                <w:rFonts w:ascii="GHEA Grapalat" w:eastAsia="Times New Roman" w:hAnsi="GHEA Grapalat" w:cs="Times New Roman"/>
                <w:sz w:val="24"/>
                <w:szCs w:val="24"/>
                <w:lang w:val="hy-AM"/>
              </w:rPr>
              <w:t>«Երեխաների պաշտպանության և օտարերկրյա որդեգրման բնագավառում համագործակցության մասին</w:t>
            </w:r>
            <w:r w:rsidRPr="008A0926">
              <w:rPr>
                <w:rFonts w:ascii="GHEA Grapalat" w:eastAsia="Times New Roman" w:hAnsi="GHEA Grapalat" w:cs="Merriweather"/>
                <w:sz w:val="24"/>
                <w:szCs w:val="24"/>
                <w:lang w:val="hy-AM"/>
              </w:rPr>
              <w:t>»</w:t>
            </w:r>
            <w:r w:rsidRPr="008A0926">
              <w:rPr>
                <w:rFonts w:ascii="GHEA Grapalat" w:eastAsia="Times New Roman" w:hAnsi="GHEA Grapalat" w:cs="Times New Roman"/>
                <w:sz w:val="24"/>
                <w:szCs w:val="24"/>
                <w:lang w:val="hy-AM"/>
              </w:rPr>
              <w:t xml:space="preserve"> </w:t>
            </w:r>
            <w:r w:rsidRPr="008A0926">
              <w:rPr>
                <w:rFonts w:ascii="GHEA Grapalat" w:hAnsi="GHEA Grapalat" w:cs="Arial"/>
                <w:color w:val="333333"/>
                <w:sz w:val="24"/>
                <w:szCs w:val="24"/>
                <w:shd w:val="clear" w:color="auto" w:fill="FFFFFF"/>
                <w:lang w:val="hy-AM"/>
              </w:rPr>
              <w:t xml:space="preserve">կոնվենցիայի անդամ պետության </w:t>
            </w:r>
            <w:r w:rsidRPr="008A0926">
              <w:rPr>
                <w:rFonts w:ascii="GHEA Grapalat" w:hAnsi="GHEA Grapalat" w:cs="Arial"/>
                <w:i/>
                <w:color w:val="333333"/>
                <w:sz w:val="24"/>
                <w:szCs w:val="24"/>
                <w:u w:val="single"/>
                <w:shd w:val="clear" w:color="auto" w:fill="FFFFFF"/>
                <w:lang w:val="hy-AM"/>
              </w:rPr>
              <w:t>քաղաքացի չհանդիսացող</w:t>
            </w:r>
            <w:r w:rsidRPr="008A0926">
              <w:rPr>
                <w:rFonts w:ascii="GHEA Grapalat" w:hAnsi="GHEA Grapalat" w:cs="Arial"/>
                <w:color w:val="333333"/>
                <w:sz w:val="24"/>
                <w:szCs w:val="24"/>
                <w:shd w:val="clear" w:color="auto" w:fill="FFFFFF"/>
                <w:lang w:val="hy-AM"/>
              </w:rPr>
              <w:t xml:space="preserve"> է.</w:t>
            </w:r>
          </w:p>
          <w:p w14:paraId="434AFF6C" w14:textId="32FB272E" w:rsidR="001D3A97" w:rsidRPr="008A0926" w:rsidRDefault="001D3A97" w:rsidP="0069228B">
            <w:pPr>
              <w:tabs>
                <w:tab w:val="left" w:pos="0"/>
                <w:tab w:val="left" w:pos="720"/>
                <w:tab w:val="left" w:pos="810"/>
                <w:tab w:val="left" w:pos="4395"/>
              </w:tabs>
              <w:spacing w:line="360" w:lineRule="auto"/>
              <w:ind w:firstLine="630"/>
              <w:jc w:val="both"/>
              <w:rPr>
                <w:rFonts w:ascii="GHEA Grapalat" w:hAnsi="GHEA Grapalat"/>
                <w:sz w:val="24"/>
                <w:szCs w:val="24"/>
                <w:lang w:val="hy-AM"/>
              </w:rPr>
            </w:pPr>
            <w:r w:rsidRPr="008A0926">
              <w:rPr>
                <w:rFonts w:ascii="GHEA Grapalat" w:hAnsi="GHEA Grapalat" w:cs="Arial"/>
                <w:color w:val="333333"/>
                <w:sz w:val="24"/>
                <w:szCs w:val="24"/>
                <w:shd w:val="clear" w:color="auto" w:fill="FFFFFF"/>
                <w:lang w:val="hy-AM"/>
              </w:rPr>
              <w:t>3) պարզ չէ օտարերկրյա պետության իրավասու մարմիններից հայցվելիք տեղեկությունների վերաբերելիությունը և ժամկետայնությունը:</w:t>
            </w:r>
          </w:p>
        </w:tc>
        <w:tc>
          <w:tcPr>
            <w:tcW w:w="5574" w:type="dxa"/>
            <w:gridSpan w:val="9"/>
          </w:tcPr>
          <w:p w14:paraId="2F35A555" w14:textId="222B63D4" w:rsidR="001D3A97" w:rsidRPr="008A0926" w:rsidRDefault="005A3752"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lastRenderedPageBreak/>
              <w:t>11</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Ընդունվել է։</w:t>
            </w:r>
            <w:r w:rsidRPr="008A0926">
              <w:rPr>
                <w:rFonts w:ascii="GHEA Grapalat" w:hAnsi="GHEA Grapalat" w:cs="Times New Roman"/>
                <w:sz w:val="24"/>
                <w:szCs w:val="24"/>
                <w:lang w:val="hy-AM"/>
              </w:rPr>
              <w:t xml:space="preserve"> Կետն առհասարակ հանվել է։</w:t>
            </w:r>
          </w:p>
        </w:tc>
      </w:tr>
      <w:tr w:rsidR="001D3A97" w:rsidRPr="00A171AC" w14:paraId="103D2DD6" w14:textId="77777777" w:rsidTr="0020139A">
        <w:tc>
          <w:tcPr>
            <w:tcW w:w="8929" w:type="dxa"/>
          </w:tcPr>
          <w:p w14:paraId="5D0CC564" w14:textId="0B9680E9" w:rsidR="001D3A97" w:rsidRPr="008A0926" w:rsidRDefault="001D3A97" w:rsidP="0069228B">
            <w:pPr>
              <w:tabs>
                <w:tab w:val="left" w:pos="0"/>
                <w:tab w:val="left" w:pos="720"/>
                <w:tab w:val="left" w:pos="810"/>
                <w:tab w:val="left" w:pos="4395"/>
              </w:tabs>
              <w:spacing w:line="360" w:lineRule="auto"/>
              <w:ind w:firstLine="630"/>
              <w:jc w:val="both"/>
              <w:rPr>
                <w:rFonts w:ascii="GHEA Grapalat" w:hAnsi="GHEA Grapalat"/>
                <w:sz w:val="24"/>
                <w:szCs w:val="24"/>
                <w:lang w:val="hy-AM"/>
              </w:rPr>
            </w:pPr>
            <w:r w:rsidRPr="008A0926">
              <w:rPr>
                <w:rFonts w:ascii="GHEA Grapalat" w:hAnsi="GHEA Grapalat" w:cs="Arial"/>
                <w:color w:val="333333"/>
                <w:sz w:val="24"/>
                <w:szCs w:val="24"/>
                <w:shd w:val="clear" w:color="auto" w:fill="FFFFFF"/>
                <w:lang w:val="hy-AM"/>
              </w:rPr>
              <w:lastRenderedPageBreak/>
              <w:t xml:space="preserve">12. Նախագծի 2-րդ հավելվածի 8-9-րդ կետերի </w:t>
            </w:r>
            <w:r w:rsidRPr="008A0926">
              <w:rPr>
                <w:rFonts w:ascii="GHEA Grapalat" w:hAnsi="GHEA Grapalat" w:cs="Arial"/>
                <w:i/>
                <w:color w:val="333333"/>
                <w:sz w:val="24"/>
                <w:szCs w:val="24"/>
                <w:shd w:val="clear" w:color="auto" w:fill="FFFFFF"/>
                <w:lang w:val="hy-AM"/>
              </w:rPr>
              <w:t>(որոնցից մեկով՝ տվյալ դեպքում  բացահայտվում է վերահսկողության իրականացման ընթացակարգը, իսկ մյուսով՝ վերահսկողության նպատակը)</w:t>
            </w:r>
            <w:r w:rsidRPr="008A0926">
              <w:rPr>
                <w:rFonts w:ascii="GHEA Grapalat" w:hAnsi="GHEA Grapalat" w:cs="Arial"/>
                <w:color w:val="333333"/>
                <w:sz w:val="24"/>
                <w:szCs w:val="24"/>
                <w:shd w:val="clear" w:color="auto" w:fill="FFFFFF"/>
                <w:lang w:val="hy-AM"/>
              </w:rPr>
              <w:t xml:space="preserve"> սահմանման անհրաժեշտությունը բացակայում է, քանի որ 8-րդ կետը որևէ կարգավորիչ նշանակություն չի կրում վարքագծի պարտադիր կանոններ պարունակող ենթաօրենսդրական նորմատիվ իրավական ակտում, իսկ նպատակն արդեն իսկ սահմանված է Օրենսգրքով:</w:t>
            </w:r>
          </w:p>
        </w:tc>
        <w:tc>
          <w:tcPr>
            <w:tcW w:w="5574" w:type="dxa"/>
            <w:gridSpan w:val="9"/>
          </w:tcPr>
          <w:p w14:paraId="4DFD79F9" w14:textId="5637FBA7" w:rsidR="001D3A97" w:rsidRPr="008A0926" w:rsidRDefault="00A0100F"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12</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Pr="008A0926">
              <w:rPr>
                <w:rFonts w:ascii="GHEA Grapalat" w:hAnsi="GHEA Grapalat"/>
                <w:b/>
                <w:bCs/>
                <w:sz w:val="24"/>
                <w:szCs w:val="24"/>
                <w:lang w:val="hy-AM"/>
              </w:rPr>
              <w:t>Ընդունվել է,</w:t>
            </w:r>
            <w:r w:rsidRPr="008A0926">
              <w:rPr>
                <w:rFonts w:ascii="GHEA Grapalat" w:hAnsi="GHEA Grapalat"/>
                <w:sz w:val="24"/>
                <w:szCs w:val="24"/>
                <w:lang w:val="hy-AM"/>
              </w:rPr>
              <w:t xml:space="preserve"> 8-րդ և 9-րդ կետերը հանվել են։</w:t>
            </w:r>
          </w:p>
        </w:tc>
      </w:tr>
      <w:tr w:rsidR="001D3A97" w:rsidRPr="00A171AC" w14:paraId="2E246300" w14:textId="77777777" w:rsidTr="0020139A">
        <w:tc>
          <w:tcPr>
            <w:tcW w:w="8929" w:type="dxa"/>
          </w:tcPr>
          <w:p w14:paraId="0D691CBC" w14:textId="77777777" w:rsidR="001D3A97" w:rsidRPr="008A0926" w:rsidRDefault="001D3A97" w:rsidP="0069228B">
            <w:pPr>
              <w:spacing w:line="360" w:lineRule="auto"/>
              <w:ind w:firstLine="630"/>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13. Նախագծի 2-րդ հավելվածի մի շարք կետեր խնդրահարույց են իրավական որոշակիության սկզբունքի պահպանման տեսանկյունից, մասնավորապես՝</w:t>
            </w:r>
          </w:p>
          <w:p w14:paraId="14802361" w14:textId="77777777" w:rsidR="001D3A97" w:rsidRPr="008A0926" w:rsidRDefault="001D3A97" w:rsidP="0069228B">
            <w:pPr>
              <w:spacing w:line="360" w:lineRule="auto"/>
              <w:ind w:firstLine="630"/>
              <w:jc w:val="both"/>
              <w:rPr>
                <w:rFonts w:ascii="GHEA Grapalat" w:hAnsi="GHEA Grapalat" w:cs="Arial"/>
                <w:color w:val="333333"/>
                <w:sz w:val="24"/>
                <w:szCs w:val="24"/>
                <w:shd w:val="clear" w:color="auto" w:fill="FFFFFF"/>
                <w:lang w:val="hy-AM"/>
              </w:rPr>
            </w:pPr>
            <w:r w:rsidRPr="008A0926">
              <w:rPr>
                <w:rFonts w:ascii="GHEA Grapalat" w:hAnsi="GHEA Grapalat" w:cs="Arial"/>
                <w:color w:val="333333"/>
                <w:sz w:val="24"/>
                <w:szCs w:val="24"/>
                <w:shd w:val="clear" w:color="auto" w:fill="FFFFFF"/>
                <w:lang w:val="hy-AM"/>
              </w:rPr>
              <w:t xml:space="preserve">1) 30-րդ կետի </w:t>
            </w:r>
            <w:r w:rsidRPr="008A0926">
              <w:rPr>
                <w:rFonts w:ascii="GHEA Grapalat" w:hAnsi="GHEA Grapalat" w:cs="Arial"/>
                <w:i/>
                <w:color w:val="333333"/>
                <w:sz w:val="24"/>
                <w:szCs w:val="24"/>
                <w:shd w:val="clear" w:color="auto" w:fill="FFFFFF"/>
                <w:lang w:val="hy-AM"/>
              </w:rPr>
              <w:t>(</w:t>
            </w:r>
            <w:r w:rsidRPr="008A0926">
              <w:rPr>
                <w:rFonts w:ascii="GHEA Grapalat" w:eastAsia="Times New Roman" w:hAnsi="GHEA Grapalat"/>
                <w:i/>
                <w:sz w:val="24"/>
                <w:szCs w:val="24"/>
                <w:shd w:val="clear" w:color="auto" w:fill="FFFFFF"/>
                <w:lang w:val="hy-AM"/>
              </w:rPr>
              <w:t xml:space="preserve">Երեխայի կյանքի կամ առողջությանը վտանգ սպառնալու դեպքում երեխան </w:t>
            </w:r>
            <w:r w:rsidRPr="008A0926">
              <w:rPr>
                <w:rFonts w:ascii="GHEA Grapalat" w:eastAsia="Times New Roman" w:hAnsi="GHEA Grapalat"/>
                <w:i/>
                <w:sz w:val="24"/>
                <w:szCs w:val="24"/>
                <w:u w:val="single"/>
                <w:shd w:val="clear" w:color="auto" w:fill="FFFFFF"/>
                <w:lang w:val="hy-AM"/>
              </w:rPr>
              <w:t>անմիջապես վերցվում</w:t>
            </w:r>
            <w:r w:rsidRPr="008A0926">
              <w:rPr>
                <w:rFonts w:ascii="GHEA Grapalat" w:eastAsia="Times New Roman" w:hAnsi="GHEA Grapalat"/>
                <w:i/>
                <w:sz w:val="24"/>
                <w:szCs w:val="24"/>
                <w:shd w:val="clear" w:color="auto" w:fill="FFFFFF"/>
                <w:lang w:val="hy-AM"/>
              </w:rPr>
              <w:t xml:space="preserve"> </w:t>
            </w:r>
            <w:r w:rsidRPr="008A0926">
              <w:rPr>
                <w:rFonts w:ascii="GHEA Grapalat" w:eastAsia="Times New Roman" w:hAnsi="GHEA Grapalat"/>
                <w:i/>
                <w:sz w:val="24"/>
                <w:szCs w:val="24"/>
                <w:u w:val="single"/>
                <w:shd w:val="clear" w:color="auto" w:fill="FFFFFF"/>
                <w:lang w:val="hy-AM"/>
              </w:rPr>
              <w:t>է</w:t>
            </w:r>
            <w:r w:rsidRPr="008A0926">
              <w:rPr>
                <w:rFonts w:ascii="GHEA Grapalat" w:eastAsia="Times New Roman" w:hAnsi="GHEA Grapalat"/>
                <w:i/>
                <w:sz w:val="24"/>
                <w:szCs w:val="24"/>
                <w:shd w:val="clear" w:color="auto" w:fill="FFFFFF"/>
                <w:lang w:val="hy-AM"/>
              </w:rPr>
              <w:t xml:space="preserve"> ընտանիքից</w:t>
            </w:r>
            <w:r w:rsidRPr="008A0926">
              <w:rPr>
                <w:rFonts w:ascii="GHEA Grapalat" w:hAnsi="GHEA Grapalat" w:cs="Arial"/>
                <w:i/>
                <w:color w:val="333333"/>
                <w:sz w:val="24"/>
                <w:szCs w:val="24"/>
                <w:shd w:val="clear" w:color="auto" w:fill="FFFFFF"/>
                <w:lang w:val="hy-AM"/>
              </w:rPr>
              <w:t>)</w:t>
            </w:r>
            <w:r w:rsidRPr="008A0926">
              <w:rPr>
                <w:rFonts w:ascii="GHEA Grapalat" w:hAnsi="GHEA Grapalat" w:cs="Arial"/>
                <w:color w:val="333333"/>
                <w:sz w:val="24"/>
                <w:szCs w:val="24"/>
                <w:shd w:val="clear" w:color="auto" w:fill="FFFFFF"/>
                <w:lang w:val="hy-AM"/>
              </w:rPr>
              <w:t xml:space="preserve"> իրականացման ընթացակարգը որոշակիացման անհրաժեշտություն ունի, մասնավորապես հստակեցման անհրաժեշտություն ունի, թե երեխային վերցնելիս Օրենսգրքի որ հոդվածներով են առաջնորդվելու,</w:t>
            </w:r>
          </w:p>
          <w:p w14:paraId="32C57955" w14:textId="5637063B" w:rsidR="001D3A97" w:rsidRPr="008A0926" w:rsidRDefault="001D3A97" w:rsidP="0069228B">
            <w:pPr>
              <w:spacing w:line="360" w:lineRule="auto"/>
              <w:ind w:firstLine="630"/>
              <w:jc w:val="both"/>
              <w:rPr>
                <w:rFonts w:ascii="GHEA Grapalat" w:hAnsi="GHEA Grapalat"/>
                <w:sz w:val="24"/>
                <w:szCs w:val="24"/>
                <w:lang w:val="hy-AM"/>
              </w:rPr>
            </w:pPr>
            <w:r w:rsidRPr="008A0926">
              <w:rPr>
                <w:rFonts w:ascii="GHEA Grapalat" w:hAnsi="GHEA Grapalat" w:cs="Arial"/>
                <w:color w:val="333333"/>
                <w:sz w:val="24"/>
                <w:szCs w:val="24"/>
                <w:shd w:val="clear" w:color="auto" w:fill="FFFFFF"/>
                <w:lang w:val="hy-AM"/>
              </w:rPr>
              <w:lastRenderedPageBreak/>
              <w:t xml:space="preserve">2) 34-րդ կետով տրված </w:t>
            </w:r>
            <w:r w:rsidRPr="008A0926">
              <w:rPr>
                <w:rFonts w:ascii="GHEA Grapalat" w:hAnsi="GHEA Grapalat" w:cs="Arial"/>
                <w:i/>
                <w:color w:val="333333"/>
                <w:sz w:val="24"/>
                <w:szCs w:val="24"/>
                <w:u w:val="single"/>
                <w:shd w:val="clear" w:color="auto" w:fill="FFFFFF"/>
                <w:lang w:val="hy-AM"/>
              </w:rPr>
              <w:t>«էական խախտման»</w:t>
            </w:r>
            <w:r w:rsidRPr="008A0926">
              <w:rPr>
                <w:rFonts w:ascii="GHEA Grapalat" w:hAnsi="GHEA Grapalat" w:cs="Arial"/>
                <w:color w:val="333333"/>
                <w:sz w:val="24"/>
                <w:szCs w:val="24"/>
                <w:shd w:val="clear" w:color="auto" w:fill="FFFFFF"/>
                <w:lang w:val="hy-AM"/>
              </w:rPr>
              <w:t xml:space="preserve"> սահմանումը ընդհանրական է, բացի այդ, օրինակ՝ 30-րդ կետից բխում է, որ </w:t>
            </w:r>
            <w:r w:rsidRPr="008A0926">
              <w:rPr>
                <w:rFonts w:ascii="GHEA Grapalat" w:eastAsia="Times New Roman" w:hAnsi="GHEA Grapalat"/>
                <w:i/>
                <w:sz w:val="24"/>
                <w:szCs w:val="24"/>
                <w:lang w:val="hy-AM"/>
              </w:rPr>
              <w:t>որդեգրած ծնողի կողմից երեխայի իրավունքների խախտումը կամ որդեգրած ծնողի կողմից որդեգրված երեխայի</w:t>
            </w:r>
            <w:r w:rsidRPr="008A0926">
              <w:rPr>
                <w:rFonts w:ascii="Calibri" w:eastAsia="Times New Roman" w:hAnsi="Calibri" w:cs="Calibri"/>
                <w:i/>
                <w:sz w:val="24"/>
                <w:szCs w:val="24"/>
                <w:shd w:val="clear" w:color="auto" w:fill="FFFFFF"/>
                <w:lang w:val="hy-AM"/>
              </w:rPr>
              <w:t> </w:t>
            </w:r>
            <w:r w:rsidRPr="008A0926">
              <w:rPr>
                <w:rFonts w:ascii="GHEA Grapalat" w:eastAsia="Times New Roman" w:hAnsi="GHEA Grapalat"/>
                <w:i/>
                <w:sz w:val="24"/>
                <w:szCs w:val="24"/>
                <w:shd w:val="clear" w:color="auto" w:fill="FFFFFF"/>
                <w:lang w:val="hy-AM"/>
              </w:rPr>
              <w:t>հիմնական պահանջմունքները, ներառյալ` սննդի, հագուստի, կոշիկի, հիգիենայի պարագաների, բնակության վայրի, բժշկական օգնության և սպասարկման, միջնակարգ կրթության, բնակարանային կոմունալ ծառայությունների չապահովումը</w:t>
            </w:r>
            <w:r w:rsidRPr="008A0926">
              <w:rPr>
                <w:rFonts w:ascii="GHEA Grapalat" w:eastAsia="Times New Roman" w:hAnsi="GHEA Grapalat"/>
                <w:sz w:val="24"/>
                <w:szCs w:val="24"/>
                <w:shd w:val="clear" w:color="auto" w:fill="FFFFFF"/>
                <w:lang w:val="hy-AM"/>
              </w:rPr>
              <w:t xml:space="preserve"> չի դիտարկվում որպես «էական խախտում», ինչը լրացուցիչ հիմնավորման անհրաժեշտություն ունի, այլ դիտարկվում է </w:t>
            </w:r>
            <w:r w:rsidRPr="008A0926">
              <w:rPr>
                <w:rFonts w:ascii="GHEA Grapalat" w:eastAsia="Times New Roman" w:hAnsi="GHEA Grapalat"/>
                <w:i/>
                <w:sz w:val="24"/>
                <w:szCs w:val="24"/>
                <w:u w:val="single"/>
                <w:shd w:val="clear" w:color="auto" w:fill="FFFFFF"/>
                <w:lang w:val="hy-AM"/>
              </w:rPr>
              <w:t>«թերություն»</w:t>
            </w:r>
            <w:r w:rsidRPr="008A0926">
              <w:rPr>
                <w:rFonts w:ascii="GHEA Grapalat" w:eastAsia="Times New Roman" w:hAnsi="GHEA Grapalat"/>
                <w:sz w:val="24"/>
                <w:szCs w:val="24"/>
                <w:shd w:val="clear" w:color="auto" w:fill="FFFFFF"/>
                <w:lang w:val="hy-AM"/>
              </w:rPr>
              <w:t>, որոնց վերացման համար տրամադրվում է որոշակի ժամկետ:</w:t>
            </w:r>
          </w:p>
        </w:tc>
        <w:tc>
          <w:tcPr>
            <w:tcW w:w="5574" w:type="dxa"/>
            <w:gridSpan w:val="9"/>
          </w:tcPr>
          <w:p w14:paraId="5936D6D5" w14:textId="77777777" w:rsidR="00752EE0" w:rsidRPr="008A0926" w:rsidRDefault="00752EE0" w:rsidP="0069228B">
            <w:pPr>
              <w:widowControl w:val="0"/>
              <w:spacing w:line="360" w:lineRule="auto"/>
              <w:jc w:val="both"/>
              <w:rPr>
                <w:rFonts w:ascii="GHEA Grapalat" w:hAnsi="GHEA Grapalat"/>
                <w:sz w:val="24"/>
                <w:szCs w:val="24"/>
                <w:lang w:val="hy-AM"/>
              </w:rPr>
            </w:pPr>
          </w:p>
          <w:p w14:paraId="54436EC1" w14:textId="77777777" w:rsidR="00752EE0" w:rsidRPr="008A0926" w:rsidRDefault="00752EE0" w:rsidP="0069228B">
            <w:pPr>
              <w:widowControl w:val="0"/>
              <w:spacing w:line="360" w:lineRule="auto"/>
              <w:jc w:val="both"/>
              <w:rPr>
                <w:rFonts w:ascii="GHEA Grapalat" w:hAnsi="GHEA Grapalat"/>
                <w:sz w:val="24"/>
                <w:szCs w:val="24"/>
                <w:lang w:val="hy-AM"/>
              </w:rPr>
            </w:pPr>
          </w:p>
          <w:p w14:paraId="2EE8DB25" w14:textId="77777777" w:rsidR="00752EE0" w:rsidRPr="008A0926" w:rsidRDefault="00752EE0" w:rsidP="0069228B">
            <w:pPr>
              <w:widowControl w:val="0"/>
              <w:spacing w:line="360" w:lineRule="auto"/>
              <w:jc w:val="both"/>
              <w:rPr>
                <w:rFonts w:ascii="GHEA Grapalat" w:hAnsi="GHEA Grapalat"/>
                <w:sz w:val="24"/>
                <w:szCs w:val="24"/>
                <w:lang w:val="hy-AM"/>
              </w:rPr>
            </w:pPr>
          </w:p>
          <w:p w14:paraId="4025D472" w14:textId="5DE5362D" w:rsidR="001D3A97" w:rsidRPr="008A0926" w:rsidRDefault="00E93263" w:rsidP="0069228B">
            <w:pPr>
              <w:pStyle w:val="ListParagraph"/>
              <w:widowControl w:val="0"/>
              <w:numPr>
                <w:ilvl w:val="0"/>
                <w:numId w:val="37"/>
              </w:numPr>
              <w:spacing w:after="0" w:line="360" w:lineRule="auto"/>
              <w:jc w:val="both"/>
              <w:rPr>
                <w:rFonts w:cs="Arial"/>
                <w:b/>
                <w:bCs/>
                <w:color w:val="333333"/>
                <w:sz w:val="24"/>
                <w:szCs w:val="24"/>
                <w:shd w:val="clear" w:color="auto" w:fill="FFFFFF"/>
                <w:lang w:val="hy-AM"/>
              </w:rPr>
            </w:pPr>
            <w:r w:rsidRPr="008A0926">
              <w:rPr>
                <w:b/>
                <w:bCs/>
                <w:sz w:val="24"/>
                <w:szCs w:val="24"/>
                <w:lang w:val="hy-AM"/>
              </w:rPr>
              <w:t>Ընդունվել է։</w:t>
            </w:r>
            <w:r w:rsidRPr="008A0926">
              <w:rPr>
                <w:sz w:val="24"/>
                <w:szCs w:val="24"/>
                <w:lang w:val="hy-AM"/>
              </w:rPr>
              <w:t xml:space="preserve"> </w:t>
            </w:r>
            <w:r w:rsidR="00752EE0" w:rsidRPr="008A0926">
              <w:rPr>
                <w:sz w:val="24"/>
                <w:szCs w:val="24"/>
                <w:lang w:val="hy-AM"/>
              </w:rPr>
              <w:t xml:space="preserve">Հղում է կատարվել </w:t>
            </w:r>
            <w:bookmarkStart w:id="15" w:name="_Hlk236978223"/>
            <w:r w:rsidR="00752EE0" w:rsidRPr="008A0926">
              <w:rPr>
                <w:sz w:val="24"/>
                <w:szCs w:val="24"/>
                <w:lang w:val="hy-AM"/>
              </w:rPr>
              <w:t>ՀՀ ընտանեկան օ</w:t>
            </w:r>
            <w:r w:rsidRPr="008A0926">
              <w:rPr>
                <w:sz w:val="24"/>
                <w:szCs w:val="24"/>
                <w:lang w:val="hy-AM"/>
              </w:rPr>
              <w:t>րեն</w:t>
            </w:r>
            <w:r w:rsidR="00752EE0" w:rsidRPr="008A0926">
              <w:rPr>
                <w:sz w:val="24"/>
                <w:szCs w:val="24"/>
                <w:lang w:val="hy-AM"/>
              </w:rPr>
              <w:t>սգր</w:t>
            </w:r>
            <w:r w:rsidRPr="008A0926">
              <w:rPr>
                <w:sz w:val="24"/>
                <w:szCs w:val="24"/>
                <w:lang w:val="hy-AM"/>
              </w:rPr>
              <w:t>քի</w:t>
            </w:r>
            <w:r w:rsidR="00752EE0" w:rsidRPr="008A0926">
              <w:rPr>
                <w:sz w:val="24"/>
                <w:szCs w:val="24"/>
                <w:lang w:val="hy-AM"/>
              </w:rPr>
              <w:t xml:space="preserve"> 43-րդ հոդվածի 4-րդ մասի</w:t>
            </w:r>
            <w:bookmarkEnd w:id="15"/>
            <w:r w:rsidR="00752EE0" w:rsidRPr="008A0926">
              <w:rPr>
                <w:sz w:val="24"/>
                <w:szCs w:val="24"/>
                <w:lang w:val="hy-AM"/>
              </w:rPr>
              <w:t>ն։</w:t>
            </w:r>
          </w:p>
          <w:p w14:paraId="2CC225A4" w14:textId="77777777" w:rsidR="00752EE0" w:rsidRPr="008A0926" w:rsidRDefault="00752EE0" w:rsidP="0069228B">
            <w:pPr>
              <w:widowControl w:val="0"/>
              <w:spacing w:line="360" w:lineRule="auto"/>
              <w:jc w:val="both"/>
              <w:rPr>
                <w:rFonts w:ascii="GHEA Grapalat" w:hAnsi="GHEA Grapalat" w:cs="Arial"/>
                <w:b/>
                <w:bCs/>
                <w:color w:val="333333"/>
                <w:sz w:val="24"/>
                <w:szCs w:val="24"/>
                <w:shd w:val="clear" w:color="auto" w:fill="FFFFFF"/>
                <w:lang w:val="hy-AM"/>
              </w:rPr>
            </w:pPr>
          </w:p>
          <w:p w14:paraId="1AFC9C89" w14:textId="77777777" w:rsidR="00752EE0" w:rsidRPr="008A0926" w:rsidRDefault="00752EE0" w:rsidP="0069228B">
            <w:pPr>
              <w:widowControl w:val="0"/>
              <w:spacing w:line="360" w:lineRule="auto"/>
              <w:jc w:val="both"/>
              <w:rPr>
                <w:rFonts w:ascii="GHEA Grapalat" w:hAnsi="GHEA Grapalat" w:cs="Arial"/>
                <w:b/>
                <w:bCs/>
                <w:color w:val="333333"/>
                <w:sz w:val="24"/>
                <w:szCs w:val="24"/>
                <w:shd w:val="clear" w:color="auto" w:fill="FFFFFF"/>
                <w:lang w:val="hy-AM"/>
              </w:rPr>
            </w:pPr>
          </w:p>
          <w:p w14:paraId="5CCC8C04" w14:textId="0EA8C23F" w:rsidR="00752EE0" w:rsidRPr="008A0926" w:rsidRDefault="00752EE0" w:rsidP="0069228B">
            <w:pPr>
              <w:pStyle w:val="ListParagraph"/>
              <w:widowControl w:val="0"/>
              <w:numPr>
                <w:ilvl w:val="0"/>
                <w:numId w:val="37"/>
              </w:numPr>
              <w:spacing w:after="0" w:line="360" w:lineRule="auto"/>
              <w:jc w:val="both"/>
              <w:rPr>
                <w:rFonts w:cs="Arial"/>
                <w:b/>
                <w:bCs/>
                <w:color w:val="333333"/>
                <w:sz w:val="24"/>
                <w:szCs w:val="24"/>
                <w:shd w:val="clear" w:color="auto" w:fill="FFFFFF"/>
                <w:lang w:val="hy-AM"/>
              </w:rPr>
            </w:pPr>
            <w:r w:rsidRPr="008A0926">
              <w:rPr>
                <w:rFonts w:cs="Arial"/>
                <w:b/>
                <w:bCs/>
                <w:color w:val="333333"/>
                <w:sz w:val="24"/>
                <w:szCs w:val="24"/>
                <w:shd w:val="clear" w:color="auto" w:fill="FFFFFF"/>
                <w:lang w:val="hy-AM"/>
              </w:rPr>
              <w:lastRenderedPageBreak/>
              <w:t xml:space="preserve">Ընդունվել է։ </w:t>
            </w:r>
            <w:r w:rsidRPr="008A0926">
              <w:rPr>
                <w:rFonts w:cs="Arial"/>
                <w:color w:val="333333"/>
                <w:sz w:val="24"/>
                <w:szCs w:val="24"/>
                <w:shd w:val="clear" w:color="auto" w:fill="FFFFFF"/>
                <w:lang w:val="hy-AM"/>
              </w:rPr>
              <w:t>Կետը խմբագրվել է։</w:t>
            </w:r>
          </w:p>
        </w:tc>
      </w:tr>
      <w:tr w:rsidR="001D3A97" w:rsidRPr="00A171AC" w14:paraId="0A5223AA" w14:textId="77777777" w:rsidTr="0020139A">
        <w:tc>
          <w:tcPr>
            <w:tcW w:w="8929" w:type="dxa"/>
          </w:tcPr>
          <w:p w14:paraId="2E2A437B" w14:textId="17F6DEAD" w:rsidR="001D3A97" w:rsidRPr="008A0926" w:rsidRDefault="001D3A97" w:rsidP="0069228B">
            <w:pPr>
              <w:spacing w:line="360" w:lineRule="auto"/>
              <w:ind w:firstLine="630"/>
              <w:jc w:val="both"/>
              <w:rPr>
                <w:rFonts w:ascii="GHEA Grapalat" w:hAnsi="GHEA Grapalat"/>
                <w:sz w:val="24"/>
                <w:szCs w:val="24"/>
                <w:lang w:val="hy-AM"/>
              </w:rPr>
            </w:pPr>
            <w:r w:rsidRPr="008A0926">
              <w:rPr>
                <w:rFonts w:ascii="GHEA Grapalat" w:eastAsia="Times New Roman" w:hAnsi="GHEA Grapalat"/>
                <w:sz w:val="24"/>
                <w:szCs w:val="24"/>
                <w:shd w:val="clear" w:color="auto" w:fill="FFFFFF"/>
                <w:lang w:val="hy-AM"/>
              </w:rPr>
              <w:lastRenderedPageBreak/>
              <w:t xml:space="preserve">14. </w:t>
            </w:r>
            <w:r w:rsidRPr="008A0926">
              <w:rPr>
                <w:rFonts w:ascii="GHEA Grapalat" w:hAnsi="GHEA Grapalat" w:cs="Arial"/>
                <w:color w:val="333333"/>
                <w:sz w:val="24"/>
                <w:szCs w:val="24"/>
                <w:shd w:val="clear" w:color="auto" w:fill="FFFFFF"/>
                <w:lang w:val="hy-AM"/>
              </w:rPr>
              <w:t>Նախագծի 2-րդ հավելվածի 38-րդ կետի համաձայն՝ ե</w:t>
            </w:r>
            <w:r w:rsidRPr="008A0926">
              <w:rPr>
                <w:rFonts w:ascii="GHEA Grapalat" w:eastAsia="Times New Roman" w:hAnsi="GHEA Grapalat"/>
                <w:sz w:val="24"/>
                <w:szCs w:val="24"/>
                <w:lang w:val="hy-AM"/>
              </w:rPr>
              <w:t xml:space="preserve">թե որդեգրող ծնողը որդեգրված երեխայի նկատմամբ կատարում է </w:t>
            </w:r>
            <w:r w:rsidRPr="008A0926">
              <w:rPr>
                <w:rFonts w:ascii="GHEA Grapalat" w:eastAsia="Times New Roman" w:hAnsi="GHEA Grapalat"/>
                <w:i/>
                <w:sz w:val="24"/>
                <w:szCs w:val="24"/>
                <w:u w:val="single"/>
                <w:lang w:val="hy-AM"/>
              </w:rPr>
              <w:t>հանցագործություն</w:t>
            </w:r>
            <w:r w:rsidRPr="008A0926">
              <w:rPr>
                <w:rFonts w:ascii="GHEA Grapalat" w:eastAsia="Times New Roman" w:hAnsi="GHEA Grapalat"/>
                <w:sz w:val="24"/>
                <w:szCs w:val="24"/>
                <w:lang w:val="hy-AM"/>
              </w:rPr>
              <w:t>, (…) մասնագիտացված սոցիալական աշխատողը դիմում է դատարան՝ դատապարտյալի կարգավիճակ ունեցող՝ որդեգրած անձի կողմից՝ հաստատված որդեգրման վերացման հայցով, մինչդեռ՝ Օրենսգրքի 130-րդ հոդվածի 2-րդ մասի համաձայն՝ ո</w:t>
            </w:r>
            <w:r w:rsidRPr="008A0926">
              <w:rPr>
                <w:rFonts w:ascii="GHEA Grapalat" w:hAnsi="GHEA Grapalat" w:cs="Arial"/>
                <w:color w:val="333333"/>
                <w:sz w:val="24"/>
                <w:szCs w:val="24"/>
                <w:shd w:val="clear" w:color="auto" w:fill="FFFFFF"/>
                <w:lang w:val="hy-AM"/>
              </w:rPr>
              <w:t xml:space="preserve">րդեգրումը վերացվում է, եթե որդեգրողը դատապարտվել է իր երեխայի դեմ ուղղված </w:t>
            </w:r>
            <w:r w:rsidRPr="008A0926">
              <w:rPr>
                <w:rFonts w:ascii="GHEA Grapalat" w:hAnsi="GHEA Grapalat" w:cs="Arial"/>
                <w:i/>
                <w:color w:val="333333"/>
                <w:sz w:val="24"/>
                <w:szCs w:val="24"/>
                <w:u w:val="single"/>
                <w:shd w:val="clear" w:color="auto" w:fill="FFFFFF"/>
                <w:lang w:val="hy-AM"/>
              </w:rPr>
              <w:t>դիտավորյալ հանցագործության</w:t>
            </w:r>
            <w:r w:rsidRPr="008A0926">
              <w:rPr>
                <w:rFonts w:ascii="GHEA Grapalat" w:hAnsi="GHEA Grapalat" w:cs="Arial"/>
                <w:color w:val="333333"/>
                <w:sz w:val="24"/>
                <w:szCs w:val="24"/>
                <w:shd w:val="clear" w:color="auto" w:fill="FFFFFF"/>
                <w:lang w:val="hy-AM"/>
              </w:rPr>
              <w:t xml:space="preserve"> համար:</w:t>
            </w:r>
          </w:p>
        </w:tc>
        <w:tc>
          <w:tcPr>
            <w:tcW w:w="5574" w:type="dxa"/>
            <w:gridSpan w:val="9"/>
          </w:tcPr>
          <w:p w14:paraId="266BA2D2" w14:textId="694082A9" w:rsidR="001D3A97" w:rsidRPr="008A0926" w:rsidRDefault="00E93263" w:rsidP="0069228B">
            <w:pPr>
              <w:spacing w:line="360" w:lineRule="auto"/>
              <w:jc w:val="both"/>
              <w:rPr>
                <w:rFonts w:ascii="GHEA Grapalat" w:eastAsia="Times New Roman" w:hAnsi="GHEA Grapalat" w:cs="Times New Roman"/>
                <w:sz w:val="24"/>
                <w:szCs w:val="24"/>
                <w:lang w:val="hy-AM"/>
              </w:rPr>
            </w:pPr>
            <w:r w:rsidRPr="008A0926">
              <w:rPr>
                <w:rFonts w:ascii="GHEA Grapalat" w:hAnsi="GHEA Grapalat"/>
                <w:b/>
                <w:bCs/>
                <w:sz w:val="24"/>
                <w:szCs w:val="24"/>
                <w:lang w:val="hy-AM"/>
              </w:rPr>
              <w:t>14</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Pr="008A0926">
              <w:rPr>
                <w:rFonts w:ascii="GHEA Grapalat" w:hAnsi="GHEA Grapalat"/>
                <w:b/>
                <w:bCs/>
                <w:sz w:val="24"/>
                <w:szCs w:val="24"/>
                <w:lang w:val="hy-AM"/>
              </w:rPr>
              <w:t>Ընդունվել է։</w:t>
            </w:r>
            <w:r w:rsidRPr="008A0926">
              <w:rPr>
                <w:rFonts w:ascii="GHEA Grapalat" w:hAnsi="GHEA Grapalat"/>
                <w:sz w:val="24"/>
                <w:szCs w:val="24"/>
                <w:lang w:val="hy-AM"/>
              </w:rPr>
              <w:t xml:space="preserve"> </w:t>
            </w:r>
            <w:r w:rsidR="00DA4429" w:rsidRPr="008A0926">
              <w:rPr>
                <w:rFonts w:ascii="GHEA Grapalat" w:hAnsi="GHEA Grapalat"/>
                <w:sz w:val="24"/>
                <w:szCs w:val="24"/>
                <w:lang w:val="hy-AM"/>
              </w:rPr>
              <w:t>Լրացումը կատարվել է։</w:t>
            </w:r>
          </w:p>
        </w:tc>
      </w:tr>
      <w:tr w:rsidR="001D3A97" w:rsidRPr="00A171AC" w14:paraId="2B96605A" w14:textId="77777777" w:rsidTr="0020139A">
        <w:tc>
          <w:tcPr>
            <w:tcW w:w="8929" w:type="dxa"/>
          </w:tcPr>
          <w:p w14:paraId="1411E60C" w14:textId="4E15D48A" w:rsidR="001D3A97" w:rsidRPr="008A0926" w:rsidRDefault="001D3A97" w:rsidP="0069228B">
            <w:pPr>
              <w:spacing w:line="360" w:lineRule="auto"/>
              <w:ind w:firstLine="630"/>
              <w:jc w:val="both"/>
              <w:rPr>
                <w:rFonts w:ascii="GHEA Grapalat" w:hAnsi="GHEA Grapalat"/>
                <w:sz w:val="24"/>
                <w:szCs w:val="24"/>
                <w:lang w:val="hy-AM"/>
              </w:rPr>
            </w:pPr>
            <w:r w:rsidRPr="008A0926">
              <w:rPr>
                <w:rFonts w:ascii="GHEA Grapalat" w:eastAsia="Times New Roman" w:hAnsi="GHEA Grapalat"/>
                <w:sz w:val="24"/>
                <w:szCs w:val="24"/>
                <w:shd w:val="clear" w:color="auto" w:fill="FFFFFF"/>
                <w:lang w:val="hy-AM"/>
              </w:rPr>
              <w:t xml:space="preserve">15. </w:t>
            </w:r>
            <w:r w:rsidRPr="008A0926">
              <w:rPr>
                <w:rFonts w:ascii="GHEA Grapalat" w:hAnsi="GHEA Grapalat" w:cs="Arial"/>
                <w:color w:val="333333"/>
                <w:sz w:val="24"/>
                <w:szCs w:val="24"/>
                <w:shd w:val="clear" w:color="auto" w:fill="FFFFFF"/>
                <w:lang w:val="hy-AM"/>
              </w:rPr>
              <w:t xml:space="preserve">Նախագծի 2-րդ հավելվածի 39-րդ կետի համաձայն՝ </w:t>
            </w:r>
            <w:r w:rsidRPr="008A0926">
              <w:rPr>
                <w:rFonts w:ascii="GHEA Grapalat" w:eastAsia="Times New Roman" w:hAnsi="GHEA Grapalat"/>
                <w:i/>
                <w:sz w:val="24"/>
                <w:szCs w:val="24"/>
                <w:lang w:val="hy-AM"/>
              </w:rPr>
              <w:t xml:space="preserve">եթե որդեգրող ծնողը </w:t>
            </w:r>
            <w:r w:rsidRPr="008A0926">
              <w:rPr>
                <w:rFonts w:ascii="GHEA Grapalat" w:eastAsia="Times New Roman" w:hAnsi="GHEA Grapalat"/>
                <w:i/>
                <w:sz w:val="24"/>
                <w:szCs w:val="24"/>
                <w:u w:val="single"/>
                <w:lang w:val="hy-AM"/>
              </w:rPr>
              <w:t>չարամտորեն խուսափում</w:t>
            </w:r>
            <w:r w:rsidRPr="008A0926">
              <w:rPr>
                <w:rFonts w:ascii="GHEA Grapalat" w:eastAsia="Times New Roman" w:hAnsi="GHEA Grapalat"/>
                <w:i/>
                <w:sz w:val="24"/>
                <w:szCs w:val="24"/>
                <w:lang w:val="hy-AM"/>
              </w:rPr>
              <w:t xml:space="preserve"> է ծնողական պարտականությունները կատարելուց, ապա (…) մասնագիտական սոցիալական աշխատողը դիմում է </w:t>
            </w:r>
            <w:r w:rsidRPr="008A0926">
              <w:rPr>
                <w:rFonts w:ascii="GHEA Grapalat" w:eastAsia="Times New Roman" w:hAnsi="GHEA Grapalat"/>
                <w:i/>
                <w:sz w:val="24"/>
                <w:szCs w:val="24"/>
                <w:lang w:val="hy-AM"/>
              </w:rPr>
              <w:lastRenderedPageBreak/>
              <w:t xml:space="preserve">դատարան՝ որդեգրման վերացման հայցով, </w:t>
            </w:r>
            <w:r w:rsidRPr="008A0926">
              <w:rPr>
                <w:rFonts w:ascii="GHEA Grapalat" w:eastAsia="Times New Roman" w:hAnsi="GHEA Grapalat"/>
                <w:sz w:val="24"/>
                <w:szCs w:val="24"/>
                <w:lang w:val="hy-AM"/>
              </w:rPr>
              <w:t xml:space="preserve">որտեղ պարզաբանման անհրաժեշտություն ունի այն հարցը, թե </w:t>
            </w:r>
            <w:r w:rsidRPr="008A0926">
              <w:rPr>
                <w:rFonts w:ascii="GHEA Grapalat" w:eastAsia="Times New Roman" w:hAnsi="GHEA Grapalat"/>
                <w:i/>
                <w:sz w:val="24"/>
                <w:szCs w:val="24"/>
                <w:u w:val="single"/>
                <w:lang w:val="hy-AM"/>
              </w:rPr>
              <w:t>ինչու է որդեգրման վերացման հայցի մասով դիտարկվում միայն ծնողական պարտականությունները կատարելուց խուսափելու դեպքը</w:t>
            </w:r>
            <w:r w:rsidRPr="008A0926">
              <w:rPr>
                <w:rFonts w:ascii="GHEA Grapalat" w:eastAsia="Times New Roman" w:hAnsi="GHEA Grapalat"/>
                <w:sz w:val="24"/>
                <w:szCs w:val="24"/>
                <w:lang w:val="hy-AM"/>
              </w:rPr>
              <w:t xml:space="preserve">, մինչդեռ՝ Օրենսգրքի 130-րդ հոդվածով սահմանված են երեխայի որդեգրումը վերացնելու այլ հիմքեր ևս: Միաժամանակ առկա է հակասություն վերոնշյալ հոդվածի հետ, քանի որ օրենսգրքով ամրագրվում է ծնողական պարտականությունները կատարելուց խուսափելու հանգամանքը, սակայն ոչ՝ </w:t>
            </w:r>
            <w:r w:rsidRPr="008A0926">
              <w:rPr>
                <w:rFonts w:ascii="GHEA Grapalat" w:eastAsia="Times New Roman" w:hAnsi="GHEA Grapalat"/>
                <w:i/>
                <w:sz w:val="24"/>
                <w:szCs w:val="24"/>
                <w:u w:val="single"/>
                <w:lang w:val="hy-AM"/>
              </w:rPr>
              <w:t>«չարամտորեն»</w:t>
            </w:r>
            <w:r w:rsidRPr="008A0926">
              <w:rPr>
                <w:rFonts w:ascii="GHEA Grapalat" w:eastAsia="Times New Roman" w:hAnsi="GHEA Grapalat"/>
                <w:sz w:val="24"/>
                <w:szCs w:val="24"/>
                <w:lang w:val="hy-AM"/>
              </w:rPr>
              <w:t xml:space="preserve"> խուսափելը: </w:t>
            </w:r>
          </w:p>
        </w:tc>
        <w:tc>
          <w:tcPr>
            <w:tcW w:w="5574" w:type="dxa"/>
            <w:gridSpan w:val="9"/>
          </w:tcPr>
          <w:p w14:paraId="0DB31E19" w14:textId="5C737D08" w:rsidR="001D3A97" w:rsidRPr="008A0926" w:rsidRDefault="00E93263"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lastRenderedPageBreak/>
              <w:t>15</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Pr="008A0926">
              <w:rPr>
                <w:rFonts w:ascii="GHEA Grapalat" w:hAnsi="GHEA Grapalat"/>
                <w:b/>
                <w:bCs/>
                <w:sz w:val="24"/>
                <w:szCs w:val="24"/>
                <w:lang w:val="hy-AM"/>
              </w:rPr>
              <w:t>Ընդունվել է,</w:t>
            </w:r>
            <w:r w:rsidRPr="008A0926">
              <w:rPr>
                <w:rFonts w:ascii="GHEA Grapalat" w:hAnsi="GHEA Grapalat"/>
                <w:sz w:val="24"/>
                <w:szCs w:val="24"/>
                <w:lang w:val="hy-AM"/>
              </w:rPr>
              <w:t xml:space="preserve"> կետը խմբագրվել է Օրենսգրքի 130-րդ հոդվածին համահունչ</w:t>
            </w:r>
          </w:p>
        </w:tc>
      </w:tr>
      <w:tr w:rsidR="007F29D2" w:rsidRPr="00A171AC" w14:paraId="77FBF98F" w14:textId="77777777" w:rsidTr="0020139A">
        <w:tc>
          <w:tcPr>
            <w:tcW w:w="8929" w:type="dxa"/>
          </w:tcPr>
          <w:p w14:paraId="3FA5E751" w14:textId="5590881A" w:rsidR="007F29D2" w:rsidRPr="008A0926" w:rsidRDefault="001D3A97" w:rsidP="0069228B">
            <w:pPr>
              <w:spacing w:line="360" w:lineRule="auto"/>
              <w:ind w:firstLine="630"/>
              <w:jc w:val="both"/>
              <w:rPr>
                <w:rFonts w:ascii="GHEA Grapalat" w:hAnsi="GHEA Grapalat"/>
                <w:sz w:val="24"/>
                <w:szCs w:val="24"/>
                <w:lang w:val="hy-AM"/>
              </w:rPr>
            </w:pPr>
            <w:r w:rsidRPr="008A0926">
              <w:rPr>
                <w:rFonts w:ascii="GHEA Grapalat" w:eastAsia="Times New Roman" w:hAnsi="GHEA Grapalat"/>
                <w:sz w:val="24"/>
                <w:szCs w:val="24"/>
                <w:lang w:val="hy-AM"/>
              </w:rPr>
              <w:lastRenderedPageBreak/>
              <w:t>16. Նախագծում առկա են նաև իրավական տեխնիկային առնչվող վրիպակներ, օրինակ, նախագծի հավելվածի 1-ին հավելվածի 13-րդ կետում հղում է կատարվում նույն կարգի 6-րդ կետի 8-րդ ենթակետին, մինչդեռ՝ 6-րդ կետի ենթակետերը 5-ն են:</w:t>
            </w:r>
          </w:p>
        </w:tc>
        <w:tc>
          <w:tcPr>
            <w:tcW w:w="5574" w:type="dxa"/>
            <w:gridSpan w:val="9"/>
          </w:tcPr>
          <w:p w14:paraId="5AA7F201" w14:textId="00BA83A7" w:rsidR="007F29D2" w:rsidRPr="008A0926" w:rsidRDefault="00586A21"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16</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20139A" w:rsidRPr="008A0926">
              <w:rPr>
                <w:rFonts w:ascii="GHEA Grapalat" w:hAnsi="GHEA Grapalat"/>
                <w:b/>
                <w:bCs/>
                <w:sz w:val="24"/>
                <w:szCs w:val="24"/>
                <w:lang w:val="hy-AM"/>
              </w:rPr>
              <w:t>Ընդունվել է</w:t>
            </w:r>
            <w:r w:rsidRPr="008A0926">
              <w:rPr>
                <w:rFonts w:ascii="GHEA Grapalat" w:hAnsi="GHEA Grapalat"/>
                <w:b/>
                <w:bCs/>
                <w:sz w:val="24"/>
                <w:szCs w:val="24"/>
                <w:lang w:val="hy-AM"/>
              </w:rPr>
              <w:t xml:space="preserve">, </w:t>
            </w:r>
            <w:r w:rsidRPr="008A0926">
              <w:rPr>
                <w:rFonts w:ascii="GHEA Grapalat" w:hAnsi="GHEA Grapalat"/>
                <w:sz w:val="24"/>
                <w:szCs w:val="24"/>
                <w:lang w:val="hy-AM"/>
              </w:rPr>
              <w:t>վրիպակը շտկվել է</w:t>
            </w:r>
            <w:r w:rsidR="0020139A" w:rsidRPr="008A0926">
              <w:rPr>
                <w:rFonts w:ascii="GHEA Grapalat" w:hAnsi="GHEA Grapalat"/>
                <w:sz w:val="24"/>
                <w:szCs w:val="24"/>
                <w:lang w:val="hy-AM"/>
              </w:rPr>
              <w:t>։</w:t>
            </w:r>
          </w:p>
        </w:tc>
      </w:tr>
      <w:tr w:rsidR="001B7DF6" w:rsidRPr="008A0926" w14:paraId="08F0D55C" w14:textId="77777777" w:rsidTr="001B7DF6">
        <w:tc>
          <w:tcPr>
            <w:tcW w:w="11624" w:type="dxa"/>
            <w:gridSpan w:val="6"/>
            <w:vMerge w:val="restart"/>
            <w:shd w:val="clear" w:color="auto" w:fill="D9D9D9" w:themeFill="background1" w:themeFillShade="D9"/>
            <w:vAlign w:val="center"/>
          </w:tcPr>
          <w:p w14:paraId="0A26C8D7" w14:textId="059E68FF" w:rsidR="001B7DF6" w:rsidRPr="008A0926" w:rsidRDefault="001B7DF6" w:rsidP="001B7DF6">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t>15. ՀՀ վարչապետի աշխատակազմի սոցիալական հարցերի վարչություն</w:t>
            </w:r>
          </w:p>
          <w:p w14:paraId="0CF3A87D" w14:textId="77777777" w:rsidR="001B7DF6" w:rsidRPr="008A0926" w:rsidRDefault="001B7DF6" w:rsidP="001B7DF6">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2879" w:type="dxa"/>
            <w:gridSpan w:val="4"/>
            <w:shd w:val="clear" w:color="auto" w:fill="D9D9D9" w:themeFill="background1" w:themeFillShade="D9"/>
          </w:tcPr>
          <w:p w14:paraId="7A9388B7" w14:textId="3C8BC14E" w:rsidR="001B7DF6" w:rsidRPr="008A0926" w:rsidRDefault="001B7DF6" w:rsidP="001B7DF6">
            <w:pPr>
              <w:spacing w:line="360" w:lineRule="auto"/>
              <w:jc w:val="center"/>
              <w:rPr>
                <w:rFonts w:ascii="GHEA Grapalat" w:hAnsi="GHEA Grapalat"/>
                <w:b/>
                <w:color w:val="000000"/>
                <w:sz w:val="24"/>
                <w:szCs w:val="24"/>
                <w:highlight w:val="lightGray"/>
                <w:shd w:val="clear" w:color="auto" w:fill="FFFFFF"/>
              </w:rPr>
            </w:pPr>
            <w:r w:rsidRPr="008A0926">
              <w:rPr>
                <w:rFonts w:ascii="GHEA Grapalat" w:eastAsia="Microsoft JhengHei" w:hAnsi="GHEA Grapalat" w:cs="Microsoft JhengHei"/>
                <w:b/>
                <w:color w:val="000000"/>
                <w:sz w:val="24"/>
                <w:szCs w:val="24"/>
                <w:highlight w:val="lightGray"/>
                <w:shd w:val="clear" w:color="auto" w:fill="FFFFFF"/>
                <w:lang w:val="hy-AM"/>
              </w:rPr>
              <w:t>05</w:t>
            </w:r>
            <w:r w:rsidRPr="008A0926">
              <w:rPr>
                <w:rFonts w:ascii="GHEA Grapalat" w:hAnsi="GHEA Grapalat"/>
                <w:b/>
                <w:color w:val="000000"/>
                <w:sz w:val="24"/>
                <w:szCs w:val="24"/>
                <w:highlight w:val="lightGray"/>
                <w:shd w:val="clear" w:color="auto" w:fill="FFFFFF"/>
              </w:rPr>
              <w:t>.0</w:t>
            </w:r>
            <w:r w:rsidRPr="008A0926">
              <w:rPr>
                <w:rFonts w:ascii="GHEA Grapalat" w:hAnsi="GHEA Grapalat"/>
                <w:b/>
                <w:color w:val="000000"/>
                <w:sz w:val="24"/>
                <w:szCs w:val="24"/>
                <w:highlight w:val="lightGray"/>
                <w:shd w:val="clear" w:color="auto" w:fill="FFFFFF"/>
                <w:lang w:val="hy-AM"/>
              </w:rPr>
              <w:t>8</w:t>
            </w:r>
            <w:r w:rsidRPr="008A0926">
              <w:rPr>
                <w:rFonts w:ascii="GHEA Grapalat" w:hAnsi="GHEA Grapalat"/>
                <w:b/>
                <w:color w:val="000000"/>
                <w:sz w:val="24"/>
                <w:szCs w:val="24"/>
                <w:highlight w:val="lightGray"/>
                <w:shd w:val="clear" w:color="auto" w:fill="FFFFFF"/>
              </w:rPr>
              <w:t>.2026</w:t>
            </w:r>
          </w:p>
        </w:tc>
      </w:tr>
      <w:tr w:rsidR="001B7DF6" w:rsidRPr="008A0926" w14:paraId="46F5ECD8" w14:textId="77777777" w:rsidTr="001B7DF6">
        <w:tc>
          <w:tcPr>
            <w:tcW w:w="11624" w:type="dxa"/>
            <w:gridSpan w:val="6"/>
            <w:vMerge/>
            <w:shd w:val="clear" w:color="auto" w:fill="D9D9D9" w:themeFill="background1" w:themeFillShade="D9"/>
          </w:tcPr>
          <w:p w14:paraId="1A35EE16" w14:textId="77777777" w:rsidR="001B7DF6" w:rsidRPr="008A0926" w:rsidRDefault="001B7DF6" w:rsidP="001B7DF6">
            <w:pPr>
              <w:spacing w:line="360" w:lineRule="auto"/>
              <w:jc w:val="center"/>
              <w:rPr>
                <w:rFonts w:ascii="GHEA Grapalat" w:hAnsi="GHEA Grapalat"/>
                <w:b/>
                <w:color w:val="000000"/>
                <w:sz w:val="24"/>
                <w:szCs w:val="24"/>
                <w:highlight w:val="lightGray"/>
                <w:shd w:val="clear" w:color="auto" w:fill="FFFFFF"/>
                <w:lang w:val="hy-AM"/>
              </w:rPr>
            </w:pPr>
          </w:p>
        </w:tc>
        <w:tc>
          <w:tcPr>
            <w:tcW w:w="2879" w:type="dxa"/>
            <w:gridSpan w:val="4"/>
            <w:shd w:val="clear" w:color="auto" w:fill="D9D9D9" w:themeFill="background1" w:themeFillShade="D9"/>
          </w:tcPr>
          <w:p w14:paraId="21FB764B" w14:textId="4B5E35CA" w:rsidR="001B7DF6" w:rsidRPr="008A0926" w:rsidRDefault="001B7DF6" w:rsidP="001B7DF6">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 xml:space="preserve">N </w:t>
            </w:r>
            <w:r w:rsidRPr="008A0926">
              <w:rPr>
                <w:rFonts w:ascii="GHEA Grapalat" w:eastAsia="Microsoft JhengHei" w:hAnsi="GHEA Grapalat" w:cs="Microsoft JhengHei"/>
                <w:b/>
                <w:color w:val="000000"/>
                <w:sz w:val="24"/>
                <w:szCs w:val="24"/>
                <w:highlight w:val="lightGray"/>
                <w:shd w:val="clear" w:color="auto" w:fill="FFFFFF"/>
                <w:lang w:val="hy-AM"/>
              </w:rPr>
              <w:t>02/11.7/26632-2026</w:t>
            </w:r>
          </w:p>
        </w:tc>
      </w:tr>
      <w:tr w:rsidR="007F29D2" w:rsidRPr="00A171AC" w14:paraId="47EE142F" w14:textId="77777777" w:rsidTr="0020139A">
        <w:tc>
          <w:tcPr>
            <w:tcW w:w="8929" w:type="dxa"/>
          </w:tcPr>
          <w:p w14:paraId="3577717E" w14:textId="77777777" w:rsidR="001D3A97" w:rsidRPr="008A0926" w:rsidRDefault="001D3A97" w:rsidP="0069228B">
            <w:pPr>
              <w:spacing w:line="360" w:lineRule="auto"/>
              <w:jc w:val="both"/>
              <w:rPr>
                <w:rFonts w:ascii="GHEA Grapalat" w:hAnsi="GHEA Grapalat"/>
                <w:bCs/>
                <w:iCs/>
                <w:sz w:val="24"/>
                <w:szCs w:val="24"/>
                <w:lang w:val="hy-AM"/>
              </w:rPr>
            </w:pPr>
            <w:r w:rsidRPr="008A0926">
              <w:rPr>
                <w:rFonts w:ascii="GHEA Grapalat" w:hAnsi="GHEA Grapalat"/>
                <w:bCs/>
                <w:iCs/>
                <w:sz w:val="24"/>
                <w:szCs w:val="24"/>
                <w:lang w:val="hy-AM"/>
              </w:rPr>
              <w:t xml:space="preserve">     Նախագծի վերաբերյալ առկա են հետևյալ դիտարկումները.</w:t>
            </w:r>
          </w:p>
          <w:p w14:paraId="4249CA90" w14:textId="77777777" w:rsidR="001D3A97" w:rsidRPr="008A0926" w:rsidRDefault="001D3A97" w:rsidP="0069228B">
            <w:pPr>
              <w:spacing w:line="360" w:lineRule="auto"/>
              <w:jc w:val="both"/>
              <w:rPr>
                <w:rFonts w:ascii="GHEA Grapalat" w:hAnsi="GHEA Grapalat"/>
                <w:bCs/>
                <w:iCs/>
                <w:sz w:val="24"/>
                <w:szCs w:val="24"/>
                <w:lang w:val="hy-AM"/>
              </w:rPr>
            </w:pPr>
            <w:r w:rsidRPr="008A0926">
              <w:rPr>
                <w:rFonts w:ascii="GHEA Grapalat" w:hAnsi="GHEA Grapalat"/>
                <w:bCs/>
                <w:iCs/>
                <w:sz w:val="24"/>
                <w:szCs w:val="24"/>
                <w:lang w:val="hy-AM"/>
              </w:rPr>
              <w:t xml:space="preserve">     1. Նախագծի N 1 հավելվածի 16-րդ կետի 2-րդ ենթակետով նշվում է, որ աշխատակազմն առողջական վիճակի մասին եզրակացություն չի պահանջում և </w:t>
            </w:r>
            <w:r w:rsidRPr="008A0926">
              <w:rPr>
                <w:rFonts w:ascii="GHEA Grapalat" w:hAnsi="GHEA Grapalat"/>
                <w:bCs/>
                <w:i/>
                <w:iCs/>
                <w:sz w:val="24"/>
                <w:szCs w:val="24"/>
                <w:lang w:val="hy-AM"/>
              </w:rPr>
              <w:t>հետագայում նաև համադրում չի իրականացնում, եթե</w:t>
            </w:r>
            <w:r w:rsidRPr="008A0926">
              <w:rPr>
                <w:rFonts w:ascii="GHEA Grapalat" w:hAnsi="GHEA Grapalat"/>
                <w:bCs/>
                <w:iCs/>
                <w:sz w:val="24"/>
                <w:szCs w:val="24"/>
                <w:lang w:val="hy-AM"/>
              </w:rPr>
              <w:t xml:space="preserve"> որպես երեխա որդեգրել ցանկացող անձ դիմում ներկայացնելու պահին կամ դրանից հետո՝ </w:t>
            </w:r>
            <w:r w:rsidRPr="008A0926">
              <w:rPr>
                <w:rFonts w:ascii="GHEA Grapalat" w:hAnsi="GHEA Grapalat"/>
                <w:bCs/>
                <w:i/>
                <w:iCs/>
                <w:sz w:val="24"/>
                <w:szCs w:val="24"/>
                <w:lang w:val="hy-AM"/>
              </w:rPr>
              <w:t>որդեգրել ցանկացող անձը գրավոր համաձայնություն է հայտնել ցանկացած հիվանդության բացահայտման դեպքում որդեգրել այդ երեխային</w:t>
            </w:r>
            <w:r w:rsidRPr="008A0926">
              <w:rPr>
                <w:rFonts w:ascii="GHEA Grapalat" w:hAnsi="GHEA Grapalat"/>
                <w:bCs/>
                <w:iCs/>
                <w:sz w:val="24"/>
                <w:szCs w:val="24"/>
                <w:lang w:val="hy-AM"/>
              </w:rPr>
              <w:t xml:space="preserve">: Գտնում </w:t>
            </w:r>
            <w:r w:rsidRPr="008A0926">
              <w:rPr>
                <w:rFonts w:ascii="GHEA Grapalat" w:hAnsi="GHEA Grapalat"/>
                <w:bCs/>
                <w:iCs/>
                <w:sz w:val="24"/>
                <w:szCs w:val="24"/>
                <w:lang w:val="hy-AM"/>
              </w:rPr>
              <w:lastRenderedPageBreak/>
              <w:t xml:space="preserve">ենք, որ տվյալ պայմանը չի կարող հիմք հանդիսանալ համադրում չիրականացնելու համար, քանի որ համադրումը որդեգրման ենթակա երեխայի կարիքները, ինչպես նաև որդեգրել ցանկացող անձի՝ որդեգրման ենթակա երեխայի կարիքները հոգալու հնարավորությունը գնահատելուն ուղղված գործունեություն է: Բացի այդ, ՀՀ ընտանեկան օրենսգրքի 112.1-ին հոդվածի 10-րդ մասի համաձայն՝ որդեգրման ենթակա երեխայի և որդեգրել ցանկացող անձի </w:t>
            </w:r>
            <w:r w:rsidRPr="008A0926">
              <w:rPr>
                <w:rFonts w:ascii="GHEA Grapalat" w:hAnsi="GHEA Grapalat"/>
                <w:bCs/>
                <w:i/>
                <w:iCs/>
                <w:sz w:val="24"/>
                <w:szCs w:val="24"/>
                <w:lang w:val="hy-AM"/>
              </w:rPr>
              <w:t>համադրում չի իրականացվում</w:t>
            </w:r>
            <w:r w:rsidRPr="008A0926">
              <w:rPr>
                <w:rFonts w:ascii="GHEA Grapalat" w:hAnsi="GHEA Grapalat"/>
                <w:bCs/>
                <w:iCs/>
                <w:sz w:val="24"/>
                <w:szCs w:val="24"/>
                <w:lang w:val="hy-AM"/>
              </w:rPr>
              <w:t xml:space="preserve"> երեխայի խորթ հոր, խորթ մոր կամ ազգականի կողմից երեխային որդեգրելու դեպքում՝ ելնելով երեխայի լավագույն շահերից: </w:t>
            </w:r>
          </w:p>
          <w:p w14:paraId="636F4485" w14:textId="77777777" w:rsidR="007F29D2" w:rsidRPr="008A0926" w:rsidRDefault="007F29D2"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p>
        </w:tc>
        <w:tc>
          <w:tcPr>
            <w:tcW w:w="5574" w:type="dxa"/>
            <w:gridSpan w:val="9"/>
          </w:tcPr>
          <w:p w14:paraId="3F8054D9" w14:textId="77777777" w:rsidR="00E93263" w:rsidRPr="008A0926" w:rsidRDefault="00E93263" w:rsidP="0069228B">
            <w:pPr>
              <w:pStyle w:val="CommentText"/>
              <w:spacing w:line="360" w:lineRule="auto"/>
              <w:rPr>
                <w:rStyle w:val="CommentReference"/>
                <w:rFonts w:ascii="GHEA Grapalat" w:hAnsi="GHEA Grapalat"/>
                <w:sz w:val="24"/>
                <w:szCs w:val="24"/>
                <w:lang w:val="hy-AM"/>
              </w:rPr>
            </w:pPr>
          </w:p>
          <w:p w14:paraId="5E9BCBCF" w14:textId="6FD8EBE9" w:rsidR="00E93263" w:rsidRPr="008A0926" w:rsidRDefault="00E93263" w:rsidP="0069228B">
            <w:pPr>
              <w:pStyle w:val="CommentText"/>
              <w:spacing w:line="360" w:lineRule="auto"/>
              <w:jc w:val="both"/>
              <w:rPr>
                <w:rFonts w:ascii="GHEA Grapalat" w:hAnsi="GHEA Grapalat"/>
                <w:sz w:val="24"/>
                <w:szCs w:val="24"/>
                <w:lang w:val="hy-AM"/>
              </w:rPr>
            </w:pPr>
            <w:r w:rsidRPr="008A0926">
              <w:rPr>
                <w:rStyle w:val="CommentReference"/>
                <w:rFonts w:ascii="GHEA Grapalat" w:hAnsi="GHEA Grapalat"/>
                <w:b/>
                <w:bCs/>
                <w:sz w:val="24"/>
                <w:szCs w:val="24"/>
                <w:lang w:val="hy-AM"/>
              </w:rPr>
              <w:t>1</w:t>
            </w:r>
            <w:r w:rsidRPr="008A0926">
              <w:rPr>
                <w:rStyle w:val="CommentReference"/>
                <w:rFonts w:ascii="MS Gothic" w:eastAsia="MS Gothic" w:hAnsi="MS Gothic" w:cs="MS Gothic" w:hint="eastAsia"/>
                <w:b/>
                <w:bCs/>
                <w:sz w:val="24"/>
                <w:szCs w:val="24"/>
                <w:lang w:val="hy-AM"/>
              </w:rPr>
              <w:t>․</w:t>
            </w:r>
            <w:r w:rsidRPr="008A0926">
              <w:rPr>
                <w:rStyle w:val="CommentReference"/>
                <w:rFonts w:ascii="GHEA Grapalat" w:hAnsi="GHEA Grapalat" w:cs="Times New Roman"/>
                <w:b/>
                <w:bCs/>
                <w:sz w:val="24"/>
                <w:szCs w:val="24"/>
                <w:lang w:val="hy-AM"/>
              </w:rPr>
              <w:t xml:space="preserve"> </w:t>
            </w:r>
            <w:r w:rsidRPr="008A0926">
              <w:rPr>
                <w:rStyle w:val="CommentReference"/>
                <w:rFonts w:ascii="GHEA Grapalat" w:hAnsi="GHEA Grapalat"/>
                <w:b/>
                <w:bCs/>
                <w:sz w:val="24"/>
                <w:szCs w:val="24"/>
                <w:lang w:val="hy-AM"/>
              </w:rPr>
              <w:t>Ընդունվել է</w:t>
            </w:r>
            <w:r w:rsidR="00F1736D" w:rsidRPr="008A0926">
              <w:rPr>
                <w:rStyle w:val="CommentReference"/>
                <w:rFonts w:ascii="GHEA Grapalat" w:hAnsi="GHEA Grapalat"/>
                <w:b/>
                <w:bCs/>
                <w:sz w:val="24"/>
                <w:szCs w:val="24"/>
                <w:lang w:val="hy-AM"/>
              </w:rPr>
              <w:t>,</w:t>
            </w:r>
            <w:r w:rsidR="00F1736D" w:rsidRPr="008A0926">
              <w:rPr>
                <w:rStyle w:val="CommentReference"/>
                <w:rFonts w:ascii="GHEA Grapalat" w:hAnsi="GHEA Grapalat"/>
                <w:sz w:val="24"/>
                <w:szCs w:val="24"/>
                <w:lang w:val="hy-AM"/>
              </w:rPr>
              <w:t xml:space="preserve"> վիճարկվող ենթակետը հանվել է</w:t>
            </w:r>
            <w:r w:rsidRPr="008A0926">
              <w:rPr>
                <w:rStyle w:val="CommentReference"/>
                <w:rFonts w:ascii="GHEA Grapalat" w:hAnsi="GHEA Grapalat"/>
                <w:sz w:val="24"/>
                <w:szCs w:val="24"/>
                <w:lang w:val="hy-AM"/>
              </w:rPr>
              <w:t>։</w:t>
            </w:r>
          </w:p>
          <w:p w14:paraId="3EA480CD" w14:textId="77777777"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7F29D2" w:rsidRPr="00A171AC" w14:paraId="5EEC2D46" w14:textId="77777777" w:rsidTr="0020139A">
        <w:tc>
          <w:tcPr>
            <w:tcW w:w="8929" w:type="dxa"/>
          </w:tcPr>
          <w:p w14:paraId="14D4D106" w14:textId="3256E38C" w:rsidR="007F29D2" w:rsidRPr="008A0926" w:rsidRDefault="001D3A97" w:rsidP="0069228B">
            <w:pPr>
              <w:tabs>
                <w:tab w:val="num" w:pos="567"/>
              </w:tabs>
              <w:spacing w:line="360" w:lineRule="auto"/>
              <w:jc w:val="both"/>
              <w:rPr>
                <w:rFonts w:ascii="GHEA Grapalat" w:hAnsi="GHEA Grapalat"/>
                <w:sz w:val="24"/>
                <w:szCs w:val="24"/>
                <w:lang w:val="hy-AM"/>
              </w:rPr>
            </w:pPr>
            <w:r w:rsidRPr="008A0926">
              <w:rPr>
                <w:rFonts w:ascii="GHEA Grapalat" w:hAnsi="GHEA Grapalat"/>
                <w:bCs/>
                <w:iCs/>
                <w:sz w:val="24"/>
                <w:szCs w:val="24"/>
                <w:lang w:val="hy-AM"/>
              </w:rPr>
              <w:lastRenderedPageBreak/>
              <w:t xml:space="preserve">     2. </w:t>
            </w:r>
            <w:r w:rsidRPr="008A0926">
              <w:rPr>
                <w:rFonts w:ascii="GHEA Grapalat" w:eastAsia="Times New Roman" w:hAnsi="GHEA Grapalat" w:cs="Times New Roman"/>
                <w:sz w:val="24"/>
                <w:szCs w:val="24"/>
                <w:shd w:val="clear" w:color="auto" w:fill="FFFFFF"/>
                <w:lang w:val="hy-AM"/>
              </w:rPr>
              <w:t xml:space="preserve">Նախագծի N 1 հավելվածի 19-րդ կետով նշվում է, որ որդեգրել ցանկացող անձի ամուսնու նկատմամբ որոշ պայմաններ </w:t>
            </w:r>
            <w:r w:rsidRPr="008A0926">
              <w:rPr>
                <w:rFonts w:ascii="GHEA Grapalat" w:eastAsia="Times New Roman" w:hAnsi="GHEA Grapalat" w:cs="Times New Roman"/>
                <w:sz w:val="24"/>
                <w:szCs w:val="24"/>
                <w:lang w:val="hy-AM"/>
              </w:rPr>
              <w:t xml:space="preserve">կիրառելի են </w:t>
            </w:r>
            <w:r w:rsidRPr="008A0926">
              <w:rPr>
                <w:rFonts w:ascii="GHEA Grapalat" w:eastAsia="Times New Roman" w:hAnsi="GHEA Grapalat" w:cs="Times New Roman"/>
                <w:i/>
                <w:sz w:val="24"/>
                <w:szCs w:val="24"/>
                <w:lang w:val="hy-AM"/>
              </w:rPr>
              <w:t xml:space="preserve">քաղաքացիական կացության ակտերի գրանցման մարմնում գրանցված ամուսնության դեպքում: </w:t>
            </w:r>
            <w:r w:rsidRPr="008A0926">
              <w:rPr>
                <w:rFonts w:ascii="GHEA Grapalat" w:eastAsia="Times New Roman" w:hAnsi="GHEA Grapalat" w:cs="Times New Roman"/>
                <w:sz w:val="24"/>
                <w:szCs w:val="24"/>
                <w:lang w:val="hy-AM"/>
              </w:rPr>
              <w:t xml:space="preserve">Լրացուցիչ պարզաբանման կարիք ունի, արդյոք նշված պայմանները կիրառելի են </w:t>
            </w:r>
            <w:r w:rsidRPr="008A0926">
              <w:rPr>
                <w:rFonts w:ascii="GHEA Grapalat" w:eastAsia="Times New Roman" w:hAnsi="GHEA Grapalat" w:cs="Times New Roman"/>
                <w:sz w:val="24"/>
                <w:szCs w:val="24"/>
                <w:shd w:val="clear" w:color="auto" w:fill="FFFFFF"/>
                <w:lang w:val="hy-AM"/>
              </w:rPr>
              <w:t>որդեգրել ցանկացող անձի ամուսնու նկատմամբ</w:t>
            </w:r>
            <w:r w:rsidRPr="008A0926">
              <w:rPr>
                <w:rFonts w:ascii="GHEA Grapalat" w:eastAsia="Times New Roman" w:hAnsi="GHEA Grapalat" w:cs="Times New Roman"/>
                <w:sz w:val="24"/>
                <w:szCs w:val="24"/>
                <w:lang w:val="hy-AM"/>
              </w:rPr>
              <w:t xml:space="preserve"> այն դեպքում, եթե ամուսնությունը գրանցված չէ քաղաքացիական կացության ակտերի գրանցման մարմիններում, և ինչպես է ստուգվելու վերջիններիս հավաստիությունը: </w:t>
            </w:r>
          </w:p>
        </w:tc>
        <w:tc>
          <w:tcPr>
            <w:tcW w:w="5574" w:type="dxa"/>
            <w:gridSpan w:val="9"/>
          </w:tcPr>
          <w:p w14:paraId="436398DD" w14:textId="4972B49A" w:rsidR="00545BDE" w:rsidRPr="008A0926" w:rsidRDefault="004D61C1"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2</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E93263" w:rsidRPr="008A0926">
              <w:rPr>
                <w:rFonts w:ascii="GHEA Grapalat" w:hAnsi="GHEA Grapalat"/>
                <w:b/>
                <w:bCs/>
                <w:sz w:val="24"/>
                <w:szCs w:val="24"/>
                <w:lang w:val="hy-AM"/>
              </w:rPr>
              <w:t>Ընդունվել է ի գիտություն։</w:t>
            </w:r>
            <w:r w:rsidR="00E93263" w:rsidRPr="008A0926">
              <w:rPr>
                <w:rFonts w:ascii="GHEA Grapalat" w:hAnsi="GHEA Grapalat"/>
                <w:sz w:val="24"/>
                <w:szCs w:val="24"/>
                <w:lang w:val="hy-AM"/>
              </w:rPr>
              <w:t xml:space="preserve"> </w:t>
            </w:r>
            <w:r w:rsidR="00545BDE" w:rsidRPr="008A0926">
              <w:rPr>
                <w:rFonts w:ascii="GHEA Grapalat" w:eastAsia="Merriweather" w:hAnsi="GHEA Grapalat"/>
                <w:sz w:val="24"/>
                <w:szCs w:val="24"/>
                <w:shd w:val="clear" w:color="auto" w:fill="FFFFFF"/>
                <w:lang w:val="hy-AM"/>
              </w:rPr>
              <w:t xml:space="preserve">Նախագծով հստակ սահմանված է, որ նշված պայմանները կիրառելի են բացառապես քաղաքացիական կացության ակտերի գրանցման մարմնում գրանցված ամուսնության պարագայում, ուստի, հարկ է նկատել, որ նշված դրույթը տարընկալման տեղիք չի տալիս։ </w:t>
            </w:r>
            <w:r w:rsidR="00E93263" w:rsidRPr="008A0926">
              <w:rPr>
                <w:rFonts w:ascii="GHEA Grapalat" w:hAnsi="GHEA Grapalat"/>
                <w:sz w:val="24"/>
                <w:szCs w:val="24"/>
                <w:lang w:val="hy-AM"/>
              </w:rPr>
              <w:t xml:space="preserve">Եթե ամուսնությունը ՔԿԱԳ մարմիններում գրանցված չէ, ապա ՀՀ ընտանեկան օրենսգրքի համաձայն նրանք ամուսիններ չեն, իսկ եթե նրանք համարվում են ընտանիքի անդամ, որի </w:t>
            </w:r>
            <w:r w:rsidR="00E93263" w:rsidRPr="008A0926">
              <w:rPr>
                <w:rFonts w:ascii="GHEA Grapalat" w:hAnsi="GHEA Grapalat"/>
                <w:sz w:val="24"/>
                <w:szCs w:val="24"/>
                <w:lang w:val="hy-AM"/>
              </w:rPr>
              <w:lastRenderedPageBreak/>
              <w:t>հետ համատեղ որդեգրել ցանկացող անձն ապրում է, ապա նրանց նկատմամբ որոշ պայմաններ կիրառելի են</w:t>
            </w:r>
            <w:r w:rsidR="009A679F" w:rsidRPr="008A0926">
              <w:rPr>
                <w:rFonts w:ascii="GHEA Grapalat" w:hAnsi="GHEA Grapalat"/>
                <w:sz w:val="24"/>
                <w:szCs w:val="24"/>
                <w:lang w:val="hy-AM"/>
              </w:rPr>
              <w:t xml:space="preserve"> քննարկվող կարգի 78-րդ </w:t>
            </w:r>
            <w:r w:rsidR="00E93263" w:rsidRPr="008A0926">
              <w:rPr>
                <w:rFonts w:ascii="GHEA Grapalat" w:hAnsi="GHEA Grapalat" w:cs="Times New Roman"/>
                <w:sz w:val="24"/>
                <w:szCs w:val="24"/>
                <w:lang w:val="hy-AM"/>
              </w:rPr>
              <w:t>կետով։</w:t>
            </w:r>
            <w:r w:rsidR="009A679F" w:rsidRPr="008A0926">
              <w:rPr>
                <w:rFonts w:ascii="GHEA Grapalat" w:hAnsi="GHEA Grapalat" w:cs="Times New Roman"/>
                <w:sz w:val="24"/>
                <w:szCs w:val="24"/>
                <w:lang w:val="hy-AM"/>
              </w:rPr>
              <w:t xml:space="preserve"> </w:t>
            </w:r>
          </w:p>
        </w:tc>
      </w:tr>
      <w:tr w:rsidR="007F29D2" w:rsidRPr="00A171AC" w14:paraId="62ACEFD9" w14:textId="77777777" w:rsidTr="0020139A">
        <w:tc>
          <w:tcPr>
            <w:tcW w:w="8929" w:type="dxa"/>
          </w:tcPr>
          <w:p w14:paraId="44DB8C56" w14:textId="4A644747" w:rsidR="007F29D2" w:rsidRPr="008A0926" w:rsidRDefault="001D3A97" w:rsidP="0069228B">
            <w:pPr>
              <w:tabs>
                <w:tab w:val="num" w:pos="567"/>
              </w:tabs>
              <w:spacing w:line="360" w:lineRule="auto"/>
              <w:jc w:val="both"/>
              <w:rPr>
                <w:rFonts w:ascii="GHEA Grapalat" w:hAnsi="GHEA Grapalat"/>
                <w:sz w:val="24"/>
                <w:szCs w:val="24"/>
                <w:lang w:val="hy-AM"/>
              </w:rPr>
            </w:pPr>
            <w:r w:rsidRPr="008A0926">
              <w:rPr>
                <w:rFonts w:ascii="GHEA Grapalat" w:hAnsi="GHEA Grapalat"/>
                <w:bCs/>
                <w:iCs/>
                <w:sz w:val="24"/>
                <w:szCs w:val="24"/>
                <w:lang w:val="hy-AM"/>
              </w:rPr>
              <w:lastRenderedPageBreak/>
              <w:t xml:space="preserve">     3. Նախագծի N 1 հավելվածի 21-րդ կետի 5-րդ ենթակետում անդրադարձ է արվում պետական եկամուտների կոմիտեի տեղեկատվական համակարգից ներբեռնված եկամուտների մասին տեղեկանքին, հարց է առաջանում, թե ինչպես է կարգավորվելու                 տվյալ հարցը, եթե օրինակ անձն ունի չգրանցված եկամուտ կամ ինքնազբազված է:                      Առաջարկում ենք ստանալ նաև պետական եկամուտների կոմիտեի կարծիքը տվյալ կարգավորման առնչությամբ:  </w:t>
            </w:r>
          </w:p>
        </w:tc>
        <w:tc>
          <w:tcPr>
            <w:tcW w:w="5574" w:type="dxa"/>
            <w:gridSpan w:val="9"/>
          </w:tcPr>
          <w:p w14:paraId="35A3A991" w14:textId="6170C3C5" w:rsidR="007F29D2" w:rsidRPr="008A0926" w:rsidRDefault="009A679F"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3</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001C74E0" w:rsidRPr="008A0926">
              <w:rPr>
                <w:rFonts w:ascii="GHEA Grapalat" w:hAnsi="GHEA Grapalat"/>
                <w:sz w:val="24"/>
                <w:szCs w:val="24"/>
                <w:lang w:val="hy-AM"/>
              </w:rPr>
              <w:t xml:space="preserve"> ուղարկվել է</w:t>
            </w:r>
            <w:r w:rsidRPr="008A0926">
              <w:rPr>
                <w:rFonts w:ascii="GHEA Grapalat" w:hAnsi="GHEA Grapalat"/>
                <w:sz w:val="24"/>
                <w:szCs w:val="24"/>
                <w:lang w:val="hy-AM"/>
              </w:rPr>
              <w:t xml:space="preserve"> և </w:t>
            </w:r>
            <w:r w:rsidR="00C97680" w:rsidRPr="008A0926">
              <w:rPr>
                <w:rFonts w:ascii="GHEA Grapalat" w:hAnsi="GHEA Grapalat"/>
                <w:sz w:val="24"/>
                <w:szCs w:val="24"/>
                <w:lang w:val="hy-AM"/>
              </w:rPr>
              <w:t>կատարվել են խմբագրումներ՝ առաջարկներն ընդունելով</w:t>
            </w:r>
            <w:r w:rsidR="001C74E0" w:rsidRPr="008A0926">
              <w:rPr>
                <w:rFonts w:ascii="GHEA Grapalat" w:hAnsi="GHEA Grapalat"/>
                <w:sz w:val="24"/>
                <w:szCs w:val="24"/>
                <w:lang w:val="hy-AM"/>
              </w:rPr>
              <w:t>։</w:t>
            </w:r>
          </w:p>
        </w:tc>
      </w:tr>
      <w:tr w:rsidR="007F29D2" w:rsidRPr="00A171AC" w14:paraId="5AA6FF5F" w14:textId="77777777" w:rsidTr="0020139A">
        <w:tc>
          <w:tcPr>
            <w:tcW w:w="8929" w:type="dxa"/>
          </w:tcPr>
          <w:p w14:paraId="0C5C4A42" w14:textId="040F4B55" w:rsidR="007F29D2" w:rsidRPr="008A0926" w:rsidRDefault="001D3A97" w:rsidP="0069228B">
            <w:pPr>
              <w:tabs>
                <w:tab w:val="num" w:pos="567"/>
              </w:tabs>
              <w:spacing w:line="360" w:lineRule="auto"/>
              <w:jc w:val="both"/>
              <w:rPr>
                <w:rFonts w:ascii="GHEA Grapalat" w:hAnsi="GHEA Grapalat"/>
                <w:sz w:val="24"/>
                <w:szCs w:val="24"/>
                <w:lang w:val="hy-AM"/>
              </w:rPr>
            </w:pPr>
            <w:r w:rsidRPr="008A0926">
              <w:rPr>
                <w:rFonts w:ascii="GHEA Grapalat" w:hAnsi="GHEA Grapalat"/>
                <w:bCs/>
                <w:iCs/>
                <w:sz w:val="24"/>
                <w:szCs w:val="24"/>
                <w:lang w:val="hy-AM"/>
              </w:rPr>
              <w:t xml:space="preserve">     4. </w:t>
            </w:r>
            <w:r w:rsidRPr="008A0926">
              <w:rPr>
                <w:rFonts w:ascii="GHEA Grapalat" w:eastAsia="Times New Roman" w:hAnsi="GHEA Grapalat" w:cs="Times New Roman"/>
                <w:sz w:val="24"/>
                <w:szCs w:val="24"/>
                <w:shd w:val="clear" w:color="auto" w:fill="FFFFFF"/>
                <w:lang w:val="hy-AM"/>
              </w:rPr>
              <w:t xml:space="preserve">Նախագծի N 1 հավելվածի 24-րդ կետում անդրադարձ է արվում առնվազն 3 անձանց կողմից որդեգրել ցանկացող անձի վերաբերյալ </w:t>
            </w:r>
            <w:r w:rsidRPr="008A0926">
              <w:rPr>
                <w:rFonts w:ascii="GHEA Grapalat" w:eastAsia="Times New Roman" w:hAnsi="GHEA Grapalat" w:cs="Times New Roman"/>
                <w:sz w:val="24"/>
                <w:szCs w:val="24"/>
                <w:lang w:val="hy-AM"/>
              </w:rPr>
              <w:t>բնութագիր-երաշխավորություն կազմելուն, մինչդեռ պ</w:t>
            </w:r>
            <w:r w:rsidRPr="008A0926">
              <w:rPr>
                <w:rFonts w:ascii="GHEA Grapalat" w:hAnsi="GHEA Grapalat"/>
                <w:color w:val="000000" w:themeColor="text1"/>
                <w:sz w:val="24"/>
                <w:szCs w:val="24"/>
                <w:lang w:val="hy-AM"/>
              </w:rPr>
              <w:t>արզ չէ, թե ովքե՞ր են այն անձինք, ում կողմից տրված բնութագրերը կամ երաշխավորագրերը դիտարկվելու են որպես ընդունելի կամ վստահելի:</w:t>
            </w:r>
          </w:p>
        </w:tc>
        <w:tc>
          <w:tcPr>
            <w:tcW w:w="5574" w:type="dxa"/>
            <w:gridSpan w:val="9"/>
          </w:tcPr>
          <w:p w14:paraId="06371620" w14:textId="77777777" w:rsidR="007F29D2" w:rsidRPr="008A0926" w:rsidRDefault="009A679F" w:rsidP="0069228B">
            <w:pPr>
              <w:pStyle w:val="CommentText"/>
              <w:spacing w:line="360" w:lineRule="auto"/>
              <w:jc w:val="both"/>
              <w:rPr>
                <w:rFonts w:ascii="GHEA Grapalat" w:hAnsi="GHEA Grapalat"/>
                <w:sz w:val="24"/>
                <w:szCs w:val="24"/>
                <w:lang w:val="hy-AM"/>
              </w:rPr>
            </w:pPr>
            <w:r w:rsidRPr="008A0926">
              <w:rPr>
                <w:rFonts w:ascii="GHEA Grapalat" w:hAnsi="GHEA Grapalat"/>
                <w:b/>
                <w:bCs/>
                <w:sz w:val="24"/>
                <w:szCs w:val="24"/>
                <w:lang w:val="hy-AM"/>
              </w:rPr>
              <w:t>4</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 ի գիտություն։</w:t>
            </w:r>
            <w:r w:rsidR="001C74E0" w:rsidRPr="008A0926">
              <w:rPr>
                <w:rFonts w:ascii="GHEA Grapalat" w:hAnsi="GHEA Grapalat"/>
                <w:sz w:val="24"/>
                <w:szCs w:val="24"/>
                <w:lang w:val="hy-AM"/>
              </w:rPr>
              <w:t xml:space="preserve"> Որդեգրել ցանկացող անձն  ինքն է որոշում այն անձանց շրջանակը, ովքեր կարող են ներկայացնել երաշխավորություն։ Այդ երաշխավորությունները վստահելի կամ ընդունելի չեն ի սկզբանե, դրանք գնահատվելու են այլ տեղեկությունների հետ համատեղ և համադրման մասնագիտական փուլում կդիտարկվեն որպես որդեգրել ցանկացող անձի մասին տեղեկություններ պարունակող </w:t>
            </w:r>
            <w:r w:rsidR="001C74E0" w:rsidRPr="008A0926">
              <w:rPr>
                <w:rFonts w:ascii="GHEA Grapalat" w:hAnsi="GHEA Grapalat"/>
                <w:sz w:val="24"/>
                <w:szCs w:val="24"/>
                <w:lang w:val="hy-AM"/>
              </w:rPr>
              <w:lastRenderedPageBreak/>
              <w:t xml:space="preserve">փաստեր, և կհամադրվեն նաև այլ փաստերի հետ։  </w:t>
            </w:r>
          </w:p>
          <w:p w14:paraId="72EFFDED" w14:textId="77777777" w:rsidR="00C97680" w:rsidRPr="008A0926" w:rsidRDefault="00C97680" w:rsidP="0069228B">
            <w:pPr>
              <w:pStyle w:val="CommentText"/>
              <w:spacing w:line="360" w:lineRule="auto"/>
              <w:jc w:val="both"/>
              <w:rPr>
                <w:rFonts w:ascii="GHEA Grapalat" w:hAnsi="GHEA Grapalat"/>
                <w:sz w:val="24"/>
                <w:szCs w:val="24"/>
                <w:lang w:val="hy-AM"/>
              </w:rPr>
            </w:pPr>
            <w:r w:rsidRPr="008A0926">
              <w:rPr>
                <w:rFonts w:ascii="GHEA Grapalat" w:hAnsi="GHEA Grapalat"/>
                <w:sz w:val="24"/>
                <w:szCs w:val="24"/>
                <w:lang w:val="hy-AM"/>
              </w:rPr>
              <w:t>Դրանց մասով գնահատական կարող է հետագայում տալ նաև դատարանը։</w:t>
            </w:r>
          </w:p>
          <w:p w14:paraId="4B997EEC" w14:textId="3EDF264D" w:rsidR="004759FF" w:rsidRPr="008A0926" w:rsidRDefault="004759FF" w:rsidP="0069228B">
            <w:pPr>
              <w:pStyle w:val="CommentText"/>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sz w:val="24"/>
                <w:szCs w:val="24"/>
                <w:lang w:val="hy-AM"/>
              </w:rPr>
              <w:t>Նաև 24-րդ կետում նշվել է, որ բ</w:t>
            </w:r>
            <w:r w:rsidRPr="008A0926">
              <w:rPr>
                <w:rFonts w:ascii="GHEA Grapalat" w:eastAsia="Times New Roman" w:hAnsi="GHEA Grapalat" w:cs="Times New Roman"/>
                <w:sz w:val="24"/>
                <w:szCs w:val="24"/>
                <w:lang w:val="hy-AM"/>
              </w:rPr>
              <w:t>նութագիր-երաշխավորությունները գնահատվելու են համադրման մասնագիտական փուլի ընթացքում։</w:t>
            </w:r>
          </w:p>
        </w:tc>
      </w:tr>
      <w:tr w:rsidR="007F29D2" w:rsidRPr="00A171AC" w14:paraId="5636C5B6" w14:textId="77777777" w:rsidTr="0020139A">
        <w:tc>
          <w:tcPr>
            <w:tcW w:w="8929" w:type="dxa"/>
          </w:tcPr>
          <w:p w14:paraId="5D626B08" w14:textId="48C015A5" w:rsidR="007F29D2" w:rsidRPr="008A0926" w:rsidRDefault="001D3A97" w:rsidP="0069228B">
            <w:pPr>
              <w:spacing w:line="360" w:lineRule="auto"/>
              <w:jc w:val="both"/>
              <w:rPr>
                <w:rFonts w:ascii="GHEA Grapalat" w:hAnsi="GHEA Grapalat"/>
                <w:sz w:val="24"/>
                <w:szCs w:val="24"/>
                <w:lang w:val="hy-AM"/>
              </w:rPr>
            </w:pPr>
            <w:r w:rsidRPr="008A0926">
              <w:rPr>
                <w:rFonts w:ascii="GHEA Grapalat" w:hAnsi="GHEA Grapalat"/>
                <w:color w:val="000000" w:themeColor="text1"/>
                <w:sz w:val="24"/>
                <w:szCs w:val="24"/>
                <w:lang w:val="hy-AM"/>
              </w:rPr>
              <w:lastRenderedPageBreak/>
              <w:t xml:space="preserve">     5. </w:t>
            </w:r>
            <w:r w:rsidRPr="008A0926">
              <w:rPr>
                <w:rFonts w:ascii="GHEA Grapalat" w:eastAsia="Times New Roman" w:hAnsi="GHEA Grapalat" w:cs="Times New Roman"/>
                <w:sz w:val="24"/>
                <w:szCs w:val="24"/>
                <w:shd w:val="clear" w:color="auto" w:fill="FFFFFF"/>
                <w:lang w:val="hy-AM"/>
              </w:rPr>
              <w:t xml:space="preserve">Նախագծի N 1 հավելվածի 28-րդ կետով նշվում է, որ </w:t>
            </w:r>
            <w:r w:rsidRPr="008A0926">
              <w:rPr>
                <w:rFonts w:ascii="GHEA Grapalat" w:eastAsia="Times New Roman" w:hAnsi="GHEA Grapalat" w:cs="Times New Roman"/>
                <w:sz w:val="24"/>
                <w:szCs w:val="24"/>
                <w:lang w:val="hy-AM"/>
              </w:rPr>
              <w:t xml:space="preserve">ամուսնության մեջ գտնվող անձանցից յուրաքանչյուրը պարտավոր է հաշվառվել որպես որդեգրել ցանկացող անձ և ստանալ որդեգրման հնարավորության մասին դրական եզրակացություն: Որդեգրումն արգելվում է, </w:t>
            </w:r>
            <w:r w:rsidRPr="008A0926">
              <w:rPr>
                <w:rFonts w:ascii="GHEA Grapalat" w:eastAsia="Times New Roman" w:hAnsi="GHEA Grapalat" w:cs="Times New Roman"/>
                <w:i/>
                <w:sz w:val="24"/>
                <w:szCs w:val="24"/>
                <w:lang w:val="hy-AM"/>
              </w:rPr>
              <w:t>եթե ամուսնության մեջ գտնվող</w:t>
            </w:r>
            <w:r w:rsidRPr="008A0926">
              <w:rPr>
                <w:rFonts w:ascii="GHEA Grapalat" w:eastAsia="Times New Roman" w:hAnsi="GHEA Grapalat" w:cs="Times New Roman"/>
                <w:sz w:val="24"/>
                <w:szCs w:val="24"/>
                <w:lang w:val="hy-AM"/>
              </w:rPr>
              <w:t xml:space="preserve">՝ որդեգրել ցանկացող անձանց որդեգրելու իրավունքը սահմանափակող կամ որդեգրումն արգելող նորմը կիրառելի է ամուսիններից առնվազն մեկի նկատմամբ: Լրացուցիչ պարզաբանման կարիք ունի հարցի կարգավորումը քաղաքացիական կացության ակտերի գրանցման մարմիններում ամուսնությունը գրանցված չլինելու դեպքում: </w:t>
            </w:r>
          </w:p>
        </w:tc>
        <w:tc>
          <w:tcPr>
            <w:tcW w:w="5574" w:type="dxa"/>
            <w:gridSpan w:val="9"/>
          </w:tcPr>
          <w:p w14:paraId="23B0F1BE" w14:textId="4900EE28" w:rsidR="007F29D2" w:rsidRPr="008A0926" w:rsidRDefault="00600F4A" w:rsidP="00A171AC">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5</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 ի գիտ</w:t>
            </w:r>
            <w:r w:rsidR="00A171AC">
              <w:rPr>
                <w:rFonts w:ascii="GHEA Grapalat" w:hAnsi="GHEA Grapalat"/>
                <w:b/>
                <w:bCs/>
                <w:sz w:val="24"/>
                <w:szCs w:val="24"/>
                <w:lang w:val="hy-AM"/>
              </w:rPr>
              <w:t>ո</w:t>
            </w:r>
            <w:bookmarkStart w:id="16" w:name="_GoBack"/>
            <w:bookmarkEnd w:id="16"/>
            <w:r w:rsidR="001C74E0" w:rsidRPr="008A0926">
              <w:rPr>
                <w:rFonts w:ascii="GHEA Grapalat" w:hAnsi="GHEA Grapalat"/>
                <w:b/>
                <w:bCs/>
                <w:sz w:val="24"/>
                <w:szCs w:val="24"/>
                <w:lang w:val="hy-AM"/>
              </w:rPr>
              <w:t>ւթյուն։</w:t>
            </w:r>
            <w:r w:rsidR="001C74E0" w:rsidRPr="008A0926">
              <w:rPr>
                <w:rFonts w:ascii="GHEA Grapalat" w:hAnsi="GHEA Grapalat"/>
                <w:sz w:val="24"/>
                <w:szCs w:val="24"/>
                <w:lang w:val="hy-AM"/>
              </w:rPr>
              <w:t xml:space="preserve"> Տվյալ դեպքում, եթե ՔԿԱԳ մարմնում գրանցված ամուսնություն չէ, ապա այդ անձինք ՀՀ ընտանեկան օրենսգրքի համաձայն ամուսիններ չեն համարվում, ավելին որդեգրող հանդիսանալու է միայն այն անձը, ով հաշվառվել է որպես որդեգրել ցանկացող անձ։</w:t>
            </w:r>
          </w:p>
        </w:tc>
      </w:tr>
      <w:tr w:rsidR="007F29D2" w:rsidRPr="00A171AC" w14:paraId="661FA019" w14:textId="77777777" w:rsidTr="0020139A">
        <w:tc>
          <w:tcPr>
            <w:tcW w:w="8929" w:type="dxa"/>
          </w:tcPr>
          <w:p w14:paraId="6A8C413C" w14:textId="6F809B37" w:rsidR="007F29D2" w:rsidRPr="008A0926" w:rsidRDefault="001D3A97" w:rsidP="0069228B">
            <w:pPr>
              <w:tabs>
                <w:tab w:val="num" w:pos="567"/>
              </w:tabs>
              <w:spacing w:line="360" w:lineRule="auto"/>
              <w:jc w:val="both"/>
              <w:rPr>
                <w:rFonts w:ascii="GHEA Grapalat" w:hAnsi="GHEA Grapalat"/>
                <w:sz w:val="24"/>
                <w:szCs w:val="24"/>
                <w:lang w:val="hy-AM"/>
              </w:rPr>
            </w:pPr>
            <w:r w:rsidRPr="008A0926">
              <w:rPr>
                <w:rFonts w:ascii="GHEA Grapalat" w:hAnsi="GHEA Grapalat"/>
                <w:bCs/>
                <w:iCs/>
                <w:sz w:val="24"/>
                <w:szCs w:val="24"/>
                <w:lang w:val="hy-AM"/>
              </w:rPr>
              <w:t xml:space="preserve">     6. Նախագծի N 1 հավելվածի 47-րդ կետում անդրադարձ է արվում </w:t>
            </w:r>
            <w:r w:rsidRPr="008A0926">
              <w:rPr>
                <w:rFonts w:ascii="GHEA Grapalat" w:eastAsia="Times New Roman" w:hAnsi="GHEA Grapalat" w:cs="Times New Roman"/>
                <w:sz w:val="24"/>
                <w:szCs w:val="24"/>
                <w:shd w:val="clear" w:color="auto" w:fill="FFFFFF"/>
                <w:lang w:val="hy-AM"/>
              </w:rPr>
              <w:t xml:space="preserve">կենտրոնական մարմնի կողմից </w:t>
            </w:r>
            <w:r w:rsidRPr="008A0926">
              <w:rPr>
                <w:rFonts w:ascii="GHEA Grapalat" w:eastAsia="Times New Roman" w:hAnsi="GHEA Grapalat" w:cs="Times New Roman"/>
                <w:sz w:val="24"/>
                <w:szCs w:val="24"/>
                <w:lang w:val="hy-AM"/>
              </w:rPr>
              <w:t xml:space="preserve">որդեգրել ցանկացող հաշվառված անձի վերաբերյալ տվյալների և փաստաթղթերի ուսումնասիրությանը, նշվում է, որ եթե 60 օրվա ընթացքում անհրաժեշտ (չներկայացված) փաստաթղթերը չեն </w:t>
            </w:r>
            <w:r w:rsidRPr="008A0926">
              <w:rPr>
                <w:rFonts w:ascii="GHEA Grapalat" w:eastAsia="Times New Roman" w:hAnsi="GHEA Grapalat" w:cs="Times New Roman"/>
                <w:sz w:val="24"/>
                <w:szCs w:val="24"/>
                <w:lang w:val="hy-AM"/>
              </w:rPr>
              <w:lastRenderedPageBreak/>
              <w:t>ներկայացվում, դիմումը թողնվում է առանց քննության: Լրացուցիչ պարզաբանման կարիք ունի դիմումն առանց քննության թողնելու և ոչ թե մերժելու նպատակահարմարության հարցը, կամ եթե օրինակ թերի փաստաթղթերը ներկայացվում են 65-րդ օրը, դիմումին ընթացք տրվելու՞ է թե ոչ:</w:t>
            </w:r>
          </w:p>
        </w:tc>
        <w:tc>
          <w:tcPr>
            <w:tcW w:w="5574" w:type="dxa"/>
            <w:gridSpan w:val="9"/>
          </w:tcPr>
          <w:p w14:paraId="1F0A76E9" w14:textId="44A1D586" w:rsidR="001C74E0" w:rsidRPr="008A0926" w:rsidRDefault="00600F4A" w:rsidP="0069228B">
            <w:pPr>
              <w:pStyle w:val="CommentText"/>
              <w:spacing w:line="360" w:lineRule="auto"/>
              <w:rPr>
                <w:rFonts w:ascii="GHEA Grapalat" w:hAnsi="GHEA Grapalat"/>
                <w:sz w:val="24"/>
                <w:szCs w:val="24"/>
                <w:lang w:val="hy-AM"/>
              </w:rPr>
            </w:pPr>
            <w:r w:rsidRPr="008A0926">
              <w:rPr>
                <w:rFonts w:ascii="GHEA Grapalat" w:hAnsi="GHEA Grapalat"/>
                <w:b/>
                <w:bCs/>
                <w:sz w:val="24"/>
                <w:szCs w:val="24"/>
                <w:lang w:val="hy-AM"/>
              </w:rPr>
              <w:lastRenderedPageBreak/>
              <w:t>6</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001C74E0" w:rsidRPr="008A0926">
              <w:rPr>
                <w:rFonts w:ascii="GHEA Grapalat" w:hAnsi="GHEA Grapalat"/>
                <w:sz w:val="24"/>
                <w:szCs w:val="24"/>
                <w:lang w:val="hy-AM"/>
              </w:rPr>
              <w:t xml:space="preserve"> </w:t>
            </w:r>
            <w:r w:rsidR="00327815" w:rsidRPr="008A0926">
              <w:rPr>
                <w:rFonts w:ascii="GHEA Grapalat" w:hAnsi="GHEA Grapalat"/>
                <w:sz w:val="24"/>
                <w:szCs w:val="24"/>
                <w:lang w:val="hy-AM"/>
              </w:rPr>
              <w:t xml:space="preserve">նշվել է, որ </w:t>
            </w:r>
            <w:r w:rsidR="00327815" w:rsidRPr="008A0926">
              <w:rPr>
                <w:rFonts w:ascii="GHEA Grapalat" w:eastAsia="Times New Roman" w:hAnsi="GHEA Grapalat" w:cs="Times New Roman"/>
                <w:sz w:val="24"/>
                <w:szCs w:val="24"/>
                <w:lang w:val="hy-AM"/>
              </w:rPr>
              <w:t xml:space="preserve">Կենտրոնական մարմինը տրամադրում է բացասական եզրակացություն, քանի որ </w:t>
            </w:r>
            <w:r w:rsidR="001C74E0" w:rsidRPr="008A0926">
              <w:rPr>
                <w:rFonts w:ascii="GHEA Grapalat" w:hAnsi="GHEA Grapalat"/>
                <w:sz w:val="24"/>
                <w:szCs w:val="24"/>
                <w:lang w:val="hy-AM"/>
              </w:rPr>
              <w:t xml:space="preserve">դիմումը </w:t>
            </w:r>
            <w:r w:rsidR="00482B57" w:rsidRPr="008A0926">
              <w:rPr>
                <w:rFonts w:ascii="GHEA Grapalat" w:hAnsi="GHEA Grapalat"/>
                <w:sz w:val="24"/>
                <w:szCs w:val="24"/>
                <w:lang w:val="hy-AM"/>
              </w:rPr>
              <w:t xml:space="preserve">ներկայացվում է օտարերկրացու բնակության </w:t>
            </w:r>
            <w:r w:rsidR="00482B57" w:rsidRPr="008A0926">
              <w:rPr>
                <w:rFonts w:ascii="GHEA Grapalat" w:hAnsi="GHEA Grapalat"/>
                <w:sz w:val="24"/>
                <w:szCs w:val="24"/>
                <w:lang w:val="hy-AM"/>
              </w:rPr>
              <w:lastRenderedPageBreak/>
              <w:t>պետության կենտրոնական մարմին, իսկ Կենտրոնական մարմինը տալիս է եզրակացություններ</w:t>
            </w:r>
            <w:r w:rsidR="001C74E0" w:rsidRPr="008A0926">
              <w:rPr>
                <w:rFonts w:ascii="GHEA Grapalat" w:hAnsi="GHEA Grapalat"/>
                <w:sz w:val="24"/>
                <w:szCs w:val="24"/>
                <w:lang w:val="hy-AM"/>
              </w:rPr>
              <w:t>։</w:t>
            </w:r>
          </w:p>
          <w:p w14:paraId="21AF88CB" w14:textId="77777777"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7F29D2" w:rsidRPr="00A171AC" w14:paraId="152F8D7F" w14:textId="77777777" w:rsidTr="0020139A">
        <w:tc>
          <w:tcPr>
            <w:tcW w:w="8929" w:type="dxa"/>
          </w:tcPr>
          <w:p w14:paraId="7A81E5BF" w14:textId="144268BC" w:rsidR="007F29D2" w:rsidRPr="008A0926" w:rsidRDefault="001D3A97" w:rsidP="0069228B">
            <w:pPr>
              <w:tabs>
                <w:tab w:val="num" w:pos="567"/>
              </w:tabs>
              <w:spacing w:line="360" w:lineRule="auto"/>
              <w:jc w:val="both"/>
              <w:rPr>
                <w:rFonts w:ascii="GHEA Grapalat" w:hAnsi="GHEA Grapalat"/>
                <w:sz w:val="24"/>
                <w:szCs w:val="24"/>
                <w:lang w:val="hy-AM"/>
              </w:rPr>
            </w:pPr>
            <w:r w:rsidRPr="008A0926">
              <w:rPr>
                <w:rFonts w:ascii="GHEA Grapalat" w:eastAsia="Times New Roman" w:hAnsi="GHEA Grapalat" w:cs="Times New Roman"/>
                <w:sz w:val="24"/>
                <w:szCs w:val="24"/>
                <w:lang w:val="hy-AM"/>
              </w:rPr>
              <w:lastRenderedPageBreak/>
              <w:t xml:space="preserve">     7. </w:t>
            </w:r>
            <w:r w:rsidRPr="008A0926">
              <w:rPr>
                <w:rFonts w:ascii="GHEA Grapalat" w:hAnsi="GHEA Grapalat"/>
                <w:bCs/>
                <w:iCs/>
                <w:sz w:val="24"/>
                <w:szCs w:val="24"/>
                <w:lang w:val="hy-AM"/>
              </w:rPr>
              <w:t>Ն</w:t>
            </w:r>
            <w:r w:rsidRPr="008A0926">
              <w:rPr>
                <w:rFonts w:ascii="GHEA Grapalat" w:eastAsia="Times New Roman" w:hAnsi="GHEA Grapalat" w:cs="Times New Roman"/>
                <w:sz w:val="24"/>
                <w:szCs w:val="24"/>
                <w:shd w:val="clear" w:color="auto" w:fill="FFFFFF"/>
                <w:lang w:val="hy-AM"/>
              </w:rPr>
              <w:t>ախագծի N 1 հավելվածի 49-րդ կետով նշվում է, որ դասընթացի իրականացումը կազմակերպվում է սույն կարգի 3-րդ գլխով նախատեսված կարգով, մինչդեռ 3-րդ գլուխը վերաբերում է ՀՀ քաղաքացի հանդիսացող երեխա որդեգրել ցանկացող` ՀՀ-ում մշտապես բնակվող` ՀՀ քաղաքացիների հաշվառմանը, որտեղ բացի վերապատրաստման դասընթացներից ներկայացված են նաև այլ կարգավորումներ, իսկ բուն վերապատրաստման դասընթացներին անդրադարձ է արվում 25-34-րդ կետերում:</w:t>
            </w:r>
          </w:p>
        </w:tc>
        <w:tc>
          <w:tcPr>
            <w:tcW w:w="5574" w:type="dxa"/>
            <w:gridSpan w:val="9"/>
          </w:tcPr>
          <w:p w14:paraId="0C041911" w14:textId="1B245135" w:rsidR="001C74E0" w:rsidRPr="008A0926" w:rsidRDefault="001C74E0" w:rsidP="0069228B">
            <w:pPr>
              <w:pStyle w:val="CommentText"/>
              <w:spacing w:line="360" w:lineRule="auto"/>
              <w:rPr>
                <w:rFonts w:ascii="GHEA Grapalat" w:hAnsi="GHEA Grapalat"/>
                <w:sz w:val="24"/>
                <w:szCs w:val="24"/>
                <w:lang w:val="hy-AM"/>
              </w:rPr>
            </w:pPr>
            <w:r w:rsidRPr="008A0926">
              <w:rPr>
                <w:rFonts w:ascii="GHEA Grapalat" w:hAnsi="GHEA Grapalat"/>
                <w:b/>
                <w:bCs/>
                <w:sz w:val="24"/>
                <w:szCs w:val="24"/>
                <w:lang w:val="hy-AM"/>
              </w:rPr>
              <w:t>7</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Pr="008A0926">
              <w:rPr>
                <w:rFonts w:ascii="GHEA Grapalat" w:hAnsi="GHEA Grapalat"/>
                <w:b/>
                <w:bCs/>
                <w:sz w:val="24"/>
                <w:szCs w:val="24"/>
                <w:lang w:val="hy-AM"/>
              </w:rPr>
              <w:t>Ընդունվել է,</w:t>
            </w:r>
            <w:r w:rsidRPr="008A0926">
              <w:rPr>
                <w:rFonts w:ascii="GHEA Grapalat" w:hAnsi="GHEA Grapalat"/>
                <w:sz w:val="24"/>
                <w:szCs w:val="24"/>
                <w:lang w:val="hy-AM"/>
              </w:rPr>
              <w:t xml:space="preserve"> նշվել են միայն 25-34-րդ կետերը։</w:t>
            </w:r>
          </w:p>
          <w:p w14:paraId="6457BE61" w14:textId="77777777"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7F29D2" w:rsidRPr="00A171AC" w14:paraId="378E47CA" w14:textId="77777777" w:rsidTr="0020139A">
        <w:tc>
          <w:tcPr>
            <w:tcW w:w="8929" w:type="dxa"/>
          </w:tcPr>
          <w:p w14:paraId="207967C5" w14:textId="73ED0D38" w:rsidR="007F29D2" w:rsidRPr="008A0926" w:rsidRDefault="001D3A97" w:rsidP="0069228B">
            <w:pPr>
              <w:tabs>
                <w:tab w:val="num" w:pos="567"/>
              </w:tabs>
              <w:spacing w:line="360" w:lineRule="auto"/>
              <w:jc w:val="both"/>
              <w:rPr>
                <w:rFonts w:ascii="GHEA Grapalat" w:hAnsi="GHEA Grapalat"/>
                <w:sz w:val="24"/>
                <w:szCs w:val="24"/>
                <w:lang w:val="hy-AM"/>
              </w:rPr>
            </w:pPr>
            <w:r w:rsidRPr="008A0926">
              <w:rPr>
                <w:rFonts w:ascii="GHEA Grapalat" w:eastAsia="Times New Roman" w:hAnsi="GHEA Grapalat" w:cs="Times New Roman"/>
                <w:sz w:val="24"/>
                <w:szCs w:val="24"/>
                <w:shd w:val="clear" w:color="auto" w:fill="FFFFFF"/>
                <w:lang w:val="hy-AM"/>
              </w:rPr>
              <w:t xml:space="preserve">     8. </w:t>
            </w:r>
            <w:r w:rsidRPr="008A0926">
              <w:rPr>
                <w:rFonts w:ascii="GHEA Grapalat" w:hAnsi="GHEA Grapalat"/>
                <w:bCs/>
                <w:iCs/>
                <w:sz w:val="24"/>
                <w:szCs w:val="24"/>
                <w:lang w:val="hy-AM"/>
              </w:rPr>
              <w:t xml:space="preserve">Նախագծի N 1 հավելվածի 52-րդ կետի 3-րդ ենթակետում նշվում է, որ </w:t>
            </w:r>
            <w:r w:rsidRPr="008A0926">
              <w:rPr>
                <w:rFonts w:ascii="GHEA Grapalat" w:eastAsia="Times New Roman" w:hAnsi="GHEA Grapalat" w:cs="Times New Roman"/>
                <w:sz w:val="24"/>
                <w:szCs w:val="24"/>
                <w:lang w:val="hy-AM"/>
              </w:rPr>
              <w:t>կենտրոնական մարմինը երեխայի որդեգրման մասին բացասական եզրակացություն տալիս է</w:t>
            </w:r>
            <w:r w:rsidRPr="008A0926">
              <w:rPr>
                <w:rFonts w:ascii="GHEA Grapalat" w:hAnsi="GHEA Grapalat"/>
                <w:bCs/>
                <w:iCs/>
                <w:sz w:val="24"/>
                <w:szCs w:val="24"/>
                <w:lang w:val="hy-AM"/>
              </w:rPr>
              <w:t xml:space="preserve"> </w:t>
            </w:r>
            <w:r w:rsidRPr="008A0926">
              <w:rPr>
                <w:rFonts w:ascii="GHEA Grapalat" w:eastAsia="Times New Roman" w:hAnsi="GHEA Grapalat" w:cs="Times New Roman"/>
                <w:sz w:val="24"/>
                <w:szCs w:val="24"/>
                <w:lang w:val="hy-AM"/>
              </w:rPr>
              <w:t xml:space="preserve">որդեգրման մասին խնդրանքը հիմնավորված չլինելու դեպքում, սակայն պարզ չէ, արդյո՞ք կան չափանիշներ, թե որ դեպքում է որդեգրման մասին խնդրանքը համարվում հիմնավորված և որ դեպքում՝ ոչ: </w:t>
            </w:r>
            <w:r w:rsidRPr="008A0926">
              <w:rPr>
                <w:rFonts w:ascii="GHEA Grapalat" w:eastAsia="Times New Roman" w:hAnsi="GHEA Grapalat" w:cs="Times New Roman"/>
                <w:sz w:val="24"/>
                <w:szCs w:val="24"/>
                <w:shd w:val="clear" w:color="auto" w:fill="FFFFFF"/>
                <w:lang w:val="hy-AM"/>
              </w:rPr>
              <w:t xml:space="preserve">   </w:t>
            </w:r>
          </w:p>
        </w:tc>
        <w:tc>
          <w:tcPr>
            <w:tcW w:w="5574" w:type="dxa"/>
            <w:gridSpan w:val="9"/>
          </w:tcPr>
          <w:p w14:paraId="2FEF9366" w14:textId="06B8842B" w:rsidR="00802A1A" w:rsidRPr="008A0926" w:rsidRDefault="00600F4A" w:rsidP="0069228B">
            <w:pPr>
              <w:widowControl w:val="0"/>
              <w:spacing w:line="360" w:lineRule="auto"/>
              <w:jc w:val="both"/>
              <w:rPr>
                <w:rFonts w:ascii="GHEA Grapalat" w:eastAsia="Merriweather" w:hAnsi="GHEA Grapalat"/>
                <w:sz w:val="24"/>
                <w:szCs w:val="24"/>
                <w:shd w:val="clear" w:color="auto" w:fill="FFFFFF"/>
                <w:lang w:val="hy-AM"/>
              </w:rPr>
            </w:pPr>
            <w:r w:rsidRPr="008A0926">
              <w:rPr>
                <w:rFonts w:ascii="GHEA Grapalat" w:hAnsi="GHEA Grapalat"/>
                <w:b/>
                <w:bCs/>
                <w:sz w:val="24"/>
                <w:szCs w:val="24"/>
                <w:lang w:val="hy-AM"/>
              </w:rPr>
              <w:t>8</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001C74E0" w:rsidRPr="008A0926">
              <w:rPr>
                <w:rFonts w:ascii="GHEA Grapalat" w:hAnsi="GHEA Grapalat"/>
                <w:sz w:val="24"/>
                <w:szCs w:val="24"/>
                <w:lang w:val="hy-AM"/>
              </w:rPr>
              <w:t xml:space="preserve"> </w:t>
            </w:r>
            <w:r w:rsidR="00802A1A" w:rsidRPr="008A0926">
              <w:rPr>
                <w:rFonts w:ascii="GHEA Grapalat" w:hAnsi="GHEA Grapalat"/>
                <w:sz w:val="24"/>
                <w:szCs w:val="24"/>
                <w:lang w:val="hy-AM"/>
              </w:rPr>
              <w:t xml:space="preserve">Հավելված 1-ի 52-րդ կետի 3-րդ ենթակետի կարգավորումը նախատեսված է նաև գործող որդեգրման կարգով։ Հարկ է նշել, որ </w:t>
            </w:r>
            <w:r w:rsidR="00802A1A" w:rsidRPr="008A0926">
              <w:rPr>
                <w:rFonts w:ascii="GHEA Grapalat" w:eastAsia="Merriweather" w:hAnsi="GHEA Grapalat"/>
                <w:sz w:val="24"/>
                <w:szCs w:val="24"/>
                <w:shd w:val="clear" w:color="auto" w:fill="FFFFFF"/>
                <w:lang w:val="hy-AM"/>
              </w:rPr>
              <w:t xml:space="preserve">որդեգրման մասին խնդրանքի հիմնավորվածությունը գնահատվում է ոչ թե վերացական կամ առանձին չափանիշի հիման վրա, այլ Նախագծով նախատեսված որդեգրման ամբողջ գործընթացի, մասնավորապես՝ երեխայի և որդեգրել </w:t>
            </w:r>
            <w:r w:rsidR="00802A1A" w:rsidRPr="008A0926">
              <w:rPr>
                <w:rFonts w:ascii="GHEA Grapalat" w:eastAsia="Merriweather" w:hAnsi="GHEA Grapalat"/>
                <w:sz w:val="24"/>
                <w:szCs w:val="24"/>
                <w:shd w:val="clear" w:color="auto" w:fill="FFFFFF"/>
                <w:lang w:val="hy-AM"/>
              </w:rPr>
              <w:lastRenderedPageBreak/>
              <w:t>ցանկացող անձի համադրման և մասնագիտական գնահատման արդյունքների հիման վրա։ Նախագծով սահմանված են ինչպես երեխայի կարիքների գնահատման, այնպես էլ որդեգրել ցանկացող անձի և ընտանիքի գնահատման համապատասխան չափանիշները՝ ներառյալ անձի ֆիզիկական և հոգեբանական պատրաստվածությունը, որդեգրման շարժառիթը, կենսապայմանները, երեխայի և որդեգրել ցանկացող անձի էթնիկական, մշակութային և կրոնական ընդհանրությունները, ինչպես նաև կոնկրետ ընտանիքում երեխայի լավագույն շահերի ապահովման հնարավորությունը։</w:t>
            </w:r>
          </w:p>
          <w:p w14:paraId="6C8EA64A" w14:textId="1A3DE2E7" w:rsidR="00802A1A" w:rsidRPr="008A0926" w:rsidRDefault="00802A1A" w:rsidP="0069228B">
            <w:pPr>
              <w:tabs>
                <w:tab w:val="left" w:pos="0"/>
                <w:tab w:val="left" w:pos="720"/>
                <w:tab w:val="left" w:pos="810"/>
                <w:tab w:val="left" w:pos="4395"/>
              </w:tabs>
              <w:spacing w:line="360" w:lineRule="auto"/>
              <w:ind w:firstLine="720"/>
              <w:jc w:val="both"/>
              <w:rPr>
                <w:rFonts w:ascii="GHEA Grapalat" w:hAnsi="GHEA Grapalat" w:cs="Arial"/>
                <w:b/>
                <w:bCs/>
                <w:color w:val="333333"/>
                <w:sz w:val="24"/>
                <w:szCs w:val="24"/>
                <w:shd w:val="clear" w:color="auto" w:fill="FFFFFF"/>
                <w:lang w:val="hy-AM"/>
              </w:rPr>
            </w:pPr>
            <w:r w:rsidRPr="008A0926">
              <w:rPr>
                <w:rFonts w:ascii="GHEA Grapalat" w:eastAsia="Merriweather" w:hAnsi="GHEA Grapalat"/>
                <w:sz w:val="24"/>
                <w:szCs w:val="24"/>
                <w:shd w:val="clear" w:color="auto" w:fill="FFFFFF"/>
                <w:lang w:val="hy-AM"/>
              </w:rPr>
              <w:t>Նկատի ունենալով, որ նշված նորմը օտարերկրյա որդեգրման պրակտիկայում փաստացի չի կիրառվել՝ այն հանվել է Նախագծից։</w:t>
            </w:r>
          </w:p>
        </w:tc>
      </w:tr>
      <w:tr w:rsidR="007F29D2" w:rsidRPr="00A171AC" w14:paraId="3897B5AB" w14:textId="77777777" w:rsidTr="0020139A">
        <w:tc>
          <w:tcPr>
            <w:tcW w:w="8929" w:type="dxa"/>
          </w:tcPr>
          <w:p w14:paraId="0B4C11A4" w14:textId="3A52A0AB" w:rsidR="007F29D2" w:rsidRPr="008A0926" w:rsidRDefault="001D3A97" w:rsidP="0069228B">
            <w:pPr>
              <w:shd w:val="clear" w:color="auto" w:fill="FFFFFF"/>
              <w:spacing w:line="360" w:lineRule="auto"/>
              <w:jc w:val="both"/>
              <w:rPr>
                <w:rFonts w:ascii="GHEA Grapalat" w:hAnsi="GHEA Grapalat"/>
                <w:sz w:val="24"/>
                <w:szCs w:val="24"/>
                <w:lang w:val="hy-AM"/>
              </w:rPr>
            </w:pPr>
            <w:r w:rsidRPr="008A0926">
              <w:rPr>
                <w:rFonts w:ascii="GHEA Grapalat" w:hAnsi="GHEA Grapalat"/>
                <w:bCs/>
                <w:iCs/>
                <w:sz w:val="24"/>
                <w:szCs w:val="24"/>
                <w:lang w:val="hy-AM"/>
              </w:rPr>
              <w:lastRenderedPageBreak/>
              <w:t xml:space="preserve">     9. Ն</w:t>
            </w:r>
            <w:r w:rsidRPr="008A0926">
              <w:rPr>
                <w:rFonts w:ascii="GHEA Grapalat" w:eastAsia="Times New Roman" w:hAnsi="GHEA Grapalat" w:cs="Times New Roman"/>
                <w:sz w:val="24"/>
                <w:szCs w:val="24"/>
                <w:shd w:val="clear" w:color="auto" w:fill="FFFFFF"/>
                <w:lang w:val="hy-AM"/>
              </w:rPr>
              <w:t>ախագծի N 1 հավելվածի 104-րդ կետով նշվում է, որ ո</w:t>
            </w:r>
            <w:r w:rsidRPr="008A0926">
              <w:rPr>
                <w:rFonts w:ascii="GHEA Grapalat" w:eastAsia="Times New Roman" w:hAnsi="GHEA Grapalat" w:cs="Times New Roman"/>
                <w:sz w:val="24"/>
                <w:szCs w:val="24"/>
                <w:lang w:val="hy-AM"/>
              </w:rPr>
              <w:t xml:space="preserve">ստիկանությունը </w:t>
            </w:r>
            <w:r w:rsidRPr="008A0926">
              <w:rPr>
                <w:rFonts w:ascii="GHEA Grapalat" w:eastAsia="Times New Roman" w:hAnsi="GHEA Grapalat" w:cs="Times New Roman"/>
                <w:i/>
                <w:sz w:val="24"/>
                <w:szCs w:val="24"/>
                <w:lang w:val="hy-AM"/>
              </w:rPr>
              <w:t>բացասաբար բնութագրող հատկանիշների մասին</w:t>
            </w:r>
            <w:r w:rsidRPr="008A0926">
              <w:rPr>
                <w:rFonts w:ascii="GHEA Grapalat" w:eastAsia="Times New Roman" w:hAnsi="GHEA Grapalat" w:cs="Times New Roman"/>
                <w:sz w:val="24"/>
                <w:szCs w:val="24"/>
                <w:lang w:val="hy-AM"/>
              </w:rPr>
              <w:t xml:space="preserve"> ուսումնասիրության արդյունքների մասին 10 աշխատանքային օրվա ընթացքում տեղեկատվական </w:t>
            </w:r>
            <w:r w:rsidRPr="008A0926">
              <w:rPr>
                <w:rFonts w:ascii="GHEA Grapalat" w:eastAsia="Times New Roman" w:hAnsi="GHEA Grapalat" w:cs="Times New Roman"/>
                <w:sz w:val="24"/>
                <w:szCs w:val="24"/>
                <w:lang w:val="hy-AM"/>
              </w:rPr>
              <w:lastRenderedPageBreak/>
              <w:t xml:space="preserve">համակարգում տեղեկանք է կազմում: </w:t>
            </w:r>
            <w:r w:rsidRPr="008A0926">
              <w:rPr>
                <w:rFonts w:ascii="GHEA Grapalat" w:eastAsia="Times New Roman" w:hAnsi="GHEA Grapalat" w:cs="Times New Roman"/>
                <w:sz w:val="24"/>
                <w:szCs w:val="24"/>
                <w:shd w:val="clear" w:color="auto" w:fill="FFFFFF"/>
                <w:lang w:val="hy-AM"/>
              </w:rPr>
              <w:t xml:space="preserve">105-րդ կետով </w:t>
            </w:r>
            <w:r w:rsidRPr="008A0926">
              <w:rPr>
                <w:rFonts w:ascii="GHEA Grapalat" w:hAnsi="GHEA Grapalat"/>
                <w:bCs/>
                <w:iCs/>
                <w:sz w:val="24"/>
                <w:szCs w:val="24"/>
                <w:lang w:val="hy-AM"/>
              </w:rPr>
              <w:t xml:space="preserve">անդրադարձ է արվում </w:t>
            </w:r>
            <w:r w:rsidRPr="008A0926">
              <w:rPr>
                <w:rFonts w:ascii="GHEA Grapalat" w:eastAsia="Times New Roman" w:hAnsi="GHEA Grapalat" w:cs="Times New Roman"/>
                <w:sz w:val="24"/>
                <w:szCs w:val="24"/>
                <w:lang w:val="hy-AM"/>
              </w:rPr>
              <w:t xml:space="preserve">ոստիկանության տեղեկանքում </w:t>
            </w:r>
            <w:r w:rsidRPr="008A0926">
              <w:rPr>
                <w:rFonts w:ascii="GHEA Grapalat" w:eastAsia="Times New Roman" w:hAnsi="GHEA Grapalat" w:cs="Times New Roman"/>
                <w:i/>
                <w:sz w:val="24"/>
                <w:szCs w:val="24"/>
                <w:lang w:val="hy-AM"/>
              </w:rPr>
              <w:t>բացասական կարծիքի դեպքում</w:t>
            </w:r>
            <w:r w:rsidRPr="008A0926">
              <w:rPr>
                <w:rFonts w:ascii="GHEA Grapalat" w:eastAsia="Times New Roman" w:hAnsi="GHEA Grapalat" w:cs="Times New Roman"/>
                <w:sz w:val="24"/>
                <w:szCs w:val="24"/>
                <w:lang w:val="hy-AM"/>
              </w:rPr>
              <w:t xml:space="preserve"> կենտրոնական մարմնի կողմից որդեգրման գործընթացի կասեցմանը, իսկ </w:t>
            </w:r>
            <w:r w:rsidRPr="008A0926">
              <w:rPr>
                <w:rFonts w:ascii="GHEA Grapalat" w:eastAsia="Times New Roman" w:hAnsi="GHEA Grapalat" w:cs="Times New Roman"/>
                <w:sz w:val="24"/>
                <w:szCs w:val="24"/>
                <w:shd w:val="clear" w:color="auto" w:fill="FFFFFF"/>
                <w:lang w:val="hy-AM"/>
              </w:rPr>
              <w:t xml:space="preserve">106-րդ կետով՝ </w:t>
            </w:r>
            <w:r w:rsidRPr="008A0926">
              <w:rPr>
                <w:rFonts w:ascii="GHEA Grapalat" w:eastAsia="Times New Roman" w:hAnsi="GHEA Grapalat" w:cs="Times New Roman"/>
                <w:sz w:val="24"/>
                <w:szCs w:val="24"/>
                <w:lang w:val="hy-AM"/>
              </w:rPr>
              <w:t xml:space="preserve">ոստիկանության տեղեկանքում </w:t>
            </w:r>
            <w:r w:rsidRPr="008A0926">
              <w:rPr>
                <w:rFonts w:ascii="GHEA Grapalat" w:eastAsia="Times New Roman" w:hAnsi="GHEA Grapalat" w:cs="Times New Roman"/>
                <w:i/>
                <w:sz w:val="24"/>
                <w:szCs w:val="24"/>
                <w:lang w:val="hy-AM"/>
              </w:rPr>
              <w:t>դրական կարծիքի դեպքում</w:t>
            </w:r>
            <w:r w:rsidRPr="008A0926">
              <w:rPr>
                <w:rFonts w:ascii="GHEA Grapalat" w:eastAsia="Times New Roman" w:hAnsi="GHEA Grapalat" w:cs="Times New Roman"/>
                <w:sz w:val="24"/>
                <w:szCs w:val="24"/>
                <w:lang w:val="hy-AM"/>
              </w:rPr>
              <w:t xml:space="preserve"> կենտրոնական մարմնի կողմից որդեգրման գործընթացի հետագա ընթացքի ապահովմանը: Լրացուցիչ պարզաբանման կարիք ունի ն</w:t>
            </w:r>
            <w:r w:rsidRPr="008A0926">
              <w:rPr>
                <w:rFonts w:ascii="GHEA Grapalat" w:eastAsia="Times New Roman" w:hAnsi="GHEA Grapalat" w:cs="Times New Roman"/>
                <w:sz w:val="24"/>
                <w:szCs w:val="24"/>
                <w:shd w:val="clear" w:color="auto" w:fill="FFFFFF"/>
                <w:lang w:val="hy-AM"/>
              </w:rPr>
              <w:t xml:space="preserve">ախագծի N 1 հավելվածի 104-րդ կետում միայն </w:t>
            </w:r>
            <w:r w:rsidRPr="008A0926">
              <w:rPr>
                <w:rFonts w:ascii="GHEA Grapalat" w:eastAsia="Times New Roman" w:hAnsi="GHEA Grapalat" w:cs="Times New Roman"/>
                <w:i/>
                <w:sz w:val="24"/>
                <w:szCs w:val="24"/>
                <w:lang w:val="hy-AM"/>
              </w:rPr>
              <w:t>բացասաբար բնութագրող հատկանիշների մասին</w:t>
            </w:r>
            <w:r w:rsidRPr="008A0926">
              <w:rPr>
                <w:rFonts w:ascii="GHEA Grapalat" w:eastAsia="Times New Roman" w:hAnsi="GHEA Grapalat" w:cs="Times New Roman"/>
                <w:sz w:val="24"/>
                <w:szCs w:val="24"/>
                <w:lang w:val="hy-AM"/>
              </w:rPr>
              <w:t xml:space="preserve"> ուսումնասիրության արդյունքներին անդրադառնալու և ժամկետ սահմանելու նպատակահարմարության հարցը: Բացի այդ, պարզ չէ, թե որ դեպքերում է ոստիկանության տեղեկանքում տրվում բացասական կարծիք:</w:t>
            </w:r>
          </w:p>
        </w:tc>
        <w:tc>
          <w:tcPr>
            <w:tcW w:w="5574" w:type="dxa"/>
            <w:gridSpan w:val="9"/>
          </w:tcPr>
          <w:p w14:paraId="2125985B" w14:textId="1CAEFD24" w:rsidR="001C74E0" w:rsidRPr="008A0926" w:rsidRDefault="00600F4A" w:rsidP="0069228B">
            <w:pPr>
              <w:pStyle w:val="CommentText"/>
              <w:spacing w:line="360" w:lineRule="auto"/>
              <w:jc w:val="both"/>
              <w:rPr>
                <w:rFonts w:ascii="GHEA Grapalat" w:hAnsi="GHEA Grapalat"/>
                <w:sz w:val="24"/>
                <w:szCs w:val="24"/>
                <w:lang w:val="hy-AM"/>
              </w:rPr>
            </w:pPr>
            <w:r w:rsidRPr="008A0926">
              <w:rPr>
                <w:rFonts w:ascii="GHEA Grapalat" w:hAnsi="GHEA Grapalat"/>
                <w:b/>
                <w:bCs/>
                <w:sz w:val="24"/>
                <w:szCs w:val="24"/>
                <w:lang w:val="hy-AM"/>
              </w:rPr>
              <w:lastRenderedPageBreak/>
              <w:t>9</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001C74E0" w:rsidRPr="008A0926">
              <w:rPr>
                <w:rFonts w:ascii="GHEA Grapalat" w:hAnsi="GHEA Grapalat"/>
                <w:sz w:val="24"/>
                <w:szCs w:val="24"/>
                <w:lang w:val="hy-AM"/>
              </w:rPr>
              <w:t xml:space="preserve"> </w:t>
            </w:r>
            <w:r w:rsidRPr="008A0926">
              <w:rPr>
                <w:rFonts w:ascii="GHEA Grapalat" w:hAnsi="GHEA Grapalat"/>
                <w:sz w:val="24"/>
                <w:szCs w:val="24"/>
                <w:lang w:val="hy-AM"/>
              </w:rPr>
              <w:t>Ժ</w:t>
            </w:r>
            <w:r w:rsidR="001C74E0" w:rsidRPr="008A0926">
              <w:rPr>
                <w:rFonts w:ascii="GHEA Grapalat" w:hAnsi="GHEA Grapalat"/>
                <w:sz w:val="24"/>
                <w:szCs w:val="24"/>
                <w:lang w:val="hy-AM"/>
              </w:rPr>
              <w:t xml:space="preserve">ամկետները խմբագրվել են, իսկ բացասական տեղեկանքի տրամադրումը կարգավորվում է ոստիկանության ներքին </w:t>
            </w:r>
            <w:r w:rsidR="001C74E0" w:rsidRPr="008A0926">
              <w:rPr>
                <w:rFonts w:ascii="GHEA Grapalat" w:hAnsi="GHEA Grapalat"/>
                <w:sz w:val="24"/>
                <w:szCs w:val="24"/>
                <w:lang w:val="hy-AM"/>
              </w:rPr>
              <w:lastRenderedPageBreak/>
              <w:t>կարգավորումներով, ինչի մասին կրկին նշում է կատարվել։</w:t>
            </w:r>
          </w:p>
          <w:p w14:paraId="004D8298" w14:textId="77777777"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7F29D2" w:rsidRPr="00A171AC" w14:paraId="232E5B0A" w14:textId="77777777" w:rsidTr="0020139A">
        <w:tc>
          <w:tcPr>
            <w:tcW w:w="8929" w:type="dxa"/>
          </w:tcPr>
          <w:p w14:paraId="578C3716" w14:textId="70150962" w:rsidR="007F29D2" w:rsidRPr="008A0926" w:rsidRDefault="001D3A97" w:rsidP="0069228B">
            <w:pPr>
              <w:shd w:val="clear" w:color="auto" w:fill="FFFFFF"/>
              <w:spacing w:line="360" w:lineRule="auto"/>
              <w:jc w:val="both"/>
              <w:rPr>
                <w:rFonts w:ascii="GHEA Grapalat" w:hAnsi="GHEA Grapalat"/>
                <w:sz w:val="24"/>
                <w:szCs w:val="24"/>
                <w:lang w:val="hy-AM"/>
              </w:rPr>
            </w:pPr>
            <w:r w:rsidRPr="008A0926">
              <w:rPr>
                <w:rFonts w:ascii="GHEA Grapalat" w:eastAsia="Times New Roman" w:hAnsi="GHEA Grapalat" w:cs="Times New Roman"/>
                <w:sz w:val="24"/>
                <w:szCs w:val="24"/>
                <w:lang w:val="hy-AM"/>
              </w:rPr>
              <w:lastRenderedPageBreak/>
              <w:t xml:space="preserve">     10. </w:t>
            </w:r>
            <w:r w:rsidRPr="008A0926">
              <w:rPr>
                <w:rFonts w:ascii="GHEA Grapalat" w:hAnsi="GHEA Grapalat"/>
                <w:bCs/>
                <w:iCs/>
                <w:sz w:val="24"/>
                <w:szCs w:val="24"/>
                <w:lang w:val="hy-AM"/>
              </w:rPr>
              <w:t>Ն</w:t>
            </w:r>
            <w:r w:rsidRPr="008A0926">
              <w:rPr>
                <w:rFonts w:ascii="GHEA Grapalat" w:eastAsia="Times New Roman" w:hAnsi="GHEA Grapalat" w:cs="Times New Roman"/>
                <w:sz w:val="24"/>
                <w:szCs w:val="24"/>
                <w:shd w:val="clear" w:color="auto" w:fill="FFFFFF"/>
                <w:lang w:val="hy-AM"/>
              </w:rPr>
              <w:t xml:space="preserve">ախագծի N 1 հավելվածի 107-րդ կետով նշվում է, որ </w:t>
            </w:r>
            <w:r w:rsidRPr="008A0926">
              <w:rPr>
                <w:rFonts w:ascii="GHEA Grapalat" w:eastAsia="Times New Roman" w:hAnsi="GHEA Grapalat" w:cs="Times New Roman"/>
                <w:sz w:val="24"/>
                <w:szCs w:val="24"/>
                <w:lang w:val="hy-AM"/>
              </w:rPr>
              <w:t xml:space="preserve">աշխատակազմն օտարերկրյա որդեգրման դեպքում համադրման մասնագիտական փուլն իրականցնում է սույն կարգի 5-րդ գլխի կարգավորումներին համապատասխան այն տարբերությամբ, որ որդեգրման ենթակա երեխայի և որդեգրել ցանկացող անձի միջև </w:t>
            </w:r>
            <w:r w:rsidRPr="008A0926">
              <w:rPr>
                <w:rFonts w:ascii="GHEA Grapalat" w:eastAsia="Times New Roman" w:hAnsi="GHEA Grapalat" w:cs="Times New Roman"/>
                <w:i/>
                <w:sz w:val="24"/>
                <w:szCs w:val="24"/>
                <w:lang w:val="hy-AM"/>
              </w:rPr>
              <w:t xml:space="preserve">հանդիպումներ չեն իրականացվում մինչև համադրման ավարտը, բացառությամբ </w:t>
            </w:r>
            <w:r w:rsidRPr="008A0926">
              <w:rPr>
                <w:rFonts w:ascii="GHEA Grapalat" w:eastAsia="Times New Roman" w:hAnsi="GHEA Grapalat" w:cs="Times New Roman"/>
                <w:sz w:val="24"/>
                <w:szCs w:val="24"/>
                <w:lang w:val="hy-AM"/>
              </w:rPr>
              <w:t xml:space="preserve">այն դեպքերի, երբ հանդիպման կազմակերպումը բխում է երեխայի լավագույն շահերից: Լրացուցիչ հիմնավորման կարիք ունի նման </w:t>
            </w:r>
            <w:r w:rsidRPr="008A0926">
              <w:rPr>
                <w:rFonts w:ascii="GHEA Grapalat" w:eastAsia="Times New Roman" w:hAnsi="GHEA Grapalat" w:cs="Times New Roman"/>
                <w:i/>
                <w:sz w:val="24"/>
                <w:szCs w:val="24"/>
                <w:lang w:val="hy-AM"/>
              </w:rPr>
              <w:t>բացառություն</w:t>
            </w:r>
            <w:r w:rsidRPr="008A0926">
              <w:rPr>
                <w:rFonts w:ascii="GHEA Grapalat" w:eastAsia="Times New Roman" w:hAnsi="GHEA Grapalat" w:cs="Times New Roman"/>
                <w:sz w:val="24"/>
                <w:szCs w:val="24"/>
                <w:lang w:val="hy-AM"/>
              </w:rPr>
              <w:t xml:space="preserve"> սահմանելու նպատակահարմարության հարցը՝ հաշվի առնելով այն, որ երեխայի որդեգրման ողջ գործընթացի հիմքում դրված է հենց երեխայի լավագույն շահի ապահովման սկզբունքը:</w:t>
            </w:r>
          </w:p>
        </w:tc>
        <w:tc>
          <w:tcPr>
            <w:tcW w:w="5574" w:type="dxa"/>
            <w:gridSpan w:val="9"/>
          </w:tcPr>
          <w:p w14:paraId="392A348A" w14:textId="7E88F4C4" w:rsidR="007F29D2" w:rsidRPr="008A0926" w:rsidRDefault="003A6E0E"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10</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Pr="008A0926">
              <w:rPr>
                <w:rFonts w:ascii="GHEA Grapalat" w:hAnsi="GHEA Grapalat"/>
                <w:b/>
                <w:bCs/>
                <w:sz w:val="24"/>
                <w:szCs w:val="24"/>
                <w:lang w:val="hy-AM"/>
              </w:rPr>
              <w:t xml:space="preserve"> ի գիտություն</w:t>
            </w:r>
            <w:r w:rsidR="001C74E0" w:rsidRPr="008A0926">
              <w:rPr>
                <w:rFonts w:ascii="GHEA Grapalat" w:hAnsi="GHEA Grapalat"/>
                <w:b/>
                <w:bCs/>
                <w:sz w:val="24"/>
                <w:szCs w:val="24"/>
                <w:lang w:val="hy-AM"/>
              </w:rPr>
              <w:t>։</w:t>
            </w:r>
            <w:r w:rsidR="001C74E0" w:rsidRPr="008A0926">
              <w:rPr>
                <w:rFonts w:ascii="GHEA Grapalat" w:hAnsi="GHEA Grapalat"/>
                <w:sz w:val="24"/>
                <w:szCs w:val="24"/>
                <w:lang w:val="hy-AM"/>
              </w:rPr>
              <w:t xml:space="preserve"> </w:t>
            </w:r>
            <w:r w:rsidRPr="008A0926">
              <w:rPr>
                <w:rFonts w:ascii="GHEA Grapalat" w:hAnsi="GHEA Grapalat"/>
                <w:color w:val="333333"/>
                <w:sz w:val="24"/>
                <w:szCs w:val="24"/>
                <w:shd w:val="clear" w:color="auto" w:fill="FFFFFF"/>
                <w:lang w:val="hy-AM"/>
              </w:rPr>
              <w:t xml:space="preserve">Համադրման մասնագիտական փուլում երեխայի և օտարերկրյա որդեգրողի միջև հանդիպումների բացակայությունը բխում է երեխայի լավագույն շահերից, քանի որ նախապես նման հանդիպումները կարող են երեխայի մոտ սին հույսեր ստեղծեն որդեգրման առնչությամբ, այն դեպքում, երբ թե ոստիկանությունը, թե այլ պետության կենտրոնական մարմինները և այլ մարմիններ կարող են դադարեցնել որդեգրման գործընթացը: Բացառություն նախատեսված է </w:t>
            </w:r>
            <w:r w:rsidRPr="008A0926">
              <w:rPr>
                <w:rFonts w:ascii="GHEA Grapalat" w:hAnsi="GHEA Grapalat"/>
                <w:color w:val="333333"/>
                <w:sz w:val="24"/>
                <w:szCs w:val="24"/>
                <w:shd w:val="clear" w:color="auto" w:fill="FFFFFF"/>
                <w:lang w:val="hy-AM"/>
              </w:rPr>
              <w:lastRenderedPageBreak/>
              <w:t>այն դեպքերի համար, երբ երեխայի լավագույն շահերից ելնելով բխում է հակառակը՝ հանդիպում կազմակերպելը, օրինակ երեխայի տարիքային կամ հոգեբանական առանձնահատկություններով պայմանավորված նրա կարծիքը հաշվի առնելու համար, կամ օրինակ, եթե որդեգրումն իրականացվում է խորթ հոր կամ խորթ մոր կողմից:</w:t>
            </w:r>
          </w:p>
        </w:tc>
      </w:tr>
      <w:tr w:rsidR="007F29D2" w:rsidRPr="00A171AC" w14:paraId="65D32639" w14:textId="77777777" w:rsidTr="0020139A">
        <w:tc>
          <w:tcPr>
            <w:tcW w:w="8929" w:type="dxa"/>
          </w:tcPr>
          <w:p w14:paraId="0B920D58" w14:textId="1E70E5AF" w:rsidR="007F29D2" w:rsidRPr="008A0926" w:rsidRDefault="001D3A97" w:rsidP="0069228B">
            <w:pPr>
              <w:shd w:val="clear" w:color="auto" w:fill="FFFFFF"/>
              <w:spacing w:line="360" w:lineRule="auto"/>
              <w:jc w:val="both"/>
              <w:rPr>
                <w:rFonts w:ascii="GHEA Grapalat" w:hAnsi="GHEA Grapalat"/>
                <w:sz w:val="24"/>
                <w:szCs w:val="24"/>
                <w:lang w:val="hy-AM"/>
              </w:rPr>
            </w:pPr>
            <w:r w:rsidRPr="008A0926">
              <w:rPr>
                <w:rFonts w:ascii="GHEA Grapalat" w:eastAsia="Times New Roman" w:hAnsi="GHEA Grapalat" w:cs="Times New Roman"/>
                <w:sz w:val="24"/>
                <w:szCs w:val="24"/>
                <w:lang w:val="hy-AM"/>
              </w:rPr>
              <w:lastRenderedPageBreak/>
              <w:t xml:space="preserve">     11. </w:t>
            </w:r>
            <w:r w:rsidRPr="008A0926">
              <w:rPr>
                <w:rFonts w:ascii="GHEA Grapalat" w:hAnsi="GHEA Grapalat"/>
                <w:bCs/>
                <w:iCs/>
                <w:sz w:val="24"/>
                <w:szCs w:val="24"/>
                <w:lang w:val="hy-AM"/>
              </w:rPr>
              <w:t xml:space="preserve">Նախագծի N 1 հավելվածի 110-րդ կետում անդրադարձ է արվում </w:t>
            </w:r>
            <w:r w:rsidRPr="008A0926">
              <w:rPr>
                <w:rFonts w:ascii="GHEA Grapalat" w:eastAsia="Times New Roman" w:hAnsi="GHEA Grapalat" w:cs="Times New Roman"/>
                <w:sz w:val="24"/>
                <w:szCs w:val="24"/>
                <w:shd w:val="clear" w:color="auto" w:fill="FFFFFF"/>
                <w:lang w:val="hy-AM"/>
              </w:rPr>
              <w:t xml:space="preserve">կենտրոնական մարմնի կողմից օտարերկրյա որդեգրման համար </w:t>
            </w:r>
            <w:r w:rsidRPr="008A0926">
              <w:rPr>
                <w:rFonts w:ascii="GHEA Grapalat" w:eastAsia="Times New Roman" w:hAnsi="GHEA Grapalat" w:cs="Times New Roman"/>
                <w:i/>
                <w:sz w:val="24"/>
                <w:szCs w:val="24"/>
                <w:shd w:val="clear" w:color="auto" w:fill="FFFFFF"/>
                <w:lang w:val="hy-AM"/>
              </w:rPr>
              <w:t>վարչապետի աշխատակազմ ներկայացվող փաստաթղթերին:</w:t>
            </w:r>
            <w:r w:rsidRPr="008A0926">
              <w:rPr>
                <w:rFonts w:ascii="GHEA Grapalat" w:eastAsia="Times New Roman" w:hAnsi="GHEA Grapalat" w:cs="Times New Roman"/>
                <w:sz w:val="24"/>
                <w:szCs w:val="24"/>
                <w:shd w:val="clear" w:color="auto" w:fill="FFFFFF"/>
                <w:lang w:val="hy-AM"/>
              </w:rPr>
              <w:t xml:space="preserve"> Առաջարկում ենք տվյալ կետը ևս մեկ անգամ քննարկել արդարադատության նախարարության հետ՝ հաշվի առնելով վերջինիս կողմից շրջանառված և 20.07.2026թ. N 26.2/38286-2026 գրությամբ վարչապետի աշխատակազմ ներկայացված՝ «Օտարերկրյա պետության քաղաքացու կողմից Հայաստանի Հանրապետության քաղաքացի համարվող և Հայաստանի Հանրապետության տարածքից դուրս ապրող երեխայի որդեգրման նախնական համաձայնության տրամադրման համար երեխայի որդեգրման գործն ուսումնասիրելու և Հայաստանի Հանրապետության կառավարության քննարկմանը ներկայացնելու կարգը սահմանելու մասին» Կառավարության որոշման նախագծով </w:t>
            </w:r>
            <w:r w:rsidRPr="008A0926">
              <w:rPr>
                <w:rFonts w:ascii="GHEA Grapalat" w:hAnsi="GHEA Grapalat"/>
                <w:bCs/>
                <w:iCs/>
                <w:sz w:val="24"/>
                <w:szCs w:val="24"/>
                <w:lang w:val="hy-AM"/>
              </w:rPr>
              <w:t xml:space="preserve">առաջարկվող կարգավորումները: </w:t>
            </w:r>
          </w:p>
        </w:tc>
        <w:tc>
          <w:tcPr>
            <w:tcW w:w="5574" w:type="dxa"/>
            <w:gridSpan w:val="9"/>
          </w:tcPr>
          <w:p w14:paraId="28140153" w14:textId="1A98C648" w:rsidR="00420EFE" w:rsidRPr="008A0926" w:rsidRDefault="00420EFE"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hAnsi="GHEA Grapalat"/>
                <w:b/>
                <w:bCs/>
                <w:sz w:val="24"/>
                <w:szCs w:val="24"/>
                <w:lang w:val="hy-AM"/>
              </w:rPr>
              <w:t>11</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001C74E0" w:rsidRPr="008A0926">
              <w:rPr>
                <w:rFonts w:ascii="GHEA Grapalat" w:hAnsi="GHEA Grapalat"/>
                <w:sz w:val="24"/>
                <w:szCs w:val="24"/>
                <w:lang w:val="hy-AM"/>
              </w:rPr>
              <w:t xml:space="preserve"> </w:t>
            </w:r>
            <w:r w:rsidRPr="008A0926">
              <w:rPr>
                <w:rFonts w:ascii="GHEA Grapalat" w:hAnsi="GHEA Grapalat"/>
                <w:sz w:val="24"/>
                <w:szCs w:val="24"/>
                <w:lang w:val="hy-AM"/>
              </w:rPr>
              <w:t xml:space="preserve">Առաջարկւյւնները քննարկվել են և </w:t>
            </w:r>
            <w:r w:rsidRPr="008A0926">
              <w:rPr>
                <w:rFonts w:ascii="GHEA Grapalat" w:eastAsia="Merriweather" w:hAnsi="GHEA Grapalat"/>
                <w:sz w:val="24"/>
                <w:szCs w:val="24"/>
                <w:shd w:val="clear" w:color="auto" w:fill="FFFFFF"/>
                <w:lang w:val="hy-AM"/>
              </w:rPr>
              <w:t xml:space="preserve">երկու նախագծերով էլ փաստաթղթերը ներկայացվում են Վարչապետի աշխատակազմ։ Ներկայացվող փաստաթղթերի ցանկերի տարբերությունը պայմանավորված է համապատասխան գործընթացների առանձնահատկություններով։ Հարկ է նկատել, որ փաստաթղթերի ցանկը Կառավարության որոշման նախագծով լրացնելու մասին առաջարկությունն արդեն իսկ </w:t>
            </w:r>
            <w:r w:rsidR="00697064" w:rsidRPr="008A0926">
              <w:rPr>
                <w:rFonts w:ascii="GHEA Grapalat" w:eastAsia="Merriweather" w:hAnsi="GHEA Grapalat"/>
                <w:sz w:val="24"/>
                <w:szCs w:val="24"/>
                <w:shd w:val="clear" w:color="auto" w:fill="FFFFFF"/>
                <w:lang w:val="hy-AM"/>
              </w:rPr>
              <w:t>լրացվել է սույն նախագծում։</w:t>
            </w:r>
          </w:p>
          <w:p w14:paraId="7D16915A" w14:textId="228397C8"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7F29D2" w:rsidRPr="00A171AC" w14:paraId="1DCD8FEB" w14:textId="77777777" w:rsidTr="0020139A">
        <w:tc>
          <w:tcPr>
            <w:tcW w:w="8929" w:type="dxa"/>
          </w:tcPr>
          <w:p w14:paraId="4E034EC3" w14:textId="64FBE87A" w:rsidR="007F29D2" w:rsidRPr="008A0926" w:rsidRDefault="001D3A97" w:rsidP="0069228B">
            <w:pPr>
              <w:shd w:val="clear" w:color="auto" w:fill="FFFFFF"/>
              <w:spacing w:line="360" w:lineRule="auto"/>
              <w:jc w:val="both"/>
              <w:rPr>
                <w:rFonts w:ascii="GHEA Grapalat" w:hAnsi="GHEA Grapalat"/>
                <w:sz w:val="24"/>
                <w:szCs w:val="24"/>
                <w:lang w:val="hy-AM"/>
              </w:rPr>
            </w:pPr>
            <w:r w:rsidRPr="008A0926">
              <w:rPr>
                <w:rFonts w:ascii="GHEA Grapalat" w:hAnsi="GHEA Grapalat"/>
                <w:bCs/>
                <w:iCs/>
                <w:sz w:val="24"/>
                <w:szCs w:val="24"/>
                <w:lang w:val="hy-AM"/>
              </w:rPr>
              <w:lastRenderedPageBreak/>
              <w:t xml:space="preserve">     12. Նախագծի N 1 հավելվածի 111-րդ կետում անդրադարձ է արվում Կառավարության որոշմամբ որդեգրման թույլտվություն (նախնական համաձայնություն) տալուն կամ այն մերժելուն, սակայն անհրաժեշտ է հստակեցնել, թե ինչի հիման վրա է կայացվելու նախնական համաձայնություն տալու կամ մերժման որոշումը: Բացի այդ, պարզաբանման կարիք ունի որոշման հրապարակային կամ ոչ հրապարակային լինելու հանգամանքը, մասնավորապես՝ հաշվի առնելով այն, որ որդեգրման գործերը հրապարակման ենթակա չեն, իսկ սուրհանդակի միջոցով փաստաթղթերը վերադարձնելիս դրանք ակամա դառնում են հասանելի նաև սուրհանդակներին, էլեկտրոնային փաստաթղթաշրջանառության ժամանակ համակարգում զետեղված որոշ տվյալներ ևս հասանելի են դառնում աշխատակազմի ներսում, պարզաբանման կարիք ունի արդյո՞ք խախտվում է որդեգրման հրապարակային չլինելու պահանջը թե ոչ, կա արդյո՞ք սահմանում, թե որն է համարվում հրապարակային և որը՝ ոչ:     </w:t>
            </w:r>
          </w:p>
        </w:tc>
        <w:tc>
          <w:tcPr>
            <w:tcW w:w="5574" w:type="dxa"/>
            <w:gridSpan w:val="9"/>
          </w:tcPr>
          <w:p w14:paraId="22790333" w14:textId="4666B15E" w:rsidR="007F29D2" w:rsidRPr="008A0926" w:rsidRDefault="00EE4418" w:rsidP="0069228B">
            <w:pPr>
              <w:widowControl w:val="0"/>
              <w:spacing w:line="360" w:lineRule="auto"/>
              <w:jc w:val="both"/>
              <w:rPr>
                <w:rFonts w:ascii="GHEA Grapalat" w:hAnsi="GHEA Grapalat"/>
                <w:b/>
                <w:bCs/>
                <w:sz w:val="24"/>
                <w:szCs w:val="24"/>
                <w:lang w:val="hy-AM"/>
              </w:rPr>
            </w:pPr>
            <w:r w:rsidRPr="008A0926">
              <w:rPr>
                <w:rFonts w:ascii="GHEA Grapalat" w:hAnsi="GHEA Grapalat"/>
                <w:b/>
                <w:bCs/>
                <w:sz w:val="24"/>
                <w:szCs w:val="24"/>
                <w:lang w:val="hy-AM"/>
              </w:rPr>
              <w:t>12</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 xml:space="preserve">Ընդունվել է։ </w:t>
            </w:r>
            <w:r w:rsidR="00CB47AA" w:rsidRPr="008A0926">
              <w:rPr>
                <w:rFonts w:ascii="GHEA Grapalat" w:hAnsi="GHEA Grapalat"/>
                <w:sz w:val="24"/>
                <w:szCs w:val="24"/>
                <w:lang w:val="hy-AM"/>
              </w:rPr>
              <w:t>Մերժման առնչությամբ տրվել է համապատասխան մեկնաբանություն</w:t>
            </w:r>
            <w:r w:rsidR="00CB47AA" w:rsidRPr="008A0926">
              <w:rPr>
                <w:rFonts w:ascii="GHEA Grapalat" w:hAnsi="GHEA Grapalat"/>
                <w:b/>
                <w:bCs/>
                <w:sz w:val="24"/>
                <w:szCs w:val="24"/>
                <w:lang w:val="hy-AM"/>
              </w:rPr>
              <w:t>։</w:t>
            </w:r>
          </w:p>
          <w:p w14:paraId="177C7526" w14:textId="3C3CAD51" w:rsidR="00210A90" w:rsidRPr="008A0926" w:rsidRDefault="00210A90"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Ինչ վերաբերում է որդեգրման գաղտնիության ապահովմանը, ապա տվյալ պարագայում, ինչպես ցանկացած այլ գաղտնագրված փաստաթղթերի դեպքում, պետական մարմինների միջև հաղորդակցությունն իրականացվելու է Հայաստանի Հանրապետության օրենսդրությամբ նախատեսված կապուղիներով՝ երաշխավորելով փաստաթղթերի չհրապարակումը։</w:t>
            </w:r>
            <w:r w:rsidR="006A323A" w:rsidRPr="008A0926">
              <w:rPr>
                <w:rFonts w:ascii="GHEA Grapalat" w:eastAsia="Merriweather" w:hAnsi="GHEA Grapalat"/>
                <w:sz w:val="24"/>
                <w:szCs w:val="24"/>
                <w:shd w:val="clear" w:color="auto" w:fill="FFFFFF"/>
                <w:lang w:val="hy-AM"/>
              </w:rPr>
              <w:t xml:space="preserve"> Այդ մասին հատուկ կետ է լրացվել հետևյալ բովանդակությամբ</w:t>
            </w:r>
            <w:r w:rsidR="00EF4080" w:rsidRPr="008A0926">
              <w:rPr>
                <w:rFonts w:ascii="GHEA Grapalat" w:eastAsia="Merriweather" w:hAnsi="GHEA Grapalat"/>
                <w:sz w:val="24"/>
                <w:szCs w:val="24"/>
                <w:shd w:val="clear" w:color="auto" w:fill="FFFFFF"/>
                <w:lang w:val="hy-AM"/>
              </w:rPr>
              <w:t xml:space="preserve"> նոր 147-րդ կետ</w:t>
            </w:r>
            <w:r w:rsidR="006A323A" w:rsidRPr="008A0926">
              <w:rPr>
                <w:rFonts w:ascii="GHEA Grapalat" w:eastAsia="Merriweather" w:hAnsi="GHEA Grapalat"/>
                <w:sz w:val="24"/>
                <w:szCs w:val="24"/>
                <w:shd w:val="clear" w:color="auto" w:fill="FFFFFF"/>
                <w:lang w:val="hy-AM"/>
              </w:rPr>
              <w:t>՝</w:t>
            </w:r>
          </w:p>
          <w:p w14:paraId="635992A8" w14:textId="78E6843E" w:rsidR="006A323A" w:rsidRPr="008A0926" w:rsidRDefault="00EF4080"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hAnsi="GHEA Grapalat" w:cs="Times New Roman"/>
                <w:sz w:val="24"/>
                <w:szCs w:val="24"/>
                <w:lang w:val="hy-AM"/>
              </w:rPr>
              <w:t>«</w:t>
            </w:r>
            <w:r w:rsidRPr="008A0926">
              <w:rPr>
                <w:rFonts w:ascii="GHEA Grapalat" w:hAnsi="GHEA Grapalat"/>
                <w:sz w:val="24"/>
                <w:szCs w:val="24"/>
                <w:lang w:val="hy-AM"/>
              </w:rPr>
              <w:t>147</w:t>
            </w:r>
            <w:r w:rsidRPr="008A0926">
              <w:rPr>
                <w:rFonts w:ascii="MS Gothic" w:eastAsia="MS Gothic" w:hAnsi="MS Gothic" w:cs="MS Gothic" w:hint="eastAsia"/>
                <w:sz w:val="24"/>
                <w:szCs w:val="24"/>
                <w:lang w:val="hy-AM"/>
              </w:rPr>
              <w:t>․</w:t>
            </w:r>
            <w:r w:rsidRPr="008A0926">
              <w:rPr>
                <w:rFonts w:ascii="GHEA Grapalat" w:hAnsi="GHEA Grapalat" w:cs="Times New Roman"/>
                <w:sz w:val="24"/>
                <w:szCs w:val="24"/>
                <w:lang w:val="hy-AM"/>
              </w:rPr>
              <w:t xml:space="preserve"> Սույն կարգով նախատեսված տեղեկության փոխանցումն կիրականացվում է պահպանելով որդեգրման գաղտնիությունը։ Որդեգրման գործընթացում ներգրավված մարմիններն ու կազմակերպությունները տեղեկատվության </w:t>
            </w:r>
            <w:r w:rsidRPr="008A0926">
              <w:rPr>
                <w:rFonts w:ascii="GHEA Grapalat" w:eastAsia="Merriweather" w:hAnsi="GHEA Grapalat"/>
                <w:sz w:val="24"/>
                <w:szCs w:val="24"/>
                <w:shd w:val="clear" w:color="auto" w:fill="FFFFFF"/>
                <w:lang w:val="hy-AM"/>
              </w:rPr>
              <w:t xml:space="preserve">փոխանցումը կազմակերպում են այնպիսի եղանակով, որը </w:t>
            </w:r>
            <w:r w:rsidRPr="008A0926">
              <w:rPr>
                <w:rFonts w:ascii="GHEA Grapalat" w:eastAsia="Merriweather" w:hAnsi="GHEA Grapalat"/>
                <w:sz w:val="24"/>
                <w:szCs w:val="24"/>
                <w:shd w:val="clear" w:color="auto" w:fill="FFFFFF"/>
                <w:lang w:val="hy-AM"/>
              </w:rPr>
              <w:lastRenderedPageBreak/>
              <w:t>կբացառի դրանց բովանդակության հասանելիությունը համապատասխան իրավասություն կամ գործառույթ չունեցող անձանց:</w:t>
            </w:r>
            <w:r w:rsidRPr="008A0926">
              <w:rPr>
                <w:rFonts w:ascii="GHEA Grapalat" w:eastAsia="Merriweather" w:hAnsi="GHEA Grapalat" w:cs="Times New Roman"/>
                <w:sz w:val="24"/>
                <w:szCs w:val="24"/>
                <w:shd w:val="clear" w:color="auto" w:fill="FFFFFF"/>
                <w:lang w:val="hy-AM"/>
              </w:rPr>
              <w:t>»</w:t>
            </w:r>
          </w:p>
          <w:p w14:paraId="1CA7006F" w14:textId="4732FC74" w:rsidR="00210A90" w:rsidRPr="008A0926" w:rsidRDefault="00210A90"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hAnsi="GHEA Grapalat"/>
                <w:sz w:val="24"/>
                <w:szCs w:val="24"/>
                <w:lang w:val="hy-AM"/>
              </w:rPr>
              <w:t xml:space="preserve">Անդրադառնալով Հավելված 1-ի 111-րդ կետով նախատեսված որոշման հրապարակային կամ ոչ հրապարակային լինելու հանգամանքին՝ հարկ է նշել, որ </w:t>
            </w:r>
            <w:r w:rsidR="006A323A" w:rsidRPr="008A0926">
              <w:rPr>
                <w:rFonts w:ascii="GHEA Grapalat" w:eastAsia="Merriweather" w:hAnsi="GHEA Grapalat"/>
                <w:sz w:val="24"/>
                <w:szCs w:val="24"/>
                <w:shd w:val="clear" w:color="auto" w:fill="FFFFFF"/>
                <w:lang w:val="hy-AM"/>
              </w:rPr>
              <w:t>ՀՀ ը</w:t>
            </w:r>
            <w:r w:rsidRPr="008A0926">
              <w:rPr>
                <w:rFonts w:ascii="GHEA Grapalat" w:eastAsia="Merriweather" w:hAnsi="GHEA Grapalat"/>
                <w:sz w:val="24"/>
                <w:szCs w:val="24"/>
                <w:shd w:val="clear" w:color="auto" w:fill="FFFFFF"/>
                <w:lang w:val="hy-AM"/>
              </w:rPr>
              <w:t xml:space="preserve">նտանեկան օրենսգրքի 128-րդ հոդվածով հստակ տարանջատված են որդեգրման և որդեգրման գործընթացի վերաբերյալ տեղեկությունների հրապարակումը և այդ տեղեկություններին որդեգրման գործընթացին մասնակցող մարմինների ու անձանց՝ իրենց իրավասության և գործառույթների շրջանակում հասանելիությունը։ Մասնավորապես, </w:t>
            </w:r>
            <w:r w:rsidR="006A323A" w:rsidRPr="008A0926">
              <w:rPr>
                <w:rFonts w:ascii="GHEA Grapalat" w:eastAsia="Merriweather" w:hAnsi="GHEA Grapalat"/>
                <w:sz w:val="24"/>
                <w:szCs w:val="24"/>
                <w:shd w:val="clear" w:color="auto" w:fill="FFFFFF"/>
                <w:lang w:val="hy-AM"/>
              </w:rPr>
              <w:t>ՀՀ ընտանեկան օ</w:t>
            </w:r>
            <w:r w:rsidRPr="008A0926">
              <w:rPr>
                <w:rFonts w:ascii="GHEA Grapalat" w:eastAsia="Merriweather" w:hAnsi="GHEA Grapalat"/>
                <w:sz w:val="24"/>
                <w:szCs w:val="24"/>
                <w:shd w:val="clear" w:color="auto" w:fill="FFFFFF"/>
                <w:lang w:val="hy-AM"/>
              </w:rPr>
              <w:t xml:space="preserve">րենսգրքի 128-րդ հոդվածի 3.1-ին մասով համապատասխան տեղեկությունները հրապարակման ենթակա չեն, մինչդեռ նույն հոդվածի 3.2-րդ մասով ուղղակիորեն սահմանված է այն մարմինների և անձանց </w:t>
            </w:r>
            <w:r w:rsidRPr="008A0926">
              <w:rPr>
                <w:rFonts w:ascii="GHEA Grapalat" w:eastAsia="Merriweather" w:hAnsi="GHEA Grapalat"/>
                <w:sz w:val="24"/>
                <w:szCs w:val="24"/>
                <w:shd w:val="clear" w:color="auto" w:fill="FFFFFF"/>
                <w:lang w:val="hy-AM"/>
              </w:rPr>
              <w:lastRenderedPageBreak/>
              <w:t>շրջանակը, որոնց այդ տեղեկությունները կարող են հասանելի լինել՝ ըստ նրանց իրավասության և գործառույթների շրջանակի։ Նույն հոդվածի 1-ին մասով որդեգրման և որդեգրման գործընթացի գաղտնիությունը պահպանելու պարտականություն է սահմանված նաև այն անձանց համար, որոնց համապատասխան տեղեկությունները հայտնի են դարձել մասնագիտական կամ ծառայողական պարտականությունների կատարմամբ պայմանավորված։ Հետևաբար՝ իրավասու մարմնի ներսում փաստաթղթերին ծառայողական անհրաժեշտությամբ հասանելիությունը կամ դրանց փոխանցումը իրավասու մարմինների միջև ինքնին չի հանդիսանում որդեգրման կամ որդեգրման գործընթացի գաղտնիքի հրապարակում։</w:t>
            </w:r>
          </w:p>
          <w:p w14:paraId="6FF17976" w14:textId="65C98CB5" w:rsidR="00210A90" w:rsidRPr="008A0926" w:rsidRDefault="00210A90" w:rsidP="0069228B">
            <w:pPr>
              <w:tabs>
                <w:tab w:val="left" w:pos="0"/>
                <w:tab w:val="left" w:pos="720"/>
                <w:tab w:val="left" w:pos="810"/>
                <w:tab w:val="left" w:pos="4395"/>
              </w:tabs>
              <w:spacing w:line="360" w:lineRule="auto"/>
              <w:ind w:firstLine="720"/>
              <w:jc w:val="both"/>
              <w:rPr>
                <w:rFonts w:ascii="GHEA Grapalat" w:eastAsia="Merriweather" w:hAnsi="GHEA Grapalat"/>
                <w:sz w:val="24"/>
                <w:szCs w:val="24"/>
                <w:shd w:val="clear" w:color="auto" w:fill="FFFFFF"/>
                <w:lang w:val="hy-AM"/>
              </w:rPr>
            </w:pPr>
            <w:r w:rsidRPr="008A0926">
              <w:rPr>
                <w:rFonts w:ascii="GHEA Grapalat" w:eastAsia="Merriweather" w:hAnsi="GHEA Grapalat"/>
                <w:sz w:val="24"/>
                <w:szCs w:val="24"/>
                <w:shd w:val="clear" w:color="auto" w:fill="FFFFFF"/>
                <w:lang w:val="hy-AM"/>
              </w:rPr>
              <w:t>Միաժամանակ, փաստաթղթերի փոխանցումը կազմակերպվ</w:t>
            </w:r>
            <w:r w:rsidR="006A323A" w:rsidRPr="008A0926">
              <w:rPr>
                <w:rFonts w:ascii="GHEA Grapalat" w:eastAsia="Merriweather" w:hAnsi="GHEA Grapalat"/>
                <w:sz w:val="24"/>
                <w:szCs w:val="24"/>
                <w:shd w:val="clear" w:color="auto" w:fill="FFFFFF"/>
                <w:lang w:val="hy-AM"/>
              </w:rPr>
              <w:t>ելու է</w:t>
            </w:r>
            <w:r w:rsidRPr="008A0926">
              <w:rPr>
                <w:rFonts w:ascii="GHEA Grapalat" w:eastAsia="Merriweather" w:hAnsi="GHEA Grapalat"/>
                <w:sz w:val="24"/>
                <w:szCs w:val="24"/>
                <w:shd w:val="clear" w:color="auto" w:fill="FFFFFF"/>
                <w:lang w:val="hy-AM"/>
              </w:rPr>
              <w:t xml:space="preserve"> այնպիսի եղանակով, որը կբացառի դրանց բովանդակության հասանելիությունը </w:t>
            </w:r>
            <w:r w:rsidRPr="008A0926">
              <w:rPr>
                <w:rFonts w:ascii="GHEA Grapalat" w:eastAsia="Merriweather" w:hAnsi="GHEA Grapalat"/>
                <w:sz w:val="24"/>
                <w:szCs w:val="24"/>
                <w:shd w:val="clear" w:color="auto" w:fill="FFFFFF"/>
                <w:lang w:val="hy-AM"/>
              </w:rPr>
              <w:lastRenderedPageBreak/>
              <w:t>համապատասխան իրավասություն կամ գործառույթ չունեցող անձանց:</w:t>
            </w:r>
          </w:p>
        </w:tc>
      </w:tr>
      <w:tr w:rsidR="007F29D2" w:rsidRPr="00A171AC" w14:paraId="21BEA832" w14:textId="77777777" w:rsidTr="0020139A">
        <w:tc>
          <w:tcPr>
            <w:tcW w:w="8929" w:type="dxa"/>
          </w:tcPr>
          <w:p w14:paraId="6AF2FDE5" w14:textId="089AF71F" w:rsidR="007F29D2" w:rsidRPr="008A0926" w:rsidRDefault="001D3A97" w:rsidP="0069228B">
            <w:pPr>
              <w:shd w:val="clear" w:color="auto" w:fill="FFFFFF"/>
              <w:spacing w:line="360" w:lineRule="auto"/>
              <w:jc w:val="both"/>
              <w:rPr>
                <w:rFonts w:ascii="GHEA Grapalat" w:hAnsi="GHEA Grapalat"/>
                <w:sz w:val="24"/>
                <w:szCs w:val="24"/>
                <w:lang w:val="hy-AM"/>
              </w:rPr>
            </w:pPr>
            <w:r w:rsidRPr="008A0926">
              <w:rPr>
                <w:rFonts w:ascii="GHEA Grapalat" w:eastAsia="Times New Roman" w:hAnsi="GHEA Grapalat" w:cs="Times New Roman"/>
                <w:sz w:val="24"/>
                <w:szCs w:val="24"/>
                <w:lang w:val="hy-AM"/>
              </w:rPr>
              <w:lastRenderedPageBreak/>
              <w:t xml:space="preserve">     13. </w:t>
            </w:r>
            <w:r w:rsidRPr="008A0926">
              <w:rPr>
                <w:rFonts w:ascii="GHEA Grapalat" w:hAnsi="GHEA Grapalat"/>
                <w:bCs/>
                <w:iCs/>
                <w:sz w:val="24"/>
                <w:szCs w:val="24"/>
                <w:lang w:val="hy-AM"/>
              </w:rPr>
              <w:t>Նախագծի N 1 հավելվածի 135-րդ</w:t>
            </w:r>
            <w:r w:rsidRPr="008A0926">
              <w:rPr>
                <w:rFonts w:ascii="GHEA Grapalat" w:eastAsia="Times New Roman" w:hAnsi="GHEA Grapalat" w:cs="Times New Roman"/>
                <w:sz w:val="24"/>
                <w:szCs w:val="24"/>
                <w:lang w:val="hy-AM"/>
              </w:rPr>
              <w:t xml:space="preserve"> նշվում է, որ </w:t>
            </w:r>
            <w:r w:rsidRPr="008A0926">
              <w:rPr>
                <w:rFonts w:ascii="GHEA Grapalat" w:eastAsia="Times New Roman" w:hAnsi="GHEA Grapalat" w:cs="Times New Roman"/>
                <w:i/>
                <w:sz w:val="24"/>
                <w:szCs w:val="24"/>
                <w:lang w:val="hy-AM"/>
              </w:rPr>
              <w:t>ո</w:t>
            </w:r>
            <w:r w:rsidRPr="008A0926">
              <w:rPr>
                <w:rFonts w:ascii="GHEA Grapalat" w:hAnsi="GHEA Grapalat"/>
                <w:i/>
                <w:sz w:val="24"/>
                <w:szCs w:val="24"/>
                <w:lang w:val="hy-AM"/>
              </w:rPr>
              <w:t>րդեգրել ցանկացող անձը որդեգրման ցանկացած փուլում իրավունք ունի հրաժարվել որդեգրումից</w:t>
            </w:r>
            <w:r w:rsidRPr="008A0926">
              <w:rPr>
                <w:rFonts w:ascii="GHEA Grapalat" w:hAnsi="GHEA Grapalat"/>
                <w:sz w:val="24"/>
                <w:szCs w:val="24"/>
                <w:lang w:val="hy-AM"/>
              </w:rPr>
              <w:t xml:space="preserve">, իսկ որդեգրման ենթակա երեխային հանդիպելու դեպքում հրաժարման մասին կարող է հայտնել հանդիպումից հետո երեք աշխատանքային օրվա ընթացքում։ Լրացուցիչ պարզաբանման կարիք ունի, թե ի՞նչ է լինելու, եթե օրինակ </w:t>
            </w:r>
            <w:r w:rsidRPr="008A0926">
              <w:rPr>
                <w:rFonts w:ascii="GHEA Grapalat" w:eastAsia="Times New Roman" w:hAnsi="GHEA Grapalat" w:cs="Times New Roman"/>
                <w:sz w:val="24"/>
                <w:szCs w:val="24"/>
                <w:lang w:val="hy-AM"/>
              </w:rPr>
              <w:t>ո</w:t>
            </w:r>
            <w:r w:rsidRPr="008A0926">
              <w:rPr>
                <w:rFonts w:ascii="GHEA Grapalat" w:hAnsi="GHEA Grapalat"/>
                <w:sz w:val="24"/>
                <w:szCs w:val="24"/>
                <w:lang w:val="hy-AM"/>
              </w:rPr>
              <w:t>րդեգրել ցանկացող անձը որդեգրման ենթակա երեխային հանդիպելուց 1 շաբաթ հետո է հայտնում համապատասխան մարմիններին որդեգրումից հրաժարման մասին, հատկապես, որ վերոնշյալ կետում նշվում է որդեգրել ցանկացող անձի կողմից որդեգրման ցանկացած փուլում որդեգրումից հրաժարվելու իրավունք մասին</w:t>
            </w:r>
          </w:p>
        </w:tc>
        <w:tc>
          <w:tcPr>
            <w:tcW w:w="5574" w:type="dxa"/>
            <w:gridSpan w:val="9"/>
          </w:tcPr>
          <w:p w14:paraId="1FD34F6E" w14:textId="3179F830" w:rsidR="001C74E0" w:rsidRPr="008A0926" w:rsidRDefault="00E565CD" w:rsidP="0069228B">
            <w:pPr>
              <w:pStyle w:val="CommentText"/>
              <w:spacing w:line="360" w:lineRule="auto"/>
              <w:jc w:val="both"/>
              <w:rPr>
                <w:rFonts w:ascii="GHEA Grapalat" w:hAnsi="GHEA Grapalat"/>
                <w:sz w:val="24"/>
                <w:szCs w:val="24"/>
                <w:lang w:val="hy-AM"/>
              </w:rPr>
            </w:pPr>
            <w:r w:rsidRPr="008A0926">
              <w:rPr>
                <w:rFonts w:ascii="GHEA Grapalat" w:hAnsi="GHEA Grapalat"/>
                <w:b/>
                <w:bCs/>
                <w:sz w:val="24"/>
                <w:szCs w:val="24"/>
                <w:lang w:val="hy-AM"/>
              </w:rPr>
              <w:t>13</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001C74E0" w:rsidRPr="008A0926">
              <w:rPr>
                <w:rFonts w:ascii="GHEA Grapalat" w:hAnsi="GHEA Grapalat"/>
                <w:sz w:val="24"/>
                <w:szCs w:val="24"/>
                <w:lang w:val="hy-AM"/>
              </w:rPr>
              <w:t xml:space="preserve"> եռօրյա ժամկետը հանվել է, քանի որ ցանկացած պահին կարող է հրաժարվել՝ առանց ժամկետային սահմանափակման։</w:t>
            </w:r>
          </w:p>
          <w:p w14:paraId="0703396C" w14:textId="77777777" w:rsidR="007F29D2" w:rsidRPr="008A0926" w:rsidRDefault="007F29D2" w:rsidP="0069228B">
            <w:pPr>
              <w:widowControl w:val="0"/>
              <w:spacing w:line="360" w:lineRule="auto"/>
              <w:jc w:val="both"/>
              <w:rPr>
                <w:rFonts w:ascii="GHEA Grapalat" w:hAnsi="GHEA Grapalat" w:cs="Arial"/>
                <w:b/>
                <w:bCs/>
                <w:color w:val="333333"/>
                <w:sz w:val="24"/>
                <w:szCs w:val="24"/>
                <w:shd w:val="clear" w:color="auto" w:fill="FFFFFF"/>
                <w:lang w:val="hy-AM"/>
              </w:rPr>
            </w:pPr>
          </w:p>
        </w:tc>
      </w:tr>
      <w:tr w:rsidR="007F29D2" w:rsidRPr="00A171AC" w14:paraId="24FF46E4" w14:textId="77777777" w:rsidTr="0020139A">
        <w:tc>
          <w:tcPr>
            <w:tcW w:w="8929" w:type="dxa"/>
          </w:tcPr>
          <w:p w14:paraId="54796DC9" w14:textId="47AA5541" w:rsidR="007F29D2" w:rsidRPr="008A0926" w:rsidRDefault="001D3A97" w:rsidP="0069228B">
            <w:pPr>
              <w:shd w:val="clear" w:color="auto" w:fill="FFFFFF"/>
              <w:tabs>
                <w:tab w:val="num" w:pos="993"/>
              </w:tabs>
              <w:spacing w:line="360" w:lineRule="auto"/>
              <w:jc w:val="both"/>
              <w:textAlignment w:val="baseline"/>
              <w:rPr>
                <w:rFonts w:ascii="GHEA Grapalat" w:hAnsi="GHEA Grapalat"/>
                <w:sz w:val="24"/>
                <w:szCs w:val="24"/>
                <w:lang w:val="hy-AM"/>
              </w:rPr>
            </w:pPr>
            <w:r w:rsidRPr="008A0926">
              <w:rPr>
                <w:rFonts w:ascii="GHEA Grapalat" w:hAnsi="GHEA Grapalat"/>
                <w:sz w:val="24"/>
                <w:szCs w:val="24"/>
                <w:lang w:val="hy-AM"/>
              </w:rPr>
              <w:t xml:space="preserve">     14. </w:t>
            </w:r>
            <w:r w:rsidRPr="008A0926">
              <w:rPr>
                <w:rFonts w:ascii="GHEA Grapalat" w:hAnsi="GHEA Grapalat"/>
                <w:bCs/>
                <w:iCs/>
                <w:sz w:val="24"/>
                <w:szCs w:val="24"/>
                <w:lang w:val="hy-AM"/>
              </w:rPr>
              <w:t xml:space="preserve">Նախագծի N 2 հավելվածի 6-րդ կետում անդրադարձ է արվում կենտրոնական մարմնի կողմից </w:t>
            </w:r>
            <w:r w:rsidRPr="008A0926">
              <w:rPr>
                <w:rFonts w:ascii="GHEA Grapalat" w:eastAsia="Times New Roman" w:hAnsi="GHEA Grapalat" w:cs="Times New Roman"/>
                <w:sz w:val="24"/>
                <w:szCs w:val="24"/>
                <w:shd w:val="clear" w:color="auto" w:fill="FFFFFF"/>
                <w:lang w:val="hy-AM"/>
              </w:rPr>
              <w:t xml:space="preserve">օտարերկրյա որդեգրումների վերահսկողությանը, 6-րդ կետի 1-ին ենթակետով նշվում է, որ վերահսկողությունն իրականացվում է </w:t>
            </w:r>
            <w:r w:rsidRPr="008A0926">
              <w:rPr>
                <w:rFonts w:ascii="GHEA Grapalat" w:eastAsia="Times New Roman" w:hAnsi="GHEA Grapalat" w:cs="Times New Roman"/>
                <w:sz w:val="24"/>
                <w:szCs w:val="24"/>
                <w:lang w:val="hy-AM"/>
              </w:rPr>
              <w:t xml:space="preserve">Կոնվենցիայի շրջանակում որդեգրված երեխաների խնամքի նկատմամբ՝ օտարերկրյա պետության կենտրոնական մարմնի, հավատարմագրված կազմակերպության կամ դրա </w:t>
            </w:r>
            <w:r w:rsidRPr="008A0926">
              <w:rPr>
                <w:rFonts w:ascii="GHEA Grapalat" w:eastAsia="Times New Roman" w:hAnsi="GHEA Grapalat" w:cs="Times New Roman"/>
                <w:i/>
                <w:sz w:val="24"/>
                <w:szCs w:val="24"/>
                <w:lang w:val="hy-AM"/>
              </w:rPr>
              <w:t>ներկայացուցչի կամ ներկայացուցչության հետ համագործակցության միջոցով</w:t>
            </w:r>
            <w:r w:rsidRPr="008A0926">
              <w:rPr>
                <w:rFonts w:ascii="GHEA Grapalat" w:eastAsia="Times New Roman" w:hAnsi="GHEA Grapalat" w:cs="Times New Roman"/>
                <w:sz w:val="24"/>
                <w:szCs w:val="24"/>
                <w:lang w:val="hy-AM"/>
              </w:rPr>
              <w:t xml:space="preserve">, 6-րդ կետի 2-րդ ենթակետով նշվում է, որ </w:t>
            </w:r>
            <w:r w:rsidRPr="008A0926">
              <w:rPr>
                <w:rFonts w:ascii="GHEA Grapalat" w:eastAsia="Times New Roman" w:hAnsi="GHEA Grapalat" w:cs="Times New Roman"/>
                <w:sz w:val="24"/>
                <w:szCs w:val="24"/>
                <w:shd w:val="clear" w:color="auto" w:fill="FFFFFF"/>
                <w:lang w:val="hy-AM"/>
              </w:rPr>
              <w:t xml:space="preserve">վերահսկողությունն իրականացվում է </w:t>
            </w:r>
            <w:r w:rsidRPr="008A0926">
              <w:rPr>
                <w:rFonts w:ascii="GHEA Grapalat" w:eastAsia="Times New Roman" w:hAnsi="GHEA Grapalat" w:cs="Times New Roman"/>
                <w:i/>
                <w:sz w:val="24"/>
                <w:szCs w:val="24"/>
                <w:lang w:val="hy-AM"/>
              </w:rPr>
              <w:t xml:space="preserve">Կոնվենցիային չանդամակցող պետություն որդեգրված երեխայի որդեգրման </w:t>
            </w:r>
            <w:r w:rsidRPr="008A0926">
              <w:rPr>
                <w:rFonts w:ascii="GHEA Grapalat" w:eastAsia="Times New Roman" w:hAnsi="GHEA Grapalat" w:cs="Times New Roman"/>
                <w:i/>
                <w:sz w:val="24"/>
                <w:szCs w:val="24"/>
                <w:lang w:val="hy-AM"/>
              </w:rPr>
              <w:lastRenderedPageBreak/>
              <w:t>դեպքում՝ այդ երեխայի կյանքի պայմանների վերաբերյալ տեղեկություններ հավաքելու նպատակով</w:t>
            </w:r>
            <w:r w:rsidRPr="008A0926">
              <w:rPr>
                <w:rFonts w:ascii="GHEA Grapalat" w:eastAsia="Times New Roman" w:hAnsi="GHEA Grapalat" w:cs="Times New Roman"/>
                <w:sz w:val="24"/>
                <w:szCs w:val="24"/>
                <w:lang w:val="hy-AM"/>
              </w:rPr>
              <w:t xml:space="preserve"> դիմելով համապատասխան պետության իրավասու մարմնին կամ որդեգրողներին, ինչպես նաև արտաքին գործերի նախարարության միջոցով ՀՀ դիվանագիտական ներկայացուցչություններին, հյուպատոսական հիմնարկներին: Լրացուցիչ պարզաբանման կարիք ունի, թե ինչպես է իրականցվելու համագործակցությունը հավատարմագրված կազմակերպության ներկայացուցչության հետ, պարզապես հարցում անելու միջոցով, թե այլ տարբերակով ևս, ինչպես են հավաքագրվելու երեխայի կյանքի պայմանների վերաբերյալ տեղեկությունները և այլն:</w:t>
            </w:r>
            <w:r w:rsidRPr="008A0926">
              <w:rPr>
                <w:rFonts w:ascii="GHEA Grapalat" w:eastAsia="Times New Roman" w:hAnsi="GHEA Grapalat" w:cs="Times New Roman"/>
                <w:sz w:val="24"/>
                <w:szCs w:val="24"/>
                <w:shd w:val="clear" w:color="auto" w:fill="FFFFFF"/>
                <w:lang w:val="hy-AM"/>
              </w:rPr>
              <w:t xml:space="preserve"> </w:t>
            </w:r>
          </w:p>
        </w:tc>
        <w:tc>
          <w:tcPr>
            <w:tcW w:w="5574" w:type="dxa"/>
            <w:gridSpan w:val="9"/>
          </w:tcPr>
          <w:p w14:paraId="5175886B" w14:textId="190A6DE9" w:rsidR="007F29D2" w:rsidRPr="008A0926" w:rsidRDefault="0008616F"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lastRenderedPageBreak/>
              <w:t>14</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001C74E0" w:rsidRPr="008A0926">
              <w:rPr>
                <w:rFonts w:ascii="GHEA Grapalat" w:hAnsi="GHEA Grapalat"/>
                <w:sz w:val="24"/>
                <w:szCs w:val="24"/>
                <w:lang w:val="hy-AM"/>
              </w:rPr>
              <w:t xml:space="preserve"> Կատարվելու են հարցումներ, տնայցեր, երեխայի մասին այլ տվյալների հավաքագրում և այլն։</w:t>
            </w:r>
          </w:p>
        </w:tc>
      </w:tr>
      <w:tr w:rsidR="007F29D2" w:rsidRPr="00A171AC" w14:paraId="77E13188" w14:textId="77777777" w:rsidTr="0020139A">
        <w:tc>
          <w:tcPr>
            <w:tcW w:w="8929" w:type="dxa"/>
          </w:tcPr>
          <w:p w14:paraId="1AB6D62D" w14:textId="4476789C" w:rsidR="007F29D2" w:rsidRPr="008A0926" w:rsidRDefault="001D3A97" w:rsidP="0069228B">
            <w:pPr>
              <w:shd w:val="clear" w:color="auto" w:fill="FFFFFF"/>
              <w:tabs>
                <w:tab w:val="num" w:pos="993"/>
              </w:tabs>
              <w:spacing w:line="360" w:lineRule="auto"/>
              <w:jc w:val="both"/>
              <w:textAlignment w:val="baseline"/>
              <w:rPr>
                <w:rFonts w:ascii="GHEA Grapalat" w:hAnsi="GHEA Grapalat"/>
                <w:sz w:val="24"/>
                <w:szCs w:val="24"/>
                <w:lang w:val="hy-AM"/>
              </w:rPr>
            </w:pPr>
            <w:r w:rsidRPr="008A0926">
              <w:rPr>
                <w:rFonts w:ascii="GHEA Grapalat" w:eastAsia="Times New Roman" w:hAnsi="GHEA Grapalat" w:cs="Times New Roman"/>
                <w:sz w:val="24"/>
                <w:szCs w:val="24"/>
                <w:shd w:val="clear" w:color="auto" w:fill="FFFFFF"/>
                <w:lang w:val="hy-AM"/>
              </w:rPr>
              <w:lastRenderedPageBreak/>
              <w:t xml:space="preserve">     15. </w:t>
            </w:r>
            <w:r w:rsidRPr="008A0926">
              <w:rPr>
                <w:rFonts w:ascii="GHEA Grapalat" w:hAnsi="GHEA Grapalat"/>
                <w:bCs/>
                <w:iCs/>
                <w:sz w:val="24"/>
                <w:szCs w:val="24"/>
                <w:lang w:val="hy-AM"/>
              </w:rPr>
              <w:t xml:space="preserve">Նախագծի N 2 հավելվածի 8-րդ կետով նշվում է, որ </w:t>
            </w:r>
            <w:r w:rsidRPr="008A0926">
              <w:rPr>
                <w:rFonts w:ascii="GHEA Grapalat" w:eastAsia="Times New Roman" w:hAnsi="GHEA Grapalat" w:cs="Times New Roman"/>
                <w:sz w:val="24"/>
                <w:szCs w:val="24"/>
                <w:lang w:val="hy-AM"/>
              </w:rPr>
              <w:t xml:space="preserve">վերահսկողությունը                               ՀՀ օրենսդրության հիման վրա իրականացվող ընթացակարգ է, որով պարզվում է որդեգրած ընտանիքում որդեգրված երեխայի առողջության, ֆիզիկական, մտավոր, հոգեբանական, հոգևոր և բարոյական զարգացման, կրթության համար անհրաժեշտ պայմանների, խնամքի և դաստիարակության, կենսապայմանների, ինչպես նաև ծնողական այլ պարտավորությունների կատարման համապատասխանությունը ՀՀ ընտանեկան օրենսգրքի, այլ օրենքների և սույն որոշման պահանջներին: </w:t>
            </w:r>
            <w:r w:rsidRPr="008A0926">
              <w:rPr>
                <w:rFonts w:ascii="GHEA Grapalat" w:hAnsi="GHEA Grapalat"/>
                <w:bCs/>
                <w:iCs/>
                <w:sz w:val="24"/>
                <w:szCs w:val="24"/>
                <w:lang w:val="hy-AM"/>
              </w:rPr>
              <w:t xml:space="preserve">Լրացուցիչ հիմնավորման կարիք ունի, թե ի՞նչ է սպասվում այն դեպքում, եթե վերահսկողության ընթացքում պարզվի որ </w:t>
            </w:r>
            <w:r w:rsidRPr="008A0926">
              <w:rPr>
                <w:rFonts w:ascii="GHEA Grapalat" w:eastAsia="Times New Roman" w:hAnsi="GHEA Grapalat" w:cs="Times New Roman"/>
                <w:sz w:val="24"/>
                <w:szCs w:val="24"/>
                <w:lang w:val="hy-AM"/>
              </w:rPr>
              <w:t xml:space="preserve">որդեգրած ընտանիքում որդեգրված երեխայի առողջության, ֆիզիկական և մտավոր զարգացման համար անհրաժեշտ պայմանները, կենսապայմանները և այլն չեն </w:t>
            </w:r>
            <w:r w:rsidRPr="008A0926">
              <w:rPr>
                <w:rFonts w:ascii="GHEA Grapalat" w:hAnsi="GHEA Grapalat"/>
                <w:bCs/>
                <w:iCs/>
                <w:sz w:val="24"/>
                <w:szCs w:val="24"/>
                <w:lang w:val="hy-AM"/>
              </w:rPr>
              <w:t xml:space="preserve">               համապատասխանում ՀՀ </w:t>
            </w:r>
            <w:r w:rsidRPr="008A0926">
              <w:rPr>
                <w:rFonts w:ascii="GHEA Grapalat" w:hAnsi="GHEA Grapalat"/>
                <w:bCs/>
                <w:iCs/>
                <w:sz w:val="24"/>
                <w:szCs w:val="24"/>
                <w:lang w:val="hy-AM"/>
              </w:rPr>
              <w:lastRenderedPageBreak/>
              <w:t xml:space="preserve">ընտանեկան օրենսգրքի, այլ օրենքների և սույն որոշման պահանջներին կամ ի՞նչ է լինելու վերոնշյալ պայմանների փոփոխության, վատթարացման դեպքում:     </w:t>
            </w:r>
          </w:p>
        </w:tc>
        <w:tc>
          <w:tcPr>
            <w:tcW w:w="5574" w:type="dxa"/>
            <w:gridSpan w:val="9"/>
          </w:tcPr>
          <w:p w14:paraId="73434CAB" w14:textId="42C48C35" w:rsidR="007F29D2" w:rsidRPr="008A0926" w:rsidRDefault="000D16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lastRenderedPageBreak/>
              <w:t>15</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Pr="008A0926">
              <w:rPr>
                <w:rFonts w:ascii="GHEA Grapalat" w:hAnsi="GHEA Grapalat"/>
                <w:b/>
                <w:bCs/>
                <w:sz w:val="24"/>
                <w:szCs w:val="24"/>
                <w:lang w:val="hy-AM"/>
              </w:rPr>
              <w:t xml:space="preserve"> ի գիտություն</w:t>
            </w:r>
            <w:r w:rsidR="001C74E0" w:rsidRPr="008A0926">
              <w:rPr>
                <w:rFonts w:ascii="GHEA Grapalat" w:hAnsi="GHEA Grapalat"/>
                <w:b/>
                <w:bCs/>
                <w:sz w:val="24"/>
                <w:szCs w:val="24"/>
                <w:lang w:val="hy-AM"/>
              </w:rPr>
              <w:t>։</w:t>
            </w:r>
            <w:r w:rsidR="001C74E0" w:rsidRPr="008A0926">
              <w:rPr>
                <w:rFonts w:ascii="GHEA Grapalat" w:hAnsi="GHEA Grapalat"/>
                <w:sz w:val="24"/>
                <w:szCs w:val="24"/>
                <w:lang w:val="hy-AM"/>
              </w:rPr>
              <w:t xml:space="preserve"> </w:t>
            </w:r>
            <w:r w:rsidRPr="008A0926">
              <w:rPr>
                <w:rFonts w:ascii="GHEA Grapalat" w:hAnsi="GHEA Grapalat"/>
                <w:bCs/>
                <w:iCs/>
                <w:sz w:val="24"/>
                <w:szCs w:val="24"/>
                <w:lang w:val="hy-AM"/>
              </w:rPr>
              <w:t xml:space="preserve">Նախագծի N 2 հավելվածի 8-րդ կետն </w:t>
            </w:r>
            <w:r w:rsidR="00D62807" w:rsidRPr="008A0926">
              <w:rPr>
                <w:rFonts w:ascii="GHEA Grapalat" w:hAnsi="GHEA Grapalat"/>
                <w:bCs/>
                <w:iCs/>
                <w:sz w:val="24"/>
                <w:szCs w:val="24"/>
                <w:lang w:val="hy-AM"/>
              </w:rPr>
              <w:t>ա</w:t>
            </w:r>
            <w:r w:rsidRPr="008A0926">
              <w:rPr>
                <w:rFonts w:ascii="GHEA Grapalat" w:hAnsi="GHEA Grapalat"/>
                <w:bCs/>
                <w:iCs/>
                <w:sz w:val="24"/>
                <w:szCs w:val="24"/>
                <w:lang w:val="hy-AM"/>
              </w:rPr>
              <w:t>ռհասարակ հանվել է ՀՀ վարչապետի աշխատակազմի իրավաբանական վարչության առաջարկով, իսկ հնարավոր հետևանքների մասին նշումն առկա է հավելվածի 38-րդ կետում։</w:t>
            </w:r>
          </w:p>
        </w:tc>
      </w:tr>
      <w:tr w:rsidR="007F29D2" w:rsidRPr="00A171AC" w14:paraId="519A29A9" w14:textId="77777777" w:rsidTr="0020139A">
        <w:tc>
          <w:tcPr>
            <w:tcW w:w="8929" w:type="dxa"/>
          </w:tcPr>
          <w:p w14:paraId="66A0BB78" w14:textId="1261BC40" w:rsidR="007F29D2" w:rsidRPr="008A0926" w:rsidRDefault="001D3A97" w:rsidP="0069228B">
            <w:pPr>
              <w:tabs>
                <w:tab w:val="left" w:pos="0"/>
                <w:tab w:val="left" w:pos="720"/>
                <w:tab w:val="left" w:pos="810"/>
                <w:tab w:val="left" w:pos="4395"/>
              </w:tabs>
              <w:spacing w:line="360" w:lineRule="auto"/>
              <w:ind w:firstLine="720"/>
              <w:jc w:val="both"/>
              <w:rPr>
                <w:rFonts w:ascii="GHEA Grapalat" w:hAnsi="GHEA Grapalat"/>
                <w:sz w:val="24"/>
                <w:szCs w:val="24"/>
                <w:lang w:val="hy-AM"/>
              </w:rPr>
            </w:pPr>
            <w:r w:rsidRPr="008A0926">
              <w:rPr>
                <w:rFonts w:ascii="GHEA Grapalat" w:hAnsi="GHEA Grapalat"/>
                <w:sz w:val="24"/>
                <w:szCs w:val="24"/>
                <w:lang w:val="hy-AM"/>
              </w:rPr>
              <w:lastRenderedPageBreak/>
              <w:t xml:space="preserve">16. </w:t>
            </w:r>
            <w:r w:rsidRPr="008A0926">
              <w:rPr>
                <w:rFonts w:ascii="GHEA Grapalat" w:hAnsi="GHEA Grapalat"/>
                <w:bCs/>
                <w:iCs/>
                <w:sz w:val="24"/>
                <w:szCs w:val="24"/>
                <w:lang w:val="hy-AM"/>
              </w:rPr>
              <w:t xml:space="preserve">Նախագծի N 2 հավելվածի 26-րդ կետով նշվում է, որ </w:t>
            </w:r>
            <w:r w:rsidRPr="008A0926">
              <w:rPr>
                <w:rFonts w:ascii="GHEA Grapalat" w:eastAsia="Times New Roman" w:hAnsi="GHEA Grapalat" w:cs="Times New Roman"/>
                <w:sz w:val="24"/>
                <w:szCs w:val="24"/>
                <w:lang w:val="hy-AM"/>
              </w:rPr>
              <w:t xml:space="preserve">որդեգրած անձի և որդեգրված երեխայի հետ հանդիպումները և հարցազրույցներն իրականացվում են </w:t>
            </w:r>
            <w:r w:rsidRPr="008A0926">
              <w:rPr>
                <w:rFonts w:ascii="GHEA Grapalat" w:eastAsia="Times New Roman" w:hAnsi="GHEA Grapalat" w:cs="Times New Roman"/>
                <w:i/>
                <w:sz w:val="24"/>
                <w:szCs w:val="24"/>
                <w:lang w:val="hy-AM"/>
              </w:rPr>
              <w:t>միմյանց ներկայությամբ, բացառությամբ</w:t>
            </w:r>
            <w:r w:rsidRPr="008A0926">
              <w:rPr>
                <w:rFonts w:ascii="GHEA Grapalat" w:eastAsia="Times New Roman" w:hAnsi="GHEA Grapalat" w:cs="Times New Roman"/>
                <w:sz w:val="24"/>
                <w:szCs w:val="24"/>
                <w:lang w:val="hy-AM"/>
              </w:rPr>
              <w:t xml:space="preserve"> այն դեպքերի, երբ միմյանց ներկայությամբ հանդիպումը չի բխում երեխայի լավագույն շահերից: Լրացուցիչ պարզաբանման կարիք ունի, թե ինչպե՞ս, ի՞նչ չափանիշների հիման վրա է որոշվելու, թե որ դեպքում երեխայի լավագույն շահերից չի բխում հանդիպումների և հարցազրույցների իրականացումը որդեգրած անձի և որդեգրված երեխայի ներկայությամբ: </w:t>
            </w:r>
          </w:p>
        </w:tc>
        <w:tc>
          <w:tcPr>
            <w:tcW w:w="5574" w:type="dxa"/>
            <w:gridSpan w:val="9"/>
          </w:tcPr>
          <w:p w14:paraId="3F44E88C" w14:textId="4512987A" w:rsidR="007F29D2" w:rsidRPr="008A0926" w:rsidRDefault="000D16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16</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w:t>
            </w:r>
            <w:r w:rsidR="001C74E0" w:rsidRPr="008A0926">
              <w:rPr>
                <w:rFonts w:ascii="GHEA Grapalat" w:hAnsi="GHEA Grapalat"/>
                <w:b/>
                <w:bCs/>
                <w:sz w:val="24"/>
                <w:szCs w:val="24"/>
                <w:lang w:val="hy-AM"/>
              </w:rPr>
              <w:t>Ընդունվել է</w:t>
            </w:r>
            <w:r w:rsidRPr="008A0926">
              <w:rPr>
                <w:rFonts w:ascii="GHEA Grapalat" w:hAnsi="GHEA Grapalat"/>
                <w:b/>
                <w:bCs/>
                <w:sz w:val="24"/>
                <w:szCs w:val="24"/>
                <w:lang w:val="hy-AM"/>
              </w:rPr>
              <w:t xml:space="preserve"> ի գիտություն</w:t>
            </w:r>
            <w:r w:rsidR="001C74E0" w:rsidRPr="008A0926">
              <w:rPr>
                <w:rFonts w:ascii="GHEA Grapalat" w:hAnsi="GHEA Grapalat"/>
                <w:b/>
                <w:bCs/>
                <w:sz w:val="24"/>
                <w:szCs w:val="24"/>
                <w:lang w:val="hy-AM"/>
              </w:rPr>
              <w:t>։</w:t>
            </w:r>
            <w:r w:rsidR="001C74E0" w:rsidRPr="008A0926">
              <w:rPr>
                <w:rFonts w:ascii="GHEA Grapalat" w:hAnsi="GHEA Grapalat"/>
                <w:sz w:val="24"/>
                <w:szCs w:val="24"/>
                <w:lang w:val="hy-AM"/>
              </w:rPr>
              <w:t xml:space="preserve"> Նման չափանիշները նախատեսվելու են առանձին ուղեցույցում։</w:t>
            </w:r>
          </w:p>
        </w:tc>
      </w:tr>
      <w:tr w:rsidR="001D3A97" w:rsidRPr="00A171AC" w14:paraId="65F9D5C8" w14:textId="77777777" w:rsidTr="0020139A">
        <w:tc>
          <w:tcPr>
            <w:tcW w:w="8929" w:type="dxa"/>
          </w:tcPr>
          <w:p w14:paraId="6CB5BB7E" w14:textId="77777777" w:rsidR="001D3A97" w:rsidRPr="008A0926" w:rsidRDefault="001D3A97" w:rsidP="0069228B">
            <w:pPr>
              <w:shd w:val="clear" w:color="auto" w:fill="FFFFFF"/>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17. Նախագծում առկա տեխնիկական բնույթի վրիպակներն, որոնք շտկման կարիք ունեն, մասնավորապես՝ </w:t>
            </w:r>
          </w:p>
          <w:p w14:paraId="12E6C211" w14:textId="77777777" w:rsidR="001D3A97" w:rsidRPr="008A0926" w:rsidRDefault="001D3A97" w:rsidP="0069228B">
            <w:pPr>
              <w:shd w:val="clear" w:color="auto" w:fill="FFFFFF"/>
              <w:spacing w:line="360" w:lineRule="auto"/>
              <w:jc w:val="both"/>
              <w:rPr>
                <w:rFonts w:ascii="GHEA Grapalat" w:hAnsi="GHEA Grapalat"/>
                <w:sz w:val="24"/>
                <w:szCs w:val="24"/>
                <w:lang w:val="hy-AM"/>
              </w:rPr>
            </w:pPr>
            <w:r w:rsidRPr="008A0926">
              <w:rPr>
                <w:rFonts w:ascii="GHEA Grapalat" w:hAnsi="GHEA Grapalat"/>
                <w:sz w:val="24"/>
                <w:szCs w:val="24"/>
                <w:lang w:val="hy-AM"/>
              </w:rPr>
              <w:t xml:space="preserve">     - նախագծի N 1 հավելվածի 13-րդ կետում հղում է արվում կարգի 6-րդ կետի </w:t>
            </w:r>
            <w:r w:rsidRPr="008A0926">
              <w:rPr>
                <w:rFonts w:ascii="GHEA Grapalat" w:hAnsi="GHEA Grapalat"/>
                <w:i/>
                <w:sz w:val="24"/>
                <w:szCs w:val="24"/>
                <w:lang w:val="hy-AM"/>
              </w:rPr>
              <w:t>8-րդ ենթակետի</w:t>
            </w:r>
            <w:r w:rsidRPr="008A0926">
              <w:rPr>
                <w:rFonts w:ascii="GHEA Grapalat" w:hAnsi="GHEA Grapalat"/>
                <w:sz w:val="24"/>
                <w:szCs w:val="24"/>
                <w:lang w:val="hy-AM"/>
              </w:rPr>
              <w:t>, մինչդեռ 6-րդ կետում 8-րդ ենթակետ առկա չէ.</w:t>
            </w:r>
          </w:p>
          <w:p w14:paraId="39AFD23B" w14:textId="77777777" w:rsidR="001D3A97" w:rsidRPr="008A0926" w:rsidRDefault="001D3A97" w:rsidP="0069228B">
            <w:pPr>
              <w:shd w:val="clear" w:color="auto" w:fill="FFFFFF"/>
              <w:spacing w:line="360" w:lineRule="auto"/>
              <w:jc w:val="both"/>
              <w:rPr>
                <w:rFonts w:ascii="GHEA Grapalat" w:eastAsia="Times New Roman" w:hAnsi="GHEA Grapalat" w:cs="Times New Roman"/>
                <w:sz w:val="24"/>
                <w:szCs w:val="24"/>
                <w:lang w:val="hy-AM"/>
              </w:rPr>
            </w:pPr>
            <w:r w:rsidRPr="008A0926">
              <w:rPr>
                <w:rFonts w:ascii="GHEA Grapalat" w:hAnsi="GHEA Grapalat"/>
                <w:sz w:val="24"/>
                <w:szCs w:val="24"/>
                <w:lang w:val="hy-AM"/>
              </w:rPr>
              <w:t xml:space="preserve">     - նախագծի N 1 հավելվածի 52-րդ կետի 1-ին ենթակետում անդրադարձ է արվում </w:t>
            </w:r>
            <w:r w:rsidRPr="008A0926">
              <w:rPr>
                <w:rFonts w:ascii="GHEA Grapalat" w:eastAsia="Times New Roman" w:hAnsi="GHEA Grapalat" w:cs="Times New Roman"/>
                <w:sz w:val="24"/>
                <w:szCs w:val="24"/>
                <w:lang w:val="hy-AM"/>
              </w:rPr>
              <w:t xml:space="preserve">կարգի </w:t>
            </w:r>
            <w:r w:rsidRPr="008A0926">
              <w:rPr>
                <w:rFonts w:ascii="GHEA Grapalat" w:eastAsia="Times New Roman" w:hAnsi="GHEA Grapalat" w:cs="Times New Roman"/>
                <w:i/>
                <w:sz w:val="24"/>
                <w:szCs w:val="24"/>
                <w:lang w:val="hy-AM"/>
              </w:rPr>
              <w:t>36-րդ կետով սահմանված ժամկետում</w:t>
            </w:r>
            <w:r w:rsidRPr="008A0926">
              <w:rPr>
                <w:rFonts w:ascii="GHEA Grapalat" w:eastAsia="Times New Roman" w:hAnsi="GHEA Grapalat" w:cs="Times New Roman"/>
                <w:sz w:val="24"/>
                <w:szCs w:val="24"/>
                <w:lang w:val="hy-AM"/>
              </w:rPr>
              <w:t xml:space="preserve"> պահանջվող փաստաթղթերի ամբողջականությունը չապահովելու և թերությունները չվերացնելու դեպքերին, մինչդեռ ժամկետը սահմանված է կարգի 37-րդ կետով.</w:t>
            </w:r>
            <w:r w:rsidRPr="008A0926">
              <w:rPr>
                <w:rFonts w:ascii="GHEA Grapalat" w:hAnsi="GHEA Grapalat"/>
                <w:sz w:val="24"/>
                <w:szCs w:val="24"/>
                <w:lang w:val="hy-AM"/>
              </w:rPr>
              <w:t xml:space="preserve"> </w:t>
            </w:r>
          </w:p>
          <w:p w14:paraId="2920E2EC" w14:textId="77777777" w:rsidR="001D3A97" w:rsidRPr="008A0926" w:rsidRDefault="001D3A97" w:rsidP="0069228B">
            <w:pPr>
              <w:shd w:val="clear" w:color="auto" w:fill="FFFFFF"/>
              <w:spacing w:line="360" w:lineRule="auto"/>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 xml:space="preserve">     - </w:t>
            </w:r>
            <w:r w:rsidRPr="008A0926">
              <w:rPr>
                <w:rFonts w:ascii="GHEA Grapalat" w:hAnsi="GHEA Grapalat"/>
                <w:sz w:val="24"/>
                <w:szCs w:val="24"/>
                <w:lang w:val="hy-AM"/>
              </w:rPr>
              <w:t>նախագծի N 1 հավելվածի</w:t>
            </w:r>
            <w:r w:rsidRPr="008A0926">
              <w:rPr>
                <w:rFonts w:ascii="GHEA Grapalat" w:eastAsia="Times New Roman" w:hAnsi="GHEA Grapalat" w:cs="Times New Roman"/>
                <w:sz w:val="24"/>
                <w:szCs w:val="24"/>
                <w:lang w:val="hy-AM"/>
              </w:rPr>
              <w:t xml:space="preserve"> 97-րդ կետում նշվում է, որ աշխատակազմը </w:t>
            </w:r>
            <w:r w:rsidRPr="008A0926">
              <w:rPr>
                <w:rFonts w:ascii="GHEA Grapalat" w:eastAsia="Times New Roman" w:hAnsi="GHEA Grapalat" w:cs="Times New Roman"/>
                <w:sz w:val="24"/>
                <w:szCs w:val="24"/>
                <w:lang w:val="hy-AM"/>
              </w:rPr>
              <w:lastRenderedPageBreak/>
              <w:t xml:space="preserve">երեխայի տարիքին և </w:t>
            </w:r>
            <w:r w:rsidRPr="008A0926">
              <w:rPr>
                <w:rFonts w:ascii="GHEA Grapalat" w:eastAsia="Times New Roman" w:hAnsi="GHEA Grapalat" w:cs="Times New Roman"/>
                <w:i/>
                <w:sz w:val="24"/>
                <w:szCs w:val="24"/>
                <w:lang w:val="hy-AM"/>
              </w:rPr>
              <w:t>զարգացվածությանը</w:t>
            </w:r>
            <w:r w:rsidRPr="008A0926">
              <w:rPr>
                <w:rFonts w:ascii="GHEA Grapalat" w:eastAsia="Times New Roman" w:hAnsi="GHEA Grapalat" w:cs="Times New Roman"/>
                <w:sz w:val="24"/>
                <w:szCs w:val="24"/>
                <w:lang w:val="hy-AM"/>
              </w:rPr>
              <w:t xml:space="preserve"> համապատասխան տեղեկացնում է նրան՝ որդեգրել ցանկացող անձին դրական եզրակացություն տրամադրելու մասին: Առաջարկում ենք կիրառել «երեխայի տարիքին և </w:t>
            </w:r>
            <w:bookmarkStart w:id="17" w:name="_Hlk236981644"/>
            <w:r w:rsidRPr="008A0926">
              <w:rPr>
                <w:rFonts w:ascii="GHEA Grapalat" w:eastAsia="Times New Roman" w:hAnsi="GHEA Grapalat" w:cs="Times New Roman"/>
                <w:i/>
                <w:sz w:val="24"/>
                <w:szCs w:val="24"/>
                <w:lang w:val="hy-AM"/>
              </w:rPr>
              <w:t>հասունության մակարդակին</w:t>
            </w:r>
            <w:bookmarkEnd w:id="17"/>
            <w:r w:rsidRPr="008A0926">
              <w:rPr>
                <w:rFonts w:ascii="GHEA Grapalat" w:eastAsia="Times New Roman" w:hAnsi="GHEA Grapalat" w:cs="Times New Roman"/>
                <w:sz w:val="24"/>
                <w:szCs w:val="24"/>
                <w:lang w:val="hy-AM"/>
              </w:rPr>
              <w:t xml:space="preserve"> համապատասխան» եզրույթը՝ վերջինս համապատասխանեցնելով ՀՀ ընտանեկան օրենսգրքի կարգավորումներին (ԸՕ 44-րդ հոդվածի 1.1-ին մաս և  121-րդ հոդվածի 1-ին մաս).</w:t>
            </w:r>
          </w:p>
          <w:p w14:paraId="4463D66F" w14:textId="3B2B6D1B" w:rsidR="001D3A97" w:rsidRPr="008A0926" w:rsidRDefault="001D3A97" w:rsidP="0069228B">
            <w:pPr>
              <w:shd w:val="clear" w:color="auto" w:fill="FFFFFF"/>
              <w:spacing w:line="360" w:lineRule="auto"/>
              <w:jc w:val="both"/>
              <w:rPr>
                <w:rFonts w:ascii="GHEA Grapalat" w:hAnsi="GHEA Grapalat"/>
                <w:sz w:val="24"/>
                <w:szCs w:val="24"/>
                <w:lang w:val="hy-AM"/>
              </w:rPr>
            </w:pPr>
            <w:r w:rsidRPr="008A0926">
              <w:rPr>
                <w:rFonts w:ascii="GHEA Grapalat" w:eastAsia="Times New Roman" w:hAnsi="GHEA Grapalat" w:cs="Times New Roman"/>
                <w:sz w:val="24"/>
                <w:szCs w:val="24"/>
                <w:lang w:val="hy-AM"/>
              </w:rPr>
              <w:t xml:space="preserve">     - </w:t>
            </w:r>
            <w:r w:rsidRPr="008A0926">
              <w:rPr>
                <w:rFonts w:ascii="GHEA Grapalat" w:hAnsi="GHEA Grapalat"/>
                <w:sz w:val="24"/>
                <w:szCs w:val="24"/>
                <w:lang w:val="hy-AM"/>
              </w:rPr>
              <w:t xml:space="preserve">նախագծի N 2 հավելվածի 28-րդ կետում նշվում է, որ </w:t>
            </w:r>
            <w:r w:rsidRPr="008A0926">
              <w:rPr>
                <w:rFonts w:ascii="GHEA Grapalat" w:eastAsia="Times New Roman" w:hAnsi="GHEA Grapalat" w:cs="Times New Roman"/>
                <w:sz w:val="24"/>
                <w:szCs w:val="24"/>
                <w:lang w:val="hy-AM"/>
              </w:rPr>
              <w:t xml:space="preserve">հարցազրույցի ընթացքում </w:t>
            </w:r>
            <w:r w:rsidRPr="008A0926">
              <w:rPr>
                <w:rFonts w:ascii="GHEA Grapalat" w:eastAsia="Times New Roman" w:hAnsi="GHEA Grapalat" w:cs="Times New Roman"/>
                <w:i/>
                <w:sz w:val="24"/>
                <w:szCs w:val="24"/>
                <w:lang w:val="hy-AM"/>
              </w:rPr>
              <w:t>զրույց է իրականացնում</w:t>
            </w:r>
            <w:r w:rsidRPr="008A0926">
              <w:rPr>
                <w:rFonts w:ascii="GHEA Grapalat" w:eastAsia="Times New Roman" w:hAnsi="GHEA Grapalat" w:cs="Times New Roman"/>
                <w:sz w:val="24"/>
                <w:szCs w:val="24"/>
                <w:lang w:val="hy-AM"/>
              </w:rPr>
              <w:t xml:space="preserve"> որդեգրած ծնողի և որդեգրված երեխայի, իսկ անհրաժեշտության դեպքում նաև ընտանիքի այլ անդամների հետ, սակայն պարզաբանված չէ, թե ով է զրույց իրականացնողը:</w:t>
            </w:r>
          </w:p>
        </w:tc>
        <w:tc>
          <w:tcPr>
            <w:tcW w:w="5574" w:type="dxa"/>
            <w:gridSpan w:val="9"/>
          </w:tcPr>
          <w:p w14:paraId="53A3ED41" w14:textId="77777777" w:rsidR="0020139A" w:rsidRPr="008A0926" w:rsidRDefault="0020139A" w:rsidP="0069228B">
            <w:pPr>
              <w:widowControl w:val="0"/>
              <w:spacing w:line="360" w:lineRule="auto"/>
              <w:jc w:val="both"/>
              <w:rPr>
                <w:rFonts w:ascii="GHEA Grapalat" w:hAnsi="GHEA Grapalat"/>
                <w:sz w:val="24"/>
                <w:szCs w:val="24"/>
                <w:lang w:val="hy-AM"/>
              </w:rPr>
            </w:pPr>
          </w:p>
          <w:p w14:paraId="526AF84D" w14:textId="77777777" w:rsidR="0020139A" w:rsidRPr="008A0926" w:rsidRDefault="0020139A" w:rsidP="0069228B">
            <w:pPr>
              <w:widowControl w:val="0"/>
              <w:spacing w:line="360" w:lineRule="auto"/>
              <w:jc w:val="both"/>
              <w:rPr>
                <w:rFonts w:ascii="GHEA Grapalat" w:hAnsi="GHEA Grapalat"/>
                <w:sz w:val="24"/>
                <w:szCs w:val="24"/>
                <w:lang w:val="hy-AM"/>
              </w:rPr>
            </w:pPr>
          </w:p>
          <w:p w14:paraId="284D1EDE" w14:textId="1935CD85" w:rsidR="001D3A97" w:rsidRPr="008A0926" w:rsidRDefault="001C74E0" w:rsidP="0069228B">
            <w:pPr>
              <w:pStyle w:val="ListParagraph"/>
              <w:widowControl w:val="0"/>
              <w:numPr>
                <w:ilvl w:val="0"/>
                <w:numId w:val="36"/>
              </w:numPr>
              <w:spacing w:after="0" w:line="360" w:lineRule="auto"/>
              <w:jc w:val="both"/>
              <w:rPr>
                <w:rFonts w:cs="Arial"/>
                <w:b/>
                <w:bCs/>
                <w:color w:val="333333"/>
                <w:sz w:val="24"/>
                <w:szCs w:val="24"/>
                <w:shd w:val="clear" w:color="auto" w:fill="FFFFFF"/>
                <w:lang w:val="hy-AM"/>
              </w:rPr>
            </w:pPr>
            <w:r w:rsidRPr="008A0926">
              <w:rPr>
                <w:b/>
                <w:bCs/>
                <w:sz w:val="24"/>
                <w:szCs w:val="24"/>
                <w:lang w:val="hy-AM"/>
              </w:rPr>
              <w:t>Ընդունվել է։</w:t>
            </w:r>
            <w:r w:rsidR="00B33923" w:rsidRPr="008A0926">
              <w:rPr>
                <w:sz w:val="24"/>
                <w:szCs w:val="24"/>
                <w:lang w:val="hy-AM"/>
              </w:rPr>
              <w:t xml:space="preserve"> Վրիպակը շտկվել է։</w:t>
            </w:r>
          </w:p>
          <w:p w14:paraId="6247DBF8" w14:textId="77777777" w:rsidR="0020139A" w:rsidRPr="008A0926" w:rsidRDefault="0020139A" w:rsidP="0069228B">
            <w:pPr>
              <w:widowControl w:val="0"/>
              <w:spacing w:line="360" w:lineRule="auto"/>
              <w:jc w:val="both"/>
              <w:rPr>
                <w:rFonts w:ascii="GHEA Grapalat" w:hAnsi="GHEA Grapalat" w:cs="Arial"/>
                <w:b/>
                <w:bCs/>
                <w:color w:val="333333"/>
                <w:sz w:val="24"/>
                <w:szCs w:val="24"/>
                <w:shd w:val="clear" w:color="auto" w:fill="FFFFFF"/>
                <w:lang w:val="hy-AM"/>
              </w:rPr>
            </w:pPr>
          </w:p>
          <w:p w14:paraId="5A7326F4" w14:textId="77777777" w:rsidR="00FE78D3" w:rsidRPr="008A0926" w:rsidRDefault="00FE78D3" w:rsidP="0069228B">
            <w:pPr>
              <w:pStyle w:val="ListParagraph"/>
              <w:widowControl w:val="0"/>
              <w:numPr>
                <w:ilvl w:val="0"/>
                <w:numId w:val="36"/>
              </w:numPr>
              <w:spacing w:after="0" w:line="360" w:lineRule="auto"/>
              <w:jc w:val="both"/>
              <w:rPr>
                <w:rFonts w:cs="Arial"/>
                <w:b/>
                <w:bCs/>
                <w:color w:val="333333"/>
                <w:sz w:val="24"/>
                <w:szCs w:val="24"/>
                <w:shd w:val="clear" w:color="auto" w:fill="FFFFFF"/>
                <w:lang w:val="hy-AM"/>
              </w:rPr>
            </w:pPr>
            <w:r w:rsidRPr="008A0926">
              <w:rPr>
                <w:b/>
                <w:bCs/>
                <w:sz w:val="24"/>
                <w:szCs w:val="24"/>
                <w:lang w:val="hy-AM"/>
              </w:rPr>
              <w:t>Ընդունվել է։</w:t>
            </w:r>
            <w:r w:rsidRPr="008A0926">
              <w:rPr>
                <w:sz w:val="24"/>
                <w:szCs w:val="24"/>
                <w:lang w:val="hy-AM"/>
              </w:rPr>
              <w:t xml:space="preserve"> Վրիպակը շտկվել է։</w:t>
            </w:r>
          </w:p>
          <w:p w14:paraId="57B4B66F" w14:textId="77777777" w:rsidR="0020139A" w:rsidRPr="008A0926" w:rsidRDefault="0020139A" w:rsidP="0069228B">
            <w:pPr>
              <w:pStyle w:val="ListParagraph"/>
              <w:spacing w:after="0" w:line="360" w:lineRule="auto"/>
              <w:rPr>
                <w:rFonts w:cs="Arial"/>
                <w:b/>
                <w:bCs/>
                <w:color w:val="333333"/>
                <w:sz w:val="24"/>
                <w:szCs w:val="24"/>
                <w:shd w:val="clear" w:color="auto" w:fill="FFFFFF"/>
                <w:lang w:val="hy-AM"/>
              </w:rPr>
            </w:pPr>
          </w:p>
          <w:p w14:paraId="2DB8118A" w14:textId="77777777" w:rsidR="0020139A" w:rsidRPr="008A0926" w:rsidRDefault="0020139A" w:rsidP="0069228B">
            <w:pPr>
              <w:widowControl w:val="0"/>
              <w:spacing w:line="360" w:lineRule="auto"/>
              <w:jc w:val="both"/>
              <w:rPr>
                <w:rFonts w:ascii="GHEA Grapalat" w:hAnsi="GHEA Grapalat" w:cs="Arial"/>
                <w:b/>
                <w:bCs/>
                <w:color w:val="333333"/>
                <w:sz w:val="24"/>
                <w:szCs w:val="24"/>
                <w:shd w:val="clear" w:color="auto" w:fill="FFFFFF"/>
                <w:lang w:val="hy-AM"/>
              </w:rPr>
            </w:pPr>
          </w:p>
          <w:p w14:paraId="699664F6" w14:textId="77777777" w:rsidR="0020139A" w:rsidRPr="008A0926" w:rsidRDefault="0020139A" w:rsidP="0069228B">
            <w:pPr>
              <w:widowControl w:val="0"/>
              <w:spacing w:line="360" w:lineRule="auto"/>
              <w:jc w:val="both"/>
              <w:rPr>
                <w:rFonts w:ascii="GHEA Grapalat" w:hAnsi="GHEA Grapalat" w:cs="Arial"/>
                <w:b/>
                <w:bCs/>
                <w:color w:val="333333"/>
                <w:sz w:val="24"/>
                <w:szCs w:val="24"/>
                <w:shd w:val="clear" w:color="auto" w:fill="FFFFFF"/>
                <w:lang w:val="hy-AM"/>
              </w:rPr>
            </w:pPr>
          </w:p>
          <w:p w14:paraId="6DF780BA" w14:textId="77777777" w:rsidR="00FE78D3" w:rsidRPr="008A0926" w:rsidRDefault="00FE78D3" w:rsidP="0069228B">
            <w:pPr>
              <w:pStyle w:val="ListParagraph"/>
              <w:widowControl w:val="0"/>
              <w:numPr>
                <w:ilvl w:val="0"/>
                <w:numId w:val="36"/>
              </w:numPr>
              <w:spacing w:after="0" w:line="360" w:lineRule="auto"/>
              <w:jc w:val="both"/>
              <w:rPr>
                <w:rFonts w:cs="Arial"/>
                <w:b/>
                <w:bCs/>
                <w:color w:val="333333"/>
                <w:sz w:val="24"/>
                <w:szCs w:val="24"/>
                <w:shd w:val="clear" w:color="auto" w:fill="FFFFFF"/>
                <w:lang w:val="hy-AM"/>
              </w:rPr>
            </w:pPr>
            <w:r w:rsidRPr="008A0926">
              <w:rPr>
                <w:b/>
                <w:bCs/>
                <w:sz w:val="24"/>
                <w:szCs w:val="24"/>
                <w:lang w:val="hy-AM"/>
              </w:rPr>
              <w:t>Ընդունվել է։</w:t>
            </w:r>
            <w:r w:rsidRPr="008A0926">
              <w:rPr>
                <w:sz w:val="24"/>
                <w:szCs w:val="24"/>
                <w:lang w:val="hy-AM"/>
              </w:rPr>
              <w:t xml:space="preserve"> Վրիպակը շտկվել է։</w:t>
            </w:r>
          </w:p>
          <w:p w14:paraId="72F0028F" w14:textId="77777777" w:rsidR="0020139A" w:rsidRPr="008A0926" w:rsidRDefault="0020139A" w:rsidP="0069228B">
            <w:pPr>
              <w:widowControl w:val="0"/>
              <w:spacing w:line="360" w:lineRule="auto"/>
              <w:jc w:val="both"/>
              <w:rPr>
                <w:rFonts w:ascii="GHEA Grapalat" w:hAnsi="GHEA Grapalat" w:cs="Arial"/>
                <w:b/>
                <w:bCs/>
                <w:color w:val="333333"/>
                <w:sz w:val="24"/>
                <w:szCs w:val="24"/>
                <w:shd w:val="clear" w:color="auto" w:fill="FFFFFF"/>
                <w:lang w:val="hy-AM"/>
              </w:rPr>
            </w:pPr>
          </w:p>
          <w:p w14:paraId="7DC934E2" w14:textId="77777777" w:rsidR="0020139A" w:rsidRPr="008A0926" w:rsidRDefault="0020139A" w:rsidP="0069228B">
            <w:pPr>
              <w:widowControl w:val="0"/>
              <w:spacing w:line="360" w:lineRule="auto"/>
              <w:jc w:val="both"/>
              <w:rPr>
                <w:rFonts w:ascii="GHEA Grapalat" w:hAnsi="GHEA Grapalat" w:cs="Arial"/>
                <w:b/>
                <w:bCs/>
                <w:color w:val="333333"/>
                <w:sz w:val="24"/>
                <w:szCs w:val="24"/>
                <w:shd w:val="clear" w:color="auto" w:fill="FFFFFF"/>
                <w:lang w:val="hy-AM"/>
              </w:rPr>
            </w:pPr>
          </w:p>
          <w:p w14:paraId="0B06755C" w14:textId="77777777" w:rsidR="0020139A" w:rsidRPr="008A0926" w:rsidRDefault="0020139A" w:rsidP="0069228B">
            <w:pPr>
              <w:widowControl w:val="0"/>
              <w:spacing w:line="360" w:lineRule="auto"/>
              <w:jc w:val="both"/>
              <w:rPr>
                <w:rFonts w:ascii="GHEA Grapalat" w:hAnsi="GHEA Grapalat" w:cs="Arial"/>
                <w:b/>
                <w:bCs/>
                <w:color w:val="333333"/>
                <w:sz w:val="24"/>
                <w:szCs w:val="24"/>
                <w:shd w:val="clear" w:color="auto" w:fill="FFFFFF"/>
                <w:lang w:val="hy-AM"/>
              </w:rPr>
            </w:pPr>
          </w:p>
          <w:p w14:paraId="1D04AB90" w14:textId="77777777" w:rsidR="0020139A" w:rsidRPr="008A0926" w:rsidRDefault="0020139A" w:rsidP="0069228B">
            <w:pPr>
              <w:widowControl w:val="0"/>
              <w:spacing w:line="360" w:lineRule="auto"/>
              <w:jc w:val="both"/>
              <w:rPr>
                <w:rFonts w:ascii="GHEA Grapalat" w:hAnsi="GHEA Grapalat" w:cs="Arial"/>
                <w:b/>
                <w:bCs/>
                <w:color w:val="333333"/>
                <w:sz w:val="24"/>
                <w:szCs w:val="24"/>
                <w:shd w:val="clear" w:color="auto" w:fill="FFFFFF"/>
                <w:lang w:val="hy-AM"/>
              </w:rPr>
            </w:pPr>
          </w:p>
          <w:p w14:paraId="5C518DB8" w14:textId="77777777" w:rsidR="0020139A" w:rsidRPr="008A0926" w:rsidRDefault="0020139A" w:rsidP="0069228B">
            <w:pPr>
              <w:widowControl w:val="0"/>
              <w:spacing w:line="360" w:lineRule="auto"/>
              <w:jc w:val="both"/>
              <w:rPr>
                <w:rFonts w:ascii="GHEA Grapalat" w:hAnsi="GHEA Grapalat" w:cs="Arial"/>
                <w:b/>
                <w:bCs/>
                <w:color w:val="333333"/>
                <w:sz w:val="24"/>
                <w:szCs w:val="24"/>
                <w:shd w:val="clear" w:color="auto" w:fill="FFFFFF"/>
                <w:lang w:val="hy-AM"/>
              </w:rPr>
            </w:pPr>
          </w:p>
          <w:p w14:paraId="5E100FF5" w14:textId="77777777" w:rsidR="0020139A" w:rsidRPr="008A0926" w:rsidRDefault="0020139A" w:rsidP="0069228B">
            <w:pPr>
              <w:widowControl w:val="0"/>
              <w:spacing w:line="360" w:lineRule="auto"/>
              <w:jc w:val="both"/>
              <w:rPr>
                <w:rFonts w:ascii="GHEA Grapalat" w:hAnsi="GHEA Grapalat" w:cs="Arial"/>
                <w:b/>
                <w:bCs/>
                <w:color w:val="333333"/>
                <w:sz w:val="24"/>
                <w:szCs w:val="24"/>
                <w:shd w:val="clear" w:color="auto" w:fill="FFFFFF"/>
                <w:lang w:val="hy-AM"/>
              </w:rPr>
            </w:pPr>
          </w:p>
          <w:p w14:paraId="02941FA0" w14:textId="77777777" w:rsidR="00FE78D3" w:rsidRPr="008A0926" w:rsidRDefault="00FE78D3" w:rsidP="0069228B">
            <w:pPr>
              <w:pStyle w:val="ListParagraph"/>
              <w:widowControl w:val="0"/>
              <w:numPr>
                <w:ilvl w:val="0"/>
                <w:numId w:val="36"/>
              </w:numPr>
              <w:spacing w:after="0" w:line="360" w:lineRule="auto"/>
              <w:jc w:val="both"/>
              <w:rPr>
                <w:rFonts w:cs="Arial"/>
                <w:b/>
                <w:bCs/>
                <w:color w:val="333333"/>
                <w:sz w:val="24"/>
                <w:szCs w:val="24"/>
                <w:shd w:val="clear" w:color="auto" w:fill="FFFFFF"/>
                <w:lang w:val="hy-AM"/>
              </w:rPr>
            </w:pPr>
            <w:r w:rsidRPr="008A0926">
              <w:rPr>
                <w:b/>
                <w:bCs/>
                <w:sz w:val="24"/>
                <w:szCs w:val="24"/>
                <w:lang w:val="hy-AM"/>
              </w:rPr>
              <w:t>Ընդունվել է։</w:t>
            </w:r>
            <w:r w:rsidRPr="008A0926">
              <w:rPr>
                <w:sz w:val="24"/>
                <w:szCs w:val="24"/>
                <w:lang w:val="hy-AM"/>
              </w:rPr>
              <w:t xml:space="preserve"> Վրիպակը շտկվել է։</w:t>
            </w:r>
          </w:p>
          <w:p w14:paraId="45263631" w14:textId="5A04BB59" w:rsidR="0020139A" w:rsidRPr="008A0926" w:rsidRDefault="0020139A" w:rsidP="0069228B">
            <w:pPr>
              <w:pStyle w:val="ListParagraph"/>
              <w:widowControl w:val="0"/>
              <w:spacing w:after="0" w:line="360" w:lineRule="auto"/>
              <w:jc w:val="both"/>
              <w:rPr>
                <w:rFonts w:cs="Arial"/>
                <w:b/>
                <w:bCs/>
                <w:color w:val="333333"/>
                <w:sz w:val="24"/>
                <w:szCs w:val="24"/>
                <w:shd w:val="clear" w:color="auto" w:fill="FFFFFF"/>
                <w:lang w:val="hy-AM"/>
              </w:rPr>
            </w:pPr>
          </w:p>
        </w:tc>
      </w:tr>
      <w:tr w:rsidR="001D3A97" w:rsidRPr="00A171AC" w14:paraId="24264D09" w14:textId="77777777" w:rsidTr="0020139A">
        <w:tc>
          <w:tcPr>
            <w:tcW w:w="8929" w:type="dxa"/>
          </w:tcPr>
          <w:p w14:paraId="2B3B3C53" w14:textId="3CE39F9D" w:rsidR="001D3A97" w:rsidRPr="008A0926" w:rsidRDefault="001D3A97" w:rsidP="0069228B">
            <w:pPr>
              <w:shd w:val="clear" w:color="auto" w:fill="FFFFFF"/>
              <w:spacing w:line="360" w:lineRule="auto"/>
              <w:jc w:val="both"/>
              <w:rPr>
                <w:rFonts w:ascii="GHEA Grapalat" w:hAnsi="GHEA Grapalat"/>
                <w:sz w:val="24"/>
                <w:szCs w:val="24"/>
                <w:lang w:val="hy-AM"/>
              </w:rPr>
            </w:pPr>
            <w:r w:rsidRPr="008A0926">
              <w:rPr>
                <w:rFonts w:ascii="GHEA Grapalat" w:eastAsia="Times New Roman" w:hAnsi="GHEA Grapalat" w:cs="Times New Roman"/>
                <w:sz w:val="24"/>
                <w:szCs w:val="24"/>
                <w:lang w:val="hy-AM"/>
              </w:rPr>
              <w:lastRenderedPageBreak/>
              <w:t xml:space="preserve">     18. </w:t>
            </w:r>
            <w:r w:rsidRPr="008A0926">
              <w:rPr>
                <w:rFonts w:ascii="GHEA Grapalat" w:hAnsi="GHEA Grapalat"/>
                <w:bCs/>
                <w:iCs/>
                <w:sz w:val="24"/>
                <w:szCs w:val="24"/>
                <w:lang w:val="hy-AM"/>
              </w:rPr>
              <w:t xml:space="preserve">Առաջարկում ենք նախագիծը համաձայնեցնել նաև արտաքին գործերի նախարարության հետ:  </w:t>
            </w:r>
            <w:r w:rsidRPr="008A0926">
              <w:rPr>
                <w:rFonts w:ascii="GHEA Grapalat" w:eastAsia="Times New Roman" w:hAnsi="GHEA Grapalat" w:cs="Times New Roman"/>
                <w:sz w:val="24"/>
                <w:szCs w:val="24"/>
                <w:lang w:val="hy-AM"/>
              </w:rPr>
              <w:t xml:space="preserve"> </w:t>
            </w:r>
          </w:p>
        </w:tc>
        <w:tc>
          <w:tcPr>
            <w:tcW w:w="5574" w:type="dxa"/>
            <w:gridSpan w:val="9"/>
          </w:tcPr>
          <w:p w14:paraId="1A861026" w14:textId="25EEBFFD" w:rsidR="001D3A97" w:rsidRPr="008A0926" w:rsidRDefault="000D165A" w:rsidP="0069228B">
            <w:pPr>
              <w:widowControl w:val="0"/>
              <w:spacing w:line="360" w:lineRule="auto"/>
              <w:jc w:val="both"/>
              <w:rPr>
                <w:rFonts w:ascii="GHEA Grapalat" w:hAnsi="GHEA Grapalat" w:cs="Arial"/>
                <w:b/>
                <w:bCs/>
                <w:color w:val="333333"/>
                <w:sz w:val="24"/>
                <w:szCs w:val="24"/>
                <w:shd w:val="clear" w:color="auto" w:fill="FFFFFF"/>
                <w:lang w:val="hy-AM"/>
              </w:rPr>
            </w:pPr>
            <w:r w:rsidRPr="008A0926">
              <w:rPr>
                <w:rFonts w:ascii="GHEA Grapalat" w:hAnsi="GHEA Grapalat"/>
                <w:b/>
                <w:bCs/>
                <w:sz w:val="24"/>
                <w:szCs w:val="24"/>
                <w:lang w:val="hy-AM"/>
              </w:rPr>
              <w:t>18</w:t>
            </w:r>
            <w:r w:rsidRPr="008A0926">
              <w:rPr>
                <w:rFonts w:ascii="MS Gothic" w:eastAsia="MS Gothic" w:hAnsi="MS Gothic" w:cs="MS Gothic" w:hint="eastAsia"/>
                <w:b/>
                <w:bCs/>
                <w:sz w:val="24"/>
                <w:szCs w:val="24"/>
                <w:lang w:val="hy-AM"/>
              </w:rPr>
              <w:t>․</w:t>
            </w:r>
            <w:r w:rsidR="00175E4B" w:rsidRPr="008A0926">
              <w:rPr>
                <w:rFonts w:ascii="GHEA Grapalat" w:hAnsi="GHEA Grapalat"/>
                <w:b/>
                <w:bCs/>
                <w:sz w:val="24"/>
                <w:szCs w:val="24"/>
                <w:lang w:val="hy-AM"/>
              </w:rPr>
              <w:t>Ընդունվել է։</w:t>
            </w:r>
            <w:r w:rsidRPr="008A0926">
              <w:rPr>
                <w:rFonts w:ascii="GHEA Grapalat" w:hAnsi="GHEA Grapalat"/>
                <w:sz w:val="24"/>
                <w:szCs w:val="24"/>
                <w:lang w:val="hy-AM"/>
              </w:rPr>
              <w:t xml:space="preserve"> Արտաքին գործերի նախարարության կարծիք</w:t>
            </w:r>
            <w:r w:rsidR="00D62807" w:rsidRPr="008A0926">
              <w:rPr>
                <w:rFonts w:ascii="GHEA Grapalat" w:hAnsi="GHEA Grapalat"/>
                <w:sz w:val="24"/>
                <w:szCs w:val="24"/>
                <w:lang w:val="hy-AM"/>
              </w:rPr>
              <w:t>ն  ընդունվել</w:t>
            </w:r>
            <w:r w:rsidRPr="008A0926">
              <w:rPr>
                <w:rFonts w:ascii="GHEA Grapalat" w:hAnsi="GHEA Grapalat"/>
                <w:sz w:val="24"/>
                <w:szCs w:val="24"/>
                <w:lang w:val="hy-AM"/>
              </w:rPr>
              <w:t xml:space="preserve"> է։</w:t>
            </w:r>
          </w:p>
        </w:tc>
      </w:tr>
      <w:tr w:rsidR="0020139A" w:rsidRPr="008A0926" w14:paraId="4CE5AD9E" w14:textId="77777777" w:rsidTr="001B7DF6">
        <w:tc>
          <w:tcPr>
            <w:tcW w:w="11483" w:type="dxa"/>
            <w:gridSpan w:val="4"/>
            <w:vMerge w:val="restart"/>
            <w:shd w:val="clear" w:color="auto" w:fill="D9D9D9" w:themeFill="background1" w:themeFillShade="D9"/>
            <w:vAlign w:val="center"/>
          </w:tcPr>
          <w:p w14:paraId="292EC3A6" w14:textId="0196A088" w:rsidR="0020139A" w:rsidRPr="008A0926" w:rsidRDefault="0020139A"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t>16. ՀՀ արտաքին գործերի նախարարություն</w:t>
            </w:r>
          </w:p>
          <w:p w14:paraId="021475F3" w14:textId="77777777" w:rsidR="0020139A" w:rsidRPr="008A0926" w:rsidRDefault="0020139A"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p>
        </w:tc>
        <w:tc>
          <w:tcPr>
            <w:tcW w:w="3020" w:type="dxa"/>
            <w:gridSpan w:val="6"/>
            <w:shd w:val="clear" w:color="auto" w:fill="D9D9D9" w:themeFill="background1" w:themeFillShade="D9"/>
          </w:tcPr>
          <w:p w14:paraId="65FD990E" w14:textId="7E417D38" w:rsidR="0020139A" w:rsidRPr="008A0926" w:rsidRDefault="007C6C90"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b/>
                <w:color w:val="000000"/>
                <w:sz w:val="24"/>
                <w:szCs w:val="24"/>
                <w:highlight w:val="lightGray"/>
                <w:shd w:val="clear" w:color="auto" w:fill="FFFFFF"/>
                <w:lang w:val="hy-AM"/>
              </w:rPr>
              <w:t>06</w:t>
            </w:r>
            <w:r w:rsidR="0020139A" w:rsidRPr="008A0926">
              <w:rPr>
                <w:rFonts w:ascii="GHEA Grapalat" w:hAnsi="GHEA Grapalat"/>
                <w:b/>
                <w:color w:val="000000"/>
                <w:sz w:val="24"/>
                <w:szCs w:val="24"/>
                <w:highlight w:val="lightGray"/>
                <w:shd w:val="clear" w:color="auto" w:fill="FFFFFF"/>
              </w:rPr>
              <w:t>.0</w:t>
            </w:r>
            <w:r w:rsidR="0020139A" w:rsidRPr="008A0926">
              <w:rPr>
                <w:rFonts w:ascii="GHEA Grapalat" w:hAnsi="GHEA Grapalat"/>
                <w:b/>
                <w:color w:val="000000"/>
                <w:sz w:val="24"/>
                <w:szCs w:val="24"/>
                <w:highlight w:val="lightGray"/>
                <w:shd w:val="clear" w:color="auto" w:fill="FFFFFF"/>
                <w:lang w:val="hy-AM"/>
              </w:rPr>
              <w:t>8</w:t>
            </w:r>
            <w:r w:rsidR="0020139A" w:rsidRPr="008A0926">
              <w:rPr>
                <w:rFonts w:ascii="GHEA Grapalat" w:hAnsi="GHEA Grapalat"/>
                <w:b/>
                <w:color w:val="000000"/>
                <w:sz w:val="24"/>
                <w:szCs w:val="24"/>
                <w:highlight w:val="lightGray"/>
                <w:shd w:val="clear" w:color="auto" w:fill="FFFFFF"/>
              </w:rPr>
              <w:t>.2026</w:t>
            </w:r>
          </w:p>
        </w:tc>
      </w:tr>
      <w:tr w:rsidR="0020139A" w:rsidRPr="008A0926" w14:paraId="06939DA8" w14:textId="77777777" w:rsidTr="001B7DF6">
        <w:tc>
          <w:tcPr>
            <w:tcW w:w="11483" w:type="dxa"/>
            <w:gridSpan w:val="4"/>
            <w:vMerge/>
            <w:shd w:val="clear" w:color="auto" w:fill="D9D9D9" w:themeFill="background1" w:themeFillShade="D9"/>
          </w:tcPr>
          <w:p w14:paraId="224256B9" w14:textId="77777777" w:rsidR="0020139A" w:rsidRPr="008A0926" w:rsidRDefault="0020139A" w:rsidP="0069228B">
            <w:pPr>
              <w:spacing w:line="360" w:lineRule="auto"/>
              <w:jc w:val="center"/>
              <w:rPr>
                <w:rFonts w:ascii="GHEA Grapalat" w:hAnsi="GHEA Grapalat"/>
                <w:b/>
                <w:color w:val="000000"/>
                <w:sz w:val="24"/>
                <w:szCs w:val="24"/>
                <w:highlight w:val="lightGray"/>
                <w:shd w:val="clear" w:color="auto" w:fill="FFFFFF"/>
                <w:lang w:val="hy-AM"/>
              </w:rPr>
            </w:pPr>
          </w:p>
        </w:tc>
        <w:tc>
          <w:tcPr>
            <w:tcW w:w="3020" w:type="dxa"/>
            <w:gridSpan w:val="6"/>
            <w:shd w:val="clear" w:color="auto" w:fill="D9D9D9" w:themeFill="background1" w:themeFillShade="D9"/>
          </w:tcPr>
          <w:p w14:paraId="6605C641" w14:textId="43DDC757" w:rsidR="0020139A" w:rsidRPr="008A0926" w:rsidRDefault="0020139A"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 xml:space="preserve">N </w:t>
            </w:r>
            <w:r w:rsidR="007C6C90" w:rsidRPr="008A0926">
              <w:rPr>
                <w:rFonts w:ascii="GHEA Grapalat" w:hAnsi="GHEA Grapalat"/>
                <w:b/>
                <w:color w:val="000000"/>
                <w:sz w:val="24"/>
                <w:szCs w:val="24"/>
                <w:highlight w:val="lightGray"/>
                <w:shd w:val="clear" w:color="auto" w:fill="FFFFFF"/>
                <w:lang w:val="hy-AM"/>
              </w:rPr>
              <w:t>1108-1/39048</w:t>
            </w:r>
            <w:r w:rsidRPr="008A0926">
              <w:rPr>
                <w:rFonts w:ascii="GHEA Grapalat" w:hAnsi="GHEA Grapalat"/>
                <w:b/>
                <w:color w:val="000000"/>
                <w:sz w:val="24"/>
                <w:szCs w:val="24"/>
                <w:highlight w:val="lightGray"/>
                <w:shd w:val="clear" w:color="auto" w:fill="FFFFFF"/>
              </w:rPr>
              <w:t xml:space="preserve">-2026 </w:t>
            </w:r>
          </w:p>
        </w:tc>
      </w:tr>
      <w:tr w:rsidR="00175E4B" w:rsidRPr="008A0926" w14:paraId="64EC0AB9" w14:textId="77777777" w:rsidTr="0020139A">
        <w:tc>
          <w:tcPr>
            <w:tcW w:w="8929" w:type="dxa"/>
          </w:tcPr>
          <w:p w14:paraId="24052950" w14:textId="77777777" w:rsidR="006B4D0A" w:rsidRPr="008A0926" w:rsidRDefault="006B4D0A" w:rsidP="0069228B">
            <w:pPr>
              <w:pStyle w:val="ListParagraph"/>
              <w:numPr>
                <w:ilvl w:val="0"/>
                <w:numId w:val="38"/>
              </w:numPr>
              <w:spacing w:after="0" w:line="360" w:lineRule="auto"/>
              <w:ind w:left="0" w:firstLine="0"/>
              <w:jc w:val="both"/>
              <w:rPr>
                <w:rFonts w:eastAsia="Times New Roman" w:cs="Times New Roman"/>
                <w:sz w:val="24"/>
                <w:szCs w:val="24"/>
              </w:rPr>
            </w:pPr>
            <w:r w:rsidRPr="008A0926">
              <w:rPr>
                <w:rFonts w:eastAsia="Times New Roman" w:cs="Times New Roman"/>
                <w:sz w:val="24"/>
                <w:szCs w:val="24"/>
              </w:rPr>
              <w:t>Նախագծի հավելված 1-ով հաստատված որդեգրման կարգի 45-րդ կետում «հյուպատոսական օրինականացման» բառերը փոխարինել «</w:t>
            </w:r>
            <w:r w:rsidRPr="008A0926">
              <w:rPr>
                <w:rFonts w:eastAsia="Times New Roman" w:cs="Times New Roman"/>
                <w:sz w:val="24"/>
                <w:szCs w:val="24"/>
                <w:u w:val="single"/>
              </w:rPr>
              <w:t>հյուպատոսական վավերացման</w:t>
            </w:r>
            <w:r w:rsidRPr="008A0926">
              <w:rPr>
                <w:rFonts w:eastAsia="Times New Roman" w:cs="Times New Roman"/>
                <w:sz w:val="24"/>
                <w:szCs w:val="24"/>
              </w:rPr>
              <w:t xml:space="preserve">» բառերով՝ «Հյուպատոսական ծառայության մասին» ՀՀ օրենքում և այլ իրավական ակտերում տվյալ գործառույթի համար կիրառվող </w:t>
            </w:r>
            <w:r w:rsidRPr="008A0926">
              <w:rPr>
                <w:rFonts w:eastAsia="Times New Roman" w:cs="Times New Roman"/>
                <w:sz w:val="24"/>
                <w:szCs w:val="24"/>
                <w:lang w:val="hy-AM"/>
              </w:rPr>
              <w:t>ձևակերպմանը</w:t>
            </w:r>
            <w:r w:rsidRPr="008A0926">
              <w:rPr>
                <w:rFonts w:eastAsia="Times New Roman" w:cs="Times New Roman"/>
                <w:sz w:val="24"/>
                <w:szCs w:val="24"/>
              </w:rPr>
              <w:t xml:space="preserve"> համապատասխանեցնելու նպատակով։</w:t>
            </w:r>
          </w:p>
          <w:p w14:paraId="750EB11C" w14:textId="77777777" w:rsidR="006B4D0A" w:rsidRPr="008A0926" w:rsidRDefault="006B4D0A" w:rsidP="0069228B">
            <w:pPr>
              <w:spacing w:line="360" w:lineRule="auto"/>
              <w:jc w:val="both"/>
              <w:rPr>
                <w:rFonts w:ascii="GHEA Grapalat" w:eastAsia="Times New Roman" w:hAnsi="GHEA Grapalat" w:cs="Times New Roman"/>
                <w:sz w:val="24"/>
                <w:szCs w:val="24"/>
              </w:rPr>
            </w:pPr>
            <w:r w:rsidRPr="008A0926">
              <w:rPr>
                <w:rFonts w:ascii="GHEA Grapalat" w:eastAsia="Times New Roman" w:hAnsi="GHEA Grapalat" w:cs="Times New Roman"/>
                <w:sz w:val="24"/>
                <w:szCs w:val="24"/>
              </w:rPr>
              <w:t xml:space="preserve">Միաժամանակ, առաջարկվում է նույն կետում նախատեսել նաև փաստաթղթերի </w:t>
            </w:r>
            <w:r w:rsidRPr="008A0926">
              <w:rPr>
                <w:rFonts w:ascii="GHEA Grapalat" w:eastAsia="Times New Roman" w:hAnsi="GHEA Grapalat" w:cs="Times New Roman"/>
                <w:sz w:val="24"/>
                <w:szCs w:val="24"/>
                <w:u w:val="single"/>
              </w:rPr>
              <w:t>ապոստիլով վավերացման</w:t>
            </w:r>
            <w:r w:rsidRPr="008A0926">
              <w:rPr>
                <w:rFonts w:ascii="GHEA Grapalat" w:eastAsia="Times New Roman" w:hAnsi="GHEA Grapalat" w:cs="Times New Roman"/>
                <w:sz w:val="24"/>
                <w:szCs w:val="24"/>
              </w:rPr>
              <w:t xml:space="preserve"> հնարավորությունը՝ </w:t>
            </w:r>
            <w:r w:rsidRPr="008A0926">
              <w:rPr>
                <w:rFonts w:ascii="GHEA Grapalat" w:eastAsia="Times New Roman" w:hAnsi="GHEA Grapalat" w:cs="Times New Roman"/>
                <w:sz w:val="24"/>
                <w:szCs w:val="24"/>
              </w:rPr>
              <w:lastRenderedPageBreak/>
              <w:t xml:space="preserve">համապատասխան ձևակերպումը շարադրելով </w:t>
            </w:r>
            <w:r w:rsidRPr="008A0926">
              <w:rPr>
                <w:rFonts w:ascii="GHEA Grapalat" w:eastAsia="Times New Roman" w:hAnsi="GHEA Grapalat" w:cs="Times New Roman"/>
                <w:b/>
                <w:bCs/>
                <w:sz w:val="24"/>
                <w:szCs w:val="24"/>
              </w:rPr>
              <w:t>«հյուպատոսական կամ ապոստիլով վավերացման առկայության դեպքում»</w:t>
            </w:r>
            <w:r w:rsidRPr="008A0926">
              <w:rPr>
                <w:rFonts w:ascii="GHEA Grapalat" w:eastAsia="Times New Roman" w:hAnsi="GHEA Grapalat" w:cs="Times New Roman"/>
                <w:sz w:val="24"/>
                <w:szCs w:val="24"/>
              </w:rPr>
              <w:t xml:space="preserve"> բառերով։</w:t>
            </w:r>
          </w:p>
          <w:p w14:paraId="1B6DCA4F" w14:textId="2F7F4BE1" w:rsidR="00175E4B" w:rsidRPr="008A0926" w:rsidRDefault="006B4D0A" w:rsidP="0069228B">
            <w:pPr>
              <w:spacing w:line="360" w:lineRule="auto"/>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rPr>
              <w:t xml:space="preserve">Նշված լրացումը նպատակահարմար է՝ հաշվի առնելով «Օտարերկրյա պաշտոնական փաստաթղթերի օրինականացման պահանջը չեղյալ հայտարարելու մասին» Հաագայի 1961թ. կոնվենցիայի կիրառման լայն շրջանակը և դրան անդամակցող պետությունների թիվը։ </w:t>
            </w:r>
            <w:r w:rsidRPr="008A0926">
              <w:rPr>
                <w:rFonts w:ascii="GHEA Grapalat" w:eastAsia="Times New Roman" w:hAnsi="GHEA Grapalat" w:cs="Times New Roman"/>
                <w:sz w:val="24"/>
                <w:szCs w:val="24"/>
                <w:lang w:val="hy-AM"/>
              </w:rPr>
              <w:t>Այդուամենայնիվ</w:t>
            </w:r>
            <w:r w:rsidRPr="008A0926">
              <w:rPr>
                <w:rFonts w:ascii="GHEA Grapalat" w:eastAsia="Times New Roman" w:hAnsi="GHEA Grapalat" w:cs="Times New Roman"/>
                <w:sz w:val="24"/>
                <w:szCs w:val="24"/>
              </w:rPr>
              <w:t xml:space="preserve">, առաջարկվում է պահպանել </w:t>
            </w:r>
            <w:r w:rsidRPr="008A0926">
              <w:rPr>
                <w:rFonts w:ascii="GHEA Grapalat" w:eastAsia="Times New Roman" w:hAnsi="GHEA Grapalat" w:cs="Times New Roman"/>
                <w:sz w:val="24"/>
                <w:szCs w:val="24"/>
                <w:u w:val="single"/>
                <w:lang w:val="hy-AM"/>
              </w:rPr>
              <w:t>ՀՀ</w:t>
            </w:r>
            <w:r w:rsidRPr="008A0926">
              <w:rPr>
                <w:rFonts w:ascii="GHEA Grapalat" w:eastAsia="Times New Roman" w:hAnsi="GHEA Grapalat" w:cs="Times New Roman"/>
                <w:sz w:val="24"/>
                <w:szCs w:val="24"/>
                <w:u w:val="single"/>
              </w:rPr>
              <w:t xml:space="preserve"> միջազգային պայմանագրերով այլ կարգավորում</w:t>
            </w:r>
            <w:r w:rsidRPr="008A0926">
              <w:rPr>
                <w:rFonts w:ascii="GHEA Grapalat" w:eastAsia="Times New Roman" w:hAnsi="GHEA Grapalat" w:cs="Times New Roman"/>
                <w:sz w:val="24"/>
                <w:szCs w:val="24"/>
              </w:rPr>
              <w:t xml:space="preserve"> նախատեսված լինելու վերաբերյալ վերապահումը։</w:t>
            </w:r>
          </w:p>
        </w:tc>
        <w:tc>
          <w:tcPr>
            <w:tcW w:w="5574" w:type="dxa"/>
            <w:gridSpan w:val="9"/>
          </w:tcPr>
          <w:p w14:paraId="5DF6ECEC" w14:textId="2E3535F0" w:rsidR="00175E4B" w:rsidRPr="008A0926" w:rsidRDefault="007C6C90" w:rsidP="0069228B">
            <w:pPr>
              <w:widowControl w:val="0"/>
              <w:spacing w:line="360" w:lineRule="auto"/>
              <w:jc w:val="both"/>
              <w:rPr>
                <w:rFonts w:ascii="GHEA Grapalat" w:hAnsi="GHEA Grapalat" w:cs="Times New Roman"/>
                <w:b/>
                <w:bCs/>
                <w:sz w:val="24"/>
                <w:szCs w:val="24"/>
                <w:lang w:val="hy-AM"/>
              </w:rPr>
            </w:pPr>
            <w:r w:rsidRPr="008A0926">
              <w:rPr>
                <w:rFonts w:ascii="GHEA Grapalat" w:hAnsi="GHEA Grapalat"/>
                <w:b/>
                <w:bCs/>
                <w:sz w:val="24"/>
                <w:szCs w:val="24"/>
                <w:lang w:val="hy-AM"/>
              </w:rPr>
              <w:lastRenderedPageBreak/>
              <w:t>1</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 xml:space="preserve"> Ընդունվել է։</w:t>
            </w:r>
            <w:r w:rsidRPr="008A0926">
              <w:rPr>
                <w:rFonts w:ascii="GHEA Grapalat" w:hAnsi="GHEA Grapalat"/>
                <w:color w:val="222222"/>
                <w:sz w:val="24"/>
                <w:szCs w:val="24"/>
                <w:shd w:val="clear" w:color="auto" w:fill="FFFFFF"/>
              </w:rPr>
              <w:t xml:space="preserve"> </w:t>
            </w:r>
            <w:r w:rsidRPr="008A0926">
              <w:rPr>
                <w:rFonts w:ascii="Calibri" w:hAnsi="Calibri" w:cs="Calibri"/>
                <w:color w:val="222222"/>
                <w:sz w:val="24"/>
                <w:szCs w:val="24"/>
                <w:shd w:val="clear" w:color="auto" w:fill="FFFFFF"/>
              </w:rPr>
              <w:t> </w:t>
            </w:r>
          </w:p>
        </w:tc>
      </w:tr>
      <w:tr w:rsidR="00175E4B" w:rsidRPr="008A0926" w14:paraId="33D5853F" w14:textId="77777777" w:rsidTr="0020139A">
        <w:tc>
          <w:tcPr>
            <w:tcW w:w="8929" w:type="dxa"/>
          </w:tcPr>
          <w:p w14:paraId="737F8E21" w14:textId="77777777" w:rsidR="006B4D0A" w:rsidRPr="008A0926" w:rsidRDefault="006B4D0A" w:rsidP="0069228B">
            <w:pPr>
              <w:pStyle w:val="ListParagraph"/>
              <w:numPr>
                <w:ilvl w:val="0"/>
                <w:numId w:val="38"/>
              </w:numPr>
              <w:spacing w:after="0" w:line="360" w:lineRule="auto"/>
              <w:ind w:left="0" w:firstLine="0"/>
              <w:jc w:val="both"/>
              <w:rPr>
                <w:rFonts w:eastAsia="Times New Roman" w:cs="Times New Roman"/>
                <w:sz w:val="24"/>
                <w:szCs w:val="24"/>
                <w:lang w:val="hy-AM"/>
              </w:rPr>
            </w:pPr>
            <w:r w:rsidRPr="008A0926">
              <w:rPr>
                <w:rFonts w:eastAsia="Times New Roman" w:cs="Times New Roman"/>
                <w:sz w:val="24"/>
                <w:szCs w:val="24"/>
                <w:lang w:val="hy-AM"/>
              </w:rPr>
              <w:lastRenderedPageBreak/>
              <w:t>Նախագծի հավելված 1-ով հաստատված որդեգրման կարգի 117-րդ կետով նախատեսվում է, որ դրական եզրակացություն տրամադրելու համար Կենտրոնական մարմինը, ի թիվս այլնի, դիմում է ՀՀ ԱԳՆ՝ ՀՀ մուտք գործելու համաձայնության կամ թույլտվության տրամադրման համար։</w:t>
            </w:r>
          </w:p>
          <w:p w14:paraId="7F7C6EF0" w14:textId="77777777" w:rsidR="006B4D0A" w:rsidRPr="008A0926" w:rsidRDefault="006B4D0A" w:rsidP="0069228B">
            <w:pPr>
              <w:spacing w:line="360" w:lineRule="auto"/>
              <w:jc w:val="both"/>
              <w:rPr>
                <w:rFonts w:ascii="GHEA Grapalat" w:eastAsia="Times New Roman" w:hAnsi="GHEA Grapalat" w:cs="Times New Roman"/>
                <w:sz w:val="24"/>
                <w:szCs w:val="24"/>
                <w:lang w:val="hy-AM"/>
              </w:rPr>
            </w:pPr>
            <w:r w:rsidRPr="008A0926">
              <w:rPr>
                <w:rFonts w:ascii="GHEA Grapalat" w:eastAsia="Times New Roman" w:hAnsi="GHEA Grapalat" w:cs="Times New Roman"/>
                <w:bCs/>
                <w:sz w:val="24"/>
                <w:szCs w:val="24"/>
                <w:lang w:val="hy-AM"/>
              </w:rPr>
              <w:t>«Օտարերկրացիների մասին» ՀՀ օրենքով</w:t>
            </w:r>
            <w:r w:rsidRPr="008A0926">
              <w:rPr>
                <w:rFonts w:ascii="GHEA Grapalat" w:eastAsia="Times New Roman" w:hAnsi="GHEA Grapalat" w:cs="Times New Roman"/>
                <w:b/>
                <w:bCs/>
                <w:sz w:val="24"/>
                <w:szCs w:val="24"/>
                <w:lang w:val="hy-AM"/>
              </w:rPr>
              <w:t xml:space="preserve"> ՀՀ մուտքի վիզաների տրամադրման հիմնական իրավասությունը վերապահված է միգրացիայի և քաղաքացիության բնագավառում պետական կառավարման լիազոր մարմնին, իսկ օրենքով նախատեսված դեպքերում՝ նաև ազգային անվտանգության մարմիններին</w:t>
            </w:r>
            <w:r w:rsidRPr="008A0926">
              <w:rPr>
                <w:rFonts w:ascii="GHEA Grapalat" w:eastAsia="Times New Roman" w:hAnsi="GHEA Grapalat" w:cs="Times New Roman"/>
                <w:sz w:val="24"/>
                <w:szCs w:val="24"/>
                <w:lang w:val="hy-AM"/>
              </w:rPr>
              <w:t>։ Արտաքին գործերի բնագավառում լիազորված պետական կառավարման մարմնի իրավասությունը սահմանափակվում է օրենքով ուղղակիորեն նախատեսված մուտքի վիզաների տեսակներով։</w:t>
            </w:r>
          </w:p>
          <w:p w14:paraId="4F2EDBBB" w14:textId="460B0302" w:rsidR="00175E4B" w:rsidRPr="008A0926" w:rsidRDefault="006B4D0A" w:rsidP="0069228B">
            <w:pPr>
              <w:spacing w:line="360" w:lineRule="auto"/>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 xml:space="preserve">Ուստի, առաջարկվում է 117-րդ կետում ՀՀ արտաքին գործերի </w:t>
            </w:r>
            <w:r w:rsidRPr="008A0926">
              <w:rPr>
                <w:rFonts w:ascii="GHEA Grapalat" w:eastAsia="Times New Roman" w:hAnsi="GHEA Grapalat" w:cs="Times New Roman"/>
                <w:sz w:val="24"/>
                <w:szCs w:val="24"/>
                <w:lang w:val="hy-AM"/>
              </w:rPr>
              <w:lastRenderedPageBreak/>
              <w:t xml:space="preserve">նախարարության փոխարեն նախատեսել դիմում </w:t>
            </w:r>
            <w:bookmarkStart w:id="18" w:name="_Hlk236982512"/>
            <w:r w:rsidRPr="008A0926">
              <w:rPr>
                <w:rFonts w:ascii="GHEA Grapalat" w:eastAsia="Times New Roman" w:hAnsi="GHEA Grapalat" w:cs="Times New Roman"/>
                <w:b/>
                <w:bCs/>
                <w:sz w:val="24"/>
                <w:szCs w:val="24"/>
                <w:lang w:val="hy-AM"/>
              </w:rPr>
              <w:t>ՀՀ ներքին գործերի նախարարությանը կամ, օրենքով նախատեսված համապատասխան դեպքերում, ՀՀ ազգային անվտանգության ծառայությանը</w:t>
            </w:r>
            <w:bookmarkEnd w:id="18"/>
            <w:r w:rsidRPr="008A0926">
              <w:rPr>
                <w:rFonts w:ascii="GHEA Grapalat" w:eastAsia="Times New Roman" w:hAnsi="GHEA Grapalat" w:cs="Times New Roman"/>
                <w:sz w:val="24"/>
                <w:szCs w:val="24"/>
                <w:lang w:val="hy-AM"/>
              </w:rPr>
              <w:t>։</w:t>
            </w:r>
          </w:p>
        </w:tc>
        <w:tc>
          <w:tcPr>
            <w:tcW w:w="5574" w:type="dxa"/>
            <w:gridSpan w:val="9"/>
          </w:tcPr>
          <w:p w14:paraId="53B07717" w14:textId="078C52F2" w:rsidR="00175E4B" w:rsidRPr="008A0926" w:rsidRDefault="00097682" w:rsidP="0069228B">
            <w:pPr>
              <w:widowControl w:val="0"/>
              <w:spacing w:line="360" w:lineRule="auto"/>
              <w:jc w:val="both"/>
              <w:rPr>
                <w:rFonts w:ascii="GHEA Grapalat" w:hAnsi="GHEA Grapalat" w:cs="Times New Roman"/>
                <w:b/>
                <w:bCs/>
                <w:sz w:val="24"/>
                <w:szCs w:val="24"/>
                <w:lang w:val="hy-AM"/>
              </w:rPr>
            </w:pPr>
            <w:r w:rsidRPr="008A0926">
              <w:rPr>
                <w:rFonts w:ascii="GHEA Grapalat" w:hAnsi="GHEA Grapalat"/>
                <w:b/>
                <w:bCs/>
                <w:sz w:val="24"/>
                <w:szCs w:val="24"/>
                <w:lang w:val="hy-AM"/>
              </w:rPr>
              <w:lastRenderedPageBreak/>
              <w:t>2</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Ընդունվել է։</w:t>
            </w:r>
          </w:p>
        </w:tc>
      </w:tr>
      <w:tr w:rsidR="006B4D0A" w:rsidRPr="008A0926" w14:paraId="37DC9321" w14:textId="77777777" w:rsidTr="0020139A">
        <w:tc>
          <w:tcPr>
            <w:tcW w:w="8929" w:type="dxa"/>
          </w:tcPr>
          <w:p w14:paraId="15CEAFBA" w14:textId="77777777" w:rsidR="006B4D0A" w:rsidRPr="008A0926" w:rsidRDefault="006B4D0A" w:rsidP="0069228B">
            <w:pPr>
              <w:pStyle w:val="ListParagraph"/>
              <w:numPr>
                <w:ilvl w:val="0"/>
                <w:numId w:val="38"/>
              </w:numPr>
              <w:spacing w:after="0" w:line="360" w:lineRule="auto"/>
              <w:ind w:left="0" w:firstLine="0"/>
              <w:jc w:val="both"/>
              <w:rPr>
                <w:rFonts w:eastAsia="Times New Roman" w:cs="Times New Roman"/>
                <w:sz w:val="24"/>
                <w:szCs w:val="24"/>
                <w:lang w:val="hy-AM"/>
              </w:rPr>
            </w:pPr>
            <w:r w:rsidRPr="008A0926">
              <w:rPr>
                <w:rFonts w:eastAsia="Times New Roman" w:cs="Times New Roman"/>
                <w:sz w:val="24"/>
                <w:szCs w:val="24"/>
                <w:lang w:val="hy-AM"/>
              </w:rPr>
              <w:lastRenderedPageBreak/>
              <w:t xml:space="preserve">Նախագծի հավելված 2-ով հաստատված որդեգրման վերահսկողության իրականացման կարգի 6-րդ կետի 2-րդ ենթակետով նախատեսվում է </w:t>
            </w:r>
            <w:r w:rsidRPr="008A0926">
              <w:rPr>
                <w:rFonts w:eastAsia="Times New Roman" w:cs="Times New Roman"/>
                <w:i/>
                <w:sz w:val="24"/>
                <w:szCs w:val="24"/>
                <w:lang w:val="hy-AM"/>
              </w:rPr>
              <w:t>Կոնվենցիային չանդամակցող պետություն որդեգրված երեխայի կյանքի պայմանների վերաբերյալ տեղեկություններ հավաքելու նպատակով դիմել համապատասխան պետության իրավասու մարմնին կամ որդեգրողներին, ինչպես նաև ՀՀ ԱԳՆ միջոցով՝ ՀՀ դիվանագիտական ներկայացուցչություններին և հյուպատոսական հիմնարկներին</w:t>
            </w:r>
            <w:r w:rsidRPr="008A0926">
              <w:rPr>
                <w:rFonts w:eastAsia="Times New Roman" w:cs="Times New Roman"/>
                <w:sz w:val="24"/>
                <w:szCs w:val="24"/>
                <w:lang w:val="hy-AM"/>
              </w:rPr>
              <w:t>։</w:t>
            </w:r>
          </w:p>
          <w:p w14:paraId="3538346F" w14:textId="77777777" w:rsidR="006B4D0A" w:rsidRPr="008A0926" w:rsidRDefault="006B4D0A" w:rsidP="0069228B">
            <w:pPr>
              <w:spacing w:line="360" w:lineRule="auto"/>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ՀՀ դիվանագիտական ներկայացուցչությունները և հյուպատոսական հիմնարկները, որպես կանոն, չեն տիրապետում որդեգրված երեխայի կյանքի պայմանների վերաբերյալ պահանջվող տեղեկատվությանը և այն ստանալու նպատակով, իրենց իրավասության շրջանակում, պետք է համապատասխան քայլեր ձեռնարկեն, այդ թվում՝ անհրաժեշտության դեպքում դիմեն նստավայր պետության իրավասու մարմիններին։</w:t>
            </w:r>
          </w:p>
          <w:p w14:paraId="48405333" w14:textId="77777777" w:rsidR="006B4D0A" w:rsidRPr="008A0926" w:rsidRDefault="006B4D0A" w:rsidP="0069228B">
            <w:pPr>
              <w:spacing w:line="360" w:lineRule="auto"/>
              <w:jc w:val="both"/>
              <w:rPr>
                <w:rFonts w:ascii="GHEA Grapalat" w:eastAsia="Times New Roman" w:hAnsi="GHEA Grapalat" w:cs="Times New Roman"/>
                <w:sz w:val="24"/>
                <w:szCs w:val="24"/>
                <w:lang w:val="hy-AM"/>
              </w:rPr>
            </w:pPr>
            <w:r w:rsidRPr="008A0926">
              <w:rPr>
                <w:rFonts w:ascii="GHEA Grapalat" w:eastAsia="Times New Roman" w:hAnsi="GHEA Grapalat" w:cs="Times New Roman"/>
                <w:sz w:val="24"/>
                <w:szCs w:val="24"/>
                <w:lang w:val="hy-AM"/>
              </w:rPr>
              <w:t>Հետևաբար, առաջարկվում է համապատասխան հատվածը շարադրել հետևյալ կերպ.</w:t>
            </w:r>
          </w:p>
          <w:p w14:paraId="100C59A8" w14:textId="231F80C5" w:rsidR="006B4D0A" w:rsidRPr="008A0926" w:rsidRDefault="006B4D0A" w:rsidP="0069228B">
            <w:pPr>
              <w:spacing w:line="360" w:lineRule="auto"/>
              <w:jc w:val="both"/>
              <w:rPr>
                <w:rFonts w:ascii="GHEA Grapalat" w:eastAsia="Times New Roman" w:hAnsi="GHEA Grapalat" w:cs="Times New Roman"/>
                <w:sz w:val="24"/>
                <w:szCs w:val="24"/>
                <w:lang w:val="hy-AM"/>
              </w:rPr>
            </w:pPr>
            <w:r w:rsidRPr="008A0926">
              <w:rPr>
                <w:rFonts w:ascii="GHEA Grapalat" w:eastAsia="Times New Roman" w:hAnsi="GHEA Grapalat" w:cs="Times New Roman"/>
                <w:b/>
                <w:bCs/>
                <w:sz w:val="24"/>
                <w:szCs w:val="24"/>
                <w:lang w:val="hy-AM"/>
              </w:rPr>
              <w:t>«...</w:t>
            </w:r>
            <w:bookmarkStart w:id="19" w:name="_Hlk236982617"/>
            <w:r w:rsidRPr="008A0926">
              <w:rPr>
                <w:rFonts w:ascii="GHEA Grapalat" w:eastAsia="Times New Roman" w:hAnsi="GHEA Grapalat" w:cs="Times New Roman"/>
                <w:b/>
                <w:bCs/>
                <w:sz w:val="24"/>
                <w:szCs w:val="24"/>
                <w:lang w:val="hy-AM"/>
              </w:rPr>
              <w:t xml:space="preserve">ինչպես նաև արտաքին գործերի նախարարության միջոցով՝ Հայաստանի Հանրապետության դիվանագիտական ներկայացուցչություններին և հյուպատոսական հիմնարկներին՝ երեխայի </w:t>
            </w:r>
            <w:r w:rsidRPr="008A0926">
              <w:rPr>
                <w:rFonts w:ascii="GHEA Grapalat" w:eastAsia="Times New Roman" w:hAnsi="GHEA Grapalat" w:cs="Times New Roman"/>
                <w:b/>
                <w:bCs/>
                <w:sz w:val="24"/>
                <w:szCs w:val="24"/>
                <w:lang w:val="hy-AM"/>
              </w:rPr>
              <w:lastRenderedPageBreak/>
              <w:t>կյանքի պայմանների վերաբերյալ անհրաժեշտ տեղեկություններ ստանալու ուղղությամբ նստավայր պետությունում համապատասխան քայլեր ձեռնարկելու նպատակով</w:t>
            </w:r>
            <w:bookmarkEnd w:id="19"/>
            <w:r w:rsidRPr="008A0926">
              <w:rPr>
                <w:rFonts w:ascii="GHEA Grapalat" w:eastAsia="Times New Roman" w:hAnsi="GHEA Grapalat" w:cs="Times New Roman"/>
                <w:b/>
                <w:bCs/>
                <w:sz w:val="24"/>
                <w:szCs w:val="24"/>
                <w:lang w:val="hy-AM"/>
              </w:rPr>
              <w:t>»։</w:t>
            </w:r>
          </w:p>
        </w:tc>
        <w:tc>
          <w:tcPr>
            <w:tcW w:w="5574" w:type="dxa"/>
            <w:gridSpan w:val="9"/>
          </w:tcPr>
          <w:p w14:paraId="44D84504" w14:textId="2B6B6209" w:rsidR="006B4D0A" w:rsidRPr="008A0926" w:rsidRDefault="00097682" w:rsidP="0069228B">
            <w:pPr>
              <w:widowControl w:val="0"/>
              <w:spacing w:line="360" w:lineRule="auto"/>
              <w:jc w:val="both"/>
              <w:rPr>
                <w:rFonts w:ascii="GHEA Grapalat" w:hAnsi="GHEA Grapalat"/>
                <w:sz w:val="24"/>
                <w:szCs w:val="24"/>
                <w:lang w:val="hy-AM"/>
              </w:rPr>
            </w:pPr>
            <w:r w:rsidRPr="008A0926">
              <w:rPr>
                <w:rFonts w:ascii="GHEA Grapalat" w:hAnsi="GHEA Grapalat"/>
                <w:b/>
                <w:bCs/>
                <w:sz w:val="24"/>
                <w:szCs w:val="24"/>
                <w:lang w:val="hy-AM"/>
              </w:rPr>
              <w:lastRenderedPageBreak/>
              <w:t>3</w:t>
            </w:r>
            <w:r w:rsidRPr="008A0926">
              <w:rPr>
                <w:rFonts w:ascii="MS Gothic" w:eastAsia="MS Gothic" w:hAnsi="MS Gothic" w:cs="MS Gothic" w:hint="eastAsia"/>
                <w:b/>
                <w:bCs/>
                <w:sz w:val="24"/>
                <w:szCs w:val="24"/>
                <w:lang w:val="hy-AM"/>
              </w:rPr>
              <w:t>․</w:t>
            </w:r>
            <w:r w:rsidRPr="008A0926">
              <w:rPr>
                <w:rFonts w:ascii="GHEA Grapalat" w:hAnsi="GHEA Grapalat" w:cs="Times New Roman"/>
                <w:b/>
                <w:bCs/>
                <w:sz w:val="24"/>
                <w:szCs w:val="24"/>
                <w:lang w:val="hy-AM"/>
              </w:rPr>
              <w:t>Ընդունվել է։</w:t>
            </w:r>
          </w:p>
        </w:tc>
      </w:tr>
      <w:tr w:rsidR="0020139A" w:rsidRPr="008A0926" w14:paraId="4F224670" w14:textId="77777777" w:rsidTr="001B7DF6">
        <w:tc>
          <w:tcPr>
            <w:tcW w:w="11766" w:type="dxa"/>
            <w:gridSpan w:val="9"/>
            <w:vMerge w:val="restart"/>
            <w:shd w:val="clear" w:color="auto" w:fill="D9D9D9" w:themeFill="background1" w:themeFillShade="D9"/>
            <w:vAlign w:val="center"/>
          </w:tcPr>
          <w:p w14:paraId="05254F41" w14:textId="018D1AA3" w:rsidR="0020139A" w:rsidRPr="008A0926" w:rsidRDefault="0020139A" w:rsidP="0069228B">
            <w:pPr>
              <w:tabs>
                <w:tab w:val="left" w:pos="3695"/>
                <w:tab w:val="center" w:pos="6057"/>
              </w:tabs>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lang w:val="hy-AM"/>
              </w:rPr>
              <w:lastRenderedPageBreak/>
              <w:t>18. Պետական եկամուտների կոմիտե</w:t>
            </w:r>
          </w:p>
        </w:tc>
        <w:tc>
          <w:tcPr>
            <w:tcW w:w="2737" w:type="dxa"/>
            <w:shd w:val="clear" w:color="auto" w:fill="D9D9D9" w:themeFill="background1" w:themeFillShade="D9"/>
          </w:tcPr>
          <w:p w14:paraId="035E2E49" w14:textId="088AC5CC" w:rsidR="0020139A" w:rsidRPr="008A0926" w:rsidRDefault="00F53C7B" w:rsidP="0069228B">
            <w:pPr>
              <w:spacing w:line="360" w:lineRule="auto"/>
              <w:jc w:val="center"/>
              <w:rPr>
                <w:rFonts w:ascii="GHEA Grapalat" w:hAnsi="GHEA Grapalat"/>
                <w:b/>
                <w:color w:val="000000"/>
                <w:sz w:val="24"/>
                <w:szCs w:val="24"/>
                <w:highlight w:val="lightGray"/>
                <w:shd w:val="clear" w:color="auto" w:fill="FFFFFF"/>
              </w:rPr>
            </w:pPr>
            <w:r w:rsidRPr="008A0926">
              <w:rPr>
                <w:rFonts w:ascii="GHEA Grapalat" w:hAnsi="GHEA Grapalat" w:cs="Times New Roman"/>
                <w:b/>
                <w:color w:val="000000"/>
                <w:sz w:val="24"/>
                <w:szCs w:val="24"/>
                <w:highlight w:val="lightGray"/>
                <w:shd w:val="clear" w:color="auto" w:fill="FFFFFF"/>
                <w:lang w:val="hy-AM"/>
              </w:rPr>
              <w:t>19</w:t>
            </w:r>
            <w:r w:rsidR="0020139A" w:rsidRPr="008A0926">
              <w:rPr>
                <w:rFonts w:ascii="GHEA Grapalat" w:hAnsi="GHEA Grapalat"/>
                <w:b/>
                <w:color w:val="000000"/>
                <w:sz w:val="24"/>
                <w:szCs w:val="24"/>
                <w:highlight w:val="lightGray"/>
                <w:shd w:val="clear" w:color="auto" w:fill="FFFFFF"/>
              </w:rPr>
              <w:t>.0</w:t>
            </w:r>
            <w:r w:rsidR="0020139A" w:rsidRPr="008A0926">
              <w:rPr>
                <w:rFonts w:ascii="GHEA Grapalat" w:hAnsi="GHEA Grapalat"/>
                <w:b/>
                <w:color w:val="000000"/>
                <w:sz w:val="24"/>
                <w:szCs w:val="24"/>
                <w:highlight w:val="lightGray"/>
                <w:shd w:val="clear" w:color="auto" w:fill="FFFFFF"/>
                <w:lang w:val="hy-AM"/>
              </w:rPr>
              <w:t>8</w:t>
            </w:r>
            <w:r w:rsidR="0020139A" w:rsidRPr="008A0926">
              <w:rPr>
                <w:rFonts w:ascii="GHEA Grapalat" w:hAnsi="GHEA Grapalat"/>
                <w:b/>
                <w:color w:val="000000"/>
                <w:sz w:val="24"/>
                <w:szCs w:val="24"/>
                <w:highlight w:val="lightGray"/>
                <w:shd w:val="clear" w:color="auto" w:fill="FFFFFF"/>
              </w:rPr>
              <w:t>.2026</w:t>
            </w:r>
          </w:p>
        </w:tc>
      </w:tr>
      <w:tr w:rsidR="0020139A" w:rsidRPr="008A0926" w14:paraId="7C8770A8" w14:textId="77777777" w:rsidTr="001B7DF6">
        <w:tc>
          <w:tcPr>
            <w:tcW w:w="11766" w:type="dxa"/>
            <w:gridSpan w:val="9"/>
            <w:vMerge/>
            <w:shd w:val="clear" w:color="auto" w:fill="D9D9D9" w:themeFill="background1" w:themeFillShade="D9"/>
          </w:tcPr>
          <w:p w14:paraId="70F51F0F" w14:textId="77777777" w:rsidR="0020139A" w:rsidRPr="008A0926" w:rsidRDefault="0020139A" w:rsidP="0069228B">
            <w:pPr>
              <w:spacing w:line="360" w:lineRule="auto"/>
              <w:jc w:val="center"/>
              <w:rPr>
                <w:rFonts w:ascii="GHEA Grapalat" w:hAnsi="GHEA Grapalat"/>
                <w:b/>
                <w:color w:val="000000"/>
                <w:sz w:val="24"/>
                <w:szCs w:val="24"/>
                <w:highlight w:val="lightGray"/>
                <w:shd w:val="clear" w:color="auto" w:fill="FFFFFF"/>
                <w:lang w:val="hy-AM"/>
              </w:rPr>
            </w:pPr>
          </w:p>
        </w:tc>
        <w:tc>
          <w:tcPr>
            <w:tcW w:w="2737" w:type="dxa"/>
            <w:shd w:val="clear" w:color="auto" w:fill="D9D9D9" w:themeFill="background1" w:themeFillShade="D9"/>
          </w:tcPr>
          <w:p w14:paraId="06B583A1" w14:textId="19B2F5D1" w:rsidR="0020139A" w:rsidRPr="008A0926" w:rsidRDefault="0020139A" w:rsidP="0069228B">
            <w:pPr>
              <w:spacing w:line="360" w:lineRule="auto"/>
              <w:jc w:val="center"/>
              <w:rPr>
                <w:rFonts w:ascii="GHEA Grapalat" w:hAnsi="GHEA Grapalat"/>
                <w:b/>
                <w:color w:val="000000"/>
                <w:sz w:val="24"/>
                <w:szCs w:val="24"/>
                <w:highlight w:val="lightGray"/>
                <w:shd w:val="clear" w:color="auto" w:fill="FFFFFF"/>
                <w:lang w:val="hy-AM"/>
              </w:rPr>
            </w:pPr>
            <w:r w:rsidRPr="008A0926">
              <w:rPr>
                <w:rFonts w:ascii="GHEA Grapalat" w:hAnsi="GHEA Grapalat"/>
                <w:b/>
                <w:color w:val="000000"/>
                <w:sz w:val="24"/>
                <w:szCs w:val="24"/>
                <w:highlight w:val="lightGray"/>
                <w:shd w:val="clear" w:color="auto" w:fill="FFFFFF"/>
              </w:rPr>
              <w:t xml:space="preserve">N </w:t>
            </w:r>
            <w:r w:rsidR="00F53C7B" w:rsidRPr="008A0926">
              <w:rPr>
                <w:rFonts w:ascii="GHEA Grapalat" w:hAnsi="GHEA Grapalat"/>
                <w:b/>
                <w:color w:val="000000"/>
                <w:sz w:val="24"/>
                <w:szCs w:val="24"/>
                <w:highlight w:val="lightGray"/>
                <w:shd w:val="clear" w:color="auto" w:fill="FFFFFF"/>
                <w:lang w:val="hy-AM"/>
              </w:rPr>
              <w:t>01/3-4/49358</w:t>
            </w:r>
            <w:r w:rsidRPr="008A0926">
              <w:rPr>
                <w:rFonts w:ascii="GHEA Grapalat" w:hAnsi="GHEA Grapalat"/>
                <w:b/>
                <w:color w:val="000000"/>
                <w:sz w:val="24"/>
                <w:szCs w:val="24"/>
                <w:highlight w:val="lightGray"/>
                <w:shd w:val="clear" w:color="auto" w:fill="FFFFFF"/>
              </w:rPr>
              <w:t xml:space="preserve">-2026 </w:t>
            </w:r>
          </w:p>
        </w:tc>
      </w:tr>
      <w:tr w:rsidR="0020139A" w:rsidRPr="00A171AC" w14:paraId="1B14660C" w14:textId="77777777" w:rsidTr="0020139A">
        <w:tc>
          <w:tcPr>
            <w:tcW w:w="8929" w:type="dxa"/>
          </w:tcPr>
          <w:p w14:paraId="17C28735" w14:textId="77777777" w:rsidR="00F53C7B" w:rsidRPr="008A0926" w:rsidRDefault="00F53C7B" w:rsidP="0069228B">
            <w:pPr>
              <w:tabs>
                <w:tab w:val="left" w:pos="851"/>
              </w:tabs>
              <w:spacing w:line="360" w:lineRule="auto"/>
              <w:ind w:firstLine="567"/>
              <w:jc w:val="both"/>
              <w:rPr>
                <w:rFonts w:ascii="GHEA Grapalat" w:eastAsia="Calibri" w:hAnsi="GHEA Grapalat" w:cs="Sylfaen"/>
                <w:sz w:val="24"/>
                <w:szCs w:val="24"/>
                <w:lang w:val="hy-AM"/>
              </w:rPr>
            </w:pPr>
            <w:r w:rsidRPr="008A0926">
              <w:rPr>
                <w:rFonts w:ascii="GHEA Grapalat" w:eastAsia="Calibri" w:hAnsi="GHEA Grapalat" w:cs="Sylfaen"/>
                <w:sz w:val="24"/>
                <w:szCs w:val="24"/>
                <w:lang w:val="hy-AM"/>
              </w:rPr>
              <w:t>Հայաստանի Հանրապետության պետական եկամուտների կոմիտեն քննարկել է «Որդեգրման և որդեգրման վերահսկողության իրականացման կարգը սահմանելու մասին» Հայաստանի Հանրապետության կառավարության որոշման նախագիծը որի վերաբերյալ հայտնում ենք, հետևյալը</w:t>
            </w:r>
            <w:r w:rsidRPr="008A0926">
              <w:rPr>
                <w:rFonts w:ascii="MS Gothic" w:eastAsia="MS Gothic" w:hAnsi="MS Gothic" w:cs="MS Gothic" w:hint="eastAsia"/>
                <w:sz w:val="24"/>
                <w:szCs w:val="24"/>
                <w:lang w:val="hy-AM"/>
              </w:rPr>
              <w:t>․</w:t>
            </w:r>
          </w:p>
          <w:p w14:paraId="1CC9C550" w14:textId="77777777" w:rsidR="00F53C7B" w:rsidRPr="008A0926" w:rsidRDefault="00F53C7B" w:rsidP="0069228B">
            <w:pPr>
              <w:tabs>
                <w:tab w:val="left" w:pos="851"/>
              </w:tabs>
              <w:spacing w:line="360" w:lineRule="auto"/>
              <w:ind w:firstLine="567"/>
              <w:jc w:val="both"/>
              <w:rPr>
                <w:rFonts w:ascii="GHEA Grapalat" w:eastAsia="Calibri" w:hAnsi="GHEA Grapalat" w:cs="Sylfaen"/>
                <w:sz w:val="24"/>
                <w:szCs w:val="24"/>
                <w:lang w:val="hy-AM"/>
              </w:rPr>
            </w:pPr>
            <w:r w:rsidRPr="008A0926">
              <w:rPr>
                <w:rFonts w:ascii="GHEA Grapalat" w:eastAsia="Calibri" w:hAnsi="GHEA Grapalat" w:cs="Sylfaen"/>
                <w:sz w:val="24"/>
                <w:szCs w:val="24"/>
                <w:lang w:val="hy-AM"/>
              </w:rPr>
              <w:t>Նախագծով հաստատվող հավելված 1-ի 21-րդ կետի 5-րդ ենթակետի համաձայն` ինքնաշխատ կերպով տեղեկատվական համակարգում ներբեռնվում են հետևյալ տեղեկությունները, մասնավորապես` պետական եկամուտների կոմիտեի տեղեկատվական համակարգից ներբեռնված տեղեկանք եկամուտների մասին՝ անհատական օգտահաշիվ ստեղծելուն նախորդող երկու տարվա վերաբերյալ՝ ըստ ամիսների: Այդ կապակցությամբ հայտնում ենք, որ տեղեկանքի ինքնաշխատ կերպով ներբեռնումը ենթադրում է ծրագրային ապահովում, որի իրականացման համար անհրաժեշտ ժամանակահատվածի գնահատումը կիրականացվի որոշումը ընդունվելուց հետո:</w:t>
            </w:r>
          </w:p>
          <w:p w14:paraId="03A3455D" w14:textId="77777777" w:rsidR="00F53C7B" w:rsidRPr="008A0926" w:rsidRDefault="00F53C7B" w:rsidP="0069228B">
            <w:pPr>
              <w:tabs>
                <w:tab w:val="left" w:pos="851"/>
              </w:tabs>
              <w:spacing w:line="360" w:lineRule="auto"/>
              <w:ind w:firstLine="567"/>
              <w:jc w:val="both"/>
              <w:rPr>
                <w:rFonts w:ascii="GHEA Grapalat" w:eastAsia="Calibri" w:hAnsi="GHEA Grapalat" w:cs="Sylfaen"/>
                <w:sz w:val="24"/>
                <w:szCs w:val="24"/>
                <w:lang w:val="hy-AM"/>
              </w:rPr>
            </w:pPr>
            <w:r w:rsidRPr="008A0926">
              <w:rPr>
                <w:rFonts w:ascii="GHEA Grapalat" w:eastAsia="Calibri" w:hAnsi="GHEA Grapalat" w:cs="Sylfaen"/>
                <w:sz w:val="24"/>
                <w:szCs w:val="24"/>
                <w:lang w:val="hy-AM"/>
              </w:rPr>
              <w:t xml:space="preserve">Միաժամանակ, նույն ենթակետի համաձայն՝ որդեգրել ցանկացող անձի եկամուտը Հայաստանի Հանրապետության պետական եկամուտների </w:t>
            </w:r>
            <w:r w:rsidRPr="008A0926">
              <w:rPr>
                <w:rFonts w:ascii="GHEA Grapalat" w:eastAsia="Calibri" w:hAnsi="GHEA Grapalat" w:cs="Sylfaen"/>
                <w:sz w:val="24"/>
                <w:szCs w:val="24"/>
                <w:lang w:val="hy-AM"/>
              </w:rPr>
              <w:lastRenderedPageBreak/>
              <w:t>կոմիտեի կողմից վարվող «Եկամտային հարկի, շահութահարկի և սոցիալական վճարի անձնավորված հաշվառման» համակարգի տեղեկատվական շտեմարանի միջոցով պարզելու անհնարինության դեպքում տեղեկատվական համակարգում ներբեռնվում են օրենսդրությամբ սահմանված կարգով նրա եկամուտները նույն ենթակետով նշված շտեմարանում չհաշվառելու պատճառով՝ գործատուի՝ երկու տարվա եկամուտների վերաբերյալ տեղեկանքի լուսապատճենը։</w:t>
            </w:r>
          </w:p>
          <w:p w14:paraId="29A8B636" w14:textId="77777777" w:rsidR="00F53C7B" w:rsidRPr="008A0926" w:rsidRDefault="00F53C7B" w:rsidP="0069228B">
            <w:pPr>
              <w:tabs>
                <w:tab w:val="left" w:pos="851"/>
              </w:tabs>
              <w:spacing w:line="360" w:lineRule="auto"/>
              <w:ind w:firstLine="567"/>
              <w:jc w:val="both"/>
              <w:rPr>
                <w:rFonts w:ascii="GHEA Grapalat" w:eastAsia="Calibri" w:hAnsi="GHEA Grapalat" w:cs="Sylfaen"/>
                <w:sz w:val="24"/>
                <w:szCs w:val="24"/>
                <w:lang w:val="hy-AM"/>
              </w:rPr>
            </w:pPr>
            <w:r w:rsidRPr="008A0926">
              <w:rPr>
                <w:rFonts w:ascii="GHEA Grapalat" w:eastAsia="Calibri" w:hAnsi="GHEA Grapalat" w:cs="Sylfaen"/>
                <w:sz w:val="24"/>
                <w:szCs w:val="24"/>
                <w:lang w:val="hy-AM"/>
              </w:rPr>
              <w:t xml:space="preserve">Վերոնշյալի հետ կապված հայտնում ենք, որ ՀՀ հարկային օրենսգրքի 156-րդ հոդվածի 1-ին մասի համաձայն՝ հարկային գործակալները մինչև յուրաքանչյուր ամսվան հաջորդող ամսվա 20-ը ներառյալ օրենսգրքի 53-րդ հոդվածով սահմանված կարգով հարկային մարմին են ներկայացնում եկամտային հարկի հաշվարկ, որտեղ ներառվում են տվյալ հարկային գործակալից եկամուտներ ստացող ֆիզիկական անձանց (բացառությամբ միայն պասիվ եկամուտներ ստացող, ինչպես նաև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եկամուտների, այդ եկամուտներից հաշվարկված և պահված եկամտային հարկի, իսկ սոցիալական վճարներ կատարող ֆիզիկական անձանց մասով` նաև հաշվարկված և պահված սոցիալական վճարների վերաբերյալ անհատական տեղեկություններ, բացառությամբ նույն հոդվածի 3-րդ մասով սահմանված դեպքերի: Հետևաբար, գործատուի </w:t>
            </w:r>
            <w:r w:rsidRPr="008A0926">
              <w:rPr>
                <w:rFonts w:ascii="GHEA Grapalat" w:eastAsia="Calibri" w:hAnsi="GHEA Grapalat" w:cs="Sylfaen"/>
                <w:sz w:val="24"/>
                <w:szCs w:val="24"/>
                <w:lang w:val="hy-AM"/>
              </w:rPr>
              <w:lastRenderedPageBreak/>
              <w:t>(անհատ ձեռնարկատիրոջ, նոտարի կամ կազմակերպության) մոտ աշխատանքային հարաբերությունների մեջ գտնվող ֆիզիկական անձանց վճարվող եկամուտների վերաբերյալ տեղեկատվությունը հարկային մարմնի տեղեկատվական բազայում առկա է և անհասկանալի է թե որ դեպքերում կարող է բացակայել այդ տեղեկատվությունը։</w:t>
            </w:r>
          </w:p>
          <w:p w14:paraId="4862FCA6" w14:textId="77777777" w:rsidR="00F53C7B" w:rsidRPr="008A0926" w:rsidRDefault="00F53C7B" w:rsidP="0069228B">
            <w:pPr>
              <w:tabs>
                <w:tab w:val="left" w:pos="851"/>
              </w:tabs>
              <w:spacing w:line="360" w:lineRule="auto"/>
              <w:ind w:firstLine="567"/>
              <w:jc w:val="both"/>
              <w:rPr>
                <w:rFonts w:ascii="GHEA Grapalat" w:eastAsia="Calibri" w:hAnsi="GHEA Grapalat" w:cs="Sylfaen"/>
                <w:sz w:val="24"/>
                <w:szCs w:val="24"/>
                <w:lang w:val="hy-AM"/>
              </w:rPr>
            </w:pPr>
            <w:r w:rsidRPr="008A0926">
              <w:rPr>
                <w:rFonts w:ascii="GHEA Grapalat" w:eastAsia="Calibri" w:hAnsi="GHEA Grapalat" w:cs="Sylfaen"/>
                <w:sz w:val="24"/>
                <w:szCs w:val="24"/>
                <w:lang w:val="hy-AM"/>
              </w:rPr>
              <w:t>Հարց է առաջանում նաև, թե ինչպե՞ս պետք է ստուգվի գործատուի կողմից տրամադրվող՝ ֆիզիկական անձանց երկու տարվա եկամուտների վերաբերյալ տեղեկանքի արժանահավատությունը։</w:t>
            </w:r>
          </w:p>
          <w:p w14:paraId="12B70B91" w14:textId="2221C1AB" w:rsidR="0020139A" w:rsidRPr="008A0926" w:rsidRDefault="00F53C7B" w:rsidP="0069228B">
            <w:pPr>
              <w:tabs>
                <w:tab w:val="left" w:pos="851"/>
              </w:tabs>
              <w:spacing w:line="360" w:lineRule="auto"/>
              <w:ind w:firstLine="567"/>
              <w:jc w:val="both"/>
              <w:rPr>
                <w:rFonts w:ascii="GHEA Grapalat" w:eastAsia="Times New Roman" w:hAnsi="GHEA Grapalat" w:cs="Times New Roman"/>
                <w:sz w:val="24"/>
                <w:szCs w:val="24"/>
                <w:lang w:val="hy-AM"/>
              </w:rPr>
            </w:pPr>
            <w:r w:rsidRPr="008A0926">
              <w:rPr>
                <w:rFonts w:ascii="GHEA Grapalat" w:eastAsia="Calibri" w:hAnsi="GHEA Grapalat" w:cs="Sylfaen"/>
                <w:sz w:val="24"/>
                <w:szCs w:val="24"/>
                <w:lang w:val="hy-AM"/>
              </w:rPr>
              <w:t>Հաշվի առնելով վերոգրյալը առաջարկում ենք</w:t>
            </w:r>
            <w:r w:rsidRPr="008A0926">
              <w:rPr>
                <w:rFonts w:ascii="GHEA Grapalat" w:hAnsi="GHEA Grapalat"/>
                <w:sz w:val="24"/>
                <w:szCs w:val="24"/>
                <w:lang w:val="hy-AM"/>
              </w:rPr>
              <w:t xml:space="preserve"> </w:t>
            </w:r>
            <w:r w:rsidRPr="008A0926">
              <w:rPr>
                <w:rFonts w:ascii="GHEA Grapalat" w:eastAsia="Calibri" w:hAnsi="GHEA Grapalat" w:cs="Sylfaen"/>
                <w:sz w:val="24"/>
                <w:szCs w:val="24"/>
                <w:lang w:val="hy-AM"/>
              </w:rPr>
              <w:t>խմբագրել նախագծով հաստատվող հավելված 1-ի 21-րդ կետի 5-րդ ենթակետը՝ այնտեղից հանելով գործատուի կողմից երկու տարվա եկամուտների վերաբերյալ տեղեկանքը տեղեկատվական համակարգում ներբեռնելու վերաբերյալ կարգավորումը։</w:t>
            </w:r>
          </w:p>
        </w:tc>
        <w:tc>
          <w:tcPr>
            <w:tcW w:w="5574" w:type="dxa"/>
            <w:gridSpan w:val="9"/>
          </w:tcPr>
          <w:p w14:paraId="13436207" w14:textId="52AA8497" w:rsidR="0020139A" w:rsidRPr="008A0926" w:rsidRDefault="00F53C7B" w:rsidP="0069228B">
            <w:pPr>
              <w:widowControl w:val="0"/>
              <w:spacing w:line="360" w:lineRule="auto"/>
              <w:jc w:val="both"/>
              <w:rPr>
                <w:rFonts w:ascii="GHEA Grapalat" w:hAnsi="GHEA Grapalat"/>
                <w:sz w:val="24"/>
                <w:szCs w:val="24"/>
                <w:lang w:val="hy-AM"/>
              </w:rPr>
            </w:pPr>
            <w:r w:rsidRPr="008A0926">
              <w:rPr>
                <w:rFonts w:ascii="GHEA Grapalat" w:hAnsi="GHEA Grapalat"/>
                <w:b/>
                <w:bCs/>
                <w:sz w:val="24"/>
                <w:szCs w:val="24"/>
                <w:lang w:val="hy-AM"/>
              </w:rPr>
              <w:lastRenderedPageBreak/>
              <w:t>Ընդունվել է</w:t>
            </w:r>
            <w:r w:rsidRPr="008A0926">
              <w:rPr>
                <w:rFonts w:ascii="GHEA Grapalat" w:hAnsi="GHEA Grapalat"/>
                <w:sz w:val="24"/>
                <w:szCs w:val="24"/>
                <w:lang w:val="hy-AM"/>
              </w:rPr>
              <w:t>, վիճելի ձևակերպ</w:t>
            </w:r>
            <w:r w:rsidR="001B7DF6" w:rsidRPr="008A0926">
              <w:rPr>
                <w:rFonts w:ascii="GHEA Grapalat" w:hAnsi="GHEA Grapalat"/>
                <w:sz w:val="24"/>
                <w:szCs w:val="24"/>
                <w:lang w:val="hy-AM"/>
              </w:rPr>
              <w:t>ո</w:t>
            </w:r>
            <w:r w:rsidRPr="008A0926">
              <w:rPr>
                <w:rFonts w:ascii="GHEA Grapalat" w:hAnsi="GHEA Grapalat"/>
                <w:sz w:val="24"/>
                <w:szCs w:val="24"/>
                <w:lang w:val="hy-AM"/>
              </w:rPr>
              <w:t xml:space="preserve">ւմը հանվել է։ </w:t>
            </w:r>
          </w:p>
        </w:tc>
      </w:tr>
    </w:tbl>
    <w:p w14:paraId="51CC25CA" w14:textId="77777777" w:rsidR="0079005F" w:rsidRPr="008A0926" w:rsidRDefault="0079005F" w:rsidP="0069228B">
      <w:pPr>
        <w:spacing w:after="0" w:line="360" w:lineRule="auto"/>
        <w:rPr>
          <w:rFonts w:ascii="GHEA Grapalat" w:hAnsi="GHEA Grapalat"/>
          <w:sz w:val="24"/>
          <w:szCs w:val="24"/>
          <w:lang w:val="hy-AM"/>
        </w:rPr>
      </w:pPr>
    </w:p>
    <w:sectPr w:rsidR="0079005F" w:rsidRPr="008A0926" w:rsidSect="00C92C16">
      <w:pgSz w:w="15840" w:h="12240" w:orient="landscape"/>
      <w:pgMar w:top="851" w:right="907" w:bottom="851" w:left="102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17792F" w14:textId="77777777" w:rsidR="002A47CA" w:rsidRDefault="002A47CA" w:rsidP="00BB15E0">
      <w:pPr>
        <w:spacing w:after="0" w:line="240" w:lineRule="auto"/>
      </w:pPr>
      <w:r>
        <w:separator/>
      </w:r>
    </w:p>
  </w:endnote>
  <w:endnote w:type="continuationSeparator" w:id="0">
    <w:p w14:paraId="2C913A53" w14:textId="77777777" w:rsidR="002A47CA" w:rsidRDefault="002A47CA" w:rsidP="00BB1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Merriweather">
    <w:charset w:val="CC"/>
    <w:family w:val="auto"/>
    <w:pitch w:val="variable"/>
    <w:sig w:usb0="20000207" w:usb1="00000002" w:usb2="00000000" w:usb3="00000000" w:csb0="00000197" w:csb1="00000000"/>
  </w:font>
  <w:font w:name="CIDFont+F3">
    <w:altName w:val="Calibri"/>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10911" w14:textId="77777777" w:rsidR="002A47CA" w:rsidRDefault="002A47CA" w:rsidP="00BB15E0">
      <w:pPr>
        <w:spacing w:after="0" w:line="240" w:lineRule="auto"/>
      </w:pPr>
      <w:r>
        <w:separator/>
      </w:r>
    </w:p>
  </w:footnote>
  <w:footnote w:type="continuationSeparator" w:id="0">
    <w:p w14:paraId="600D9BC5" w14:textId="77777777" w:rsidR="002A47CA" w:rsidRDefault="002A47CA" w:rsidP="00BB1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1F39"/>
    <w:multiLevelType w:val="hybridMultilevel"/>
    <w:tmpl w:val="43161B10"/>
    <w:lvl w:ilvl="0" w:tplc="0409000F">
      <w:start w:val="1"/>
      <w:numFmt w:val="decimal"/>
      <w:lvlText w:val="%1."/>
      <w:lvlJc w:val="left"/>
      <w:pPr>
        <w:ind w:left="234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E678FF"/>
    <w:multiLevelType w:val="hybridMultilevel"/>
    <w:tmpl w:val="6D1E726A"/>
    <w:lvl w:ilvl="0" w:tplc="A612892E">
      <w:start w:val="1"/>
      <w:numFmt w:val="decimal"/>
      <w:lvlText w:val="%1."/>
      <w:lvlJc w:val="left"/>
      <w:pPr>
        <w:ind w:left="1211" w:hanging="360"/>
      </w:pPr>
      <w:rPr>
        <w:rFonts w:ascii="GHEA Grapalat" w:hAnsi="GHEA Grapalat" w:hint="default"/>
        <w:sz w:val="24"/>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 w15:restartNumberingAfterBreak="0">
    <w:nsid w:val="0B5149A0"/>
    <w:multiLevelType w:val="hybridMultilevel"/>
    <w:tmpl w:val="DDE8AA5C"/>
    <w:lvl w:ilvl="0" w:tplc="5FEC64AE">
      <w:start w:val="4"/>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82578"/>
    <w:multiLevelType w:val="hybridMultilevel"/>
    <w:tmpl w:val="7854C766"/>
    <w:lvl w:ilvl="0" w:tplc="2918E46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58002B9"/>
    <w:multiLevelType w:val="multilevel"/>
    <w:tmpl w:val="5A1A1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E81923"/>
    <w:multiLevelType w:val="hybridMultilevel"/>
    <w:tmpl w:val="BF6E8DDA"/>
    <w:lvl w:ilvl="0" w:tplc="894A4BB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3667C3"/>
    <w:multiLevelType w:val="hybridMultilevel"/>
    <w:tmpl w:val="E32C9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8" w15:restartNumberingAfterBreak="0">
    <w:nsid w:val="26D907D5"/>
    <w:multiLevelType w:val="hybridMultilevel"/>
    <w:tmpl w:val="55ECCAF4"/>
    <w:lvl w:ilvl="0" w:tplc="73E6C3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410603"/>
    <w:multiLevelType w:val="hybridMultilevel"/>
    <w:tmpl w:val="D488F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DA6973"/>
    <w:multiLevelType w:val="multilevel"/>
    <w:tmpl w:val="4984B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64347"/>
    <w:multiLevelType w:val="hybridMultilevel"/>
    <w:tmpl w:val="8902BCEE"/>
    <w:lvl w:ilvl="0" w:tplc="AC20EE46">
      <w:start w:val="105"/>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360A3C"/>
    <w:multiLevelType w:val="hybridMultilevel"/>
    <w:tmpl w:val="180E23F0"/>
    <w:lvl w:ilvl="0" w:tplc="E7F66174">
      <w:start w:val="107"/>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FD8096"/>
    <w:multiLevelType w:val="hybridMultilevel"/>
    <w:tmpl w:val="065AF01C"/>
    <w:lvl w:ilvl="0" w:tplc="FAB6D072">
      <w:start w:val="1"/>
      <w:numFmt w:val="bullet"/>
      <w:lvlText w:val=""/>
      <w:lvlJc w:val="left"/>
      <w:pPr>
        <w:ind w:left="720" w:hanging="360"/>
      </w:pPr>
      <w:rPr>
        <w:rFonts w:ascii="Symbol" w:hAnsi="Symbol" w:hint="default"/>
      </w:rPr>
    </w:lvl>
    <w:lvl w:ilvl="1" w:tplc="307A1B60">
      <w:start w:val="1"/>
      <w:numFmt w:val="bullet"/>
      <w:lvlText w:val="o"/>
      <w:lvlJc w:val="left"/>
      <w:pPr>
        <w:ind w:left="1440" w:hanging="360"/>
      </w:pPr>
      <w:rPr>
        <w:rFonts w:ascii="Courier New" w:hAnsi="Courier New" w:hint="default"/>
      </w:rPr>
    </w:lvl>
    <w:lvl w:ilvl="2" w:tplc="86DAE8C2">
      <w:start w:val="1"/>
      <w:numFmt w:val="bullet"/>
      <w:lvlText w:val=""/>
      <w:lvlJc w:val="left"/>
      <w:pPr>
        <w:ind w:left="2160" w:hanging="360"/>
      </w:pPr>
      <w:rPr>
        <w:rFonts w:ascii="Wingdings" w:hAnsi="Wingdings" w:hint="default"/>
      </w:rPr>
    </w:lvl>
    <w:lvl w:ilvl="3" w:tplc="EDEC211C">
      <w:start w:val="1"/>
      <w:numFmt w:val="bullet"/>
      <w:lvlText w:val=""/>
      <w:lvlJc w:val="left"/>
      <w:pPr>
        <w:ind w:left="2880" w:hanging="360"/>
      </w:pPr>
      <w:rPr>
        <w:rFonts w:ascii="Symbol" w:hAnsi="Symbol" w:hint="default"/>
      </w:rPr>
    </w:lvl>
    <w:lvl w:ilvl="4" w:tplc="7CB48FB4">
      <w:start w:val="1"/>
      <w:numFmt w:val="bullet"/>
      <w:lvlText w:val="o"/>
      <w:lvlJc w:val="left"/>
      <w:pPr>
        <w:ind w:left="3600" w:hanging="360"/>
      </w:pPr>
      <w:rPr>
        <w:rFonts w:ascii="Courier New" w:hAnsi="Courier New" w:hint="default"/>
      </w:rPr>
    </w:lvl>
    <w:lvl w:ilvl="5" w:tplc="6C0684CA">
      <w:start w:val="1"/>
      <w:numFmt w:val="bullet"/>
      <w:lvlText w:val=""/>
      <w:lvlJc w:val="left"/>
      <w:pPr>
        <w:ind w:left="4320" w:hanging="360"/>
      </w:pPr>
      <w:rPr>
        <w:rFonts w:ascii="Wingdings" w:hAnsi="Wingdings" w:hint="default"/>
      </w:rPr>
    </w:lvl>
    <w:lvl w:ilvl="6" w:tplc="AC5E1E64">
      <w:start w:val="1"/>
      <w:numFmt w:val="bullet"/>
      <w:lvlText w:val=""/>
      <w:lvlJc w:val="left"/>
      <w:pPr>
        <w:ind w:left="5040" w:hanging="360"/>
      </w:pPr>
      <w:rPr>
        <w:rFonts w:ascii="Symbol" w:hAnsi="Symbol" w:hint="default"/>
      </w:rPr>
    </w:lvl>
    <w:lvl w:ilvl="7" w:tplc="64A6A004">
      <w:start w:val="1"/>
      <w:numFmt w:val="bullet"/>
      <w:lvlText w:val="o"/>
      <w:lvlJc w:val="left"/>
      <w:pPr>
        <w:ind w:left="5760" w:hanging="360"/>
      </w:pPr>
      <w:rPr>
        <w:rFonts w:ascii="Courier New" w:hAnsi="Courier New" w:hint="default"/>
      </w:rPr>
    </w:lvl>
    <w:lvl w:ilvl="8" w:tplc="56DA6322">
      <w:start w:val="1"/>
      <w:numFmt w:val="bullet"/>
      <w:lvlText w:val=""/>
      <w:lvlJc w:val="left"/>
      <w:pPr>
        <w:ind w:left="6480" w:hanging="360"/>
      </w:pPr>
      <w:rPr>
        <w:rFonts w:ascii="Wingdings" w:hAnsi="Wingdings" w:hint="default"/>
      </w:rPr>
    </w:lvl>
  </w:abstractNum>
  <w:abstractNum w:abstractNumId="14" w15:restartNumberingAfterBreak="0">
    <w:nsid w:val="33515926"/>
    <w:multiLevelType w:val="hybridMultilevel"/>
    <w:tmpl w:val="6D1E726A"/>
    <w:lvl w:ilvl="0" w:tplc="A612892E">
      <w:start w:val="1"/>
      <w:numFmt w:val="decimal"/>
      <w:lvlText w:val="%1."/>
      <w:lvlJc w:val="left"/>
      <w:pPr>
        <w:ind w:left="1211" w:hanging="360"/>
      </w:pPr>
      <w:rPr>
        <w:rFonts w:ascii="GHEA Grapalat" w:hAnsi="GHEA Grapalat" w:hint="default"/>
        <w:sz w:val="24"/>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5" w15:restartNumberingAfterBreak="0">
    <w:nsid w:val="39D25F03"/>
    <w:multiLevelType w:val="hybridMultilevel"/>
    <w:tmpl w:val="B67AE440"/>
    <w:lvl w:ilvl="0" w:tplc="DAAA5A2C">
      <w:start w:val="1"/>
      <w:numFmt w:val="decimal"/>
      <w:lvlText w:val="%1)"/>
      <w:lvlJc w:val="left"/>
      <w:pPr>
        <w:ind w:left="720" w:hanging="360"/>
      </w:pPr>
      <w:rPr>
        <w:rFonts w:cstheme="minorBid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EB0BDC"/>
    <w:multiLevelType w:val="hybridMultilevel"/>
    <w:tmpl w:val="77987A64"/>
    <w:lvl w:ilvl="0" w:tplc="AB488876">
      <w:start w:val="1"/>
      <w:numFmt w:val="decimal"/>
      <w:lvlText w:val="%1."/>
      <w:lvlJc w:val="left"/>
      <w:pPr>
        <w:ind w:left="1080" w:hanging="360"/>
      </w:pPr>
      <w:rPr>
        <w:rFonts w:ascii="GHEA Grapalat" w:hAnsi="GHEA Grapalat" w:hint="default"/>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A9168AC"/>
    <w:multiLevelType w:val="hybridMultilevel"/>
    <w:tmpl w:val="0D327776"/>
    <w:lvl w:ilvl="0" w:tplc="12F22AA2">
      <w:start w:val="104"/>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F193976"/>
    <w:multiLevelType w:val="multilevel"/>
    <w:tmpl w:val="20F48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536AD5"/>
    <w:multiLevelType w:val="hybridMultilevel"/>
    <w:tmpl w:val="1A58FD28"/>
    <w:lvl w:ilvl="0" w:tplc="AE3E1188">
      <w:start w:val="1"/>
      <w:numFmt w:val="decimal"/>
      <w:lvlText w:val="%1."/>
      <w:lvlJc w:val="left"/>
      <w:pPr>
        <w:ind w:left="810" w:hanging="360"/>
      </w:pPr>
      <w:rPr>
        <w:rFonts w:hint="default"/>
        <w:color w:val="000000" w:themeColor="text1"/>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525D073D"/>
    <w:multiLevelType w:val="hybridMultilevel"/>
    <w:tmpl w:val="AB30E83A"/>
    <w:lvl w:ilvl="0" w:tplc="60E8FD0E">
      <w:start w:val="106"/>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DB6AF0"/>
    <w:multiLevelType w:val="hybridMultilevel"/>
    <w:tmpl w:val="5F361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9A5689"/>
    <w:multiLevelType w:val="multilevel"/>
    <w:tmpl w:val="2BEA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010517"/>
    <w:multiLevelType w:val="hybridMultilevel"/>
    <w:tmpl w:val="6608A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4165D0"/>
    <w:multiLevelType w:val="hybridMultilevel"/>
    <w:tmpl w:val="B5643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CD5228"/>
    <w:multiLevelType w:val="hybridMultilevel"/>
    <w:tmpl w:val="C7D6D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037D29"/>
    <w:multiLevelType w:val="hybridMultilevel"/>
    <w:tmpl w:val="7B6A2784"/>
    <w:lvl w:ilvl="0" w:tplc="81029E68">
      <w:start w:val="1"/>
      <w:numFmt w:val="bullet"/>
      <w:lvlText w:val=""/>
      <w:lvlJc w:val="left"/>
      <w:pPr>
        <w:ind w:left="720" w:hanging="360"/>
      </w:pPr>
      <w:rPr>
        <w:rFonts w:ascii="Symbol" w:hAnsi="Symbol" w:hint="default"/>
      </w:rPr>
    </w:lvl>
    <w:lvl w:ilvl="1" w:tplc="8456499A">
      <w:start w:val="1"/>
      <w:numFmt w:val="bullet"/>
      <w:lvlText w:val="o"/>
      <w:lvlJc w:val="left"/>
      <w:pPr>
        <w:ind w:left="1440" w:hanging="360"/>
      </w:pPr>
      <w:rPr>
        <w:rFonts w:ascii="Courier New" w:hAnsi="Courier New" w:hint="default"/>
      </w:rPr>
    </w:lvl>
    <w:lvl w:ilvl="2" w:tplc="1A0EDA02">
      <w:start w:val="1"/>
      <w:numFmt w:val="bullet"/>
      <w:lvlText w:val=""/>
      <w:lvlJc w:val="left"/>
      <w:pPr>
        <w:ind w:left="2160" w:hanging="360"/>
      </w:pPr>
      <w:rPr>
        <w:rFonts w:ascii="Wingdings" w:hAnsi="Wingdings" w:hint="default"/>
      </w:rPr>
    </w:lvl>
    <w:lvl w:ilvl="3" w:tplc="201C2BBE">
      <w:start w:val="1"/>
      <w:numFmt w:val="bullet"/>
      <w:lvlText w:val=""/>
      <w:lvlJc w:val="left"/>
      <w:pPr>
        <w:ind w:left="2880" w:hanging="360"/>
      </w:pPr>
      <w:rPr>
        <w:rFonts w:ascii="Symbol" w:hAnsi="Symbol" w:hint="default"/>
      </w:rPr>
    </w:lvl>
    <w:lvl w:ilvl="4" w:tplc="8D346DC8">
      <w:start w:val="1"/>
      <w:numFmt w:val="bullet"/>
      <w:lvlText w:val="o"/>
      <w:lvlJc w:val="left"/>
      <w:pPr>
        <w:ind w:left="3600" w:hanging="360"/>
      </w:pPr>
      <w:rPr>
        <w:rFonts w:ascii="Courier New" w:hAnsi="Courier New" w:hint="default"/>
      </w:rPr>
    </w:lvl>
    <w:lvl w:ilvl="5" w:tplc="0BC6177C">
      <w:start w:val="1"/>
      <w:numFmt w:val="bullet"/>
      <w:lvlText w:val=""/>
      <w:lvlJc w:val="left"/>
      <w:pPr>
        <w:ind w:left="4320" w:hanging="360"/>
      </w:pPr>
      <w:rPr>
        <w:rFonts w:ascii="Wingdings" w:hAnsi="Wingdings" w:hint="default"/>
      </w:rPr>
    </w:lvl>
    <w:lvl w:ilvl="6" w:tplc="5F803EB2">
      <w:start w:val="1"/>
      <w:numFmt w:val="bullet"/>
      <w:lvlText w:val=""/>
      <w:lvlJc w:val="left"/>
      <w:pPr>
        <w:ind w:left="5040" w:hanging="360"/>
      </w:pPr>
      <w:rPr>
        <w:rFonts w:ascii="Symbol" w:hAnsi="Symbol" w:hint="default"/>
      </w:rPr>
    </w:lvl>
    <w:lvl w:ilvl="7" w:tplc="A212F6A4">
      <w:start w:val="1"/>
      <w:numFmt w:val="bullet"/>
      <w:lvlText w:val="o"/>
      <w:lvlJc w:val="left"/>
      <w:pPr>
        <w:ind w:left="5760" w:hanging="360"/>
      </w:pPr>
      <w:rPr>
        <w:rFonts w:ascii="Courier New" w:hAnsi="Courier New" w:hint="default"/>
      </w:rPr>
    </w:lvl>
    <w:lvl w:ilvl="8" w:tplc="A5AC3E6C">
      <w:start w:val="1"/>
      <w:numFmt w:val="bullet"/>
      <w:lvlText w:val=""/>
      <w:lvlJc w:val="left"/>
      <w:pPr>
        <w:ind w:left="6480" w:hanging="360"/>
      </w:pPr>
      <w:rPr>
        <w:rFonts w:ascii="Wingdings" w:hAnsi="Wingdings" w:hint="default"/>
      </w:rPr>
    </w:lvl>
  </w:abstractNum>
  <w:abstractNum w:abstractNumId="28" w15:restartNumberingAfterBreak="0">
    <w:nsid w:val="63451129"/>
    <w:multiLevelType w:val="hybridMultilevel"/>
    <w:tmpl w:val="76703576"/>
    <w:lvl w:ilvl="0" w:tplc="C4A443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3F3D73"/>
    <w:multiLevelType w:val="hybridMultilevel"/>
    <w:tmpl w:val="2AFC6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7D6509"/>
    <w:multiLevelType w:val="multilevel"/>
    <w:tmpl w:val="C6B0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942A48"/>
    <w:multiLevelType w:val="hybridMultilevel"/>
    <w:tmpl w:val="48CC4810"/>
    <w:lvl w:ilvl="0" w:tplc="3056C022">
      <w:start w:val="15"/>
      <w:numFmt w:val="bullet"/>
      <w:lvlText w:val="-"/>
      <w:lvlJc w:val="left"/>
      <w:pPr>
        <w:ind w:left="720" w:hanging="360"/>
      </w:pPr>
      <w:rPr>
        <w:rFonts w:ascii="Sylfaen" w:eastAsiaTheme="minorHAnsi" w:hAnsi="Sylfaen" w:cstheme="minorBidi"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27155A"/>
    <w:multiLevelType w:val="hybridMultilevel"/>
    <w:tmpl w:val="662E8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72CB1B15"/>
    <w:multiLevelType w:val="hybridMultilevel"/>
    <w:tmpl w:val="6D1E726A"/>
    <w:lvl w:ilvl="0" w:tplc="A612892E">
      <w:start w:val="1"/>
      <w:numFmt w:val="decimal"/>
      <w:lvlText w:val="%1."/>
      <w:lvlJc w:val="left"/>
      <w:pPr>
        <w:ind w:left="1211" w:hanging="360"/>
      </w:pPr>
      <w:rPr>
        <w:rFonts w:ascii="GHEA Grapalat" w:hAnsi="GHEA Grapalat" w:hint="default"/>
        <w:sz w:val="24"/>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34" w15:restartNumberingAfterBreak="0">
    <w:nsid w:val="79E17BEA"/>
    <w:multiLevelType w:val="hybridMultilevel"/>
    <w:tmpl w:val="8982BFA6"/>
    <w:lvl w:ilvl="0" w:tplc="9C74A96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7B013C"/>
    <w:multiLevelType w:val="hybridMultilevel"/>
    <w:tmpl w:val="C846E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000570"/>
    <w:multiLevelType w:val="multilevel"/>
    <w:tmpl w:val="86A26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7"/>
  </w:num>
  <w:num w:numId="3">
    <w:abstractNumId w:val="26"/>
  </w:num>
  <w:num w:numId="4">
    <w:abstractNumId w:val="34"/>
  </w:num>
  <w:num w:numId="5">
    <w:abstractNumId w:val="35"/>
  </w:num>
  <w:num w:numId="6">
    <w:abstractNumId w:val="29"/>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8"/>
  </w:num>
  <w:num w:numId="10">
    <w:abstractNumId w:val="3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4"/>
  </w:num>
  <w:num w:numId="15">
    <w:abstractNumId w:val="25"/>
  </w:num>
  <w:num w:numId="16">
    <w:abstractNumId w:val="6"/>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33"/>
  </w:num>
  <w:num w:numId="20">
    <w:abstractNumId w:val="14"/>
  </w:num>
  <w:num w:numId="21">
    <w:abstractNumId w:val="2"/>
  </w:num>
  <w:num w:numId="22">
    <w:abstractNumId w:val="24"/>
  </w:num>
  <w:num w:numId="23">
    <w:abstractNumId w:val="20"/>
  </w:num>
  <w:num w:numId="24">
    <w:abstractNumId w:val="12"/>
  </w:num>
  <w:num w:numId="25">
    <w:abstractNumId w:val="21"/>
  </w:num>
  <w:num w:numId="26">
    <w:abstractNumId w:val="11"/>
  </w:num>
  <w:num w:numId="27">
    <w:abstractNumId w:val="18"/>
  </w:num>
  <w:num w:numId="28">
    <w:abstractNumId w:val="36"/>
  </w:num>
  <w:num w:numId="29">
    <w:abstractNumId w:val="10"/>
  </w:num>
  <w:num w:numId="30">
    <w:abstractNumId w:val="19"/>
  </w:num>
  <w:num w:numId="31">
    <w:abstractNumId w:val="27"/>
  </w:num>
  <w:num w:numId="32">
    <w:abstractNumId w:val="23"/>
  </w:num>
  <w:num w:numId="33">
    <w:abstractNumId w:val="30"/>
  </w:num>
  <w:num w:numId="34">
    <w:abstractNumId w:val="13"/>
  </w:num>
  <w:num w:numId="35">
    <w:abstractNumId w:val="3"/>
  </w:num>
  <w:num w:numId="36">
    <w:abstractNumId w:val="31"/>
  </w:num>
  <w:num w:numId="37">
    <w:abstractNumId w:val="15"/>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084C"/>
    <w:rsid w:val="000018C2"/>
    <w:rsid w:val="000029FE"/>
    <w:rsid w:val="00003F26"/>
    <w:rsid w:val="000052EF"/>
    <w:rsid w:val="000066E1"/>
    <w:rsid w:val="00007FC3"/>
    <w:rsid w:val="0001238A"/>
    <w:rsid w:val="00012D90"/>
    <w:rsid w:val="00013F8B"/>
    <w:rsid w:val="0001413E"/>
    <w:rsid w:val="00014EF8"/>
    <w:rsid w:val="0002275D"/>
    <w:rsid w:val="000258B8"/>
    <w:rsid w:val="000327B1"/>
    <w:rsid w:val="00040568"/>
    <w:rsid w:val="00041FAA"/>
    <w:rsid w:val="000420BE"/>
    <w:rsid w:val="00045F12"/>
    <w:rsid w:val="0005071E"/>
    <w:rsid w:val="00050740"/>
    <w:rsid w:val="00055A79"/>
    <w:rsid w:val="00055CAE"/>
    <w:rsid w:val="0005706D"/>
    <w:rsid w:val="00065A32"/>
    <w:rsid w:val="0006643F"/>
    <w:rsid w:val="00071C37"/>
    <w:rsid w:val="00071E61"/>
    <w:rsid w:val="000761C7"/>
    <w:rsid w:val="00076DA0"/>
    <w:rsid w:val="000811BC"/>
    <w:rsid w:val="00083E01"/>
    <w:rsid w:val="0008616F"/>
    <w:rsid w:val="0009118F"/>
    <w:rsid w:val="00091619"/>
    <w:rsid w:val="000939B7"/>
    <w:rsid w:val="00094AD9"/>
    <w:rsid w:val="00094D81"/>
    <w:rsid w:val="00096C1B"/>
    <w:rsid w:val="00097682"/>
    <w:rsid w:val="000A5315"/>
    <w:rsid w:val="000A777D"/>
    <w:rsid w:val="000B5AF9"/>
    <w:rsid w:val="000B615E"/>
    <w:rsid w:val="000C1461"/>
    <w:rsid w:val="000C274D"/>
    <w:rsid w:val="000C50FB"/>
    <w:rsid w:val="000C5211"/>
    <w:rsid w:val="000C7211"/>
    <w:rsid w:val="000C7EF6"/>
    <w:rsid w:val="000D0E55"/>
    <w:rsid w:val="000D165A"/>
    <w:rsid w:val="000D2FDE"/>
    <w:rsid w:val="000D4BF5"/>
    <w:rsid w:val="000D6DD8"/>
    <w:rsid w:val="000D7FB0"/>
    <w:rsid w:val="000E3B58"/>
    <w:rsid w:val="000E473A"/>
    <w:rsid w:val="000E59BA"/>
    <w:rsid w:val="000E7C3A"/>
    <w:rsid w:val="000F0B8A"/>
    <w:rsid w:val="000F3ABD"/>
    <w:rsid w:val="000F4C24"/>
    <w:rsid w:val="000F4F4B"/>
    <w:rsid w:val="000F5D61"/>
    <w:rsid w:val="00100779"/>
    <w:rsid w:val="001169B4"/>
    <w:rsid w:val="00117665"/>
    <w:rsid w:val="00124DDC"/>
    <w:rsid w:val="001277EE"/>
    <w:rsid w:val="00132BBC"/>
    <w:rsid w:val="00133ADE"/>
    <w:rsid w:val="00136010"/>
    <w:rsid w:val="00136B9D"/>
    <w:rsid w:val="0015028E"/>
    <w:rsid w:val="00151B2E"/>
    <w:rsid w:val="00152C70"/>
    <w:rsid w:val="00161229"/>
    <w:rsid w:val="00163393"/>
    <w:rsid w:val="001634EA"/>
    <w:rsid w:val="0017090C"/>
    <w:rsid w:val="00175583"/>
    <w:rsid w:val="00175E4B"/>
    <w:rsid w:val="00177162"/>
    <w:rsid w:val="00177717"/>
    <w:rsid w:val="00187659"/>
    <w:rsid w:val="001910B3"/>
    <w:rsid w:val="001918DC"/>
    <w:rsid w:val="0019343F"/>
    <w:rsid w:val="0019759E"/>
    <w:rsid w:val="001A0C39"/>
    <w:rsid w:val="001B065E"/>
    <w:rsid w:val="001B0AA8"/>
    <w:rsid w:val="001B329F"/>
    <w:rsid w:val="001B50CB"/>
    <w:rsid w:val="001B7DF6"/>
    <w:rsid w:val="001C3B9E"/>
    <w:rsid w:val="001C74E0"/>
    <w:rsid w:val="001D0A0D"/>
    <w:rsid w:val="001D3A97"/>
    <w:rsid w:val="001D5F87"/>
    <w:rsid w:val="001E25FC"/>
    <w:rsid w:val="001E37CE"/>
    <w:rsid w:val="001E6515"/>
    <w:rsid w:val="001F01F1"/>
    <w:rsid w:val="001F034E"/>
    <w:rsid w:val="001F4C3A"/>
    <w:rsid w:val="001F7CE4"/>
    <w:rsid w:val="00200F8F"/>
    <w:rsid w:val="0020139A"/>
    <w:rsid w:val="00206789"/>
    <w:rsid w:val="00210A90"/>
    <w:rsid w:val="00210EC8"/>
    <w:rsid w:val="00214F26"/>
    <w:rsid w:val="00233169"/>
    <w:rsid w:val="00234F1A"/>
    <w:rsid w:val="002370EA"/>
    <w:rsid w:val="00240AAF"/>
    <w:rsid w:val="00243813"/>
    <w:rsid w:val="00253224"/>
    <w:rsid w:val="002649F7"/>
    <w:rsid w:val="002651A1"/>
    <w:rsid w:val="00270F04"/>
    <w:rsid w:val="002722E8"/>
    <w:rsid w:val="00273B82"/>
    <w:rsid w:val="00275F87"/>
    <w:rsid w:val="00277B74"/>
    <w:rsid w:val="002821CE"/>
    <w:rsid w:val="00285865"/>
    <w:rsid w:val="002901D0"/>
    <w:rsid w:val="002917FD"/>
    <w:rsid w:val="00291A11"/>
    <w:rsid w:val="00294EB6"/>
    <w:rsid w:val="00295838"/>
    <w:rsid w:val="0029593B"/>
    <w:rsid w:val="0029594A"/>
    <w:rsid w:val="00295FA5"/>
    <w:rsid w:val="002A07DF"/>
    <w:rsid w:val="002A394C"/>
    <w:rsid w:val="002A47CA"/>
    <w:rsid w:val="002A53E9"/>
    <w:rsid w:val="002A678F"/>
    <w:rsid w:val="002B0AFD"/>
    <w:rsid w:val="002B1E6F"/>
    <w:rsid w:val="002B1EB9"/>
    <w:rsid w:val="002B4F8B"/>
    <w:rsid w:val="002B5D66"/>
    <w:rsid w:val="002C36FB"/>
    <w:rsid w:val="002C3CDA"/>
    <w:rsid w:val="002D67D9"/>
    <w:rsid w:val="002D7894"/>
    <w:rsid w:val="002E05A6"/>
    <w:rsid w:val="002E365E"/>
    <w:rsid w:val="002F231B"/>
    <w:rsid w:val="002F3DB9"/>
    <w:rsid w:val="002F7B46"/>
    <w:rsid w:val="00315998"/>
    <w:rsid w:val="00317192"/>
    <w:rsid w:val="00323A82"/>
    <w:rsid w:val="00324D6E"/>
    <w:rsid w:val="00326059"/>
    <w:rsid w:val="00327815"/>
    <w:rsid w:val="0033611B"/>
    <w:rsid w:val="0033628B"/>
    <w:rsid w:val="00341F2E"/>
    <w:rsid w:val="0034413D"/>
    <w:rsid w:val="003475DA"/>
    <w:rsid w:val="0035035E"/>
    <w:rsid w:val="003505B9"/>
    <w:rsid w:val="003527B8"/>
    <w:rsid w:val="0035656F"/>
    <w:rsid w:val="00356620"/>
    <w:rsid w:val="00361F64"/>
    <w:rsid w:val="00365309"/>
    <w:rsid w:val="00365621"/>
    <w:rsid w:val="00370604"/>
    <w:rsid w:val="00376BBC"/>
    <w:rsid w:val="003868A0"/>
    <w:rsid w:val="00387EDF"/>
    <w:rsid w:val="003935A8"/>
    <w:rsid w:val="00397314"/>
    <w:rsid w:val="003A3E7E"/>
    <w:rsid w:val="003A50B2"/>
    <w:rsid w:val="003A6B1C"/>
    <w:rsid w:val="003A6E0E"/>
    <w:rsid w:val="003B25B2"/>
    <w:rsid w:val="003B64FF"/>
    <w:rsid w:val="003B7263"/>
    <w:rsid w:val="003C2C9E"/>
    <w:rsid w:val="003C6BDC"/>
    <w:rsid w:val="003E2528"/>
    <w:rsid w:val="003E4E69"/>
    <w:rsid w:val="003E4F4D"/>
    <w:rsid w:val="00402E73"/>
    <w:rsid w:val="00406E95"/>
    <w:rsid w:val="004144C3"/>
    <w:rsid w:val="00417CCC"/>
    <w:rsid w:val="00420EFE"/>
    <w:rsid w:val="00427855"/>
    <w:rsid w:val="004279BE"/>
    <w:rsid w:val="004356BB"/>
    <w:rsid w:val="00435FDE"/>
    <w:rsid w:val="0044166A"/>
    <w:rsid w:val="00442C55"/>
    <w:rsid w:val="00444423"/>
    <w:rsid w:val="004444CB"/>
    <w:rsid w:val="00453348"/>
    <w:rsid w:val="0045340C"/>
    <w:rsid w:val="00464752"/>
    <w:rsid w:val="00470C14"/>
    <w:rsid w:val="004759FF"/>
    <w:rsid w:val="00480D78"/>
    <w:rsid w:val="00482B57"/>
    <w:rsid w:val="00482BF3"/>
    <w:rsid w:val="00487ECA"/>
    <w:rsid w:val="004900D1"/>
    <w:rsid w:val="00492AC7"/>
    <w:rsid w:val="00493F8F"/>
    <w:rsid w:val="00496924"/>
    <w:rsid w:val="004A4BB0"/>
    <w:rsid w:val="004B3D5A"/>
    <w:rsid w:val="004B4953"/>
    <w:rsid w:val="004C0304"/>
    <w:rsid w:val="004C0976"/>
    <w:rsid w:val="004D61C1"/>
    <w:rsid w:val="004D7B49"/>
    <w:rsid w:val="004E277F"/>
    <w:rsid w:val="004E51AE"/>
    <w:rsid w:val="004E6D09"/>
    <w:rsid w:val="004E7833"/>
    <w:rsid w:val="004F17C4"/>
    <w:rsid w:val="00501040"/>
    <w:rsid w:val="00512D77"/>
    <w:rsid w:val="0051376D"/>
    <w:rsid w:val="00514187"/>
    <w:rsid w:val="005157BD"/>
    <w:rsid w:val="005170AD"/>
    <w:rsid w:val="005261D9"/>
    <w:rsid w:val="00527E32"/>
    <w:rsid w:val="00541DAA"/>
    <w:rsid w:val="00543DF0"/>
    <w:rsid w:val="00545BDE"/>
    <w:rsid w:val="0055084D"/>
    <w:rsid w:val="00554013"/>
    <w:rsid w:val="00557D22"/>
    <w:rsid w:val="00566395"/>
    <w:rsid w:val="00566CC7"/>
    <w:rsid w:val="0056770F"/>
    <w:rsid w:val="0057263C"/>
    <w:rsid w:val="005746A7"/>
    <w:rsid w:val="00575CEB"/>
    <w:rsid w:val="00580532"/>
    <w:rsid w:val="00586A21"/>
    <w:rsid w:val="00590971"/>
    <w:rsid w:val="005932D6"/>
    <w:rsid w:val="005956EE"/>
    <w:rsid w:val="005A3752"/>
    <w:rsid w:val="005A4D2C"/>
    <w:rsid w:val="005B72DA"/>
    <w:rsid w:val="005C1278"/>
    <w:rsid w:val="005C7B68"/>
    <w:rsid w:val="005C7CA5"/>
    <w:rsid w:val="005C7E6E"/>
    <w:rsid w:val="005D2C88"/>
    <w:rsid w:val="005D6193"/>
    <w:rsid w:val="005E0221"/>
    <w:rsid w:val="005E32B9"/>
    <w:rsid w:val="005E40E7"/>
    <w:rsid w:val="005E450E"/>
    <w:rsid w:val="005F2E9C"/>
    <w:rsid w:val="005F462D"/>
    <w:rsid w:val="005F60AC"/>
    <w:rsid w:val="00600C60"/>
    <w:rsid w:val="00600F4A"/>
    <w:rsid w:val="006078CF"/>
    <w:rsid w:val="00622BA6"/>
    <w:rsid w:val="006238D0"/>
    <w:rsid w:val="00623B5F"/>
    <w:rsid w:val="006249B0"/>
    <w:rsid w:val="00636FAD"/>
    <w:rsid w:val="00651517"/>
    <w:rsid w:val="006559B9"/>
    <w:rsid w:val="006600F7"/>
    <w:rsid w:val="006646F5"/>
    <w:rsid w:val="00666A13"/>
    <w:rsid w:val="0067344F"/>
    <w:rsid w:val="00673AD3"/>
    <w:rsid w:val="00676CD9"/>
    <w:rsid w:val="00681BF0"/>
    <w:rsid w:val="0068297E"/>
    <w:rsid w:val="00682F0F"/>
    <w:rsid w:val="0068464D"/>
    <w:rsid w:val="0069228B"/>
    <w:rsid w:val="006948B8"/>
    <w:rsid w:val="00696D5C"/>
    <w:rsid w:val="00697064"/>
    <w:rsid w:val="006972B7"/>
    <w:rsid w:val="006A1FBD"/>
    <w:rsid w:val="006A323A"/>
    <w:rsid w:val="006A425F"/>
    <w:rsid w:val="006B1276"/>
    <w:rsid w:val="006B1850"/>
    <w:rsid w:val="006B4D0A"/>
    <w:rsid w:val="006B4EF7"/>
    <w:rsid w:val="006B65F3"/>
    <w:rsid w:val="006B7901"/>
    <w:rsid w:val="006C01F4"/>
    <w:rsid w:val="006C16E0"/>
    <w:rsid w:val="006D08D0"/>
    <w:rsid w:val="006D3031"/>
    <w:rsid w:val="006D762A"/>
    <w:rsid w:val="006E07AE"/>
    <w:rsid w:val="006E2461"/>
    <w:rsid w:val="006E2B67"/>
    <w:rsid w:val="006E365A"/>
    <w:rsid w:val="006E6425"/>
    <w:rsid w:val="006F4887"/>
    <w:rsid w:val="00700A8F"/>
    <w:rsid w:val="0070121D"/>
    <w:rsid w:val="0070554C"/>
    <w:rsid w:val="00713009"/>
    <w:rsid w:val="00715CBB"/>
    <w:rsid w:val="00716F9B"/>
    <w:rsid w:val="00717240"/>
    <w:rsid w:val="0072492E"/>
    <w:rsid w:val="007304EA"/>
    <w:rsid w:val="00751ECE"/>
    <w:rsid w:val="00752EE0"/>
    <w:rsid w:val="007561F4"/>
    <w:rsid w:val="00762353"/>
    <w:rsid w:val="007651FA"/>
    <w:rsid w:val="007861D7"/>
    <w:rsid w:val="00787885"/>
    <w:rsid w:val="0079005F"/>
    <w:rsid w:val="00794EF1"/>
    <w:rsid w:val="007A0B92"/>
    <w:rsid w:val="007A0FCB"/>
    <w:rsid w:val="007A1677"/>
    <w:rsid w:val="007A1B71"/>
    <w:rsid w:val="007A5802"/>
    <w:rsid w:val="007B0C64"/>
    <w:rsid w:val="007B2BF0"/>
    <w:rsid w:val="007C6C90"/>
    <w:rsid w:val="007C7F9F"/>
    <w:rsid w:val="007D3627"/>
    <w:rsid w:val="007D404E"/>
    <w:rsid w:val="007D6DE8"/>
    <w:rsid w:val="007E4E42"/>
    <w:rsid w:val="007F29D2"/>
    <w:rsid w:val="007F7200"/>
    <w:rsid w:val="007F7416"/>
    <w:rsid w:val="007F7FC8"/>
    <w:rsid w:val="00802379"/>
    <w:rsid w:val="00802A1A"/>
    <w:rsid w:val="00806B3F"/>
    <w:rsid w:val="008116C2"/>
    <w:rsid w:val="00812BEF"/>
    <w:rsid w:val="00813E14"/>
    <w:rsid w:val="0081412A"/>
    <w:rsid w:val="00814DB9"/>
    <w:rsid w:val="00817F01"/>
    <w:rsid w:val="0082306E"/>
    <w:rsid w:val="00823ECE"/>
    <w:rsid w:val="00825CE7"/>
    <w:rsid w:val="00830A77"/>
    <w:rsid w:val="00834091"/>
    <w:rsid w:val="00835CC7"/>
    <w:rsid w:val="00841555"/>
    <w:rsid w:val="00842DBA"/>
    <w:rsid w:val="008436B1"/>
    <w:rsid w:val="008451E0"/>
    <w:rsid w:val="00847217"/>
    <w:rsid w:val="00857374"/>
    <w:rsid w:val="00861326"/>
    <w:rsid w:val="00862CAA"/>
    <w:rsid w:val="00865DFD"/>
    <w:rsid w:val="008724F3"/>
    <w:rsid w:val="00872783"/>
    <w:rsid w:val="00875D3C"/>
    <w:rsid w:val="0088728F"/>
    <w:rsid w:val="0089473F"/>
    <w:rsid w:val="008A0926"/>
    <w:rsid w:val="008A224A"/>
    <w:rsid w:val="008A22FF"/>
    <w:rsid w:val="008A2D87"/>
    <w:rsid w:val="008A60AF"/>
    <w:rsid w:val="008B0913"/>
    <w:rsid w:val="008B25FB"/>
    <w:rsid w:val="008B26FD"/>
    <w:rsid w:val="008B3956"/>
    <w:rsid w:val="008B5477"/>
    <w:rsid w:val="008B7C65"/>
    <w:rsid w:val="008C10FE"/>
    <w:rsid w:val="008C74A7"/>
    <w:rsid w:val="008D78AC"/>
    <w:rsid w:val="008E0161"/>
    <w:rsid w:val="008E34F4"/>
    <w:rsid w:val="008E5B7F"/>
    <w:rsid w:val="008E778F"/>
    <w:rsid w:val="008F31B6"/>
    <w:rsid w:val="008F6E81"/>
    <w:rsid w:val="009020CE"/>
    <w:rsid w:val="00907902"/>
    <w:rsid w:val="00910247"/>
    <w:rsid w:val="00931CA4"/>
    <w:rsid w:val="0093294A"/>
    <w:rsid w:val="0093362F"/>
    <w:rsid w:val="009425B9"/>
    <w:rsid w:val="00944E22"/>
    <w:rsid w:val="0094536E"/>
    <w:rsid w:val="00952594"/>
    <w:rsid w:val="009530E1"/>
    <w:rsid w:val="00954945"/>
    <w:rsid w:val="00960A63"/>
    <w:rsid w:val="00964B3F"/>
    <w:rsid w:val="00972069"/>
    <w:rsid w:val="0097648C"/>
    <w:rsid w:val="00991CCC"/>
    <w:rsid w:val="00997156"/>
    <w:rsid w:val="009A36A9"/>
    <w:rsid w:val="009A679F"/>
    <w:rsid w:val="009A6AA4"/>
    <w:rsid w:val="009B43F2"/>
    <w:rsid w:val="009B6C9D"/>
    <w:rsid w:val="009B7630"/>
    <w:rsid w:val="009C4956"/>
    <w:rsid w:val="009D1B90"/>
    <w:rsid w:val="009D56EC"/>
    <w:rsid w:val="009D5DA5"/>
    <w:rsid w:val="009D695D"/>
    <w:rsid w:val="009E1D99"/>
    <w:rsid w:val="009E5454"/>
    <w:rsid w:val="009E5C6F"/>
    <w:rsid w:val="009F3855"/>
    <w:rsid w:val="009F76E8"/>
    <w:rsid w:val="00A007B5"/>
    <w:rsid w:val="00A0100F"/>
    <w:rsid w:val="00A02634"/>
    <w:rsid w:val="00A063FD"/>
    <w:rsid w:val="00A07069"/>
    <w:rsid w:val="00A11557"/>
    <w:rsid w:val="00A16FCB"/>
    <w:rsid w:val="00A171AC"/>
    <w:rsid w:val="00A175FF"/>
    <w:rsid w:val="00A213AF"/>
    <w:rsid w:val="00A261CE"/>
    <w:rsid w:val="00A441F2"/>
    <w:rsid w:val="00A53CA8"/>
    <w:rsid w:val="00A54866"/>
    <w:rsid w:val="00A5670F"/>
    <w:rsid w:val="00A60116"/>
    <w:rsid w:val="00A629A3"/>
    <w:rsid w:val="00A63223"/>
    <w:rsid w:val="00A72EDB"/>
    <w:rsid w:val="00A743A4"/>
    <w:rsid w:val="00A76D30"/>
    <w:rsid w:val="00A809FB"/>
    <w:rsid w:val="00A8103F"/>
    <w:rsid w:val="00A95380"/>
    <w:rsid w:val="00AA288B"/>
    <w:rsid w:val="00AA60BF"/>
    <w:rsid w:val="00AA62C5"/>
    <w:rsid w:val="00AB2AD4"/>
    <w:rsid w:val="00AB3F0A"/>
    <w:rsid w:val="00AC0527"/>
    <w:rsid w:val="00AC154C"/>
    <w:rsid w:val="00AC3C77"/>
    <w:rsid w:val="00AD6D3D"/>
    <w:rsid w:val="00AE04CF"/>
    <w:rsid w:val="00AE1A5B"/>
    <w:rsid w:val="00AE73E0"/>
    <w:rsid w:val="00AF393F"/>
    <w:rsid w:val="00AF78D0"/>
    <w:rsid w:val="00B03064"/>
    <w:rsid w:val="00B12250"/>
    <w:rsid w:val="00B1293B"/>
    <w:rsid w:val="00B13D97"/>
    <w:rsid w:val="00B16257"/>
    <w:rsid w:val="00B20F7D"/>
    <w:rsid w:val="00B2731F"/>
    <w:rsid w:val="00B304E2"/>
    <w:rsid w:val="00B33923"/>
    <w:rsid w:val="00B37B1F"/>
    <w:rsid w:val="00B37D2E"/>
    <w:rsid w:val="00B37E17"/>
    <w:rsid w:val="00B42A59"/>
    <w:rsid w:val="00B4361A"/>
    <w:rsid w:val="00B548C8"/>
    <w:rsid w:val="00B56B42"/>
    <w:rsid w:val="00B57AF4"/>
    <w:rsid w:val="00B611E5"/>
    <w:rsid w:val="00B62BF6"/>
    <w:rsid w:val="00B64AE0"/>
    <w:rsid w:val="00B6534E"/>
    <w:rsid w:val="00B65CBE"/>
    <w:rsid w:val="00B663B9"/>
    <w:rsid w:val="00B81475"/>
    <w:rsid w:val="00B826C2"/>
    <w:rsid w:val="00B83817"/>
    <w:rsid w:val="00B844ED"/>
    <w:rsid w:val="00B866AA"/>
    <w:rsid w:val="00B87293"/>
    <w:rsid w:val="00B934BA"/>
    <w:rsid w:val="00B95507"/>
    <w:rsid w:val="00B960AE"/>
    <w:rsid w:val="00B978D3"/>
    <w:rsid w:val="00BA0FA0"/>
    <w:rsid w:val="00BA2C07"/>
    <w:rsid w:val="00BA3B98"/>
    <w:rsid w:val="00BB15E0"/>
    <w:rsid w:val="00BB1E84"/>
    <w:rsid w:val="00BB6B05"/>
    <w:rsid w:val="00BB728F"/>
    <w:rsid w:val="00BB7AA8"/>
    <w:rsid w:val="00BC5E1D"/>
    <w:rsid w:val="00BC7508"/>
    <w:rsid w:val="00BD09B4"/>
    <w:rsid w:val="00BD0B36"/>
    <w:rsid w:val="00BD4339"/>
    <w:rsid w:val="00BE0F98"/>
    <w:rsid w:val="00BE36B1"/>
    <w:rsid w:val="00BE6245"/>
    <w:rsid w:val="00BE6828"/>
    <w:rsid w:val="00BF3732"/>
    <w:rsid w:val="00BF6966"/>
    <w:rsid w:val="00C03653"/>
    <w:rsid w:val="00C15A9A"/>
    <w:rsid w:val="00C1726C"/>
    <w:rsid w:val="00C31FE5"/>
    <w:rsid w:val="00C33B47"/>
    <w:rsid w:val="00C3424B"/>
    <w:rsid w:val="00C344BD"/>
    <w:rsid w:val="00C36680"/>
    <w:rsid w:val="00C423F6"/>
    <w:rsid w:val="00C4242C"/>
    <w:rsid w:val="00C4530B"/>
    <w:rsid w:val="00C50CCB"/>
    <w:rsid w:val="00C520CC"/>
    <w:rsid w:val="00C55C51"/>
    <w:rsid w:val="00C56D2A"/>
    <w:rsid w:val="00C61D06"/>
    <w:rsid w:val="00C724EC"/>
    <w:rsid w:val="00C7415B"/>
    <w:rsid w:val="00C74E5E"/>
    <w:rsid w:val="00C835BE"/>
    <w:rsid w:val="00C83F78"/>
    <w:rsid w:val="00C86233"/>
    <w:rsid w:val="00C9058A"/>
    <w:rsid w:val="00C918A8"/>
    <w:rsid w:val="00C92C16"/>
    <w:rsid w:val="00C95BF8"/>
    <w:rsid w:val="00C95D73"/>
    <w:rsid w:val="00C95D80"/>
    <w:rsid w:val="00C95F2D"/>
    <w:rsid w:val="00C97680"/>
    <w:rsid w:val="00CA3E92"/>
    <w:rsid w:val="00CA7858"/>
    <w:rsid w:val="00CB10AD"/>
    <w:rsid w:val="00CB20DC"/>
    <w:rsid w:val="00CB2D57"/>
    <w:rsid w:val="00CB4254"/>
    <w:rsid w:val="00CB47AA"/>
    <w:rsid w:val="00CB57A0"/>
    <w:rsid w:val="00CB705B"/>
    <w:rsid w:val="00CB7260"/>
    <w:rsid w:val="00CC36DE"/>
    <w:rsid w:val="00CC5C53"/>
    <w:rsid w:val="00CC7122"/>
    <w:rsid w:val="00CD121C"/>
    <w:rsid w:val="00CD2378"/>
    <w:rsid w:val="00CD6C30"/>
    <w:rsid w:val="00CD6ED3"/>
    <w:rsid w:val="00CD6FAC"/>
    <w:rsid w:val="00CE44C6"/>
    <w:rsid w:val="00CE61B7"/>
    <w:rsid w:val="00CE7D28"/>
    <w:rsid w:val="00CF2B11"/>
    <w:rsid w:val="00CF368F"/>
    <w:rsid w:val="00CF38E4"/>
    <w:rsid w:val="00CF5753"/>
    <w:rsid w:val="00CF596A"/>
    <w:rsid w:val="00CF6FC0"/>
    <w:rsid w:val="00D059C5"/>
    <w:rsid w:val="00D15AC4"/>
    <w:rsid w:val="00D21326"/>
    <w:rsid w:val="00D33284"/>
    <w:rsid w:val="00D404E4"/>
    <w:rsid w:val="00D42377"/>
    <w:rsid w:val="00D45BD0"/>
    <w:rsid w:val="00D61DAC"/>
    <w:rsid w:val="00D62807"/>
    <w:rsid w:val="00D65854"/>
    <w:rsid w:val="00D67E80"/>
    <w:rsid w:val="00D75E44"/>
    <w:rsid w:val="00D81C6B"/>
    <w:rsid w:val="00DA1F4A"/>
    <w:rsid w:val="00DA4429"/>
    <w:rsid w:val="00DA6B37"/>
    <w:rsid w:val="00DB1893"/>
    <w:rsid w:val="00DB627E"/>
    <w:rsid w:val="00DC2C21"/>
    <w:rsid w:val="00DC4A3B"/>
    <w:rsid w:val="00DD3F54"/>
    <w:rsid w:val="00DD5047"/>
    <w:rsid w:val="00DE0804"/>
    <w:rsid w:val="00DE155D"/>
    <w:rsid w:val="00DE1615"/>
    <w:rsid w:val="00DE270B"/>
    <w:rsid w:val="00DE2828"/>
    <w:rsid w:val="00DF47F2"/>
    <w:rsid w:val="00DF7975"/>
    <w:rsid w:val="00E029B2"/>
    <w:rsid w:val="00E15508"/>
    <w:rsid w:val="00E155F6"/>
    <w:rsid w:val="00E17B46"/>
    <w:rsid w:val="00E248CD"/>
    <w:rsid w:val="00E32840"/>
    <w:rsid w:val="00E3473F"/>
    <w:rsid w:val="00E34988"/>
    <w:rsid w:val="00E3524C"/>
    <w:rsid w:val="00E35F00"/>
    <w:rsid w:val="00E361D6"/>
    <w:rsid w:val="00E4094E"/>
    <w:rsid w:val="00E42292"/>
    <w:rsid w:val="00E43B41"/>
    <w:rsid w:val="00E457BD"/>
    <w:rsid w:val="00E55BAA"/>
    <w:rsid w:val="00E565CD"/>
    <w:rsid w:val="00E56FFA"/>
    <w:rsid w:val="00E63074"/>
    <w:rsid w:val="00E6405A"/>
    <w:rsid w:val="00E70431"/>
    <w:rsid w:val="00E70B15"/>
    <w:rsid w:val="00E76EDF"/>
    <w:rsid w:val="00E77349"/>
    <w:rsid w:val="00E817DB"/>
    <w:rsid w:val="00E8375C"/>
    <w:rsid w:val="00E83D9F"/>
    <w:rsid w:val="00E840F6"/>
    <w:rsid w:val="00E900E8"/>
    <w:rsid w:val="00E93263"/>
    <w:rsid w:val="00E9569F"/>
    <w:rsid w:val="00E97451"/>
    <w:rsid w:val="00EA03DB"/>
    <w:rsid w:val="00EA0450"/>
    <w:rsid w:val="00EA32A6"/>
    <w:rsid w:val="00EA5625"/>
    <w:rsid w:val="00EA713F"/>
    <w:rsid w:val="00EB5EFB"/>
    <w:rsid w:val="00EB63FF"/>
    <w:rsid w:val="00EB7CAF"/>
    <w:rsid w:val="00EC02B5"/>
    <w:rsid w:val="00EC0F9F"/>
    <w:rsid w:val="00EC4FA1"/>
    <w:rsid w:val="00EC6C92"/>
    <w:rsid w:val="00ED3E22"/>
    <w:rsid w:val="00ED7076"/>
    <w:rsid w:val="00ED721F"/>
    <w:rsid w:val="00EE1DBC"/>
    <w:rsid w:val="00EE4418"/>
    <w:rsid w:val="00EE6E61"/>
    <w:rsid w:val="00EF4080"/>
    <w:rsid w:val="00EF4252"/>
    <w:rsid w:val="00EF4634"/>
    <w:rsid w:val="00F05D6C"/>
    <w:rsid w:val="00F05F9A"/>
    <w:rsid w:val="00F06592"/>
    <w:rsid w:val="00F078FB"/>
    <w:rsid w:val="00F10053"/>
    <w:rsid w:val="00F10497"/>
    <w:rsid w:val="00F12934"/>
    <w:rsid w:val="00F16397"/>
    <w:rsid w:val="00F1641D"/>
    <w:rsid w:val="00F1736D"/>
    <w:rsid w:val="00F25AAA"/>
    <w:rsid w:val="00F305CC"/>
    <w:rsid w:val="00F31B9B"/>
    <w:rsid w:val="00F321D9"/>
    <w:rsid w:val="00F3483E"/>
    <w:rsid w:val="00F407AD"/>
    <w:rsid w:val="00F4180C"/>
    <w:rsid w:val="00F53432"/>
    <w:rsid w:val="00F53C7B"/>
    <w:rsid w:val="00F54932"/>
    <w:rsid w:val="00F62D62"/>
    <w:rsid w:val="00F671B5"/>
    <w:rsid w:val="00F73B1A"/>
    <w:rsid w:val="00F74D7D"/>
    <w:rsid w:val="00F7508C"/>
    <w:rsid w:val="00F93AE8"/>
    <w:rsid w:val="00F93F2B"/>
    <w:rsid w:val="00F95182"/>
    <w:rsid w:val="00F958A1"/>
    <w:rsid w:val="00FA270E"/>
    <w:rsid w:val="00FA5517"/>
    <w:rsid w:val="00FB645F"/>
    <w:rsid w:val="00FC4515"/>
    <w:rsid w:val="00FC4F84"/>
    <w:rsid w:val="00FC61FA"/>
    <w:rsid w:val="00FC6F4E"/>
    <w:rsid w:val="00FC7524"/>
    <w:rsid w:val="00FD0980"/>
    <w:rsid w:val="00FD1C0C"/>
    <w:rsid w:val="00FD717A"/>
    <w:rsid w:val="00FE0D25"/>
    <w:rsid w:val="00FE4593"/>
    <w:rsid w:val="00FE5D61"/>
    <w:rsid w:val="00FE6625"/>
    <w:rsid w:val="00FE71C4"/>
    <w:rsid w:val="00FE78D3"/>
    <w:rsid w:val="00FF1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D4C8"/>
  <w15:docId w15:val="{1685C1E0-0465-42B0-AF05-6ACCF35C2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29D2"/>
  </w:style>
  <w:style w:type="paragraph" w:styleId="Heading1">
    <w:name w:val="heading 1"/>
    <w:basedOn w:val="Normal"/>
    <w:next w:val="Normal"/>
    <w:link w:val="Heading1Char"/>
    <w:qFormat/>
    <w:rsid w:val="006E365A"/>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Обычный (веб)"/>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Обычный (веб)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B6C9D"/>
    <w:rPr>
      <w:sz w:val="16"/>
      <w:szCs w:val="16"/>
    </w:rPr>
  </w:style>
  <w:style w:type="paragraph" w:styleId="CommentText">
    <w:name w:val="annotation text"/>
    <w:basedOn w:val="Normal"/>
    <w:link w:val="CommentTextChar"/>
    <w:uiPriority w:val="99"/>
    <w:unhideWhenUsed/>
    <w:rsid w:val="009B6C9D"/>
    <w:pPr>
      <w:spacing w:line="240" w:lineRule="auto"/>
    </w:pPr>
    <w:rPr>
      <w:sz w:val="20"/>
      <w:szCs w:val="20"/>
    </w:rPr>
  </w:style>
  <w:style w:type="character" w:customStyle="1" w:styleId="CommentTextChar">
    <w:name w:val="Comment Text Char"/>
    <w:basedOn w:val="DefaultParagraphFont"/>
    <w:link w:val="CommentText"/>
    <w:uiPriority w:val="99"/>
    <w:rsid w:val="009B6C9D"/>
    <w:rPr>
      <w:sz w:val="20"/>
      <w:szCs w:val="20"/>
    </w:rPr>
  </w:style>
  <w:style w:type="paragraph" w:styleId="CommentSubject">
    <w:name w:val="annotation subject"/>
    <w:basedOn w:val="CommentText"/>
    <w:next w:val="CommentText"/>
    <w:link w:val="CommentSubjectChar"/>
    <w:uiPriority w:val="99"/>
    <w:semiHidden/>
    <w:unhideWhenUsed/>
    <w:rsid w:val="009B6C9D"/>
    <w:rPr>
      <w:b/>
      <w:bCs/>
    </w:rPr>
  </w:style>
  <w:style w:type="character" w:customStyle="1" w:styleId="CommentSubjectChar">
    <w:name w:val="Comment Subject Char"/>
    <w:basedOn w:val="CommentTextChar"/>
    <w:link w:val="CommentSubject"/>
    <w:uiPriority w:val="99"/>
    <w:semiHidden/>
    <w:rsid w:val="009B6C9D"/>
    <w:rPr>
      <w:b/>
      <w:bCs/>
      <w:sz w:val="20"/>
      <w:szCs w:val="20"/>
    </w:rPr>
  </w:style>
  <w:style w:type="paragraph" w:styleId="BodyText">
    <w:name w:val="Body Text"/>
    <w:basedOn w:val="Normal"/>
    <w:link w:val="BodyTextChar"/>
    <w:unhideWhenUsed/>
    <w:rsid w:val="006600F7"/>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qFormat/>
    <w:rsid w:val="006600F7"/>
    <w:rPr>
      <w:rFonts w:ascii="Calibri" w:eastAsia="Calibri" w:hAnsi="Calibri"/>
      <w:color w:val="00000A"/>
    </w:rPr>
  </w:style>
  <w:style w:type="table" w:customStyle="1" w:styleId="TableGrid1">
    <w:name w:val="Table Grid1"/>
    <w:basedOn w:val="TableNormal"/>
    <w:next w:val="TableGrid"/>
    <w:uiPriority w:val="39"/>
    <w:rsid w:val="00DF79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1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5E0"/>
  </w:style>
  <w:style w:type="paragraph" w:styleId="Footer">
    <w:name w:val="footer"/>
    <w:basedOn w:val="Normal"/>
    <w:link w:val="FooterChar"/>
    <w:uiPriority w:val="99"/>
    <w:unhideWhenUsed/>
    <w:rsid w:val="00BB1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5E0"/>
  </w:style>
  <w:style w:type="character" w:styleId="Emphasis">
    <w:name w:val="Emphasis"/>
    <w:basedOn w:val="DefaultParagraphFont"/>
    <w:qFormat/>
    <w:rsid w:val="00DB627E"/>
    <w:rPr>
      <w:i/>
      <w:iCs/>
    </w:rPr>
  </w:style>
  <w:style w:type="paragraph" w:customStyle="1" w:styleId="norm">
    <w:name w:val="norm"/>
    <w:basedOn w:val="Normal"/>
    <w:rsid w:val="00FD0980"/>
    <w:pPr>
      <w:spacing w:after="0" w:line="480" w:lineRule="auto"/>
      <w:ind w:firstLine="709"/>
      <w:jc w:val="both"/>
    </w:pPr>
    <w:rPr>
      <w:rFonts w:ascii="Arial Armenian" w:eastAsia="Times New Roman" w:hAnsi="Arial Armenian" w:cs="Times New Roman"/>
      <w:szCs w:val="20"/>
      <w:lang w:eastAsia="ru-RU"/>
    </w:rPr>
  </w:style>
  <w:style w:type="character" w:customStyle="1" w:styleId="UnresolvedMention1">
    <w:name w:val="Unresolved Mention1"/>
    <w:basedOn w:val="DefaultParagraphFont"/>
    <w:uiPriority w:val="99"/>
    <w:semiHidden/>
    <w:unhideWhenUsed/>
    <w:rsid w:val="00FC4F84"/>
    <w:rPr>
      <w:color w:val="605E5C"/>
      <w:shd w:val="clear" w:color="auto" w:fill="E1DFDD"/>
    </w:rPr>
  </w:style>
  <w:style w:type="character" w:customStyle="1" w:styleId="Heading1Char">
    <w:name w:val="Heading 1 Char"/>
    <w:basedOn w:val="DefaultParagraphFont"/>
    <w:link w:val="Heading1"/>
    <w:rsid w:val="006E365A"/>
    <w:rPr>
      <w:rFonts w:ascii="Arial" w:eastAsia="Times New Roman" w:hAnsi="Arial" w:cs="Arial"/>
      <w:b/>
      <w:bCs/>
      <w:kern w:val="32"/>
      <w:sz w:val="32"/>
      <w:szCs w:val="3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D3A97"/>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74019140">
      <w:bodyDiv w:val="1"/>
      <w:marLeft w:val="0"/>
      <w:marRight w:val="0"/>
      <w:marTop w:val="0"/>
      <w:marBottom w:val="0"/>
      <w:divBdr>
        <w:top w:val="none" w:sz="0" w:space="0" w:color="auto"/>
        <w:left w:val="none" w:sz="0" w:space="0" w:color="auto"/>
        <w:bottom w:val="none" w:sz="0" w:space="0" w:color="auto"/>
        <w:right w:val="none" w:sz="0" w:space="0" w:color="auto"/>
      </w:divBdr>
    </w:div>
    <w:div w:id="1940842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34558701">
      <w:bodyDiv w:val="1"/>
      <w:marLeft w:val="0"/>
      <w:marRight w:val="0"/>
      <w:marTop w:val="0"/>
      <w:marBottom w:val="0"/>
      <w:divBdr>
        <w:top w:val="none" w:sz="0" w:space="0" w:color="auto"/>
        <w:left w:val="none" w:sz="0" w:space="0" w:color="auto"/>
        <w:bottom w:val="none" w:sz="0" w:space="0" w:color="auto"/>
        <w:right w:val="none" w:sz="0" w:space="0" w:color="auto"/>
      </w:divBdr>
    </w:div>
    <w:div w:id="236286501">
      <w:bodyDiv w:val="1"/>
      <w:marLeft w:val="0"/>
      <w:marRight w:val="0"/>
      <w:marTop w:val="0"/>
      <w:marBottom w:val="0"/>
      <w:divBdr>
        <w:top w:val="none" w:sz="0" w:space="0" w:color="auto"/>
        <w:left w:val="none" w:sz="0" w:space="0" w:color="auto"/>
        <w:bottom w:val="none" w:sz="0" w:space="0" w:color="auto"/>
        <w:right w:val="none" w:sz="0" w:space="0" w:color="auto"/>
      </w:divBdr>
    </w:div>
    <w:div w:id="263464298">
      <w:bodyDiv w:val="1"/>
      <w:marLeft w:val="0"/>
      <w:marRight w:val="0"/>
      <w:marTop w:val="0"/>
      <w:marBottom w:val="0"/>
      <w:divBdr>
        <w:top w:val="none" w:sz="0" w:space="0" w:color="auto"/>
        <w:left w:val="none" w:sz="0" w:space="0" w:color="auto"/>
        <w:bottom w:val="none" w:sz="0" w:space="0" w:color="auto"/>
        <w:right w:val="none" w:sz="0" w:space="0" w:color="auto"/>
      </w:divBdr>
    </w:div>
    <w:div w:id="294456300">
      <w:bodyDiv w:val="1"/>
      <w:marLeft w:val="0"/>
      <w:marRight w:val="0"/>
      <w:marTop w:val="0"/>
      <w:marBottom w:val="0"/>
      <w:divBdr>
        <w:top w:val="none" w:sz="0" w:space="0" w:color="auto"/>
        <w:left w:val="none" w:sz="0" w:space="0" w:color="auto"/>
        <w:bottom w:val="none" w:sz="0" w:space="0" w:color="auto"/>
        <w:right w:val="none" w:sz="0" w:space="0" w:color="auto"/>
      </w:divBdr>
    </w:div>
    <w:div w:id="298655428">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90538958">
      <w:bodyDiv w:val="1"/>
      <w:marLeft w:val="0"/>
      <w:marRight w:val="0"/>
      <w:marTop w:val="0"/>
      <w:marBottom w:val="0"/>
      <w:divBdr>
        <w:top w:val="none" w:sz="0" w:space="0" w:color="auto"/>
        <w:left w:val="none" w:sz="0" w:space="0" w:color="auto"/>
        <w:bottom w:val="none" w:sz="0" w:space="0" w:color="auto"/>
        <w:right w:val="none" w:sz="0" w:space="0" w:color="auto"/>
      </w:divBdr>
    </w:div>
    <w:div w:id="504368216">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1306546">
      <w:bodyDiv w:val="1"/>
      <w:marLeft w:val="0"/>
      <w:marRight w:val="0"/>
      <w:marTop w:val="0"/>
      <w:marBottom w:val="0"/>
      <w:divBdr>
        <w:top w:val="none" w:sz="0" w:space="0" w:color="auto"/>
        <w:left w:val="none" w:sz="0" w:space="0" w:color="auto"/>
        <w:bottom w:val="none" w:sz="0" w:space="0" w:color="auto"/>
        <w:right w:val="none" w:sz="0" w:space="0" w:color="auto"/>
      </w:divBdr>
    </w:div>
    <w:div w:id="601258815">
      <w:bodyDiv w:val="1"/>
      <w:marLeft w:val="0"/>
      <w:marRight w:val="0"/>
      <w:marTop w:val="0"/>
      <w:marBottom w:val="0"/>
      <w:divBdr>
        <w:top w:val="none" w:sz="0" w:space="0" w:color="auto"/>
        <w:left w:val="none" w:sz="0" w:space="0" w:color="auto"/>
        <w:bottom w:val="none" w:sz="0" w:space="0" w:color="auto"/>
        <w:right w:val="none" w:sz="0" w:space="0" w:color="auto"/>
      </w:divBdr>
    </w:div>
    <w:div w:id="606233436">
      <w:bodyDiv w:val="1"/>
      <w:marLeft w:val="0"/>
      <w:marRight w:val="0"/>
      <w:marTop w:val="0"/>
      <w:marBottom w:val="0"/>
      <w:divBdr>
        <w:top w:val="none" w:sz="0" w:space="0" w:color="auto"/>
        <w:left w:val="none" w:sz="0" w:space="0" w:color="auto"/>
        <w:bottom w:val="none" w:sz="0" w:space="0" w:color="auto"/>
        <w:right w:val="none" w:sz="0" w:space="0" w:color="auto"/>
      </w:divBdr>
    </w:div>
    <w:div w:id="612254234">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07282676">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664857">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584576">
      <w:bodyDiv w:val="1"/>
      <w:marLeft w:val="0"/>
      <w:marRight w:val="0"/>
      <w:marTop w:val="0"/>
      <w:marBottom w:val="0"/>
      <w:divBdr>
        <w:top w:val="none" w:sz="0" w:space="0" w:color="auto"/>
        <w:left w:val="none" w:sz="0" w:space="0" w:color="auto"/>
        <w:bottom w:val="none" w:sz="0" w:space="0" w:color="auto"/>
        <w:right w:val="none" w:sz="0" w:space="0" w:color="auto"/>
      </w:divBdr>
    </w:div>
    <w:div w:id="924875659">
      <w:bodyDiv w:val="1"/>
      <w:marLeft w:val="0"/>
      <w:marRight w:val="0"/>
      <w:marTop w:val="0"/>
      <w:marBottom w:val="0"/>
      <w:divBdr>
        <w:top w:val="none" w:sz="0" w:space="0" w:color="auto"/>
        <w:left w:val="none" w:sz="0" w:space="0" w:color="auto"/>
        <w:bottom w:val="none" w:sz="0" w:space="0" w:color="auto"/>
        <w:right w:val="none" w:sz="0" w:space="0" w:color="auto"/>
      </w:divBdr>
    </w:div>
    <w:div w:id="938872012">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23117051">
      <w:bodyDiv w:val="1"/>
      <w:marLeft w:val="0"/>
      <w:marRight w:val="0"/>
      <w:marTop w:val="0"/>
      <w:marBottom w:val="0"/>
      <w:divBdr>
        <w:top w:val="none" w:sz="0" w:space="0" w:color="auto"/>
        <w:left w:val="none" w:sz="0" w:space="0" w:color="auto"/>
        <w:bottom w:val="none" w:sz="0" w:space="0" w:color="auto"/>
        <w:right w:val="none" w:sz="0" w:space="0" w:color="auto"/>
      </w:divBdr>
    </w:div>
    <w:div w:id="1145852983">
      <w:bodyDiv w:val="1"/>
      <w:marLeft w:val="0"/>
      <w:marRight w:val="0"/>
      <w:marTop w:val="0"/>
      <w:marBottom w:val="0"/>
      <w:divBdr>
        <w:top w:val="none" w:sz="0" w:space="0" w:color="auto"/>
        <w:left w:val="none" w:sz="0" w:space="0" w:color="auto"/>
        <w:bottom w:val="none" w:sz="0" w:space="0" w:color="auto"/>
        <w:right w:val="none" w:sz="0" w:space="0" w:color="auto"/>
      </w:divBdr>
    </w:div>
    <w:div w:id="1147629068">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162622590">
      <w:bodyDiv w:val="1"/>
      <w:marLeft w:val="0"/>
      <w:marRight w:val="0"/>
      <w:marTop w:val="0"/>
      <w:marBottom w:val="0"/>
      <w:divBdr>
        <w:top w:val="none" w:sz="0" w:space="0" w:color="auto"/>
        <w:left w:val="none" w:sz="0" w:space="0" w:color="auto"/>
        <w:bottom w:val="none" w:sz="0" w:space="0" w:color="auto"/>
        <w:right w:val="none" w:sz="0" w:space="0" w:color="auto"/>
      </w:divBdr>
    </w:div>
    <w:div w:id="126688906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40541105">
      <w:bodyDiv w:val="1"/>
      <w:marLeft w:val="0"/>
      <w:marRight w:val="0"/>
      <w:marTop w:val="0"/>
      <w:marBottom w:val="0"/>
      <w:divBdr>
        <w:top w:val="none" w:sz="0" w:space="0" w:color="auto"/>
        <w:left w:val="none" w:sz="0" w:space="0" w:color="auto"/>
        <w:bottom w:val="none" w:sz="0" w:space="0" w:color="auto"/>
        <w:right w:val="none" w:sz="0" w:space="0" w:color="auto"/>
      </w:divBdr>
    </w:div>
    <w:div w:id="1380282091">
      <w:bodyDiv w:val="1"/>
      <w:marLeft w:val="0"/>
      <w:marRight w:val="0"/>
      <w:marTop w:val="0"/>
      <w:marBottom w:val="0"/>
      <w:divBdr>
        <w:top w:val="none" w:sz="0" w:space="0" w:color="auto"/>
        <w:left w:val="none" w:sz="0" w:space="0" w:color="auto"/>
        <w:bottom w:val="none" w:sz="0" w:space="0" w:color="auto"/>
        <w:right w:val="none" w:sz="0" w:space="0" w:color="auto"/>
      </w:divBdr>
    </w:div>
    <w:div w:id="1413625239">
      <w:bodyDiv w:val="1"/>
      <w:marLeft w:val="0"/>
      <w:marRight w:val="0"/>
      <w:marTop w:val="0"/>
      <w:marBottom w:val="0"/>
      <w:divBdr>
        <w:top w:val="none" w:sz="0" w:space="0" w:color="auto"/>
        <w:left w:val="none" w:sz="0" w:space="0" w:color="auto"/>
        <w:bottom w:val="none" w:sz="0" w:space="0" w:color="auto"/>
        <w:right w:val="none" w:sz="0" w:space="0" w:color="auto"/>
      </w:divBdr>
    </w:div>
    <w:div w:id="148721196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25291443">
      <w:bodyDiv w:val="1"/>
      <w:marLeft w:val="0"/>
      <w:marRight w:val="0"/>
      <w:marTop w:val="0"/>
      <w:marBottom w:val="0"/>
      <w:divBdr>
        <w:top w:val="none" w:sz="0" w:space="0" w:color="auto"/>
        <w:left w:val="none" w:sz="0" w:space="0" w:color="auto"/>
        <w:bottom w:val="none" w:sz="0" w:space="0" w:color="auto"/>
        <w:right w:val="none" w:sz="0" w:space="0" w:color="auto"/>
      </w:divBdr>
    </w:div>
    <w:div w:id="1534684315">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58323634">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66587378">
      <w:bodyDiv w:val="1"/>
      <w:marLeft w:val="0"/>
      <w:marRight w:val="0"/>
      <w:marTop w:val="0"/>
      <w:marBottom w:val="0"/>
      <w:divBdr>
        <w:top w:val="none" w:sz="0" w:space="0" w:color="auto"/>
        <w:left w:val="none" w:sz="0" w:space="0" w:color="auto"/>
        <w:bottom w:val="none" w:sz="0" w:space="0" w:color="auto"/>
        <w:right w:val="none" w:sz="0" w:space="0" w:color="auto"/>
      </w:divBdr>
    </w:div>
    <w:div w:id="166955374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3939868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752043523">
      <w:bodyDiv w:val="1"/>
      <w:marLeft w:val="0"/>
      <w:marRight w:val="0"/>
      <w:marTop w:val="0"/>
      <w:marBottom w:val="0"/>
      <w:divBdr>
        <w:top w:val="none" w:sz="0" w:space="0" w:color="auto"/>
        <w:left w:val="none" w:sz="0" w:space="0" w:color="auto"/>
        <w:bottom w:val="none" w:sz="0" w:space="0" w:color="auto"/>
        <w:right w:val="none" w:sz="0" w:space="0" w:color="auto"/>
      </w:divBdr>
    </w:div>
    <w:div w:id="1815291847">
      <w:bodyDiv w:val="1"/>
      <w:marLeft w:val="0"/>
      <w:marRight w:val="0"/>
      <w:marTop w:val="0"/>
      <w:marBottom w:val="0"/>
      <w:divBdr>
        <w:top w:val="none" w:sz="0" w:space="0" w:color="auto"/>
        <w:left w:val="none" w:sz="0" w:space="0" w:color="auto"/>
        <w:bottom w:val="none" w:sz="0" w:space="0" w:color="auto"/>
        <w:right w:val="none" w:sz="0" w:space="0" w:color="auto"/>
      </w:divBdr>
    </w:div>
    <w:div w:id="1872764299">
      <w:bodyDiv w:val="1"/>
      <w:marLeft w:val="0"/>
      <w:marRight w:val="0"/>
      <w:marTop w:val="0"/>
      <w:marBottom w:val="0"/>
      <w:divBdr>
        <w:top w:val="none" w:sz="0" w:space="0" w:color="auto"/>
        <w:left w:val="none" w:sz="0" w:space="0" w:color="auto"/>
        <w:bottom w:val="none" w:sz="0" w:space="0" w:color="auto"/>
        <w:right w:val="none" w:sz="0" w:space="0" w:color="auto"/>
      </w:divBdr>
    </w:div>
    <w:div w:id="1883596787">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05473403">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 w:id="2031181042">
      <w:bodyDiv w:val="1"/>
      <w:marLeft w:val="0"/>
      <w:marRight w:val="0"/>
      <w:marTop w:val="0"/>
      <w:marBottom w:val="0"/>
      <w:divBdr>
        <w:top w:val="none" w:sz="0" w:space="0" w:color="auto"/>
        <w:left w:val="none" w:sz="0" w:space="0" w:color="auto"/>
        <w:bottom w:val="none" w:sz="0" w:space="0" w:color="auto"/>
        <w:right w:val="none" w:sz="0" w:space="0" w:color="auto"/>
      </w:divBdr>
    </w:div>
    <w:div w:id="2061396778">
      <w:bodyDiv w:val="1"/>
      <w:marLeft w:val="0"/>
      <w:marRight w:val="0"/>
      <w:marTop w:val="0"/>
      <w:marBottom w:val="0"/>
      <w:divBdr>
        <w:top w:val="none" w:sz="0" w:space="0" w:color="auto"/>
        <w:left w:val="none" w:sz="0" w:space="0" w:color="auto"/>
        <w:bottom w:val="none" w:sz="0" w:space="0" w:color="auto"/>
        <w:right w:val="none" w:sz="0" w:space="0" w:color="auto"/>
      </w:divBdr>
    </w:div>
    <w:div w:id="2068650457">
      <w:bodyDiv w:val="1"/>
      <w:marLeft w:val="0"/>
      <w:marRight w:val="0"/>
      <w:marTop w:val="0"/>
      <w:marBottom w:val="0"/>
      <w:divBdr>
        <w:top w:val="none" w:sz="0" w:space="0" w:color="auto"/>
        <w:left w:val="none" w:sz="0" w:space="0" w:color="auto"/>
        <w:bottom w:val="none" w:sz="0" w:space="0" w:color="auto"/>
        <w:right w:val="none" w:sz="0" w:space="0" w:color="auto"/>
      </w:divBdr>
    </w:div>
    <w:div w:id="2110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mstat.am/am/?nid=157&amp;id=107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hcch.net/docs/f14993b7-2fa3-43a7-97c2-18ae696c8fa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65558-A6BD-426C-81CC-2D16ECD97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6690</TotalTime>
  <Pages>232</Pages>
  <Words>47394</Words>
  <Characters>270151</Characters>
  <Application>Microsoft Office Word</Application>
  <DocSecurity>0</DocSecurity>
  <Lines>2251</Lines>
  <Paragraphs>633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https://mul2.gov.am/tasks/1379604/oneclick?token=4c57ca8723d14aa691a1e86cbf135a55</cp:keywords>
  <dc:description/>
  <cp:lastModifiedBy>Margarita Margaryan</cp:lastModifiedBy>
  <cp:revision>494</cp:revision>
  <dcterms:created xsi:type="dcterms:W3CDTF">2023-10-19T11:23:00Z</dcterms:created>
  <dcterms:modified xsi:type="dcterms:W3CDTF">2026-09-04T07:04:00Z</dcterms:modified>
</cp:coreProperties>
</file>