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D1A56" w14:textId="118DC983" w:rsidR="00351B29" w:rsidRPr="006F4E82" w:rsidRDefault="007039BA" w:rsidP="00E612BC">
      <w:pPr>
        <w:spacing w:line="360" w:lineRule="auto"/>
        <w:jc w:val="center"/>
        <w:rPr>
          <w:rFonts w:ascii="GHEA Grapalat" w:hAnsi="GHEA Grapalat"/>
          <w:b/>
          <w:lang w:val="hy-AM"/>
        </w:rPr>
      </w:pPr>
      <w:r w:rsidRPr="006F4E82">
        <w:rPr>
          <w:rFonts w:ascii="GHEA Grapalat" w:hAnsi="GHEA Grapalat"/>
          <w:b/>
          <w:lang w:val="hy-AM"/>
        </w:rPr>
        <w:t>Ա Մ Փ Ո Փ Ա Թ Ե Ր Թ</w:t>
      </w:r>
    </w:p>
    <w:p w14:paraId="2B1666FE" w14:textId="0E074925" w:rsidR="00E379E9" w:rsidRPr="00950497" w:rsidRDefault="00950497" w:rsidP="00950497">
      <w:pPr>
        <w:pStyle w:val="NormalWeb"/>
        <w:spacing w:before="0" w:beforeAutospacing="0" w:after="0" w:afterAutospacing="0"/>
        <w:jc w:val="center"/>
        <w:rPr>
          <w:rStyle w:val="Strong"/>
          <w:rFonts w:ascii="GHEA Grapalat" w:hAnsi="GHEA Grapalat"/>
          <w:b w:val="0"/>
          <w:bCs w:val="0"/>
          <w:lang w:val="hy-AM"/>
        </w:rPr>
      </w:pPr>
      <w:r>
        <w:rPr>
          <w:rStyle w:val="Strong"/>
          <w:rFonts w:ascii="GHEA Grapalat" w:hAnsi="GHEA Grapalat" w:cs="Sylfaen"/>
          <w:b w:val="0"/>
          <w:bCs w:val="0"/>
          <w:lang w:val="hy-AM"/>
        </w:rPr>
        <w:t>«</w:t>
      </w:r>
      <w:r w:rsidRPr="00950497">
        <w:rPr>
          <w:rStyle w:val="Strong"/>
          <w:rFonts w:ascii="GHEA Grapalat" w:hAnsi="GHEA Grapalat" w:cs="Sylfaen"/>
          <w:b w:val="0"/>
          <w:bCs w:val="0"/>
          <w:lang w:val="hy-AM"/>
        </w:rPr>
        <w:t>ՍԱՀՄԱՆԱՄԵՐՁ ՏԱՐԱԾԱՇՐՋԱՆՆԵՐԻ ԶԱՐԳԱՑՄԱՆ 2027 ԹՎԱԿԱՆԻ ԾՐԱԳԻՐԸ ՀԱՅԱՍՏԱՆԻ ՀԱՆՐԱՊԵՏՈՒԹՅԱՆ ԱԶԳԱՅԻՆ ԺՈՂՈՎ ՆԵՐԿԱՅԱՑՆԵԼՈՒ ՄԱՍԻՆ</w:t>
      </w:r>
      <w:r w:rsidR="00E379E9" w:rsidRPr="00950497">
        <w:rPr>
          <w:rStyle w:val="Strong"/>
          <w:rFonts w:ascii="GHEA Grapalat" w:hAnsi="GHEA Grapalat"/>
          <w:b w:val="0"/>
          <w:bCs w:val="0"/>
          <w:lang w:val="hy-AM"/>
        </w:rPr>
        <w:t>» ՀԱՅԱՍՏԱՆԻ ՀԱՆՐԱՊԵՏՈՒԹՅԱՆ ԿԱՌԱՎԱՐՈՒԹՅԱՆ ՈՐՈՇՄԱՆ ՆԱԽԱԳԾԻ</w:t>
      </w:r>
    </w:p>
    <w:p w14:paraId="2ECAF3DC" w14:textId="77777777" w:rsidR="00E612BC" w:rsidRDefault="00E612BC" w:rsidP="00E612BC">
      <w:pPr>
        <w:tabs>
          <w:tab w:val="left" w:pos="284"/>
          <w:tab w:val="left" w:pos="567"/>
        </w:tabs>
        <w:jc w:val="center"/>
        <w:rPr>
          <w:rFonts w:ascii="GHEA Grapalat" w:hAnsi="GHEA Grapalat" w:cs="Sylfaen"/>
          <w:b/>
          <w:lang w:val="hy-AM"/>
        </w:rPr>
      </w:pPr>
    </w:p>
    <w:tbl>
      <w:tblPr>
        <w:tblStyle w:val="TableGrid"/>
        <w:tblW w:w="14490" w:type="dxa"/>
        <w:tblInd w:w="-432" w:type="dxa"/>
        <w:tblLook w:val="04A0" w:firstRow="1" w:lastRow="0" w:firstColumn="1" w:lastColumn="0" w:noHBand="0" w:noVBand="1"/>
      </w:tblPr>
      <w:tblGrid>
        <w:gridCol w:w="8190"/>
        <w:gridCol w:w="567"/>
        <w:gridCol w:w="5733"/>
      </w:tblGrid>
      <w:tr w:rsidR="009718EA" w:rsidRPr="006F4E82" w14:paraId="14ED778A" w14:textId="77777777" w:rsidTr="008B40EB">
        <w:trPr>
          <w:trHeight w:val="199"/>
        </w:trPr>
        <w:tc>
          <w:tcPr>
            <w:tcW w:w="8757" w:type="dxa"/>
            <w:gridSpan w:val="2"/>
            <w:vMerge w:val="restart"/>
            <w:shd w:val="clear" w:color="auto" w:fill="BFBFBF" w:themeFill="background1" w:themeFillShade="BF"/>
            <w:vAlign w:val="center"/>
          </w:tcPr>
          <w:p w14:paraId="2D51AA18" w14:textId="419E5F0F" w:rsidR="009718EA" w:rsidRPr="008D63EC" w:rsidRDefault="005658CB" w:rsidP="008D63EC">
            <w:pPr>
              <w:spacing w:line="360" w:lineRule="auto"/>
              <w:jc w:val="center"/>
              <w:rPr>
                <w:rFonts w:ascii="GHEA Grapalat" w:hAnsi="GHEA Grapalat"/>
                <w:b/>
                <w:highlight w:val="lightGray"/>
                <w:lang w:val="hy-AM"/>
              </w:rPr>
            </w:pPr>
            <w:r>
              <w:rPr>
                <w:rFonts w:ascii="GHEA Grapalat" w:hAnsi="GHEA Grapalat"/>
                <w:b/>
                <w:highlight w:val="lightGray"/>
                <w:lang w:val="hy-AM"/>
              </w:rPr>
              <w:t>1</w:t>
            </w:r>
            <w:r w:rsidR="009718EA" w:rsidRPr="006F4E82">
              <w:rPr>
                <w:rFonts w:ascii="GHEA Grapalat" w:hAnsi="GHEA Grapalat"/>
                <w:b/>
                <w:highlight w:val="lightGray"/>
                <w:lang w:val="af-ZA"/>
              </w:rPr>
              <w:t>.</w:t>
            </w:r>
            <w:r w:rsidR="00EC582C" w:rsidRPr="006F4E82">
              <w:rPr>
                <w:rFonts w:ascii="GHEA Grapalat" w:hAnsi="GHEA Grapalat"/>
                <w:b/>
                <w:highlight w:val="lightGray"/>
                <w:lang w:val="hy-AM"/>
              </w:rPr>
              <w:t xml:space="preserve"> </w:t>
            </w:r>
            <w:r w:rsidR="009718EA" w:rsidRPr="006F4E82">
              <w:rPr>
                <w:rFonts w:ascii="GHEA Grapalat" w:hAnsi="GHEA Grapalat"/>
                <w:b/>
                <w:highlight w:val="lightGray"/>
                <w:lang w:val="af-ZA"/>
              </w:rPr>
              <w:t xml:space="preserve">ՀՀ </w:t>
            </w:r>
            <w:r w:rsidR="009718EA" w:rsidRPr="006F4E82">
              <w:rPr>
                <w:rFonts w:ascii="GHEA Grapalat" w:hAnsi="GHEA Grapalat"/>
                <w:b/>
                <w:highlight w:val="lightGray"/>
                <w:lang w:val="hy-AM"/>
              </w:rPr>
              <w:t>ֆինանսների նախարարություն</w:t>
            </w:r>
          </w:p>
        </w:tc>
        <w:tc>
          <w:tcPr>
            <w:tcW w:w="5733" w:type="dxa"/>
            <w:shd w:val="clear" w:color="auto" w:fill="BFBFBF" w:themeFill="background1" w:themeFillShade="BF"/>
          </w:tcPr>
          <w:p w14:paraId="30F72905" w14:textId="2AC0CA16" w:rsidR="009718EA" w:rsidRPr="006F4E82" w:rsidRDefault="004725BA" w:rsidP="00D27399">
            <w:pPr>
              <w:spacing w:line="360" w:lineRule="auto"/>
              <w:jc w:val="center"/>
              <w:rPr>
                <w:rFonts w:ascii="GHEA Grapalat" w:hAnsi="GHEA Grapalat"/>
                <w:b/>
                <w:highlight w:val="lightGray"/>
                <w:lang w:val="hy-AM"/>
              </w:rPr>
            </w:pPr>
            <w:r>
              <w:rPr>
                <w:rFonts w:ascii="GHEA Grapalat" w:hAnsi="GHEA Grapalat"/>
                <w:b/>
                <w:highlight w:val="lightGray"/>
                <w:lang w:val="hy-AM"/>
              </w:rPr>
              <w:t>03</w:t>
            </w:r>
            <w:r w:rsidR="000679E0" w:rsidRPr="006F4E82">
              <w:rPr>
                <w:rFonts w:ascii="GHEA Grapalat" w:hAnsi="GHEA Grapalat"/>
                <w:b/>
                <w:highlight w:val="lightGray"/>
              </w:rPr>
              <w:t>.</w:t>
            </w:r>
            <w:r w:rsidR="005658CB">
              <w:rPr>
                <w:rFonts w:ascii="GHEA Grapalat" w:hAnsi="GHEA Grapalat"/>
                <w:b/>
                <w:highlight w:val="lightGray"/>
                <w:lang w:val="hy-AM"/>
              </w:rPr>
              <w:t>0</w:t>
            </w:r>
            <w:r>
              <w:rPr>
                <w:rFonts w:ascii="GHEA Grapalat" w:hAnsi="GHEA Grapalat"/>
                <w:b/>
                <w:highlight w:val="lightGray"/>
                <w:lang w:val="hy-AM"/>
              </w:rPr>
              <w:t>9</w:t>
            </w:r>
            <w:r w:rsidR="000679E0" w:rsidRPr="006F4E82">
              <w:rPr>
                <w:rFonts w:ascii="GHEA Grapalat" w:hAnsi="GHEA Grapalat"/>
                <w:b/>
                <w:highlight w:val="lightGray"/>
              </w:rPr>
              <w:t>.202</w:t>
            </w:r>
            <w:r w:rsidR="00E379E9">
              <w:rPr>
                <w:rFonts w:ascii="GHEA Grapalat" w:hAnsi="GHEA Grapalat"/>
                <w:b/>
                <w:highlight w:val="lightGray"/>
              </w:rPr>
              <w:t>6</w:t>
            </w:r>
            <w:r w:rsidR="000679E0" w:rsidRPr="006F4E82">
              <w:rPr>
                <w:rFonts w:ascii="GHEA Grapalat" w:hAnsi="GHEA Grapalat"/>
                <w:b/>
                <w:highlight w:val="lightGray"/>
                <w:lang w:val="hy-AM"/>
              </w:rPr>
              <w:t>թ</w:t>
            </w:r>
            <w:r w:rsidR="000679E0" w:rsidRPr="006F4E82">
              <w:rPr>
                <w:rFonts w:ascii="GHEA Grapalat" w:hAnsi="GHEA Grapalat"/>
                <w:b/>
                <w:highlight w:val="lightGray"/>
              </w:rPr>
              <w:t>.</w:t>
            </w:r>
          </w:p>
        </w:tc>
      </w:tr>
      <w:tr w:rsidR="009718EA" w:rsidRPr="00E019FE" w14:paraId="54EA31C4" w14:textId="77777777" w:rsidTr="008B40EB">
        <w:trPr>
          <w:trHeight w:val="92"/>
        </w:trPr>
        <w:tc>
          <w:tcPr>
            <w:tcW w:w="8757" w:type="dxa"/>
            <w:gridSpan w:val="2"/>
            <w:vMerge/>
            <w:shd w:val="clear" w:color="auto" w:fill="BFBFBF" w:themeFill="background1" w:themeFillShade="BF"/>
          </w:tcPr>
          <w:p w14:paraId="750FB0FC" w14:textId="77777777" w:rsidR="009718EA" w:rsidRPr="006F4E82" w:rsidRDefault="009718EA" w:rsidP="006F4E82">
            <w:pPr>
              <w:spacing w:line="360" w:lineRule="auto"/>
              <w:rPr>
                <w:rFonts w:ascii="GHEA Grapalat" w:hAnsi="GHEA Grapalat"/>
                <w:b/>
                <w:highlight w:val="darkGray"/>
                <w:lang w:val="af-ZA"/>
              </w:rPr>
            </w:pPr>
          </w:p>
        </w:tc>
        <w:tc>
          <w:tcPr>
            <w:tcW w:w="5733" w:type="dxa"/>
            <w:shd w:val="clear" w:color="auto" w:fill="BFBFBF" w:themeFill="background1" w:themeFillShade="BF"/>
          </w:tcPr>
          <w:p w14:paraId="7605BB2A" w14:textId="2501038A" w:rsidR="009718EA" w:rsidRPr="00E019FE" w:rsidRDefault="000679E0" w:rsidP="006F4E82">
            <w:pPr>
              <w:spacing w:line="360" w:lineRule="auto"/>
              <w:jc w:val="center"/>
              <w:rPr>
                <w:rFonts w:ascii="GHEA Grapalat" w:hAnsi="GHEA Grapalat"/>
                <w:b/>
                <w:highlight w:val="lightGray"/>
                <w:lang w:val="hy-AM"/>
              </w:rPr>
            </w:pPr>
            <w:r w:rsidRPr="006F4E82">
              <w:rPr>
                <w:rFonts w:ascii="GHEA Grapalat" w:hAnsi="GHEA Grapalat"/>
                <w:b/>
                <w:highlight w:val="lightGray"/>
                <w:lang w:val="af-ZA"/>
              </w:rPr>
              <w:t>N</w:t>
            </w:r>
            <w:r w:rsidR="00722AC7" w:rsidRPr="006F4E82">
              <w:rPr>
                <w:rFonts w:ascii="GHEA Grapalat" w:hAnsi="GHEA Grapalat"/>
                <w:b/>
                <w:highlight w:val="lightGray"/>
                <w:lang w:val="hy-AM"/>
              </w:rPr>
              <w:t xml:space="preserve"> </w:t>
            </w:r>
            <w:r w:rsidR="004725BA" w:rsidRPr="004725BA">
              <w:rPr>
                <w:rFonts w:ascii="GHEA Grapalat" w:hAnsi="GHEA Grapalat"/>
                <w:b/>
                <w:lang w:val="af-ZA"/>
              </w:rPr>
              <w:t>01/9-1/23420-2026</w:t>
            </w:r>
          </w:p>
        </w:tc>
      </w:tr>
      <w:tr w:rsidR="009718EA" w:rsidRPr="00950497" w14:paraId="2360A247" w14:textId="77777777" w:rsidTr="008B40EB">
        <w:trPr>
          <w:trHeight w:val="282"/>
        </w:trPr>
        <w:tc>
          <w:tcPr>
            <w:tcW w:w="8190" w:type="dxa"/>
          </w:tcPr>
          <w:p w14:paraId="48B6204C" w14:textId="77777777" w:rsidR="00700C33" w:rsidRDefault="004725BA" w:rsidP="00772529">
            <w:pPr>
              <w:pStyle w:val="msonormalmrcssattr"/>
              <w:spacing w:before="0" w:beforeAutospacing="0" w:after="0" w:afterAutospacing="0" w:line="360" w:lineRule="auto"/>
              <w:ind w:firstLine="705"/>
              <w:jc w:val="both"/>
              <w:rPr>
                <w:rFonts w:ascii="GHEA Grapalat" w:hAnsi="GHEA Grapalat"/>
                <w:bCs/>
                <w:lang w:val="hy-AM"/>
              </w:rPr>
            </w:pPr>
            <w:r w:rsidRPr="004725BA">
              <w:rPr>
                <w:rFonts w:ascii="GHEA Grapalat" w:hAnsi="GHEA Grapalat"/>
                <w:bCs/>
                <w:lang w:val="hy-AM"/>
              </w:rPr>
              <w:t>Նախագծով առաջարկվում է ՀՀ կառավարության ՀՀ 2027 թվականի պետական բյուջեի նախագծի կազմում ՀՀ Ազգային ժողովի քննարկմանը ներկայացնել սահմանամերձ տարածաշրջանների զարգացման 2027 թվականի ծրագիրը՝ համաձայն հավելվածի: Հավելվածում ներկայացված է «Պետական աջակցություն սահմանամերձ համայնքներին» միջոցառումը՝ 1.09 մլրդ դրամ ֆինանսական գնահատականով, որի ֆինանսավորման աղբյուրը ՀՀ պետական բյուջեն է: Միջոցառման նպատակն է սահմանամերձ համայնքների բնակիչների սոցիալական պայմանների բարելավման նպատակով գազի, էլեկտրաէներգիայի և ոռոգման ջրի մասնակի փոխհատուցման և անշարժ գույքի հարկի ամբողջական փոխհատուցման նպատակով գումարների նախատեսումը:</w:t>
            </w:r>
          </w:p>
          <w:p w14:paraId="2F1AD8F9" w14:textId="77777777" w:rsidR="00700C33" w:rsidRDefault="004725BA" w:rsidP="00772529">
            <w:pPr>
              <w:pStyle w:val="msonormalmrcssattr"/>
              <w:spacing w:before="0" w:beforeAutospacing="0" w:after="0" w:afterAutospacing="0" w:line="360" w:lineRule="auto"/>
              <w:ind w:firstLine="705"/>
              <w:jc w:val="both"/>
              <w:rPr>
                <w:rFonts w:ascii="GHEA Grapalat" w:hAnsi="GHEA Grapalat"/>
                <w:bCs/>
                <w:lang w:val="hy-AM"/>
              </w:rPr>
            </w:pPr>
            <w:r w:rsidRPr="004725BA">
              <w:rPr>
                <w:rFonts w:ascii="GHEA Grapalat" w:hAnsi="GHEA Grapalat"/>
                <w:bCs/>
                <w:lang w:val="hy-AM"/>
              </w:rPr>
              <w:t>Նախագծի վերաբերյալ առկա են հետևյալ դիտարկումները</w:t>
            </w:r>
            <w:r w:rsidR="00700C33">
              <w:rPr>
                <w:rFonts w:ascii="GHEA Grapalat" w:hAnsi="GHEA Grapalat"/>
                <w:bCs/>
                <w:lang w:val="hy-AM"/>
              </w:rPr>
              <w:t>։</w:t>
            </w:r>
          </w:p>
          <w:p w14:paraId="3784219E" w14:textId="2294322A" w:rsidR="009718EA" w:rsidRPr="00700C33" w:rsidRDefault="004725BA" w:rsidP="00772529">
            <w:pPr>
              <w:pStyle w:val="msonormalmrcssattr"/>
              <w:spacing w:before="0" w:beforeAutospacing="0" w:after="0" w:afterAutospacing="0" w:line="360" w:lineRule="auto"/>
              <w:ind w:firstLine="705"/>
              <w:jc w:val="both"/>
              <w:rPr>
                <w:rFonts w:ascii="GHEA Grapalat" w:hAnsi="GHEA Grapalat"/>
                <w:bCs/>
                <w:lang w:val="hy-AM"/>
              </w:rPr>
            </w:pPr>
            <w:r w:rsidRPr="004725BA">
              <w:rPr>
                <w:rFonts w:ascii="GHEA Grapalat" w:hAnsi="GHEA Grapalat"/>
                <w:bCs/>
                <w:lang w:val="hy-AM"/>
              </w:rPr>
              <w:t xml:space="preserve">Նկատի ունենալով, որ ներկայումս 2027թ-ի պետական բյուջեի նախագծի մշակման և քննարկման գործընթացի շրջանակներում քննարկվում են համապատասխան ֆինանսական հատկացումները, այդ թվում՝ ՏԿԵ նախարարության բյուջետային ֆինանսավորման </w:t>
            </w:r>
            <w:r w:rsidRPr="004725BA">
              <w:rPr>
                <w:rFonts w:ascii="GHEA Grapalat" w:hAnsi="GHEA Grapalat"/>
                <w:bCs/>
                <w:lang w:val="hy-AM"/>
              </w:rPr>
              <w:lastRenderedPageBreak/>
              <w:t>հայտում ընդգրկված «1212. Տարածքային զարգացում» ծրագրի «12003. Պետական աջակցություն սահմանամերձ համայնքներին» միջոցառումը՝ 1.09 մլրդ դրամ ֆինանսական գնահատականով, ինչպես նաև հաշվի առնելով այն, որ ընթացքի մեջ է «Սահմանամերձ համայնքների սոցիալական աջակցության մասին» օրենքի գործողության ժամկետը ևս 3 տարով երկարաձգելու նպատակահարմարության վերաբերյալ քննարկումը (ՏԿԵՆ-ի 27.08.2026թ-ի N ԴԽ/15.3/32566-2026 գրություն), հետևաբար առաջարկում ենք Նախագծին անդրադառնալ վերը նշված քննարկումների արդյունքներով:</w:t>
            </w:r>
          </w:p>
        </w:tc>
        <w:tc>
          <w:tcPr>
            <w:tcW w:w="6300" w:type="dxa"/>
            <w:gridSpan w:val="2"/>
          </w:tcPr>
          <w:p w14:paraId="0CD9B6EE" w14:textId="77777777" w:rsidR="001B65CB" w:rsidRDefault="001B65CB"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46B8EE08"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24F1F6B3"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08BDCF16"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3F0D7DFE"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42BF6D24"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35E3D75F"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64BABF0F"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279615DC"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53CDC44A"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734798AB"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79588505"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0F21E67E" w14:textId="77777777" w:rsidR="00772529" w:rsidRDefault="00772529"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p>
          <w:p w14:paraId="0348EE3D" w14:textId="77777777" w:rsidR="009A7C72" w:rsidRDefault="009A7C72" w:rsidP="00772529">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5F4318AE" w14:textId="3BB97C37" w:rsidR="00DC5848" w:rsidRDefault="009A7C72" w:rsidP="00DC5848">
            <w:pPr>
              <w:pStyle w:val="BodyText"/>
              <w:tabs>
                <w:tab w:val="left" w:pos="262"/>
                <w:tab w:val="left" w:pos="931"/>
                <w:tab w:val="left" w:pos="1201"/>
              </w:tabs>
              <w:spacing w:line="360" w:lineRule="auto"/>
              <w:ind w:firstLine="7"/>
              <w:jc w:val="center"/>
              <w:rPr>
                <w:rFonts w:ascii="GHEA Grapalat" w:hAnsi="GHEA Grapalat"/>
                <w:sz w:val="24"/>
                <w:szCs w:val="24"/>
                <w:lang w:val="hy-AM"/>
              </w:rPr>
            </w:pPr>
            <w:r>
              <w:rPr>
                <w:rFonts w:ascii="GHEA Grapalat" w:hAnsi="GHEA Grapalat"/>
                <w:sz w:val="24"/>
                <w:szCs w:val="24"/>
                <w:lang w:val="hy-AM"/>
              </w:rPr>
              <w:t xml:space="preserve">Շահագրգիռ մարմինների հետ քննարկման արդյունքներով որոշվել է </w:t>
            </w:r>
            <w:r w:rsidR="00F343B0" w:rsidRPr="00F343B0">
              <w:rPr>
                <w:rFonts w:ascii="GHEA Grapalat" w:hAnsi="GHEA Grapalat"/>
                <w:sz w:val="24"/>
                <w:szCs w:val="24"/>
                <w:lang w:val="hy-AM" w:eastAsia="ru-RU"/>
              </w:rPr>
              <w:t xml:space="preserve">«Սահմանամերձ համայնքների սոցիալական աջակցության մասին» </w:t>
            </w:r>
            <w:r w:rsidR="00F343B0" w:rsidRPr="00F343B0">
              <w:rPr>
                <w:rFonts w:ascii="GHEA Grapalat" w:hAnsi="GHEA Grapalat"/>
                <w:sz w:val="24"/>
                <w:szCs w:val="24"/>
                <w:lang w:val="hy-AM" w:eastAsia="ru-RU"/>
              </w:rPr>
              <w:lastRenderedPageBreak/>
              <w:t>օրենքի գործողության ժամկետը ևս 3 տարով</w:t>
            </w:r>
            <w:r w:rsidR="00F343B0">
              <w:rPr>
                <w:rFonts w:ascii="GHEA Grapalat" w:hAnsi="GHEA Grapalat"/>
                <w:sz w:val="24"/>
                <w:szCs w:val="24"/>
                <w:lang w:val="hy-AM"/>
              </w:rPr>
              <w:t xml:space="preserve"> երկարաձգել, ինչի նպատակով մեր </w:t>
            </w:r>
            <w:r w:rsidR="00DC5848">
              <w:rPr>
                <w:rFonts w:ascii="GHEA Grapalat" w:hAnsi="GHEA Grapalat"/>
                <w:sz w:val="24"/>
                <w:szCs w:val="24"/>
                <w:lang w:val="hy-AM"/>
              </w:rPr>
              <w:t>03</w:t>
            </w:r>
            <w:r w:rsidR="00DC5848" w:rsidRPr="00DC5848">
              <w:rPr>
                <w:rFonts w:ascii="GHEA Grapalat" w:hAnsi="GHEA Grapalat"/>
                <w:sz w:val="24"/>
                <w:szCs w:val="24"/>
                <w:lang w:val="hy-AM"/>
              </w:rPr>
              <w:t>.</w:t>
            </w:r>
            <w:r w:rsidR="00DC5848">
              <w:rPr>
                <w:rFonts w:ascii="GHEA Grapalat" w:hAnsi="GHEA Grapalat"/>
                <w:sz w:val="24"/>
                <w:szCs w:val="24"/>
                <w:lang w:val="hy-AM"/>
              </w:rPr>
              <w:t xml:space="preserve">09.2026թ. N </w:t>
            </w:r>
            <w:r w:rsidR="00DC5848" w:rsidRPr="00DC5848">
              <w:rPr>
                <w:rFonts w:ascii="GHEA Grapalat" w:hAnsi="GHEA Grapalat"/>
                <w:sz w:val="24"/>
                <w:szCs w:val="24"/>
                <w:lang w:val="hy-AM" w:eastAsia="ru-RU"/>
              </w:rPr>
              <w:t>ԴԽ/15/33428-2026</w:t>
            </w:r>
            <w:r w:rsidR="00DC5848">
              <w:rPr>
                <w:rFonts w:ascii="GHEA Grapalat" w:hAnsi="GHEA Grapalat"/>
                <w:sz w:val="24"/>
                <w:szCs w:val="24"/>
                <w:lang w:val="hy-AM"/>
              </w:rPr>
              <w:t xml:space="preserve"> գրությամբ համապատասխան իրավական ակտի նախագիծը ներկայացվել է շահագրգիռ գերատեսչությունների կարծիքին։</w:t>
            </w:r>
          </w:p>
          <w:p w14:paraId="630A7613" w14:textId="29D01455" w:rsidR="009A7C72" w:rsidRPr="00DC5848" w:rsidRDefault="00BB5599" w:rsidP="008B40EB">
            <w:pPr>
              <w:pStyle w:val="BodyText"/>
              <w:tabs>
                <w:tab w:val="left" w:pos="262"/>
                <w:tab w:val="left" w:pos="931"/>
                <w:tab w:val="left" w:pos="1201"/>
              </w:tabs>
              <w:spacing w:line="360" w:lineRule="auto"/>
              <w:ind w:firstLine="7"/>
              <w:jc w:val="center"/>
              <w:rPr>
                <w:rFonts w:ascii="GHEA Grapalat" w:hAnsi="GHEA Grapalat"/>
                <w:sz w:val="24"/>
                <w:szCs w:val="24"/>
                <w:lang w:val="hy-AM"/>
              </w:rPr>
            </w:pPr>
            <w:r>
              <w:rPr>
                <w:rFonts w:ascii="GHEA Grapalat" w:hAnsi="GHEA Grapalat"/>
                <w:sz w:val="24"/>
                <w:szCs w:val="24"/>
                <w:lang w:val="hy-AM"/>
              </w:rPr>
              <w:t xml:space="preserve">Միաժամանակ հարկ ենք համարում նշել, որ </w:t>
            </w:r>
            <w:r w:rsidRPr="00BB5599">
              <w:rPr>
                <w:rFonts w:ascii="GHEA Grapalat" w:hAnsi="GHEA Grapalat"/>
                <w:sz w:val="24"/>
                <w:szCs w:val="24"/>
                <w:lang w:val="hy-AM"/>
              </w:rPr>
              <w:t>ՀՀ վարչապետի N 8-Ա որոշման հավելվածի 43-րդ կետով</w:t>
            </w:r>
            <w:r>
              <w:rPr>
                <w:rFonts w:ascii="GHEA Grapalat" w:hAnsi="GHEA Grapalat"/>
                <w:sz w:val="24"/>
                <w:szCs w:val="24"/>
                <w:lang w:val="hy-AM"/>
              </w:rPr>
              <w:t xml:space="preserve"> </w:t>
            </w:r>
            <w:r w:rsidR="008F00F5" w:rsidRPr="008F00F5">
              <w:rPr>
                <w:rFonts w:ascii="GHEA Grapalat" w:hAnsi="GHEA Grapalat"/>
                <w:sz w:val="24"/>
                <w:szCs w:val="24"/>
                <w:lang w:val="hy-AM"/>
              </w:rPr>
              <w:t>բյուջեի նախագծի հետ միասին կամ նշված նախագծի կազմի մեջ ՀՀ Ազգային ժողով ներկայացնելու ենթակա ծրագրերի նախագծեր</w:t>
            </w:r>
            <w:r w:rsidR="008F00F5">
              <w:rPr>
                <w:rFonts w:ascii="GHEA Grapalat" w:hAnsi="GHEA Grapalat"/>
                <w:sz w:val="24"/>
                <w:szCs w:val="24"/>
                <w:lang w:val="hy-AM"/>
              </w:rPr>
              <w:t xml:space="preserve">ը ՀՀ վարչապետի աշխատակազմ ներկայացնելու համար սահմանվել է ժամկետ՝ մինչև </w:t>
            </w:r>
            <w:r w:rsidR="008B40EB" w:rsidRPr="008B40EB">
              <w:rPr>
                <w:rFonts w:ascii="GHEA Grapalat" w:hAnsi="GHEA Grapalat"/>
                <w:sz w:val="24"/>
                <w:szCs w:val="24"/>
                <w:lang w:val="hy-AM"/>
              </w:rPr>
              <w:t>2026 թ.</w:t>
            </w:r>
            <w:r w:rsidR="008B40EB" w:rsidRPr="008B40EB">
              <w:rPr>
                <w:rFonts w:ascii="GHEA Grapalat" w:hAnsi="GHEA Grapalat"/>
                <w:sz w:val="24"/>
                <w:szCs w:val="24"/>
                <w:lang w:val="hy-AM"/>
              </w:rPr>
              <w:t xml:space="preserve"> </w:t>
            </w:r>
            <w:r w:rsidR="008F00F5">
              <w:rPr>
                <w:rFonts w:ascii="GHEA Grapalat" w:hAnsi="GHEA Grapalat"/>
                <w:sz w:val="24"/>
                <w:szCs w:val="24"/>
                <w:lang w:val="hy-AM"/>
              </w:rPr>
              <w:t>սեպտեմբերի 9-ը</w:t>
            </w:r>
            <w:r w:rsidR="008B40EB">
              <w:rPr>
                <w:rFonts w:ascii="GHEA Grapalat" w:hAnsi="GHEA Grapalat"/>
                <w:sz w:val="24"/>
                <w:szCs w:val="24"/>
                <w:lang w:val="hy-AM"/>
              </w:rPr>
              <w:t>։</w:t>
            </w:r>
          </w:p>
        </w:tc>
      </w:tr>
      <w:tr w:rsidR="009330A4" w:rsidRPr="006F4E82" w14:paraId="4F1FAAFE" w14:textId="77777777" w:rsidTr="008B40EB">
        <w:trPr>
          <w:trHeight w:val="512"/>
        </w:trPr>
        <w:tc>
          <w:tcPr>
            <w:tcW w:w="8757" w:type="dxa"/>
            <w:gridSpan w:val="2"/>
            <w:vMerge w:val="restart"/>
            <w:shd w:val="clear" w:color="auto" w:fill="BFBFBF" w:themeFill="background1" w:themeFillShade="BF"/>
            <w:vAlign w:val="center"/>
          </w:tcPr>
          <w:p w14:paraId="30D0946E" w14:textId="5F00CAA8" w:rsidR="009330A4" w:rsidRPr="009330A4" w:rsidRDefault="009330A4" w:rsidP="00443C87">
            <w:pPr>
              <w:spacing w:line="360" w:lineRule="auto"/>
              <w:ind w:firstLine="567"/>
              <w:jc w:val="both"/>
              <w:rPr>
                <w:rFonts w:ascii="GHEA Grapalat" w:hAnsi="GHEA Grapalat" w:cs="Arial"/>
                <w:lang w:val="hy-AM" w:eastAsia="x-none"/>
              </w:rPr>
            </w:pPr>
            <w:r>
              <w:rPr>
                <w:rFonts w:ascii="GHEA Grapalat" w:hAnsi="GHEA Grapalat"/>
                <w:b/>
                <w:highlight w:val="lightGray"/>
                <w:lang w:val="hy-AM"/>
              </w:rPr>
              <w:lastRenderedPageBreak/>
              <w:t>2</w:t>
            </w:r>
            <w:r w:rsidRPr="006F4E82">
              <w:rPr>
                <w:rFonts w:ascii="GHEA Grapalat" w:hAnsi="GHEA Grapalat"/>
                <w:b/>
                <w:highlight w:val="lightGray"/>
                <w:lang w:val="af-ZA"/>
              </w:rPr>
              <w:t>.</w:t>
            </w:r>
            <w:r w:rsidRPr="006F4E82">
              <w:rPr>
                <w:rFonts w:ascii="GHEA Grapalat" w:hAnsi="GHEA Grapalat"/>
                <w:b/>
                <w:highlight w:val="lightGray"/>
                <w:lang w:val="hy-AM"/>
              </w:rPr>
              <w:t xml:space="preserve"> </w:t>
            </w:r>
            <w:r w:rsidRPr="006F4E82">
              <w:rPr>
                <w:rFonts w:ascii="GHEA Grapalat" w:hAnsi="GHEA Grapalat"/>
                <w:b/>
                <w:highlight w:val="lightGray"/>
                <w:lang w:val="af-ZA"/>
              </w:rPr>
              <w:t xml:space="preserve">ՀՀ </w:t>
            </w:r>
            <w:r w:rsidR="00950497">
              <w:rPr>
                <w:rFonts w:ascii="GHEA Grapalat" w:hAnsi="GHEA Grapalat"/>
                <w:b/>
                <w:highlight w:val="lightGray"/>
                <w:lang w:val="hy-AM"/>
              </w:rPr>
              <w:t>արդա</w:t>
            </w:r>
            <w:r w:rsidR="0065690E">
              <w:rPr>
                <w:rFonts w:ascii="GHEA Grapalat" w:hAnsi="GHEA Grapalat"/>
                <w:b/>
                <w:highlight w:val="lightGray"/>
                <w:lang w:val="hy-AM"/>
              </w:rPr>
              <w:t>րադատության</w:t>
            </w:r>
            <w:r>
              <w:rPr>
                <w:rFonts w:ascii="GHEA Grapalat" w:hAnsi="GHEA Grapalat"/>
                <w:b/>
                <w:highlight w:val="lightGray"/>
                <w:lang w:val="hy-AM"/>
              </w:rPr>
              <w:t xml:space="preserve"> նախարարություն</w:t>
            </w:r>
          </w:p>
        </w:tc>
        <w:tc>
          <w:tcPr>
            <w:tcW w:w="5733" w:type="dxa"/>
            <w:shd w:val="clear" w:color="auto" w:fill="BFBFBF" w:themeFill="background1" w:themeFillShade="BF"/>
          </w:tcPr>
          <w:p w14:paraId="71CFE20B" w14:textId="01ACC9B8" w:rsidR="009330A4" w:rsidRPr="009330A4" w:rsidRDefault="00164265" w:rsidP="00D27399">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
                <w:sz w:val="24"/>
                <w:szCs w:val="24"/>
                <w:highlight w:val="lightGray"/>
                <w:lang w:val="hy-AM"/>
              </w:rPr>
              <w:t>02</w:t>
            </w:r>
            <w:r w:rsidR="009330A4" w:rsidRPr="009330A4">
              <w:rPr>
                <w:rFonts w:ascii="GHEA Grapalat" w:hAnsi="GHEA Grapalat"/>
                <w:b/>
                <w:sz w:val="24"/>
                <w:szCs w:val="24"/>
                <w:highlight w:val="lightGray"/>
              </w:rPr>
              <w:t>.</w:t>
            </w:r>
            <w:r w:rsidR="009330A4" w:rsidRPr="009330A4">
              <w:rPr>
                <w:rFonts w:ascii="GHEA Grapalat" w:hAnsi="GHEA Grapalat"/>
                <w:b/>
                <w:sz w:val="24"/>
                <w:szCs w:val="24"/>
                <w:highlight w:val="lightGray"/>
                <w:lang w:val="hy-AM"/>
              </w:rPr>
              <w:t>0</w:t>
            </w:r>
            <w:r>
              <w:rPr>
                <w:rFonts w:ascii="GHEA Grapalat" w:hAnsi="GHEA Grapalat"/>
                <w:b/>
                <w:sz w:val="24"/>
                <w:szCs w:val="24"/>
                <w:highlight w:val="lightGray"/>
                <w:lang w:val="hy-AM"/>
              </w:rPr>
              <w:t>9</w:t>
            </w:r>
            <w:r w:rsidR="009330A4" w:rsidRPr="009330A4">
              <w:rPr>
                <w:rFonts w:ascii="GHEA Grapalat" w:hAnsi="GHEA Grapalat"/>
                <w:b/>
                <w:sz w:val="24"/>
                <w:szCs w:val="24"/>
                <w:highlight w:val="lightGray"/>
              </w:rPr>
              <w:t>.202</w:t>
            </w:r>
            <w:r w:rsidR="00B0043F">
              <w:rPr>
                <w:rFonts w:ascii="GHEA Grapalat" w:hAnsi="GHEA Grapalat"/>
                <w:b/>
                <w:sz w:val="24"/>
                <w:szCs w:val="24"/>
                <w:highlight w:val="lightGray"/>
              </w:rPr>
              <w:t>6</w:t>
            </w:r>
            <w:r w:rsidR="009330A4" w:rsidRPr="009330A4">
              <w:rPr>
                <w:rFonts w:ascii="GHEA Grapalat" w:hAnsi="GHEA Grapalat"/>
                <w:b/>
                <w:sz w:val="24"/>
                <w:szCs w:val="24"/>
                <w:highlight w:val="lightGray"/>
                <w:lang w:val="hy-AM"/>
              </w:rPr>
              <w:t>թ</w:t>
            </w:r>
            <w:r w:rsidR="009330A4" w:rsidRPr="009330A4">
              <w:rPr>
                <w:rFonts w:ascii="GHEA Grapalat" w:hAnsi="GHEA Grapalat"/>
                <w:b/>
                <w:sz w:val="24"/>
                <w:szCs w:val="24"/>
                <w:highlight w:val="lightGray"/>
              </w:rPr>
              <w:t>.</w:t>
            </w:r>
          </w:p>
        </w:tc>
      </w:tr>
      <w:tr w:rsidR="009330A4" w:rsidRPr="006F4E82" w14:paraId="7B8461B2" w14:textId="77777777" w:rsidTr="008B40EB">
        <w:trPr>
          <w:trHeight w:val="422"/>
        </w:trPr>
        <w:tc>
          <w:tcPr>
            <w:tcW w:w="8757" w:type="dxa"/>
            <w:gridSpan w:val="2"/>
            <w:vMerge/>
            <w:shd w:val="clear" w:color="auto" w:fill="BFBFBF" w:themeFill="background1" w:themeFillShade="BF"/>
          </w:tcPr>
          <w:p w14:paraId="58A02B36" w14:textId="77777777" w:rsidR="009330A4" w:rsidRDefault="009330A4" w:rsidP="009330A4">
            <w:pPr>
              <w:spacing w:line="360" w:lineRule="auto"/>
              <w:ind w:firstLine="567"/>
              <w:jc w:val="both"/>
              <w:rPr>
                <w:rFonts w:ascii="GHEA Grapalat" w:hAnsi="GHEA Grapalat" w:cs="Arial"/>
                <w:lang w:val="hy-AM" w:eastAsia="x-none"/>
              </w:rPr>
            </w:pPr>
          </w:p>
        </w:tc>
        <w:tc>
          <w:tcPr>
            <w:tcW w:w="5733" w:type="dxa"/>
            <w:shd w:val="clear" w:color="auto" w:fill="BFBFBF" w:themeFill="background1" w:themeFillShade="BF"/>
          </w:tcPr>
          <w:p w14:paraId="13A6A7E9" w14:textId="6064E832" w:rsidR="009330A4" w:rsidRPr="009330A4" w:rsidRDefault="009330A4"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9330A4">
              <w:rPr>
                <w:rFonts w:ascii="GHEA Grapalat" w:hAnsi="GHEA Grapalat"/>
                <w:b/>
                <w:sz w:val="24"/>
                <w:szCs w:val="24"/>
                <w:highlight w:val="lightGray"/>
                <w:lang w:val="af-ZA"/>
              </w:rPr>
              <w:t>N</w:t>
            </w:r>
            <w:r w:rsidRPr="009330A4">
              <w:rPr>
                <w:rFonts w:ascii="GHEA Grapalat" w:hAnsi="GHEA Grapalat"/>
                <w:b/>
                <w:sz w:val="24"/>
                <w:szCs w:val="24"/>
                <w:highlight w:val="lightGray"/>
                <w:lang w:val="hy-AM"/>
              </w:rPr>
              <w:t xml:space="preserve"> </w:t>
            </w:r>
            <w:r w:rsidR="00164265" w:rsidRPr="00164265">
              <w:rPr>
                <w:rFonts w:ascii="GHEA Grapalat" w:hAnsi="GHEA Grapalat"/>
                <w:b/>
                <w:sz w:val="24"/>
                <w:szCs w:val="24"/>
                <w:lang w:val="af-ZA"/>
              </w:rPr>
              <w:t>/27.4.2/46243-2026</w:t>
            </w:r>
          </w:p>
        </w:tc>
      </w:tr>
      <w:tr w:rsidR="009330A4" w:rsidRPr="006F4E82" w14:paraId="383C842A" w14:textId="77777777" w:rsidTr="008B40EB">
        <w:trPr>
          <w:trHeight w:val="282"/>
        </w:trPr>
        <w:tc>
          <w:tcPr>
            <w:tcW w:w="8190" w:type="dxa"/>
          </w:tcPr>
          <w:p w14:paraId="0B3C6375" w14:textId="23630417" w:rsidR="009330A4" w:rsidRPr="00164265" w:rsidRDefault="00164265" w:rsidP="00164265">
            <w:pPr>
              <w:spacing w:line="360" w:lineRule="auto"/>
              <w:ind w:firstLine="618"/>
              <w:jc w:val="both"/>
              <w:rPr>
                <w:rFonts w:ascii="GHEA Grapalat" w:hAnsi="GHEA Grapalat"/>
                <w:bCs/>
                <w:iCs/>
                <w:lang w:val="hy-AM"/>
              </w:rPr>
            </w:pPr>
            <w:r>
              <w:rPr>
                <w:rFonts w:ascii="GHEA Grapalat" w:hAnsi="GHEA Grapalat"/>
                <w:bCs/>
                <w:iCs/>
                <w:lang w:val="hy-AM"/>
              </w:rPr>
              <w:t>Ն</w:t>
            </w:r>
            <w:r w:rsidRPr="00164265">
              <w:rPr>
                <w:rFonts w:ascii="GHEA Grapalat" w:hAnsi="GHEA Grapalat"/>
                <w:bCs/>
                <w:iCs/>
                <w:lang w:val="hy-AM"/>
              </w:rPr>
              <w:t>ախագծի վերաբերյալ դիտողություններ և առաջարկություններ չունենք։</w:t>
            </w:r>
          </w:p>
        </w:tc>
        <w:tc>
          <w:tcPr>
            <w:tcW w:w="6300" w:type="dxa"/>
            <w:gridSpan w:val="2"/>
          </w:tcPr>
          <w:p w14:paraId="26C03EF8" w14:textId="5466EF38" w:rsidR="009330A4" w:rsidRPr="006F4E82" w:rsidRDefault="002A1C44" w:rsidP="009330A4">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6F4E82">
              <w:rPr>
                <w:rFonts w:ascii="GHEA Grapalat" w:hAnsi="GHEA Grapalat"/>
                <w:bCs/>
                <w:sz w:val="24"/>
                <w:szCs w:val="24"/>
                <w:lang w:val="hy-AM"/>
              </w:rPr>
              <w:t>Ընդունվել է</w:t>
            </w:r>
            <w:r w:rsidR="00443C87">
              <w:rPr>
                <w:rFonts w:ascii="GHEA Grapalat" w:hAnsi="GHEA Grapalat"/>
                <w:bCs/>
                <w:sz w:val="24"/>
                <w:szCs w:val="24"/>
                <w:lang w:val="hy-AM"/>
              </w:rPr>
              <w:t xml:space="preserve"> ի գիտություն</w:t>
            </w:r>
            <w:r>
              <w:rPr>
                <w:rFonts w:ascii="GHEA Grapalat" w:hAnsi="GHEA Grapalat"/>
                <w:bCs/>
                <w:sz w:val="24"/>
                <w:szCs w:val="24"/>
                <w:lang w:val="hy-AM"/>
              </w:rPr>
              <w:t>։</w:t>
            </w:r>
          </w:p>
        </w:tc>
      </w:tr>
    </w:tbl>
    <w:p w14:paraId="3BB072AE" w14:textId="77777777" w:rsidR="00A80030" w:rsidRPr="006F4E82" w:rsidRDefault="00A80030" w:rsidP="00B80612">
      <w:pPr>
        <w:spacing w:line="360" w:lineRule="auto"/>
        <w:ind w:right="-165"/>
        <w:rPr>
          <w:rFonts w:ascii="GHEA Grapalat" w:hAnsi="GHEA Grapalat"/>
          <w:b/>
          <w:lang w:val="hy-AM"/>
        </w:rPr>
      </w:pPr>
    </w:p>
    <w:sectPr w:rsidR="00A80030" w:rsidRPr="006F4E82"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2457927"/>
    <w:multiLevelType w:val="hybridMultilevel"/>
    <w:tmpl w:val="3162FA32"/>
    <w:lvl w:ilvl="0" w:tplc="0419000F">
      <w:start w:val="1"/>
      <w:numFmt w:val="decimal"/>
      <w:lvlText w:val="%1."/>
      <w:lvlJc w:val="left"/>
      <w:pPr>
        <w:ind w:left="744" w:hanging="360"/>
      </w:p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9"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8"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0"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0191949">
    <w:abstractNumId w:val="37"/>
  </w:num>
  <w:num w:numId="2" w16cid:durableId="1817531369">
    <w:abstractNumId w:val="41"/>
  </w:num>
  <w:num w:numId="3" w16cid:durableId="363216298">
    <w:abstractNumId w:val="6"/>
  </w:num>
  <w:num w:numId="4" w16cid:durableId="1916351062">
    <w:abstractNumId w:val="11"/>
  </w:num>
  <w:num w:numId="5" w16cid:durableId="1134446922">
    <w:abstractNumId w:val="43"/>
  </w:num>
  <w:num w:numId="6" w16cid:durableId="784275192">
    <w:abstractNumId w:val="34"/>
  </w:num>
  <w:num w:numId="7" w16cid:durableId="3639440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344037">
    <w:abstractNumId w:val="24"/>
  </w:num>
  <w:num w:numId="9" w16cid:durableId="1850754643">
    <w:abstractNumId w:val="2"/>
  </w:num>
  <w:num w:numId="10" w16cid:durableId="1488781915">
    <w:abstractNumId w:val="0"/>
  </w:num>
  <w:num w:numId="11" w16cid:durableId="1763603190">
    <w:abstractNumId w:val="3"/>
  </w:num>
  <w:num w:numId="12" w16cid:durableId="305860342">
    <w:abstractNumId w:val="42"/>
  </w:num>
  <w:num w:numId="13" w16cid:durableId="1467048038">
    <w:abstractNumId w:val="12"/>
  </w:num>
  <w:num w:numId="14" w16cid:durableId="27950822">
    <w:abstractNumId w:val="33"/>
  </w:num>
  <w:num w:numId="15" w16cid:durableId="392896721">
    <w:abstractNumId w:val="40"/>
  </w:num>
  <w:num w:numId="16" w16cid:durableId="1218708687">
    <w:abstractNumId w:val="26"/>
  </w:num>
  <w:num w:numId="17" w16cid:durableId="1631667344">
    <w:abstractNumId w:val="9"/>
  </w:num>
  <w:num w:numId="18" w16cid:durableId="2033800970">
    <w:abstractNumId w:val="10"/>
  </w:num>
  <w:num w:numId="19" w16cid:durableId="1900897157">
    <w:abstractNumId w:val="39"/>
  </w:num>
  <w:num w:numId="20" w16cid:durableId="1103839550">
    <w:abstractNumId w:val="31"/>
  </w:num>
  <w:num w:numId="21" w16cid:durableId="868185441">
    <w:abstractNumId w:val="16"/>
  </w:num>
  <w:num w:numId="22" w16cid:durableId="759570666">
    <w:abstractNumId w:val="17"/>
  </w:num>
  <w:num w:numId="23" w16cid:durableId="84158791">
    <w:abstractNumId w:val="1"/>
  </w:num>
  <w:num w:numId="24" w16cid:durableId="1492792885">
    <w:abstractNumId w:val="18"/>
  </w:num>
  <w:num w:numId="25" w16cid:durableId="1270816859">
    <w:abstractNumId w:val="20"/>
  </w:num>
  <w:num w:numId="26" w16cid:durableId="245265074">
    <w:abstractNumId w:val="28"/>
  </w:num>
  <w:num w:numId="27" w16cid:durableId="1263879986">
    <w:abstractNumId w:val="5"/>
  </w:num>
  <w:num w:numId="28" w16cid:durableId="1497379255">
    <w:abstractNumId w:val="13"/>
  </w:num>
  <w:num w:numId="29" w16cid:durableId="279194014">
    <w:abstractNumId w:val="36"/>
  </w:num>
  <w:num w:numId="30" w16cid:durableId="452098450">
    <w:abstractNumId w:val="35"/>
  </w:num>
  <w:num w:numId="31" w16cid:durableId="686178285">
    <w:abstractNumId w:val="38"/>
  </w:num>
  <w:num w:numId="32" w16cid:durableId="789905778">
    <w:abstractNumId w:val="25"/>
  </w:num>
  <w:num w:numId="33" w16cid:durableId="270824705">
    <w:abstractNumId w:val="15"/>
  </w:num>
  <w:num w:numId="34" w16cid:durableId="11066534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41284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9211625">
    <w:abstractNumId w:val="7"/>
  </w:num>
  <w:num w:numId="37" w16cid:durableId="392001534">
    <w:abstractNumId w:val="22"/>
  </w:num>
  <w:num w:numId="38" w16cid:durableId="217016575">
    <w:abstractNumId w:val="30"/>
  </w:num>
  <w:num w:numId="39" w16cid:durableId="688484858">
    <w:abstractNumId w:val="27"/>
  </w:num>
  <w:num w:numId="40" w16cid:durableId="2071804933">
    <w:abstractNumId w:val="19"/>
  </w:num>
  <w:num w:numId="41" w16cid:durableId="97601183">
    <w:abstractNumId w:val="32"/>
  </w:num>
  <w:num w:numId="42" w16cid:durableId="89855011">
    <w:abstractNumId w:val="23"/>
  </w:num>
  <w:num w:numId="43" w16cid:durableId="1934973024">
    <w:abstractNumId w:val="29"/>
  </w:num>
  <w:num w:numId="44" w16cid:durableId="1090158013">
    <w:abstractNumId w:val="4"/>
  </w:num>
  <w:num w:numId="45" w16cid:durableId="11120873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AAE"/>
    <w:rsid w:val="000027AF"/>
    <w:rsid w:val="000061F3"/>
    <w:rsid w:val="000124AD"/>
    <w:rsid w:val="00017565"/>
    <w:rsid w:val="00024FE8"/>
    <w:rsid w:val="00036EAE"/>
    <w:rsid w:val="000376E7"/>
    <w:rsid w:val="00042B01"/>
    <w:rsid w:val="00045131"/>
    <w:rsid w:val="00053DB5"/>
    <w:rsid w:val="000567E6"/>
    <w:rsid w:val="00056B85"/>
    <w:rsid w:val="00062757"/>
    <w:rsid w:val="00062B14"/>
    <w:rsid w:val="000679E0"/>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6199"/>
    <w:rsid w:val="000B6C61"/>
    <w:rsid w:val="000B6F52"/>
    <w:rsid w:val="000C1606"/>
    <w:rsid w:val="000C597C"/>
    <w:rsid w:val="000C7E60"/>
    <w:rsid w:val="000D1AD8"/>
    <w:rsid w:val="000D2923"/>
    <w:rsid w:val="000D5684"/>
    <w:rsid w:val="000D56FB"/>
    <w:rsid w:val="000D595A"/>
    <w:rsid w:val="000E0393"/>
    <w:rsid w:val="000E43C0"/>
    <w:rsid w:val="000E6853"/>
    <w:rsid w:val="000F1ACB"/>
    <w:rsid w:val="000F2968"/>
    <w:rsid w:val="000F3C40"/>
    <w:rsid w:val="000F4B48"/>
    <w:rsid w:val="001011A0"/>
    <w:rsid w:val="00105273"/>
    <w:rsid w:val="001105E3"/>
    <w:rsid w:val="00112007"/>
    <w:rsid w:val="0011698A"/>
    <w:rsid w:val="00116CFE"/>
    <w:rsid w:val="00116D1E"/>
    <w:rsid w:val="00120F1F"/>
    <w:rsid w:val="001216AC"/>
    <w:rsid w:val="001303F2"/>
    <w:rsid w:val="0013325E"/>
    <w:rsid w:val="001362E4"/>
    <w:rsid w:val="001378EE"/>
    <w:rsid w:val="00143FA2"/>
    <w:rsid w:val="00150104"/>
    <w:rsid w:val="001528FE"/>
    <w:rsid w:val="001544B6"/>
    <w:rsid w:val="00154E2C"/>
    <w:rsid w:val="00156DFF"/>
    <w:rsid w:val="0016077D"/>
    <w:rsid w:val="00161EB9"/>
    <w:rsid w:val="00164265"/>
    <w:rsid w:val="00171861"/>
    <w:rsid w:val="001759E2"/>
    <w:rsid w:val="001761EF"/>
    <w:rsid w:val="0017629E"/>
    <w:rsid w:val="00176E73"/>
    <w:rsid w:val="0018228B"/>
    <w:rsid w:val="00183885"/>
    <w:rsid w:val="00185169"/>
    <w:rsid w:val="001852CE"/>
    <w:rsid w:val="0018536C"/>
    <w:rsid w:val="0018658E"/>
    <w:rsid w:val="001901D0"/>
    <w:rsid w:val="0019340A"/>
    <w:rsid w:val="001A31EE"/>
    <w:rsid w:val="001A5A56"/>
    <w:rsid w:val="001B247D"/>
    <w:rsid w:val="001B3EAF"/>
    <w:rsid w:val="001B4B59"/>
    <w:rsid w:val="001B65CB"/>
    <w:rsid w:val="001C1D53"/>
    <w:rsid w:val="001C2191"/>
    <w:rsid w:val="001C3739"/>
    <w:rsid w:val="001C382D"/>
    <w:rsid w:val="001C3EB0"/>
    <w:rsid w:val="001C5303"/>
    <w:rsid w:val="001C6780"/>
    <w:rsid w:val="001C74D7"/>
    <w:rsid w:val="001D6962"/>
    <w:rsid w:val="001D6FF7"/>
    <w:rsid w:val="001D71F2"/>
    <w:rsid w:val="001D7576"/>
    <w:rsid w:val="001E1B2E"/>
    <w:rsid w:val="001E3174"/>
    <w:rsid w:val="001E431D"/>
    <w:rsid w:val="001F0BE6"/>
    <w:rsid w:val="001F0DD1"/>
    <w:rsid w:val="001F2C49"/>
    <w:rsid w:val="001F3E7C"/>
    <w:rsid w:val="001F57F4"/>
    <w:rsid w:val="001F7686"/>
    <w:rsid w:val="001F7D32"/>
    <w:rsid w:val="00203854"/>
    <w:rsid w:val="0020745D"/>
    <w:rsid w:val="002134F4"/>
    <w:rsid w:val="00213C20"/>
    <w:rsid w:val="00215109"/>
    <w:rsid w:val="00220C35"/>
    <w:rsid w:val="00221CE5"/>
    <w:rsid w:val="0022241D"/>
    <w:rsid w:val="0022653A"/>
    <w:rsid w:val="002332A0"/>
    <w:rsid w:val="0023334F"/>
    <w:rsid w:val="00235E9E"/>
    <w:rsid w:val="00237A4C"/>
    <w:rsid w:val="002446B6"/>
    <w:rsid w:val="00253206"/>
    <w:rsid w:val="00256E26"/>
    <w:rsid w:val="00262817"/>
    <w:rsid w:val="00262A5B"/>
    <w:rsid w:val="00265413"/>
    <w:rsid w:val="00267216"/>
    <w:rsid w:val="002677F8"/>
    <w:rsid w:val="002728BD"/>
    <w:rsid w:val="00272ABF"/>
    <w:rsid w:val="00273297"/>
    <w:rsid w:val="00286629"/>
    <w:rsid w:val="002A1C44"/>
    <w:rsid w:val="002A4D3D"/>
    <w:rsid w:val="002A56C6"/>
    <w:rsid w:val="002A5D8F"/>
    <w:rsid w:val="002A7958"/>
    <w:rsid w:val="002B0ADA"/>
    <w:rsid w:val="002B4409"/>
    <w:rsid w:val="002B6A98"/>
    <w:rsid w:val="002C56DB"/>
    <w:rsid w:val="002C7D72"/>
    <w:rsid w:val="002D2EF7"/>
    <w:rsid w:val="002D6430"/>
    <w:rsid w:val="002D6B5C"/>
    <w:rsid w:val="002E1965"/>
    <w:rsid w:val="002E64C1"/>
    <w:rsid w:val="002E68E1"/>
    <w:rsid w:val="002E7207"/>
    <w:rsid w:val="002F3195"/>
    <w:rsid w:val="002F3D54"/>
    <w:rsid w:val="002F5C9F"/>
    <w:rsid w:val="002F6EDE"/>
    <w:rsid w:val="002F7AAA"/>
    <w:rsid w:val="0030294D"/>
    <w:rsid w:val="00303C88"/>
    <w:rsid w:val="003045C2"/>
    <w:rsid w:val="003056F2"/>
    <w:rsid w:val="00314987"/>
    <w:rsid w:val="003205F8"/>
    <w:rsid w:val="00321A3C"/>
    <w:rsid w:val="00326913"/>
    <w:rsid w:val="00331E5E"/>
    <w:rsid w:val="003333FA"/>
    <w:rsid w:val="00333AEE"/>
    <w:rsid w:val="00334334"/>
    <w:rsid w:val="0033598F"/>
    <w:rsid w:val="0033624E"/>
    <w:rsid w:val="003371D0"/>
    <w:rsid w:val="00342F10"/>
    <w:rsid w:val="00345BE4"/>
    <w:rsid w:val="00351459"/>
    <w:rsid w:val="00351B29"/>
    <w:rsid w:val="00353786"/>
    <w:rsid w:val="003537E2"/>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9376F"/>
    <w:rsid w:val="003974E0"/>
    <w:rsid w:val="003A0334"/>
    <w:rsid w:val="003A0F82"/>
    <w:rsid w:val="003B004D"/>
    <w:rsid w:val="003B0568"/>
    <w:rsid w:val="003B22C4"/>
    <w:rsid w:val="003B2728"/>
    <w:rsid w:val="003B3AB8"/>
    <w:rsid w:val="003B44EB"/>
    <w:rsid w:val="003B72A2"/>
    <w:rsid w:val="003B7716"/>
    <w:rsid w:val="003C1FF3"/>
    <w:rsid w:val="003C3C91"/>
    <w:rsid w:val="003C5B03"/>
    <w:rsid w:val="003C5B8A"/>
    <w:rsid w:val="003E022D"/>
    <w:rsid w:val="003E2577"/>
    <w:rsid w:val="003E5DC8"/>
    <w:rsid w:val="003E65D2"/>
    <w:rsid w:val="003E685F"/>
    <w:rsid w:val="003F4B7C"/>
    <w:rsid w:val="003F5964"/>
    <w:rsid w:val="003F7E10"/>
    <w:rsid w:val="004002D8"/>
    <w:rsid w:val="004029E9"/>
    <w:rsid w:val="004043D2"/>
    <w:rsid w:val="004049B5"/>
    <w:rsid w:val="0040550F"/>
    <w:rsid w:val="004138F3"/>
    <w:rsid w:val="00415722"/>
    <w:rsid w:val="0042640A"/>
    <w:rsid w:val="004317D5"/>
    <w:rsid w:val="0043577C"/>
    <w:rsid w:val="00436784"/>
    <w:rsid w:val="00440E01"/>
    <w:rsid w:val="004434A7"/>
    <w:rsid w:val="00443C87"/>
    <w:rsid w:val="00444E62"/>
    <w:rsid w:val="00450111"/>
    <w:rsid w:val="00452C6B"/>
    <w:rsid w:val="00453D42"/>
    <w:rsid w:val="004541EC"/>
    <w:rsid w:val="00454FD3"/>
    <w:rsid w:val="004552DD"/>
    <w:rsid w:val="00455BE3"/>
    <w:rsid w:val="004566E0"/>
    <w:rsid w:val="00456E63"/>
    <w:rsid w:val="0045717C"/>
    <w:rsid w:val="00457A4D"/>
    <w:rsid w:val="00460EB2"/>
    <w:rsid w:val="004615A4"/>
    <w:rsid w:val="0046356D"/>
    <w:rsid w:val="0046395B"/>
    <w:rsid w:val="0046490E"/>
    <w:rsid w:val="00466EF7"/>
    <w:rsid w:val="00471A57"/>
    <w:rsid w:val="004725BA"/>
    <w:rsid w:val="00472E6C"/>
    <w:rsid w:val="00481053"/>
    <w:rsid w:val="00481B17"/>
    <w:rsid w:val="00484031"/>
    <w:rsid w:val="00484DBD"/>
    <w:rsid w:val="00494C26"/>
    <w:rsid w:val="004A02A9"/>
    <w:rsid w:val="004A330B"/>
    <w:rsid w:val="004A6D7B"/>
    <w:rsid w:val="004A711A"/>
    <w:rsid w:val="004B4A47"/>
    <w:rsid w:val="004B5954"/>
    <w:rsid w:val="004C243F"/>
    <w:rsid w:val="004C3221"/>
    <w:rsid w:val="004C7400"/>
    <w:rsid w:val="004D2151"/>
    <w:rsid w:val="004D4E72"/>
    <w:rsid w:val="004E1591"/>
    <w:rsid w:val="004E3846"/>
    <w:rsid w:val="004E5C18"/>
    <w:rsid w:val="004E623F"/>
    <w:rsid w:val="004F294D"/>
    <w:rsid w:val="004F2CED"/>
    <w:rsid w:val="004F31A3"/>
    <w:rsid w:val="004F35BF"/>
    <w:rsid w:val="004F529F"/>
    <w:rsid w:val="004F6180"/>
    <w:rsid w:val="004F6FCD"/>
    <w:rsid w:val="004F75AD"/>
    <w:rsid w:val="00500F25"/>
    <w:rsid w:val="00502DB9"/>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34116"/>
    <w:rsid w:val="00543D38"/>
    <w:rsid w:val="005462A2"/>
    <w:rsid w:val="005472AA"/>
    <w:rsid w:val="00552068"/>
    <w:rsid w:val="0055325F"/>
    <w:rsid w:val="00554D2F"/>
    <w:rsid w:val="005563F8"/>
    <w:rsid w:val="0056076E"/>
    <w:rsid w:val="00562670"/>
    <w:rsid w:val="005658CB"/>
    <w:rsid w:val="00565DBD"/>
    <w:rsid w:val="00566772"/>
    <w:rsid w:val="0056798D"/>
    <w:rsid w:val="00575EF8"/>
    <w:rsid w:val="00582C78"/>
    <w:rsid w:val="00592B20"/>
    <w:rsid w:val="00595A35"/>
    <w:rsid w:val="00595BBB"/>
    <w:rsid w:val="00597740"/>
    <w:rsid w:val="005A3D95"/>
    <w:rsid w:val="005A5873"/>
    <w:rsid w:val="005A6390"/>
    <w:rsid w:val="005A6872"/>
    <w:rsid w:val="005B205A"/>
    <w:rsid w:val="005B5FD1"/>
    <w:rsid w:val="005B6F08"/>
    <w:rsid w:val="005C06CF"/>
    <w:rsid w:val="005C119E"/>
    <w:rsid w:val="005C1373"/>
    <w:rsid w:val="005C315C"/>
    <w:rsid w:val="005C333A"/>
    <w:rsid w:val="005C674D"/>
    <w:rsid w:val="005D323E"/>
    <w:rsid w:val="005E091E"/>
    <w:rsid w:val="005E4023"/>
    <w:rsid w:val="005E4BC2"/>
    <w:rsid w:val="005E5745"/>
    <w:rsid w:val="005E59B1"/>
    <w:rsid w:val="005F0169"/>
    <w:rsid w:val="005F39CF"/>
    <w:rsid w:val="00604032"/>
    <w:rsid w:val="00616700"/>
    <w:rsid w:val="00616842"/>
    <w:rsid w:val="00616D9C"/>
    <w:rsid w:val="00616F7A"/>
    <w:rsid w:val="006172FA"/>
    <w:rsid w:val="00623815"/>
    <w:rsid w:val="00623947"/>
    <w:rsid w:val="00625B68"/>
    <w:rsid w:val="00630A30"/>
    <w:rsid w:val="0063180B"/>
    <w:rsid w:val="00633CEB"/>
    <w:rsid w:val="0063768B"/>
    <w:rsid w:val="00637705"/>
    <w:rsid w:val="00644995"/>
    <w:rsid w:val="00651154"/>
    <w:rsid w:val="006539DE"/>
    <w:rsid w:val="0065430F"/>
    <w:rsid w:val="006549F2"/>
    <w:rsid w:val="00655FEE"/>
    <w:rsid w:val="0065690E"/>
    <w:rsid w:val="006569D3"/>
    <w:rsid w:val="00661BFB"/>
    <w:rsid w:val="0067445E"/>
    <w:rsid w:val="006745C6"/>
    <w:rsid w:val="006769E8"/>
    <w:rsid w:val="00677E24"/>
    <w:rsid w:val="00683303"/>
    <w:rsid w:val="00683685"/>
    <w:rsid w:val="00684D53"/>
    <w:rsid w:val="0068573E"/>
    <w:rsid w:val="00686310"/>
    <w:rsid w:val="00691DBD"/>
    <w:rsid w:val="00691E11"/>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E7C05"/>
    <w:rsid w:val="006F3970"/>
    <w:rsid w:val="006F4E82"/>
    <w:rsid w:val="006F5DA7"/>
    <w:rsid w:val="006F7E1B"/>
    <w:rsid w:val="00700C33"/>
    <w:rsid w:val="00702DAF"/>
    <w:rsid w:val="007031C1"/>
    <w:rsid w:val="007039BA"/>
    <w:rsid w:val="00703BCC"/>
    <w:rsid w:val="007070EE"/>
    <w:rsid w:val="007074D8"/>
    <w:rsid w:val="007105DF"/>
    <w:rsid w:val="00711DB2"/>
    <w:rsid w:val="00720779"/>
    <w:rsid w:val="007209EC"/>
    <w:rsid w:val="00722AC7"/>
    <w:rsid w:val="00726316"/>
    <w:rsid w:val="00726C15"/>
    <w:rsid w:val="00732505"/>
    <w:rsid w:val="0074126A"/>
    <w:rsid w:val="007421A3"/>
    <w:rsid w:val="007446DA"/>
    <w:rsid w:val="00744C0E"/>
    <w:rsid w:val="00745FA8"/>
    <w:rsid w:val="007533D0"/>
    <w:rsid w:val="00756601"/>
    <w:rsid w:val="0076180C"/>
    <w:rsid w:val="00763876"/>
    <w:rsid w:val="00765346"/>
    <w:rsid w:val="007664A8"/>
    <w:rsid w:val="007671E5"/>
    <w:rsid w:val="00767272"/>
    <w:rsid w:val="0076795E"/>
    <w:rsid w:val="00771E8B"/>
    <w:rsid w:val="00772529"/>
    <w:rsid w:val="00776563"/>
    <w:rsid w:val="0077741E"/>
    <w:rsid w:val="00781FD9"/>
    <w:rsid w:val="007830B0"/>
    <w:rsid w:val="00783350"/>
    <w:rsid w:val="00784204"/>
    <w:rsid w:val="00785B31"/>
    <w:rsid w:val="0078782A"/>
    <w:rsid w:val="00790E46"/>
    <w:rsid w:val="0079746D"/>
    <w:rsid w:val="007A01E3"/>
    <w:rsid w:val="007A0E13"/>
    <w:rsid w:val="007B11E0"/>
    <w:rsid w:val="007B49CA"/>
    <w:rsid w:val="007B5D77"/>
    <w:rsid w:val="007B6562"/>
    <w:rsid w:val="007B6C46"/>
    <w:rsid w:val="007B7666"/>
    <w:rsid w:val="007C468F"/>
    <w:rsid w:val="007C6F11"/>
    <w:rsid w:val="007C72D7"/>
    <w:rsid w:val="007D34E2"/>
    <w:rsid w:val="007E1D75"/>
    <w:rsid w:val="007E57A7"/>
    <w:rsid w:val="007E798D"/>
    <w:rsid w:val="007F4FB7"/>
    <w:rsid w:val="007F5A87"/>
    <w:rsid w:val="007F60AA"/>
    <w:rsid w:val="00801F1A"/>
    <w:rsid w:val="00807D8E"/>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5B05"/>
    <w:rsid w:val="00846244"/>
    <w:rsid w:val="008518E5"/>
    <w:rsid w:val="00853E59"/>
    <w:rsid w:val="0086571F"/>
    <w:rsid w:val="00872C5A"/>
    <w:rsid w:val="008759D3"/>
    <w:rsid w:val="00877970"/>
    <w:rsid w:val="00882ECD"/>
    <w:rsid w:val="00883668"/>
    <w:rsid w:val="00887E27"/>
    <w:rsid w:val="00891B46"/>
    <w:rsid w:val="008A5348"/>
    <w:rsid w:val="008A7FA5"/>
    <w:rsid w:val="008B0174"/>
    <w:rsid w:val="008B0B17"/>
    <w:rsid w:val="008B1B1E"/>
    <w:rsid w:val="008B1C81"/>
    <w:rsid w:val="008B2819"/>
    <w:rsid w:val="008B33FE"/>
    <w:rsid w:val="008B391F"/>
    <w:rsid w:val="008B3A38"/>
    <w:rsid w:val="008B404E"/>
    <w:rsid w:val="008B40EB"/>
    <w:rsid w:val="008B7665"/>
    <w:rsid w:val="008B7FC0"/>
    <w:rsid w:val="008D1F8E"/>
    <w:rsid w:val="008D3ED5"/>
    <w:rsid w:val="008D63EC"/>
    <w:rsid w:val="008D79B6"/>
    <w:rsid w:val="008D7BFD"/>
    <w:rsid w:val="008E03D8"/>
    <w:rsid w:val="008E11B0"/>
    <w:rsid w:val="008E1681"/>
    <w:rsid w:val="008E221B"/>
    <w:rsid w:val="008E35A7"/>
    <w:rsid w:val="008E5785"/>
    <w:rsid w:val="008E6FFD"/>
    <w:rsid w:val="008E7B87"/>
    <w:rsid w:val="008F00F5"/>
    <w:rsid w:val="008F011C"/>
    <w:rsid w:val="008F1F29"/>
    <w:rsid w:val="008F447B"/>
    <w:rsid w:val="00904D94"/>
    <w:rsid w:val="00906ADB"/>
    <w:rsid w:val="00911251"/>
    <w:rsid w:val="00913682"/>
    <w:rsid w:val="00921DDC"/>
    <w:rsid w:val="00924B6E"/>
    <w:rsid w:val="0093028C"/>
    <w:rsid w:val="009330A4"/>
    <w:rsid w:val="00934310"/>
    <w:rsid w:val="0093768C"/>
    <w:rsid w:val="009446DF"/>
    <w:rsid w:val="00944D76"/>
    <w:rsid w:val="00947C26"/>
    <w:rsid w:val="00950497"/>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8EA"/>
    <w:rsid w:val="00971926"/>
    <w:rsid w:val="00972126"/>
    <w:rsid w:val="00972FD5"/>
    <w:rsid w:val="00974658"/>
    <w:rsid w:val="00976FF8"/>
    <w:rsid w:val="0098026B"/>
    <w:rsid w:val="00982B7B"/>
    <w:rsid w:val="009869BF"/>
    <w:rsid w:val="00987129"/>
    <w:rsid w:val="00991068"/>
    <w:rsid w:val="00994AE3"/>
    <w:rsid w:val="00997DB9"/>
    <w:rsid w:val="009A1735"/>
    <w:rsid w:val="009A3E60"/>
    <w:rsid w:val="009A7C72"/>
    <w:rsid w:val="009B0B8E"/>
    <w:rsid w:val="009B426F"/>
    <w:rsid w:val="009B754E"/>
    <w:rsid w:val="009B7DCF"/>
    <w:rsid w:val="009C2B1E"/>
    <w:rsid w:val="009D1E9A"/>
    <w:rsid w:val="009D3548"/>
    <w:rsid w:val="009E1D2D"/>
    <w:rsid w:val="009E61B8"/>
    <w:rsid w:val="009E76FC"/>
    <w:rsid w:val="009F0173"/>
    <w:rsid w:val="009F1894"/>
    <w:rsid w:val="009F2F6D"/>
    <w:rsid w:val="009F5150"/>
    <w:rsid w:val="009F550A"/>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985"/>
    <w:rsid w:val="00A45A65"/>
    <w:rsid w:val="00A4612B"/>
    <w:rsid w:val="00A51722"/>
    <w:rsid w:val="00A55461"/>
    <w:rsid w:val="00A55999"/>
    <w:rsid w:val="00A5668A"/>
    <w:rsid w:val="00A57114"/>
    <w:rsid w:val="00A57645"/>
    <w:rsid w:val="00A57D29"/>
    <w:rsid w:val="00A60AB6"/>
    <w:rsid w:val="00A60F11"/>
    <w:rsid w:val="00A610AF"/>
    <w:rsid w:val="00A70589"/>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F5202"/>
    <w:rsid w:val="00AF7059"/>
    <w:rsid w:val="00AF7611"/>
    <w:rsid w:val="00B00133"/>
    <w:rsid w:val="00B0043F"/>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4E5F"/>
    <w:rsid w:val="00B75591"/>
    <w:rsid w:val="00B75E62"/>
    <w:rsid w:val="00B80612"/>
    <w:rsid w:val="00B80A42"/>
    <w:rsid w:val="00B80A91"/>
    <w:rsid w:val="00B80FF0"/>
    <w:rsid w:val="00B84A0E"/>
    <w:rsid w:val="00B871BC"/>
    <w:rsid w:val="00B915DB"/>
    <w:rsid w:val="00B979BC"/>
    <w:rsid w:val="00BA574F"/>
    <w:rsid w:val="00BB0C74"/>
    <w:rsid w:val="00BB170A"/>
    <w:rsid w:val="00BB35F7"/>
    <w:rsid w:val="00BB5599"/>
    <w:rsid w:val="00BC24B6"/>
    <w:rsid w:val="00BC515D"/>
    <w:rsid w:val="00BD52A0"/>
    <w:rsid w:val="00BD6F7C"/>
    <w:rsid w:val="00BE204E"/>
    <w:rsid w:val="00BE2660"/>
    <w:rsid w:val="00BE6560"/>
    <w:rsid w:val="00BE71F5"/>
    <w:rsid w:val="00BE772D"/>
    <w:rsid w:val="00BF5105"/>
    <w:rsid w:val="00C028E8"/>
    <w:rsid w:val="00C04AF7"/>
    <w:rsid w:val="00C07D7A"/>
    <w:rsid w:val="00C13528"/>
    <w:rsid w:val="00C158DC"/>
    <w:rsid w:val="00C16F88"/>
    <w:rsid w:val="00C20B5E"/>
    <w:rsid w:val="00C22F72"/>
    <w:rsid w:val="00C23EFF"/>
    <w:rsid w:val="00C243F0"/>
    <w:rsid w:val="00C26A69"/>
    <w:rsid w:val="00C27300"/>
    <w:rsid w:val="00C3043C"/>
    <w:rsid w:val="00C31C6C"/>
    <w:rsid w:val="00C358C4"/>
    <w:rsid w:val="00C35927"/>
    <w:rsid w:val="00C43069"/>
    <w:rsid w:val="00C45AB0"/>
    <w:rsid w:val="00C5127E"/>
    <w:rsid w:val="00C51E39"/>
    <w:rsid w:val="00C63256"/>
    <w:rsid w:val="00C6404A"/>
    <w:rsid w:val="00C64C25"/>
    <w:rsid w:val="00C70858"/>
    <w:rsid w:val="00C74C6E"/>
    <w:rsid w:val="00C75309"/>
    <w:rsid w:val="00C7693A"/>
    <w:rsid w:val="00C77C1A"/>
    <w:rsid w:val="00C77D8B"/>
    <w:rsid w:val="00C813B2"/>
    <w:rsid w:val="00C86D6C"/>
    <w:rsid w:val="00C871F4"/>
    <w:rsid w:val="00C87385"/>
    <w:rsid w:val="00C92F15"/>
    <w:rsid w:val="00C9794B"/>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27399"/>
    <w:rsid w:val="00D3215B"/>
    <w:rsid w:val="00D4007C"/>
    <w:rsid w:val="00D40208"/>
    <w:rsid w:val="00D5098C"/>
    <w:rsid w:val="00D54711"/>
    <w:rsid w:val="00D56FAB"/>
    <w:rsid w:val="00D5746B"/>
    <w:rsid w:val="00D6141C"/>
    <w:rsid w:val="00D64E73"/>
    <w:rsid w:val="00D7031C"/>
    <w:rsid w:val="00D704D3"/>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B0D8B"/>
    <w:rsid w:val="00DB197F"/>
    <w:rsid w:val="00DB21D1"/>
    <w:rsid w:val="00DB24F5"/>
    <w:rsid w:val="00DB2B30"/>
    <w:rsid w:val="00DB4F86"/>
    <w:rsid w:val="00DC059C"/>
    <w:rsid w:val="00DC0BBB"/>
    <w:rsid w:val="00DC1E27"/>
    <w:rsid w:val="00DC299C"/>
    <w:rsid w:val="00DC40EC"/>
    <w:rsid w:val="00DC5848"/>
    <w:rsid w:val="00DD0CB9"/>
    <w:rsid w:val="00DD0DA1"/>
    <w:rsid w:val="00DD3612"/>
    <w:rsid w:val="00DD53A8"/>
    <w:rsid w:val="00DD6588"/>
    <w:rsid w:val="00DE2657"/>
    <w:rsid w:val="00DE460C"/>
    <w:rsid w:val="00DE4F58"/>
    <w:rsid w:val="00DE7895"/>
    <w:rsid w:val="00DE797F"/>
    <w:rsid w:val="00DF0DD0"/>
    <w:rsid w:val="00DF2874"/>
    <w:rsid w:val="00DF2BBC"/>
    <w:rsid w:val="00DF3BA0"/>
    <w:rsid w:val="00E019FE"/>
    <w:rsid w:val="00E01B81"/>
    <w:rsid w:val="00E05457"/>
    <w:rsid w:val="00E066AA"/>
    <w:rsid w:val="00E06802"/>
    <w:rsid w:val="00E06F8B"/>
    <w:rsid w:val="00E07C63"/>
    <w:rsid w:val="00E10307"/>
    <w:rsid w:val="00E11922"/>
    <w:rsid w:val="00E1240D"/>
    <w:rsid w:val="00E13F66"/>
    <w:rsid w:val="00E14EE6"/>
    <w:rsid w:val="00E15E0D"/>
    <w:rsid w:val="00E16663"/>
    <w:rsid w:val="00E22868"/>
    <w:rsid w:val="00E23F26"/>
    <w:rsid w:val="00E27DDE"/>
    <w:rsid w:val="00E305B6"/>
    <w:rsid w:val="00E31EE0"/>
    <w:rsid w:val="00E33597"/>
    <w:rsid w:val="00E379E9"/>
    <w:rsid w:val="00E4214A"/>
    <w:rsid w:val="00E4486C"/>
    <w:rsid w:val="00E459F5"/>
    <w:rsid w:val="00E47F4E"/>
    <w:rsid w:val="00E51145"/>
    <w:rsid w:val="00E52356"/>
    <w:rsid w:val="00E54108"/>
    <w:rsid w:val="00E563BB"/>
    <w:rsid w:val="00E612BC"/>
    <w:rsid w:val="00E6371A"/>
    <w:rsid w:val="00E71C1B"/>
    <w:rsid w:val="00E72F28"/>
    <w:rsid w:val="00E74A6D"/>
    <w:rsid w:val="00E77638"/>
    <w:rsid w:val="00E7782E"/>
    <w:rsid w:val="00E83F78"/>
    <w:rsid w:val="00E8569A"/>
    <w:rsid w:val="00E85AE1"/>
    <w:rsid w:val="00E85BFC"/>
    <w:rsid w:val="00E94585"/>
    <w:rsid w:val="00E94A00"/>
    <w:rsid w:val="00EB7673"/>
    <w:rsid w:val="00EC582C"/>
    <w:rsid w:val="00EC7861"/>
    <w:rsid w:val="00EC7F6F"/>
    <w:rsid w:val="00ED0E14"/>
    <w:rsid w:val="00ED1E92"/>
    <w:rsid w:val="00ED70BE"/>
    <w:rsid w:val="00ED73A1"/>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05C8"/>
    <w:rsid w:val="00F31B86"/>
    <w:rsid w:val="00F343B0"/>
    <w:rsid w:val="00F34547"/>
    <w:rsid w:val="00F35A7F"/>
    <w:rsid w:val="00F3720E"/>
    <w:rsid w:val="00F373C8"/>
    <w:rsid w:val="00F436B2"/>
    <w:rsid w:val="00F46512"/>
    <w:rsid w:val="00F468FD"/>
    <w:rsid w:val="00F46F00"/>
    <w:rsid w:val="00F50DF6"/>
    <w:rsid w:val="00F56B39"/>
    <w:rsid w:val="00F73932"/>
    <w:rsid w:val="00F77FB9"/>
    <w:rsid w:val="00F77FBA"/>
    <w:rsid w:val="00F84DDE"/>
    <w:rsid w:val="00F87A9C"/>
    <w:rsid w:val="00F92139"/>
    <w:rsid w:val="00F93B46"/>
    <w:rsid w:val="00FA1639"/>
    <w:rsid w:val="00FA5EC4"/>
    <w:rsid w:val="00FA7210"/>
    <w:rsid w:val="00FB6CF5"/>
    <w:rsid w:val="00FC0046"/>
    <w:rsid w:val="00FD2138"/>
    <w:rsid w:val="00FD2D36"/>
    <w:rsid w:val="00FD3229"/>
    <w:rsid w:val="00FD3A6D"/>
    <w:rsid w:val="00FE2DEC"/>
    <w:rsid w:val="00FE6627"/>
    <w:rsid w:val="00FF124B"/>
    <w:rsid w:val="00FF1645"/>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848"/>
    <w:rPr>
      <w:rFonts w:ascii="Times New Roman" w:eastAsia="Times New Roman" w:hAnsi="Times New Roman"/>
      <w:sz w:val="24"/>
      <w:szCs w:val="24"/>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unhideWhenUsed/>
    <w:rsid w:val="00481B17"/>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81B17"/>
    <w:rPr>
      <w:rFonts w:asciiTheme="minorHAnsi" w:eastAsiaTheme="minorHAnsi" w:hAnsiTheme="minorHAnsi" w:cstheme="minorBid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E379E9"/>
    <w:rPr>
      <w:rFonts w:ascii="Times New Roman" w:eastAsia="Times New Roman" w:hAnsi="Times New Roman"/>
      <w:sz w:val="24"/>
      <w:szCs w:val="24"/>
      <w:lang w:val="ru-RU" w:eastAsia="ru-RU"/>
    </w:rPr>
  </w:style>
  <w:style w:type="paragraph" w:customStyle="1" w:styleId="msonormalmrcssattr">
    <w:name w:val="msonormal_mr_css_attr"/>
    <w:basedOn w:val="Normal"/>
    <w:qFormat/>
    <w:rsid w:val="00E379E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9389">
      <w:bodyDiv w:val="1"/>
      <w:marLeft w:val="0"/>
      <w:marRight w:val="0"/>
      <w:marTop w:val="0"/>
      <w:marBottom w:val="0"/>
      <w:divBdr>
        <w:top w:val="none" w:sz="0" w:space="0" w:color="auto"/>
        <w:left w:val="none" w:sz="0" w:space="0" w:color="auto"/>
        <w:bottom w:val="none" w:sz="0" w:space="0" w:color="auto"/>
        <w:right w:val="none" w:sz="0" w:space="0" w:color="auto"/>
      </w:divBdr>
    </w:div>
    <w:div w:id="174619034">
      <w:bodyDiv w:val="1"/>
      <w:marLeft w:val="0"/>
      <w:marRight w:val="0"/>
      <w:marTop w:val="0"/>
      <w:marBottom w:val="0"/>
      <w:divBdr>
        <w:top w:val="none" w:sz="0" w:space="0" w:color="auto"/>
        <w:left w:val="none" w:sz="0" w:space="0" w:color="auto"/>
        <w:bottom w:val="none" w:sz="0" w:space="0" w:color="auto"/>
        <w:right w:val="none" w:sz="0" w:space="0" w:color="auto"/>
      </w:divBdr>
    </w:div>
    <w:div w:id="177351307">
      <w:bodyDiv w:val="1"/>
      <w:marLeft w:val="0"/>
      <w:marRight w:val="0"/>
      <w:marTop w:val="0"/>
      <w:marBottom w:val="0"/>
      <w:divBdr>
        <w:top w:val="none" w:sz="0" w:space="0" w:color="auto"/>
        <w:left w:val="none" w:sz="0" w:space="0" w:color="auto"/>
        <w:bottom w:val="none" w:sz="0" w:space="0" w:color="auto"/>
        <w:right w:val="none" w:sz="0" w:space="0" w:color="auto"/>
      </w:divBdr>
    </w:div>
    <w:div w:id="188110464">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8509020">
      <w:bodyDiv w:val="1"/>
      <w:marLeft w:val="0"/>
      <w:marRight w:val="0"/>
      <w:marTop w:val="0"/>
      <w:marBottom w:val="0"/>
      <w:divBdr>
        <w:top w:val="none" w:sz="0" w:space="0" w:color="auto"/>
        <w:left w:val="none" w:sz="0" w:space="0" w:color="auto"/>
        <w:bottom w:val="none" w:sz="0" w:space="0" w:color="auto"/>
        <w:right w:val="none" w:sz="0" w:space="0" w:color="auto"/>
      </w:divBdr>
      <w:divsChild>
        <w:div w:id="1979071233">
          <w:marLeft w:val="0"/>
          <w:marRight w:val="0"/>
          <w:marTop w:val="0"/>
          <w:marBottom w:val="0"/>
          <w:divBdr>
            <w:top w:val="none" w:sz="0" w:space="0" w:color="auto"/>
            <w:left w:val="none" w:sz="0" w:space="0" w:color="auto"/>
            <w:bottom w:val="none" w:sz="0" w:space="0" w:color="auto"/>
            <w:right w:val="none" w:sz="0" w:space="0" w:color="auto"/>
          </w:divBdr>
          <w:divsChild>
            <w:div w:id="3389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57671615">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31873321">
      <w:bodyDiv w:val="1"/>
      <w:marLeft w:val="0"/>
      <w:marRight w:val="0"/>
      <w:marTop w:val="0"/>
      <w:marBottom w:val="0"/>
      <w:divBdr>
        <w:top w:val="none" w:sz="0" w:space="0" w:color="auto"/>
        <w:left w:val="none" w:sz="0" w:space="0" w:color="auto"/>
        <w:bottom w:val="none" w:sz="0" w:space="0" w:color="auto"/>
        <w:right w:val="none" w:sz="0" w:space="0" w:color="auto"/>
      </w:divBdr>
    </w:div>
    <w:div w:id="94014537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36664737">
      <w:bodyDiv w:val="1"/>
      <w:marLeft w:val="0"/>
      <w:marRight w:val="0"/>
      <w:marTop w:val="0"/>
      <w:marBottom w:val="0"/>
      <w:divBdr>
        <w:top w:val="none" w:sz="0" w:space="0" w:color="auto"/>
        <w:left w:val="none" w:sz="0" w:space="0" w:color="auto"/>
        <w:bottom w:val="none" w:sz="0" w:space="0" w:color="auto"/>
        <w:right w:val="none" w:sz="0" w:space="0" w:color="auto"/>
      </w:divBdr>
    </w:div>
    <w:div w:id="1158304770">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89969391">
      <w:bodyDiv w:val="1"/>
      <w:marLeft w:val="0"/>
      <w:marRight w:val="0"/>
      <w:marTop w:val="0"/>
      <w:marBottom w:val="0"/>
      <w:divBdr>
        <w:top w:val="none" w:sz="0" w:space="0" w:color="auto"/>
        <w:left w:val="none" w:sz="0" w:space="0" w:color="auto"/>
        <w:bottom w:val="none" w:sz="0" w:space="0" w:color="auto"/>
        <w:right w:val="none" w:sz="0" w:space="0" w:color="auto"/>
      </w:divBdr>
      <w:divsChild>
        <w:div w:id="700127298">
          <w:marLeft w:val="0"/>
          <w:marRight w:val="0"/>
          <w:marTop w:val="0"/>
          <w:marBottom w:val="0"/>
          <w:divBdr>
            <w:top w:val="none" w:sz="0" w:space="0" w:color="auto"/>
            <w:left w:val="none" w:sz="0" w:space="0" w:color="auto"/>
            <w:bottom w:val="none" w:sz="0" w:space="0" w:color="auto"/>
            <w:right w:val="none" w:sz="0" w:space="0" w:color="auto"/>
          </w:divBdr>
          <w:divsChild>
            <w:div w:id="80782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2078592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57204742">
      <w:bodyDiv w:val="1"/>
      <w:marLeft w:val="0"/>
      <w:marRight w:val="0"/>
      <w:marTop w:val="0"/>
      <w:marBottom w:val="0"/>
      <w:divBdr>
        <w:top w:val="none" w:sz="0" w:space="0" w:color="auto"/>
        <w:left w:val="none" w:sz="0" w:space="0" w:color="auto"/>
        <w:bottom w:val="none" w:sz="0" w:space="0" w:color="auto"/>
        <w:right w:val="none" w:sz="0" w:space="0" w:color="auto"/>
      </w:divBdr>
    </w:div>
    <w:div w:id="1700740799">
      <w:bodyDiv w:val="1"/>
      <w:marLeft w:val="0"/>
      <w:marRight w:val="0"/>
      <w:marTop w:val="0"/>
      <w:marBottom w:val="0"/>
      <w:divBdr>
        <w:top w:val="none" w:sz="0" w:space="0" w:color="auto"/>
        <w:left w:val="none" w:sz="0" w:space="0" w:color="auto"/>
        <w:bottom w:val="none" w:sz="0" w:space="0" w:color="auto"/>
        <w:right w:val="none" w:sz="0" w:space="0" w:color="auto"/>
      </w:divBdr>
    </w:div>
    <w:div w:id="170605263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14334424">
      <w:bodyDiv w:val="1"/>
      <w:marLeft w:val="0"/>
      <w:marRight w:val="0"/>
      <w:marTop w:val="0"/>
      <w:marBottom w:val="0"/>
      <w:divBdr>
        <w:top w:val="none" w:sz="0" w:space="0" w:color="auto"/>
        <w:left w:val="none" w:sz="0" w:space="0" w:color="auto"/>
        <w:bottom w:val="none" w:sz="0" w:space="0" w:color="auto"/>
        <w:right w:val="none" w:sz="0" w:space="0" w:color="auto"/>
      </w:divBdr>
      <w:divsChild>
        <w:div w:id="1342586587">
          <w:marLeft w:val="0"/>
          <w:marRight w:val="0"/>
          <w:marTop w:val="0"/>
          <w:marBottom w:val="0"/>
          <w:divBdr>
            <w:top w:val="none" w:sz="0" w:space="0" w:color="auto"/>
            <w:left w:val="none" w:sz="0" w:space="0" w:color="auto"/>
            <w:bottom w:val="none" w:sz="0" w:space="0" w:color="auto"/>
            <w:right w:val="none" w:sz="0" w:space="0" w:color="auto"/>
          </w:divBdr>
          <w:divsChild>
            <w:div w:id="9313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9492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66F51-484C-4F6E-A2AF-E95EE76E2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2</Pages>
  <Words>367</Words>
  <Characters>2095</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https://mul2-scws.gov.am/tasks/201587/oneclick/Ampopatert.docx?token=47a72fb7a66f7e39c435cd3cad251ced</cp:keywords>
  <cp:lastModifiedBy>Anush Khudoyan</cp:lastModifiedBy>
  <cp:revision>204</cp:revision>
  <cp:lastPrinted>2022-01-18T08:00:00Z</cp:lastPrinted>
  <dcterms:created xsi:type="dcterms:W3CDTF">2020-03-03T06:08:00Z</dcterms:created>
  <dcterms:modified xsi:type="dcterms:W3CDTF">2026-09-04T12:39:00Z</dcterms:modified>
</cp:coreProperties>
</file>