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346D" w:rsidRDefault="00FE346D" w:rsidP="00FE346D">
      <w:pPr>
        <w:jc w:val="center"/>
      </w:pPr>
      <w:r>
        <w:rPr>
          <w:noProof/>
          <w:lang w:eastAsia="en-US"/>
        </w:rPr>
        <w:drawing>
          <wp:inline distT="0" distB="0" distL="0" distR="0" wp14:anchorId="50098EFA" wp14:editId="19BEEB62">
            <wp:extent cx="1381125" cy="1276350"/>
            <wp:effectExtent l="0" t="0" r="9525" b="0"/>
            <wp:docPr id="1" name="Picture 1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81125" cy="1276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E346D" w:rsidRDefault="00FE346D" w:rsidP="00FE346D">
      <w:pPr>
        <w:jc w:val="center"/>
      </w:pPr>
    </w:p>
    <w:p w:rsidR="00FE346D" w:rsidRDefault="00FE346D" w:rsidP="00FE346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FE346D" w:rsidRDefault="00FE346D" w:rsidP="00FE346D">
      <w:pPr>
        <w:pStyle w:val="mechtex"/>
        <w:rPr>
          <w:rFonts w:ascii="GHEA Mariam" w:hAnsi="GHEA Mariam"/>
          <w:b/>
        </w:rPr>
      </w:pPr>
    </w:p>
    <w:p w:rsidR="00FE346D" w:rsidRDefault="00FE346D" w:rsidP="00FE346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FE346D" w:rsidRDefault="00FE346D" w:rsidP="00FE346D">
      <w:pPr>
        <w:rPr>
          <w:rFonts w:ascii="GHEA Mariam" w:hAnsi="GHEA Mariam"/>
          <w:sz w:val="12"/>
          <w:szCs w:val="24"/>
        </w:rPr>
      </w:pPr>
    </w:p>
    <w:p w:rsidR="00FE346D" w:rsidRDefault="00FE346D" w:rsidP="00FE346D">
      <w:pPr>
        <w:jc w:val="center"/>
        <w:rPr>
          <w:rFonts w:ascii="GHEA Mariam" w:hAnsi="GHEA Mariam"/>
          <w:sz w:val="10"/>
          <w:szCs w:val="18"/>
        </w:rPr>
      </w:pPr>
    </w:p>
    <w:p w:rsidR="00FE346D" w:rsidRPr="00CE57E9" w:rsidRDefault="00FE346D" w:rsidP="00FE346D">
      <w:pPr>
        <w:rPr>
          <w:rFonts w:ascii="GHEA Mariam" w:hAnsi="GHEA Mariam"/>
          <w:sz w:val="22"/>
          <w:szCs w:val="18"/>
        </w:rPr>
      </w:pPr>
    </w:p>
    <w:p w:rsidR="00FE346D" w:rsidRDefault="00FE346D" w:rsidP="00FE346D">
      <w:pPr>
        <w:jc w:val="center"/>
        <w:rPr>
          <w:rFonts w:ascii="GHEA Mariam" w:hAnsi="GHEA Mariam"/>
          <w:sz w:val="18"/>
          <w:szCs w:val="18"/>
        </w:rPr>
      </w:pPr>
    </w:p>
    <w:p w:rsidR="00E05B50" w:rsidRPr="00E05B50" w:rsidRDefault="00FE346D" w:rsidP="00E05B50">
      <w:pPr>
        <w:spacing w:line="360" w:lineRule="auto"/>
        <w:ind w:firstLine="720"/>
        <w:rPr>
          <w:rFonts w:ascii="GHEA Mariam" w:eastAsia="Calibri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lang w:val="hy-AM"/>
        </w:rPr>
        <w:t xml:space="preserve">                            </w:t>
      </w:r>
      <w:r w:rsidR="006E2EFA">
        <w:rPr>
          <w:rFonts w:ascii="GHEA Mariam" w:hAnsi="GHEA Mariam" w:cs="Sylfaen"/>
          <w:spacing w:val="-4"/>
          <w:sz w:val="24"/>
        </w:rPr>
        <w:t>11</w:t>
      </w:r>
      <w:r>
        <w:rPr>
          <w:rFonts w:ascii="GHEA Mariam" w:hAnsi="GHEA Mariam" w:cs="Sylfaen"/>
          <w:spacing w:val="-4"/>
          <w:sz w:val="24"/>
          <w:lang w:val="hy-AM"/>
        </w:rPr>
        <w:t xml:space="preserve"> սեպտեմբերի </w:t>
      </w:r>
      <w:r>
        <w:rPr>
          <w:rFonts w:ascii="GHEA Mariam" w:hAnsi="GHEA Mariam"/>
          <w:sz w:val="24"/>
          <w:lang w:val="fr-FR"/>
        </w:rPr>
        <w:t>202</w:t>
      </w:r>
      <w:r>
        <w:rPr>
          <w:rFonts w:ascii="GHEA Mariam" w:hAnsi="GHEA Mariam"/>
          <w:sz w:val="24"/>
          <w:lang w:val="hy-AM"/>
        </w:rPr>
        <w:t>6</w:t>
      </w:r>
      <w:r>
        <w:rPr>
          <w:rFonts w:ascii="GHEA Mariam" w:hAnsi="GHEA Mariam"/>
          <w:sz w:val="24"/>
          <w:lang w:val="fr-FR"/>
        </w:rPr>
        <w:t xml:space="preserve"> </w:t>
      </w:r>
      <w:proofErr w:type="gramStart"/>
      <w:r>
        <w:rPr>
          <w:rFonts w:ascii="GHEA Mariam" w:hAnsi="GHEA Mariam" w:cs="Sylfaen"/>
          <w:sz w:val="24"/>
          <w:lang w:val="hy-AM"/>
        </w:rPr>
        <w:t>թվականի</w:t>
      </w:r>
      <w:r>
        <w:rPr>
          <w:rFonts w:ascii="GHEA Mariam" w:hAnsi="GHEA Mariam"/>
          <w:sz w:val="24"/>
          <w:lang w:val="fr-FR"/>
        </w:rPr>
        <w:t xml:space="preserve">  N</w:t>
      </w:r>
      <w:proofErr w:type="gramEnd"/>
      <w:r>
        <w:rPr>
          <w:rFonts w:ascii="GHEA Mariam" w:hAnsi="GHEA Mariam"/>
          <w:sz w:val="24"/>
          <w:lang w:val="fr-FR"/>
        </w:rPr>
        <w:t xml:space="preserve"> </w:t>
      </w:r>
      <w:r w:rsidR="00E05B50">
        <w:rPr>
          <w:rFonts w:ascii="GHEA Mariam" w:hAnsi="GHEA Mariam"/>
          <w:sz w:val="24"/>
          <w:lang w:val="fr-FR"/>
        </w:rPr>
        <w:t>–</w:t>
      </w:r>
      <w:r>
        <w:rPr>
          <w:rFonts w:ascii="GHEA Mariam" w:hAnsi="GHEA Mariam"/>
          <w:sz w:val="24"/>
          <w:lang w:val="fr-FR"/>
        </w:rPr>
        <w:t xml:space="preserve"> </w:t>
      </w:r>
      <w:r>
        <w:rPr>
          <w:rFonts w:ascii="GHEA Mariam" w:eastAsia="Calibri" w:hAnsi="GHEA Mariam" w:cs="Sylfaen"/>
          <w:sz w:val="24"/>
          <w:szCs w:val="24"/>
          <w:lang w:val="hy-AM"/>
        </w:rPr>
        <w:t>Ա</w:t>
      </w:r>
    </w:p>
    <w:p w:rsidR="00E05B50" w:rsidRPr="00E05B50" w:rsidRDefault="00E05B50" w:rsidP="00E05B5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center"/>
        <w:rPr>
          <w:rFonts w:ascii="GHEA Grapalat" w:hAnsi="GHEA Grapalat"/>
          <w:color w:val="000000"/>
          <w:sz w:val="20"/>
          <w:lang w:val="hy-AM"/>
        </w:rPr>
      </w:pPr>
      <w:r w:rsidRPr="00E05B50">
        <w:rPr>
          <w:rFonts w:ascii="Calibri" w:hAnsi="Calibri" w:cs="Calibri"/>
          <w:color w:val="000000"/>
          <w:lang w:val="hy-AM"/>
        </w:rPr>
        <w:t>   </w:t>
      </w:r>
    </w:p>
    <w:p w:rsidR="00E05B50" w:rsidRDefault="00E05B50" w:rsidP="00E05B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 w:cs="Courier Unicode"/>
          <w:lang w:val="hy-AM"/>
        </w:rPr>
      </w:pPr>
      <w:r w:rsidRPr="00E05B50">
        <w:rPr>
          <w:rFonts w:ascii="GHEA Mariam" w:hAnsi="GHEA Mariam" w:cs="Courier Unicode"/>
          <w:lang w:val="hy-AM"/>
        </w:rPr>
        <w:t>ՈՐՊԵՍ</w:t>
      </w:r>
      <w:r w:rsidRPr="00E05B50">
        <w:rPr>
          <w:rFonts w:ascii="GHEA Mariam" w:hAnsi="GHEA Mariam" w:cs="SylfaenRegular"/>
          <w:lang w:val="hy-AM"/>
        </w:rPr>
        <w:t xml:space="preserve"> </w:t>
      </w:r>
      <w:r w:rsidRPr="00E05B50">
        <w:rPr>
          <w:rFonts w:ascii="GHEA Mariam" w:hAnsi="GHEA Mariam" w:cs="Courier Unicode"/>
          <w:lang w:val="hy-AM"/>
        </w:rPr>
        <w:t>ՆՎԻՐԱՏՎՈՒԹՅՈՒՆ ԱՆՇԱՐԺ ԳՈՒՅՔ</w:t>
      </w:r>
      <w:r w:rsidRPr="00E05B50">
        <w:rPr>
          <w:rFonts w:ascii="GHEA Mariam" w:hAnsi="GHEA Mariam" w:cs="SylfaenRegular"/>
          <w:lang w:val="hy-AM"/>
        </w:rPr>
        <w:t xml:space="preserve"> </w:t>
      </w:r>
      <w:r w:rsidRPr="00E05B50">
        <w:rPr>
          <w:rFonts w:ascii="GHEA Mariam" w:hAnsi="GHEA Mariam" w:cs="Courier Unicode"/>
          <w:lang w:val="hy-AM"/>
        </w:rPr>
        <w:t>ԸՆԴՈՒՆԵԼՈՒ</w:t>
      </w:r>
      <w:r w:rsidRPr="00E05B50">
        <w:rPr>
          <w:rFonts w:ascii="GHEA Mariam" w:hAnsi="GHEA Mariam" w:cs="SylfaenRegular"/>
          <w:lang w:val="hy-AM"/>
        </w:rPr>
        <w:t xml:space="preserve"> </w:t>
      </w:r>
      <w:r>
        <w:rPr>
          <w:rFonts w:ascii="GHEA Mariam" w:hAnsi="GHEA Mariam" w:cs="SylfaenRegular"/>
          <w:lang w:val="hy-AM"/>
        </w:rPr>
        <w:br/>
      </w:r>
      <w:r w:rsidRPr="00E05B50">
        <w:rPr>
          <w:rFonts w:ascii="GHEA Mariam" w:hAnsi="GHEA Mariam" w:cs="Courier Unicode"/>
          <w:lang w:val="hy-AM"/>
        </w:rPr>
        <w:t>ԵՎ</w:t>
      </w:r>
      <w:r w:rsidRPr="00E05B50">
        <w:rPr>
          <w:rFonts w:ascii="GHEA Mariam" w:hAnsi="GHEA Mariam" w:cs="SylfaenRegular"/>
          <w:lang w:val="hy-AM"/>
        </w:rPr>
        <w:t xml:space="preserve"> ԱՆՇԱՐԺ ԳՈՒՅՔ </w:t>
      </w:r>
      <w:r w:rsidRPr="00E05B50">
        <w:rPr>
          <w:rFonts w:ascii="GHEA Mariam" w:hAnsi="GHEA Mariam" w:cs="Courier Unicode"/>
          <w:lang w:val="hy-AM"/>
        </w:rPr>
        <w:t>ԱՄՐԱՑՆԵԼՈՒ</w:t>
      </w:r>
      <w:r w:rsidRPr="00E05B50">
        <w:rPr>
          <w:rFonts w:ascii="GHEA Mariam" w:hAnsi="GHEA Mariam" w:cs="SylfaenRegular"/>
          <w:lang w:val="hy-AM"/>
        </w:rPr>
        <w:t xml:space="preserve"> </w:t>
      </w:r>
      <w:r w:rsidRPr="00E05B50">
        <w:rPr>
          <w:rFonts w:ascii="GHEA Mariam" w:hAnsi="GHEA Mariam" w:cs="Courier Unicode"/>
          <w:lang w:val="hy-AM"/>
        </w:rPr>
        <w:t>ՄԱՍԻՆ</w:t>
      </w:r>
    </w:p>
    <w:p w:rsidR="00E05B50" w:rsidRPr="006E2EFA" w:rsidRDefault="00E05B50" w:rsidP="00E05B50">
      <w:pPr>
        <w:pStyle w:val="NormalWeb"/>
        <w:shd w:val="clear" w:color="auto" w:fill="FFFFFF"/>
        <w:spacing w:before="0" w:beforeAutospacing="0" w:after="0" w:afterAutospacing="0"/>
        <w:jc w:val="center"/>
        <w:rPr>
          <w:rFonts w:ascii="GHEA Mariam" w:hAnsi="GHEA Mariam"/>
          <w:color w:val="000000"/>
          <w:lang w:val="hy-AM"/>
        </w:rPr>
      </w:pPr>
      <w:r w:rsidRPr="006E2EFA">
        <w:rPr>
          <w:rFonts w:ascii="GHEA Mariam" w:hAnsi="GHEA Mariam" w:cs="Courier Unicode"/>
          <w:lang w:val="hy-AM"/>
        </w:rPr>
        <w:t>--------------------------------------------------------------------------------------------</w:t>
      </w:r>
    </w:p>
    <w:p w:rsidR="00E05B50" w:rsidRPr="00E05B50" w:rsidRDefault="00E05B50" w:rsidP="00E05B50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rPr>
          <w:rFonts w:ascii="GHEA Mariam" w:hAnsi="GHEA Mariam"/>
          <w:color w:val="000000"/>
          <w:sz w:val="14"/>
          <w:lang w:val="hy-AM"/>
        </w:rPr>
      </w:pPr>
      <w:r w:rsidRPr="00E05B50">
        <w:rPr>
          <w:rFonts w:ascii="Calibri" w:hAnsi="Calibri" w:cs="Calibri"/>
          <w:color w:val="000000"/>
          <w:sz w:val="14"/>
          <w:lang w:val="hy-AM"/>
        </w:rPr>
        <w:t>      </w:t>
      </w:r>
    </w:p>
    <w:p w:rsidR="00E05B50" w:rsidRPr="00E05B50" w:rsidRDefault="00E05B50" w:rsidP="00E05B50">
      <w:pPr>
        <w:tabs>
          <w:tab w:val="left" w:pos="81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E05B50">
        <w:rPr>
          <w:rFonts w:ascii="GHEA Mariam" w:hAnsi="GHEA Mariam" w:cs="Courier Unicode"/>
          <w:sz w:val="24"/>
          <w:szCs w:val="24"/>
          <w:lang w:val="hy-AM"/>
        </w:rPr>
        <w:tab/>
        <w:t>Ղեկավարվելով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քաղաքացիական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օրենսգրքի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594-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րդ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 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հողային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օրենսգրքի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89-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րդ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հոդվածներով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>, «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Կառավարչական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իրավահարաբերությունների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կարգավորման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մասին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»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օրենքի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5-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րդ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և 9-րդ հոդվածների 5-րդ մասեր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ով՝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կառավարությունը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 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ո ր ո շ ո ւ մ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 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է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>.</w:t>
      </w:r>
    </w:p>
    <w:p w:rsidR="00E05B50" w:rsidRPr="00E05B50" w:rsidRDefault="00E05B50" w:rsidP="00E05B50">
      <w:pPr>
        <w:tabs>
          <w:tab w:val="left" w:pos="81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E05B50">
        <w:rPr>
          <w:rFonts w:ascii="GHEA Mariam" w:hAnsi="GHEA Mariam" w:cs="SylfaenRegular"/>
          <w:sz w:val="24"/>
          <w:szCs w:val="24"/>
          <w:lang w:val="hy-AM"/>
        </w:rPr>
        <w:tab/>
        <w:t>1.</w:t>
      </w:r>
      <w:r w:rsidRPr="00E05B50">
        <w:rPr>
          <w:rFonts w:ascii="Calibri" w:hAnsi="Calibri" w:cs="Calibri"/>
          <w:sz w:val="24"/>
          <w:szCs w:val="24"/>
          <w:lang w:val="hy-AM"/>
        </w:rPr>
        <w:t> 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Որպես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նվիրատվություն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Հայաստանի Հանրապետությանը՝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ընդունել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Արմավիրի մարզի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Արմավիրի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համայնքի ավագանու 2026 թվականի հուլիսի 16-ի 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>N090-Ա որոշմամբ Հայաստանի Հանրապետությանը նվիրված</w:t>
      </w:r>
      <w:r>
        <w:rPr>
          <w:rFonts w:ascii="GHEA Mariam" w:hAnsi="GHEA Mariam" w:cs="SylfaenRegular"/>
          <w:sz w:val="24"/>
          <w:szCs w:val="24"/>
          <w:lang w:val="hy-AM"/>
        </w:rPr>
        <w:t xml:space="preserve">,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Արմավիրի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մարզի</w:t>
      </w:r>
      <w:r w:rsidR="001F5C61" w:rsidRPr="00C747D8">
        <w:rPr>
          <w:rFonts w:ascii="GHEA Mariam" w:hAnsi="GHEA Mariam" w:cs="Courier Unicode"/>
          <w:sz w:val="24"/>
          <w:szCs w:val="24"/>
          <w:lang w:val="hy-AM"/>
        </w:rPr>
        <w:t>,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Արմավիր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համայնքի սեփականությունը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հանդիսացող՝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Արմավիրի մա</w:t>
      </w:r>
      <w:r>
        <w:rPr>
          <w:rFonts w:ascii="GHEA Mariam" w:hAnsi="GHEA Mariam" w:cs="Courier Unicode"/>
          <w:sz w:val="24"/>
          <w:szCs w:val="24"/>
          <w:lang w:val="hy-AM"/>
        </w:rPr>
        <w:t>ր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զի, Արմավիր համայնքի, գյուղ Մյասնիկյան 1 հասցեում գտնվող 7,795,656.0 </w:t>
      </w:r>
      <w:r>
        <w:rPr>
          <w:rFonts w:ascii="GHEA Mariam" w:hAnsi="GHEA Mariam" w:cs="Courier Unicode"/>
          <w:sz w:val="24"/>
          <w:szCs w:val="24"/>
          <w:lang w:val="hy-AM"/>
        </w:rPr>
        <w:br/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(յոթ միլիոն յոթ հարյուր </w:t>
      </w:r>
      <w:proofErr w:type="spellStart"/>
      <w:r w:rsidRPr="00E05B50">
        <w:rPr>
          <w:rFonts w:ascii="GHEA Mariam" w:hAnsi="GHEA Mariam" w:cs="Courier Unicode"/>
          <w:sz w:val="24"/>
          <w:szCs w:val="24"/>
          <w:lang w:val="hy-AM"/>
        </w:rPr>
        <w:t>իննսունհինգ</w:t>
      </w:r>
      <w:proofErr w:type="spellEnd"/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հազար վեց հարյուր </w:t>
      </w:r>
      <w:proofErr w:type="spellStart"/>
      <w:r w:rsidRPr="00E05B50">
        <w:rPr>
          <w:rFonts w:ascii="GHEA Mariam" w:hAnsi="GHEA Mariam" w:cs="Courier Unicode"/>
          <w:sz w:val="24"/>
          <w:szCs w:val="24"/>
          <w:lang w:val="hy-AM"/>
        </w:rPr>
        <w:t>հիսունվեց</w:t>
      </w:r>
      <w:proofErr w:type="spellEnd"/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) ՀՀ դրամ </w:t>
      </w:r>
      <w:proofErr w:type="spellStart"/>
      <w:r w:rsidRPr="00E05B50">
        <w:rPr>
          <w:rFonts w:ascii="GHEA Mariam" w:hAnsi="GHEA Mariam" w:cs="Courier Unicode"/>
          <w:sz w:val="24"/>
          <w:szCs w:val="24"/>
          <w:lang w:val="hy-AM"/>
        </w:rPr>
        <w:t>շուկայականին</w:t>
      </w:r>
      <w:proofErr w:type="spellEnd"/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</w:t>
      </w:r>
      <w:proofErr w:type="spellStart"/>
      <w:r w:rsidRPr="00E05B50">
        <w:rPr>
          <w:rFonts w:ascii="GHEA Mariam" w:hAnsi="GHEA Mariam" w:cs="Courier Unicode"/>
          <w:sz w:val="24"/>
          <w:szCs w:val="24"/>
          <w:lang w:val="hy-AM"/>
        </w:rPr>
        <w:t>մոտարկված</w:t>
      </w:r>
      <w:proofErr w:type="spellEnd"/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կադաստրային արժեքով 2,316 հա մակերեսով հողամասը (անշարժ գույքի նկատմամբ սեփականության իրավունքի գրանցման վկայական՝ 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>N02062026-04-0075, հողամասի ծածկագիր՝ 04-066-0127-0015</w:t>
      </w:r>
      <w:r w:rsidR="00C747D8">
        <w:rPr>
          <w:rFonts w:ascii="GHEA Mariam" w:hAnsi="GHEA Mariam" w:cs="Courier Unicode"/>
          <w:sz w:val="24"/>
          <w:szCs w:val="24"/>
          <w:lang w:val="hy-AM"/>
        </w:rPr>
        <w:t>),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lastRenderedPageBreak/>
        <w:t>(այսուհետ՝ անշարժ գույք)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և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ամրացնել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պաշտ</w:t>
      </w:r>
      <w:r>
        <w:rPr>
          <w:rFonts w:ascii="GHEA Mariam" w:hAnsi="GHEA Mariam" w:cs="SylfaenRegular"/>
          <w:sz w:val="24"/>
          <w:szCs w:val="24"/>
          <w:lang w:val="hy-AM"/>
        </w:rPr>
        <w:softHyphen/>
      </w:r>
      <w:r w:rsidRPr="00E05B50">
        <w:rPr>
          <w:rFonts w:ascii="GHEA Mariam" w:hAnsi="GHEA Mariam" w:cs="SylfaenRegular"/>
          <w:sz w:val="24"/>
          <w:szCs w:val="24"/>
          <w:lang w:val="hy-AM"/>
        </w:rPr>
        <w:t>պա</w:t>
      </w:r>
      <w:r w:rsidRPr="00E05B50">
        <w:rPr>
          <w:rFonts w:ascii="GHEA Mariam" w:hAnsi="GHEA Mariam" w:cs="SylfaenRegular"/>
          <w:sz w:val="24"/>
          <w:szCs w:val="24"/>
          <w:lang w:val="hy-AM"/>
        </w:rPr>
        <w:softHyphen/>
        <w:t>նության նախարարությանը:</w:t>
      </w:r>
    </w:p>
    <w:p w:rsidR="00FE346D" w:rsidRPr="00E05B50" w:rsidRDefault="00E05B50" w:rsidP="00E05B50">
      <w:pPr>
        <w:tabs>
          <w:tab w:val="left" w:pos="810"/>
        </w:tabs>
        <w:autoSpaceDE w:val="0"/>
        <w:autoSpaceDN w:val="0"/>
        <w:adjustRightInd w:val="0"/>
        <w:spacing w:line="360" w:lineRule="auto"/>
        <w:ind w:firstLine="720"/>
        <w:jc w:val="both"/>
        <w:rPr>
          <w:rFonts w:ascii="GHEA Mariam" w:hAnsi="GHEA Mariam" w:cs="SylfaenRegular"/>
          <w:sz w:val="24"/>
          <w:szCs w:val="24"/>
          <w:lang w:val="hy-AM"/>
        </w:rPr>
      </w:pPr>
      <w:r w:rsidRPr="00E05B50">
        <w:rPr>
          <w:rFonts w:ascii="GHEA Mariam" w:hAnsi="GHEA Mariam" w:cs="SylfaenRegular"/>
          <w:sz w:val="24"/>
          <w:szCs w:val="24"/>
          <w:lang w:val="hy-AM"/>
        </w:rPr>
        <w:tab/>
        <w:t xml:space="preserve">2.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պաշտպանության նախարարին՝ սույն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որոշումն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ուժի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մեջ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մտնելուց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հետո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եռամսյա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ժամկետում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/>
          <w:sz w:val="24"/>
          <w:szCs w:val="24"/>
          <w:lang w:val="hy-AM"/>
        </w:rPr>
        <w:t>Հայաստանի Հանրա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Pr="00E05B50">
        <w:rPr>
          <w:rFonts w:ascii="GHEA Mariam" w:hAnsi="GHEA Mariam"/>
          <w:sz w:val="24"/>
          <w:szCs w:val="24"/>
          <w:lang w:val="hy-AM"/>
        </w:rPr>
        <w:t>պետության անունից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ապահովել Արմավիր համայնքի ղեկավարի հետ սույն որոշման 1-ին </w:t>
      </w:r>
      <w:proofErr w:type="spellStart"/>
      <w:r w:rsidRPr="00E05B50">
        <w:rPr>
          <w:rFonts w:ascii="GHEA Mariam" w:hAnsi="GHEA Mariam" w:cs="SylfaenRegular"/>
          <w:sz w:val="24"/>
          <w:szCs w:val="24"/>
          <w:lang w:val="hy-AM"/>
        </w:rPr>
        <w:t>կետում</w:t>
      </w:r>
      <w:proofErr w:type="spellEnd"/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նշված անշարժ գույքի նվիրատվության պայմանագրի կնքումը և անշարժ գույքի հանձնման-ընդունման աշխատանքների կատարումը՝ պայմանագր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ում նախատեսելով, որ պայմանագրի նոտարական կարգով </w:t>
      </w:r>
      <w:r w:rsidRPr="00E05B50">
        <w:rPr>
          <w:rFonts w:ascii="GHEA Mariam" w:hAnsi="GHEA Mariam"/>
          <w:sz w:val="24"/>
          <w:szCs w:val="24"/>
          <w:lang w:val="hy-AM"/>
        </w:rPr>
        <w:t>վավերացման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 xml:space="preserve"> և գույքային իրավունքների պետական գրանցման հետ կապված ծախսերն իրականացվելու են Հայաստանի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Հանրապետության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պաշտպանության նախարարության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միջոցների</w:t>
      </w:r>
      <w:r w:rsidRPr="00E05B50">
        <w:rPr>
          <w:rFonts w:ascii="GHEA Mariam" w:hAnsi="GHEA Mariam" w:cs="SylfaenRegular"/>
          <w:sz w:val="24"/>
          <w:szCs w:val="24"/>
          <w:lang w:val="hy-AM"/>
        </w:rPr>
        <w:t xml:space="preserve"> </w:t>
      </w:r>
      <w:r w:rsidRPr="00E05B50">
        <w:rPr>
          <w:rFonts w:ascii="GHEA Mariam" w:hAnsi="GHEA Mariam" w:cs="Courier Unicode"/>
          <w:sz w:val="24"/>
          <w:szCs w:val="24"/>
          <w:lang w:val="hy-AM"/>
        </w:rPr>
        <w:t>հաշվին:</w:t>
      </w:r>
    </w:p>
    <w:p w:rsidR="00FE346D" w:rsidRPr="00CE57E9" w:rsidRDefault="00FE346D" w:rsidP="00E05B50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4"/>
          <w:szCs w:val="24"/>
          <w:lang w:val="hy-AM" w:eastAsia="en-US"/>
        </w:rPr>
      </w:pPr>
    </w:p>
    <w:p w:rsidR="00FE346D" w:rsidRPr="00CE57E9" w:rsidRDefault="00FE346D" w:rsidP="00FE346D">
      <w:pPr>
        <w:pStyle w:val="norm"/>
        <w:spacing w:line="360" w:lineRule="auto"/>
        <w:ind w:firstLine="720"/>
        <w:rPr>
          <w:rFonts w:ascii="GHEA Mariam" w:eastAsiaTheme="minorEastAsia" w:hAnsi="GHEA Mariam" w:cs="Sylfaen"/>
          <w:bCs/>
          <w:sz w:val="12"/>
          <w:szCs w:val="24"/>
          <w:lang w:val="hy-AM" w:eastAsia="en-US"/>
        </w:rPr>
      </w:pPr>
    </w:p>
    <w:p w:rsidR="00FE346D" w:rsidRDefault="00FE346D" w:rsidP="00FE346D">
      <w:pPr>
        <w:jc w:val="center"/>
        <w:rPr>
          <w:rFonts w:ascii="GHEA Mariam" w:hAnsi="GHEA Mariam"/>
          <w:spacing w:val="-2"/>
          <w:sz w:val="14"/>
          <w:szCs w:val="24"/>
          <w:shd w:val="clear" w:color="auto" w:fill="FFFFFF"/>
          <w:lang w:val="hy-AM"/>
        </w:rPr>
      </w:pPr>
    </w:p>
    <w:p w:rsidR="00FE346D" w:rsidRDefault="00FE346D" w:rsidP="00FE346D">
      <w:pPr>
        <w:pStyle w:val="mechtex"/>
        <w:jc w:val="left"/>
        <w:rPr>
          <w:rFonts w:ascii="GHEA Mariam" w:hAnsi="GHEA Mariam" w:cs="Arial Armenian"/>
          <w:sz w:val="24"/>
          <w:szCs w:val="24"/>
          <w:lang w:val="fr-F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       ՀԱՅԱՍՏԱՆԻ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FE346D" w:rsidRDefault="00FE346D" w:rsidP="00FE346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fr-FR"/>
        </w:rPr>
      </w:pPr>
      <w:r>
        <w:rPr>
          <w:rFonts w:ascii="GHEA Mariam" w:hAnsi="GHEA Mariam"/>
          <w:sz w:val="24"/>
          <w:szCs w:val="24"/>
          <w:lang w:val="fr-FR"/>
        </w:rPr>
        <w:t xml:space="preserve">                      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z w:val="24"/>
          <w:szCs w:val="24"/>
          <w:lang w:val="hy-AM"/>
        </w:rPr>
        <w:t>ՎԱՐՉԱՊԵՏ</w:t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        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  </w:t>
      </w:r>
      <w:r>
        <w:rPr>
          <w:rFonts w:ascii="GHEA Mariam" w:hAnsi="GHEA Mariam" w:cs="Arial Armenian"/>
          <w:sz w:val="24"/>
          <w:szCs w:val="24"/>
          <w:lang w:val="fr-FR"/>
        </w:rPr>
        <w:t xml:space="preserve">  </w:t>
      </w:r>
      <w:r>
        <w:rPr>
          <w:rFonts w:ascii="GHEA Mariam" w:hAnsi="GHEA Mariam" w:cs="Arial Armenian"/>
          <w:sz w:val="24"/>
          <w:szCs w:val="24"/>
          <w:lang w:val="hy-AM"/>
        </w:rPr>
        <w:t>Ն. ՓԱՇԻՆՅԱՆ</w:t>
      </w:r>
    </w:p>
    <w:p w:rsidR="00FE346D" w:rsidRPr="00CE57E9" w:rsidRDefault="00FE346D" w:rsidP="00FE346D">
      <w:pPr>
        <w:pStyle w:val="mechtex"/>
        <w:jc w:val="left"/>
        <w:rPr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</w:t>
      </w:r>
      <w:proofErr w:type="spellStart"/>
      <w:r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p w:rsidR="001F225D" w:rsidRPr="00FE346D" w:rsidRDefault="001F225D">
      <w:pPr>
        <w:pStyle w:val="mechtex"/>
        <w:rPr>
          <w:lang w:val="hy-AM"/>
        </w:rPr>
      </w:pPr>
      <w:bookmarkStart w:id="0" w:name="_GoBack"/>
      <w:bookmarkEnd w:id="0"/>
    </w:p>
    <w:sectPr w:rsidR="001F225D" w:rsidRPr="00FE346D" w:rsidSect="008F3F17">
      <w:headerReference w:type="even" r:id="rId7"/>
      <w:headerReference w:type="default" r:id="rId8"/>
      <w:footerReference w:type="even" r:id="rId9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77034" w:rsidRDefault="00477034">
      <w:r>
        <w:separator/>
      </w:r>
    </w:p>
  </w:endnote>
  <w:endnote w:type="continuationSeparator" w:id="0">
    <w:p w:rsidR="00477034" w:rsidRDefault="004770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ourier Unicode">
    <w:charset w:val="00"/>
    <w:family w:val="roman"/>
    <w:pitch w:val="variable"/>
    <w:sig w:usb0="00000287" w:usb1="00000000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C747D8">
      <w:rPr>
        <w:noProof/>
        <w:sz w:val="18"/>
      </w:rPr>
      <w:t>155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77034" w:rsidRDefault="00477034">
      <w:r>
        <w:separator/>
      </w:r>
    </w:p>
  </w:footnote>
  <w:footnote w:type="continuationSeparator" w:id="0">
    <w:p w:rsidR="00477034" w:rsidRDefault="0047703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C747D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4A9D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6B0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5C61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4ED2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034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0F7B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EFA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8C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D91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7D8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A9D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B50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0CA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C11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46D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95A397E"/>
  <w15:chartTrackingRefBased/>
  <w15:docId w15:val="{B38B5BE5-BF0D-4E68-9EF1-A2352206A1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346D"/>
    <w:pPr>
      <w:tabs>
        <w:tab w:val="left" w:pos="720"/>
      </w:tabs>
    </w:pPr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lear" w:pos="720"/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lear" w:pos="720"/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tabs>
        <w:tab w:val="clear" w:pos="720"/>
      </w:tabs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tabs>
        <w:tab w:val="clear" w:pos="720"/>
      </w:tabs>
      <w:jc w:val="center"/>
    </w:pPr>
    <w:rPr>
      <w:sz w:val="22"/>
    </w:rPr>
  </w:style>
  <w:style w:type="paragraph" w:customStyle="1" w:styleId="Style15">
    <w:name w:val="Style1.5"/>
    <w:basedOn w:val="Normal"/>
    <w:pPr>
      <w:tabs>
        <w:tab w:val="clear" w:pos="720"/>
      </w:tabs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pPr>
      <w:tabs>
        <w:tab w:val="clear" w:pos="720"/>
      </w:tabs>
    </w:pPr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normChar">
    <w:name w:val="norm Char"/>
    <w:link w:val="norm"/>
    <w:locked/>
    <w:rsid w:val="00FE346D"/>
    <w:rPr>
      <w:rFonts w:ascii="Arial Armenian" w:hAnsi="Arial Armenian"/>
      <w:sz w:val="22"/>
      <w:lang w:eastAsia="ru-RU"/>
    </w:rPr>
  </w:style>
  <w:style w:type="character" w:customStyle="1" w:styleId="mechtexChar">
    <w:name w:val="mechtex Char"/>
    <w:link w:val="mechtex"/>
    <w:uiPriority w:val="99"/>
    <w:locked/>
    <w:rsid w:val="00FE346D"/>
    <w:rPr>
      <w:rFonts w:ascii="Arial Armenian" w:hAnsi="Arial Armenian"/>
      <w:sz w:val="22"/>
      <w:lang w:eastAsia="ru-RU"/>
    </w:rPr>
  </w:style>
  <w:style w:type="paragraph" w:styleId="NormalWeb">
    <w:name w:val="Normal (Web)"/>
    <w:basedOn w:val="Normal"/>
    <w:uiPriority w:val="99"/>
    <w:unhideWhenUsed/>
    <w:rsid w:val="00E05B50"/>
    <w:pPr>
      <w:tabs>
        <w:tab w:val="clear" w:pos="720"/>
      </w:tabs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rsid w:val="00C747D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C747D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298</Words>
  <Characters>1703</Characters>
  <Application>Microsoft Office Word</Application>
  <DocSecurity>0</DocSecurity>
  <Lines>14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Nara Zakaryan</dc:creator>
  <cp:keywords/>
  <dc:description/>
  <cp:lastModifiedBy>Nara Zakaryan</cp:lastModifiedBy>
  <cp:revision>6</cp:revision>
  <cp:lastPrinted>2026-09-10T05:21:00Z</cp:lastPrinted>
  <dcterms:created xsi:type="dcterms:W3CDTF">2026-09-07T10:21:00Z</dcterms:created>
  <dcterms:modified xsi:type="dcterms:W3CDTF">2026-09-10T05:29:00Z</dcterms:modified>
</cp:coreProperties>
</file>