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612226" w:rsidRDefault="003E5AAB" w:rsidP="00D30BA9">
      <w:pPr>
        <w:spacing w:after="0" w:line="360" w:lineRule="auto"/>
        <w:ind w:firstLine="360"/>
        <w:jc w:val="center"/>
        <w:rPr>
          <w:rFonts w:ascii="GHEA Grapalat" w:eastAsia="Times New Roman" w:hAnsi="GHEA Grapalat"/>
          <w:b/>
          <w:bCs/>
          <w:sz w:val="24"/>
          <w:szCs w:val="24"/>
          <w:lang w:val="hy-AM"/>
        </w:rPr>
      </w:pPr>
      <w:r w:rsidRPr="00612226">
        <w:rPr>
          <w:rFonts w:ascii="GHEA Grapalat" w:eastAsia="Times New Roman" w:hAnsi="GHEA Grapalat"/>
          <w:b/>
          <w:bCs/>
          <w:sz w:val="24"/>
          <w:szCs w:val="24"/>
        </w:rPr>
        <w:t>ԱՄՓՈՓԱԹԵՐԹ</w:t>
      </w:r>
    </w:p>
    <w:p w:rsidR="00747767" w:rsidRPr="00612226" w:rsidRDefault="00747767" w:rsidP="00747767">
      <w:pPr>
        <w:spacing w:after="0" w:line="360" w:lineRule="auto"/>
        <w:jc w:val="center"/>
        <w:rPr>
          <w:rFonts w:ascii="GHEA Grapalat" w:eastAsia="Times New Roman" w:hAnsi="GHEA Grapalat"/>
          <w:b/>
          <w:sz w:val="24"/>
          <w:szCs w:val="24"/>
          <w:lang w:val="hy-AM" w:eastAsia="ru-RU"/>
        </w:rPr>
      </w:pPr>
      <w:r w:rsidRPr="00612226">
        <w:rPr>
          <w:rFonts w:ascii="GHEA Grapalat" w:hAnsi="GHEA Grapalat" w:cs="GHEA Grapalat"/>
          <w:b/>
          <w:sz w:val="24"/>
          <w:szCs w:val="24"/>
          <w:lang w:val="hy-AM"/>
        </w:rPr>
        <w:t>«ՍԵՎԱՆԱ ԼՃԻ ԷԿՈՀԱՄԱԿԱՐԳԵՐԻ ՎԵՐԱԿԱՆԳՆՄԱՆ, ՊԱՀՊԱՆՄԱՆ, ՎԵՐԱՐՏԱԴՐՄԱՆ ԵՎ ՕԳՏԱԳՈՐԾՄԱՆ ՄԻՋՈՑԱՌՈՒՄՆԵՐԻ</w:t>
      </w:r>
      <w:r w:rsidR="00E06655" w:rsidRPr="00612226">
        <w:rPr>
          <w:rFonts w:ascii="GHEA Grapalat" w:hAnsi="GHEA Grapalat" w:cs="GHEA Grapalat"/>
          <w:b/>
          <w:sz w:val="24"/>
          <w:szCs w:val="24"/>
          <w:lang w:val="hy-AM"/>
        </w:rPr>
        <w:t xml:space="preserve"> 2027</w:t>
      </w:r>
      <w:r w:rsidRPr="00612226">
        <w:rPr>
          <w:rFonts w:ascii="GHEA Grapalat" w:hAnsi="GHEA Grapalat" w:cs="GHEA Grapalat"/>
          <w:b/>
          <w:sz w:val="24"/>
          <w:szCs w:val="24"/>
          <w:lang w:val="hy-AM"/>
        </w:rPr>
        <w:t xml:space="preserve"> ԹՎԱԿԱՆԻ ՏԱՐԵԿԱՆ ԾՐԱԳԻՐԸ ՀԱՍՏԱՏԵԼՈՒ ՄԱՍԻՆ» ԿԱՌԱՎԱՐՈՒԹՅԱՆ ՈՐՈՇՄԱՆ </w:t>
      </w:r>
      <w:r w:rsidRPr="00612226">
        <w:rPr>
          <w:rFonts w:ascii="GHEA Grapalat" w:hAnsi="GHEA Grapalat"/>
          <w:b/>
          <w:sz w:val="24"/>
          <w:szCs w:val="24"/>
          <w:lang w:val="hy-AM"/>
        </w:rPr>
        <w:t>ՆԱԽԱԳԾԻ</w:t>
      </w:r>
      <w:r w:rsidRPr="00612226">
        <w:rPr>
          <w:rFonts w:ascii="GHEA Grapalat" w:hAnsi="GHEA Grapalat" w:cs="GHEA Grapalat"/>
          <w:b/>
          <w:sz w:val="24"/>
          <w:szCs w:val="24"/>
          <w:shd w:val="clear" w:color="auto" w:fill="FFFFFF"/>
          <w:lang w:val="hy-AM"/>
        </w:rPr>
        <w:t xml:space="preserve"> ՎԵՐԱԲԵՐՅԱԼ</w:t>
      </w:r>
      <w:r w:rsidRPr="00612226">
        <w:rPr>
          <w:rFonts w:ascii="GHEA Grapalat" w:hAnsi="GHEA Grapalat" w:cs="GHEA Grapalat"/>
          <w:b/>
          <w:sz w:val="24"/>
          <w:szCs w:val="24"/>
          <w:shd w:val="clear" w:color="auto" w:fill="FFFFFF"/>
          <w:lang w:val="af-ZA"/>
        </w:rPr>
        <w:t xml:space="preserve"> ՍՏԱՑՎԱԾ ԱՌԱՐԿՈՒԹՅՈՒՆՆԵՐԻ ԵՎ ԱՌԱՋԱՐԿՈՒԹՅՈՒՆՆԵՐԻ</w:t>
      </w:r>
    </w:p>
    <w:p w:rsidR="00FF7E8D" w:rsidRPr="00612226" w:rsidRDefault="00FF7E8D" w:rsidP="002D6718">
      <w:pPr>
        <w:spacing w:after="0" w:line="360" w:lineRule="auto"/>
        <w:jc w:val="center"/>
        <w:rPr>
          <w:rFonts w:ascii="GHEA Grapalat" w:hAnsi="GHEA Grapalat" w:cs="GHEA Grapalat"/>
          <w:b/>
          <w:sz w:val="24"/>
          <w:szCs w:val="24"/>
          <w:shd w:val="clear" w:color="auto" w:fill="FFFFFF"/>
          <w:lang w:val="hy-AM"/>
        </w:rPr>
      </w:pPr>
    </w:p>
    <w:tbl>
      <w:tblPr>
        <w:tblW w:w="1004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32"/>
        <w:gridCol w:w="4973"/>
        <w:gridCol w:w="35"/>
      </w:tblGrid>
      <w:tr w:rsidR="00E5010A" w:rsidRPr="00612226" w:rsidTr="00A546D7">
        <w:trPr>
          <w:gridAfter w:val="1"/>
          <w:wAfter w:w="35" w:type="dxa"/>
          <w:trHeight w:val="168"/>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612226" w:rsidRDefault="00F80D7F" w:rsidP="00157EA8">
            <w:pPr>
              <w:spacing w:line="24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eastAsia="ru-RU"/>
              </w:rPr>
              <w:t xml:space="preserve">1. </w:t>
            </w:r>
            <w:r w:rsidR="00E06655" w:rsidRPr="00612226">
              <w:rPr>
                <w:rFonts w:ascii="GHEA Grapalat" w:eastAsia="Times New Roman" w:hAnsi="GHEA Grapalat"/>
                <w:b/>
                <w:sz w:val="24"/>
                <w:szCs w:val="24"/>
                <w:lang w:val="hy-AM" w:eastAsia="ru-RU"/>
              </w:rPr>
              <w:t xml:space="preserve">ՀԱՅԱՍՏԱՆԻ ՀԱՆՐԱՊԵՏՈՒԹՅԱՆ </w:t>
            </w:r>
            <w:r w:rsidR="00E06655" w:rsidRPr="00612226">
              <w:rPr>
                <w:rFonts w:ascii="GHEA Grapalat" w:hAnsi="GHEA Grapalat" w:cs="Sylfaen"/>
                <w:b/>
                <w:sz w:val="24"/>
                <w:szCs w:val="24"/>
                <w:lang w:val="hy-AM"/>
              </w:rPr>
              <w:t>ԿՈՏԱՅՔԻ ՄԱՐԶՊԵՏԻ ԱՇԽԱՏԱԿԱԶՄ</w:t>
            </w: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612226" w:rsidRDefault="00E06655" w:rsidP="00356318">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rPr>
              <w:t>17</w:t>
            </w:r>
            <w:r w:rsidR="00F80D7F" w:rsidRPr="00612226">
              <w:rPr>
                <w:rFonts w:ascii="GHEA Grapalat" w:eastAsia="Times New Roman" w:hAnsi="GHEA Grapalat"/>
                <w:b/>
                <w:sz w:val="24"/>
                <w:szCs w:val="24"/>
                <w:lang w:val="hy-AM"/>
              </w:rPr>
              <w:t>.0</w:t>
            </w:r>
            <w:r w:rsidR="00157EA8" w:rsidRPr="00612226">
              <w:rPr>
                <w:rFonts w:ascii="GHEA Grapalat" w:eastAsia="Times New Roman" w:hAnsi="GHEA Grapalat"/>
                <w:b/>
                <w:sz w:val="24"/>
                <w:szCs w:val="24"/>
                <w:lang w:val="hy-AM"/>
              </w:rPr>
              <w:t>6</w:t>
            </w:r>
            <w:r w:rsidR="00F80D7F" w:rsidRPr="00612226">
              <w:rPr>
                <w:rFonts w:ascii="GHEA Grapalat" w:eastAsia="Times New Roman" w:hAnsi="GHEA Grapalat"/>
                <w:b/>
                <w:sz w:val="24"/>
                <w:szCs w:val="24"/>
                <w:lang w:val="hy-AM"/>
              </w:rPr>
              <w:t>.202</w:t>
            </w:r>
            <w:r w:rsidR="00B27672" w:rsidRPr="00612226">
              <w:rPr>
                <w:rFonts w:ascii="GHEA Grapalat" w:eastAsia="Times New Roman" w:hAnsi="GHEA Grapalat"/>
                <w:b/>
                <w:sz w:val="24"/>
                <w:szCs w:val="24"/>
                <w:lang w:val="af-ZA"/>
              </w:rPr>
              <w:t>6</w:t>
            </w:r>
            <w:r w:rsidR="00F80D7F" w:rsidRPr="00612226">
              <w:rPr>
                <w:rFonts w:ascii="GHEA Grapalat" w:eastAsia="Times New Roman" w:hAnsi="GHEA Grapalat"/>
                <w:b/>
                <w:sz w:val="24"/>
                <w:szCs w:val="24"/>
                <w:lang w:val="hy-AM"/>
              </w:rPr>
              <w:t>թ</w:t>
            </w:r>
            <w:r w:rsidR="000D5C94" w:rsidRPr="00612226">
              <w:rPr>
                <w:rFonts w:ascii="GHEA Grapalat" w:eastAsia="MS Mincho" w:hAnsi="GHEA Grapalat" w:cs="MS Mincho"/>
                <w:b/>
                <w:sz w:val="24"/>
                <w:szCs w:val="24"/>
                <w:lang w:val="hy-AM"/>
              </w:rPr>
              <w:t>.</w:t>
            </w:r>
          </w:p>
        </w:tc>
      </w:tr>
      <w:tr w:rsidR="00E5010A" w:rsidRPr="00612226" w:rsidTr="00A546D7">
        <w:trPr>
          <w:gridAfter w:val="1"/>
          <w:wAfter w:w="35" w:type="dxa"/>
          <w:trHeight w:val="507"/>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F80D7F" w:rsidRPr="00612226" w:rsidRDefault="00F80D7F" w:rsidP="00CF273E">
            <w:pPr>
              <w:spacing w:after="0" w:line="360" w:lineRule="auto"/>
              <w:rPr>
                <w:rFonts w:ascii="GHEA Grapalat" w:eastAsia="Times New Roman" w:hAnsi="GHEA Grapalat"/>
                <w:sz w:val="24"/>
                <w:szCs w:val="24"/>
                <w:lang w:val="af-ZA"/>
              </w:rPr>
            </w:pP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612226" w:rsidRDefault="00062E6F" w:rsidP="00E06655">
            <w:pPr>
              <w:spacing w:after="0" w:line="360" w:lineRule="auto"/>
              <w:jc w:val="center"/>
              <w:rPr>
                <w:rFonts w:ascii="GHEA Grapalat" w:eastAsia="Times New Roman" w:hAnsi="GHEA Grapalat"/>
                <w:b/>
                <w:sz w:val="24"/>
                <w:szCs w:val="24"/>
                <w:lang w:val="hy-AM"/>
              </w:rPr>
            </w:pPr>
            <w:r w:rsidRPr="00612226">
              <w:rPr>
                <w:rFonts w:ascii="GHEA Grapalat" w:hAnsi="GHEA Grapalat"/>
                <w:b/>
                <w:sz w:val="24"/>
                <w:szCs w:val="24"/>
                <w:lang w:val="af-ZA"/>
              </w:rPr>
              <w:t xml:space="preserve">N </w:t>
            </w:r>
            <w:r w:rsidR="00E06655" w:rsidRPr="00612226">
              <w:rPr>
                <w:rFonts w:ascii="GHEA Grapalat" w:hAnsi="GHEA Grapalat"/>
                <w:b/>
                <w:sz w:val="24"/>
                <w:szCs w:val="24"/>
                <w:lang w:val="af-ZA"/>
              </w:rPr>
              <w:t>01/08/05116</w:t>
            </w:r>
          </w:p>
        </w:tc>
      </w:tr>
      <w:tr w:rsidR="00E5010A"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E06655" w:rsidRPr="00612226" w:rsidRDefault="00E06655" w:rsidP="00E06655">
            <w:pPr>
              <w:spacing w:after="0" w:line="360" w:lineRule="auto"/>
              <w:ind w:firstLine="720"/>
              <w:jc w:val="both"/>
              <w:rPr>
                <w:rFonts w:ascii="GHEA Grapalat" w:hAnsi="GHEA Grapalat"/>
                <w:color w:val="000000"/>
                <w:sz w:val="24"/>
                <w:szCs w:val="24"/>
                <w:shd w:val="clear" w:color="auto" w:fill="FFFFFF"/>
                <w:lang w:val="af-ZA"/>
              </w:rPr>
            </w:pPr>
            <w:r w:rsidRPr="00612226">
              <w:rPr>
                <w:rFonts w:ascii="GHEA Grapalat" w:hAnsi="GHEA Grapalat"/>
                <w:color w:val="000000"/>
                <w:sz w:val="24"/>
                <w:szCs w:val="24"/>
                <w:shd w:val="clear" w:color="auto" w:fill="FFFFFF"/>
                <w:lang w:val="af-ZA"/>
              </w:rPr>
              <w:t xml:space="preserve">Սևանա լճի էկոհամակարգի վերականգնման, պահպանման, վերարտադրման և օգտագործման միջոցառումների 2027 թվականի տարեկան ծրագիրը հաստատելու մասին» Կառավարության որոշման նախագծի վերաբերյալ </w:t>
            </w:r>
            <w:r w:rsidRPr="00612226">
              <w:rPr>
                <w:rFonts w:ascii="GHEA Grapalat" w:hAnsi="GHEA Grapalat"/>
                <w:sz w:val="24"/>
                <w:szCs w:val="24"/>
                <w:lang w:val="af-ZA"/>
              </w:rPr>
              <w:t>առարկություններ չունենք:</w:t>
            </w:r>
          </w:p>
        </w:tc>
        <w:tc>
          <w:tcPr>
            <w:tcW w:w="4973" w:type="dxa"/>
            <w:tcBorders>
              <w:top w:val="outset" w:sz="6" w:space="0" w:color="auto"/>
              <w:left w:val="outset" w:sz="6" w:space="0" w:color="auto"/>
              <w:bottom w:val="outset" w:sz="6" w:space="0" w:color="auto"/>
              <w:right w:val="nil"/>
            </w:tcBorders>
            <w:hideMark/>
          </w:tcPr>
          <w:p w:rsidR="001361DF" w:rsidRPr="00612226" w:rsidRDefault="001361DF" w:rsidP="00FF7E8D">
            <w:pPr>
              <w:spacing w:after="0" w:line="360" w:lineRule="auto"/>
              <w:ind w:right="-540"/>
              <w:jc w:val="both"/>
              <w:rPr>
                <w:rFonts w:ascii="GHEA Grapalat" w:hAnsi="GHEA Grapalat"/>
                <w:b/>
                <w:sz w:val="24"/>
                <w:szCs w:val="24"/>
                <w:lang w:val="af-ZA"/>
              </w:rPr>
            </w:pPr>
          </w:p>
        </w:tc>
        <w:tc>
          <w:tcPr>
            <w:tcW w:w="35" w:type="dxa"/>
            <w:tcBorders>
              <w:top w:val="outset" w:sz="6" w:space="0" w:color="auto"/>
              <w:left w:val="nil"/>
              <w:bottom w:val="outset" w:sz="6" w:space="0" w:color="auto"/>
              <w:right w:val="outset" w:sz="6" w:space="0" w:color="auto"/>
            </w:tcBorders>
            <w:hideMark/>
          </w:tcPr>
          <w:p w:rsidR="00563E46" w:rsidRPr="00612226" w:rsidRDefault="00563E46" w:rsidP="00F55B35">
            <w:pPr>
              <w:spacing w:after="0"/>
              <w:ind w:left="-1663"/>
              <w:rPr>
                <w:rFonts w:ascii="Sylfaen" w:hAnsi="Sylfaen"/>
                <w:sz w:val="24"/>
                <w:szCs w:val="24"/>
                <w:lang w:val="hy-AM"/>
              </w:rPr>
            </w:pPr>
          </w:p>
        </w:tc>
      </w:tr>
      <w:tr w:rsidR="006A4D0E" w:rsidRPr="00612226" w:rsidTr="00A30041">
        <w:trPr>
          <w:trHeight w:val="357"/>
          <w:tblCellSpacing w:w="0" w:type="dxa"/>
          <w:jc w:val="center"/>
        </w:trPr>
        <w:tc>
          <w:tcPr>
            <w:tcW w:w="5032" w:type="dxa"/>
            <w:vMerge w:val="restart"/>
            <w:tcBorders>
              <w:top w:val="outset" w:sz="6" w:space="0" w:color="auto"/>
              <w:left w:val="outset" w:sz="6" w:space="0" w:color="auto"/>
              <w:right w:val="outset" w:sz="6" w:space="0" w:color="auto"/>
            </w:tcBorders>
            <w:shd w:val="clear" w:color="auto" w:fill="BFBFBF" w:themeFill="background1" w:themeFillShade="BF"/>
          </w:tcPr>
          <w:p w:rsidR="006A4D0E" w:rsidRPr="00612226" w:rsidRDefault="006A4D0E" w:rsidP="006A4D0E">
            <w:pPr>
              <w:spacing w:after="0" w:line="360" w:lineRule="auto"/>
              <w:ind w:firstLine="720"/>
              <w:jc w:val="center"/>
              <w:rPr>
                <w:rFonts w:ascii="GHEA Grapalat" w:hAnsi="GHEA Grapalat"/>
                <w:color w:val="000000"/>
                <w:sz w:val="24"/>
                <w:szCs w:val="24"/>
                <w:shd w:val="clear" w:color="auto" w:fill="FFFFFF"/>
                <w:lang w:val="af-ZA"/>
              </w:rPr>
            </w:pPr>
            <w:r w:rsidRPr="00612226">
              <w:rPr>
                <w:rFonts w:ascii="GHEA Grapalat" w:eastAsia="Times New Roman" w:hAnsi="GHEA Grapalat"/>
                <w:b/>
                <w:sz w:val="24"/>
                <w:szCs w:val="24"/>
                <w:lang w:val="hy-AM" w:eastAsia="ru-RU"/>
              </w:rPr>
              <w:t>2</w:t>
            </w:r>
            <w:r w:rsidRPr="00612226">
              <w:rPr>
                <w:rFonts w:ascii="GHEA Grapalat" w:eastAsia="Times New Roman" w:hAnsi="GHEA Grapalat"/>
                <w:b/>
                <w:sz w:val="24"/>
                <w:szCs w:val="24"/>
                <w:lang w:eastAsia="ru-RU"/>
              </w:rPr>
              <w:t xml:space="preserve">. </w:t>
            </w:r>
            <w:r w:rsidRPr="00612226">
              <w:rPr>
                <w:rFonts w:ascii="GHEA Grapalat" w:eastAsia="Times New Roman" w:hAnsi="GHEA Grapalat"/>
                <w:b/>
                <w:sz w:val="24"/>
                <w:szCs w:val="24"/>
                <w:lang w:val="hy-AM" w:eastAsia="ru-RU"/>
              </w:rPr>
              <w:t xml:space="preserve">ԳԱԱ </w:t>
            </w:r>
            <w:r w:rsidRPr="00612226">
              <w:rPr>
                <w:rFonts w:ascii="GHEA Grapalat" w:hAnsi="GHEA Grapalat" w:cs="Sylfaen"/>
                <w:b/>
                <w:sz w:val="24"/>
                <w:szCs w:val="24"/>
                <w:lang w:val="hy-AM"/>
              </w:rPr>
              <w:t>ՍԵՎԱՆԱ ԼՃԻ ՊԱՀՊԱՆՈՒԹՅԱՆ ՓՈՐՁԱԳԻՏԱԿԱՆ ՀԱՆՁՆԱԺՈՂՈՎ</w:t>
            </w:r>
          </w:p>
        </w:tc>
        <w:tc>
          <w:tcPr>
            <w:tcW w:w="4973" w:type="dxa"/>
            <w:tcBorders>
              <w:top w:val="outset" w:sz="6" w:space="0" w:color="auto"/>
              <w:left w:val="outset" w:sz="6" w:space="0" w:color="auto"/>
              <w:bottom w:val="outset" w:sz="6" w:space="0" w:color="auto"/>
              <w:right w:val="nil"/>
            </w:tcBorders>
            <w:shd w:val="clear" w:color="auto" w:fill="BFBFBF" w:themeFill="background1" w:themeFillShade="BF"/>
            <w:vAlign w:val="center"/>
          </w:tcPr>
          <w:p w:rsidR="006A4D0E" w:rsidRPr="00612226" w:rsidRDefault="006A4D0E" w:rsidP="006A4D0E">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rPr>
              <w:t>19.06.202</w:t>
            </w:r>
            <w:r w:rsidRPr="00612226">
              <w:rPr>
                <w:rFonts w:ascii="GHEA Grapalat" w:eastAsia="Times New Roman" w:hAnsi="GHEA Grapalat"/>
                <w:b/>
                <w:sz w:val="24"/>
                <w:szCs w:val="24"/>
                <w:lang w:val="af-ZA"/>
              </w:rPr>
              <w:t>6</w:t>
            </w:r>
            <w:r w:rsidRPr="00612226">
              <w:rPr>
                <w:rFonts w:ascii="GHEA Grapalat" w:eastAsia="Times New Roman" w:hAnsi="GHEA Grapalat"/>
                <w:b/>
                <w:sz w:val="24"/>
                <w:szCs w:val="24"/>
                <w:lang w:val="hy-AM"/>
              </w:rPr>
              <w:t>թ</w:t>
            </w:r>
            <w:r w:rsidRPr="00612226">
              <w:rPr>
                <w:rFonts w:ascii="GHEA Grapalat" w:eastAsia="MS Mincho" w:hAnsi="GHEA Grapalat" w:cs="MS Mincho"/>
                <w:b/>
                <w:sz w:val="24"/>
                <w:szCs w:val="24"/>
                <w:lang w:val="hy-AM"/>
              </w:rPr>
              <w:t>.</w:t>
            </w:r>
          </w:p>
        </w:tc>
        <w:tc>
          <w:tcPr>
            <w:tcW w:w="35" w:type="dxa"/>
            <w:vMerge w:val="restart"/>
            <w:tcBorders>
              <w:top w:val="outset" w:sz="6" w:space="0" w:color="auto"/>
              <w:left w:val="nil"/>
              <w:right w:val="outset" w:sz="6" w:space="0" w:color="auto"/>
            </w:tcBorders>
          </w:tcPr>
          <w:p w:rsidR="006A4D0E" w:rsidRPr="00612226" w:rsidRDefault="006A4D0E" w:rsidP="006A4D0E">
            <w:pPr>
              <w:spacing w:after="0"/>
              <w:ind w:left="-1663"/>
              <w:rPr>
                <w:rFonts w:ascii="Sylfaen" w:hAnsi="Sylfaen"/>
                <w:sz w:val="24"/>
                <w:szCs w:val="24"/>
                <w:lang w:val="hy-AM"/>
              </w:rPr>
            </w:pPr>
          </w:p>
        </w:tc>
      </w:tr>
      <w:tr w:rsidR="006A4D0E" w:rsidRPr="00612226" w:rsidTr="00A30041">
        <w:trPr>
          <w:trHeight w:val="357"/>
          <w:tblCellSpacing w:w="0" w:type="dxa"/>
          <w:jc w:val="center"/>
        </w:trPr>
        <w:tc>
          <w:tcPr>
            <w:tcW w:w="5032" w:type="dxa"/>
            <w:vMerge/>
            <w:tcBorders>
              <w:left w:val="outset" w:sz="6" w:space="0" w:color="auto"/>
              <w:bottom w:val="outset" w:sz="6" w:space="0" w:color="auto"/>
              <w:right w:val="outset" w:sz="6" w:space="0" w:color="auto"/>
            </w:tcBorders>
            <w:shd w:val="clear" w:color="auto" w:fill="BFBFBF" w:themeFill="background1" w:themeFillShade="BF"/>
          </w:tcPr>
          <w:p w:rsidR="006A4D0E" w:rsidRPr="00612226" w:rsidRDefault="006A4D0E" w:rsidP="006A4D0E">
            <w:pPr>
              <w:spacing w:after="0" w:line="360" w:lineRule="auto"/>
              <w:ind w:firstLine="720"/>
              <w:jc w:val="both"/>
              <w:rPr>
                <w:rFonts w:ascii="GHEA Grapalat" w:hAnsi="GHEA Grapalat"/>
                <w:color w:val="000000"/>
                <w:sz w:val="24"/>
                <w:szCs w:val="24"/>
                <w:shd w:val="clear" w:color="auto" w:fill="FFFFFF"/>
                <w:lang w:val="af-ZA"/>
              </w:rPr>
            </w:pPr>
          </w:p>
        </w:tc>
        <w:tc>
          <w:tcPr>
            <w:tcW w:w="4973" w:type="dxa"/>
            <w:tcBorders>
              <w:top w:val="outset" w:sz="6" w:space="0" w:color="auto"/>
              <w:left w:val="outset" w:sz="6" w:space="0" w:color="auto"/>
              <w:bottom w:val="outset" w:sz="6" w:space="0" w:color="auto"/>
              <w:right w:val="nil"/>
            </w:tcBorders>
            <w:shd w:val="clear" w:color="auto" w:fill="BFBFBF" w:themeFill="background1" w:themeFillShade="BF"/>
            <w:vAlign w:val="center"/>
          </w:tcPr>
          <w:p w:rsidR="006A4D0E" w:rsidRPr="00612226" w:rsidRDefault="006A4D0E" w:rsidP="006A4D0E">
            <w:pPr>
              <w:spacing w:after="0" w:line="360" w:lineRule="auto"/>
              <w:jc w:val="center"/>
              <w:rPr>
                <w:rFonts w:ascii="GHEA Grapalat" w:eastAsia="Times New Roman" w:hAnsi="GHEA Grapalat"/>
                <w:b/>
                <w:sz w:val="24"/>
                <w:szCs w:val="24"/>
                <w:lang w:val="hy-AM"/>
              </w:rPr>
            </w:pPr>
            <w:r w:rsidRPr="00612226">
              <w:rPr>
                <w:rFonts w:ascii="GHEA Grapalat" w:hAnsi="GHEA Grapalat"/>
                <w:b/>
                <w:sz w:val="24"/>
                <w:szCs w:val="24"/>
                <w:lang w:val="af-ZA"/>
              </w:rPr>
              <w:t xml:space="preserve">N </w:t>
            </w:r>
            <w:r w:rsidRPr="00612226">
              <w:rPr>
                <w:rFonts w:ascii="GHEA Grapalat" w:hAnsi="GHEA Grapalat"/>
                <w:b/>
                <w:sz w:val="24"/>
                <w:szCs w:val="24"/>
                <w:lang w:val="hy-AM"/>
              </w:rPr>
              <w:t>Փ-18</w:t>
            </w:r>
          </w:p>
        </w:tc>
        <w:tc>
          <w:tcPr>
            <w:tcW w:w="35" w:type="dxa"/>
            <w:vMerge/>
            <w:tcBorders>
              <w:left w:val="nil"/>
              <w:bottom w:val="outset" w:sz="6" w:space="0" w:color="auto"/>
              <w:right w:val="outset" w:sz="6" w:space="0" w:color="auto"/>
            </w:tcBorders>
          </w:tcPr>
          <w:p w:rsidR="006A4D0E" w:rsidRPr="00612226" w:rsidRDefault="006A4D0E" w:rsidP="006A4D0E">
            <w:pPr>
              <w:spacing w:after="0"/>
              <w:ind w:left="-1663"/>
              <w:rPr>
                <w:rFonts w:ascii="Sylfaen" w:hAnsi="Sylfaen"/>
                <w:sz w:val="24"/>
                <w:szCs w:val="24"/>
                <w:lang w:val="hy-AM"/>
              </w:rPr>
            </w:pPr>
          </w:p>
        </w:tc>
      </w:tr>
      <w:tr w:rsidR="00637916"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637916" w:rsidRPr="00612226" w:rsidRDefault="001E39ED" w:rsidP="001E39E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12226">
              <w:rPr>
                <w:rFonts w:ascii="GHEA Grapalat" w:hAnsi="GHEA Grapalat"/>
                <w:color w:val="000000"/>
                <w:lang w:val="hy-AM"/>
              </w:rPr>
              <w:t xml:space="preserve">Տարեկան ծրագրի կետ 1.1-ում նշված 1) միջոցառումը՝ </w:t>
            </w:r>
            <w:r w:rsidRPr="00612226">
              <w:rPr>
                <w:rFonts w:ascii="GHEA Grapalat" w:hAnsi="GHEA Grapalat"/>
                <w:i/>
                <w:color w:val="000000"/>
                <w:lang w:val="hy-AM"/>
              </w:rPr>
              <w:t>««Սևան» ազգային պարկ»-ի ռեկրեացիոն գոտում թվով 7 հանրային լողափի կազմակերպերպում</w:t>
            </w:r>
            <w:r w:rsidRPr="00612226">
              <w:rPr>
                <w:rFonts w:ascii="GHEA Grapalat" w:hAnsi="GHEA Grapalat"/>
                <w:color w:val="000000"/>
                <w:lang w:val="hy-AM"/>
              </w:rPr>
              <w:t xml:space="preserve">», չի արտացոլում նախագծի կետ 1-ում ներկայացված </w:t>
            </w:r>
            <w:r w:rsidRPr="00612226">
              <w:rPr>
                <w:rFonts w:ascii="GHEA Grapalat" w:hAnsi="GHEA Grapalat"/>
                <w:i/>
                <w:color w:val="000000"/>
                <w:lang w:val="hy-AM"/>
              </w:rPr>
              <w:t>«Ծրագրում ներառնվել են 19 միջոցառումներ, որոնց իրականացման արդյունքում ակնկալվում է` ռեկրեացիայի արդյունավետ զարգացում</w:t>
            </w:r>
            <w:r w:rsidRPr="00612226">
              <w:rPr>
                <w:rFonts w:ascii="GHEA Grapalat" w:hAnsi="GHEA Grapalat"/>
                <w:color w:val="000000"/>
                <w:lang w:val="hy-AM"/>
              </w:rPr>
              <w:t xml:space="preserve">» դրույթին, քանի </w:t>
            </w:r>
            <w:r w:rsidRPr="00612226">
              <w:rPr>
                <w:rFonts w:ascii="GHEA Grapalat" w:hAnsi="GHEA Grapalat"/>
                <w:color w:val="000000"/>
                <w:lang w:val="hy-AM"/>
              </w:rPr>
              <w:lastRenderedPageBreak/>
              <w:t>որ 7 հանրային լողափի կազմակերպումը ռեկրեացիայի արդյունավետ զարգացման չի կարող հանգեցնել մի քանի պատճառներով։ Լողափերի թիվը նախորդ տարիների համեմատ էական փոփոխության չի ենթարկվել և միայն լողափերի կազմակերպմամբ ռեկրեացիան չի զարգանում, այլ միայն ավելի կազմակերպված բնույթ է ձեռք բերում։ Հետևաբար կամ նախագծում է պետք ռեկրեացիայի արդյունավետ զարգացումը փոխարինել ռեկրեացիայի կազմակերպում արտահայտությամբ, կամ նախատեսել ռեկրեացիայի արդյունավետ զարգացման միջոցառումներ:</w:t>
            </w:r>
          </w:p>
        </w:tc>
        <w:tc>
          <w:tcPr>
            <w:tcW w:w="4973" w:type="dxa"/>
            <w:tcBorders>
              <w:top w:val="outset" w:sz="6" w:space="0" w:color="auto"/>
              <w:left w:val="outset" w:sz="6" w:space="0" w:color="auto"/>
              <w:bottom w:val="outset" w:sz="6" w:space="0" w:color="auto"/>
              <w:right w:val="nil"/>
            </w:tcBorders>
          </w:tcPr>
          <w:p w:rsidR="000160E8" w:rsidRPr="00612226" w:rsidRDefault="000160E8" w:rsidP="000160E8">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Չի ընդունվել։</w:t>
            </w:r>
          </w:p>
          <w:p w:rsidR="00637916" w:rsidRPr="00612226" w:rsidRDefault="00637916" w:rsidP="001E39ED">
            <w:pPr>
              <w:spacing w:after="0" w:line="360" w:lineRule="auto"/>
              <w:ind w:firstLine="720"/>
              <w:jc w:val="both"/>
              <w:rPr>
                <w:rFonts w:ascii="GHEA Grapalat" w:eastAsia="Times New Roman" w:hAnsi="GHEA Grapalat"/>
                <w:sz w:val="24"/>
                <w:szCs w:val="24"/>
              </w:rPr>
            </w:pPr>
            <w:r w:rsidRPr="00612226">
              <w:rPr>
                <w:rFonts w:ascii="GHEA Grapalat" w:eastAsia="Times New Roman" w:hAnsi="GHEA Grapalat"/>
                <w:sz w:val="24"/>
                <w:szCs w:val="24"/>
              </w:rPr>
              <w:t xml:space="preserve">Տարեկան ծրագրի 1.1 կետի 1-ին միջոցառմամբ նախատեսված է «Սևան» ազգային պարկի ռեկրեացիոն գոտում 7 հանրային լողափերի կազմակերպումը, ինչը հանդիսանում է Սևանա լճի ռեկրեացիոն ներուժի զարգացման և հանրության համար մատչելի ու անվտանգ հանգստի </w:t>
            </w:r>
            <w:r w:rsidRPr="00612226">
              <w:rPr>
                <w:rFonts w:ascii="GHEA Grapalat" w:eastAsia="Times New Roman" w:hAnsi="GHEA Grapalat"/>
                <w:sz w:val="24"/>
                <w:szCs w:val="24"/>
              </w:rPr>
              <w:lastRenderedPageBreak/>
              <w:t>պայմանների ապահովման կարևոր բաղադրիչներից մեկը։</w:t>
            </w:r>
          </w:p>
          <w:p w:rsidR="00637916" w:rsidRPr="00612226" w:rsidRDefault="00637916" w:rsidP="001E39ED">
            <w:pPr>
              <w:spacing w:after="0" w:line="360" w:lineRule="auto"/>
              <w:ind w:firstLine="720"/>
              <w:jc w:val="both"/>
              <w:rPr>
                <w:rFonts w:ascii="GHEA Grapalat" w:eastAsia="Times New Roman" w:hAnsi="GHEA Grapalat"/>
                <w:sz w:val="24"/>
                <w:szCs w:val="24"/>
              </w:rPr>
            </w:pPr>
            <w:r w:rsidRPr="00612226">
              <w:rPr>
                <w:rFonts w:ascii="GHEA Grapalat" w:eastAsia="Times New Roman" w:hAnsi="GHEA Grapalat"/>
                <w:sz w:val="24"/>
                <w:szCs w:val="24"/>
              </w:rPr>
              <w:t>Ռեկրեացիայի արդյունավետ զարգացումը չի սահմանափակվում բացառապես նոր ենթակառուցվածքների կամ լողափերի թվի ավելացմամբ։ Ռեկրեացիոն ոլորտի զարգացման կարևոր ցուցանիշներ են նաև առկա ռեկրեացիոն տարածքների բարեկարգումը, ծառայությունների որակի բարձրացումը, անվտանգ և սանիտարահիգիենիկ պայմանների ապահովումը, ինչպես նաև քաղաքացիների համար հասանելիության ընդլայնումը։ Ծրագրով նախատեսված միջոցառման արդյունքում շուրջ 160,000 քաղաքացու համար կապահովվեն կազմակերպված և բարելավված հանգստի պայմաններ, ինչը նպաստում է ռեկրեացիոն ծառայությունների արդյունավետության բարձրացմանը և Սևանա լճի ռեկրեացիոն ներուժի առավել արդյունավետ օգտագործմանը։</w:t>
            </w:r>
          </w:p>
          <w:p w:rsidR="00637916" w:rsidRPr="00612226" w:rsidRDefault="00637916" w:rsidP="00D220ED">
            <w:pPr>
              <w:spacing w:after="0" w:line="360" w:lineRule="auto"/>
              <w:ind w:firstLine="720"/>
              <w:jc w:val="both"/>
              <w:rPr>
                <w:rFonts w:ascii="GHEA Grapalat" w:eastAsia="Times New Roman" w:hAnsi="GHEA Grapalat"/>
                <w:sz w:val="24"/>
                <w:szCs w:val="24"/>
              </w:rPr>
            </w:pPr>
            <w:r w:rsidRPr="00612226">
              <w:rPr>
                <w:rFonts w:ascii="GHEA Grapalat" w:eastAsia="Times New Roman" w:hAnsi="GHEA Grapalat"/>
                <w:sz w:val="24"/>
                <w:szCs w:val="24"/>
              </w:rPr>
              <w:t xml:space="preserve">Միաժամանակ, տարեկան ծրագրում ներառված են նաև ռեկրեացիոն միջավայրի բարելավմանն ու Սևանա լճի էկոհամակարգի պահպանությանն ուղղված այլ միջոցառումներ, որոնք համակցված ազդեցությամբ նպաստում են ռեկրեացիայի </w:t>
            </w:r>
            <w:r w:rsidRPr="00612226">
              <w:rPr>
                <w:rFonts w:ascii="GHEA Grapalat" w:eastAsia="Times New Roman" w:hAnsi="GHEA Grapalat"/>
                <w:sz w:val="24"/>
                <w:szCs w:val="24"/>
              </w:rPr>
              <w:lastRenderedPageBreak/>
              <w:t>արդյունավետ զարգացմանը։ Հետևաբար, նախագծում կիրառված «ռեկրեացիայի արդյունավետ զարգացում» ձևակերպումը համարվում է հիմնավորված և փոփոխության կարիք չունի։</w:t>
            </w:r>
          </w:p>
        </w:tc>
        <w:tc>
          <w:tcPr>
            <w:tcW w:w="35" w:type="dxa"/>
            <w:tcBorders>
              <w:top w:val="outset" w:sz="6" w:space="0" w:color="auto"/>
              <w:left w:val="nil"/>
              <w:bottom w:val="outset" w:sz="6" w:space="0" w:color="auto"/>
              <w:right w:val="outset" w:sz="6" w:space="0" w:color="auto"/>
            </w:tcBorders>
          </w:tcPr>
          <w:p w:rsidR="00637916" w:rsidRPr="00612226" w:rsidRDefault="00637916" w:rsidP="00F55B35">
            <w:pPr>
              <w:spacing w:after="0"/>
              <w:ind w:left="-1663"/>
              <w:rPr>
                <w:rFonts w:ascii="Sylfaen" w:hAnsi="Sylfaen"/>
                <w:sz w:val="24"/>
                <w:szCs w:val="24"/>
                <w:lang w:val="hy-AM"/>
              </w:rPr>
            </w:pPr>
          </w:p>
        </w:tc>
      </w:tr>
      <w:tr w:rsidR="00D220ED"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D220ED" w:rsidRPr="00612226" w:rsidRDefault="00D220ED" w:rsidP="00D220ED">
            <w:pPr>
              <w:shd w:val="clear" w:color="auto" w:fill="FFFFFF"/>
              <w:spacing w:after="0" w:line="360" w:lineRule="auto"/>
              <w:ind w:firstLine="360"/>
              <w:jc w:val="both"/>
              <w:rPr>
                <w:rFonts w:ascii="GHEA Grapalat" w:hAnsi="GHEA Grapalat"/>
                <w:color w:val="000000"/>
                <w:sz w:val="24"/>
                <w:szCs w:val="24"/>
                <w:lang w:val="hy-AM"/>
              </w:rPr>
            </w:pPr>
            <w:r w:rsidRPr="00612226">
              <w:rPr>
                <w:rFonts w:ascii="GHEA Grapalat" w:hAnsi="GHEA Grapalat"/>
                <w:color w:val="000000"/>
                <w:sz w:val="24"/>
                <w:szCs w:val="24"/>
                <w:lang w:val="hy-AM"/>
              </w:rPr>
              <w:lastRenderedPageBreak/>
              <w:t>1.1. 1-</w:t>
            </w:r>
            <w:r w:rsidRPr="00612226">
              <w:rPr>
                <w:rFonts w:ascii="GHEA Grapalat" w:hAnsi="GHEA Grapalat" w:cs="Sylfaen"/>
                <w:color w:val="000000"/>
                <w:sz w:val="24"/>
                <w:szCs w:val="24"/>
                <w:lang w:val="hy-AM"/>
              </w:rPr>
              <w:t>ին</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միջոցառման</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համակատարողների</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մեջ</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նշված</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է</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նաև</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ՍԼՊՓՀ</w:t>
            </w:r>
            <w:r w:rsidRPr="00612226">
              <w:rPr>
                <w:rFonts w:ascii="GHEA Grapalat" w:hAnsi="GHEA Grapalat"/>
                <w:color w:val="000000"/>
                <w:sz w:val="24"/>
                <w:szCs w:val="24"/>
                <w:lang w:val="hy-AM"/>
              </w:rPr>
              <w:t>-</w:t>
            </w:r>
            <w:r w:rsidRPr="00612226">
              <w:rPr>
                <w:rFonts w:ascii="GHEA Grapalat" w:hAnsi="GHEA Grapalat" w:cs="Sylfaen"/>
                <w:color w:val="000000"/>
                <w:sz w:val="24"/>
                <w:szCs w:val="24"/>
                <w:lang w:val="hy-AM"/>
              </w:rPr>
              <w:t>ը</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սակայն</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հասկանալի</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չէ</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թե</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ինչ</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դերակատարում</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կարող</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է</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ունենալ</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հանձնաժողովն</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այս</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միջոցառման</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իրականացման</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մեջ</w:t>
            </w:r>
            <w:r w:rsidRPr="00612226">
              <w:rPr>
                <w:rFonts w:ascii="GHEA Grapalat" w:hAnsi="GHEA Grapalat" w:cs="Verdana"/>
                <w:color w:val="000000"/>
                <w:sz w:val="24"/>
                <w:szCs w:val="24"/>
                <w:lang w:val="hy-AM"/>
              </w:rPr>
              <w:t>։</w:t>
            </w:r>
          </w:p>
        </w:tc>
        <w:tc>
          <w:tcPr>
            <w:tcW w:w="4973" w:type="dxa"/>
            <w:tcBorders>
              <w:top w:val="outset" w:sz="6" w:space="0" w:color="auto"/>
              <w:left w:val="outset" w:sz="6" w:space="0" w:color="auto"/>
              <w:bottom w:val="outset" w:sz="6" w:space="0" w:color="auto"/>
              <w:right w:val="nil"/>
            </w:tcBorders>
          </w:tcPr>
          <w:p w:rsidR="00770CA5" w:rsidRPr="00612226" w:rsidRDefault="00770CA5" w:rsidP="00770CA5">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t xml:space="preserve">Ընդունվել </w:t>
            </w:r>
            <w:r w:rsidR="00D220ED" w:rsidRPr="00612226">
              <w:rPr>
                <w:rFonts w:ascii="GHEA Grapalat" w:eastAsia="Times New Roman" w:hAnsi="GHEA Grapalat"/>
                <w:b/>
                <w:sz w:val="24"/>
                <w:szCs w:val="24"/>
                <w:lang w:val="hy-AM"/>
              </w:rPr>
              <w:t>է։</w:t>
            </w:r>
          </w:p>
          <w:p w:rsidR="00D220ED" w:rsidRPr="00612226" w:rsidRDefault="00D220ED" w:rsidP="00770CA5">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sz w:val="24"/>
                <w:szCs w:val="24"/>
                <w:lang w:val="hy-AM"/>
              </w:rPr>
              <w:t>Կատարվել է փոփոխություն։</w:t>
            </w:r>
          </w:p>
        </w:tc>
        <w:tc>
          <w:tcPr>
            <w:tcW w:w="35" w:type="dxa"/>
            <w:tcBorders>
              <w:top w:val="outset" w:sz="6" w:space="0" w:color="auto"/>
              <w:left w:val="nil"/>
              <w:bottom w:val="outset" w:sz="6" w:space="0" w:color="auto"/>
              <w:right w:val="outset" w:sz="6" w:space="0" w:color="auto"/>
            </w:tcBorders>
          </w:tcPr>
          <w:p w:rsidR="00D220ED" w:rsidRPr="00612226" w:rsidRDefault="00D220ED" w:rsidP="00F55B35">
            <w:pPr>
              <w:spacing w:after="0"/>
              <w:ind w:left="-1663"/>
              <w:rPr>
                <w:rFonts w:ascii="Sylfaen" w:hAnsi="Sylfaen"/>
                <w:sz w:val="24"/>
                <w:szCs w:val="24"/>
                <w:lang w:val="hy-AM"/>
              </w:rPr>
            </w:pPr>
          </w:p>
        </w:tc>
      </w:tr>
      <w:tr w:rsidR="00637916"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BA1E0F" w:rsidRPr="00612226" w:rsidRDefault="00BA1E0F" w:rsidP="00BA1E0F">
            <w:pPr>
              <w:spacing w:after="0" w:line="360" w:lineRule="auto"/>
              <w:ind w:firstLine="360"/>
              <w:jc w:val="both"/>
              <w:rPr>
                <w:rFonts w:ascii="GHEA Grapalat" w:hAnsi="GHEA Grapalat" w:cs="Sylfaen"/>
                <w:color w:val="000000"/>
                <w:sz w:val="24"/>
                <w:szCs w:val="24"/>
                <w:lang w:val="hy-AM"/>
              </w:rPr>
            </w:pPr>
            <w:r w:rsidRPr="00612226">
              <w:rPr>
                <w:rFonts w:ascii="GHEA Grapalat" w:hAnsi="GHEA Grapalat"/>
                <w:color w:val="000000"/>
                <w:spacing w:val="-8"/>
                <w:sz w:val="24"/>
                <w:szCs w:val="24"/>
                <w:lang w:val="hy-AM"/>
              </w:rPr>
              <w:t>Նույն կետի 3) միջոցառումը կոչվում է «Սևանա լճի առափնյա տարածքում գտնվող հանգստի, սննդի օբյեկտների կոյուղու և կենցաղային հոսքաջրերի կենսաբանական մաքրման կայանների կառուցում և շահագործում՝ համաձայն Կառավարության 2006 թվականի մարտի 23-ի N 397-Ն որոշման»: Պատասխանատուն՝ օբյեկտները շահագործող տնտեսվարողներ, սակայն 2027թ</w:t>
            </w:r>
            <w:r w:rsidRPr="00612226">
              <w:rPr>
                <w:rFonts w:ascii="Cambria Math" w:eastAsia="MS Mincho" w:hAnsi="Cambria Math" w:cs="Cambria Math"/>
                <w:color w:val="000000"/>
                <w:spacing w:val="-8"/>
                <w:sz w:val="24"/>
                <w:szCs w:val="24"/>
                <w:lang w:val="hy-AM"/>
              </w:rPr>
              <w:t>․</w:t>
            </w:r>
            <w:r w:rsidRPr="00612226">
              <w:rPr>
                <w:rFonts w:ascii="GHEA Grapalat" w:hAnsi="GHEA Grapalat"/>
                <w:color w:val="000000"/>
                <w:spacing w:val="-8"/>
                <w:sz w:val="24"/>
                <w:szCs w:val="24"/>
                <w:lang w:val="hy-AM"/>
              </w:rPr>
              <w:t xml:space="preserve">-ին միայն նախատեսվում է </w:t>
            </w:r>
            <w:r w:rsidRPr="00612226">
              <w:rPr>
                <w:rFonts w:ascii="GHEA Grapalat" w:hAnsi="GHEA Grapalat"/>
                <w:i/>
                <w:color w:val="000000"/>
                <w:spacing w:val="-8"/>
                <w:sz w:val="24"/>
                <w:szCs w:val="24"/>
                <w:lang w:val="hy-AM"/>
              </w:rPr>
              <w:t>«Սևան» ազգային պարկի տարածքում տնտեսվարող շուրջ 900 սուբյեկտներին մաքրման կայանների տեղադրման անհրաժեշտության վերաբերյալ ծանուցումներ</w:t>
            </w:r>
            <w:r w:rsidRPr="00612226">
              <w:rPr>
                <w:rFonts w:ascii="GHEA Grapalat" w:hAnsi="GHEA Grapalat"/>
                <w:color w:val="000000"/>
                <w:spacing w:val="-8"/>
                <w:sz w:val="24"/>
                <w:szCs w:val="24"/>
                <w:lang w:val="hy-AM"/>
              </w:rPr>
              <w:t>» և այս պարագայում անհասկանալի է ինչու է ֆինանսավորման աղբյուրը նշված «...</w:t>
            </w:r>
            <w:r w:rsidRPr="00612226">
              <w:rPr>
                <w:rFonts w:ascii="GHEA Grapalat" w:hAnsi="GHEA Grapalat"/>
                <w:i/>
                <w:color w:val="000000"/>
                <w:spacing w:val="-8"/>
                <w:sz w:val="24"/>
                <w:szCs w:val="24"/>
                <w:lang w:val="hy-AM"/>
              </w:rPr>
              <w:t xml:space="preserve">Օբյեկտները շահագործող </w:t>
            </w:r>
            <w:r w:rsidRPr="00612226">
              <w:rPr>
                <w:rFonts w:ascii="GHEA Grapalat" w:hAnsi="GHEA Grapalat"/>
                <w:i/>
                <w:color w:val="000000"/>
                <w:spacing w:val="-8"/>
                <w:sz w:val="24"/>
                <w:szCs w:val="24"/>
                <w:lang w:val="hy-AM"/>
              </w:rPr>
              <w:lastRenderedPageBreak/>
              <w:t>տնտեսվարողների միջոցների հաշվին</w:t>
            </w:r>
            <w:r w:rsidRPr="00612226">
              <w:rPr>
                <w:rFonts w:ascii="GHEA Grapalat" w:hAnsi="GHEA Grapalat"/>
                <w:color w:val="000000"/>
                <w:spacing w:val="-8"/>
                <w:sz w:val="24"/>
                <w:szCs w:val="24"/>
                <w:lang w:val="hy-AM"/>
              </w:rPr>
              <w:t>»։ Իրենք իրենց հաշվին են ծանուցվելու՞։</w:t>
            </w:r>
            <w:r w:rsidRPr="00612226">
              <w:rPr>
                <w:rFonts w:ascii="GHEA Grapalat" w:hAnsi="GHEA Grapalat" w:cs="Sylfaen"/>
                <w:color w:val="000000"/>
                <w:sz w:val="24"/>
                <w:szCs w:val="24"/>
                <w:lang w:val="hy-AM"/>
              </w:rPr>
              <w:t xml:space="preserve"> </w:t>
            </w:r>
          </w:p>
          <w:p w:rsidR="00BA1E0F" w:rsidRPr="00612226" w:rsidRDefault="00BA1E0F" w:rsidP="00BA1E0F">
            <w:pPr>
              <w:spacing w:after="0" w:line="360" w:lineRule="auto"/>
              <w:ind w:firstLine="360"/>
              <w:jc w:val="both"/>
              <w:rPr>
                <w:rFonts w:ascii="GHEA Grapalat" w:hAnsi="GHEA Grapalat" w:cs="Verdana"/>
                <w:color w:val="000000"/>
                <w:sz w:val="24"/>
                <w:szCs w:val="24"/>
                <w:lang w:val="hy-AM"/>
              </w:rPr>
            </w:pPr>
            <w:r w:rsidRPr="00612226">
              <w:rPr>
                <w:rFonts w:ascii="GHEA Grapalat" w:hAnsi="GHEA Grapalat" w:cs="Sylfaen"/>
                <w:color w:val="000000"/>
                <w:sz w:val="24"/>
                <w:szCs w:val="24"/>
                <w:lang w:val="hy-AM"/>
              </w:rPr>
              <w:t>Այս</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ձևակերպումից</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չի</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հասկացվում</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թե</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կենսաբանական</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մաքրման</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կայանների</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տեղադրումը</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պարտադի՞ր</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է</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տնտեսվարողների</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կողմից</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իրականացման</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համար</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թե</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կամավոր</w:t>
            </w:r>
            <w:r w:rsidRPr="00612226">
              <w:rPr>
                <w:rFonts w:ascii="GHEA Grapalat" w:hAnsi="GHEA Grapalat" w:cs="Verdana"/>
                <w:color w:val="000000"/>
                <w:sz w:val="24"/>
                <w:szCs w:val="24"/>
                <w:lang w:val="hy-AM"/>
              </w:rPr>
              <w:t>։</w:t>
            </w:r>
          </w:p>
          <w:p w:rsidR="00637916" w:rsidRPr="00612226" w:rsidRDefault="00BA1E0F" w:rsidP="00BA1E0F">
            <w:pPr>
              <w:pStyle w:val="NoSpacing"/>
              <w:spacing w:line="360" w:lineRule="auto"/>
              <w:ind w:firstLine="360"/>
              <w:jc w:val="both"/>
              <w:rPr>
                <w:rFonts w:ascii="GHEA Grapalat" w:eastAsia="Calibri" w:hAnsi="GHEA Grapalat" w:cs="Calibri"/>
                <w:sz w:val="24"/>
                <w:szCs w:val="24"/>
                <w:lang w:val="hy-AM"/>
              </w:rPr>
            </w:pPr>
            <w:r w:rsidRPr="00612226">
              <w:rPr>
                <w:rFonts w:ascii="GHEA Grapalat" w:hAnsi="GHEA Grapalat" w:cs="Calibri"/>
                <w:sz w:val="24"/>
                <w:szCs w:val="24"/>
                <w:lang w:val="hy-AM"/>
              </w:rPr>
              <w:t>«Սևան» ազգային պարկի տարածքում տնտեսվարող շուրջ 900 սուբյեկտներին մաքրման կայանների տեղադրման անհրաժեշտության վերաբերյալ ծանուցումներ»-ից բացի պետք է պահանջվի լճի առափնյա տարածքում գտնվող հանգստի, սննդի օբյեկտների միջոցներով իրականացնել «x» քանակի կայանների տեղադրում (սահմանել թիրախ)։</w:t>
            </w:r>
          </w:p>
        </w:tc>
        <w:tc>
          <w:tcPr>
            <w:tcW w:w="4973" w:type="dxa"/>
            <w:tcBorders>
              <w:top w:val="outset" w:sz="6" w:space="0" w:color="auto"/>
              <w:left w:val="outset" w:sz="6" w:space="0" w:color="auto"/>
              <w:bottom w:val="outset" w:sz="6" w:space="0" w:color="auto"/>
              <w:right w:val="nil"/>
            </w:tcBorders>
          </w:tcPr>
          <w:p w:rsidR="00BA1E0F" w:rsidRPr="00612226" w:rsidRDefault="00BA1E0F" w:rsidP="00BA1E0F">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Չի ընդունվել։</w:t>
            </w:r>
          </w:p>
          <w:p w:rsidR="00637916" w:rsidRPr="00612226" w:rsidRDefault="00637916" w:rsidP="00BA1E0F">
            <w:pPr>
              <w:spacing w:after="0" w:line="360" w:lineRule="auto"/>
              <w:ind w:firstLine="360"/>
              <w:jc w:val="both"/>
              <w:rPr>
                <w:rFonts w:ascii="GHEA Grapalat" w:eastAsia="Times New Roman" w:hAnsi="GHEA Grapalat"/>
                <w:sz w:val="24"/>
                <w:szCs w:val="24"/>
              </w:rPr>
            </w:pPr>
            <w:r w:rsidRPr="00612226">
              <w:rPr>
                <w:rFonts w:ascii="GHEA Grapalat" w:eastAsia="Times New Roman" w:hAnsi="GHEA Grapalat"/>
                <w:sz w:val="24"/>
                <w:szCs w:val="24"/>
              </w:rPr>
              <w:t xml:space="preserve">Հավելվածի 1.1.3 կետով նախատեսված միջոցառման նպատակն է ապահովել Սևանա լճի առափնյա տարածքում գործող տնտեսվարողների կողմից ՀՀ կառավարության 2006 թվականի մարտի 23-ի N 397-Ն որոշմամբ սահմանված պահանջների կատարման ուղղությամբ շարունակական աշխատանքների իրականացումը։ Միջոցառման շրջանակում տնտեսվարողներին ծանուցումների տրամադրումը հանդիսանում է վերահսկողական և իրազեկման գործընթացի բաղադրիչ, իսկ կենսաբանական մաքրման կայանների կառուցման և շահագործման պարտավորությունը բխում է գործող </w:t>
            </w:r>
            <w:r w:rsidRPr="00612226">
              <w:rPr>
                <w:rFonts w:ascii="GHEA Grapalat" w:eastAsia="Times New Roman" w:hAnsi="GHEA Grapalat"/>
                <w:sz w:val="24"/>
                <w:szCs w:val="24"/>
              </w:rPr>
              <w:lastRenderedPageBreak/>
              <w:t>իրավական կարգավորումներից։ Հետևաբար ֆինանսավորման աղբյուրի մասով «օբյեկտները շահագործող տնտեսվարողների միջոցների հաշվին» ձևակերպումը վերաբերում է մաքրման կայանների կառուցման և շահագործման հետ կապված ծախսերին, այլ ոչ թե ծանուցումների իրականացմանը։</w:t>
            </w:r>
          </w:p>
          <w:p w:rsidR="00637916" w:rsidRPr="00612226" w:rsidRDefault="00637916" w:rsidP="00BA1E0F">
            <w:pPr>
              <w:spacing w:after="0" w:line="360" w:lineRule="auto"/>
              <w:ind w:firstLine="360"/>
              <w:jc w:val="both"/>
              <w:rPr>
                <w:rFonts w:ascii="GHEA Grapalat" w:eastAsia="Times New Roman" w:hAnsi="GHEA Grapalat"/>
                <w:sz w:val="24"/>
                <w:szCs w:val="24"/>
              </w:rPr>
            </w:pPr>
            <w:r w:rsidRPr="00612226">
              <w:rPr>
                <w:rFonts w:ascii="GHEA Grapalat" w:eastAsia="Times New Roman" w:hAnsi="GHEA Grapalat"/>
                <w:sz w:val="24"/>
                <w:szCs w:val="24"/>
              </w:rPr>
              <w:t>Միաժամանակ, միջոցառման տարեկան չափորոշիչներում առանձին քանակական թիրախի սահմանումը նպատակահարմար չէ, քանի որ մաքրման կայանների տեղադրման անհրաժեշտությունը պայմանավորված է յուրաքանչյուր տնտեսվարողի գործունեության առանձնահատկություններով, առկա ենթակառուցվածքներով և իրավական պահանջներին համապատասխանության աստիճանով, որոնք ենթակա են ճշգրտման իրականացվող վերահսկողության և ուսումնասիրությունների արդյունքներով։</w:t>
            </w:r>
          </w:p>
        </w:tc>
        <w:tc>
          <w:tcPr>
            <w:tcW w:w="35" w:type="dxa"/>
            <w:tcBorders>
              <w:top w:val="outset" w:sz="6" w:space="0" w:color="auto"/>
              <w:left w:val="nil"/>
              <w:bottom w:val="outset" w:sz="6" w:space="0" w:color="auto"/>
              <w:right w:val="outset" w:sz="6" w:space="0" w:color="auto"/>
            </w:tcBorders>
          </w:tcPr>
          <w:p w:rsidR="00637916" w:rsidRPr="00612226" w:rsidRDefault="00637916" w:rsidP="00F55B35">
            <w:pPr>
              <w:spacing w:after="0"/>
              <w:ind w:left="-1663"/>
              <w:rPr>
                <w:rFonts w:ascii="Sylfaen" w:hAnsi="Sylfaen"/>
                <w:sz w:val="24"/>
                <w:szCs w:val="24"/>
                <w:lang w:val="hy-AM"/>
              </w:rPr>
            </w:pPr>
          </w:p>
        </w:tc>
      </w:tr>
      <w:tr w:rsidR="00BA1E0F"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A365E5" w:rsidRPr="00612226" w:rsidRDefault="00A365E5" w:rsidP="00ED026A">
            <w:pPr>
              <w:pStyle w:val="NormalWeb"/>
              <w:shd w:val="clear" w:color="auto" w:fill="FFFFFF"/>
              <w:spacing w:before="0" w:beforeAutospacing="0" w:after="0" w:afterAutospacing="0" w:line="360" w:lineRule="auto"/>
              <w:ind w:firstLine="360"/>
              <w:jc w:val="both"/>
              <w:rPr>
                <w:rFonts w:ascii="GHEA Grapalat" w:hAnsi="GHEA Grapalat"/>
                <w:lang w:val="hy-AM"/>
              </w:rPr>
            </w:pPr>
            <w:r w:rsidRPr="00612226">
              <w:rPr>
                <w:rFonts w:ascii="GHEA Grapalat" w:hAnsi="GHEA Grapalat"/>
                <w:color w:val="000000"/>
                <w:lang w:val="hy-AM"/>
              </w:rPr>
              <w:lastRenderedPageBreak/>
              <w:t>Նախագծի</w:t>
            </w:r>
            <w:r w:rsidRPr="00612226">
              <w:rPr>
                <w:rFonts w:ascii="GHEA Grapalat" w:hAnsi="GHEA Grapalat"/>
                <w:lang w:val="hy-AM"/>
              </w:rPr>
              <w:t xml:space="preserve"> հավելվածի 1.1.3, 2.8 և 2.9 կետերով նախատեսված միջոցառումները վերաբերում են Սևանա լճի ջրհավաք ավազանում առաջացող կեղտաջրերի մաքրման խնդիրներին, որոնց իրականացման հիմնական իրավական </w:t>
            </w:r>
            <w:r w:rsidRPr="00612226">
              <w:rPr>
                <w:rFonts w:ascii="GHEA Grapalat" w:hAnsi="GHEA Grapalat"/>
                <w:lang w:val="hy-AM"/>
              </w:rPr>
              <w:lastRenderedPageBreak/>
              <w:t>հիմքը ՀՀ կառավարության 2006 թվականի մարտի 23-ի N 397-Ն որոշումն է։</w:t>
            </w:r>
          </w:p>
          <w:p w:rsidR="00ED026A" w:rsidRPr="00612226" w:rsidRDefault="00A365E5" w:rsidP="00ED026A">
            <w:pPr>
              <w:pStyle w:val="NormalWeb"/>
              <w:spacing w:before="0" w:beforeAutospacing="0" w:after="0" w:afterAutospacing="0" w:line="360" w:lineRule="auto"/>
              <w:ind w:firstLine="360"/>
              <w:jc w:val="both"/>
              <w:rPr>
                <w:rFonts w:ascii="GHEA Grapalat" w:hAnsi="GHEA Grapalat"/>
                <w:lang w:val="hy-AM"/>
              </w:rPr>
            </w:pPr>
            <w:r w:rsidRPr="00612226">
              <w:rPr>
                <w:rFonts w:ascii="GHEA Grapalat" w:hAnsi="GHEA Grapalat"/>
                <w:color w:val="000000"/>
                <w:lang w:val="hy-AM"/>
              </w:rPr>
              <w:t>Հ</w:t>
            </w:r>
            <w:r w:rsidRPr="00612226">
              <w:rPr>
                <w:rFonts w:ascii="GHEA Grapalat" w:hAnsi="GHEA Grapalat"/>
                <w:lang w:val="hy-AM"/>
              </w:rPr>
              <w:t>արկ է նշել, որ նշված որոշմամբ սահմանված՝ Սևանա լճի ջրհավաք ավազանում կեղտաջրերի մաքրմանը ներկայացվող պահանջները արտահայտված չեն ջրի որակական հատկանիշները բնութագրող կոնկրետ ֆիզիկաքիմիական ցուցանիշներով և նորմատիվ արժեքներով, ինչը գործնականում հանգեցնում է մաքրման կայաններին ներկայացվող տեխնիկական պահանջների և մաքրման արդյունավետության գնահատման չափանիշների ոչ բավարար հստակեցվածության</w:t>
            </w:r>
            <w:r w:rsidR="00ED026A" w:rsidRPr="00612226">
              <w:rPr>
                <w:rFonts w:ascii="GHEA Grapalat" w:hAnsi="GHEA Grapalat"/>
                <w:lang w:val="hy-AM"/>
              </w:rPr>
              <w:t>։</w:t>
            </w:r>
          </w:p>
          <w:p w:rsidR="00ED026A" w:rsidRPr="00612226" w:rsidRDefault="00ED026A" w:rsidP="00ED026A">
            <w:pPr>
              <w:pStyle w:val="NormalWeb"/>
              <w:spacing w:before="0" w:beforeAutospacing="0" w:after="0" w:afterAutospacing="0" w:line="360" w:lineRule="auto"/>
              <w:ind w:firstLine="360"/>
              <w:jc w:val="both"/>
              <w:rPr>
                <w:rFonts w:ascii="MS Mincho" w:eastAsia="MS Mincho" w:hAnsi="MS Mincho" w:cs="MS Mincho"/>
                <w:lang w:val="hy-AM"/>
              </w:rPr>
            </w:pPr>
            <w:r w:rsidRPr="00612226">
              <w:rPr>
                <w:rFonts w:ascii="GHEA Grapalat" w:hAnsi="GHEA Grapalat"/>
                <w:b/>
                <w:lang w:val="hy-AM"/>
              </w:rPr>
              <w:t>Հանձնաժողովը առաջարկում է</w:t>
            </w:r>
            <w:r w:rsidRPr="00612226">
              <w:rPr>
                <w:rFonts w:ascii="GHEA Grapalat" w:hAnsi="GHEA Grapalat"/>
                <w:lang w:val="hy-AM"/>
              </w:rPr>
              <w:t xml:space="preserve"> հավելվածում ներառել հետևյալ միջոցառումը</w:t>
            </w:r>
          </w:p>
          <w:p w:rsidR="00BA1E0F" w:rsidRPr="00612226" w:rsidRDefault="00ED026A" w:rsidP="00501099">
            <w:pPr>
              <w:pStyle w:val="NormalWeb"/>
              <w:spacing w:before="0" w:beforeAutospacing="0" w:after="0" w:afterAutospacing="0" w:line="360" w:lineRule="auto"/>
              <w:ind w:firstLine="360"/>
              <w:jc w:val="both"/>
              <w:rPr>
                <w:rFonts w:ascii="GHEA Grapalat" w:hAnsi="GHEA Grapalat"/>
                <w:lang w:val="hy-AM"/>
              </w:rPr>
            </w:pPr>
            <w:r w:rsidRPr="00612226">
              <w:rPr>
                <w:rFonts w:ascii="GHEA Grapalat" w:hAnsi="GHEA Grapalat"/>
                <w:lang w:val="hy-AM"/>
              </w:rPr>
              <w:t>«Սևանա լճի ջրհավաք ավազանում առաջացող կեղտաջրերի մաքրման նորմերի և (կամ) դրանք ջրհավաք ավազանից հեռացնելուն ներկայացվող պահանջների սահմանման մասին ՀՀ կառավարության որոշման նախագծի մշակում»։</w:t>
            </w:r>
          </w:p>
        </w:tc>
        <w:tc>
          <w:tcPr>
            <w:tcW w:w="4973" w:type="dxa"/>
            <w:tcBorders>
              <w:top w:val="outset" w:sz="6" w:space="0" w:color="auto"/>
              <w:left w:val="outset" w:sz="6" w:space="0" w:color="auto"/>
              <w:bottom w:val="outset" w:sz="6" w:space="0" w:color="auto"/>
              <w:right w:val="nil"/>
            </w:tcBorders>
          </w:tcPr>
          <w:p w:rsidR="00A365E5" w:rsidRPr="00612226" w:rsidRDefault="00A365E5" w:rsidP="00A365E5">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Չի ընդունվել։</w:t>
            </w:r>
          </w:p>
          <w:p w:rsidR="00BA1E0F" w:rsidRPr="00612226" w:rsidRDefault="00392C1C" w:rsidP="00501099">
            <w:pPr>
              <w:spacing w:after="0" w:line="360" w:lineRule="auto"/>
              <w:ind w:firstLine="360"/>
              <w:jc w:val="both"/>
              <w:rPr>
                <w:rFonts w:ascii="GHEA Grapalat" w:eastAsia="Times New Roman" w:hAnsi="GHEA Grapalat"/>
                <w:sz w:val="24"/>
                <w:szCs w:val="24"/>
              </w:rPr>
            </w:pPr>
            <w:r w:rsidRPr="00612226">
              <w:rPr>
                <w:rFonts w:ascii="GHEA Grapalat" w:eastAsia="Times New Roman" w:hAnsi="GHEA Grapalat"/>
                <w:sz w:val="24"/>
                <w:szCs w:val="24"/>
                <w:lang w:val="hy-AM"/>
              </w:rPr>
              <w:t>Ն</w:t>
            </w:r>
            <w:r w:rsidR="00BA1E0F" w:rsidRPr="00612226">
              <w:rPr>
                <w:rFonts w:ascii="GHEA Grapalat" w:eastAsia="Times New Roman" w:hAnsi="GHEA Grapalat"/>
                <w:sz w:val="24"/>
                <w:szCs w:val="24"/>
              </w:rPr>
              <w:t xml:space="preserve">շված հարցերը կարգավորվում են գործող օրենսդրությամբ և ենթաօրենսդրական իրավական ակտերով։ Տարեկան ծրագիրը նախատեսված է Սևանա լճի էկոհամակարգի վերականգնման, պահպանման և օգտագործման ուղղությամբ </w:t>
            </w:r>
            <w:r w:rsidR="00BA1E0F" w:rsidRPr="00612226">
              <w:rPr>
                <w:rFonts w:ascii="GHEA Grapalat" w:eastAsia="Times New Roman" w:hAnsi="GHEA Grapalat"/>
                <w:sz w:val="24"/>
                <w:szCs w:val="24"/>
              </w:rPr>
              <w:lastRenderedPageBreak/>
              <w:t>գործնական միջոցառումների իրականացման համար և չի հանդիսանում ոլորտային իրավակարգավորումների վերանայման կամ նոր նորմատիվ իրավական ակտերի մշակման հարթակ։ Հետևաբար առաջարկվող միջոցառման ներառումը չի բխում ծրագրի նպատակներից և կառուցվածքային տրամաբանությունից։</w:t>
            </w:r>
          </w:p>
          <w:p w:rsidR="00501099" w:rsidRPr="00612226" w:rsidRDefault="00501099" w:rsidP="00501099">
            <w:pPr>
              <w:spacing w:after="0" w:line="360" w:lineRule="auto"/>
              <w:ind w:firstLine="360"/>
              <w:jc w:val="both"/>
              <w:rPr>
                <w:rFonts w:ascii="GHEA Grapalat" w:eastAsia="Times New Roman" w:hAnsi="GHEA Grapalat"/>
                <w:sz w:val="24"/>
                <w:szCs w:val="24"/>
              </w:rPr>
            </w:pPr>
            <w:r w:rsidRPr="00612226">
              <w:rPr>
                <w:rFonts w:ascii="GHEA Grapalat" w:eastAsia="Times New Roman" w:hAnsi="GHEA Grapalat"/>
                <w:sz w:val="24"/>
                <w:szCs w:val="24"/>
              </w:rPr>
              <w:t>Տարեկան ծրագիրը ռազմավարական բնույթի փաստաթուղթ է և նախատեսված չէ առանձին միջոցառումների շրջանակներում կատարվող ծախսերի մանրամասն կառուցվածքի ներկայացման համար։ Միջոցառման իրականացման համար նախատեսված ֆինանսական միջոցների նպատակային բաշխումը և ծախսային ուղղությունների մանրամասնեցումը ներկայացվում են համապատասխան բյուջետային ծրագրերի, տարեկան գնումների պլանների, նախահաշիվների և ֆինանսատնտեսական հիմնավորումների շրջանակներում՝ ՀՀ բյուջետային օրենսդրությամբ սահմանված կարգով։</w:t>
            </w:r>
          </w:p>
        </w:tc>
        <w:tc>
          <w:tcPr>
            <w:tcW w:w="35" w:type="dxa"/>
            <w:tcBorders>
              <w:top w:val="outset" w:sz="6" w:space="0" w:color="auto"/>
              <w:left w:val="nil"/>
              <w:bottom w:val="outset" w:sz="6" w:space="0" w:color="auto"/>
              <w:right w:val="outset" w:sz="6" w:space="0" w:color="auto"/>
            </w:tcBorders>
          </w:tcPr>
          <w:p w:rsidR="00BA1E0F" w:rsidRPr="00612226" w:rsidRDefault="00BA1E0F" w:rsidP="00F55B35">
            <w:pPr>
              <w:spacing w:after="0"/>
              <w:ind w:left="-1663"/>
              <w:rPr>
                <w:rFonts w:ascii="Sylfaen" w:hAnsi="Sylfaen"/>
                <w:sz w:val="24"/>
                <w:szCs w:val="24"/>
                <w:lang w:val="hy-AM"/>
              </w:rPr>
            </w:pPr>
          </w:p>
        </w:tc>
      </w:tr>
      <w:tr w:rsidR="00A365E5"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A365E5" w:rsidRPr="00612226" w:rsidRDefault="00501099" w:rsidP="00501099">
            <w:pPr>
              <w:pStyle w:val="NormalWeb"/>
              <w:spacing w:before="0" w:beforeAutospacing="0" w:after="0" w:afterAutospacing="0" w:line="360" w:lineRule="auto"/>
              <w:ind w:firstLine="360"/>
              <w:jc w:val="both"/>
              <w:rPr>
                <w:rFonts w:ascii="GHEA Grapalat" w:hAnsi="GHEA Grapalat"/>
                <w:lang w:val="hy-AM"/>
              </w:rPr>
            </w:pPr>
            <w:r w:rsidRPr="00612226">
              <w:rPr>
                <w:rFonts w:ascii="GHEA Grapalat" w:hAnsi="GHEA Grapalat"/>
                <w:lang w:val="hy-AM"/>
              </w:rPr>
              <w:lastRenderedPageBreak/>
              <w:t xml:space="preserve">Միաժամանակ նպատակահարմար է վերանայել և վերախմբագրել հավելվածի 1.1.3, 2.8 և 2.9 կետերով նախատեսված միջոցառումները՝ դրանք </w:t>
            </w:r>
            <w:r w:rsidRPr="00612226">
              <w:rPr>
                <w:rFonts w:ascii="GHEA Grapalat" w:hAnsi="GHEA Grapalat"/>
                <w:lang w:val="hy-AM"/>
              </w:rPr>
              <w:lastRenderedPageBreak/>
              <w:t>համապատասխանեցնելով վերոնշյալ կարգավորման տրամաբանությանը։</w:t>
            </w:r>
          </w:p>
        </w:tc>
        <w:tc>
          <w:tcPr>
            <w:tcW w:w="4973" w:type="dxa"/>
            <w:tcBorders>
              <w:top w:val="outset" w:sz="6" w:space="0" w:color="auto"/>
              <w:left w:val="outset" w:sz="6" w:space="0" w:color="auto"/>
              <w:bottom w:val="outset" w:sz="6" w:space="0" w:color="auto"/>
              <w:right w:val="nil"/>
            </w:tcBorders>
          </w:tcPr>
          <w:p w:rsidR="00501099" w:rsidRPr="00612226" w:rsidRDefault="00501099" w:rsidP="00501099">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Չի ընդունվել։</w:t>
            </w:r>
          </w:p>
          <w:p w:rsidR="00501099" w:rsidRPr="00612226" w:rsidRDefault="00501099" w:rsidP="00501099">
            <w:pPr>
              <w:spacing w:after="0" w:line="360" w:lineRule="auto"/>
              <w:ind w:firstLine="360"/>
              <w:jc w:val="both"/>
              <w:rPr>
                <w:rFonts w:ascii="GHEA Grapalat" w:eastAsia="Times New Roman" w:hAnsi="GHEA Grapalat"/>
                <w:sz w:val="24"/>
                <w:szCs w:val="24"/>
              </w:rPr>
            </w:pPr>
            <w:r w:rsidRPr="00612226">
              <w:rPr>
                <w:rFonts w:ascii="GHEA Grapalat" w:eastAsia="Times New Roman" w:hAnsi="GHEA Grapalat"/>
                <w:sz w:val="24"/>
                <w:szCs w:val="24"/>
              </w:rPr>
              <w:t xml:space="preserve">Նախագծի հավելվածի 1.1.3, 2.8 և 2.9 կետերով նախատեսված միջոցառումները մշակված են գործող իրավական կարգավորումների շրջանակներում և </w:t>
            </w:r>
            <w:r w:rsidRPr="00612226">
              <w:rPr>
                <w:rFonts w:ascii="GHEA Grapalat" w:eastAsia="Times New Roman" w:hAnsi="GHEA Grapalat"/>
                <w:sz w:val="24"/>
                <w:szCs w:val="24"/>
              </w:rPr>
              <w:lastRenderedPageBreak/>
              <w:t>ուղղված են Սևանա լճի ջրհավաք ավազանում կեղտաջրերի մաքրման ենթակառուցվածքների ստեղծման, զարգացման և շահագործման ապահովմանը։ Դրանք չեն նախատեսում ոլորտը կարգավորող իրավական ակտերի վերանայում կամ նոր նորմատիվ պահանջների սահմանում։</w:t>
            </w:r>
          </w:p>
          <w:p w:rsidR="00501099" w:rsidRPr="00612226" w:rsidRDefault="00501099" w:rsidP="00501099">
            <w:pPr>
              <w:spacing w:after="0" w:line="360" w:lineRule="auto"/>
              <w:ind w:firstLine="360"/>
              <w:jc w:val="both"/>
              <w:rPr>
                <w:rFonts w:ascii="GHEA Grapalat" w:eastAsia="Times New Roman" w:hAnsi="GHEA Grapalat"/>
                <w:sz w:val="24"/>
                <w:szCs w:val="24"/>
              </w:rPr>
            </w:pPr>
            <w:r w:rsidRPr="00612226">
              <w:rPr>
                <w:rFonts w:ascii="GHEA Grapalat" w:eastAsia="Times New Roman" w:hAnsi="GHEA Grapalat"/>
                <w:sz w:val="24"/>
                <w:szCs w:val="24"/>
              </w:rPr>
              <w:t>Առաջարկությամբ նախատեսվող նոր միջոցառումը վերաբերում է իրավական կարգավորման փոփոխությանը և ենթադրում է նոր նորմատիվ իրավական ակտի նախագծի մշակում, ինչը դուրս է «Սևանա լճի էկոհամակարգի վերականգնման, պահպանման, վերարտադրման և օգտագործման միջոցառումների 2027 թվականի տարեկան ծրագրի» կարգավորման առարկայից և նպատակներից։</w:t>
            </w:r>
          </w:p>
          <w:p w:rsidR="00A365E5" w:rsidRPr="00612226" w:rsidRDefault="00501099" w:rsidP="00501099">
            <w:pPr>
              <w:spacing w:after="0" w:line="360" w:lineRule="auto"/>
              <w:ind w:firstLine="360"/>
              <w:jc w:val="both"/>
              <w:rPr>
                <w:rFonts w:ascii="GHEA Grapalat" w:eastAsia="Times New Roman" w:hAnsi="GHEA Grapalat"/>
                <w:sz w:val="24"/>
                <w:szCs w:val="24"/>
              </w:rPr>
            </w:pPr>
            <w:r w:rsidRPr="00612226">
              <w:rPr>
                <w:rFonts w:ascii="GHEA Grapalat" w:eastAsia="Times New Roman" w:hAnsi="GHEA Grapalat"/>
                <w:sz w:val="24"/>
                <w:szCs w:val="24"/>
              </w:rPr>
              <w:t xml:space="preserve">Միաժամանակ, գործող իրավական ակտերի, այդ թվում՝ ՀՀ կառավարության 2006 թվականի մարտի 23-ի N 397-Ն որոշման վերանայման կամ նոր իրավական կարգավորումների մշակման անհրաժեշտության հարցը կարող է քննարկվել առանձին իրավաստեղծ գործընթացի շրջանակներում՝ իրավասու պետական մարմինների նախաձեռնությամբ </w:t>
            </w:r>
            <w:r w:rsidRPr="00612226">
              <w:rPr>
                <w:rFonts w:ascii="GHEA Grapalat" w:eastAsia="Times New Roman" w:hAnsi="GHEA Grapalat"/>
                <w:sz w:val="24"/>
                <w:szCs w:val="24"/>
              </w:rPr>
              <w:lastRenderedPageBreak/>
              <w:t>և օրենսդրությամբ սահմանված կարգով։ Հետևաբար, առաջարկվող միջոցառման ներառումը տարեկան ծրագրում, ինչպես նաև դրա հիման վրա հավելվածի 1.1.3, 2.8 և 2.9 կետերի վերախմբագրումը նպատակահարմար չի համարվել։</w:t>
            </w:r>
          </w:p>
        </w:tc>
        <w:tc>
          <w:tcPr>
            <w:tcW w:w="35" w:type="dxa"/>
            <w:tcBorders>
              <w:top w:val="outset" w:sz="6" w:space="0" w:color="auto"/>
              <w:left w:val="nil"/>
              <w:bottom w:val="outset" w:sz="6" w:space="0" w:color="auto"/>
              <w:right w:val="outset" w:sz="6" w:space="0" w:color="auto"/>
            </w:tcBorders>
          </w:tcPr>
          <w:p w:rsidR="00A365E5" w:rsidRPr="00612226" w:rsidRDefault="00A365E5" w:rsidP="00F55B35">
            <w:pPr>
              <w:spacing w:after="0"/>
              <w:ind w:left="-1663"/>
              <w:rPr>
                <w:rFonts w:ascii="Sylfaen" w:hAnsi="Sylfaen"/>
                <w:sz w:val="24"/>
                <w:szCs w:val="24"/>
                <w:lang w:val="hy-AM"/>
              </w:rPr>
            </w:pPr>
          </w:p>
        </w:tc>
      </w:tr>
      <w:tr w:rsidR="004D7685"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1E28C3" w:rsidRPr="00612226" w:rsidRDefault="001E28C3" w:rsidP="001E28C3">
            <w:pPr>
              <w:pStyle w:val="NoSpacing"/>
              <w:spacing w:line="360" w:lineRule="auto"/>
              <w:ind w:firstLine="360"/>
              <w:jc w:val="both"/>
              <w:rPr>
                <w:rFonts w:ascii="GHEA Grapalat" w:hAnsi="GHEA Grapalat" w:cs="Calibri"/>
                <w:sz w:val="24"/>
                <w:szCs w:val="24"/>
                <w:lang w:val="hy-AM"/>
              </w:rPr>
            </w:pPr>
            <w:r w:rsidRPr="00612226">
              <w:rPr>
                <w:rFonts w:ascii="GHEA Grapalat" w:hAnsi="GHEA Grapalat" w:cs="Calibri"/>
                <w:sz w:val="24"/>
                <w:szCs w:val="24"/>
                <w:lang w:val="hy-AM"/>
              </w:rPr>
              <w:lastRenderedPageBreak/>
              <w:t>2.2. «</w:t>
            </w:r>
            <w:r w:rsidRPr="00612226">
              <w:rPr>
                <w:rFonts w:ascii="GHEA Grapalat" w:hAnsi="GHEA Grapalat" w:cs="Calibri"/>
                <w:i/>
                <w:sz w:val="24"/>
                <w:szCs w:val="24"/>
                <w:lang w:val="hy-AM"/>
              </w:rPr>
              <w:t>Սևանա լճից ոռոգման սեզոնին ջրի արդյունավետ օգտագործման նպատակով մարզերում, համայնքներում և Սևանա լճի հարակից համայնքներում ջրախնայող տեխնոլոգիաների ներդնում</w:t>
            </w:r>
            <w:r w:rsidRPr="00612226">
              <w:rPr>
                <w:rFonts w:ascii="GHEA Grapalat" w:hAnsi="GHEA Grapalat" w:cs="Calibri"/>
                <w:sz w:val="24"/>
                <w:szCs w:val="24"/>
                <w:lang w:val="hy-AM"/>
              </w:rPr>
              <w:t>»</w:t>
            </w:r>
          </w:p>
          <w:p w:rsidR="004D7685" w:rsidRPr="00612226" w:rsidRDefault="001E28C3" w:rsidP="001E28C3">
            <w:pPr>
              <w:pStyle w:val="NoSpacing"/>
              <w:spacing w:line="360" w:lineRule="auto"/>
              <w:ind w:firstLine="360"/>
              <w:jc w:val="both"/>
              <w:rPr>
                <w:rFonts w:ascii="GHEA Grapalat" w:hAnsi="GHEA Grapalat" w:cs="Calibri"/>
                <w:b/>
                <w:sz w:val="24"/>
                <w:szCs w:val="24"/>
                <w:lang w:val="hy-AM"/>
              </w:rPr>
            </w:pPr>
            <w:r w:rsidRPr="00612226">
              <w:rPr>
                <w:rFonts w:ascii="GHEA Grapalat" w:hAnsi="GHEA Grapalat" w:cs="Calibri"/>
                <w:b/>
                <w:sz w:val="24"/>
                <w:szCs w:val="24"/>
                <w:lang w:val="hy-AM"/>
              </w:rPr>
              <w:t>Անհրաժեշտ է սահմանել թիրախ, որով հնարավոր կլինի գնահատել տվյալ առաջադրանքի կատարումը։</w:t>
            </w:r>
          </w:p>
        </w:tc>
        <w:tc>
          <w:tcPr>
            <w:tcW w:w="4973" w:type="dxa"/>
            <w:tcBorders>
              <w:top w:val="outset" w:sz="6" w:space="0" w:color="auto"/>
              <w:left w:val="outset" w:sz="6" w:space="0" w:color="auto"/>
              <w:bottom w:val="outset" w:sz="6" w:space="0" w:color="auto"/>
              <w:right w:val="nil"/>
            </w:tcBorders>
          </w:tcPr>
          <w:p w:rsidR="001E28C3" w:rsidRPr="00612226" w:rsidRDefault="001E28C3" w:rsidP="001E28C3">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t>Չի ընդունվել։</w:t>
            </w:r>
          </w:p>
          <w:p w:rsidR="001E28C3" w:rsidRPr="00612226" w:rsidRDefault="001E28C3" w:rsidP="001E28C3">
            <w:pPr>
              <w:spacing w:after="0" w:line="360" w:lineRule="auto"/>
              <w:ind w:firstLine="360"/>
              <w:jc w:val="both"/>
              <w:rPr>
                <w:rFonts w:ascii="GHEA Grapalat" w:eastAsia="Times New Roman" w:hAnsi="GHEA Grapalat"/>
                <w:sz w:val="24"/>
                <w:szCs w:val="24"/>
              </w:rPr>
            </w:pPr>
            <w:r w:rsidRPr="00612226">
              <w:rPr>
                <w:rFonts w:ascii="GHEA Grapalat" w:eastAsia="Times New Roman" w:hAnsi="GHEA Grapalat"/>
                <w:sz w:val="24"/>
                <w:szCs w:val="24"/>
              </w:rPr>
              <w:t>Միջոցառման նպատակն է խթանել Սևանա լճից ոռոգման նպատակով ջրառի կրճատմանը նպաստող ջրախնայող տեխնոլոգիաների ներդրումը՝ պետական քաղաքականության և համապատասխան ծրագրերի շրջանակներում։ Միաժամանակ, միջոցառման իրականացումը պայմանավորված է համայնքների, տնտեսավարող սուբյեկտների և այլ շահագրգիռ կողմերի նախաձեռնություններով, ինչպես նաև ֆինանսավորման աղբյուրների առկայությամբ, որոնք դուրս են նախագծով սահմանվող տարեկան ծրագրի անմիջական կարգավորման շրջանակներից։</w:t>
            </w:r>
          </w:p>
          <w:p w:rsidR="004D7685" w:rsidRPr="00612226" w:rsidRDefault="001E28C3" w:rsidP="00AC6BAD">
            <w:pPr>
              <w:spacing w:after="0" w:line="360" w:lineRule="auto"/>
              <w:ind w:firstLine="360"/>
              <w:jc w:val="both"/>
              <w:rPr>
                <w:rFonts w:ascii="GHEA Grapalat" w:eastAsia="Times New Roman" w:hAnsi="GHEA Grapalat"/>
                <w:sz w:val="24"/>
                <w:szCs w:val="24"/>
              </w:rPr>
            </w:pPr>
            <w:r w:rsidRPr="00612226">
              <w:rPr>
                <w:rFonts w:ascii="GHEA Grapalat" w:eastAsia="Times New Roman" w:hAnsi="GHEA Grapalat"/>
                <w:sz w:val="24"/>
                <w:szCs w:val="24"/>
              </w:rPr>
              <w:t xml:space="preserve">Այս պայմաններում կոնկրետ քանակական թիրախի սահմանումը չի կարող ապահովել դրա իրատեսական և օբյեկտիվ գնահատումը, քանի որ արդյունքը կախված է ծրագրից անկախ գործոններից։ Միջոցառման արդյունավետությունը </w:t>
            </w:r>
            <w:r w:rsidRPr="00612226">
              <w:rPr>
                <w:rFonts w:ascii="GHEA Grapalat" w:eastAsia="Times New Roman" w:hAnsi="GHEA Grapalat"/>
                <w:sz w:val="24"/>
                <w:szCs w:val="24"/>
              </w:rPr>
              <w:lastRenderedPageBreak/>
              <w:t>ենթակա է գնահատման իրականացված աշխատանքների և ներդրված ջրախնայող տեխնոլոգիաների փաստացի կիրառման արդյունքների հիման վրա՝ համապատասխան ծրագրերի և հաշվետվությունների շրջանակներում։</w:t>
            </w:r>
          </w:p>
        </w:tc>
        <w:tc>
          <w:tcPr>
            <w:tcW w:w="35" w:type="dxa"/>
            <w:tcBorders>
              <w:top w:val="outset" w:sz="6" w:space="0" w:color="auto"/>
              <w:left w:val="nil"/>
              <w:bottom w:val="outset" w:sz="6" w:space="0" w:color="auto"/>
              <w:right w:val="outset" w:sz="6" w:space="0" w:color="auto"/>
            </w:tcBorders>
          </w:tcPr>
          <w:p w:rsidR="004D7685" w:rsidRPr="00612226" w:rsidRDefault="004D7685" w:rsidP="00F55B35">
            <w:pPr>
              <w:spacing w:after="0"/>
              <w:ind w:left="-1663"/>
              <w:rPr>
                <w:rFonts w:ascii="Sylfaen" w:hAnsi="Sylfaen"/>
                <w:sz w:val="24"/>
                <w:szCs w:val="24"/>
                <w:lang w:val="hy-AM"/>
              </w:rPr>
            </w:pPr>
          </w:p>
        </w:tc>
      </w:tr>
      <w:tr w:rsidR="00AC6BAD"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AC6BAD" w:rsidRPr="00612226" w:rsidRDefault="00AC6BAD" w:rsidP="00AC6BAD">
            <w:pPr>
              <w:pStyle w:val="NoSpacing"/>
              <w:spacing w:line="360" w:lineRule="auto"/>
              <w:ind w:firstLine="360"/>
              <w:jc w:val="both"/>
              <w:rPr>
                <w:rFonts w:ascii="GHEA Grapalat" w:hAnsi="GHEA Grapalat" w:cs="Calibri"/>
                <w:i/>
                <w:sz w:val="24"/>
                <w:szCs w:val="24"/>
                <w:lang w:val="hy-AM"/>
              </w:rPr>
            </w:pPr>
            <w:r w:rsidRPr="00612226">
              <w:rPr>
                <w:rFonts w:ascii="GHEA Grapalat" w:hAnsi="GHEA Grapalat" w:cs="Calibri"/>
                <w:sz w:val="24"/>
                <w:szCs w:val="24"/>
                <w:lang w:val="hy-AM"/>
              </w:rPr>
              <w:lastRenderedPageBreak/>
              <w:t xml:space="preserve">2.3. </w:t>
            </w:r>
            <w:r w:rsidRPr="00612226">
              <w:rPr>
                <w:rFonts w:ascii="GHEA Grapalat" w:hAnsi="GHEA Grapalat" w:cs="Calibri"/>
                <w:i/>
                <w:sz w:val="24"/>
                <w:szCs w:val="24"/>
                <w:lang w:val="hy-AM"/>
              </w:rPr>
              <w:t>«Որոտան-Արփա-Սևան հիդրոհանգույցի սպասարկման, շահագործման ու պահպանման աշխատանքների իրականացում»</w:t>
            </w:r>
          </w:p>
          <w:p w:rsidR="00AC6BAD" w:rsidRPr="00612226" w:rsidRDefault="00AC6BAD" w:rsidP="004742FF">
            <w:pPr>
              <w:pStyle w:val="NoSpacing"/>
              <w:spacing w:line="360" w:lineRule="auto"/>
              <w:ind w:firstLine="360"/>
              <w:jc w:val="both"/>
              <w:rPr>
                <w:rFonts w:ascii="GHEA Grapalat" w:hAnsi="GHEA Grapalat" w:cs="Calibri"/>
                <w:b/>
                <w:sz w:val="24"/>
                <w:szCs w:val="24"/>
                <w:lang w:val="hy-AM"/>
              </w:rPr>
            </w:pPr>
            <w:r w:rsidRPr="00612226">
              <w:rPr>
                <w:rFonts w:ascii="GHEA Grapalat" w:hAnsi="GHEA Grapalat" w:cs="Calibri"/>
                <w:b/>
                <w:sz w:val="24"/>
                <w:szCs w:val="24"/>
                <w:lang w:val="hy-AM"/>
              </w:rPr>
              <w:t>Միջոցառման իրականացման համար 2027 թվականի համար նախատեսվող 350.0 մլն դրամ գումարի համար պետք է ներկայացվի խոշորացված նպատակային ուղղությունները և նրանց ծախսերը։</w:t>
            </w:r>
          </w:p>
        </w:tc>
        <w:tc>
          <w:tcPr>
            <w:tcW w:w="4973" w:type="dxa"/>
            <w:tcBorders>
              <w:top w:val="outset" w:sz="6" w:space="0" w:color="auto"/>
              <w:left w:val="outset" w:sz="6" w:space="0" w:color="auto"/>
              <w:bottom w:val="outset" w:sz="6" w:space="0" w:color="auto"/>
              <w:right w:val="nil"/>
            </w:tcBorders>
          </w:tcPr>
          <w:p w:rsidR="00AC6BAD" w:rsidRPr="00612226" w:rsidRDefault="00AC6BAD" w:rsidP="00AC6BAD">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t>Չի ընդունվել։</w:t>
            </w:r>
          </w:p>
          <w:p w:rsidR="00AC6BAD" w:rsidRPr="00612226" w:rsidRDefault="00AC6BAD" w:rsidP="00AC6BAD">
            <w:pPr>
              <w:spacing w:after="0" w:line="360" w:lineRule="auto"/>
              <w:ind w:firstLine="360"/>
              <w:jc w:val="both"/>
              <w:rPr>
                <w:rFonts w:ascii="GHEA Grapalat" w:eastAsia="Times New Roman" w:hAnsi="GHEA Grapalat"/>
                <w:b/>
                <w:sz w:val="24"/>
                <w:szCs w:val="24"/>
                <w:lang w:val="hy-AM"/>
              </w:rPr>
            </w:pPr>
            <w:r w:rsidRPr="00612226">
              <w:rPr>
                <w:rFonts w:ascii="GHEA Grapalat" w:hAnsi="GHEA Grapalat"/>
                <w:sz w:val="24"/>
                <w:szCs w:val="24"/>
              </w:rPr>
              <w:t>Հավելվածում 2027 թվականի համար նախատեսված 350.0 մլն դրամի ծախսերի խոշորացված կառուցվածքի ներառումը չի բխում տարեկան ծրագրի ձևաչափից և նպատակադրումից։ Տարեկան ծրագիրը նախատեսում է ներկայացնել միջոցառման ֆինանսավորման ընդհանուր ծավալը, իսկ ծախսերի կառուցվածքը և բաշխումն ըստ աշխատանքների հստակեցվում են միջոցառման իրականացման և գնումների պլանավորման փուլերում։</w:t>
            </w:r>
          </w:p>
        </w:tc>
        <w:tc>
          <w:tcPr>
            <w:tcW w:w="35" w:type="dxa"/>
            <w:tcBorders>
              <w:top w:val="outset" w:sz="6" w:space="0" w:color="auto"/>
              <w:left w:val="nil"/>
              <w:bottom w:val="outset" w:sz="6" w:space="0" w:color="auto"/>
              <w:right w:val="outset" w:sz="6" w:space="0" w:color="auto"/>
            </w:tcBorders>
          </w:tcPr>
          <w:p w:rsidR="00AC6BAD" w:rsidRPr="00612226" w:rsidRDefault="00AC6BAD" w:rsidP="00F55B35">
            <w:pPr>
              <w:spacing w:after="0"/>
              <w:ind w:left="-1663"/>
              <w:rPr>
                <w:rFonts w:ascii="Sylfaen" w:hAnsi="Sylfaen"/>
                <w:sz w:val="24"/>
                <w:szCs w:val="24"/>
                <w:lang w:val="hy-AM"/>
              </w:rPr>
            </w:pPr>
          </w:p>
        </w:tc>
      </w:tr>
      <w:tr w:rsidR="001B3657"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1B3657" w:rsidRPr="00612226" w:rsidRDefault="00E5433E" w:rsidP="002F2E0A">
            <w:pPr>
              <w:shd w:val="clear" w:color="auto" w:fill="FFFFFF"/>
              <w:spacing w:after="0" w:line="360" w:lineRule="auto"/>
              <w:ind w:firstLine="720"/>
              <w:jc w:val="both"/>
              <w:rPr>
                <w:rFonts w:ascii="GHEA Grapalat" w:hAnsi="GHEA Grapalat"/>
                <w:color w:val="000000"/>
                <w:sz w:val="24"/>
                <w:szCs w:val="24"/>
                <w:lang w:val="hy-AM"/>
              </w:rPr>
            </w:pPr>
            <w:r w:rsidRPr="00612226">
              <w:rPr>
                <w:rFonts w:ascii="GHEA Grapalat" w:hAnsi="GHEA Grapalat"/>
                <w:color w:val="000000"/>
                <w:sz w:val="24"/>
                <w:szCs w:val="24"/>
                <w:lang w:val="hy-AM"/>
              </w:rPr>
              <w:t xml:space="preserve">2.4 </w:t>
            </w:r>
            <w:r w:rsidRPr="00612226">
              <w:rPr>
                <w:rFonts w:ascii="GHEA Grapalat" w:hAnsi="GHEA Grapalat" w:cs="Sylfaen"/>
                <w:color w:val="000000"/>
                <w:sz w:val="24"/>
                <w:szCs w:val="24"/>
                <w:lang w:val="hy-AM"/>
              </w:rPr>
              <w:t>միջոցառման</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համար</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պետք</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է</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ներկայացնել</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թե</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քանի՞</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հաշվարկ</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է</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նախատեսվում</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տարվա</w:t>
            </w:r>
            <w:r w:rsidRPr="00612226">
              <w:rPr>
                <w:rFonts w:ascii="GHEA Grapalat" w:hAnsi="GHEA Grapalat"/>
                <w:color w:val="000000"/>
                <w:sz w:val="24"/>
                <w:szCs w:val="24"/>
                <w:lang w:val="hy-AM"/>
              </w:rPr>
              <w:t xml:space="preserve"> </w:t>
            </w:r>
            <w:r w:rsidRPr="00612226">
              <w:rPr>
                <w:rFonts w:ascii="GHEA Grapalat" w:hAnsi="GHEA Grapalat" w:cs="Sylfaen"/>
                <w:color w:val="000000"/>
                <w:sz w:val="24"/>
                <w:szCs w:val="24"/>
                <w:lang w:val="hy-AM"/>
              </w:rPr>
              <w:t>ընթացքում</w:t>
            </w:r>
            <w:r w:rsidRPr="00612226">
              <w:rPr>
                <w:rFonts w:ascii="GHEA Grapalat" w:hAnsi="GHEA Grapalat" w:cs="Verdana"/>
                <w:color w:val="000000"/>
                <w:sz w:val="24"/>
                <w:szCs w:val="24"/>
                <w:lang w:val="hy-AM"/>
              </w:rPr>
              <w:t>։</w:t>
            </w:r>
          </w:p>
        </w:tc>
        <w:tc>
          <w:tcPr>
            <w:tcW w:w="4973" w:type="dxa"/>
            <w:tcBorders>
              <w:top w:val="outset" w:sz="6" w:space="0" w:color="auto"/>
              <w:left w:val="outset" w:sz="6" w:space="0" w:color="auto"/>
              <w:bottom w:val="outset" w:sz="6" w:space="0" w:color="auto"/>
              <w:right w:val="nil"/>
            </w:tcBorders>
          </w:tcPr>
          <w:p w:rsidR="00E5433E" w:rsidRPr="00612226" w:rsidRDefault="00E5433E" w:rsidP="00E5433E">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t>Չի ընդունվել։</w:t>
            </w:r>
          </w:p>
          <w:p w:rsidR="001B3657" w:rsidRPr="00612226" w:rsidRDefault="001B3657" w:rsidP="00E5433E">
            <w:pPr>
              <w:spacing w:after="0" w:line="360" w:lineRule="auto"/>
              <w:ind w:firstLine="720"/>
              <w:jc w:val="both"/>
              <w:rPr>
                <w:rFonts w:ascii="GHEA Grapalat" w:eastAsia="Times New Roman" w:hAnsi="GHEA Grapalat"/>
                <w:b/>
                <w:sz w:val="24"/>
                <w:szCs w:val="24"/>
                <w:lang w:val="hy-AM"/>
              </w:rPr>
            </w:pPr>
            <w:r w:rsidRPr="00612226">
              <w:rPr>
                <w:rFonts w:ascii="GHEA Grapalat" w:hAnsi="GHEA Grapalat"/>
                <w:sz w:val="24"/>
                <w:szCs w:val="24"/>
              </w:rPr>
              <w:t xml:space="preserve">2.4 </w:t>
            </w:r>
            <w:r w:rsidRPr="00612226">
              <w:rPr>
                <w:rFonts w:ascii="GHEA Grapalat" w:hAnsi="GHEA Grapalat" w:cs="Arial"/>
                <w:sz w:val="24"/>
                <w:szCs w:val="24"/>
              </w:rPr>
              <w:t>միջոցառման</w:t>
            </w:r>
            <w:r w:rsidRPr="00612226">
              <w:rPr>
                <w:rFonts w:ascii="GHEA Grapalat" w:hAnsi="GHEA Grapalat"/>
                <w:sz w:val="24"/>
                <w:szCs w:val="24"/>
              </w:rPr>
              <w:t xml:space="preserve"> </w:t>
            </w:r>
            <w:r w:rsidRPr="00612226">
              <w:rPr>
                <w:rFonts w:ascii="GHEA Grapalat" w:hAnsi="GHEA Grapalat" w:cs="Arial"/>
                <w:sz w:val="24"/>
                <w:szCs w:val="24"/>
              </w:rPr>
              <w:t>մասով</w:t>
            </w:r>
            <w:r w:rsidRPr="00612226">
              <w:rPr>
                <w:rFonts w:ascii="GHEA Grapalat" w:hAnsi="GHEA Grapalat"/>
                <w:sz w:val="24"/>
                <w:szCs w:val="24"/>
              </w:rPr>
              <w:t xml:space="preserve"> «</w:t>
            </w:r>
            <w:r w:rsidRPr="00612226">
              <w:rPr>
                <w:rFonts w:ascii="GHEA Grapalat" w:hAnsi="GHEA Grapalat" w:cs="Arial"/>
                <w:sz w:val="24"/>
                <w:szCs w:val="24"/>
              </w:rPr>
              <w:t>տարվա</w:t>
            </w:r>
            <w:r w:rsidRPr="00612226">
              <w:rPr>
                <w:rFonts w:ascii="GHEA Grapalat" w:hAnsi="GHEA Grapalat"/>
                <w:sz w:val="24"/>
                <w:szCs w:val="24"/>
              </w:rPr>
              <w:t xml:space="preserve"> </w:t>
            </w:r>
            <w:r w:rsidRPr="00612226">
              <w:rPr>
                <w:rFonts w:ascii="GHEA Grapalat" w:hAnsi="GHEA Grapalat" w:cs="Arial"/>
                <w:sz w:val="24"/>
                <w:szCs w:val="24"/>
              </w:rPr>
              <w:t>ընթացքում</w:t>
            </w:r>
            <w:r w:rsidRPr="00612226">
              <w:rPr>
                <w:rFonts w:ascii="GHEA Grapalat" w:hAnsi="GHEA Grapalat"/>
                <w:sz w:val="24"/>
                <w:szCs w:val="24"/>
              </w:rPr>
              <w:t xml:space="preserve"> </w:t>
            </w:r>
            <w:r w:rsidRPr="00612226">
              <w:rPr>
                <w:rFonts w:ascii="GHEA Grapalat" w:hAnsi="GHEA Grapalat" w:cs="Arial"/>
                <w:sz w:val="24"/>
                <w:szCs w:val="24"/>
              </w:rPr>
              <w:t>իրականացվող</w:t>
            </w:r>
            <w:r w:rsidRPr="00612226">
              <w:rPr>
                <w:rFonts w:ascii="GHEA Grapalat" w:hAnsi="GHEA Grapalat"/>
                <w:sz w:val="24"/>
                <w:szCs w:val="24"/>
              </w:rPr>
              <w:t xml:space="preserve"> </w:t>
            </w:r>
            <w:r w:rsidRPr="00612226">
              <w:rPr>
                <w:rFonts w:ascii="GHEA Grapalat" w:hAnsi="GHEA Grapalat" w:cs="Arial"/>
                <w:sz w:val="24"/>
                <w:szCs w:val="24"/>
              </w:rPr>
              <w:t>հաշվարկների</w:t>
            </w:r>
            <w:r w:rsidRPr="00612226">
              <w:rPr>
                <w:rFonts w:ascii="GHEA Grapalat" w:hAnsi="GHEA Grapalat"/>
                <w:sz w:val="24"/>
                <w:szCs w:val="24"/>
              </w:rPr>
              <w:t xml:space="preserve"> </w:t>
            </w:r>
            <w:r w:rsidRPr="00612226">
              <w:rPr>
                <w:rFonts w:ascii="GHEA Grapalat" w:hAnsi="GHEA Grapalat" w:cs="Arial"/>
                <w:sz w:val="24"/>
                <w:szCs w:val="24"/>
              </w:rPr>
              <w:t>քանակի</w:t>
            </w:r>
            <w:r w:rsidRPr="00612226">
              <w:rPr>
                <w:rFonts w:ascii="GHEA Grapalat" w:hAnsi="GHEA Grapalat"/>
                <w:sz w:val="24"/>
                <w:szCs w:val="24"/>
              </w:rPr>
              <w:t xml:space="preserve">» </w:t>
            </w:r>
            <w:r w:rsidRPr="00612226">
              <w:rPr>
                <w:rFonts w:ascii="GHEA Grapalat" w:hAnsi="GHEA Grapalat" w:cs="Arial"/>
                <w:sz w:val="24"/>
                <w:szCs w:val="24"/>
              </w:rPr>
              <w:t>վերաբերյալ</w:t>
            </w:r>
            <w:r w:rsidRPr="00612226">
              <w:rPr>
                <w:rFonts w:ascii="GHEA Grapalat" w:hAnsi="GHEA Grapalat"/>
                <w:sz w:val="24"/>
                <w:szCs w:val="24"/>
              </w:rPr>
              <w:t xml:space="preserve"> </w:t>
            </w:r>
            <w:r w:rsidRPr="00612226">
              <w:rPr>
                <w:rFonts w:ascii="GHEA Grapalat" w:hAnsi="GHEA Grapalat" w:cs="Arial"/>
                <w:sz w:val="24"/>
                <w:szCs w:val="24"/>
              </w:rPr>
              <w:t>լրացուցիչ</w:t>
            </w:r>
            <w:r w:rsidRPr="00612226">
              <w:rPr>
                <w:rFonts w:ascii="GHEA Grapalat" w:hAnsi="GHEA Grapalat"/>
                <w:sz w:val="24"/>
                <w:szCs w:val="24"/>
              </w:rPr>
              <w:t xml:space="preserve"> </w:t>
            </w:r>
            <w:r w:rsidRPr="00612226">
              <w:rPr>
                <w:rFonts w:ascii="GHEA Grapalat" w:hAnsi="GHEA Grapalat" w:cs="Arial"/>
                <w:sz w:val="24"/>
                <w:szCs w:val="24"/>
              </w:rPr>
              <w:t>քանակական</w:t>
            </w:r>
            <w:r w:rsidRPr="00612226">
              <w:rPr>
                <w:rFonts w:ascii="GHEA Grapalat" w:hAnsi="GHEA Grapalat"/>
                <w:sz w:val="24"/>
                <w:szCs w:val="24"/>
              </w:rPr>
              <w:t xml:space="preserve"> </w:t>
            </w:r>
            <w:r w:rsidRPr="00612226">
              <w:rPr>
                <w:rFonts w:ascii="GHEA Grapalat" w:hAnsi="GHEA Grapalat" w:cs="Arial"/>
                <w:sz w:val="24"/>
                <w:szCs w:val="24"/>
              </w:rPr>
              <w:t>ցուցանիշի</w:t>
            </w:r>
            <w:r w:rsidRPr="00612226">
              <w:rPr>
                <w:rFonts w:ascii="GHEA Grapalat" w:hAnsi="GHEA Grapalat"/>
                <w:sz w:val="24"/>
                <w:szCs w:val="24"/>
              </w:rPr>
              <w:t xml:space="preserve"> </w:t>
            </w:r>
            <w:r w:rsidRPr="00612226">
              <w:rPr>
                <w:rFonts w:ascii="GHEA Grapalat" w:hAnsi="GHEA Grapalat" w:cs="Arial"/>
                <w:sz w:val="24"/>
                <w:szCs w:val="24"/>
              </w:rPr>
              <w:t>սահմանումը</w:t>
            </w:r>
            <w:r w:rsidRPr="00612226">
              <w:rPr>
                <w:rFonts w:ascii="GHEA Grapalat" w:hAnsi="GHEA Grapalat"/>
                <w:sz w:val="24"/>
                <w:szCs w:val="24"/>
              </w:rPr>
              <w:t xml:space="preserve"> </w:t>
            </w:r>
            <w:r w:rsidRPr="00612226">
              <w:rPr>
                <w:rFonts w:ascii="GHEA Grapalat" w:hAnsi="GHEA Grapalat" w:cs="Arial"/>
                <w:sz w:val="24"/>
                <w:szCs w:val="24"/>
              </w:rPr>
              <w:t>չի</w:t>
            </w:r>
            <w:r w:rsidRPr="00612226">
              <w:rPr>
                <w:rFonts w:ascii="GHEA Grapalat" w:hAnsi="GHEA Grapalat"/>
                <w:sz w:val="24"/>
                <w:szCs w:val="24"/>
              </w:rPr>
              <w:t xml:space="preserve"> </w:t>
            </w:r>
            <w:r w:rsidRPr="00612226">
              <w:rPr>
                <w:rFonts w:ascii="GHEA Grapalat" w:hAnsi="GHEA Grapalat" w:cs="Arial"/>
                <w:sz w:val="24"/>
                <w:szCs w:val="24"/>
              </w:rPr>
              <w:t>բխում</w:t>
            </w:r>
            <w:r w:rsidRPr="00612226">
              <w:rPr>
                <w:rFonts w:ascii="GHEA Grapalat" w:hAnsi="GHEA Grapalat"/>
                <w:sz w:val="24"/>
                <w:szCs w:val="24"/>
              </w:rPr>
              <w:t xml:space="preserve"> </w:t>
            </w:r>
            <w:r w:rsidRPr="00612226">
              <w:rPr>
                <w:rFonts w:ascii="GHEA Grapalat" w:hAnsi="GHEA Grapalat" w:cs="Arial"/>
                <w:sz w:val="24"/>
                <w:szCs w:val="24"/>
              </w:rPr>
              <w:t>միջոցառման</w:t>
            </w:r>
            <w:r w:rsidRPr="00612226">
              <w:rPr>
                <w:rFonts w:ascii="GHEA Grapalat" w:hAnsi="GHEA Grapalat"/>
                <w:sz w:val="24"/>
                <w:szCs w:val="24"/>
              </w:rPr>
              <w:t xml:space="preserve"> </w:t>
            </w:r>
            <w:r w:rsidRPr="00612226">
              <w:rPr>
                <w:rFonts w:ascii="GHEA Grapalat" w:hAnsi="GHEA Grapalat" w:cs="Arial"/>
                <w:sz w:val="24"/>
                <w:szCs w:val="24"/>
              </w:rPr>
              <w:t>կարգավորման</w:t>
            </w:r>
            <w:r w:rsidRPr="00612226">
              <w:rPr>
                <w:rFonts w:ascii="GHEA Grapalat" w:hAnsi="GHEA Grapalat"/>
                <w:sz w:val="24"/>
                <w:szCs w:val="24"/>
              </w:rPr>
              <w:t xml:space="preserve"> </w:t>
            </w:r>
            <w:r w:rsidRPr="00612226">
              <w:rPr>
                <w:rFonts w:ascii="GHEA Grapalat" w:hAnsi="GHEA Grapalat" w:cs="Arial"/>
                <w:sz w:val="24"/>
                <w:szCs w:val="24"/>
              </w:rPr>
              <w:t>առարկայից</w:t>
            </w:r>
            <w:r w:rsidRPr="00612226">
              <w:rPr>
                <w:rFonts w:ascii="GHEA Grapalat" w:hAnsi="GHEA Grapalat"/>
                <w:sz w:val="24"/>
                <w:szCs w:val="24"/>
              </w:rPr>
              <w:t xml:space="preserve"> </w:t>
            </w:r>
            <w:r w:rsidRPr="00612226">
              <w:rPr>
                <w:rFonts w:ascii="GHEA Grapalat" w:hAnsi="GHEA Grapalat" w:cs="Arial"/>
                <w:sz w:val="24"/>
                <w:szCs w:val="24"/>
              </w:rPr>
              <w:t>և</w:t>
            </w:r>
            <w:r w:rsidRPr="00612226">
              <w:rPr>
                <w:rFonts w:ascii="GHEA Grapalat" w:hAnsi="GHEA Grapalat"/>
                <w:sz w:val="24"/>
                <w:szCs w:val="24"/>
              </w:rPr>
              <w:t xml:space="preserve"> </w:t>
            </w:r>
            <w:r w:rsidRPr="00612226">
              <w:rPr>
                <w:rFonts w:ascii="GHEA Grapalat" w:hAnsi="GHEA Grapalat" w:cs="Arial"/>
                <w:sz w:val="24"/>
                <w:szCs w:val="24"/>
              </w:rPr>
              <w:t>տարեկան</w:t>
            </w:r>
            <w:r w:rsidRPr="00612226">
              <w:rPr>
                <w:rFonts w:ascii="GHEA Grapalat" w:hAnsi="GHEA Grapalat"/>
                <w:sz w:val="24"/>
                <w:szCs w:val="24"/>
              </w:rPr>
              <w:t xml:space="preserve"> </w:t>
            </w:r>
            <w:r w:rsidRPr="00612226">
              <w:rPr>
                <w:rFonts w:ascii="GHEA Grapalat" w:hAnsi="GHEA Grapalat" w:cs="Arial"/>
                <w:sz w:val="24"/>
                <w:szCs w:val="24"/>
              </w:rPr>
              <w:t>ծրագրի</w:t>
            </w:r>
            <w:r w:rsidRPr="00612226">
              <w:rPr>
                <w:rFonts w:ascii="GHEA Grapalat" w:hAnsi="GHEA Grapalat"/>
                <w:sz w:val="24"/>
                <w:szCs w:val="24"/>
              </w:rPr>
              <w:t xml:space="preserve"> </w:t>
            </w:r>
            <w:r w:rsidRPr="00612226">
              <w:rPr>
                <w:rFonts w:ascii="GHEA Grapalat" w:hAnsi="GHEA Grapalat" w:cs="Arial"/>
                <w:sz w:val="24"/>
                <w:szCs w:val="24"/>
              </w:rPr>
              <w:t>կառուցվածքից։</w:t>
            </w:r>
            <w:r w:rsidRPr="00612226">
              <w:rPr>
                <w:rFonts w:ascii="GHEA Grapalat" w:hAnsi="GHEA Grapalat"/>
                <w:sz w:val="24"/>
                <w:szCs w:val="24"/>
              </w:rPr>
              <w:t xml:space="preserve"> </w:t>
            </w:r>
            <w:r w:rsidRPr="00612226">
              <w:rPr>
                <w:rFonts w:ascii="GHEA Grapalat" w:hAnsi="GHEA Grapalat" w:cs="Arial"/>
                <w:sz w:val="24"/>
                <w:szCs w:val="24"/>
              </w:rPr>
              <w:t>Միջոցառման</w:t>
            </w:r>
            <w:r w:rsidRPr="00612226">
              <w:rPr>
                <w:rFonts w:ascii="GHEA Grapalat" w:hAnsi="GHEA Grapalat"/>
                <w:sz w:val="24"/>
                <w:szCs w:val="24"/>
              </w:rPr>
              <w:t xml:space="preserve"> </w:t>
            </w:r>
            <w:r w:rsidRPr="00612226">
              <w:rPr>
                <w:rFonts w:ascii="GHEA Grapalat" w:hAnsi="GHEA Grapalat" w:cs="Arial"/>
                <w:sz w:val="24"/>
                <w:szCs w:val="24"/>
              </w:rPr>
              <w:t>բովանդակությամբ</w:t>
            </w:r>
            <w:r w:rsidRPr="00612226">
              <w:rPr>
                <w:rFonts w:ascii="GHEA Grapalat" w:hAnsi="GHEA Grapalat"/>
                <w:sz w:val="24"/>
                <w:szCs w:val="24"/>
              </w:rPr>
              <w:t xml:space="preserve"> </w:t>
            </w:r>
            <w:r w:rsidRPr="00612226">
              <w:rPr>
                <w:rFonts w:ascii="GHEA Grapalat" w:hAnsi="GHEA Grapalat" w:cs="Arial"/>
                <w:sz w:val="24"/>
                <w:szCs w:val="24"/>
              </w:rPr>
              <w:t>նախատեսված</w:t>
            </w:r>
            <w:r w:rsidRPr="00612226">
              <w:rPr>
                <w:rFonts w:ascii="GHEA Grapalat" w:hAnsi="GHEA Grapalat"/>
                <w:sz w:val="24"/>
                <w:szCs w:val="24"/>
              </w:rPr>
              <w:t xml:space="preserve"> </w:t>
            </w:r>
            <w:r w:rsidRPr="00612226">
              <w:rPr>
                <w:rFonts w:ascii="GHEA Grapalat" w:hAnsi="GHEA Grapalat" w:cs="Arial"/>
                <w:sz w:val="24"/>
                <w:szCs w:val="24"/>
              </w:rPr>
              <w:t>աշխատանքները</w:t>
            </w:r>
            <w:r w:rsidRPr="00612226">
              <w:rPr>
                <w:rFonts w:ascii="GHEA Grapalat" w:hAnsi="GHEA Grapalat"/>
                <w:sz w:val="24"/>
                <w:szCs w:val="24"/>
              </w:rPr>
              <w:t xml:space="preserve"> </w:t>
            </w:r>
            <w:r w:rsidRPr="00612226">
              <w:rPr>
                <w:rFonts w:ascii="GHEA Grapalat" w:hAnsi="GHEA Grapalat" w:cs="Arial"/>
                <w:sz w:val="24"/>
                <w:szCs w:val="24"/>
              </w:rPr>
              <w:t>հանդիսանում</w:t>
            </w:r>
            <w:r w:rsidRPr="00612226">
              <w:rPr>
                <w:rFonts w:ascii="GHEA Grapalat" w:hAnsi="GHEA Grapalat"/>
                <w:sz w:val="24"/>
                <w:szCs w:val="24"/>
              </w:rPr>
              <w:t xml:space="preserve"> </w:t>
            </w:r>
            <w:r w:rsidRPr="00612226">
              <w:rPr>
                <w:rFonts w:ascii="GHEA Grapalat" w:hAnsi="GHEA Grapalat" w:cs="Arial"/>
                <w:sz w:val="24"/>
                <w:szCs w:val="24"/>
              </w:rPr>
              <w:t>են</w:t>
            </w:r>
            <w:r w:rsidRPr="00612226">
              <w:rPr>
                <w:rFonts w:ascii="GHEA Grapalat" w:hAnsi="GHEA Grapalat"/>
                <w:sz w:val="24"/>
                <w:szCs w:val="24"/>
              </w:rPr>
              <w:t xml:space="preserve"> </w:t>
            </w:r>
            <w:r w:rsidRPr="00612226">
              <w:rPr>
                <w:rFonts w:ascii="GHEA Grapalat" w:hAnsi="GHEA Grapalat" w:cs="Arial"/>
                <w:sz w:val="24"/>
                <w:szCs w:val="24"/>
              </w:rPr>
              <w:lastRenderedPageBreak/>
              <w:t>գիտահետազոտական</w:t>
            </w:r>
            <w:r w:rsidRPr="00612226">
              <w:rPr>
                <w:rFonts w:ascii="GHEA Grapalat" w:hAnsi="GHEA Grapalat"/>
                <w:sz w:val="24"/>
                <w:szCs w:val="24"/>
              </w:rPr>
              <w:t xml:space="preserve"> </w:t>
            </w:r>
            <w:r w:rsidRPr="00612226">
              <w:rPr>
                <w:rFonts w:ascii="GHEA Grapalat" w:hAnsi="GHEA Grapalat" w:cs="Arial"/>
                <w:sz w:val="24"/>
                <w:szCs w:val="24"/>
              </w:rPr>
              <w:t>և</w:t>
            </w:r>
            <w:r w:rsidRPr="00612226">
              <w:rPr>
                <w:rFonts w:ascii="GHEA Grapalat" w:hAnsi="GHEA Grapalat"/>
                <w:sz w:val="24"/>
                <w:szCs w:val="24"/>
              </w:rPr>
              <w:t xml:space="preserve"> </w:t>
            </w:r>
            <w:r w:rsidRPr="00612226">
              <w:rPr>
                <w:rFonts w:ascii="GHEA Grapalat" w:hAnsi="GHEA Grapalat" w:cs="Arial"/>
                <w:sz w:val="24"/>
                <w:szCs w:val="24"/>
              </w:rPr>
              <w:t>գնահատողական</w:t>
            </w:r>
            <w:r w:rsidRPr="00612226">
              <w:rPr>
                <w:rFonts w:ascii="GHEA Grapalat" w:hAnsi="GHEA Grapalat"/>
                <w:sz w:val="24"/>
                <w:szCs w:val="24"/>
              </w:rPr>
              <w:t xml:space="preserve"> </w:t>
            </w:r>
            <w:r w:rsidRPr="00612226">
              <w:rPr>
                <w:rFonts w:ascii="GHEA Grapalat" w:hAnsi="GHEA Grapalat" w:cs="Arial"/>
                <w:sz w:val="24"/>
                <w:szCs w:val="24"/>
              </w:rPr>
              <w:t>բնույթի</w:t>
            </w:r>
            <w:r w:rsidRPr="00612226">
              <w:rPr>
                <w:rFonts w:ascii="GHEA Grapalat" w:hAnsi="GHEA Grapalat"/>
                <w:sz w:val="24"/>
                <w:szCs w:val="24"/>
              </w:rPr>
              <w:t xml:space="preserve"> </w:t>
            </w:r>
            <w:r w:rsidRPr="00612226">
              <w:rPr>
                <w:rFonts w:ascii="GHEA Grapalat" w:hAnsi="GHEA Grapalat" w:cs="Arial"/>
                <w:sz w:val="24"/>
                <w:szCs w:val="24"/>
              </w:rPr>
              <w:t>համալիր</w:t>
            </w:r>
            <w:r w:rsidRPr="00612226">
              <w:rPr>
                <w:rFonts w:ascii="GHEA Grapalat" w:hAnsi="GHEA Grapalat"/>
                <w:sz w:val="24"/>
                <w:szCs w:val="24"/>
              </w:rPr>
              <w:t xml:space="preserve"> </w:t>
            </w:r>
            <w:r w:rsidRPr="00612226">
              <w:rPr>
                <w:rFonts w:ascii="GHEA Grapalat" w:hAnsi="GHEA Grapalat" w:cs="Arial"/>
                <w:sz w:val="24"/>
                <w:szCs w:val="24"/>
              </w:rPr>
              <w:t>գործողություններ</w:t>
            </w:r>
            <w:r w:rsidRPr="00612226">
              <w:rPr>
                <w:rFonts w:ascii="GHEA Grapalat" w:hAnsi="GHEA Grapalat"/>
                <w:sz w:val="24"/>
                <w:szCs w:val="24"/>
              </w:rPr>
              <w:t xml:space="preserve">, </w:t>
            </w:r>
            <w:r w:rsidRPr="00612226">
              <w:rPr>
                <w:rFonts w:ascii="GHEA Grapalat" w:hAnsi="GHEA Grapalat" w:cs="Arial"/>
                <w:sz w:val="24"/>
                <w:szCs w:val="24"/>
              </w:rPr>
              <w:t>որոնց</w:t>
            </w:r>
            <w:r w:rsidRPr="00612226">
              <w:rPr>
                <w:rFonts w:ascii="GHEA Grapalat" w:hAnsi="GHEA Grapalat"/>
                <w:sz w:val="24"/>
                <w:szCs w:val="24"/>
              </w:rPr>
              <w:t xml:space="preserve"> </w:t>
            </w:r>
            <w:r w:rsidRPr="00612226">
              <w:rPr>
                <w:rFonts w:ascii="GHEA Grapalat" w:hAnsi="GHEA Grapalat" w:cs="Arial"/>
                <w:sz w:val="24"/>
                <w:szCs w:val="24"/>
              </w:rPr>
              <w:t>արդյունքները</w:t>
            </w:r>
            <w:r w:rsidRPr="00612226">
              <w:rPr>
                <w:rFonts w:ascii="GHEA Grapalat" w:hAnsi="GHEA Grapalat"/>
                <w:sz w:val="24"/>
                <w:szCs w:val="24"/>
              </w:rPr>
              <w:t xml:space="preserve"> </w:t>
            </w:r>
            <w:r w:rsidRPr="00612226">
              <w:rPr>
                <w:rFonts w:ascii="GHEA Grapalat" w:hAnsi="GHEA Grapalat" w:cs="Arial"/>
                <w:sz w:val="24"/>
                <w:szCs w:val="24"/>
              </w:rPr>
              <w:t>ամփոփվում</w:t>
            </w:r>
            <w:r w:rsidRPr="00612226">
              <w:rPr>
                <w:rFonts w:ascii="GHEA Grapalat" w:hAnsi="GHEA Grapalat"/>
                <w:sz w:val="24"/>
                <w:szCs w:val="24"/>
              </w:rPr>
              <w:t xml:space="preserve"> </w:t>
            </w:r>
            <w:r w:rsidRPr="00612226">
              <w:rPr>
                <w:rFonts w:ascii="GHEA Grapalat" w:hAnsi="GHEA Grapalat" w:cs="Arial"/>
                <w:sz w:val="24"/>
                <w:szCs w:val="24"/>
              </w:rPr>
              <w:t>են</w:t>
            </w:r>
            <w:r w:rsidRPr="00612226">
              <w:rPr>
                <w:rFonts w:ascii="GHEA Grapalat" w:hAnsi="GHEA Grapalat"/>
                <w:sz w:val="24"/>
                <w:szCs w:val="24"/>
              </w:rPr>
              <w:t xml:space="preserve"> </w:t>
            </w:r>
            <w:r w:rsidRPr="00612226">
              <w:rPr>
                <w:rFonts w:ascii="GHEA Grapalat" w:hAnsi="GHEA Grapalat" w:cs="Arial"/>
                <w:sz w:val="24"/>
                <w:szCs w:val="24"/>
              </w:rPr>
              <w:t>որակական</w:t>
            </w:r>
            <w:r w:rsidRPr="00612226">
              <w:rPr>
                <w:rFonts w:ascii="GHEA Grapalat" w:hAnsi="GHEA Grapalat"/>
                <w:sz w:val="24"/>
                <w:szCs w:val="24"/>
              </w:rPr>
              <w:t xml:space="preserve"> </w:t>
            </w:r>
            <w:r w:rsidRPr="00612226">
              <w:rPr>
                <w:rFonts w:ascii="GHEA Grapalat" w:hAnsi="GHEA Grapalat" w:cs="Arial"/>
                <w:sz w:val="24"/>
                <w:szCs w:val="24"/>
              </w:rPr>
              <w:t>ցուցանիշներով</w:t>
            </w:r>
            <w:r w:rsidRPr="00612226">
              <w:rPr>
                <w:rFonts w:ascii="GHEA Grapalat" w:hAnsi="GHEA Grapalat"/>
                <w:sz w:val="24"/>
                <w:szCs w:val="24"/>
              </w:rPr>
              <w:t xml:space="preserve"> </w:t>
            </w:r>
            <w:r w:rsidRPr="00612226">
              <w:rPr>
                <w:rFonts w:ascii="GHEA Grapalat" w:hAnsi="GHEA Grapalat" w:cs="Arial"/>
                <w:sz w:val="24"/>
                <w:szCs w:val="24"/>
              </w:rPr>
              <w:t>և</w:t>
            </w:r>
            <w:r w:rsidRPr="00612226">
              <w:rPr>
                <w:rFonts w:ascii="GHEA Grapalat" w:hAnsi="GHEA Grapalat"/>
                <w:sz w:val="24"/>
                <w:szCs w:val="24"/>
              </w:rPr>
              <w:t xml:space="preserve"> </w:t>
            </w:r>
            <w:r w:rsidRPr="00612226">
              <w:rPr>
                <w:rFonts w:ascii="GHEA Grapalat" w:hAnsi="GHEA Grapalat" w:cs="Arial"/>
                <w:sz w:val="24"/>
                <w:szCs w:val="24"/>
              </w:rPr>
              <w:t>հաշվետվություններով։</w:t>
            </w:r>
          </w:p>
        </w:tc>
        <w:tc>
          <w:tcPr>
            <w:tcW w:w="35" w:type="dxa"/>
            <w:tcBorders>
              <w:top w:val="outset" w:sz="6" w:space="0" w:color="auto"/>
              <w:left w:val="nil"/>
              <w:bottom w:val="outset" w:sz="6" w:space="0" w:color="auto"/>
              <w:right w:val="outset" w:sz="6" w:space="0" w:color="auto"/>
            </w:tcBorders>
          </w:tcPr>
          <w:p w:rsidR="001B3657" w:rsidRPr="00612226" w:rsidRDefault="001B3657" w:rsidP="00F55B35">
            <w:pPr>
              <w:spacing w:after="0"/>
              <w:ind w:left="-1663"/>
              <w:rPr>
                <w:rFonts w:ascii="Sylfaen" w:hAnsi="Sylfaen"/>
                <w:sz w:val="24"/>
                <w:szCs w:val="24"/>
                <w:lang w:val="hy-AM"/>
              </w:rPr>
            </w:pPr>
          </w:p>
        </w:tc>
      </w:tr>
      <w:tr w:rsidR="00E5433E"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3F665A" w:rsidRPr="00612226" w:rsidRDefault="003F665A" w:rsidP="003F665A">
            <w:pPr>
              <w:pStyle w:val="NoSpacing"/>
              <w:spacing w:line="360" w:lineRule="auto"/>
              <w:ind w:firstLine="720"/>
              <w:jc w:val="both"/>
              <w:rPr>
                <w:rFonts w:ascii="GHEA Grapalat" w:eastAsia="Calibri" w:hAnsi="GHEA Grapalat" w:cs="Calibri"/>
                <w:sz w:val="24"/>
                <w:szCs w:val="24"/>
                <w:lang w:val="hy-AM"/>
              </w:rPr>
            </w:pPr>
            <w:r w:rsidRPr="00612226">
              <w:rPr>
                <w:rFonts w:ascii="GHEA Grapalat" w:hAnsi="GHEA Grapalat" w:cs="Calibri"/>
                <w:sz w:val="24"/>
                <w:szCs w:val="24"/>
                <w:lang w:val="hy-AM"/>
              </w:rPr>
              <w:lastRenderedPageBreak/>
              <w:t xml:space="preserve">2.8. </w:t>
            </w:r>
            <w:r w:rsidRPr="00612226">
              <w:rPr>
                <w:rFonts w:ascii="GHEA Grapalat" w:hAnsi="GHEA Grapalat" w:cs="Calibri"/>
                <w:i/>
                <w:sz w:val="24"/>
                <w:szCs w:val="24"/>
                <w:lang w:val="hy-AM"/>
              </w:rPr>
              <w:t>«Սևանա լճի ջրհավաք ավազանում առաջացած կեղտաջրերի մաքրում (Սևանա լճի առափնյա համայնքների կոյուղացում և ժամանակակից լոկալ մաքրման (կենսաբանական) կայանների տեղադրում)»</w:t>
            </w:r>
          </w:p>
          <w:p w:rsidR="00E5433E" w:rsidRPr="00612226" w:rsidRDefault="003F665A" w:rsidP="003F665A">
            <w:pPr>
              <w:pStyle w:val="NoSpacing"/>
              <w:spacing w:line="360" w:lineRule="auto"/>
              <w:ind w:firstLine="720"/>
              <w:jc w:val="both"/>
              <w:rPr>
                <w:rFonts w:ascii="GHEA Grapalat" w:hAnsi="GHEA Grapalat" w:cs="Calibri"/>
                <w:b/>
                <w:sz w:val="24"/>
                <w:szCs w:val="24"/>
                <w:lang w:val="hy-AM"/>
              </w:rPr>
            </w:pPr>
            <w:r w:rsidRPr="00612226">
              <w:rPr>
                <w:rFonts w:ascii="GHEA Grapalat" w:hAnsi="GHEA Grapalat" w:cs="Calibri"/>
                <w:b/>
                <w:sz w:val="24"/>
                <w:szCs w:val="24"/>
                <w:lang w:val="hy-AM"/>
              </w:rPr>
              <w:t>Պետք է սահմանել թիրախ՝ օրինակ, քանի բնակավայրում է կառուցվելու կոյուղու մաքրման կայան, կամ քանի բնակավայրի համար է իրականացվելու նախագծային աշխատանքներ։ Պ</w:t>
            </w:r>
            <w:r w:rsidRPr="00612226">
              <w:rPr>
                <w:rFonts w:ascii="GHEA Grapalat" w:eastAsia="Times New Roman" w:hAnsi="GHEA Grapalat" w:cs="Sylfaen"/>
                <w:b/>
                <w:sz w:val="24"/>
                <w:szCs w:val="24"/>
                <w:lang w:val="hy-AM" w:eastAsia="ru-RU"/>
              </w:rPr>
              <w:t>ետք</w:t>
            </w:r>
            <w:r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cs="Sylfaen"/>
                <w:b/>
                <w:sz w:val="24"/>
                <w:szCs w:val="24"/>
                <w:lang w:val="hy-AM" w:eastAsia="ru-RU"/>
              </w:rPr>
              <w:t>է</w:t>
            </w:r>
            <w:r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cs="Sylfaen"/>
                <w:b/>
                <w:sz w:val="24"/>
                <w:szCs w:val="24"/>
                <w:lang w:val="hy-AM" w:eastAsia="ru-RU"/>
              </w:rPr>
              <w:t>սահմանել նաև</w:t>
            </w:r>
            <w:r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cs="Sylfaen"/>
                <w:b/>
                <w:sz w:val="24"/>
                <w:szCs w:val="24"/>
                <w:lang w:val="hy-AM" w:eastAsia="ru-RU"/>
              </w:rPr>
              <w:t>թե</w:t>
            </w:r>
            <w:r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cs="Sylfaen"/>
                <w:b/>
                <w:sz w:val="24"/>
                <w:szCs w:val="24"/>
                <w:lang w:val="hy-AM" w:eastAsia="ru-RU"/>
              </w:rPr>
              <w:t>ի՞նչ</w:t>
            </w:r>
            <w:r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cs="Sylfaen"/>
                <w:b/>
                <w:sz w:val="24"/>
                <w:szCs w:val="24"/>
                <w:lang w:val="hy-AM" w:eastAsia="ru-RU"/>
              </w:rPr>
              <w:t>կոնկրետ</w:t>
            </w:r>
            <w:r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cs="Sylfaen"/>
                <w:b/>
                <w:sz w:val="24"/>
                <w:szCs w:val="24"/>
                <w:lang w:val="hy-AM" w:eastAsia="ru-RU"/>
              </w:rPr>
              <w:t>արդյունք</w:t>
            </w:r>
            <w:r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cs="Sylfaen"/>
                <w:b/>
                <w:sz w:val="24"/>
                <w:szCs w:val="24"/>
                <w:lang w:val="hy-AM" w:eastAsia="ru-RU"/>
              </w:rPr>
              <w:t>է</w:t>
            </w:r>
            <w:r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cs="Sylfaen"/>
                <w:b/>
                <w:sz w:val="24"/>
                <w:szCs w:val="24"/>
                <w:lang w:val="hy-AM" w:eastAsia="ru-RU"/>
              </w:rPr>
              <w:t>ակնկալվում</w:t>
            </w:r>
            <w:r w:rsidRPr="00612226">
              <w:rPr>
                <w:rFonts w:ascii="GHEA Grapalat" w:eastAsia="Times New Roman" w:hAnsi="GHEA Grapalat"/>
                <w:b/>
                <w:sz w:val="24"/>
                <w:szCs w:val="24"/>
                <w:lang w:val="hy-AM" w:eastAsia="ru-RU"/>
              </w:rPr>
              <w:t xml:space="preserve"> 2027</w:t>
            </w:r>
            <w:r w:rsidRPr="00612226">
              <w:rPr>
                <w:rFonts w:ascii="GHEA Grapalat" w:eastAsia="Times New Roman" w:hAnsi="GHEA Grapalat" w:cs="Sylfaen"/>
                <w:b/>
                <w:sz w:val="24"/>
                <w:szCs w:val="24"/>
                <w:lang w:val="hy-AM" w:eastAsia="ru-RU"/>
              </w:rPr>
              <w:t>թ</w:t>
            </w:r>
            <w:r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cs="Sylfaen"/>
                <w:b/>
                <w:sz w:val="24"/>
                <w:szCs w:val="24"/>
                <w:lang w:val="hy-AM" w:eastAsia="ru-RU"/>
              </w:rPr>
              <w:t>ընթացքում</w:t>
            </w:r>
            <w:r w:rsidRPr="00612226">
              <w:rPr>
                <w:rFonts w:ascii="GHEA Grapalat" w:eastAsia="Times New Roman" w:hAnsi="GHEA Grapalat" w:cs="Verdana"/>
                <w:b/>
                <w:sz w:val="24"/>
                <w:szCs w:val="24"/>
                <w:lang w:val="hy-AM" w:eastAsia="ru-RU"/>
              </w:rPr>
              <w:t>։</w:t>
            </w:r>
          </w:p>
        </w:tc>
        <w:tc>
          <w:tcPr>
            <w:tcW w:w="4973" w:type="dxa"/>
            <w:tcBorders>
              <w:top w:val="outset" w:sz="6" w:space="0" w:color="auto"/>
              <w:left w:val="outset" w:sz="6" w:space="0" w:color="auto"/>
              <w:bottom w:val="outset" w:sz="6" w:space="0" w:color="auto"/>
              <w:right w:val="nil"/>
            </w:tcBorders>
          </w:tcPr>
          <w:p w:rsidR="003F665A" w:rsidRPr="00612226" w:rsidRDefault="003F665A" w:rsidP="005D5FE6">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t>Չի ընդունվել։</w:t>
            </w:r>
          </w:p>
          <w:p w:rsidR="00E5433E" w:rsidRPr="00612226" w:rsidRDefault="003F665A" w:rsidP="003F665A">
            <w:pPr>
              <w:spacing w:after="0" w:line="360" w:lineRule="auto"/>
              <w:ind w:firstLine="720"/>
              <w:jc w:val="both"/>
              <w:rPr>
                <w:rFonts w:ascii="GHEA Grapalat" w:eastAsia="Times New Roman" w:hAnsi="GHEA Grapalat"/>
                <w:b/>
                <w:sz w:val="24"/>
                <w:szCs w:val="24"/>
                <w:lang w:val="hy-AM"/>
              </w:rPr>
            </w:pPr>
            <w:r w:rsidRPr="00612226">
              <w:rPr>
                <w:rFonts w:ascii="GHEA Grapalat" w:hAnsi="GHEA Grapalat"/>
                <w:sz w:val="24"/>
                <w:szCs w:val="24"/>
              </w:rPr>
              <w:t>Միջոցառումը կրում է շարունակական և ծրագրային բնույթ, իսկ դրա իրականացման ծավալները պայմանավորված են համապատասխան ֆինանսական միջոցների առկայությամբ, ինչպես նաև իրավասու պետական մարմինների, տեղական ինքնակառավարման մարմինների և այլ շահագրգիռ կողմերի կողմից իրականացվող միջոցառումների ընթացքով։ Հետևաբար, նախագծով տվյալ միջոցառման շրջանակներում բնակավայրերի, կառուցվելիք կամ նախագծվելիք մաքրման կայանների կոնկրետ քանակական ցուցանիշների ամրագրումը տվյալ փուլում իրավաչափ և իրատեսական չէ։ Միջոցառման իրականացումը կիրականացվի՝ ելնելով հաստատված ծրագրերից, ֆինանսավորման աղբյուրներից և գործող օրենսդրությամբ սահմանված ընթացակարգերից</w:t>
            </w:r>
            <w:r w:rsidRPr="00612226">
              <w:t>։</w:t>
            </w:r>
          </w:p>
        </w:tc>
        <w:tc>
          <w:tcPr>
            <w:tcW w:w="35" w:type="dxa"/>
            <w:tcBorders>
              <w:top w:val="outset" w:sz="6" w:space="0" w:color="auto"/>
              <w:left w:val="nil"/>
              <w:bottom w:val="outset" w:sz="6" w:space="0" w:color="auto"/>
              <w:right w:val="outset" w:sz="6" w:space="0" w:color="auto"/>
            </w:tcBorders>
          </w:tcPr>
          <w:p w:rsidR="00E5433E" w:rsidRPr="00612226" w:rsidRDefault="00E5433E" w:rsidP="00F55B35">
            <w:pPr>
              <w:spacing w:after="0"/>
              <w:ind w:left="-1663"/>
              <w:rPr>
                <w:rFonts w:ascii="Sylfaen" w:hAnsi="Sylfaen"/>
                <w:sz w:val="24"/>
                <w:szCs w:val="24"/>
                <w:lang w:val="hy-AM"/>
              </w:rPr>
            </w:pPr>
          </w:p>
        </w:tc>
      </w:tr>
      <w:tr w:rsidR="00FD3745"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78483B" w:rsidRPr="00612226" w:rsidRDefault="0078483B" w:rsidP="0078483B">
            <w:pPr>
              <w:pStyle w:val="NoSpacing"/>
              <w:spacing w:line="360" w:lineRule="auto"/>
              <w:ind w:firstLine="720"/>
              <w:jc w:val="both"/>
              <w:rPr>
                <w:rFonts w:ascii="GHEA Grapalat" w:hAnsi="GHEA Grapalat" w:cs="Calibri"/>
                <w:i/>
                <w:sz w:val="24"/>
                <w:szCs w:val="24"/>
                <w:lang w:val="hy-AM"/>
              </w:rPr>
            </w:pPr>
            <w:r w:rsidRPr="00612226">
              <w:rPr>
                <w:rFonts w:ascii="GHEA Grapalat" w:hAnsi="GHEA Grapalat" w:cs="Calibri"/>
                <w:sz w:val="24"/>
                <w:szCs w:val="24"/>
                <w:lang w:val="hy-AM"/>
              </w:rPr>
              <w:t>2.9. «</w:t>
            </w:r>
            <w:r w:rsidRPr="00612226">
              <w:rPr>
                <w:rFonts w:ascii="GHEA Grapalat" w:hAnsi="GHEA Grapalat" w:cs="Calibri"/>
                <w:i/>
                <w:sz w:val="24"/>
                <w:szCs w:val="24"/>
                <w:lang w:val="af-ZA"/>
              </w:rPr>
              <w:t xml:space="preserve">Գավառի, Մարտունու և Վարդենիսի կեղտաջրերի մեխանիկական </w:t>
            </w:r>
            <w:r w:rsidRPr="00612226">
              <w:rPr>
                <w:rFonts w:ascii="GHEA Grapalat" w:hAnsi="GHEA Grapalat" w:cs="Calibri"/>
                <w:i/>
                <w:sz w:val="24"/>
                <w:szCs w:val="24"/>
                <w:lang w:val="af-ZA"/>
              </w:rPr>
              <w:lastRenderedPageBreak/>
              <w:t>մաքրման կայաններում կենսաբանական մաքրման և տիղմի մշակման կառուցվածքների շինարարության նախագծանախահաշվային փաստաթղթերի մշակում, կենսաբանական մաքրում իրականացնող կեղտաջրերի մաքրման կայանների նախագծում</w:t>
            </w:r>
            <w:r w:rsidRPr="00612226">
              <w:rPr>
                <w:rFonts w:ascii="GHEA Grapalat" w:hAnsi="GHEA Grapalat" w:cs="Calibri"/>
                <w:i/>
                <w:sz w:val="24"/>
                <w:szCs w:val="24"/>
                <w:lang w:val="hy-AM"/>
              </w:rPr>
              <w:t>»</w:t>
            </w:r>
          </w:p>
          <w:p w:rsidR="00FD3745" w:rsidRPr="00612226" w:rsidRDefault="0078483B" w:rsidP="0078483B">
            <w:pPr>
              <w:pStyle w:val="NoSpacing"/>
              <w:spacing w:line="360" w:lineRule="auto"/>
              <w:ind w:firstLine="720"/>
              <w:jc w:val="both"/>
              <w:rPr>
                <w:rFonts w:ascii="GHEA Grapalat" w:hAnsi="GHEA Grapalat" w:cs="Calibri"/>
                <w:b/>
                <w:sz w:val="24"/>
                <w:szCs w:val="24"/>
                <w:lang w:val="hy-AM"/>
              </w:rPr>
            </w:pPr>
            <w:r w:rsidRPr="00612226">
              <w:rPr>
                <w:rFonts w:ascii="GHEA Grapalat" w:hAnsi="GHEA Grapalat" w:cs="Calibri"/>
                <w:b/>
                <w:sz w:val="24"/>
                <w:szCs w:val="24"/>
                <w:lang w:val="hy-AM"/>
              </w:rPr>
              <w:t xml:space="preserve">Ասիական զարգացման բանկի միջոցներով այս աշխատանքները պետք է ավարտված լինեն </w:t>
            </w:r>
            <w:r w:rsidRPr="00612226">
              <w:rPr>
                <w:rFonts w:ascii="GHEA Grapalat" w:hAnsi="GHEA Grapalat" w:cs="Calibri"/>
                <w:b/>
                <w:sz w:val="24"/>
                <w:szCs w:val="24"/>
                <w:lang w:val="af-ZA"/>
              </w:rPr>
              <w:t>2027</w:t>
            </w:r>
            <w:r w:rsidRPr="00612226">
              <w:rPr>
                <w:rFonts w:ascii="GHEA Grapalat" w:hAnsi="GHEA Grapalat" w:cs="Calibri"/>
                <w:b/>
                <w:sz w:val="24"/>
                <w:szCs w:val="24"/>
                <w:lang w:val="hy-AM"/>
              </w:rPr>
              <w:t>թ։ Այն նորից պլանավորել և այն էլ շարունակական ընդունելի չէ։</w:t>
            </w:r>
          </w:p>
        </w:tc>
        <w:tc>
          <w:tcPr>
            <w:tcW w:w="4973" w:type="dxa"/>
            <w:tcBorders>
              <w:top w:val="outset" w:sz="6" w:space="0" w:color="auto"/>
              <w:left w:val="outset" w:sz="6" w:space="0" w:color="auto"/>
              <w:bottom w:val="outset" w:sz="6" w:space="0" w:color="auto"/>
              <w:right w:val="nil"/>
            </w:tcBorders>
          </w:tcPr>
          <w:p w:rsidR="00FD3745" w:rsidRPr="00612226" w:rsidRDefault="00946BF7" w:rsidP="00946BF7">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Ընդունվել է։</w:t>
            </w:r>
          </w:p>
        </w:tc>
        <w:tc>
          <w:tcPr>
            <w:tcW w:w="35" w:type="dxa"/>
            <w:tcBorders>
              <w:top w:val="outset" w:sz="6" w:space="0" w:color="auto"/>
              <w:left w:val="nil"/>
              <w:bottom w:val="outset" w:sz="6" w:space="0" w:color="auto"/>
              <w:right w:val="outset" w:sz="6" w:space="0" w:color="auto"/>
            </w:tcBorders>
          </w:tcPr>
          <w:p w:rsidR="00FD3745" w:rsidRPr="00612226" w:rsidRDefault="00FD3745" w:rsidP="00F55B35">
            <w:pPr>
              <w:spacing w:after="0"/>
              <w:ind w:left="-1663"/>
              <w:rPr>
                <w:rFonts w:ascii="Sylfaen" w:hAnsi="Sylfaen"/>
                <w:sz w:val="24"/>
                <w:szCs w:val="24"/>
                <w:lang w:val="hy-AM"/>
              </w:rPr>
            </w:pPr>
          </w:p>
        </w:tc>
      </w:tr>
      <w:tr w:rsidR="00FD3745"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FD3745" w:rsidRPr="00612226" w:rsidRDefault="00FD3745" w:rsidP="00CF17C5">
            <w:pPr>
              <w:pStyle w:val="NoSpacing"/>
              <w:spacing w:line="360" w:lineRule="auto"/>
              <w:ind w:firstLine="720"/>
              <w:jc w:val="both"/>
              <w:rPr>
                <w:rFonts w:ascii="GHEA Grapalat" w:eastAsia="Times New Roman" w:hAnsi="GHEA Grapalat"/>
                <w:color w:val="000000"/>
                <w:sz w:val="24"/>
                <w:szCs w:val="24"/>
                <w:lang w:val="hy-AM" w:eastAsia="ru-RU"/>
              </w:rPr>
            </w:pPr>
            <w:r w:rsidRPr="00612226">
              <w:rPr>
                <w:rFonts w:ascii="GHEA Grapalat" w:eastAsia="Times New Roman" w:hAnsi="GHEA Grapalat"/>
                <w:color w:val="000000"/>
                <w:sz w:val="24"/>
                <w:szCs w:val="24"/>
                <w:lang w:val="hy-AM" w:eastAsia="ru-RU"/>
              </w:rPr>
              <w:lastRenderedPageBreak/>
              <w:t>2.2, 2.3, 2.8, 2.10, 2.15, 2.16 կետերի համար որևէ քանակական կամ որակական չափանիշ սահմանված չէ, մինչդեռ դա Սևանա լճի ջրային ռեսուրսների և դրանից բխող կենսաբազմազանության և էկոլոգիական հավասարակշռության պահպանության կարևորագույն ուղղություններից է։ Միջոցառումների համար պետք է սահմանել իրականացման քանակական ցուցանիշներ։</w:t>
            </w:r>
          </w:p>
        </w:tc>
        <w:tc>
          <w:tcPr>
            <w:tcW w:w="4973" w:type="dxa"/>
            <w:tcBorders>
              <w:top w:val="outset" w:sz="6" w:space="0" w:color="auto"/>
              <w:left w:val="outset" w:sz="6" w:space="0" w:color="auto"/>
              <w:bottom w:val="outset" w:sz="6" w:space="0" w:color="auto"/>
              <w:right w:val="nil"/>
            </w:tcBorders>
          </w:tcPr>
          <w:p w:rsidR="005D5FE6" w:rsidRPr="00612226" w:rsidRDefault="005D5FE6" w:rsidP="005D5FE6">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t>Չի ընդունվել։</w:t>
            </w:r>
          </w:p>
          <w:p w:rsidR="00FD3745" w:rsidRPr="00612226" w:rsidRDefault="005D5FE6" w:rsidP="003F665A">
            <w:pPr>
              <w:spacing w:after="0" w:line="360" w:lineRule="auto"/>
              <w:ind w:firstLine="720"/>
              <w:jc w:val="both"/>
              <w:rPr>
                <w:rFonts w:ascii="GHEA Grapalat" w:eastAsia="Times New Roman" w:hAnsi="GHEA Grapalat"/>
                <w:b/>
                <w:sz w:val="24"/>
                <w:szCs w:val="24"/>
                <w:lang w:val="hy-AM"/>
              </w:rPr>
            </w:pPr>
            <w:r w:rsidRPr="00612226">
              <w:rPr>
                <w:rFonts w:ascii="GHEA Grapalat" w:hAnsi="GHEA Grapalat"/>
                <w:sz w:val="24"/>
                <w:szCs w:val="24"/>
              </w:rPr>
              <w:t>Նախագիծը սահմանված կարգով շրջանառվել է շահագրգիռ պետական մարմինների միջև։ Միջոցառումների իրականացման համար պատասխանատու յուրաքանչյուր մարմին իր իրավասությունների շրջանակում կներկայացնի և կհստակեցնի համապատասխան միջոցառումների կատարման չափորոշիչները (քանակական և/կամ որակական ցուցանիշները)՝ հաշվի առնելով տվյալ միջոցառման առանձնահատկությունները, իրականացման հնարավորությունները և առկա ծրագրերը։</w:t>
            </w:r>
          </w:p>
        </w:tc>
        <w:tc>
          <w:tcPr>
            <w:tcW w:w="35" w:type="dxa"/>
            <w:tcBorders>
              <w:top w:val="outset" w:sz="6" w:space="0" w:color="auto"/>
              <w:left w:val="nil"/>
              <w:bottom w:val="outset" w:sz="6" w:space="0" w:color="auto"/>
              <w:right w:val="outset" w:sz="6" w:space="0" w:color="auto"/>
            </w:tcBorders>
          </w:tcPr>
          <w:p w:rsidR="00FD3745" w:rsidRPr="00612226" w:rsidRDefault="00FD3745" w:rsidP="00F55B35">
            <w:pPr>
              <w:spacing w:after="0"/>
              <w:ind w:left="-1663"/>
              <w:rPr>
                <w:rFonts w:ascii="Sylfaen" w:hAnsi="Sylfaen"/>
                <w:sz w:val="24"/>
                <w:szCs w:val="24"/>
                <w:lang w:val="hy-AM"/>
              </w:rPr>
            </w:pPr>
          </w:p>
        </w:tc>
      </w:tr>
      <w:tr w:rsidR="0085350A"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85350A" w:rsidRPr="00612226" w:rsidRDefault="0085350A" w:rsidP="0085350A">
            <w:pPr>
              <w:pStyle w:val="NoSpacing"/>
              <w:spacing w:line="360" w:lineRule="auto"/>
              <w:ind w:firstLine="576"/>
              <w:jc w:val="both"/>
              <w:rPr>
                <w:rFonts w:ascii="GHEA Grapalat" w:eastAsia="Times New Roman" w:hAnsi="GHEA Grapalat"/>
                <w:color w:val="000000"/>
                <w:sz w:val="24"/>
                <w:szCs w:val="24"/>
                <w:lang w:val="hy-AM" w:eastAsia="ru-RU"/>
              </w:rPr>
            </w:pPr>
            <w:r w:rsidRPr="00612226">
              <w:rPr>
                <w:rFonts w:ascii="GHEA Grapalat" w:eastAsia="Times New Roman" w:hAnsi="GHEA Grapalat"/>
                <w:color w:val="000000"/>
                <w:sz w:val="24"/>
                <w:szCs w:val="24"/>
                <w:lang w:val="hy-AM" w:eastAsia="ru-RU"/>
              </w:rPr>
              <w:t xml:space="preserve">Կետ 2.7-ի կատարումը տևական ժամանակ Կենդանաբանության և </w:t>
            </w:r>
            <w:r w:rsidRPr="00612226">
              <w:rPr>
                <w:rFonts w:ascii="GHEA Grapalat" w:eastAsia="Times New Roman" w:hAnsi="GHEA Grapalat"/>
                <w:color w:val="000000"/>
                <w:sz w:val="24"/>
                <w:szCs w:val="24"/>
                <w:lang w:val="hy-AM" w:eastAsia="ru-RU"/>
              </w:rPr>
              <w:lastRenderedPageBreak/>
              <w:t xml:space="preserve">հիդրոէկոլոգիայի գիտական կենտրոնի ներգրավմամբ է տեղի ունենում, սակայն այս տարվանից կենտրոնն այլևս ԳԱԱ կազմում չէ, հետևաբար </w:t>
            </w:r>
            <w:r w:rsidRPr="00612226">
              <w:rPr>
                <w:rFonts w:ascii="GHEA Grapalat" w:eastAsia="Times New Roman" w:hAnsi="GHEA Grapalat"/>
                <w:i/>
                <w:color w:val="000000"/>
                <w:sz w:val="24"/>
                <w:szCs w:val="24"/>
                <w:lang w:val="hy-AM" w:eastAsia="ru-RU"/>
              </w:rPr>
              <w:t>«ՀՀ ԳԱԱ համաձայնությամբ</w:t>
            </w:r>
            <w:r w:rsidRPr="00612226">
              <w:rPr>
                <w:rFonts w:ascii="GHEA Grapalat" w:eastAsia="Times New Roman" w:hAnsi="GHEA Grapalat"/>
                <w:color w:val="000000"/>
                <w:sz w:val="24"/>
                <w:szCs w:val="24"/>
                <w:lang w:val="hy-AM" w:eastAsia="ru-RU"/>
              </w:rPr>
              <w:t xml:space="preserve">» արտահայտությունը պետք է փոխարինել կամ համալրել </w:t>
            </w:r>
            <w:r w:rsidRPr="00612226">
              <w:rPr>
                <w:rFonts w:ascii="GHEA Grapalat" w:eastAsia="Times New Roman" w:hAnsi="GHEA Grapalat"/>
                <w:i/>
                <w:color w:val="000000"/>
                <w:sz w:val="24"/>
                <w:szCs w:val="24"/>
                <w:lang w:val="hy-AM" w:eastAsia="ru-RU"/>
              </w:rPr>
              <w:t>«ՀՀ Կենդաբանության և հիդրոէկոլոգիայի գիտական կենտրոն ՊՈԱԿ-ի համաձայնությամբ</w:t>
            </w:r>
            <w:r w:rsidRPr="00612226">
              <w:rPr>
                <w:rFonts w:ascii="GHEA Grapalat" w:eastAsia="Times New Roman" w:hAnsi="GHEA Grapalat"/>
                <w:color w:val="000000"/>
                <w:sz w:val="24"/>
                <w:szCs w:val="24"/>
                <w:lang w:val="hy-AM" w:eastAsia="ru-RU"/>
              </w:rPr>
              <w:t>» արտահայտությամբ</w:t>
            </w:r>
          </w:p>
        </w:tc>
        <w:tc>
          <w:tcPr>
            <w:tcW w:w="4973" w:type="dxa"/>
            <w:tcBorders>
              <w:top w:val="outset" w:sz="6" w:space="0" w:color="auto"/>
              <w:left w:val="outset" w:sz="6" w:space="0" w:color="auto"/>
              <w:bottom w:val="outset" w:sz="6" w:space="0" w:color="auto"/>
              <w:right w:val="nil"/>
            </w:tcBorders>
          </w:tcPr>
          <w:p w:rsidR="0085350A" w:rsidRPr="00612226" w:rsidRDefault="0085350A" w:rsidP="005D5FE6">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Ընդունվել է։</w:t>
            </w:r>
          </w:p>
        </w:tc>
        <w:tc>
          <w:tcPr>
            <w:tcW w:w="35" w:type="dxa"/>
            <w:tcBorders>
              <w:top w:val="outset" w:sz="6" w:space="0" w:color="auto"/>
              <w:left w:val="nil"/>
              <w:bottom w:val="outset" w:sz="6" w:space="0" w:color="auto"/>
              <w:right w:val="outset" w:sz="6" w:space="0" w:color="auto"/>
            </w:tcBorders>
          </w:tcPr>
          <w:p w:rsidR="0085350A" w:rsidRPr="00612226" w:rsidRDefault="0085350A" w:rsidP="00F55B35">
            <w:pPr>
              <w:spacing w:after="0"/>
              <w:ind w:left="-1663"/>
              <w:rPr>
                <w:rFonts w:ascii="Sylfaen" w:hAnsi="Sylfaen"/>
                <w:sz w:val="24"/>
                <w:szCs w:val="24"/>
                <w:lang w:val="hy-AM"/>
              </w:rPr>
            </w:pPr>
          </w:p>
        </w:tc>
      </w:tr>
      <w:tr w:rsidR="00A46B76" w:rsidRPr="00612226" w:rsidTr="000730C1">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A46B76" w:rsidRPr="00612226" w:rsidRDefault="00A46B76" w:rsidP="000730C1">
            <w:pPr>
              <w:pStyle w:val="NoSpacing"/>
              <w:spacing w:line="360" w:lineRule="auto"/>
              <w:rPr>
                <w:rFonts w:ascii="GHEA Grapalat" w:eastAsia="Calibri" w:hAnsi="GHEA Grapalat" w:cs="Calibri"/>
                <w:sz w:val="24"/>
                <w:szCs w:val="24"/>
                <w:lang w:val="hy-AM"/>
              </w:rPr>
            </w:pPr>
            <w:r w:rsidRPr="00612226">
              <w:rPr>
                <w:rFonts w:ascii="GHEA Grapalat" w:hAnsi="GHEA Grapalat" w:cs="Calibri"/>
                <w:sz w:val="24"/>
                <w:szCs w:val="24"/>
                <w:lang w:val="hy-AM"/>
              </w:rPr>
              <w:lastRenderedPageBreak/>
              <w:t xml:space="preserve">2.10. </w:t>
            </w:r>
            <w:r w:rsidRPr="00612226">
              <w:rPr>
                <w:rFonts w:ascii="GHEA Grapalat" w:hAnsi="GHEA Grapalat" w:cs="Calibri"/>
                <w:i/>
                <w:sz w:val="24"/>
                <w:szCs w:val="24"/>
                <w:lang w:val="hy-AM"/>
              </w:rPr>
              <w:t>«Այլընտրանքային ջրային ռեսուրսների օգտագործումը նոր ջրամբարների նախագծում, կառուցում (Գեղարքունիքի մարզի Արգիճիի և Աստղաձորի ջրամբարների կառուցման տեխնիկատնտեսական և նախնական նախագծերի աշխատանքների իրականցում)»</w:t>
            </w:r>
          </w:p>
          <w:p w:rsidR="00A46B76" w:rsidRPr="00612226" w:rsidRDefault="00A46B76" w:rsidP="000730C1">
            <w:pPr>
              <w:pStyle w:val="NoSpacing"/>
              <w:spacing w:line="360" w:lineRule="auto"/>
              <w:rPr>
                <w:rFonts w:ascii="GHEA Grapalat" w:hAnsi="GHEA Grapalat" w:cs="Calibri"/>
                <w:b/>
                <w:sz w:val="24"/>
                <w:szCs w:val="24"/>
                <w:lang w:val="hy-AM"/>
              </w:rPr>
            </w:pPr>
            <w:r w:rsidRPr="00612226">
              <w:rPr>
                <w:rFonts w:ascii="GHEA Grapalat" w:hAnsi="GHEA Grapalat" w:cs="Calibri"/>
                <w:b/>
                <w:sz w:val="24"/>
                <w:szCs w:val="24"/>
                <w:lang w:val="hy-AM"/>
              </w:rPr>
              <w:t>Անհրաժեշտ է հստակեցնել առաջադրանքը, ե՞րբ ենք ունենալու նախնական և մանրամասն աշխատանքային նախագծերը։</w:t>
            </w:r>
          </w:p>
        </w:tc>
        <w:tc>
          <w:tcPr>
            <w:tcW w:w="4973" w:type="dxa"/>
            <w:tcBorders>
              <w:top w:val="outset" w:sz="6" w:space="0" w:color="auto"/>
              <w:left w:val="outset" w:sz="6" w:space="0" w:color="auto"/>
              <w:bottom w:val="outset" w:sz="6" w:space="0" w:color="auto"/>
              <w:right w:val="nil"/>
            </w:tcBorders>
          </w:tcPr>
          <w:p w:rsidR="00B161C9" w:rsidRPr="00612226" w:rsidRDefault="00B161C9" w:rsidP="00B161C9">
            <w:pPr>
              <w:spacing w:after="0" w:line="360" w:lineRule="auto"/>
              <w:rPr>
                <w:rFonts w:ascii="GHEA Grapalat" w:eastAsia="Times New Roman" w:hAnsi="GHEA Grapalat"/>
                <w:b/>
                <w:bCs/>
                <w:sz w:val="24"/>
                <w:szCs w:val="24"/>
              </w:rPr>
            </w:pPr>
            <w:r w:rsidRPr="00612226">
              <w:rPr>
                <w:rFonts w:ascii="GHEA Grapalat" w:eastAsia="Times New Roman" w:hAnsi="GHEA Grapalat"/>
                <w:b/>
                <w:bCs/>
                <w:sz w:val="24"/>
                <w:szCs w:val="24"/>
                <w:lang w:val="hy-AM"/>
              </w:rPr>
              <w:t xml:space="preserve">Ընդունվել է </w:t>
            </w:r>
            <w:r w:rsidR="00114A4A" w:rsidRPr="00612226">
              <w:rPr>
                <w:rFonts w:ascii="GHEA Grapalat" w:eastAsia="Times New Roman" w:hAnsi="GHEA Grapalat"/>
                <w:b/>
                <w:bCs/>
                <w:sz w:val="24"/>
                <w:szCs w:val="24"/>
              </w:rPr>
              <w:t xml:space="preserve">ի </w:t>
            </w:r>
            <w:r w:rsidRPr="00612226">
              <w:rPr>
                <w:rFonts w:ascii="GHEA Grapalat" w:eastAsia="Times New Roman" w:hAnsi="GHEA Grapalat"/>
                <w:b/>
                <w:bCs/>
                <w:sz w:val="24"/>
                <w:szCs w:val="24"/>
                <w:lang w:val="hy-AM"/>
              </w:rPr>
              <w:t>գիտություն</w:t>
            </w:r>
            <w:r w:rsidR="00114A4A" w:rsidRPr="00612226">
              <w:rPr>
                <w:rFonts w:ascii="GHEA Grapalat" w:eastAsia="Times New Roman" w:hAnsi="GHEA Grapalat"/>
                <w:b/>
                <w:bCs/>
                <w:sz w:val="24"/>
                <w:szCs w:val="24"/>
              </w:rPr>
              <w:t>։</w:t>
            </w:r>
          </w:p>
          <w:p w:rsidR="00A46B76" w:rsidRPr="00612226" w:rsidRDefault="00114A4A" w:rsidP="00B161C9">
            <w:pPr>
              <w:spacing w:after="0" w:line="360" w:lineRule="auto"/>
              <w:ind w:firstLine="360"/>
              <w:jc w:val="both"/>
              <w:rPr>
                <w:rFonts w:ascii="Times New Roman" w:eastAsia="Times New Roman" w:hAnsi="Times New Roman"/>
                <w:b/>
                <w:bCs/>
                <w:sz w:val="24"/>
                <w:szCs w:val="24"/>
              </w:rPr>
            </w:pPr>
            <w:r w:rsidRPr="00612226">
              <w:rPr>
                <w:rFonts w:ascii="GHEA Grapalat" w:eastAsia="Times New Roman" w:hAnsi="GHEA Grapalat"/>
                <w:sz w:val="24"/>
                <w:szCs w:val="24"/>
              </w:rPr>
              <w:t>Նախագծով սահմանվում են միջոցառման բովանդակությունն ու հիմնական ուղղությունները, մինչդեռ նախագծային աշխատանքների իրականացման փուլերը և դրանց կատարման ժամկետները ենթակա են հստակեցման համապատասխան նախագծման գործընթացում՝ հաշվի առնելով ֆինանսավորման առկայությունը, գնումների ընթացակարգերը և իրավասու մարմնի կողմից հաստատվող աշխատանքային ժամանակացույցը։ Հետևաբար, տվյալ փուլում նախնական և մանրամասն աշխատանքային նախագծերի մշակման կոնկրետ ժամկետների ամրագրումը նպատակահարմար չէ։</w:t>
            </w:r>
          </w:p>
        </w:tc>
        <w:tc>
          <w:tcPr>
            <w:tcW w:w="35" w:type="dxa"/>
            <w:tcBorders>
              <w:top w:val="outset" w:sz="6" w:space="0" w:color="auto"/>
              <w:left w:val="nil"/>
              <w:bottom w:val="outset" w:sz="6" w:space="0" w:color="auto"/>
              <w:right w:val="outset" w:sz="6" w:space="0" w:color="auto"/>
            </w:tcBorders>
          </w:tcPr>
          <w:p w:rsidR="00A46B76" w:rsidRPr="00612226" w:rsidRDefault="00A46B76" w:rsidP="00F55B35">
            <w:pPr>
              <w:spacing w:after="0"/>
              <w:ind w:left="-1663"/>
              <w:rPr>
                <w:rFonts w:ascii="Sylfaen" w:hAnsi="Sylfaen"/>
                <w:sz w:val="24"/>
                <w:szCs w:val="24"/>
                <w:lang w:val="hy-AM"/>
              </w:rPr>
            </w:pPr>
          </w:p>
        </w:tc>
      </w:tr>
      <w:tr w:rsidR="00A44D7B"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A44D7B" w:rsidRPr="00612226" w:rsidRDefault="00A44D7B" w:rsidP="00A44D7B">
            <w:pPr>
              <w:pStyle w:val="NoSpacing"/>
              <w:spacing w:line="360" w:lineRule="auto"/>
              <w:ind w:firstLine="720"/>
              <w:jc w:val="both"/>
              <w:rPr>
                <w:rFonts w:ascii="GHEA Grapalat" w:hAnsi="GHEA Grapalat" w:cs="Calibri"/>
                <w:sz w:val="24"/>
                <w:szCs w:val="24"/>
                <w:lang w:val="hy-AM"/>
              </w:rPr>
            </w:pPr>
            <w:r w:rsidRPr="00612226">
              <w:rPr>
                <w:rFonts w:ascii="GHEA Grapalat" w:hAnsi="GHEA Grapalat" w:cs="Calibri"/>
                <w:sz w:val="24"/>
                <w:szCs w:val="24"/>
                <w:lang w:val="hy-AM"/>
              </w:rPr>
              <w:t>2.11. «Ըստ տարեկան հաստատված առավելագույն չափաքանակի Սևանա լճից ջրթողումների և ջրառների պլան-</w:t>
            </w:r>
            <w:r w:rsidRPr="00612226">
              <w:rPr>
                <w:rFonts w:ascii="GHEA Grapalat" w:hAnsi="GHEA Grapalat" w:cs="Calibri"/>
                <w:sz w:val="24"/>
                <w:szCs w:val="24"/>
                <w:lang w:val="hy-AM"/>
              </w:rPr>
              <w:lastRenderedPageBreak/>
              <w:t>ժամանակացույցի կազմում, ներկայացում շրջակա միջավայրի նախարարություն (մարտ-ապրիլ)»</w:t>
            </w:r>
          </w:p>
          <w:p w:rsidR="00A44D7B" w:rsidRPr="00612226" w:rsidRDefault="00A44D7B" w:rsidP="00A44D7B">
            <w:pPr>
              <w:pStyle w:val="NoSpacing"/>
              <w:spacing w:line="360" w:lineRule="auto"/>
              <w:ind w:firstLine="720"/>
              <w:jc w:val="both"/>
              <w:rPr>
                <w:rFonts w:ascii="GHEA Grapalat" w:hAnsi="GHEA Grapalat" w:cs="Calibri"/>
                <w:b/>
                <w:sz w:val="24"/>
                <w:szCs w:val="24"/>
                <w:lang w:val="hy-AM"/>
              </w:rPr>
            </w:pPr>
            <w:r w:rsidRPr="00612226">
              <w:rPr>
                <w:rFonts w:ascii="GHEA Grapalat" w:hAnsi="GHEA Grapalat" w:cs="Calibri"/>
                <w:b/>
                <w:sz w:val="24"/>
                <w:szCs w:val="24"/>
                <w:lang w:val="hy-AM"/>
              </w:rPr>
              <w:t xml:space="preserve">Սևանա լճից ջրթողումների և ջրառների համար անհրաժեշտ է մշակել </w:t>
            </w:r>
            <w:r w:rsidRPr="00612226">
              <w:rPr>
                <w:rFonts w:ascii="GHEA Grapalat" w:hAnsi="GHEA Grapalat" w:cs="Calibri"/>
                <w:b/>
                <w:sz w:val="24"/>
                <w:szCs w:val="24"/>
                <w:lang w:val="hy-AM" w:eastAsia="ru-RU"/>
              </w:rPr>
              <w:t xml:space="preserve">հստակ, գիտականորեն հիմնավորված մեթոդիկա՝ հիմնված Սևան Հրազդանի ամբողջական համակարգի մաթեմատիկական մոդելի վրա, որով հնարավոր կլինի կազմել հիմնավորված </w:t>
            </w:r>
            <w:r w:rsidRPr="00612226">
              <w:rPr>
                <w:rFonts w:ascii="GHEA Grapalat" w:hAnsi="GHEA Grapalat" w:cs="Calibri"/>
                <w:b/>
                <w:sz w:val="24"/>
                <w:szCs w:val="24"/>
                <w:lang w:val="hy-AM"/>
              </w:rPr>
              <w:t>պլան-ժամանակացույց։</w:t>
            </w:r>
          </w:p>
        </w:tc>
        <w:tc>
          <w:tcPr>
            <w:tcW w:w="4973" w:type="dxa"/>
            <w:tcBorders>
              <w:top w:val="outset" w:sz="6" w:space="0" w:color="auto"/>
              <w:left w:val="outset" w:sz="6" w:space="0" w:color="auto"/>
              <w:bottom w:val="outset" w:sz="6" w:space="0" w:color="auto"/>
              <w:right w:val="nil"/>
            </w:tcBorders>
          </w:tcPr>
          <w:p w:rsidR="00A44D7B" w:rsidRPr="00612226" w:rsidRDefault="00A44D7B" w:rsidP="00A44D7B">
            <w:pPr>
              <w:spacing w:after="0" w:line="360" w:lineRule="auto"/>
              <w:jc w:val="both"/>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Չի ընդունվել։</w:t>
            </w:r>
          </w:p>
          <w:p w:rsidR="00A44D7B" w:rsidRPr="00612226" w:rsidRDefault="00A44D7B" w:rsidP="00A44D7B">
            <w:pPr>
              <w:spacing w:after="0" w:line="360" w:lineRule="auto"/>
              <w:ind w:firstLine="720"/>
              <w:jc w:val="both"/>
              <w:rPr>
                <w:rFonts w:ascii="Times New Roman" w:eastAsia="Times New Roman" w:hAnsi="Times New Roman"/>
                <w:b/>
                <w:bCs/>
                <w:sz w:val="24"/>
                <w:szCs w:val="24"/>
              </w:rPr>
            </w:pPr>
            <w:r w:rsidRPr="00612226">
              <w:rPr>
                <w:rFonts w:ascii="GHEA Grapalat" w:hAnsi="GHEA Grapalat"/>
                <w:sz w:val="24"/>
                <w:szCs w:val="24"/>
              </w:rPr>
              <w:t xml:space="preserve">Ջրթողումների և ջրառների պլան-ժամանակացույցը կազմվում է գործող </w:t>
            </w:r>
            <w:r w:rsidRPr="00612226">
              <w:rPr>
                <w:rFonts w:ascii="GHEA Grapalat" w:hAnsi="GHEA Grapalat"/>
                <w:sz w:val="24"/>
                <w:szCs w:val="24"/>
              </w:rPr>
              <w:lastRenderedPageBreak/>
              <w:t>իրավական ակտերով սահմանված կարգով և հիմք ընդունելով համապատասխան ջրօգտագործողների ներկայացրած հայտերը, ինչպես նաև տարեկան հաստատված առավելագույն չափաքանակը։ Գիտական մեթոդաբանության կամ մաթեմատիկական մոդելի մշակման վերաբերյալ առաջարկությունը վերաբերում է առանձին ծրագրային կամ գիտահետազոտական միջոցառման և չի հանդիսանում սույն միջոցառման կարգավորման առարկա։</w:t>
            </w:r>
          </w:p>
        </w:tc>
        <w:tc>
          <w:tcPr>
            <w:tcW w:w="35" w:type="dxa"/>
            <w:tcBorders>
              <w:top w:val="outset" w:sz="6" w:space="0" w:color="auto"/>
              <w:left w:val="nil"/>
              <w:bottom w:val="outset" w:sz="6" w:space="0" w:color="auto"/>
              <w:right w:val="outset" w:sz="6" w:space="0" w:color="auto"/>
            </w:tcBorders>
          </w:tcPr>
          <w:p w:rsidR="00A44D7B" w:rsidRPr="00612226" w:rsidRDefault="00A44D7B" w:rsidP="00F55B35">
            <w:pPr>
              <w:spacing w:after="0"/>
              <w:ind w:left="-1663"/>
              <w:rPr>
                <w:rFonts w:ascii="Sylfaen" w:hAnsi="Sylfaen"/>
                <w:sz w:val="24"/>
                <w:szCs w:val="24"/>
                <w:lang w:val="hy-AM"/>
              </w:rPr>
            </w:pPr>
          </w:p>
        </w:tc>
      </w:tr>
      <w:tr w:rsidR="003E7326"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3E7326" w:rsidRPr="00612226" w:rsidRDefault="003E7326" w:rsidP="00A44D7B">
            <w:pPr>
              <w:pStyle w:val="NoSpacing"/>
              <w:spacing w:line="360" w:lineRule="auto"/>
              <w:ind w:firstLine="720"/>
              <w:jc w:val="both"/>
              <w:rPr>
                <w:rFonts w:ascii="GHEA Grapalat" w:hAnsi="GHEA Grapalat" w:cs="Calibri"/>
                <w:sz w:val="24"/>
                <w:szCs w:val="24"/>
                <w:lang w:val="hy-AM"/>
              </w:rPr>
            </w:pPr>
            <w:r w:rsidRPr="00612226">
              <w:rPr>
                <w:rFonts w:ascii="GHEA Grapalat" w:hAnsi="GHEA Grapalat"/>
                <w:sz w:val="24"/>
                <w:szCs w:val="24"/>
              </w:rPr>
              <w:lastRenderedPageBreak/>
              <w:t>2.14. «Սևանա լճի ջրային հաշվեկշռի մեթոդիկայի վերանայում» Հաշվեկշռի մեթոդիկայի մշակման համար երկար տարիների անհրաժեշտություն չկա և այն չի կարող լինել շարունակական։</w:t>
            </w:r>
          </w:p>
        </w:tc>
        <w:tc>
          <w:tcPr>
            <w:tcW w:w="4973" w:type="dxa"/>
            <w:tcBorders>
              <w:top w:val="outset" w:sz="6" w:space="0" w:color="auto"/>
              <w:left w:val="outset" w:sz="6" w:space="0" w:color="auto"/>
              <w:bottom w:val="outset" w:sz="6" w:space="0" w:color="auto"/>
              <w:right w:val="nil"/>
            </w:tcBorders>
          </w:tcPr>
          <w:p w:rsidR="003E7326" w:rsidRPr="00612226" w:rsidRDefault="00450FC7" w:rsidP="00450FC7">
            <w:pPr>
              <w:spacing w:after="0" w:line="360" w:lineRule="auto"/>
              <w:rPr>
                <w:rFonts w:ascii="GHEA Grapalat" w:eastAsia="Times New Roman" w:hAnsi="GHEA Grapalat"/>
                <w:b/>
                <w:sz w:val="24"/>
                <w:szCs w:val="24"/>
                <w:lang w:val="hy-AM"/>
              </w:rPr>
            </w:pPr>
            <w:r w:rsidRPr="00612226">
              <w:rPr>
                <w:rFonts w:ascii="GHEA Grapalat" w:eastAsia="Times New Roman" w:hAnsi="GHEA Grapalat"/>
                <w:b/>
                <w:sz w:val="24"/>
                <w:szCs w:val="24"/>
                <w:lang w:val="hy-AM"/>
              </w:rPr>
              <w:t>Ընդունվել է։</w:t>
            </w:r>
          </w:p>
        </w:tc>
        <w:tc>
          <w:tcPr>
            <w:tcW w:w="35" w:type="dxa"/>
            <w:tcBorders>
              <w:top w:val="outset" w:sz="6" w:space="0" w:color="auto"/>
              <w:left w:val="nil"/>
              <w:bottom w:val="outset" w:sz="6" w:space="0" w:color="auto"/>
              <w:right w:val="outset" w:sz="6" w:space="0" w:color="auto"/>
            </w:tcBorders>
          </w:tcPr>
          <w:p w:rsidR="003E7326" w:rsidRPr="00612226" w:rsidRDefault="003E7326" w:rsidP="00F55B35">
            <w:pPr>
              <w:spacing w:after="0"/>
              <w:ind w:left="-1663"/>
              <w:rPr>
                <w:rFonts w:ascii="Sylfaen" w:hAnsi="Sylfaen"/>
                <w:sz w:val="24"/>
                <w:szCs w:val="24"/>
                <w:lang w:val="hy-AM"/>
              </w:rPr>
            </w:pPr>
          </w:p>
        </w:tc>
      </w:tr>
      <w:tr w:rsidR="00B64C53"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B64C53" w:rsidRPr="00612226" w:rsidRDefault="00B64C53" w:rsidP="00B64C5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12226">
              <w:rPr>
                <w:rFonts w:ascii="GHEA Grapalat" w:hAnsi="GHEA Grapalat"/>
                <w:color w:val="000000"/>
                <w:lang w:val="hy-AM"/>
              </w:rPr>
              <w:t>էկոլոգիական տեսանկյունից անհասկանալի է նախագծի կետ</w:t>
            </w:r>
            <w:r w:rsidRPr="00612226">
              <w:rPr>
                <w:rFonts w:ascii="Calibri" w:hAnsi="Calibri" w:cs="Calibri"/>
                <w:color w:val="000000"/>
                <w:lang w:val="hy-AM"/>
              </w:rPr>
              <w:t xml:space="preserve"> </w:t>
            </w:r>
            <w:r w:rsidRPr="00612226">
              <w:rPr>
                <w:rFonts w:ascii="GHEA Grapalat" w:hAnsi="GHEA Grapalat"/>
                <w:b/>
                <w:bCs/>
                <w:color w:val="000000"/>
                <w:spacing w:val="-8"/>
                <w:lang w:val="hy-AM"/>
              </w:rPr>
              <w:t xml:space="preserve">4. Ակնկալվող արդյունքը </w:t>
            </w:r>
            <w:r w:rsidRPr="00612226">
              <w:rPr>
                <w:rFonts w:ascii="GHEA Grapalat" w:hAnsi="GHEA Grapalat"/>
                <w:color w:val="000000"/>
                <w:spacing w:val="-8"/>
                <w:lang w:val="hy-AM"/>
              </w:rPr>
              <w:t>բաժնում տեղ գտած</w:t>
            </w:r>
            <w:r w:rsidR="006D4C1D" w:rsidRPr="00612226">
              <w:rPr>
                <w:rFonts w:ascii="Calibri" w:hAnsi="Calibri" w:cs="Calibri"/>
                <w:color w:val="000000"/>
                <w:spacing w:val="-8"/>
                <w:lang w:val="hy-AM"/>
              </w:rPr>
              <w:t xml:space="preserve"> </w:t>
            </w:r>
            <w:r w:rsidRPr="00612226">
              <w:rPr>
                <w:rFonts w:ascii="GHEA Grapalat" w:hAnsi="GHEA Grapalat" w:cs="Calibri"/>
                <w:i/>
                <w:color w:val="000000"/>
                <w:spacing w:val="-8"/>
                <w:lang w:val="hy-AM"/>
              </w:rPr>
              <w:t>«</w:t>
            </w:r>
            <w:r w:rsidRPr="00612226">
              <w:rPr>
                <w:rFonts w:ascii="GHEA Grapalat" w:hAnsi="GHEA Grapalat"/>
                <w:i/>
                <w:color w:val="000000"/>
                <w:spacing w:val="-8"/>
                <w:lang w:val="hy-AM"/>
              </w:rPr>
              <w:t>Նախագծի ընդունման արդյունքում ակնկալվում է Սևանա</w:t>
            </w:r>
            <w:r w:rsidRPr="00612226">
              <w:rPr>
                <w:rFonts w:ascii="Calibri" w:hAnsi="Calibri" w:cs="Calibri"/>
                <w:i/>
                <w:color w:val="000000"/>
                <w:spacing w:val="-8"/>
                <w:lang w:val="hy-AM"/>
              </w:rPr>
              <w:t xml:space="preserve"> </w:t>
            </w:r>
            <w:r w:rsidRPr="00612226">
              <w:rPr>
                <w:rFonts w:ascii="GHEA Grapalat" w:hAnsi="GHEA Grapalat"/>
                <w:i/>
                <w:color w:val="000000"/>
                <w:spacing w:val="-8"/>
                <w:lang w:val="hy-AM"/>
              </w:rPr>
              <w:t>լճի</w:t>
            </w:r>
            <w:r w:rsidRPr="00612226">
              <w:rPr>
                <w:rFonts w:ascii="Calibri" w:hAnsi="Calibri" w:cs="Calibri"/>
                <w:i/>
                <w:color w:val="000000"/>
                <w:spacing w:val="-8"/>
                <w:lang w:val="hy-AM"/>
              </w:rPr>
              <w:t xml:space="preserve"> </w:t>
            </w:r>
            <w:r w:rsidRPr="00612226">
              <w:rPr>
                <w:rFonts w:ascii="GHEA Grapalat" w:hAnsi="GHEA Grapalat"/>
                <w:i/>
                <w:color w:val="000000"/>
                <w:spacing w:val="-8"/>
                <w:lang w:val="hy-AM"/>
              </w:rPr>
              <w:t>էկոլոգիական հավասարակշռության վիճակի բարելավում</w:t>
            </w:r>
            <w:r w:rsidRPr="00612226">
              <w:rPr>
                <w:rFonts w:ascii="GHEA Grapalat" w:hAnsi="GHEA Grapalat"/>
                <w:color w:val="000000"/>
                <w:spacing w:val="-8"/>
                <w:lang w:val="hy-AM"/>
              </w:rPr>
              <w:t>» արտահայտությունը։ Էկոլոգիական հավասարակշռությունը կամ կա կամ խախտված է, այն չի կարող բարելավվել։</w:t>
            </w:r>
          </w:p>
        </w:tc>
        <w:tc>
          <w:tcPr>
            <w:tcW w:w="4973" w:type="dxa"/>
            <w:tcBorders>
              <w:top w:val="outset" w:sz="6" w:space="0" w:color="auto"/>
              <w:left w:val="outset" w:sz="6" w:space="0" w:color="auto"/>
              <w:bottom w:val="outset" w:sz="6" w:space="0" w:color="auto"/>
              <w:right w:val="nil"/>
            </w:tcBorders>
          </w:tcPr>
          <w:p w:rsidR="00450FC7" w:rsidRPr="00612226" w:rsidRDefault="00496EB9" w:rsidP="00450FC7">
            <w:pPr>
              <w:spacing w:after="0" w:line="360" w:lineRule="auto"/>
              <w:rPr>
                <w:rFonts w:ascii="GHEA Grapalat" w:eastAsia="Times New Roman" w:hAnsi="GHEA Grapalat"/>
                <w:b/>
                <w:sz w:val="24"/>
                <w:szCs w:val="24"/>
                <w:lang w:val="hy-AM"/>
              </w:rPr>
            </w:pPr>
            <w:r w:rsidRPr="00612226">
              <w:rPr>
                <w:rFonts w:ascii="GHEA Grapalat" w:eastAsia="Times New Roman" w:hAnsi="GHEA Grapalat"/>
                <w:b/>
                <w:sz w:val="24"/>
                <w:szCs w:val="24"/>
                <w:lang w:val="hy-AM"/>
              </w:rPr>
              <w:t>Ընդունվել է։</w:t>
            </w:r>
          </w:p>
          <w:p w:rsidR="00B64C53" w:rsidRPr="00612226" w:rsidRDefault="00496EB9" w:rsidP="00450FC7">
            <w:pPr>
              <w:spacing w:after="0" w:line="360" w:lineRule="auto"/>
              <w:rPr>
                <w:rFonts w:ascii="GHEA Grapalat" w:eastAsia="Times New Roman" w:hAnsi="GHEA Grapalat"/>
                <w:b/>
                <w:sz w:val="24"/>
                <w:szCs w:val="24"/>
                <w:lang w:val="hy-AM"/>
              </w:rPr>
            </w:pPr>
            <w:r w:rsidRPr="00612226">
              <w:rPr>
                <w:rFonts w:ascii="GHEA Grapalat" w:eastAsia="Times New Roman" w:hAnsi="GHEA Grapalat"/>
                <w:sz w:val="24"/>
                <w:szCs w:val="24"/>
                <w:lang w:val="hy-AM"/>
              </w:rPr>
              <w:t>Կատարվել է համապատասխան փոփոխություն։</w:t>
            </w:r>
          </w:p>
        </w:tc>
        <w:tc>
          <w:tcPr>
            <w:tcW w:w="35" w:type="dxa"/>
            <w:tcBorders>
              <w:top w:val="outset" w:sz="6" w:space="0" w:color="auto"/>
              <w:left w:val="nil"/>
              <w:bottom w:val="outset" w:sz="6" w:space="0" w:color="auto"/>
              <w:right w:val="outset" w:sz="6" w:space="0" w:color="auto"/>
            </w:tcBorders>
          </w:tcPr>
          <w:p w:rsidR="00B64C53" w:rsidRPr="00612226" w:rsidRDefault="00B64C53" w:rsidP="00F55B35">
            <w:pPr>
              <w:spacing w:after="0"/>
              <w:ind w:left="-1663"/>
              <w:rPr>
                <w:rFonts w:ascii="Sylfaen" w:hAnsi="Sylfaen"/>
                <w:sz w:val="24"/>
                <w:szCs w:val="24"/>
                <w:lang w:val="hy-AM"/>
              </w:rPr>
            </w:pPr>
          </w:p>
        </w:tc>
      </w:tr>
      <w:tr w:rsidR="006D4C1D"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6D4C1D" w:rsidRPr="00612226" w:rsidRDefault="006D4C1D" w:rsidP="006D4C1D">
            <w:pPr>
              <w:pStyle w:val="NormalWeb"/>
              <w:shd w:val="clear" w:color="auto" w:fill="FFFFFF"/>
              <w:spacing w:before="0" w:beforeAutospacing="0" w:after="0" w:afterAutospacing="0" w:line="360" w:lineRule="auto"/>
              <w:ind w:firstLine="720"/>
              <w:jc w:val="both"/>
              <w:rPr>
                <w:rFonts w:ascii="Calibri" w:hAnsi="Calibri" w:cs="Calibri"/>
                <w:color w:val="000000"/>
                <w:spacing w:val="-8"/>
                <w:lang w:val="hy-AM"/>
              </w:rPr>
            </w:pPr>
            <w:r w:rsidRPr="00612226">
              <w:rPr>
                <w:rFonts w:ascii="GHEA Grapalat" w:hAnsi="GHEA Grapalat"/>
                <w:color w:val="000000"/>
                <w:spacing w:val="-8"/>
                <w:lang w:val="hy-AM"/>
              </w:rPr>
              <w:lastRenderedPageBreak/>
              <w:t xml:space="preserve">Խմբագրման կարիք ունի նաև նույն կետում տեղ գտած հետևյալ արտահայտությունը՝ </w:t>
            </w:r>
            <w:r w:rsidRPr="00612226">
              <w:rPr>
                <w:rFonts w:ascii="GHEA Grapalat" w:hAnsi="GHEA Grapalat"/>
                <w:i/>
                <w:color w:val="000000"/>
                <w:spacing w:val="-8"/>
                <w:lang w:val="hy-AM"/>
              </w:rPr>
              <w:t>«...լճի</w:t>
            </w:r>
            <w:r w:rsidRPr="00612226">
              <w:rPr>
                <w:rFonts w:ascii="Calibri" w:hAnsi="Calibri" w:cs="Calibri"/>
                <w:i/>
                <w:color w:val="000000"/>
                <w:spacing w:val="-8"/>
                <w:lang w:val="hy-AM"/>
              </w:rPr>
              <w:t xml:space="preserve"> </w:t>
            </w:r>
            <w:r w:rsidRPr="00612226">
              <w:rPr>
                <w:rFonts w:ascii="GHEA Grapalat" w:hAnsi="GHEA Grapalat"/>
                <w:i/>
                <w:color w:val="000000"/>
                <w:spacing w:val="-8"/>
                <w:lang w:val="hy-AM"/>
              </w:rPr>
              <w:t>և</w:t>
            </w:r>
            <w:r w:rsidRPr="00612226">
              <w:rPr>
                <w:rFonts w:ascii="Calibri" w:hAnsi="Calibri" w:cs="Calibri"/>
                <w:i/>
                <w:color w:val="000000"/>
                <w:spacing w:val="-8"/>
                <w:lang w:val="hy-AM"/>
              </w:rPr>
              <w:t xml:space="preserve"> </w:t>
            </w:r>
            <w:r w:rsidRPr="00612226">
              <w:rPr>
                <w:rFonts w:ascii="GHEA Grapalat" w:hAnsi="GHEA Grapalat"/>
                <w:i/>
                <w:color w:val="000000"/>
                <w:spacing w:val="-8"/>
                <w:lang w:val="hy-AM"/>
              </w:rPr>
              <w:t>դրա ջրհավաք</w:t>
            </w:r>
            <w:r w:rsidRPr="00612226">
              <w:rPr>
                <w:rFonts w:ascii="Calibri" w:hAnsi="Calibri" w:cs="Calibri"/>
                <w:i/>
                <w:color w:val="000000"/>
                <w:spacing w:val="-8"/>
                <w:lang w:val="hy-AM"/>
              </w:rPr>
              <w:t xml:space="preserve"> </w:t>
            </w:r>
            <w:r w:rsidRPr="00612226">
              <w:rPr>
                <w:rFonts w:ascii="GHEA Grapalat" w:hAnsi="GHEA Grapalat"/>
                <w:i/>
                <w:color w:val="000000"/>
                <w:spacing w:val="-8"/>
                <w:lang w:val="hy-AM"/>
              </w:rPr>
              <w:t>ավազանի</w:t>
            </w:r>
            <w:r w:rsidRPr="00612226">
              <w:rPr>
                <w:rFonts w:ascii="Calibri" w:hAnsi="Calibri" w:cs="Calibri"/>
                <w:i/>
                <w:color w:val="000000"/>
                <w:spacing w:val="-8"/>
                <w:lang w:val="hy-AM"/>
              </w:rPr>
              <w:t xml:space="preserve"> </w:t>
            </w:r>
            <w:r w:rsidRPr="00612226">
              <w:rPr>
                <w:rFonts w:ascii="GHEA Grapalat" w:hAnsi="GHEA Grapalat"/>
                <w:i/>
                <w:color w:val="000000"/>
                <w:spacing w:val="-8"/>
                <w:lang w:val="hy-AM"/>
              </w:rPr>
              <w:t>էկոհամակարգի կենսաբազմազանության</w:t>
            </w:r>
            <w:r w:rsidRPr="00612226">
              <w:rPr>
                <w:rFonts w:ascii="Sylfaen" w:hAnsi="Sylfaen" w:cs="Calibri"/>
                <w:i/>
                <w:color w:val="000000"/>
                <w:spacing w:val="-8"/>
                <w:lang w:val="hy-AM"/>
              </w:rPr>
              <w:t xml:space="preserve"> </w:t>
            </w:r>
            <w:r w:rsidRPr="00612226">
              <w:rPr>
                <w:rFonts w:ascii="GHEA Grapalat" w:hAnsi="GHEA Grapalat"/>
                <w:i/>
                <w:color w:val="000000"/>
                <w:spacing w:val="-8"/>
                <w:lang w:val="hy-AM"/>
              </w:rPr>
              <w:t>պահպանություն»</w:t>
            </w:r>
            <w:r w:rsidRPr="00612226">
              <w:rPr>
                <w:rFonts w:ascii="GHEA Grapalat" w:hAnsi="GHEA Grapalat"/>
                <w:color w:val="000000"/>
                <w:spacing w:val="-8"/>
                <w:lang w:val="hy-AM"/>
              </w:rPr>
              <w:t>: Լճի և դրա ջրհավաք ավազանի տարածքում առկա են բազմաթիվ էկոհամակարգեր, հետևաբար «</w:t>
            </w:r>
            <w:r w:rsidRPr="00612226">
              <w:rPr>
                <w:rFonts w:ascii="GHEA Grapalat" w:hAnsi="GHEA Grapalat"/>
                <w:i/>
                <w:color w:val="000000"/>
                <w:spacing w:val="-8"/>
                <w:lang w:val="hy-AM"/>
              </w:rPr>
              <w:t>էկոհամակարգ»</w:t>
            </w:r>
            <w:r w:rsidRPr="00612226">
              <w:rPr>
                <w:rFonts w:ascii="GHEA Grapalat" w:hAnsi="GHEA Grapalat"/>
                <w:color w:val="000000"/>
                <w:spacing w:val="-8"/>
                <w:lang w:val="hy-AM"/>
              </w:rPr>
              <w:t xml:space="preserve"> բառը պետք է փոխարինվի «էկոհամակարգեր» բառով։</w:t>
            </w:r>
          </w:p>
        </w:tc>
        <w:tc>
          <w:tcPr>
            <w:tcW w:w="4973" w:type="dxa"/>
            <w:tcBorders>
              <w:top w:val="outset" w:sz="6" w:space="0" w:color="auto"/>
              <w:left w:val="outset" w:sz="6" w:space="0" w:color="auto"/>
              <w:bottom w:val="outset" w:sz="6" w:space="0" w:color="auto"/>
              <w:right w:val="nil"/>
            </w:tcBorders>
          </w:tcPr>
          <w:p w:rsidR="006D4C1D" w:rsidRPr="00612226" w:rsidRDefault="00612226" w:rsidP="00612226">
            <w:pPr>
              <w:spacing w:after="0" w:line="360" w:lineRule="auto"/>
              <w:rPr>
                <w:rFonts w:ascii="GHEA Grapalat" w:eastAsia="Times New Roman" w:hAnsi="GHEA Grapalat"/>
                <w:b/>
                <w:sz w:val="24"/>
                <w:szCs w:val="24"/>
                <w:lang w:val="hy-AM"/>
              </w:rPr>
            </w:pPr>
            <w:r w:rsidRPr="00612226">
              <w:rPr>
                <w:rFonts w:ascii="GHEA Grapalat" w:eastAsia="Times New Roman" w:hAnsi="GHEA Grapalat"/>
                <w:b/>
                <w:sz w:val="24"/>
                <w:szCs w:val="24"/>
                <w:lang w:val="hy-AM"/>
              </w:rPr>
              <w:t xml:space="preserve">Ընդունվել </w:t>
            </w:r>
            <w:r w:rsidR="006D4C1D" w:rsidRPr="00612226">
              <w:rPr>
                <w:rFonts w:ascii="GHEA Grapalat" w:eastAsia="Times New Roman" w:hAnsi="GHEA Grapalat"/>
                <w:b/>
                <w:sz w:val="24"/>
                <w:szCs w:val="24"/>
                <w:lang w:val="hy-AM"/>
              </w:rPr>
              <w:t>է։</w:t>
            </w:r>
            <w:r w:rsidR="006D4C1D" w:rsidRPr="00612226">
              <w:rPr>
                <w:rFonts w:ascii="GHEA Grapalat" w:eastAsia="Times New Roman" w:hAnsi="GHEA Grapalat"/>
                <w:b/>
                <w:sz w:val="24"/>
                <w:szCs w:val="24"/>
                <w:lang w:val="hy-AM"/>
              </w:rPr>
              <w:br/>
            </w:r>
            <w:r w:rsidR="006D4C1D" w:rsidRPr="00612226">
              <w:rPr>
                <w:rFonts w:ascii="GHEA Grapalat" w:eastAsia="Times New Roman" w:hAnsi="GHEA Grapalat"/>
                <w:sz w:val="24"/>
                <w:szCs w:val="24"/>
                <w:lang w:val="hy-AM"/>
              </w:rPr>
              <w:t>Կատարվել է համապատասխան փոփոխություն։</w:t>
            </w:r>
          </w:p>
        </w:tc>
        <w:tc>
          <w:tcPr>
            <w:tcW w:w="35" w:type="dxa"/>
            <w:tcBorders>
              <w:top w:val="outset" w:sz="6" w:space="0" w:color="auto"/>
              <w:left w:val="nil"/>
              <w:bottom w:val="outset" w:sz="6" w:space="0" w:color="auto"/>
              <w:right w:val="outset" w:sz="6" w:space="0" w:color="auto"/>
            </w:tcBorders>
          </w:tcPr>
          <w:p w:rsidR="006D4C1D" w:rsidRPr="00612226" w:rsidRDefault="006D4C1D" w:rsidP="00F55B35">
            <w:pPr>
              <w:spacing w:after="0"/>
              <w:ind w:left="-1663"/>
              <w:rPr>
                <w:rFonts w:ascii="Sylfaen" w:hAnsi="Sylfaen"/>
                <w:sz w:val="24"/>
                <w:szCs w:val="24"/>
                <w:lang w:val="hy-AM"/>
              </w:rPr>
            </w:pPr>
          </w:p>
        </w:tc>
      </w:tr>
      <w:tr w:rsidR="006D4C1D" w:rsidRPr="00612226" w:rsidTr="00A546D7">
        <w:trPr>
          <w:trHeight w:val="84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6D4C1D" w:rsidRPr="00612226" w:rsidRDefault="006D4C1D" w:rsidP="006D4C1D">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612226">
              <w:rPr>
                <w:rFonts w:ascii="GHEA Grapalat" w:hAnsi="GHEA Grapalat"/>
                <w:color w:val="000000"/>
                <w:spacing w:val="-8"/>
                <w:lang w:val="hy-AM"/>
              </w:rPr>
              <w:t xml:space="preserve">Հաջորդիվ նշված արտահայտությունը կիսատ է։ Մասնավորապես գրված է. </w:t>
            </w:r>
            <w:r w:rsidRPr="00612226">
              <w:rPr>
                <w:rFonts w:ascii="GHEA Grapalat" w:hAnsi="GHEA Grapalat"/>
                <w:i/>
                <w:color w:val="000000"/>
                <w:spacing w:val="-8"/>
                <w:lang w:val="hy-AM"/>
              </w:rPr>
              <w:t>«...ափամերձ</w:t>
            </w:r>
            <w:r w:rsidRPr="00612226">
              <w:rPr>
                <w:rFonts w:ascii="Calibri" w:hAnsi="Calibri" w:cs="Calibri"/>
                <w:i/>
                <w:color w:val="000000"/>
                <w:spacing w:val="-8"/>
                <w:lang w:val="hy-AM"/>
              </w:rPr>
              <w:t xml:space="preserve"> </w:t>
            </w:r>
            <w:r w:rsidRPr="00612226">
              <w:rPr>
                <w:rFonts w:ascii="GHEA Grapalat" w:hAnsi="GHEA Grapalat"/>
                <w:i/>
                <w:color w:val="000000"/>
                <w:spacing w:val="-8"/>
                <w:lang w:val="hy-AM"/>
              </w:rPr>
              <w:t>ջրածածկ տարածքներից...»</w:t>
            </w:r>
            <w:r w:rsidRPr="00612226">
              <w:rPr>
                <w:rFonts w:ascii="GHEA Grapalat" w:hAnsi="GHEA Grapalat"/>
                <w:color w:val="000000"/>
                <w:spacing w:val="-8"/>
                <w:lang w:val="af-ZA"/>
              </w:rPr>
              <w:t>, և միտքը չի շարունակվում։ Անհրաժեշտ է հստակեցնել, ինչ է ակնկալվում ափամերձ ջրածածկ տարածքների առնչությամբ։</w:t>
            </w:r>
          </w:p>
        </w:tc>
        <w:tc>
          <w:tcPr>
            <w:tcW w:w="4973" w:type="dxa"/>
            <w:tcBorders>
              <w:top w:val="outset" w:sz="6" w:space="0" w:color="auto"/>
              <w:left w:val="outset" w:sz="6" w:space="0" w:color="auto"/>
              <w:bottom w:val="outset" w:sz="6" w:space="0" w:color="auto"/>
              <w:right w:val="nil"/>
            </w:tcBorders>
          </w:tcPr>
          <w:p w:rsidR="006D4C1D" w:rsidRPr="00612226" w:rsidRDefault="006D4C1D" w:rsidP="00612226">
            <w:pPr>
              <w:spacing w:after="0" w:line="360" w:lineRule="auto"/>
              <w:rPr>
                <w:rFonts w:ascii="GHEA Grapalat" w:eastAsia="Times New Roman" w:hAnsi="GHEA Grapalat"/>
                <w:b/>
                <w:sz w:val="24"/>
                <w:szCs w:val="24"/>
                <w:lang w:val="hy-AM"/>
              </w:rPr>
            </w:pPr>
            <w:r w:rsidRPr="00612226">
              <w:rPr>
                <w:rFonts w:ascii="GHEA Grapalat" w:eastAsia="Times New Roman" w:hAnsi="GHEA Grapalat"/>
                <w:b/>
                <w:sz w:val="24"/>
                <w:szCs w:val="24"/>
                <w:lang w:val="hy-AM"/>
              </w:rPr>
              <w:t>Ընդունվել է։</w:t>
            </w:r>
            <w:r w:rsidRPr="00612226">
              <w:rPr>
                <w:rFonts w:ascii="GHEA Grapalat" w:eastAsia="Times New Roman" w:hAnsi="GHEA Grapalat"/>
                <w:b/>
                <w:sz w:val="24"/>
                <w:szCs w:val="24"/>
                <w:lang w:val="hy-AM"/>
              </w:rPr>
              <w:br/>
            </w:r>
            <w:r w:rsidRPr="00612226">
              <w:rPr>
                <w:rFonts w:ascii="GHEA Grapalat" w:eastAsia="Times New Roman" w:hAnsi="GHEA Grapalat"/>
                <w:sz w:val="24"/>
                <w:szCs w:val="24"/>
                <w:lang w:val="hy-AM"/>
              </w:rPr>
              <w:t>Կատարվել է համապատասխան փոփոխություն։</w:t>
            </w:r>
          </w:p>
        </w:tc>
        <w:tc>
          <w:tcPr>
            <w:tcW w:w="35" w:type="dxa"/>
            <w:tcBorders>
              <w:top w:val="outset" w:sz="6" w:space="0" w:color="auto"/>
              <w:left w:val="nil"/>
              <w:bottom w:val="outset" w:sz="6" w:space="0" w:color="auto"/>
              <w:right w:val="outset" w:sz="6" w:space="0" w:color="auto"/>
            </w:tcBorders>
          </w:tcPr>
          <w:p w:rsidR="006D4C1D" w:rsidRPr="00612226" w:rsidRDefault="006D4C1D" w:rsidP="00F55B35">
            <w:pPr>
              <w:spacing w:after="0"/>
              <w:ind w:left="-1663"/>
              <w:rPr>
                <w:rFonts w:ascii="Sylfaen" w:hAnsi="Sylfaen"/>
                <w:sz w:val="24"/>
                <w:szCs w:val="24"/>
                <w:lang w:val="hy-AM"/>
              </w:rPr>
            </w:pPr>
          </w:p>
        </w:tc>
      </w:tr>
      <w:tr w:rsidR="00E5010A" w:rsidRPr="00612226" w:rsidTr="00E81920">
        <w:trPr>
          <w:gridAfter w:val="1"/>
          <w:wAfter w:w="35" w:type="dxa"/>
          <w:trHeight w:val="552"/>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tcPr>
          <w:p w:rsidR="00E33558" w:rsidRPr="00612226" w:rsidRDefault="00B27672" w:rsidP="002F2E0A">
            <w:pPr>
              <w:spacing w:after="0" w:line="240" w:lineRule="auto"/>
              <w:jc w:val="center"/>
              <w:rPr>
                <w:rFonts w:ascii="GHEA Grapalat" w:hAnsi="GHEA Grapalat" w:cs="Sylfaen"/>
                <w:b/>
                <w:bCs/>
                <w:sz w:val="24"/>
                <w:szCs w:val="24"/>
                <w:lang w:val="hy-AM"/>
              </w:rPr>
            </w:pPr>
            <w:r w:rsidRPr="00612226">
              <w:rPr>
                <w:rFonts w:ascii="GHEA Grapalat" w:eastAsia="Times New Roman" w:hAnsi="GHEA Grapalat"/>
                <w:b/>
                <w:sz w:val="24"/>
                <w:szCs w:val="24"/>
                <w:lang w:val="af-ZA" w:eastAsia="ru-RU"/>
              </w:rPr>
              <w:t>3</w:t>
            </w:r>
            <w:r w:rsidR="00E33558" w:rsidRPr="00612226">
              <w:rPr>
                <w:rFonts w:ascii="GHEA Grapalat" w:eastAsia="Times New Roman" w:hAnsi="GHEA Grapalat"/>
                <w:b/>
                <w:sz w:val="24"/>
                <w:szCs w:val="24"/>
                <w:lang w:val="hy-AM" w:eastAsia="ru-RU"/>
              </w:rPr>
              <w:t xml:space="preserve">. </w:t>
            </w:r>
            <w:r w:rsidR="002F2E0A" w:rsidRPr="00612226">
              <w:rPr>
                <w:rFonts w:ascii="GHEA Grapalat" w:hAnsi="GHEA Grapalat" w:cs="Sylfaen"/>
                <w:b/>
                <w:sz w:val="24"/>
                <w:szCs w:val="24"/>
                <w:lang w:val="hy-AM"/>
              </w:rPr>
              <w:t xml:space="preserve">ՀԱՅԱՍՏԱՆԻ ՀԱՆՐԱՊԵՏՈՒԹՅԱՆ </w:t>
            </w:r>
            <w:r w:rsidR="002F2E0A" w:rsidRPr="00612226">
              <w:rPr>
                <w:rFonts w:ascii="GHEA Grapalat" w:eastAsia="Times New Roman" w:hAnsi="GHEA Grapalat"/>
                <w:b/>
                <w:sz w:val="24"/>
                <w:szCs w:val="24"/>
                <w:lang w:val="hy-AM" w:eastAsia="ru-RU"/>
              </w:rPr>
              <w:t xml:space="preserve">ԱՌՈՂՋԱՊԱՀՈՒԹՅԱՆ ՆԱԽԱՐԱՐՈՒԹՅՈՒՆ </w:t>
            </w: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612226" w:rsidRDefault="00B27672" w:rsidP="00183A7D">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rPr>
              <w:t>16</w:t>
            </w:r>
            <w:r w:rsidR="00E81920" w:rsidRPr="00612226">
              <w:rPr>
                <w:rFonts w:ascii="GHEA Grapalat" w:eastAsia="Times New Roman" w:hAnsi="GHEA Grapalat"/>
                <w:b/>
                <w:sz w:val="24"/>
                <w:szCs w:val="24"/>
                <w:lang w:val="hy-AM"/>
              </w:rPr>
              <w:t>.06</w:t>
            </w:r>
            <w:r w:rsidR="00E33558" w:rsidRPr="00612226">
              <w:rPr>
                <w:rFonts w:ascii="GHEA Grapalat" w:eastAsia="Times New Roman" w:hAnsi="GHEA Grapalat"/>
                <w:b/>
                <w:sz w:val="24"/>
                <w:szCs w:val="24"/>
                <w:lang w:val="hy-AM"/>
              </w:rPr>
              <w:t>.202</w:t>
            </w:r>
            <w:r w:rsidRPr="00612226">
              <w:rPr>
                <w:rFonts w:ascii="GHEA Grapalat" w:eastAsia="Times New Roman" w:hAnsi="GHEA Grapalat"/>
                <w:b/>
                <w:sz w:val="24"/>
                <w:szCs w:val="24"/>
                <w:lang w:val="hy-AM"/>
              </w:rPr>
              <w:t>6</w:t>
            </w:r>
            <w:r w:rsidR="00E33558" w:rsidRPr="00612226">
              <w:rPr>
                <w:rFonts w:ascii="GHEA Grapalat" w:eastAsia="Times New Roman" w:hAnsi="GHEA Grapalat"/>
                <w:b/>
                <w:sz w:val="24"/>
                <w:szCs w:val="24"/>
                <w:lang w:val="hy-AM"/>
              </w:rPr>
              <w:t>թ</w:t>
            </w:r>
            <w:r w:rsidR="00E33558" w:rsidRPr="00612226">
              <w:rPr>
                <w:rFonts w:ascii="Cambria Math" w:eastAsia="MS Mincho" w:hAnsi="Cambria Math" w:cs="Cambria Math"/>
                <w:b/>
                <w:sz w:val="24"/>
                <w:szCs w:val="24"/>
                <w:lang w:val="hy-AM"/>
              </w:rPr>
              <w:t>․</w:t>
            </w:r>
          </w:p>
        </w:tc>
      </w:tr>
      <w:tr w:rsidR="00E5010A" w:rsidRPr="00612226" w:rsidTr="00A546D7">
        <w:trPr>
          <w:gridAfter w:val="1"/>
          <w:wAfter w:w="35" w:type="dxa"/>
          <w:trHeight w:val="462"/>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E33558" w:rsidRPr="00612226" w:rsidRDefault="00E33558" w:rsidP="006527ED">
            <w:pPr>
              <w:spacing w:after="0" w:line="360" w:lineRule="auto"/>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612226" w:rsidRDefault="00E33558" w:rsidP="00E81920">
            <w:pPr>
              <w:spacing w:after="0" w:line="360" w:lineRule="auto"/>
              <w:jc w:val="center"/>
              <w:rPr>
                <w:rFonts w:ascii="GHEA Grapalat" w:eastAsia="Times New Roman" w:hAnsi="GHEA Grapalat"/>
                <w:b/>
                <w:sz w:val="24"/>
                <w:szCs w:val="24"/>
                <w:lang w:val="hy-AM"/>
              </w:rPr>
            </w:pPr>
            <w:r w:rsidRPr="00612226">
              <w:rPr>
                <w:rFonts w:ascii="GHEA Grapalat" w:hAnsi="GHEA Grapalat"/>
                <w:b/>
                <w:sz w:val="24"/>
                <w:szCs w:val="24"/>
                <w:lang w:val="hy-AM"/>
              </w:rPr>
              <w:t xml:space="preserve">N </w:t>
            </w:r>
            <w:r w:rsidR="00E81920" w:rsidRPr="00612226">
              <w:rPr>
                <w:rFonts w:ascii="GHEA Grapalat" w:hAnsi="GHEA Grapalat"/>
                <w:b/>
                <w:sz w:val="24"/>
                <w:szCs w:val="24"/>
                <w:lang w:val="hy-AM"/>
              </w:rPr>
              <w:t>01//4749</w:t>
            </w:r>
          </w:p>
        </w:tc>
      </w:tr>
      <w:tr w:rsidR="00E5010A" w:rsidRPr="00612226" w:rsidTr="00A546D7">
        <w:trPr>
          <w:trHeight w:val="921"/>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563E46" w:rsidRPr="00612226" w:rsidRDefault="002F2E0A" w:rsidP="002F2E0A">
            <w:pPr>
              <w:spacing w:after="0" w:line="360" w:lineRule="auto"/>
              <w:ind w:firstLine="720"/>
              <w:jc w:val="both"/>
              <w:rPr>
                <w:rFonts w:ascii="GHEA Grapalat" w:hAnsi="GHEA Grapalat"/>
                <w:color w:val="000000"/>
                <w:sz w:val="24"/>
                <w:szCs w:val="24"/>
                <w:lang w:val="hy-AM"/>
              </w:rPr>
            </w:pPr>
            <w:r w:rsidRPr="00612226">
              <w:rPr>
                <w:rFonts w:ascii="GHEA Grapalat" w:hAnsi="GHEA Grapalat" w:cs="Sylfaen"/>
                <w:sz w:val="24"/>
                <w:szCs w:val="24"/>
                <w:lang w:val="hy-AM"/>
              </w:rPr>
              <w:t xml:space="preserve">«Սևանա լճի էկոհամակարգի վերականգնման, պահպանման, վերարտադրման և օգտագործման միջոցառումների 2027 թվականի տարեկան ծրագիրը հաստատելու մասին» Կառավարության որոշման նախագծի </w:t>
            </w:r>
            <w:r w:rsidRPr="00612226">
              <w:rPr>
                <w:rFonts w:ascii="GHEA Grapalat" w:hAnsi="GHEA Grapalat"/>
                <w:color w:val="000000"/>
                <w:sz w:val="24"/>
                <w:szCs w:val="24"/>
                <w:lang w:val="hy-AM"/>
              </w:rPr>
              <w:t>վերաբերյալ դիտողություններ և առաջարկություններ չկան:</w:t>
            </w:r>
          </w:p>
        </w:tc>
        <w:tc>
          <w:tcPr>
            <w:tcW w:w="4973" w:type="dxa"/>
            <w:tcBorders>
              <w:top w:val="outset" w:sz="6" w:space="0" w:color="auto"/>
              <w:left w:val="outset" w:sz="6" w:space="0" w:color="auto"/>
              <w:bottom w:val="outset" w:sz="6" w:space="0" w:color="auto"/>
              <w:right w:val="nil"/>
            </w:tcBorders>
            <w:hideMark/>
          </w:tcPr>
          <w:p w:rsidR="00BB112B" w:rsidRPr="00612226" w:rsidRDefault="00BB112B" w:rsidP="00BB112B">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612226" w:rsidRDefault="00563E46" w:rsidP="00984FDC">
            <w:pPr>
              <w:spacing w:after="0" w:line="360" w:lineRule="auto"/>
              <w:jc w:val="both"/>
              <w:rPr>
                <w:rFonts w:ascii="GHEA Grapalat" w:hAnsi="GHEA Grapalat"/>
                <w:sz w:val="24"/>
                <w:szCs w:val="24"/>
                <w:lang w:val="hy-AM"/>
              </w:rPr>
            </w:pPr>
          </w:p>
        </w:tc>
      </w:tr>
      <w:tr w:rsidR="0094704C" w:rsidRPr="00612226" w:rsidTr="00A546D7">
        <w:trPr>
          <w:gridAfter w:val="1"/>
          <w:wAfter w:w="35" w:type="dxa"/>
          <w:trHeight w:val="417"/>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94704C" w:rsidRPr="00612226" w:rsidRDefault="00CD68FD" w:rsidP="00BA51CA">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eastAsia="ru-RU"/>
              </w:rPr>
              <w:t>4</w:t>
            </w:r>
            <w:r w:rsidR="0094704C" w:rsidRPr="00612226">
              <w:rPr>
                <w:rFonts w:ascii="GHEA Grapalat" w:eastAsia="Times New Roman" w:hAnsi="GHEA Grapalat"/>
                <w:b/>
                <w:sz w:val="24"/>
                <w:szCs w:val="24"/>
                <w:lang w:val="hy-AM" w:eastAsia="ru-RU"/>
              </w:rPr>
              <w:t xml:space="preserve">. </w:t>
            </w:r>
            <w:r w:rsidR="00BA51CA" w:rsidRPr="00612226">
              <w:rPr>
                <w:rFonts w:ascii="GHEA Grapalat" w:hAnsi="GHEA Grapalat" w:cs="Sylfaen"/>
                <w:b/>
                <w:sz w:val="24"/>
                <w:szCs w:val="24"/>
                <w:lang w:val="hy-AM"/>
              </w:rPr>
              <w:t>ՔԱՂԱՔԱՇԻՆՈՒԹՅԱՆ, ՏԵԽՆԻԿԱԿԱՆ ԵՎ ՀՐԴԵՀԱՅԻՆ ԱՆՎՏԱՆԳՈՒԹՅԱՆ ՏԵՍՉԱԿԱՆ ՄԱՐՄԻՆ</w:t>
            </w:r>
            <w:r w:rsidR="00BA51CA" w:rsidRPr="00612226">
              <w:rPr>
                <w:rFonts w:ascii="GHEA Grapalat" w:eastAsia="Times New Roman" w:hAnsi="GHEA Grapalat"/>
                <w:b/>
                <w:sz w:val="24"/>
                <w:szCs w:val="24"/>
                <w:lang w:val="hy-AM" w:eastAsia="ru-RU"/>
              </w:rPr>
              <w:t xml:space="preserve"> </w:t>
            </w: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94704C" w:rsidRPr="00612226" w:rsidRDefault="00BA51CA" w:rsidP="0094704C">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rPr>
              <w:t>22</w:t>
            </w:r>
            <w:r w:rsidR="00283277" w:rsidRPr="00612226">
              <w:rPr>
                <w:rFonts w:ascii="GHEA Grapalat" w:eastAsia="Times New Roman" w:hAnsi="GHEA Grapalat"/>
                <w:b/>
                <w:sz w:val="24"/>
                <w:szCs w:val="24"/>
                <w:lang w:val="hy-AM"/>
              </w:rPr>
              <w:t>.06</w:t>
            </w:r>
            <w:r w:rsidR="0094704C" w:rsidRPr="00612226">
              <w:rPr>
                <w:rFonts w:ascii="GHEA Grapalat" w:eastAsia="Times New Roman" w:hAnsi="GHEA Grapalat"/>
                <w:b/>
                <w:sz w:val="24"/>
                <w:szCs w:val="24"/>
                <w:lang w:val="hy-AM"/>
              </w:rPr>
              <w:t>.202</w:t>
            </w:r>
            <w:r w:rsidRPr="00612226">
              <w:rPr>
                <w:rFonts w:ascii="GHEA Grapalat" w:eastAsia="Times New Roman" w:hAnsi="GHEA Grapalat"/>
                <w:b/>
                <w:sz w:val="24"/>
                <w:szCs w:val="24"/>
                <w:lang w:val="af-ZA"/>
              </w:rPr>
              <w:t>6</w:t>
            </w:r>
            <w:r w:rsidR="0094704C" w:rsidRPr="00612226">
              <w:rPr>
                <w:rFonts w:ascii="GHEA Grapalat" w:eastAsia="Times New Roman" w:hAnsi="GHEA Grapalat"/>
                <w:b/>
                <w:sz w:val="24"/>
                <w:szCs w:val="24"/>
                <w:lang w:val="hy-AM"/>
              </w:rPr>
              <w:t>թ</w:t>
            </w:r>
            <w:r w:rsidR="0094704C" w:rsidRPr="00612226">
              <w:rPr>
                <w:rFonts w:ascii="GHEA Grapalat" w:eastAsia="MS Mincho" w:hAnsi="GHEA Grapalat" w:cs="MS Mincho"/>
                <w:b/>
                <w:sz w:val="24"/>
                <w:szCs w:val="24"/>
                <w:lang w:val="hy-AM"/>
              </w:rPr>
              <w:t>.</w:t>
            </w:r>
          </w:p>
        </w:tc>
      </w:tr>
      <w:tr w:rsidR="0094704C" w:rsidRPr="00612226" w:rsidTr="00A546D7">
        <w:trPr>
          <w:gridAfter w:val="1"/>
          <w:wAfter w:w="35" w:type="dxa"/>
          <w:trHeight w:val="336"/>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94704C" w:rsidRPr="00612226" w:rsidRDefault="0094704C" w:rsidP="0094704C">
            <w:pPr>
              <w:spacing w:after="0" w:line="360" w:lineRule="auto"/>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0D0D0"/>
            <w:vAlign w:val="center"/>
          </w:tcPr>
          <w:p w:rsidR="00283277" w:rsidRPr="00612226" w:rsidRDefault="0094704C" w:rsidP="00BA51CA">
            <w:pPr>
              <w:spacing w:after="0" w:line="360" w:lineRule="auto"/>
              <w:jc w:val="center"/>
              <w:rPr>
                <w:rFonts w:ascii="GHEA Grapalat" w:eastAsia="Times New Roman" w:hAnsi="GHEA Grapalat"/>
                <w:b/>
                <w:sz w:val="24"/>
                <w:szCs w:val="24"/>
                <w:lang w:val="hy-AM"/>
              </w:rPr>
            </w:pPr>
            <w:r w:rsidRPr="00612226">
              <w:rPr>
                <w:rFonts w:ascii="GHEA Grapalat" w:hAnsi="GHEA Grapalat"/>
                <w:b/>
                <w:sz w:val="24"/>
                <w:szCs w:val="24"/>
                <w:lang w:val="af-ZA"/>
              </w:rPr>
              <w:t xml:space="preserve">N </w:t>
            </w:r>
            <w:r w:rsidR="00BA51CA" w:rsidRPr="00612226">
              <w:rPr>
                <w:rFonts w:ascii="GHEA Grapalat" w:hAnsi="GHEA Grapalat"/>
                <w:b/>
                <w:sz w:val="24"/>
                <w:szCs w:val="24"/>
                <w:lang w:val="hy-AM"/>
              </w:rPr>
              <w:t>ՔՏՄ/11</w:t>
            </w:r>
            <w:r w:rsidR="00BA51CA" w:rsidRPr="00612226">
              <w:rPr>
                <w:rFonts w:ascii="Cambria Math" w:hAnsi="Cambria Math" w:cs="Cambria Math"/>
                <w:b/>
                <w:sz w:val="24"/>
                <w:szCs w:val="24"/>
                <w:lang w:val="hy-AM"/>
              </w:rPr>
              <w:t>․</w:t>
            </w:r>
            <w:r w:rsidR="00BA51CA" w:rsidRPr="00612226">
              <w:rPr>
                <w:rFonts w:ascii="GHEA Grapalat" w:hAnsi="GHEA Grapalat"/>
                <w:b/>
                <w:sz w:val="24"/>
                <w:szCs w:val="24"/>
                <w:lang w:val="hy-AM"/>
              </w:rPr>
              <w:t>03/16684-26</w:t>
            </w:r>
          </w:p>
        </w:tc>
      </w:tr>
      <w:tr w:rsidR="00E5010A" w:rsidRPr="00612226" w:rsidTr="00612226">
        <w:trPr>
          <w:trHeight w:val="2865"/>
          <w:tblCellSpacing w:w="0" w:type="dxa"/>
          <w:jc w:val="center"/>
        </w:trPr>
        <w:tc>
          <w:tcPr>
            <w:tcW w:w="5032" w:type="dxa"/>
            <w:tcBorders>
              <w:top w:val="outset" w:sz="6" w:space="0" w:color="auto"/>
              <w:left w:val="outset" w:sz="6" w:space="0" w:color="auto"/>
              <w:bottom w:val="outset" w:sz="6" w:space="0" w:color="auto"/>
              <w:right w:val="outset" w:sz="6" w:space="0" w:color="auto"/>
            </w:tcBorders>
            <w:vAlign w:val="center"/>
          </w:tcPr>
          <w:p w:rsidR="00563E46" w:rsidRPr="00612226" w:rsidRDefault="00BA51CA" w:rsidP="00BA51CA">
            <w:pPr>
              <w:spacing w:line="360" w:lineRule="auto"/>
              <w:ind w:right="141" w:firstLine="426"/>
              <w:jc w:val="both"/>
              <w:rPr>
                <w:rFonts w:ascii="GHEA Grapalat" w:hAnsi="GHEA Grapalat"/>
                <w:sz w:val="24"/>
                <w:szCs w:val="24"/>
                <w:lang w:val="hy-AM"/>
              </w:rPr>
            </w:pPr>
            <w:r w:rsidRPr="00612226">
              <w:rPr>
                <w:rFonts w:ascii="GHEA Grapalat" w:hAnsi="GHEA Grapalat" w:cs="Sylfaen"/>
                <w:spacing w:val="-8"/>
                <w:sz w:val="24"/>
                <w:szCs w:val="24"/>
                <w:lang w:val="hy-AM"/>
              </w:rPr>
              <w:lastRenderedPageBreak/>
              <w:t>Կառավարության</w:t>
            </w:r>
            <w:r w:rsidRPr="00612226">
              <w:rPr>
                <w:rFonts w:ascii="GHEA Grapalat" w:hAnsi="GHEA Grapalat" w:cs="GHEA Grapalat"/>
                <w:spacing w:val="-8"/>
                <w:sz w:val="24"/>
                <w:szCs w:val="24"/>
                <w:lang w:val="af-ZA"/>
              </w:rPr>
              <w:t xml:space="preserve"> </w:t>
            </w:r>
            <w:r w:rsidRPr="00612226">
              <w:rPr>
                <w:rFonts w:ascii="GHEA Grapalat" w:hAnsi="GHEA Grapalat" w:cs="Sylfaen"/>
                <w:spacing w:val="-8"/>
                <w:sz w:val="24"/>
                <w:szCs w:val="24"/>
                <w:lang w:val="hy-AM"/>
              </w:rPr>
              <w:t>որոշման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նախագծի</w:t>
            </w:r>
            <w:r w:rsidRPr="00612226">
              <w:rPr>
                <w:rFonts w:ascii="GHEA Grapalat" w:hAnsi="GHEA Grapalat"/>
                <w:sz w:val="24"/>
                <w:szCs w:val="24"/>
                <w:lang w:val="hy-AM"/>
              </w:rPr>
              <w:t xml:space="preserve"> վերաբերյալ </w:t>
            </w:r>
            <w:bookmarkStart w:id="0" w:name="_Hlk136601057"/>
            <w:r w:rsidRPr="00612226">
              <w:rPr>
                <w:rFonts w:ascii="GHEA Grapalat" w:eastAsia="Times New Roman" w:hAnsi="GHEA Grapalat"/>
                <w:sz w:val="24"/>
                <w:szCs w:val="20"/>
                <w:lang w:val="hy-AM"/>
              </w:rPr>
              <w:t xml:space="preserve">ՀՀ </w:t>
            </w:r>
            <w:r w:rsidRPr="00612226">
              <w:rPr>
                <w:rFonts w:ascii="GHEA Grapalat" w:hAnsi="GHEA Grapalat"/>
                <w:sz w:val="24"/>
                <w:szCs w:val="24"/>
                <w:lang w:val="hy-AM"/>
              </w:rPr>
              <w:t>քաղաքաշինության, տեխնիկական և հրդեհային անվտանգության տեսչական մարմինը դիտողություններ</w:t>
            </w:r>
            <w:bookmarkEnd w:id="0"/>
            <w:r w:rsidRPr="00612226">
              <w:rPr>
                <w:rFonts w:ascii="GHEA Grapalat" w:hAnsi="GHEA Grapalat"/>
                <w:sz w:val="24"/>
                <w:szCs w:val="24"/>
                <w:lang w:val="hy-AM"/>
              </w:rPr>
              <w:t xml:space="preserve"> և առաջարկություններ չունի։</w:t>
            </w:r>
          </w:p>
        </w:tc>
        <w:tc>
          <w:tcPr>
            <w:tcW w:w="4973" w:type="dxa"/>
            <w:tcBorders>
              <w:top w:val="outset" w:sz="6" w:space="0" w:color="auto"/>
              <w:left w:val="outset" w:sz="6" w:space="0" w:color="auto"/>
              <w:bottom w:val="outset" w:sz="6" w:space="0" w:color="auto"/>
              <w:right w:val="nil"/>
            </w:tcBorders>
            <w:hideMark/>
          </w:tcPr>
          <w:p w:rsidR="00563E46" w:rsidRPr="00612226" w:rsidRDefault="00563E46" w:rsidP="00984FDC">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612226" w:rsidRDefault="00563E46" w:rsidP="00984FDC">
            <w:pPr>
              <w:spacing w:after="0" w:line="360" w:lineRule="auto"/>
              <w:jc w:val="both"/>
              <w:rPr>
                <w:rFonts w:ascii="GHEA Grapalat" w:hAnsi="GHEA Grapalat"/>
                <w:sz w:val="24"/>
                <w:szCs w:val="24"/>
                <w:lang w:val="hy-AM"/>
              </w:rPr>
            </w:pPr>
          </w:p>
        </w:tc>
      </w:tr>
      <w:tr w:rsidR="00E5010A" w:rsidRPr="00612226" w:rsidTr="00A546D7">
        <w:trPr>
          <w:gridAfter w:val="1"/>
          <w:wAfter w:w="35" w:type="dxa"/>
          <w:trHeight w:val="579"/>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612226" w:rsidRDefault="003B23AC" w:rsidP="003B23AC">
            <w:pPr>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eastAsia="ru-RU"/>
              </w:rPr>
              <w:t>5</w:t>
            </w:r>
            <w:r w:rsidR="00563E46" w:rsidRPr="00612226">
              <w:rPr>
                <w:rFonts w:ascii="GHEA Grapalat" w:eastAsia="Times New Roman" w:hAnsi="GHEA Grapalat"/>
                <w:b/>
                <w:sz w:val="24"/>
                <w:szCs w:val="24"/>
                <w:lang w:val="hy-AM" w:eastAsia="ru-RU"/>
              </w:rPr>
              <w:t xml:space="preserve">. </w:t>
            </w:r>
            <w:r w:rsidR="00404A2E" w:rsidRPr="00612226">
              <w:rPr>
                <w:rFonts w:ascii="GHEA Grapalat" w:eastAsia="Times New Roman" w:hAnsi="GHEA Grapalat"/>
                <w:b/>
                <w:sz w:val="24"/>
                <w:szCs w:val="24"/>
                <w:lang w:val="hy-AM" w:eastAsia="ru-RU"/>
              </w:rPr>
              <w:t xml:space="preserve">ՀԱՅԱՍՏԱՆԻ ՀԱՆՐԱՊԵՏՈՒԹՅԱՆ </w:t>
            </w:r>
            <w:r w:rsidRPr="00612226">
              <w:rPr>
                <w:rFonts w:ascii="GHEA Grapalat" w:eastAsia="Times New Roman" w:hAnsi="GHEA Grapalat"/>
                <w:b/>
                <w:sz w:val="24"/>
                <w:szCs w:val="24"/>
                <w:lang w:val="hy-AM" w:eastAsia="ru-RU"/>
              </w:rPr>
              <w:t>ԱՐԱՐԱՏԻ</w:t>
            </w:r>
            <w:r w:rsidR="00283277" w:rsidRPr="00612226">
              <w:rPr>
                <w:rFonts w:ascii="GHEA Grapalat" w:hAnsi="GHEA Grapalat" w:cs="Sylfaen"/>
                <w:b/>
                <w:sz w:val="24"/>
                <w:szCs w:val="24"/>
                <w:lang w:val="hy-AM"/>
              </w:rPr>
              <w:t xml:space="preserve"> ՄԱՐԶՊԵՏԻ ԱՇԽԱՏԱԿԱԶՄ</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612226" w:rsidRDefault="003B23AC" w:rsidP="008831C8">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rPr>
              <w:t>22</w:t>
            </w:r>
            <w:r w:rsidR="0036643E" w:rsidRPr="00612226">
              <w:rPr>
                <w:rFonts w:ascii="GHEA Grapalat" w:eastAsia="Times New Roman" w:hAnsi="GHEA Grapalat"/>
                <w:b/>
                <w:sz w:val="24"/>
                <w:szCs w:val="24"/>
                <w:lang w:val="hy-AM"/>
              </w:rPr>
              <w:t>.06</w:t>
            </w:r>
            <w:r w:rsidR="00563E46" w:rsidRPr="00612226">
              <w:rPr>
                <w:rFonts w:ascii="GHEA Grapalat" w:eastAsia="Times New Roman" w:hAnsi="GHEA Grapalat"/>
                <w:b/>
                <w:sz w:val="24"/>
                <w:szCs w:val="24"/>
                <w:lang w:val="hy-AM"/>
              </w:rPr>
              <w:t>.202</w:t>
            </w:r>
            <w:r w:rsidRPr="00612226">
              <w:rPr>
                <w:rFonts w:ascii="GHEA Grapalat" w:eastAsia="Times New Roman" w:hAnsi="GHEA Grapalat"/>
                <w:b/>
                <w:sz w:val="24"/>
                <w:szCs w:val="24"/>
              </w:rPr>
              <w:t>6</w:t>
            </w:r>
            <w:r w:rsidR="00563E46" w:rsidRPr="00612226">
              <w:rPr>
                <w:rFonts w:ascii="GHEA Grapalat" w:eastAsia="Times New Roman" w:hAnsi="GHEA Grapalat"/>
                <w:b/>
                <w:sz w:val="24"/>
                <w:szCs w:val="24"/>
                <w:lang w:val="hy-AM"/>
              </w:rPr>
              <w:t>թ</w:t>
            </w:r>
            <w:r w:rsidR="00563E46" w:rsidRPr="00612226">
              <w:rPr>
                <w:rFonts w:ascii="GHEA Grapalat" w:eastAsia="MS Mincho" w:hAnsi="MS Mincho" w:cs="MS Mincho"/>
                <w:b/>
                <w:sz w:val="24"/>
                <w:szCs w:val="24"/>
                <w:lang w:val="hy-AM"/>
              </w:rPr>
              <w:t>․</w:t>
            </w:r>
          </w:p>
        </w:tc>
      </w:tr>
      <w:tr w:rsidR="00E5010A" w:rsidRPr="00612226" w:rsidTr="00A546D7">
        <w:trPr>
          <w:gridAfter w:val="1"/>
          <w:wAfter w:w="35" w:type="dxa"/>
          <w:trHeight w:val="507"/>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563E46" w:rsidRPr="00612226" w:rsidRDefault="00563E46" w:rsidP="006527ED">
            <w:pPr>
              <w:spacing w:after="0" w:line="360" w:lineRule="auto"/>
              <w:rPr>
                <w:rFonts w:ascii="GHEA Grapalat" w:eastAsia="Times New Roman" w:hAnsi="GHEA Grapalat"/>
                <w:sz w:val="24"/>
                <w:szCs w:val="24"/>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36643E" w:rsidRPr="00612226" w:rsidRDefault="000409D6" w:rsidP="003B23AC">
            <w:pPr>
              <w:spacing w:after="0" w:line="360" w:lineRule="auto"/>
              <w:jc w:val="center"/>
              <w:rPr>
                <w:rFonts w:ascii="GHEA Grapalat" w:hAnsi="GHEA Grapalat"/>
                <w:b/>
                <w:sz w:val="24"/>
                <w:szCs w:val="24"/>
                <w:lang w:val="hy-AM"/>
              </w:rPr>
            </w:pPr>
            <w:r w:rsidRPr="00612226">
              <w:rPr>
                <w:rFonts w:ascii="GHEA Grapalat" w:hAnsi="GHEA Grapalat"/>
                <w:b/>
                <w:sz w:val="24"/>
                <w:szCs w:val="24"/>
              </w:rPr>
              <w:t xml:space="preserve">N </w:t>
            </w:r>
            <w:r w:rsidR="0036643E" w:rsidRPr="00612226">
              <w:rPr>
                <w:rFonts w:ascii="GHEA Grapalat" w:hAnsi="GHEA Grapalat"/>
                <w:b/>
                <w:sz w:val="24"/>
                <w:szCs w:val="24"/>
              </w:rPr>
              <w:t>01/</w:t>
            </w:r>
            <w:r w:rsidR="003B23AC" w:rsidRPr="00612226">
              <w:rPr>
                <w:rFonts w:ascii="GHEA Grapalat" w:hAnsi="GHEA Grapalat"/>
                <w:b/>
                <w:sz w:val="24"/>
                <w:szCs w:val="24"/>
                <w:lang w:val="hy-AM"/>
              </w:rPr>
              <w:t>/04308-2026</w:t>
            </w:r>
          </w:p>
        </w:tc>
      </w:tr>
      <w:tr w:rsidR="00E5010A" w:rsidRPr="00612226" w:rsidTr="00A546D7">
        <w:trPr>
          <w:trHeight w:val="948"/>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563E46" w:rsidRPr="00612226" w:rsidRDefault="00404A2E" w:rsidP="0036643E">
            <w:pPr>
              <w:spacing w:after="0" w:line="360" w:lineRule="auto"/>
              <w:jc w:val="both"/>
              <w:rPr>
                <w:rFonts w:ascii="GHEA Grapalat" w:hAnsi="GHEA Grapalat"/>
                <w:color w:val="000000"/>
                <w:sz w:val="24"/>
                <w:szCs w:val="24"/>
                <w:lang w:val="hy-AM"/>
              </w:rPr>
            </w:pPr>
            <w:r w:rsidRPr="00612226">
              <w:rPr>
                <w:rFonts w:ascii="GHEA Grapalat" w:hAnsi="GHEA Grapalat"/>
                <w:color w:val="000000"/>
                <w:sz w:val="24"/>
                <w:szCs w:val="24"/>
                <w:lang w:val="hy-AM"/>
              </w:rPr>
              <w:t xml:space="preserve">Նախագծի </w:t>
            </w:r>
            <w:r w:rsidR="0036643E" w:rsidRPr="00612226">
              <w:rPr>
                <w:rFonts w:ascii="GHEA Grapalat" w:hAnsi="GHEA Grapalat"/>
                <w:color w:val="000000"/>
                <w:sz w:val="24"/>
                <w:szCs w:val="24"/>
                <w:lang w:val="hy-AM"/>
              </w:rPr>
              <w:t>վերաբերյալ առաջարկություններ և առարկություններ</w:t>
            </w:r>
            <w:r w:rsidRPr="00612226">
              <w:rPr>
                <w:rFonts w:ascii="GHEA Grapalat" w:hAnsi="GHEA Grapalat"/>
                <w:color w:val="000000"/>
                <w:sz w:val="24"/>
                <w:szCs w:val="24"/>
                <w:lang w:val="hy-AM"/>
              </w:rPr>
              <w:t xml:space="preserve"> չկան:</w:t>
            </w:r>
          </w:p>
        </w:tc>
        <w:tc>
          <w:tcPr>
            <w:tcW w:w="4973" w:type="dxa"/>
            <w:tcBorders>
              <w:top w:val="outset" w:sz="6" w:space="0" w:color="auto"/>
              <w:left w:val="outset" w:sz="6" w:space="0" w:color="auto"/>
              <w:bottom w:val="outset" w:sz="6" w:space="0" w:color="auto"/>
              <w:right w:val="nil"/>
            </w:tcBorders>
            <w:hideMark/>
          </w:tcPr>
          <w:p w:rsidR="00563E46" w:rsidRPr="00612226" w:rsidRDefault="00563E46" w:rsidP="00984FDC">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612226" w:rsidRDefault="00563E46" w:rsidP="00C20701">
            <w:pPr>
              <w:spacing w:after="0" w:line="360" w:lineRule="auto"/>
              <w:rPr>
                <w:rFonts w:ascii="GHEA Grapalat" w:eastAsia="Times New Roman" w:hAnsi="GHEA Grapalat"/>
                <w:sz w:val="24"/>
                <w:szCs w:val="24"/>
              </w:rPr>
            </w:pPr>
          </w:p>
        </w:tc>
      </w:tr>
      <w:tr w:rsidR="00E5010A" w:rsidRPr="00612226" w:rsidTr="00A546D7">
        <w:trPr>
          <w:trHeight w:val="473"/>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tcPr>
          <w:p w:rsidR="008E6173" w:rsidRPr="00612226" w:rsidRDefault="0037588C" w:rsidP="0037588C">
            <w:pPr>
              <w:spacing w:after="0" w:line="360" w:lineRule="auto"/>
              <w:jc w:val="center"/>
              <w:rPr>
                <w:rFonts w:ascii="GHEA Grapalat" w:hAnsi="GHEA Grapalat" w:cs="Sylfaen"/>
                <w:sz w:val="24"/>
                <w:szCs w:val="24"/>
                <w:shd w:val="clear" w:color="auto" w:fill="FFFFFF"/>
                <w:lang w:val="hy-AM"/>
              </w:rPr>
            </w:pPr>
            <w:r w:rsidRPr="00612226">
              <w:rPr>
                <w:rFonts w:ascii="GHEA Grapalat" w:eastAsia="Times New Roman" w:hAnsi="GHEA Grapalat"/>
                <w:b/>
                <w:sz w:val="24"/>
                <w:szCs w:val="24"/>
                <w:lang w:val="hy-AM" w:eastAsia="ru-RU"/>
              </w:rPr>
              <w:t>6</w:t>
            </w:r>
            <w:r w:rsidR="008E6173" w:rsidRPr="00612226">
              <w:rPr>
                <w:rFonts w:ascii="GHEA Grapalat" w:eastAsia="Times New Roman" w:hAnsi="GHEA Grapalat"/>
                <w:b/>
                <w:sz w:val="24"/>
                <w:szCs w:val="24"/>
                <w:lang w:val="hy-AM" w:eastAsia="ru-RU"/>
              </w:rPr>
              <w:t xml:space="preserve">. </w:t>
            </w:r>
            <w:r w:rsidR="00B614B0" w:rsidRPr="00612226">
              <w:rPr>
                <w:rFonts w:ascii="GHEA Grapalat" w:eastAsia="Times New Roman" w:hAnsi="GHEA Grapalat"/>
                <w:b/>
                <w:sz w:val="24"/>
                <w:szCs w:val="24"/>
                <w:lang w:val="hy-AM" w:eastAsia="ru-RU"/>
              </w:rPr>
              <w:t xml:space="preserve">ՀԱՅԱՍՏԱՆԻ ՀԱՆՐԱՊԵՏՈՒԹՅԱՆ </w:t>
            </w:r>
            <w:r w:rsidRPr="00612226">
              <w:rPr>
                <w:rFonts w:ascii="GHEA Grapalat" w:eastAsia="Times New Roman" w:hAnsi="GHEA Grapalat"/>
                <w:b/>
                <w:sz w:val="24"/>
                <w:szCs w:val="24"/>
                <w:lang w:val="hy-AM" w:eastAsia="ru-RU"/>
              </w:rPr>
              <w:t>ԳԵՂԱՐՔՈՒՆԻՔԻ</w:t>
            </w:r>
            <w:r w:rsidRPr="00612226">
              <w:rPr>
                <w:rFonts w:ascii="GHEA Grapalat" w:hAnsi="GHEA Grapalat" w:cs="Sylfaen"/>
                <w:b/>
                <w:sz w:val="24"/>
                <w:szCs w:val="24"/>
                <w:lang w:val="hy-AM"/>
              </w:rPr>
              <w:t xml:space="preserve"> ՄԱՐԶՊԵՏԻ ԱՇԽԱՏԱԿԱԶՄ</w:t>
            </w: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8E6173" w:rsidRPr="00612226" w:rsidRDefault="0037588C" w:rsidP="0037588C">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rPr>
              <w:t>23</w:t>
            </w:r>
            <w:r w:rsidR="00B614B0" w:rsidRPr="00612226">
              <w:rPr>
                <w:rFonts w:ascii="GHEA Grapalat" w:eastAsia="Times New Roman" w:hAnsi="GHEA Grapalat"/>
                <w:b/>
                <w:sz w:val="24"/>
                <w:szCs w:val="24"/>
                <w:lang w:val="hy-AM"/>
              </w:rPr>
              <w:t>.06</w:t>
            </w:r>
            <w:r w:rsidR="008E6173" w:rsidRPr="00612226">
              <w:rPr>
                <w:rFonts w:ascii="GHEA Grapalat" w:eastAsia="Times New Roman" w:hAnsi="GHEA Grapalat"/>
                <w:b/>
                <w:sz w:val="24"/>
                <w:szCs w:val="24"/>
                <w:lang w:val="hy-AM"/>
              </w:rPr>
              <w:t>.202</w:t>
            </w:r>
            <w:r w:rsidRPr="00612226">
              <w:rPr>
                <w:rFonts w:ascii="GHEA Grapalat" w:eastAsia="Times New Roman" w:hAnsi="GHEA Grapalat"/>
                <w:b/>
                <w:sz w:val="24"/>
                <w:szCs w:val="24"/>
              </w:rPr>
              <w:t>6</w:t>
            </w:r>
            <w:r w:rsidR="008E6173" w:rsidRPr="00612226">
              <w:rPr>
                <w:rFonts w:ascii="GHEA Grapalat" w:eastAsia="Times New Roman" w:hAnsi="GHEA Grapalat"/>
                <w:b/>
                <w:sz w:val="24"/>
                <w:szCs w:val="24"/>
                <w:lang w:val="hy-AM"/>
              </w:rPr>
              <w:t>թ</w:t>
            </w:r>
            <w:r w:rsidR="008E6173" w:rsidRPr="00612226">
              <w:rPr>
                <w:rFonts w:ascii="MS Gothic" w:eastAsia="MS Gothic" w:hAnsi="MS Gothic" w:cs="MS Gothic" w:hint="eastAsia"/>
                <w:b/>
                <w:sz w:val="24"/>
                <w:szCs w:val="24"/>
                <w:lang w:val="hy-AM"/>
              </w:rPr>
              <w:t>․</w:t>
            </w:r>
          </w:p>
        </w:tc>
        <w:tc>
          <w:tcPr>
            <w:tcW w:w="35" w:type="dxa"/>
            <w:vMerge w:val="restart"/>
            <w:tcBorders>
              <w:top w:val="outset" w:sz="6" w:space="0" w:color="auto"/>
              <w:left w:val="nil"/>
              <w:right w:val="outset" w:sz="6" w:space="0" w:color="auto"/>
            </w:tcBorders>
          </w:tcPr>
          <w:p w:rsidR="008E6173" w:rsidRPr="00612226" w:rsidRDefault="008E6173" w:rsidP="008E6173">
            <w:pPr>
              <w:spacing w:after="0" w:line="360" w:lineRule="auto"/>
              <w:rPr>
                <w:rFonts w:ascii="GHEA Grapalat" w:eastAsia="Times New Roman" w:hAnsi="GHEA Grapalat"/>
                <w:sz w:val="24"/>
                <w:szCs w:val="24"/>
              </w:rPr>
            </w:pPr>
          </w:p>
        </w:tc>
      </w:tr>
      <w:tr w:rsidR="00E5010A" w:rsidRPr="00612226" w:rsidTr="00A546D7">
        <w:trPr>
          <w:trHeight w:val="472"/>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8E6173" w:rsidRPr="00612226" w:rsidRDefault="008E6173" w:rsidP="008E6173">
            <w:pPr>
              <w:spacing w:after="0" w:line="360" w:lineRule="auto"/>
              <w:jc w:val="both"/>
              <w:rPr>
                <w:rFonts w:ascii="GHEA Grapalat" w:hAnsi="GHEA Grapalat" w:cs="Sylfaen"/>
                <w:sz w:val="24"/>
                <w:szCs w:val="24"/>
                <w:shd w:val="clear" w:color="auto" w:fill="FFFFFF"/>
                <w:lang w:val="hy-AM"/>
              </w:rPr>
            </w:pP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8E6173" w:rsidRPr="00612226" w:rsidRDefault="008E6173" w:rsidP="0037588C">
            <w:pPr>
              <w:spacing w:after="0" w:line="360" w:lineRule="auto"/>
              <w:jc w:val="center"/>
              <w:rPr>
                <w:rFonts w:ascii="GHEA Grapalat" w:eastAsia="Times New Roman" w:hAnsi="GHEA Grapalat"/>
                <w:b/>
                <w:sz w:val="24"/>
                <w:szCs w:val="24"/>
                <w:lang w:val="hy-AM"/>
              </w:rPr>
            </w:pPr>
            <w:r w:rsidRPr="00612226">
              <w:rPr>
                <w:rFonts w:ascii="GHEA Grapalat" w:hAnsi="GHEA Grapalat"/>
                <w:b/>
                <w:sz w:val="24"/>
                <w:szCs w:val="24"/>
              </w:rPr>
              <w:t xml:space="preserve">N </w:t>
            </w:r>
            <w:r w:rsidR="0037588C" w:rsidRPr="00612226">
              <w:rPr>
                <w:rFonts w:ascii="GHEA Grapalat" w:hAnsi="GHEA Grapalat"/>
                <w:b/>
                <w:sz w:val="24"/>
                <w:szCs w:val="24"/>
                <w:lang w:val="hy-AM"/>
              </w:rPr>
              <w:t>01//5335-2026</w:t>
            </w:r>
          </w:p>
        </w:tc>
        <w:tc>
          <w:tcPr>
            <w:tcW w:w="35" w:type="dxa"/>
            <w:vMerge/>
            <w:tcBorders>
              <w:left w:val="nil"/>
              <w:bottom w:val="outset" w:sz="6" w:space="0" w:color="auto"/>
              <w:right w:val="outset" w:sz="6" w:space="0" w:color="auto"/>
            </w:tcBorders>
          </w:tcPr>
          <w:p w:rsidR="008E6173" w:rsidRPr="00612226" w:rsidRDefault="008E6173" w:rsidP="008E6173">
            <w:pPr>
              <w:spacing w:after="0" w:line="360" w:lineRule="auto"/>
              <w:rPr>
                <w:rFonts w:ascii="GHEA Grapalat" w:eastAsia="Times New Roman" w:hAnsi="GHEA Grapalat"/>
                <w:sz w:val="24"/>
                <w:szCs w:val="24"/>
              </w:rPr>
            </w:pPr>
          </w:p>
        </w:tc>
      </w:tr>
      <w:tr w:rsidR="00E5010A" w:rsidRPr="00612226" w:rsidTr="00A546D7">
        <w:trPr>
          <w:trHeight w:val="948"/>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8E6173" w:rsidRPr="00612226" w:rsidRDefault="008E6173" w:rsidP="00B614B0">
            <w:pPr>
              <w:spacing w:after="0" w:line="360" w:lineRule="auto"/>
              <w:jc w:val="both"/>
              <w:rPr>
                <w:rFonts w:ascii="GHEA Grapalat" w:hAnsi="GHEA Grapalat" w:cs="Sylfaen"/>
                <w:sz w:val="24"/>
                <w:szCs w:val="24"/>
                <w:shd w:val="clear" w:color="auto" w:fill="FFFFFF"/>
                <w:lang w:val="hy-AM"/>
              </w:rPr>
            </w:pPr>
            <w:r w:rsidRPr="00612226">
              <w:rPr>
                <w:rFonts w:ascii="GHEA Grapalat" w:hAnsi="GHEA Grapalat" w:cs="Sylfaen"/>
                <w:sz w:val="24"/>
                <w:szCs w:val="24"/>
                <w:shd w:val="clear" w:color="auto" w:fill="FFFFFF"/>
                <w:lang w:val="hy-AM"/>
              </w:rPr>
              <w:t>Նախագծի</w:t>
            </w:r>
            <w:r w:rsidRPr="00612226">
              <w:rPr>
                <w:rFonts w:ascii="GHEA Grapalat" w:hAnsi="GHEA Grapalat"/>
                <w:sz w:val="24"/>
                <w:szCs w:val="24"/>
                <w:shd w:val="clear" w:color="auto" w:fill="FFFFFF"/>
                <w:lang w:val="hy-AM"/>
              </w:rPr>
              <w:t xml:space="preserve"> </w:t>
            </w:r>
            <w:r w:rsidRPr="00612226">
              <w:rPr>
                <w:rFonts w:ascii="GHEA Grapalat" w:hAnsi="GHEA Grapalat" w:cs="Sylfaen"/>
                <w:sz w:val="24"/>
                <w:szCs w:val="24"/>
                <w:shd w:val="clear" w:color="auto" w:fill="FFFFFF"/>
                <w:lang w:val="hy-AM"/>
              </w:rPr>
              <w:t>վե</w:t>
            </w:r>
            <w:r w:rsidRPr="00612226">
              <w:rPr>
                <w:rFonts w:ascii="GHEA Grapalat" w:hAnsi="GHEA Grapalat" w:cs="Verdana"/>
                <w:sz w:val="24"/>
                <w:szCs w:val="24"/>
                <w:shd w:val="clear" w:color="auto" w:fill="FFFFFF"/>
                <w:lang w:val="hy-AM"/>
              </w:rPr>
              <w:t>ր</w:t>
            </w:r>
            <w:r w:rsidRPr="00612226">
              <w:rPr>
                <w:rFonts w:ascii="GHEA Grapalat" w:hAnsi="GHEA Grapalat" w:cs="Sylfaen"/>
                <w:sz w:val="24"/>
                <w:szCs w:val="24"/>
                <w:shd w:val="clear" w:color="auto" w:fill="FFFFFF"/>
                <w:lang w:val="hy-AM"/>
              </w:rPr>
              <w:t>աբե</w:t>
            </w:r>
            <w:r w:rsidRPr="00612226">
              <w:rPr>
                <w:rFonts w:ascii="GHEA Grapalat" w:hAnsi="GHEA Grapalat" w:cs="Verdana"/>
                <w:sz w:val="24"/>
                <w:szCs w:val="24"/>
                <w:shd w:val="clear" w:color="auto" w:fill="FFFFFF"/>
                <w:lang w:val="hy-AM"/>
              </w:rPr>
              <w:t>ր</w:t>
            </w:r>
            <w:r w:rsidRPr="00612226">
              <w:rPr>
                <w:rFonts w:ascii="GHEA Grapalat" w:hAnsi="GHEA Grapalat" w:cs="Sylfaen"/>
                <w:sz w:val="24"/>
                <w:szCs w:val="24"/>
                <w:shd w:val="clear" w:color="auto" w:fill="FFFFFF"/>
                <w:lang w:val="hy-AM"/>
              </w:rPr>
              <w:t>յալ</w:t>
            </w:r>
            <w:r w:rsidRPr="00612226">
              <w:rPr>
                <w:rFonts w:ascii="GHEA Grapalat" w:hAnsi="GHEA Grapalat"/>
                <w:sz w:val="24"/>
                <w:szCs w:val="24"/>
                <w:shd w:val="clear" w:color="auto" w:fill="FFFFFF"/>
                <w:lang w:val="hy-AM"/>
              </w:rPr>
              <w:t xml:space="preserve"> </w:t>
            </w:r>
            <w:r w:rsidR="00B614B0" w:rsidRPr="00612226">
              <w:rPr>
                <w:rFonts w:ascii="GHEA Grapalat" w:hAnsi="GHEA Grapalat"/>
                <w:sz w:val="24"/>
                <w:szCs w:val="24"/>
                <w:lang w:val="hy-AM"/>
              </w:rPr>
              <w:t xml:space="preserve">առաջարկություններ </w:t>
            </w:r>
            <w:r w:rsidRPr="00612226">
              <w:rPr>
                <w:rFonts w:ascii="GHEA Grapalat" w:hAnsi="GHEA Grapalat"/>
                <w:sz w:val="24"/>
                <w:szCs w:val="24"/>
                <w:lang w:val="hy-AM"/>
              </w:rPr>
              <w:t>չկան:</w:t>
            </w:r>
          </w:p>
        </w:tc>
        <w:tc>
          <w:tcPr>
            <w:tcW w:w="4973" w:type="dxa"/>
            <w:tcBorders>
              <w:top w:val="outset" w:sz="6" w:space="0" w:color="auto"/>
              <w:left w:val="outset" w:sz="6" w:space="0" w:color="auto"/>
              <w:bottom w:val="outset" w:sz="6" w:space="0" w:color="auto"/>
              <w:right w:val="nil"/>
            </w:tcBorders>
          </w:tcPr>
          <w:p w:rsidR="008E6173" w:rsidRPr="00612226" w:rsidRDefault="008E6173" w:rsidP="00984FDC">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rsidR="008E6173" w:rsidRPr="00612226" w:rsidRDefault="008E6173" w:rsidP="00C20701">
            <w:pPr>
              <w:spacing w:after="0" w:line="360" w:lineRule="auto"/>
              <w:rPr>
                <w:rFonts w:ascii="GHEA Grapalat" w:eastAsia="Times New Roman" w:hAnsi="GHEA Grapalat"/>
                <w:sz w:val="24"/>
                <w:szCs w:val="24"/>
              </w:rPr>
            </w:pPr>
          </w:p>
        </w:tc>
      </w:tr>
      <w:tr w:rsidR="00E5010A" w:rsidRPr="00612226" w:rsidTr="00A546D7">
        <w:trPr>
          <w:gridAfter w:val="1"/>
          <w:wAfter w:w="35" w:type="dxa"/>
          <w:trHeight w:val="168"/>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612226" w:rsidRDefault="00B94785" w:rsidP="00B94785">
            <w:pPr>
              <w:jc w:val="center"/>
              <w:rPr>
                <w:rFonts w:ascii="GHEA Grapalat" w:eastAsia="Times New Roman" w:hAnsi="GHEA Grapalat"/>
                <w:b/>
                <w:sz w:val="24"/>
                <w:szCs w:val="24"/>
              </w:rPr>
            </w:pPr>
            <w:r w:rsidRPr="00612226">
              <w:rPr>
                <w:rFonts w:ascii="GHEA Grapalat" w:eastAsia="Times New Roman" w:hAnsi="GHEA Grapalat"/>
                <w:b/>
                <w:sz w:val="24"/>
                <w:szCs w:val="24"/>
                <w:lang w:val="hy-AM" w:eastAsia="ru-RU"/>
              </w:rPr>
              <w:t>7</w:t>
            </w:r>
            <w:r w:rsidR="00563E46" w:rsidRPr="00612226">
              <w:rPr>
                <w:rFonts w:ascii="GHEA Grapalat" w:eastAsia="Times New Roman" w:hAnsi="GHEA Grapalat"/>
                <w:b/>
                <w:sz w:val="24"/>
                <w:szCs w:val="24"/>
                <w:lang w:val="hy-AM" w:eastAsia="ru-RU"/>
              </w:rPr>
              <w:t xml:space="preserve">. </w:t>
            </w:r>
            <w:r w:rsidR="00CB0244" w:rsidRPr="00612226">
              <w:rPr>
                <w:rFonts w:ascii="GHEA Grapalat" w:hAnsi="GHEA Grapalat" w:cs="Sylfaen"/>
                <w:b/>
                <w:sz w:val="24"/>
                <w:szCs w:val="24"/>
                <w:lang w:val="hy-AM"/>
              </w:rPr>
              <w:t xml:space="preserve">ՀԱՅԱՍՏԱՆԻ ՀԱՆՐԱՊԵՏՈՒԹՅԱՆ </w:t>
            </w:r>
            <w:r w:rsidRPr="00612226">
              <w:rPr>
                <w:rFonts w:ascii="GHEA Grapalat" w:eastAsia="Times New Roman" w:hAnsi="GHEA Grapalat"/>
                <w:b/>
                <w:sz w:val="24"/>
                <w:szCs w:val="24"/>
                <w:lang w:val="hy-AM" w:eastAsia="ru-RU"/>
              </w:rPr>
              <w:t>ԱՐԱԳԱԾՈՏՆԻ</w:t>
            </w:r>
            <w:r w:rsidRPr="00612226">
              <w:rPr>
                <w:rFonts w:ascii="GHEA Grapalat" w:hAnsi="GHEA Grapalat" w:cs="Sylfaen"/>
                <w:b/>
                <w:sz w:val="24"/>
                <w:szCs w:val="24"/>
                <w:lang w:val="hy-AM"/>
              </w:rPr>
              <w:t xml:space="preserve"> </w:t>
            </w:r>
            <w:r w:rsidR="00CB0244" w:rsidRPr="00612226">
              <w:rPr>
                <w:rFonts w:ascii="GHEA Grapalat" w:hAnsi="GHEA Grapalat" w:cs="Sylfaen"/>
                <w:b/>
                <w:sz w:val="24"/>
                <w:szCs w:val="24"/>
                <w:lang w:val="hy-AM"/>
              </w:rPr>
              <w:t xml:space="preserve">ՄԱՐԶՊԵՏԻ ԱՇԽԱՏԱԿԱԶՄ </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612226" w:rsidRDefault="00B94785" w:rsidP="006527ED">
            <w:pPr>
              <w:spacing w:after="0" w:line="360" w:lineRule="auto"/>
              <w:jc w:val="center"/>
              <w:rPr>
                <w:rFonts w:asciiTheme="minorHAnsi" w:eastAsia="Times New Roman" w:hAnsiTheme="minorHAnsi"/>
                <w:b/>
                <w:sz w:val="24"/>
                <w:szCs w:val="24"/>
                <w:lang w:val="hy-AM"/>
              </w:rPr>
            </w:pPr>
            <w:r w:rsidRPr="00612226">
              <w:rPr>
                <w:rFonts w:ascii="GHEA Grapalat" w:eastAsia="Times New Roman" w:hAnsi="GHEA Grapalat"/>
                <w:b/>
                <w:sz w:val="24"/>
                <w:szCs w:val="24"/>
                <w:lang w:val="hy-AM"/>
              </w:rPr>
              <w:t>23</w:t>
            </w:r>
            <w:r w:rsidR="00CB0244" w:rsidRPr="00612226">
              <w:rPr>
                <w:rFonts w:ascii="GHEA Grapalat" w:eastAsia="Times New Roman" w:hAnsi="GHEA Grapalat"/>
                <w:b/>
                <w:sz w:val="24"/>
                <w:szCs w:val="24"/>
                <w:lang w:val="hy-AM"/>
              </w:rPr>
              <w:t>.06</w:t>
            </w:r>
            <w:r w:rsidR="00563E46" w:rsidRPr="00612226">
              <w:rPr>
                <w:rFonts w:ascii="GHEA Grapalat" w:eastAsia="Times New Roman" w:hAnsi="GHEA Grapalat"/>
                <w:b/>
                <w:sz w:val="24"/>
                <w:szCs w:val="24"/>
                <w:lang w:val="hy-AM"/>
              </w:rPr>
              <w:t>.202</w:t>
            </w:r>
            <w:r w:rsidRPr="00612226">
              <w:rPr>
                <w:rFonts w:ascii="GHEA Grapalat" w:eastAsia="Times New Roman" w:hAnsi="GHEA Grapalat"/>
                <w:b/>
                <w:sz w:val="24"/>
                <w:szCs w:val="24"/>
              </w:rPr>
              <w:t>6</w:t>
            </w:r>
            <w:r w:rsidR="00563E46" w:rsidRPr="00612226">
              <w:rPr>
                <w:rFonts w:ascii="GHEA Grapalat" w:eastAsia="Times New Roman" w:hAnsi="GHEA Grapalat"/>
                <w:b/>
                <w:sz w:val="24"/>
                <w:szCs w:val="24"/>
                <w:lang w:val="hy-AM"/>
              </w:rPr>
              <w:t>թ</w:t>
            </w:r>
            <w:r w:rsidR="000D5C94" w:rsidRPr="00612226">
              <w:rPr>
                <w:rFonts w:ascii="GHEA Grapalat" w:eastAsia="MS Mincho" w:hAnsi="MS Mincho" w:cs="MS Mincho"/>
                <w:b/>
                <w:sz w:val="24"/>
                <w:szCs w:val="24"/>
                <w:lang w:val="hy-AM"/>
              </w:rPr>
              <w:t>.</w:t>
            </w:r>
          </w:p>
        </w:tc>
      </w:tr>
      <w:tr w:rsidR="00E5010A" w:rsidRPr="00612226" w:rsidTr="00A546D7">
        <w:trPr>
          <w:gridAfter w:val="1"/>
          <w:wAfter w:w="35" w:type="dxa"/>
          <w:trHeight w:val="168"/>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563E46" w:rsidRPr="00612226" w:rsidRDefault="00563E46" w:rsidP="006527ED">
            <w:pPr>
              <w:spacing w:after="0" w:line="360" w:lineRule="auto"/>
              <w:rPr>
                <w:rFonts w:ascii="GHEA Grapalat" w:eastAsia="Times New Roman" w:hAnsi="GHEA Grapalat"/>
                <w:sz w:val="24"/>
                <w:szCs w:val="24"/>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612226" w:rsidRDefault="00563E46" w:rsidP="00B94785">
            <w:pPr>
              <w:spacing w:after="0" w:line="360" w:lineRule="auto"/>
              <w:jc w:val="center"/>
              <w:rPr>
                <w:rFonts w:ascii="GHEA Grapalat" w:eastAsia="Times New Roman" w:hAnsi="GHEA Grapalat"/>
                <w:b/>
                <w:sz w:val="24"/>
                <w:szCs w:val="24"/>
                <w:lang w:val="hy-AM"/>
              </w:rPr>
            </w:pPr>
            <w:r w:rsidRPr="00612226">
              <w:rPr>
                <w:rFonts w:ascii="GHEA Grapalat" w:hAnsi="GHEA Grapalat"/>
                <w:b/>
                <w:sz w:val="24"/>
                <w:szCs w:val="24"/>
              </w:rPr>
              <w:t xml:space="preserve">N </w:t>
            </w:r>
            <w:r w:rsidR="00AF34CF" w:rsidRPr="00612226">
              <w:rPr>
                <w:rFonts w:ascii="GHEA Grapalat" w:hAnsi="GHEA Grapalat"/>
                <w:b/>
                <w:sz w:val="24"/>
                <w:szCs w:val="24"/>
                <w:lang w:val="hy-AM"/>
              </w:rPr>
              <w:t>01/</w:t>
            </w:r>
            <w:r w:rsidR="00B94785" w:rsidRPr="00612226">
              <w:rPr>
                <w:rFonts w:ascii="GHEA Grapalat" w:hAnsi="GHEA Grapalat"/>
                <w:b/>
                <w:sz w:val="24"/>
                <w:szCs w:val="24"/>
                <w:lang w:val="hy-AM"/>
              </w:rPr>
              <w:t>2/04023-2026</w:t>
            </w:r>
          </w:p>
        </w:tc>
      </w:tr>
      <w:tr w:rsidR="00E5010A" w:rsidRPr="00612226" w:rsidTr="00CB0244">
        <w:trPr>
          <w:trHeight w:val="975"/>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563E46" w:rsidRPr="00612226" w:rsidRDefault="00B94785" w:rsidP="00B94785">
            <w:pPr>
              <w:shd w:val="clear" w:color="auto" w:fill="FFFFFF"/>
              <w:tabs>
                <w:tab w:val="left" w:pos="1080"/>
              </w:tabs>
              <w:suppressAutoHyphens/>
              <w:spacing w:after="0" w:line="360" w:lineRule="auto"/>
              <w:jc w:val="both"/>
              <w:rPr>
                <w:rFonts w:ascii="GHEA Grapalat" w:hAnsi="GHEA Grapalat"/>
                <w:color w:val="000000"/>
                <w:sz w:val="24"/>
                <w:szCs w:val="24"/>
                <w:lang w:val="hy-AM"/>
              </w:rPr>
            </w:pPr>
            <w:r w:rsidRPr="00612226">
              <w:rPr>
                <w:rFonts w:ascii="GHEA Grapalat" w:hAnsi="GHEA Grapalat"/>
                <w:color w:val="000000"/>
                <w:sz w:val="24"/>
                <w:szCs w:val="24"/>
                <w:lang w:val="hy-AM"/>
              </w:rPr>
              <w:t>Նախագծի վերաբերյալ առաջարկություններ և առարկություններ չկան:</w:t>
            </w:r>
          </w:p>
        </w:tc>
        <w:tc>
          <w:tcPr>
            <w:tcW w:w="4973" w:type="dxa"/>
            <w:tcBorders>
              <w:top w:val="outset" w:sz="6" w:space="0" w:color="auto"/>
              <w:left w:val="outset" w:sz="6" w:space="0" w:color="auto"/>
              <w:bottom w:val="outset" w:sz="6" w:space="0" w:color="auto"/>
              <w:right w:val="nil"/>
            </w:tcBorders>
            <w:hideMark/>
          </w:tcPr>
          <w:p w:rsidR="00AF34CF" w:rsidRPr="00612226" w:rsidRDefault="00AF34CF" w:rsidP="00CB0244">
            <w:pPr>
              <w:spacing w:after="0" w:line="360" w:lineRule="auto"/>
              <w:rPr>
                <w:rFonts w:ascii="GHEA Grapalat" w:hAnsi="GHEA Grapalat" w:cs="GHEA Grapalat"/>
                <w:spacing w:val="-8"/>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612226" w:rsidRDefault="00563E46" w:rsidP="00984FDC">
            <w:pPr>
              <w:spacing w:after="0" w:line="360" w:lineRule="auto"/>
              <w:ind w:hanging="1630"/>
              <w:rPr>
                <w:rFonts w:ascii="GHEA Grapalat" w:eastAsia="Times New Roman" w:hAnsi="GHEA Grapalat"/>
                <w:b/>
                <w:sz w:val="24"/>
                <w:szCs w:val="24"/>
                <w:lang w:val="hy-AM"/>
              </w:rPr>
            </w:pPr>
          </w:p>
        </w:tc>
      </w:tr>
      <w:tr w:rsidR="00E5010A" w:rsidRPr="00612226" w:rsidTr="00A546D7">
        <w:trPr>
          <w:trHeight w:val="338"/>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318B9" w:rsidRPr="00612226" w:rsidRDefault="001170F4" w:rsidP="001170F4">
            <w:pPr>
              <w:tabs>
                <w:tab w:val="left" w:pos="3330"/>
              </w:tabs>
              <w:jc w:val="center"/>
              <w:rPr>
                <w:rFonts w:ascii="GHEA Grapalat" w:hAnsi="GHEA Grapalat" w:cs="Sylfaen"/>
                <w:sz w:val="24"/>
                <w:szCs w:val="24"/>
                <w:lang w:val="hy-AM"/>
              </w:rPr>
            </w:pPr>
            <w:r w:rsidRPr="00612226">
              <w:rPr>
                <w:rFonts w:ascii="GHEA Grapalat" w:eastAsia="Times New Roman" w:hAnsi="GHEA Grapalat"/>
                <w:b/>
                <w:sz w:val="24"/>
                <w:szCs w:val="24"/>
                <w:lang w:val="hy-AM" w:eastAsia="ru-RU"/>
              </w:rPr>
              <w:t>8</w:t>
            </w:r>
            <w:r w:rsidR="003318B9"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b/>
                <w:sz w:val="24"/>
                <w:szCs w:val="24"/>
                <w:lang w:val="hy-AM" w:eastAsia="ru-RU"/>
              </w:rPr>
              <w:t xml:space="preserve">ՀԱՅԱՍՏԱՆԻ ՀԱՆՐԱՊԵՏՈՒԹՅԱՆ </w:t>
            </w:r>
            <w:r w:rsidRPr="00612226">
              <w:rPr>
                <w:rFonts w:ascii="GHEA Grapalat" w:hAnsi="GHEA Grapalat" w:cs="Sylfaen"/>
                <w:b/>
                <w:sz w:val="24"/>
                <w:szCs w:val="24"/>
                <w:lang w:val="hy-AM"/>
              </w:rPr>
              <w:t>ԿԱԴԱՍՏՐԻ ԿՈՄԻՏԵ</w:t>
            </w: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612226" w:rsidRDefault="001170F4" w:rsidP="00877C98">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rPr>
              <w:t>16</w:t>
            </w:r>
            <w:r w:rsidR="002347A6" w:rsidRPr="00612226">
              <w:rPr>
                <w:rFonts w:ascii="GHEA Grapalat" w:eastAsia="Times New Roman" w:hAnsi="GHEA Grapalat"/>
                <w:b/>
                <w:sz w:val="24"/>
                <w:szCs w:val="24"/>
                <w:lang w:val="hy-AM"/>
              </w:rPr>
              <w:t>.06</w:t>
            </w:r>
            <w:r w:rsidRPr="00612226">
              <w:rPr>
                <w:rFonts w:ascii="GHEA Grapalat" w:eastAsia="Times New Roman" w:hAnsi="GHEA Grapalat"/>
                <w:b/>
                <w:sz w:val="24"/>
                <w:szCs w:val="24"/>
                <w:lang w:val="hy-AM"/>
              </w:rPr>
              <w:t>.2026</w:t>
            </w:r>
            <w:r w:rsidR="003318B9" w:rsidRPr="00612226">
              <w:rPr>
                <w:rFonts w:ascii="GHEA Grapalat" w:eastAsia="Times New Roman" w:hAnsi="GHEA Grapalat"/>
                <w:b/>
                <w:sz w:val="24"/>
                <w:szCs w:val="24"/>
                <w:lang w:val="hy-AM"/>
              </w:rPr>
              <w:t>թ</w:t>
            </w:r>
            <w:r w:rsidR="003318B9" w:rsidRPr="00612226">
              <w:rPr>
                <w:rFonts w:ascii="GHEA Grapalat" w:eastAsia="MS Mincho" w:hAnsi="MS Mincho" w:cs="MS Mincho"/>
                <w:b/>
                <w:sz w:val="24"/>
                <w:szCs w:val="24"/>
                <w:lang w:val="hy-AM"/>
              </w:rPr>
              <w:t>.</w:t>
            </w:r>
          </w:p>
        </w:tc>
        <w:tc>
          <w:tcPr>
            <w:tcW w:w="35" w:type="dxa"/>
            <w:vMerge w:val="restart"/>
            <w:tcBorders>
              <w:top w:val="outset" w:sz="6" w:space="0" w:color="auto"/>
              <w:left w:val="nil"/>
              <w:right w:val="outset" w:sz="6" w:space="0" w:color="auto"/>
            </w:tcBorders>
          </w:tcPr>
          <w:p w:rsidR="003318B9" w:rsidRPr="00612226" w:rsidRDefault="003318B9" w:rsidP="003318B9">
            <w:pPr>
              <w:spacing w:after="0" w:line="360" w:lineRule="auto"/>
              <w:ind w:hanging="1630"/>
              <w:rPr>
                <w:rFonts w:ascii="GHEA Grapalat" w:eastAsia="Times New Roman" w:hAnsi="GHEA Grapalat"/>
                <w:b/>
                <w:sz w:val="24"/>
                <w:szCs w:val="24"/>
                <w:lang w:val="hy-AM"/>
              </w:rPr>
            </w:pPr>
          </w:p>
        </w:tc>
      </w:tr>
      <w:tr w:rsidR="00E5010A" w:rsidRPr="00612226" w:rsidTr="00A546D7">
        <w:trPr>
          <w:trHeight w:val="337"/>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3318B9" w:rsidRPr="00612226" w:rsidRDefault="003318B9" w:rsidP="003318B9">
            <w:pPr>
              <w:spacing w:after="0" w:line="360" w:lineRule="auto"/>
              <w:jc w:val="both"/>
              <w:rPr>
                <w:rFonts w:ascii="GHEA Grapalat" w:hAnsi="GHEA Grapalat" w:cs="Sylfaen"/>
                <w:sz w:val="24"/>
                <w:szCs w:val="24"/>
                <w:shd w:val="clear" w:color="auto" w:fill="FFFFFF"/>
                <w:lang w:val="hy-AM"/>
              </w:rPr>
            </w:pP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3318B9" w:rsidRPr="00612226" w:rsidRDefault="001170F4" w:rsidP="001170F4">
            <w:pPr>
              <w:spacing w:after="0" w:line="360" w:lineRule="auto"/>
              <w:jc w:val="center"/>
              <w:rPr>
                <w:rFonts w:ascii="GHEA Grapalat" w:eastAsia="Times New Roman" w:hAnsi="GHEA Grapalat"/>
                <w:sz w:val="24"/>
                <w:szCs w:val="24"/>
                <w:lang w:val="hy-AM"/>
              </w:rPr>
            </w:pPr>
            <w:r w:rsidRPr="00612226">
              <w:rPr>
                <w:rFonts w:ascii="GHEA Grapalat" w:hAnsi="GHEA Grapalat"/>
                <w:b/>
                <w:sz w:val="24"/>
                <w:szCs w:val="24"/>
              </w:rPr>
              <w:t xml:space="preserve">N </w:t>
            </w:r>
            <w:r w:rsidRPr="00612226">
              <w:rPr>
                <w:rFonts w:ascii="GHEA Grapalat" w:hAnsi="GHEA Grapalat"/>
                <w:b/>
                <w:sz w:val="24"/>
                <w:szCs w:val="24"/>
                <w:lang w:val="hy-AM"/>
              </w:rPr>
              <w:t>ՍԹ/13036-2026</w:t>
            </w:r>
          </w:p>
        </w:tc>
        <w:tc>
          <w:tcPr>
            <w:tcW w:w="35" w:type="dxa"/>
            <w:vMerge/>
            <w:tcBorders>
              <w:left w:val="nil"/>
              <w:bottom w:val="outset" w:sz="6" w:space="0" w:color="auto"/>
              <w:right w:val="outset" w:sz="6" w:space="0" w:color="auto"/>
            </w:tcBorders>
          </w:tcPr>
          <w:p w:rsidR="003318B9" w:rsidRPr="00612226" w:rsidRDefault="003318B9" w:rsidP="003318B9">
            <w:pPr>
              <w:spacing w:after="0" w:line="360" w:lineRule="auto"/>
              <w:ind w:hanging="1630"/>
              <w:rPr>
                <w:rFonts w:ascii="GHEA Grapalat" w:eastAsia="Times New Roman" w:hAnsi="GHEA Grapalat"/>
                <w:b/>
                <w:sz w:val="24"/>
                <w:szCs w:val="24"/>
                <w:lang w:val="hy-AM"/>
              </w:rPr>
            </w:pPr>
          </w:p>
        </w:tc>
      </w:tr>
      <w:tr w:rsidR="00E5010A" w:rsidRPr="00612226" w:rsidTr="00A546D7">
        <w:trPr>
          <w:trHeight w:val="66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3318B9" w:rsidRPr="00612226" w:rsidRDefault="001170F4" w:rsidP="002347A6">
            <w:pPr>
              <w:pStyle w:val="ListParagraph"/>
              <w:suppressAutoHyphens/>
              <w:spacing w:after="0" w:line="360" w:lineRule="auto"/>
              <w:ind w:left="0"/>
              <w:jc w:val="both"/>
              <w:rPr>
                <w:rFonts w:ascii="GHEA Grapalat" w:hAnsi="GHEA Grapalat"/>
                <w:sz w:val="24"/>
                <w:szCs w:val="24"/>
                <w:lang w:val="hy-AM"/>
              </w:rPr>
            </w:pPr>
            <w:r w:rsidRPr="00612226">
              <w:rPr>
                <w:rFonts w:ascii="GHEA Grapalat" w:hAnsi="GHEA Grapalat" w:cs="Sylfaen"/>
                <w:shd w:val="clear" w:color="auto" w:fill="FFFFFF"/>
                <w:lang w:val="hy-AM"/>
              </w:rPr>
              <w:t>Նախագծի</w:t>
            </w:r>
            <w:r w:rsidRPr="00612226">
              <w:rPr>
                <w:rFonts w:ascii="GHEA Grapalat" w:hAnsi="GHEA Grapalat"/>
                <w:shd w:val="clear" w:color="auto" w:fill="FFFFFF"/>
                <w:lang w:val="hy-AM"/>
              </w:rPr>
              <w:t xml:space="preserve"> </w:t>
            </w:r>
            <w:r w:rsidRPr="00612226">
              <w:rPr>
                <w:rFonts w:ascii="GHEA Grapalat" w:hAnsi="GHEA Grapalat" w:cs="Sylfaen"/>
                <w:shd w:val="clear" w:color="auto" w:fill="FFFFFF"/>
                <w:lang w:val="hy-AM"/>
              </w:rPr>
              <w:t>վե</w:t>
            </w:r>
            <w:r w:rsidRPr="00612226">
              <w:rPr>
                <w:rFonts w:ascii="GHEA Grapalat" w:hAnsi="GHEA Grapalat" w:cs="Verdana"/>
                <w:shd w:val="clear" w:color="auto" w:fill="FFFFFF"/>
                <w:lang w:val="hy-AM"/>
              </w:rPr>
              <w:t>ր</w:t>
            </w:r>
            <w:r w:rsidRPr="00612226">
              <w:rPr>
                <w:rFonts w:ascii="GHEA Grapalat" w:hAnsi="GHEA Grapalat" w:cs="Sylfaen"/>
                <w:shd w:val="clear" w:color="auto" w:fill="FFFFFF"/>
                <w:lang w:val="hy-AM"/>
              </w:rPr>
              <w:t>աբե</w:t>
            </w:r>
            <w:r w:rsidRPr="00612226">
              <w:rPr>
                <w:rFonts w:ascii="GHEA Grapalat" w:hAnsi="GHEA Grapalat" w:cs="Verdana"/>
                <w:shd w:val="clear" w:color="auto" w:fill="FFFFFF"/>
                <w:lang w:val="hy-AM"/>
              </w:rPr>
              <w:t>ր</w:t>
            </w:r>
            <w:r w:rsidRPr="00612226">
              <w:rPr>
                <w:rFonts w:ascii="GHEA Grapalat" w:hAnsi="GHEA Grapalat" w:cs="Sylfaen"/>
                <w:shd w:val="clear" w:color="auto" w:fill="FFFFFF"/>
                <w:lang w:val="hy-AM"/>
              </w:rPr>
              <w:t>յալ</w:t>
            </w:r>
            <w:r w:rsidRPr="00612226">
              <w:rPr>
                <w:rFonts w:ascii="GHEA Grapalat" w:hAnsi="GHEA Grapalat"/>
                <w:shd w:val="clear" w:color="auto" w:fill="FFFFFF"/>
                <w:lang w:val="hy-AM"/>
              </w:rPr>
              <w:t xml:space="preserve"> </w:t>
            </w:r>
            <w:r w:rsidRPr="00612226">
              <w:rPr>
                <w:rFonts w:ascii="GHEA Grapalat" w:hAnsi="GHEA Grapalat"/>
                <w:lang w:val="hy-AM"/>
              </w:rPr>
              <w:t>առաջարկություններ   չկան:</w:t>
            </w:r>
          </w:p>
        </w:tc>
        <w:tc>
          <w:tcPr>
            <w:tcW w:w="4973" w:type="dxa"/>
            <w:tcBorders>
              <w:top w:val="outset" w:sz="6" w:space="0" w:color="auto"/>
              <w:left w:val="outset" w:sz="6" w:space="0" w:color="auto"/>
              <w:bottom w:val="outset" w:sz="6" w:space="0" w:color="auto"/>
              <w:right w:val="nil"/>
            </w:tcBorders>
          </w:tcPr>
          <w:p w:rsidR="003318B9" w:rsidRPr="00612226" w:rsidRDefault="003318B9" w:rsidP="001170F4">
            <w:pPr>
              <w:spacing w:after="0" w:line="360" w:lineRule="auto"/>
              <w:rPr>
                <w:rFonts w:ascii="GHEA Grapalat" w:hAnsi="GHEA Grapalat" w:cs="GHEA Grapalat"/>
                <w:b/>
                <w:spacing w:val="-8"/>
                <w:sz w:val="24"/>
                <w:szCs w:val="24"/>
                <w:lang w:val="hy-AM"/>
              </w:rPr>
            </w:pPr>
          </w:p>
        </w:tc>
        <w:tc>
          <w:tcPr>
            <w:tcW w:w="35" w:type="dxa"/>
            <w:tcBorders>
              <w:top w:val="outset" w:sz="6" w:space="0" w:color="auto"/>
              <w:left w:val="nil"/>
              <w:bottom w:val="outset" w:sz="6" w:space="0" w:color="auto"/>
              <w:right w:val="outset" w:sz="6" w:space="0" w:color="auto"/>
            </w:tcBorders>
          </w:tcPr>
          <w:p w:rsidR="003318B9" w:rsidRPr="00612226" w:rsidRDefault="003318B9" w:rsidP="00984FDC">
            <w:pPr>
              <w:spacing w:after="0" w:line="360" w:lineRule="auto"/>
              <w:ind w:hanging="1630"/>
              <w:rPr>
                <w:rFonts w:ascii="GHEA Grapalat" w:eastAsia="Times New Roman" w:hAnsi="GHEA Grapalat"/>
                <w:b/>
                <w:sz w:val="24"/>
                <w:szCs w:val="24"/>
                <w:lang w:val="hy-AM"/>
              </w:rPr>
            </w:pPr>
          </w:p>
        </w:tc>
      </w:tr>
      <w:tr w:rsidR="00E5010A" w:rsidRPr="00612226" w:rsidTr="00A546D7">
        <w:trPr>
          <w:gridAfter w:val="1"/>
          <w:wAfter w:w="35" w:type="dxa"/>
          <w:trHeight w:val="435"/>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tcPr>
          <w:p w:rsidR="00CB0244" w:rsidRPr="00612226" w:rsidRDefault="0027568D" w:rsidP="0027568D">
            <w:pPr>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eastAsia="ru-RU"/>
              </w:rPr>
              <w:t>9</w:t>
            </w:r>
            <w:r w:rsidR="00563E46" w:rsidRPr="00612226">
              <w:rPr>
                <w:rFonts w:ascii="GHEA Grapalat" w:eastAsia="Times New Roman" w:hAnsi="GHEA Grapalat"/>
                <w:b/>
                <w:sz w:val="24"/>
                <w:szCs w:val="24"/>
                <w:lang w:val="hy-AM" w:eastAsia="ru-RU"/>
              </w:rPr>
              <w:t xml:space="preserve">. </w:t>
            </w:r>
            <w:r w:rsidRPr="00612226">
              <w:rPr>
                <w:rFonts w:ascii="GHEA Grapalat" w:eastAsia="Times New Roman" w:hAnsi="GHEA Grapalat"/>
                <w:b/>
                <w:sz w:val="24"/>
                <w:szCs w:val="24"/>
                <w:lang w:val="hy-AM" w:eastAsia="ru-RU"/>
              </w:rPr>
              <w:t>ՀԱՅԱՍՏԱՆԻ ՀԱՆՐԱՊԵՏՈՒԹՅԱՆ ՆԵՐՔԻՆ ԳՈՐԾԵՐԻ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612226" w:rsidRDefault="0027568D" w:rsidP="0027568D">
            <w:pPr>
              <w:spacing w:after="0" w:line="360" w:lineRule="auto"/>
              <w:jc w:val="center"/>
              <w:rPr>
                <w:rFonts w:asciiTheme="minorHAnsi" w:eastAsia="Times New Roman" w:hAnsiTheme="minorHAnsi"/>
                <w:b/>
                <w:sz w:val="24"/>
                <w:szCs w:val="24"/>
                <w:lang w:val="hy-AM"/>
              </w:rPr>
            </w:pPr>
            <w:r w:rsidRPr="00612226">
              <w:rPr>
                <w:rFonts w:ascii="GHEA Grapalat" w:eastAsia="Times New Roman" w:hAnsi="GHEA Grapalat"/>
                <w:b/>
                <w:sz w:val="24"/>
                <w:szCs w:val="24"/>
                <w:lang w:val="hy-AM"/>
              </w:rPr>
              <w:t>25</w:t>
            </w:r>
            <w:r w:rsidR="00563E46" w:rsidRPr="00612226">
              <w:rPr>
                <w:rFonts w:ascii="GHEA Grapalat" w:eastAsia="Times New Roman" w:hAnsi="GHEA Grapalat"/>
                <w:b/>
                <w:sz w:val="24"/>
                <w:szCs w:val="24"/>
                <w:lang w:val="hy-AM"/>
              </w:rPr>
              <w:t>.0</w:t>
            </w:r>
            <w:r w:rsidR="003148C4" w:rsidRPr="00612226">
              <w:rPr>
                <w:rFonts w:ascii="GHEA Grapalat" w:eastAsia="Times New Roman" w:hAnsi="GHEA Grapalat"/>
                <w:b/>
                <w:sz w:val="24"/>
                <w:szCs w:val="24"/>
                <w:lang w:val="hy-AM"/>
              </w:rPr>
              <w:t>6</w:t>
            </w:r>
            <w:r w:rsidR="00563E46" w:rsidRPr="00612226">
              <w:rPr>
                <w:rFonts w:ascii="GHEA Grapalat" w:eastAsia="Times New Roman" w:hAnsi="GHEA Grapalat"/>
                <w:b/>
                <w:sz w:val="24"/>
                <w:szCs w:val="24"/>
                <w:lang w:val="hy-AM"/>
              </w:rPr>
              <w:t>.202</w:t>
            </w:r>
            <w:r w:rsidRPr="00612226">
              <w:rPr>
                <w:rFonts w:ascii="GHEA Grapalat" w:eastAsia="Times New Roman" w:hAnsi="GHEA Grapalat"/>
                <w:b/>
                <w:sz w:val="24"/>
                <w:szCs w:val="24"/>
                <w:lang w:val="hy-AM"/>
              </w:rPr>
              <w:t>6</w:t>
            </w:r>
            <w:r w:rsidR="00563E46" w:rsidRPr="00612226">
              <w:rPr>
                <w:rFonts w:ascii="GHEA Grapalat" w:eastAsia="Times New Roman" w:hAnsi="GHEA Grapalat"/>
                <w:b/>
                <w:sz w:val="24"/>
                <w:szCs w:val="24"/>
                <w:lang w:val="hy-AM"/>
              </w:rPr>
              <w:t>թ</w:t>
            </w:r>
            <w:r w:rsidR="000D5C94" w:rsidRPr="00612226">
              <w:rPr>
                <w:rFonts w:ascii="GHEA Grapalat" w:eastAsia="MS Mincho" w:hAnsi="MS Mincho" w:cs="MS Mincho"/>
                <w:b/>
                <w:sz w:val="24"/>
                <w:szCs w:val="24"/>
                <w:lang w:val="hy-AM"/>
              </w:rPr>
              <w:t>.</w:t>
            </w:r>
          </w:p>
        </w:tc>
      </w:tr>
      <w:tr w:rsidR="00E5010A" w:rsidRPr="00612226" w:rsidTr="00A546D7">
        <w:trPr>
          <w:gridAfter w:val="1"/>
          <w:wAfter w:w="35" w:type="dxa"/>
          <w:trHeight w:val="345"/>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tcPr>
          <w:p w:rsidR="00563E46" w:rsidRPr="00612226" w:rsidRDefault="00563E46" w:rsidP="006527ED">
            <w:pPr>
              <w:spacing w:after="0" w:line="360" w:lineRule="auto"/>
              <w:rPr>
                <w:rFonts w:ascii="GHEA Grapalat" w:eastAsia="Times New Roman" w:hAnsi="GHEA Grapalat"/>
                <w:sz w:val="24"/>
                <w:szCs w:val="24"/>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563E46" w:rsidRPr="00612226" w:rsidRDefault="0027568D" w:rsidP="0027568D">
            <w:pPr>
              <w:spacing w:after="0" w:line="360" w:lineRule="auto"/>
              <w:jc w:val="center"/>
              <w:rPr>
                <w:rFonts w:ascii="GHEA Grapalat" w:eastAsia="Times New Roman" w:hAnsi="GHEA Grapalat"/>
                <w:b/>
                <w:sz w:val="24"/>
                <w:szCs w:val="24"/>
                <w:lang w:val="hy-AM"/>
              </w:rPr>
            </w:pPr>
            <w:r w:rsidRPr="00612226">
              <w:rPr>
                <w:rFonts w:ascii="GHEA Grapalat" w:hAnsi="GHEA Grapalat"/>
                <w:b/>
                <w:sz w:val="24"/>
                <w:szCs w:val="24"/>
              </w:rPr>
              <w:t xml:space="preserve">N </w:t>
            </w:r>
            <w:r w:rsidRPr="00612226">
              <w:rPr>
                <w:rFonts w:ascii="GHEA Grapalat" w:hAnsi="GHEA Grapalat"/>
                <w:b/>
                <w:sz w:val="24"/>
                <w:szCs w:val="24"/>
                <w:lang w:val="hy-AM"/>
              </w:rPr>
              <w:t>43/6/197440-26</w:t>
            </w:r>
          </w:p>
        </w:tc>
      </w:tr>
      <w:tr w:rsidR="00E5010A" w:rsidRPr="00612226" w:rsidTr="00A546D7">
        <w:trPr>
          <w:trHeight w:val="899"/>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563E46" w:rsidRPr="00612226" w:rsidRDefault="0027568D" w:rsidP="0027568D">
            <w:pPr>
              <w:spacing w:after="0" w:line="360" w:lineRule="auto"/>
              <w:ind w:firstLine="720"/>
              <w:jc w:val="both"/>
              <w:rPr>
                <w:rFonts w:ascii="GHEA Grapalat" w:eastAsia="GHEA Grapalat" w:hAnsi="GHEA Grapalat" w:cs="GHEA Grapalat"/>
                <w:bCs/>
                <w:sz w:val="24"/>
                <w:szCs w:val="24"/>
                <w:lang w:val="hy-AM"/>
              </w:rPr>
            </w:pPr>
            <w:r w:rsidRPr="00612226">
              <w:rPr>
                <w:rFonts w:ascii="GHEA Grapalat" w:hAnsi="GHEA Grapalat"/>
                <w:bCs/>
                <w:sz w:val="24"/>
                <w:szCs w:val="24"/>
                <w:lang w:val="hy-AM"/>
              </w:rPr>
              <w:lastRenderedPageBreak/>
              <w:t>ՀՀ կառավարության որոշման նախագծի</w:t>
            </w:r>
            <w:r w:rsidRPr="00612226">
              <w:rPr>
                <w:rFonts w:ascii="GHEA Grapalat" w:eastAsia="GHEA Grapalat" w:hAnsi="GHEA Grapalat" w:cs="GHEA Grapalat"/>
                <w:sz w:val="24"/>
                <w:szCs w:val="24"/>
                <w:lang w:val="hy-AM"/>
              </w:rPr>
              <w:t xml:space="preserve"> վերաբերյալ առաջարկություններ և առարկություններ</w:t>
            </w:r>
            <w:r w:rsidRPr="00612226">
              <w:rPr>
                <w:rFonts w:ascii="GHEA Grapalat" w:eastAsia="GHEA Grapalat" w:hAnsi="GHEA Grapalat" w:cs="GHEA Grapalat"/>
                <w:lang w:val="hy-AM"/>
              </w:rPr>
              <w:t xml:space="preserve"> չկան։</w:t>
            </w:r>
          </w:p>
        </w:tc>
        <w:tc>
          <w:tcPr>
            <w:tcW w:w="4973" w:type="dxa"/>
            <w:tcBorders>
              <w:top w:val="outset" w:sz="6" w:space="0" w:color="auto"/>
              <w:left w:val="outset" w:sz="6" w:space="0" w:color="auto"/>
              <w:bottom w:val="outset" w:sz="6" w:space="0" w:color="auto"/>
              <w:right w:val="nil"/>
            </w:tcBorders>
            <w:hideMark/>
          </w:tcPr>
          <w:p w:rsidR="00563E46" w:rsidRPr="00612226" w:rsidRDefault="00563E46" w:rsidP="00C20701">
            <w:pPr>
              <w:spacing w:after="0" w:line="360" w:lineRule="auto"/>
              <w:rPr>
                <w:rFonts w:ascii="GHEA Grapalat" w:eastAsia="Times New Roman"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612226" w:rsidRDefault="00563E46" w:rsidP="00C20701">
            <w:pPr>
              <w:spacing w:after="0" w:line="360" w:lineRule="auto"/>
              <w:ind w:firstLine="720"/>
              <w:rPr>
                <w:rFonts w:ascii="GHEA Grapalat" w:eastAsia="Times New Roman" w:hAnsi="GHEA Grapalat"/>
                <w:sz w:val="24"/>
                <w:szCs w:val="24"/>
                <w:lang w:val="af-ZA"/>
              </w:rPr>
            </w:pPr>
          </w:p>
        </w:tc>
      </w:tr>
      <w:tr w:rsidR="00E5010A" w:rsidRPr="00612226" w:rsidTr="00A546D7">
        <w:trPr>
          <w:gridAfter w:val="1"/>
          <w:wAfter w:w="35" w:type="dxa"/>
          <w:trHeight w:val="407"/>
          <w:tblCellSpacing w:w="0" w:type="dxa"/>
          <w:jc w:val="center"/>
        </w:trPr>
        <w:tc>
          <w:tcPr>
            <w:tcW w:w="5032" w:type="dxa"/>
            <w:vMerge w:val="restart"/>
            <w:tcBorders>
              <w:top w:val="outset" w:sz="6" w:space="0" w:color="auto"/>
              <w:left w:val="outset" w:sz="6" w:space="0" w:color="auto"/>
              <w:right w:val="outset" w:sz="6" w:space="0" w:color="auto"/>
            </w:tcBorders>
            <w:shd w:val="clear" w:color="auto" w:fill="D0D0D0"/>
          </w:tcPr>
          <w:p w:rsidR="00563E46" w:rsidRPr="00612226" w:rsidRDefault="00C83735" w:rsidP="00C83735">
            <w:pPr>
              <w:spacing w:after="0" w:line="360" w:lineRule="auto"/>
              <w:jc w:val="center"/>
              <w:rPr>
                <w:rFonts w:ascii="GHEA Grapalat" w:eastAsia="Times New Roman" w:hAnsi="GHEA Grapalat"/>
                <w:b/>
                <w:sz w:val="24"/>
                <w:szCs w:val="24"/>
              </w:rPr>
            </w:pPr>
            <w:r w:rsidRPr="00612226">
              <w:rPr>
                <w:rFonts w:ascii="GHEA Grapalat" w:eastAsia="Times New Roman" w:hAnsi="GHEA Grapalat"/>
                <w:b/>
                <w:sz w:val="24"/>
                <w:szCs w:val="24"/>
                <w:lang w:val="hy-AM" w:eastAsia="ru-RU"/>
              </w:rPr>
              <w:t>10</w:t>
            </w:r>
            <w:r w:rsidR="005C1B6A" w:rsidRPr="00612226">
              <w:rPr>
                <w:rFonts w:ascii="GHEA Grapalat" w:eastAsia="Times New Roman" w:hAnsi="GHEA Grapalat"/>
                <w:b/>
                <w:sz w:val="24"/>
                <w:szCs w:val="24"/>
                <w:lang w:val="hy-AM" w:eastAsia="ru-RU"/>
              </w:rPr>
              <w:t xml:space="preserve">. </w:t>
            </w:r>
            <w:r w:rsidRPr="00612226">
              <w:rPr>
                <w:rFonts w:ascii="GHEA Grapalat" w:hAnsi="GHEA Grapalat" w:cs="Sylfaen"/>
                <w:b/>
                <w:sz w:val="24"/>
                <w:szCs w:val="24"/>
                <w:lang w:val="hy-AM"/>
              </w:rPr>
              <w:t>ՀԱՅԱՍՏԱՆԻ ՀԱՆՐԱՊԵՏՈՒԹՅԱՆ ՏԱՐԱԾՔԱՅԻՆ ԿԱՌԱՎԱՐՄԱՆ ԵՎ ԵՆԹԱԿԱՌՈՒՑՎԱԾՔՆԵՐԻ ՆԱԽԱՐԱՐՈՒԹՅՈՒՆ</w:t>
            </w:r>
          </w:p>
        </w:tc>
        <w:tc>
          <w:tcPr>
            <w:tcW w:w="4973" w:type="dxa"/>
            <w:tcBorders>
              <w:top w:val="outset" w:sz="6" w:space="0" w:color="auto"/>
              <w:left w:val="outset" w:sz="6" w:space="0" w:color="auto"/>
              <w:bottom w:val="single" w:sz="2" w:space="0" w:color="A6A6A6"/>
              <w:right w:val="outset" w:sz="6" w:space="0" w:color="auto"/>
            </w:tcBorders>
            <w:shd w:val="clear" w:color="auto" w:fill="D0D0D0"/>
          </w:tcPr>
          <w:p w:rsidR="00563E46" w:rsidRPr="00612226" w:rsidRDefault="00C83735" w:rsidP="00C83735">
            <w:pPr>
              <w:spacing w:after="0" w:line="360" w:lineRule="auto"/>
              <w:jc w:val="center"/>
              <w:rPr>
                <w:rFonts w:asciiTheme="minorHAnsi" w:eastAsia="Times New Roman" w:hAnsiTheme="minorHAnsi"/>
                <w:b/>
                <w:sz w:val="24"/>
                <w:szCs w:val="24"/>
                <w:lang w:val="hy-AM"/>
              </w:rPr>
            </w:pPr>
            <w:r w:rsidRPr="00612226">
              <w:rPr>
                <w:rFonts w:ascii="GHEA Grapalat" w:eastAsia="Times New Roman" w:hAnsi="GHEA Grapalat"/>
                <w:b/>
                <w:sz w:val="24"/>
                <w:szCs w:val="24"/>
                <w:lang w:val="hy-AM"/>
              </w:rPr>
              <w:t>25</w:t>
            </w:r>
            <w:r w:rsidR="00DC72F9" w:rsidRPr="00612226">
              <w:rPr>
                <w:rFonts w:ascii="GHEA Grapalat" w:eastAsia="Times New Roman" w:hAnsi="GHEA Grapalat"/>
                <w:b/>
                <w:sz w:val="24"/>
                <w:szCs w:val="24"/>
                <w:lang w:val="hy-AM"/>
              </w:rPr>
              <w:t>.06</w:t>
            </w:r>
            <w:r w:rsidR="004A2B1B" w:rsidRPr="00612226">
              <w:rPr>
                <w:rFonts w:ascii="GHEA Grapalat" w:eastAsia="Times New Roman" w:hAnsi="GHEA Grapalat"/>
                <w:b/>
                <w:sz w:val="24"/>
                <w:szCs w:val="24"/>
                <w:lang w:val="hy-AM"/>
              </w:rPr>
              <w:t>.202</w:t>
            </w:r>
            <w:r w:rsidRPr="00612226">
              <w:rPr>
                <w:rFonts w:ascii="GHEA Grapalat" w:eastAsia="Times New Roman" w:hAnsi="GHEA Grapalat"/>
                <w:b/>
                <w:sz w:val="24"/>
                <w:szCs w:val="24"/>
                <w:lang w:val="hy-AM"/>
              </w:rPr>
              <w:t>6</w:t>
            </w:r>
            <w:r w:rsidR="00563E46" w:rsidRPr="00612226">
              <w:rPr>
                <w:rFonts w:ascii="GHEA Grapalat" w:eastAsia="Times New Roman" w:hAnsi="GHEA Grapalat"/>
                <w:b/>
                <w:sz w:val="24"/>
                <w:szCs w:val="24"/>
                <w:lang w:val="hy-AM"/>
              </w:rPr>
              <w:t>թ</w:t>
            </w:r>
            <w:r w:rsidR="000D5C94" w:rsidRPr="00612226">
              <w:rPr>
                <w:rFonts w:ascii="GHEA Grapalat" w:eastAsia="MS Mincho" w:hAnsi="MS Mincho" w:cs="MS Mincho"/>
                <w:b/>
                <w:sz w:val="24"/>
                <w:szCs w:val="24"/>
                <w:lang w:val="hy-AM"/>
              </w:rPr>
              <w:t>.</w:t>
            </w:r>
          </w:p>
        </w:tc>
      </w:tr>
      <w:tr w:rsidR="00E5010A" w:rsidRPr="00612226" w:rsidTr="00A546D7">
        <w:trPr>
          <w:gridAfter w:val="1"/>
          <w:wAfter w:w="35" w:type="dxa"/>
          <w:trHeight w:val="523"/>
          <w:tblCellSpacing w:w="0" w:type="dxa"/>
          <w:jc w:val="center"/>
        </w:trPr>
        <w:tc>
          <w:tcPr>
            <w:tcW w:w="5032" w:type="dxa"/>
            <w:vMerge/>
            <w:tcBorders>
              <w:left w:val="outset" w:sz="6" w:space="0" w:color="auto"/>
              <w:bottom w:val="outset" w:sz="6" w:space="0" w:color="auto"/>
              <w:right w:val="outset" w:sz="6" w:space="0" w:color="auto"/>
            </w:tcBorders>
            <w:shd w:val="clear" w:color="auto" w:fill="D0D0D0"/>
          </w:tcPr>
          <w:p w:rsidR="00563E46" w:rsidRPr="00612226" w:rsidRDefault="00563E46" w:rsidP="006A3984">
            <w:pPr>
              <w:jc w:val="center"/>
              <w:rPr>
                <w:rFonts w:ascii="GHEA Grapalat" w:eastAsia="Times New Roman" w:hAnsi="GHEA Grapalat"/>
                <w:b/>
                <w:sz w:val="24"/>
                <w:szCs w:val="24"/>
                <w:lang w:val="hy-AM" w:eastAsia="ru-RU"/>
              </w:rPr>
            </w:pPr>
          </w:p>
        </w:tc>
        <w:tc>
          <w:tcPr>
            <w:tcW w:w="4973" w:type="dxa"/>
            <w:tcBorders>
              <w:top w:val="single" w:sz="2" w:space="0" w:color="A6A6A6"/>
              <w:left w:val="outset" w:sz="6" w:space="0" w:color="auto"/>
              <w:right w:val="outset" w:sz="6" w:space="0" w:color="auto"/>
            </w:tcBorders>
            <w:shd w:val="clear" w:color="auto" w:fill="D0D0D0"/>
          </w:tcPr>
          <w:p w:rsidR="004B7149" w:rsidRPr="00612226" w:rsidRDefault="00C83735" w:rsidP="00C83735">
            <w:pPr>
              <w:spacing w:after="0" w:line="360" w:lineRule="auto"/>
              <w:jc w:val="center"/>
              <w:rPr>
                <w:rFonts w:ascii="GHEA Grapalat" w:hAnsi="GHEA Grapalat"/>
                <w:b/>
                <w:sz w:val="24"/>
                <w:szCs w:val="24"/>
                <w:lang w:val="hy-AM"/>
              </w:rPr>
            </w:pPr>
            <w:r w:rsidRPr="00612226">
              <w:rPr>
                <w:rFonts w:ascii="GHEA Grapalat" w:hAnsi="GHEA Grapalat"/>
                <w:b/>
                <w:sz w:val="24"/>
                <w:szCs w:val="24"/>
                <w:lang w:val="hy-AM"/>
              </w:rPr>
              <w:t>N ԴԽ/15</w:t>
            </w:r>
            <w:r w:rsidRPr="00612226">
              <w:rPr>
                <w:rFonts w:ascii="GHEA Grapalat" w:hAnsi="GHEA Grapalat"/>
                <w:b/>
                <w:sz w:val="24"/>
                <w:szCs w:val="24"/>
              </w:rPr>
              <w:t>.3/</w:t>
            </w:r>
            <w:r w:rsidRPr="00612226">
              <w:rPr>
                <w:rFonts w:ascii="GHEA Grapalat" w:hAnsi="GHEA Grapalat"/>
                <w:b/>
                <w:sz w:val="24"/>
                <w:szCs w:val="24"/>
                <w:lang w:val="hy-AM"/>
              </w:rPr>
              <w:t>24346-2026</w:t>
            </w:r>
          </w:p>
        </w:tc>
      </w:tr>
      <w:tr w:rsidR="00E5010A" w:rsidRPr="00612226" w:rsidTr="00A546D7">
        <w:trPr>
          <w:gridAfter w:val="1"/>
          <w:wAfter w:w="35" w:type="dxa"/>
          <w:trHeight w:val="525"/>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A2B1B" w:rsidRPr="00612226" w:rsidRDefault="005A5F63" w:rsidP="006E64AA">
            <w:pPr>
              <w:pStyle w:val="ListParagraph"/>
              <w:numPr>
                <w:ilvl w:val="0"/>
                <w:numId w:val="8"/>
              </w:numPr>
              <w:tabs>
                <w:tab w:val="left" w:pos="567"/>
              </w:tabs>
              <w:suppressAutoHyphens/>
              <w:spacing w:after="0" w:line="360" w:lineRule="auto"/>
              <w:ind w:left="0" w:firstLine="720"/>
              <w:jc w:val="both"/>
              <w:rPr>
                <w:rFonts w:ascii="GHEA Grapalat" w:hAnsi="GHEA Grapalat" w:cs="Sylfaen"/>
                <w:spacing w:val="-2"/>
                <w:sz w:val="24"/>
                <w:szCs w:val="24"/>
                <w:lang w:val="hy-AM"/>
              </w:rPr>
            </w:pPr>
            <w:r w:rsidRPr="00612226">
              <w:rPr>
                <w:rFonts w:ascii="GHEA Grapalat" w:hAnsi="GHEA Grapalat"/>
                <w:sz w:val="24"/>
                <w:szCs w:val="24"/>
                <w:lang w:val="hy-AM"/>
              </w:rPr>
              <w:t xml:space="preserve">Հավելվածի 2.3 կետի 8-րդ սյունակի «կպահանջվի </w:t>
            </w:r>
            <w:r w:rsidRPr="00612226">
              <w:rPr>
                <w:rFonts w:ascii="GHEA Grapalat" w:hAnsi="GHEA Grapalat" w:cs="Sylfaen"/>
                <w:spacing w:val="-8"/>
                <w:sz w:val="24"/>
                <w:szCs w:val="24"/>
                <w:lang w:val="hy-AM"/>
              </w:rPr>
              <w:t xml:space="preserve">350,000.0 հազ. </w:t>
            </w:r>
            <w:r w:rsidRPr="00612226">
              <w:rPr>
                <w:rFonts w:ascii="GHEA Grapalat" w:hAnsi="GHEA Grapalat"/>
                <w:sz w:val="24"/>
                <w:szCs w:val="24"/>
                <w:lang w:val="hy-AM"/>
              </w:rPr>
              <w:t xml:space="preserve">դրամի» բառերը խմբագրել «կպահանջվի </w:t>
            </w:r>
            <w:r w:rsidRPr="00612226">
              <w:rPr>
                <w:rFonts w:ascii="GHEA Grapalat" w:hAnsi="GHEA Grapalat" w:cs="Sylfaen"/>
                <w:spacing w:val="-8"/>
                <w:sz w:val="24"/>
                <w:szCs w:val="24"/>
                <w:lang w:val="hy-AM"/>
              </w:rPr>
              <w:t xml:space="preserve">300,000.0 հազ. </w:t>
            </w:r>
            <w:r w:rsidRPr="00612226">
              <w:rPr>
                <w:rFonts w:ascii="GHEA Grapalat" w:hAnsi="GHEA Grapalat"/>
                <w:sz w:val="24"/>
                <w:szCs w:val="24"/>
                <w:lang w:val="hy-AM"/>
              </w:rPr>
              <w:t>դրամի» բառերով՝ համաձայն ՀՀ կառավարության 2026 թվականի հունվարի 22-ի N 72-Ն որոշման:</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6E5D9A" w:rsidRPr="00612226" w:rsidRDefault="005A5F63" w:rsidP="00AC62EA">
            <w:pPr>
              <w:spacing w:after="0" w:line="360" w:lineRule="auto"/>
              <w:contextualSpacing/>
              <w:rPr>
                <w:rFonts w:ascii="GHEA Grapalat" w:eastAsia="Times New Roman" w:hAnsi="GHEA Grapalat"/>
                <w:b/>
                <w:sz w:val="24"/>
                <w:szCs w:val="24"/>
                <w:lang w:val="hy-AM"/>
              </w:rPr>
            </w:pPr>
            <w:r w:rsidRPr="00612226">
              <w:rPr>
                <w:rFonts w:ascii="GHEA Grapalat" w:eastAsia="Times New Roman" w:hAnsi="GHEA Grapalat"/>
                <w:b/>
                <w:sz w:val="24"/>
                <w:szCs w:val="24"/>
                <w:lang w:val="hy-AM"/>
              </w:rPr>
              <w:t>Ընդունվել է։</w:t>
            </w:r>
          </w:p>
        </w:tc>
      </w:tr>
      <w:tr w:rsidR="00013BE6" w:rsidRPr="00612226" w:rsidTr="00A546D7">
        <w:trPr>
          <w:gridAfter w:val="1"/>
          <w:wAfter w:w="35" w:type="dxa"/>
          <w:trHeight w:val="525"/>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013BE6" w:rsidRPr="00612226" w:rsidRDefault="00013BE6" w:rsidP="006E64AA">
            <w:pPr>
              <w:pStyle w:val="ListParagraph"/>
              <w:numPr>
                <w:ilvl w:val="0"/>
                <w:numId w:val="8"/>
              </w:numPr>
              <w:spacing w:line="360" w:lineRule="auto"/>
              <w:ind w:left="0" w:firstLine="720"/>
              <w:jc w:val="both"/>
              <w:rPr>
                <w:rFonts w:ascii="GHEA Grapalat" w:hAnsi="GHEA Grapalat"/>
                <w:sz w:val="24"/>
                <w:szCs w:val="24"/>
                <w:lang w:val="hy-AM"/>
              </w:rPr>
            </w:pPr>
            <w:r w:rsidRPr="00612226">
              <w:rPr>
                <w:rFonts w:ascii="GHEA Grapalat" w:hAnsi="GHEA Grapalat"/>
                <w:sz w:val="24"/>
                <w:szCs w:val="24"/>
                <w:lang w:val="hy-AM"/>
              </w:rPr>
              <w:t>Հավելվածի 2</w:t>
            </w:r>
            <w:r w:rsidRPr="00612226">
              <w:rPr>
                <w:rFonts w:ascii="Cambria Math" w:eastAsia="Microsoft JhengHei" w:hAnsi="Cambria Math" w:cs="Cambria Math"/>
                <w:sz w:val="24"/>
                <w:szCs w:val="24"/>
                <w:lang w:val="hy-AM"/>
              </w:rPr>
              <w:t>․</w:t>
            </w:r>
            <w:r w:rsidRPr="00612226">
              <w:rPr>
                <w:rFonts w:ascii="GHEA Grapalat" w:hAnsi="GHEA Grapalat"/>
                <w:sz w:val="24"/>
                <w:szCs w:val="24"/>
                <w:lang w:val="hy-AM"/>
              </w:rPr>
              <w:t>8</w:t>
            </w:r>
            <w:r w:rsidRPr="00612226">
              <w:rPr>
                <w:rFonts w:ascii="Cambria Math" w:eastAsia="Microsoft JhengHei" w:hAnsi="Cambria Math" w:cs="Cambria Math"/>
                <w:sz w:val="24"/>
                <w:szCs w:val="24"/>
                <w:lang w:val="hy-AM"/>
              </w:rPr>
              <w:t>․</w:t>
            </w:r>
            <w:r w:rsidRPr="00612226">
              <w:rPr>
                <w:rFonts w:ascii="GHEA Grapalat" w:hAnsi="GHEA Grapalat"/>
                <w:sz w:val="24"/>
                <w:szCs w:val="24"/>
                <w:lang w:val="hy-AM"/>
              </w:rPr>
              <w:t xml:space="preserve"> կետի Սևանա լճի ջրհավաք ավազանում առաջացած կեղտաջրերի մաքրում՝ </w:t>
            </w:r>
            <w:bookmarkStart w:id="1" w:name="_Hlk233136603"/>
            <w:r w:rsidRPr="00612226">
              <w:rPr>
                <w:rFonts w:ascii="GHEA Grapalat" w:hAnsi="GHEA Grapalat"/>
                <w:sz w:val="24"/>
                <w:szCs w:val="24"/>
                <w:lang w:val="hy-AM"/>
              </w:rPr>
              <w:t>Սևանա լճի առափնյա համայնքներ</w:t>
            </w:r>
            <w:bookmarkEnd w:id="1"/>
            <w:r w:rsidRPr="00612226">
              <w:rPr>
                <w:rFonts w:ascii="GHEA Grapalat" w:hAnsi="GHEA Grapalat"/>
                <w:sz w:val="24"/>
                <w:szCs w:val="24"/>
                <w:lang w:val="hy-AM"/>
              </w:rPr>
              <w:t xml:space="preserve">ի կոյուղացում և ժամանակակից լոկալ մաքրման (կենսաբանական) կայանների տեղադրում միջոցառման իրականացման վերաբերյալ, տեղեկացնում ենք, որ Սևանի ավազանի ոչ միայն գյուղական առափնյա այլև ավազանի ավելի խորը ընդգրկված գյուղական բնակավայրերում կեղտաջրերի հեռացման համակարգը թերի է կամ իսպառ բացակայում է։ Համաձայն Սևանա լճի ավազան թափվող կեղտաջրերի մաքրման հետազոտության առաջին միջանկյալ հաշվետվության </w:t>
            </w:r>
            <w:r w:rsidRPr="00612226">
              <w:rPr>
                <w:rFonts w:ascii="GHEA Grapalat" w:hAnsi="GHEA Grapalat"/>
                <w:sz w:val="24"/>
                <w:szCs w:val="24"/>
                <w:lang w:val="hy-AM"/>
              </w:rPr>
              <w:lastRenderedPageBreak/>
              <w:t>ավազանի գյուղական բնակավայրերից միայն Վարդենիկ բնակավայրն է (մոտ 10</w:t>
            </w:r>
            <w:r w:rsidRPr="00612226">
              <w:rPr>
                <w:rFonts w:ascii="Cambria Math" w:eastAsia="Microsoft JhengHei" w:hAnsi="Cambria Math" w:cs="Cambria Math"/>
                <w:sz w:val="24"/>
                <w:szCs w:val="24"/>
                <w:lang w:val="hy-AM"/>
              </w:rPr>
              <w:t>․</w:t>
            </w:r>
            <w:r w:rsidRPr="00612226">
              <w:rPr>
                <w:rFonts w:ascii="GHEA Grapalat" w:hAnsi="GHEA Grapalat"/>
                <w:sz w:val="24"/>
                <w:szCs w:val="24"/>
                <w:lang w:val="hy-AM"/>
              </w:rPr>
              <w:t xml:space="preserve">000 բնակիչ) կոյուղացված մասնակի շուրջ 50%, Գանձակ՝ 9,2 %, Գեղհովիտ՝ 6%: Ավազանի մնացած գյուղական բնակավայրերում բնակիչները իրենց տարածքներում օգտագործում են արտաքնոցներ կամ ջրաթափանց կոյուղահորեր։ Հարցի կարգավորման համար անհրաժեշտ են մեծածավալ ներդրումներ նախ և առաջ կեղտաջրերի հեռացման, ապա նաև մաքրման համակարգերի կառուցման համար։ Այն բնակավայրերի կոմունալ ենթակառուցվածքները, որոնց նախագծման փուլում տեխնիկապես և տնտեսապես կհիմնավորվեն միացնել քաղաքների կենտրոնացված ջրահեռացման համակարգերին՝ ձևավորված կեղտաջրերը համատեղ կմաքրվեն համապատասխան քաղաքներում գործող «Գավառ», «Մարտունի», «Վարդենիս» կեղտաջրերի մաքրման կայաններում (ԿՄԿ-ներում), մինչև այն քանակները, որոնք թույլ են տալիս գործող ԿՄԿ-ների նախագծային հզորությունները։ Մնացած գյուղական բնակավայրերում անհրաժեշտ է նախագծել և կառուցել լոկալ մաքրման կայաններ, խմբային կամ կենտրոնացված՝ մեկ մաքրման </w:t>
            </w:r>
            <w:r w:rsidRPr="00612226">
              <w:rPr>
                <w:rFonts w:ascii="GHEA Grapalat" w:hAnsi="GHEA Grapalat"/>
                <w:sz w:val="24"/>
                <w:szCs w:val="24"/>
                <w:lang w:val="hy-AM"/>
              </w:rPr>
              <w:lastRenderedPageBreak/>
              <w:t xml:space="preserve">կայան ընդհանուր բնակավայրի ծածկույթը ապահովելու համար, որոնք հիմնված կլինեն հիմնականում ինտենսիվ իսկ համապատասխան հիմնավորման դեպքում նաև էքստենսիվ տեխնոլոգիաների վրա։ Վերը նկարագրվածի համատեքստում 2024-2025թթ. Ասիական Զարգացման Բանկի (այսուհետ՝ ԱԶԲ) «Լուծումներ, որոնք նպաստում են Սևանա լճի բնապահպանական կայունությանը և աղետներին դիմակայունության» TA 10148-ARM տեխնիկական աջակցության ծրագրի շրջանակներում իրականացվել են ամբողջ Սևանա լճի ավազանի կեղտաջրերի հավաքման և մաքրման լուծումների տեխնիկատնտեսական իրագործելիության մանրամասն ուսումնասիրություն, կեղտաջրերի հեռացման համակարգի նախնական նախագծում և տարածական պլանավորում, հողերի օտարման և տարաբնակեցման վերաբերյալ հաշվետվությունների պատրաստում։ Աշխատանքը ներառել է Սևանի ջրավազանային կառավարման տարածքի (ՋԿՏ) կեղտաջրերի կառավարման տեխնիկական և ինստիտուցիոնալ խնդիրների ուսումնասիրություն և բացահայտում, դրանց կառավարման </w:t>
            </w:r>
            <w:r w:rsidRPr="00612226">
              <w:rPr>
                <w:rFonts w:ascii="GHEA Grapalat" w:hAnsi="GHEA Grapalat"/>
                <w:sz w:val="24"/>
                <w:szCs w:val="24"/>
                <w:lang w:val="hy-AM"/>
              </w:rPr>
              <w:lastRenderedPageBreak/>
              <w:t xml:space="preserve">նախնական տարբերակների ներկայացում։ Նախագծով նախատեսվող աշխատանքների առաջնահերթությունները սահմանելու և կապիտալ ներդրումները ճշգրիտ պլանավորելու նպատակով մշակվել է եռափուլ ներդրումային ծրագիր և նույն ծրագրի 1-ին փուլի ՀՆԿ ձևաչափով ներդրումային փաթեթ։ Արդյունքում ԱԶԲ-ն ամբողջ </w:t>
            </w:r>
            <w:bookmarkStart w:id="2" w:name="_Hlk232763164"/>
            <w:r w:rsidRPr="00612226">
              <w:rPr>
                <w:rFonts w:ascii="GHEA Grapalat" w:hAnsi="GHEA Grapalat"/>
                <w:sz w:val="24"/>
                <w:szCs w:val="24"/>
                <w:lang w:val="hy-AM"/>
              </w:rPr>
              <w:t>Սևանա լճի ավազանի համար ներկայացրել է կեղտաջրերի կառավարման եռափուլ ծրագիրը,</w:t>
            </w:r>
            <w:bookmarkEnd w:id="2"/>
            <w:r w:rsidRPr="00612226">
              <w:rPr>
                <w:rFonts w:ascii="GHEA Grapalat" w:hAnsi="GHEA Grapalat"/>
                <w:sz w:val="24"/>
                <w:szCs w:val="24"/>
                <w:lang w:val="hy-AM"/>
              </w:rPr>
              <w:t xml:space="preserve"> այդ թվում՝ 1-ին փուլի մանրամասն նախագծի տեխնիկատնտեսական հիմնավորումը (ՏՏՀ) և ներդրումային փաթեթը՝ հանրային ներդրումային կառավարման (ՀՆԿ) ձևաչափով, համաձայն որի` ընդհանուր կապիտալ ներդրումները, ներառյալ նախագծում, ծրագրի կառավարում, տեխնիկական և հեղինակային հսկողություն և այլ աշխատանքներ, կազմել են՝ 269,700,000</w:t>
            </w:r>
            <w:r w:rsidRPr="00612226">
              <w:rPr>
                <w:rFonts w:ascii="Cambria Math" w:eastAsia="Microsoft JhengHei" w:hAnsi="Cambria Math" w:cs="Cambria Math"/>
                <w:sz w:val="24"/>
                <w:szCs w:val="24"/>
                <w:lang w:val="hy-AM"/>
              </w:rPr>
              <w:t>․</w:t>
            </w:r>
            <w:r w:rsidRPr="00612226">
              <w:rPr>
                <w:rFonts w:ascii="GHEA Grapalat" w:hAnsi="GHEA Grapalat"/>
                <w:sz w:val="24"/>
                <w:szCs w:val="24"/>
                <w:lang w:val="hy-AM"/>
              </w:rPr>
              <w:t>00 ԱՄՆ դոլար</w:t>
            </w:r>
            <w:bookmarkStart w:id="3" w:name="_Hlk232765706"/>
            <w:r w:rsidRPr="00612226">
              <w:rPr>
                <w:rFonts w:ascii="GHEA Grapalat" w:hAnsi="GHEA Grapalat"/>
                <w:sz w:val="24"/>
                <w:szCs w:val="24"/>
                <w:lang w:val="hy-AM"/>
              </w:rPr>
              <w:t>, իսկ 1-ին փուլի ներդրումները 101,700,000</w:t>
            </w:r>
            <w:r w:rsidRPr="00612226">
              <w:rPr>
                <w:rFonts w:ascii="Cambria Math" w:eastAsia="Microsoft JhengHei" w:hAnsi="Cambria Math" w:cs="Cambria Math"/>
                <w:sz w:val="24"/>
                <w:szCs w:val="24"/>
                <w:lang w:val="hy-AM"/>
              </w:rPr>
              <w:t>․</w:t>
            </w:r>
            <w:r w:rsidRPr="00612226">
              <w:rPr>
                <w:rFonts w:ascii="GHEA Grapalat" w:hAnsi="GHEA Grapalat"/>
                <w:sz w:val="24"/>
                <w:szCs w:val="24"/>
                <w:lang w:val="hy-AM"/>
              </w:rPr>
              <w:t xml:space="preserve">00 ԱՄՆ </w:t>
            </w:r>
            <w:bookmarkEnd w:id="3"/>
            <w:r w:rsidRPr="00612226">
              <w:rPr>
                <w:rFonts w:ascii="GHEA Grapalat" w:hAnsi="GHEA Grapalat"/>
                <w:sz w:val="24"/>
                <w:szCs w:val="24"/>
                <w:lang w:val="hy-AM"/>
              </w:rPr>
              <w:t xml:space="preserve">դոլար։ Եռափուլ ներդրումային ծրագրի բոլոր երեք փուլերում ներառված ագլոմերացիաների (խմբային բնակավայրեր կամ առանձին, ինչպես նաև արտադրական և առևտրային միավորումներ), որոնց մեջ ներգրավված են նաև Սևանա լճի առափնյա համայնքներ, </w:t>
            </w:r>
            <w:r w:rsidRPr="00612226">
              <w:rPr>
                <w:rFonts w:ascii="GHEA Grapalat" w:hAnsi="GHEA Grapalat"/>
                <w:sz w:val="24"/>
                <w:szCs w:val="24"/>
                <w:lang w:val="hy-AM"/>
              </w:rPr>
              <w:lastRenderedPageBreak/>
              <w:t>տրվել են կեղտաջրերի կառավարման (հավաքում և մաքրում) լուծումներ և  ֆինանսական գնահատականներ։</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013BE6" w:rsidRPr="00612226" w:rsidRDefault="00013BE6" w:rsidP="00AC62EA">
            <w:pPr>
              <w:spacing w:after="0" w:line="360" w:lineRule="auto"/>
              <w:contextualSpacing/>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Ընդունվել է ի գիտություն։</w:t>
            </w:r>
          </w:p>
        </w:tc>
      </w:tr>
      <w:tr w:rsidR="006E64AA" w:rsidRPr="00612226" w:rsidTr="00A546D7">
        <w:trPr>
          <w:gridAfter w:val="1"/>
          <w:wAfter w:w="35" w:type="dxa"/>
          <w:trHeight w:val="525"/>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6E64AA" w:rsidRPr="00612226" w:rsidRDefault="006E64AA" w:rsidP="006E64AA">
            <w:pPr>
              <w:pStyle w:val="ListParagraph"/>
              <w:numPr>
                <w:ilvl w:val="0"/>
                <w:numId w:val="8"/>
              </w:numPr>
              <w:spacing w:after="0" w:line="360" w:lineRule="auto"/>
              <w:ind w:left="0" w:firstLine="720"/>
              <w:jc w:val="both"/>
              <w:rPr>
                <w:rFonts w:ascii="GHEA Grapalat" w:hAnsi="GHEA Grapalat"/>
                <w:sz w:val="24"/>
                <w:szCs w:val="24"/>
                <w:lang w:val="hy-AM"/>
              </w:rPr>
            </w:pPr>
            <w:r w:rsidRPr="00612226">
              <w:rPr>
                <w:rFonts w:ascii="GHEA Grapalat" w:hAnsi="GHEA Grapalat"/>
                <w:sz w:val="24"/>
                <w:szCs w:val="24"/>
                <w:lang w:val="hy-AM"/>
              </w:rPr>
              <w:lastRenderedPageBreak/>
              <w:t>Հավելվածի 2</w:t>
            </w:r>
            <w:r w:rsidRPr="00612226">
              <w:rPr>
                <w:rFonts w:ascii="Cambria Math" w:hAnsi="Cambria Math" w:cs="Cambria Math"/>
                <w:sz w:val="24"/>
                <w:szCs w:val="24"/>
                <w:lang w:val="hy-AM"/>
              </w:rPr>
              <w:t>․</w:t>
            </w:r>
            <w:r w:rsidRPr="00612226">
              <w:rPr>
                <w:rFonts w:ascii="GHEA Grapalat" w:hAnsi="GHEA Grapalat"/>
                <w:sz w:val="24"/>
                <w:szCs w:val="24"/>
                <w:lang w:val="hy-AM"/>
              </w:rPr>
              <w:t xml:space="preserve">9 կետի՝ «Գավառ», «Մարտունի», «Վարդենիս» կեղտաջրերի մեխանիկական մաքրման կայաններում կենսաբանական մաքրման և տիղմի մշակման կառուցվածքների շինարարության նախագծանախահաշվային փաստաթղթերի մշակում, կենսաբանական մաքրում իրականացնող կեղտաջրերի մաքրման կայանների նախագծման վերաբերյալ տեղեկացնում ենք, որ 2024 թվականի ապրիլի 3-ին Հայաստանի Հանրապետության վարչապետի գլխավորությամբ կայացած՝ Ջրային կոմիտեի 2023 թվականի հաշվետվության վերաբերյալ խորհրդակցության արձանագրության (N Վ/44-2024) 3.2.7 կետով «Սևանա լճի ափին գտնվող և Գավառ, Մարտունի ու Վարդենիս համայնքներում գործող թվով 3 մաքրման կայաններում կեղտաջրերի մեխանիկական մաքրումից կենսաբանական մաքրման անցում կատարելու հնարավորության, իրականացնող մարմնի, ժամկետների ու ֆինանսական գնահատականի վերաբերյալ» հանձնարարականի կատարումն ապահովելու համար, 2024 թվականին ՀՀ </w:t>
            </w:r>
            <w:r w:rsidRPr="00612226">
              <w:rPr>
                <w:rFonts w:ascii="GHEA Grapalat" w:hAnsi="GHEA Grapalat"/>
                <w:sz w:val="24"/>
                <w:szCs w:val="24"/>
                <w:lang w:val="hy-AM"/>
              </w:rPr>
              <w:lastRenderedPageBreak/>
              <w:t xml:space="preserve">ՏԿԵՆ ջրային կոմիտեն նախաձեռնել և ՎԶԵԲ-ի օժանդակությամբ իրականացրել է տվյալ մաքրման կայանների նախնական ուսումնասիրությունը «prefeasibility» ԿՄԿ-ների արդիականացմանը (կենսաբանական մաքրում, տիղմի հիմնական կառավարում) վերաբերող հարցերի պարզաբանման համար։ Համաձայն ներկայացված հաշվետվության՝ Սևանա լճի էկոհամակարգի պահպանության նպատակով գոյություն ունեցող 3 կեղտաջրերի մաքրման կայանների (ԿՄԿ) վերազինման/արդիականացման ծախսերի ընդհանուր գնահատված կապիտալ ներդրումները կազմել են մոտավոր 15.4 մլն եվրո։ Գնահատված տարեկան գործառնական ծախսերը կազմել են մոտավոր 950 հազ. եվրո/տարի։ Զուգահեռաբար 2024 թվականին Ասիական զարգացման բանկի կողմից ֆինանսավորվող «Լուծումներ, որոնք նպաստում են Սևանա լճի բնապահպանական կայունությանը և աղետներին դիմակայունությանը» ծրագրի շրջանականերում, որի շահառուն հանդիսանում է նաև ՀՀ ՏԿԵՆ ջրային կոմիտեն, իրականացվել է Սևանի էկոհամակարգային ծառայությունների գնահատում։ Տեղեկացնում ենք նաև, որ ԱԶԲ-ն վերը նշված ծրագրի շրջանակներում </w:t>
            </w:r>
            <w:r w:rsidRPr="00612226">
              <w:rPr>
                <w:rFonts w:ascii="GHEA Grapalat" w:hAnsi="GHEA Grapalat"/>
                <w:sz w:val="24"/>
                <w:szCs w:val="24"/>
                <w:lang w:val="hy-AM"/>
              </w:rPr>
              <w:lastRenderedPageBreak/>
              <w:t xml:space="preserve">իրականացրել է տեխնիկական աջակցություն՝ Սևանա լճի ավազան թափվող կեղտաջրերի մաքրման և ինստիտուցիոնալ խնդիրների, կեղտաջրերի մաքրման ապակենտրոնացված լուծումների և այլ խնդիրների վերաբերյալ, որտեղ տրվել են նաև Սևանա լճի ավազանում գտնվող Գավառ, Մարտունի և Վարդենիս համայնքներում գործող 3 մաքրման կայանների արդիականացման՝ կեղտաջրերի մեխանիկական մաքրումից կենսաբանական մաքրման անցում կատարելու լուծումները (տեխնոլոգիաները) և կապիտալ ներդրումների գնահատումներ։ </w:t>
            </w:r>
          </w:p>
          <w:p w:rsidR="006E64AA" w:rsidRPr="00612226" w:rsidRDefault="006E64AA" w:rsidP="006E64AA">
            <w:pPr>
              <w:spacing w:line="360" w:lineRule="auto"/>
              <w:ind w:firstLine="360"/>
              <w:jc w:val="both"/>
              <w:rPr>
                <w:rFonts w:ascii="GHEA Grapalat" w:hAnsi="GHEA Grapalat"/>
                <w:lang w:val="hy-AM"/>
              </w:rPr>
            </w:pPr>
            <w:r w:rsidRPr="00612226">
              <w:rPr>
                <w:rFonts w:ascii="GHEA Grapalat" w:hAnsi="GHEA Grapalat"/>
                <w:lang w:val="hy-AM"/>
              </w:rPr>
              <w:t xml:space="preserve">Ներկայումս, Ասիական զարգացման բանկը (ADB), TA-6559 REG տեխնիկական առաջադրանքի հիմքով և CDIA (Cities Development Initiative for Asia) հիմնադրամի կողմից ֆինանսավորվող ծրագրի շրջանակներում, SAFEGE և BIM Engineering խորհրդատվական ընկերությունների կոնսորցիումի միջոցով իրականացնում է Սևանի ավազանի կեղտաջրերի կառավարման համապարփակ ներդրումային ծրագրի (այսուհետ՝ Ծրագիր) առաջին փուլի նախագծի պատրաստում, որը ենթադրում է Սևանի ավազանի գոյություն ունեցող </w:t>
            </w:r>
            <w:bookmarkStart w:id="4" w:name="_Hlk227227896"/>
            <w:r w:rsidRPr="00612226">
              <w:rPr>
                <w:rFonts w:ascii="GHEA Grapalat" w:hAnsi="GHEA Grapalat"/>
                <w:lang w:val="hy-AM"/>
              </w:rPr>
              <w:t xml:space="preserve">«Գավառ», «Մարտունի», «Վարդենիս» </w:t>
            </w:r>
            <w:bookmarkEnd w:id="4"/>
            <w:r w:rsidRPr="00612226">
              <w:rPr>
                <w:rFonts w:ascii="GHEA Grapalat" w:hAnsi="GHEA Grapalat"/>
                <w:lang w:val="hy-AM"/>
              </w:rPr>
              <w:t xml:space="preserve">կեղտաջրերի մաքրման կայանների (ԿՄԿ-ի) արդիականացման (կոնցեպտուալ) և համապատասխան քաղաքների </w:t>
            </w:r>
            <w:r w:rsidRPr="00612226">
              <w:rPr>
                <w:rFonts w:ascii="GHEA Grapalat" w:hAnsi="GHEA Grapalat"/>
                <w:lang w:val="hy-AM"/>
              </w:rPr>
              <w:lastRenderedPageBreak/>
              <w:t>ու դրանց ագլոմերացիաներում ընդգրկված հարակից գյուղական բնակավայրերի կեղտաջրերի հավաքման և հեռացման համակարգերի՝ ներառյալ պոմպակայանների (աշխատանքային) նախագծում։</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6E64AA" w:rsidRPr="00612226" w:rsidRDefault="006E64AA" w:rsidP="00AC62EA">
            <w:pPr>
              <w:spacing w:after="0" w:line="360" w:lineRule="auto"/>
              <w:contextualSpacing/>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Ընդունվել է ի գիտություն։</w:t>
            </w:r>
          </w:p>
        </w:tc>
      </w:tr>
      <w:tr w:rsidR="00B53921" w:rsidRPr="00612226" w:rsidTr="00A546D7">
        <w:trPr>
          <w:gridAfter w:val="1"/>
          <w:wAfter w:w="35" w:type="dxa"/>
          <w:trHeight w:val="525"/>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944464" w:rsidRPr="00612226" w:rsidRDefault="00944464" w:rsidP="00944464">
            <w:pPr>
              <w:spacing w:after="0" w:line="360" w:lineRule="auto"/>
              <w:ind w:firstLine="720"/>
              <w:jc w:val="both"/>
              <w:rPr>
                <w:rFonts w:ascii="GHEA Grapalat" w:hAnsi="GHEA Grapalat"/>
                <w:b/>
                <w:bCs/>
                <w:sz w:val="24"/>
                <w:szCs w:val="24"/>
                <w:lang w:val="hy-AM"/>
              </w:rPr>
            </w:pPr>
            <w:r w:rsidRPr="00612226">
              <w:rPr>
                <w:rFonts w:ascii="GHEA Grapalat" w:hAnsi="GHEA Grapalat"/>
                <w:b/>
                <w:bCs/>
                <w:sz w:val="24"/>
                <w:szCs w:val="24"/>
                <w:lang w:val="hy-AM"/>
              </w:rPr>
              <w:lastRenderedPageBreak/>
              <w:t>Սևանա լճի էկոհամակարգի վերականգնման, պահպանման, վերարտադրման և օգտագործման միջոցառումների 2025 և 2026 թվականի տարեկան ծրագիրը հաստատելու և հավելվածով սահմանված 2.8 և 2.9 միջոցառումների վերաբերյալ դեռևս 2024 թվականին ներկայացրել ենք մեր դիրքորոշումը, որը մնում է անփոփոխ նաև 2027 թվականի տարեկան ծրագրի նախագծի դեպքում՝</w:t>
            </w:r>
          </w:p>
          <w:p w:rsidR="00944464" w:rsidRPr="00612226" w:rsidRDefault="00944464" w:rsidP="00944464">
            <w:pPr>
              <w:spacing w:after="0" w:line="360" w:lineRule="auto"/>
              <w:ind w:firstLine="720"/>
              <w:jc w:val="both"/>
              <w:rPr>
                <w:rFonts w:ascii="GHEA Grapalat" w:hAnsi="GHEA Grapalat"/>
                <w:sz w:val="24"/>
                <w:szCs w:val="24"/>
                <w:lang w:val="hy-AM"/>
              </w:rPr>
            </w:pPr>
            <w:r w:rsidRPr="00612226">
              <w:rPr>
                <w:rFonts w:ascii="GHEA Grapalat" w:hAnsi="GHEA Grapalat"/>
                <w:sz w:val="24"/>
                <w:szCs w:val="24"/>
                <w:lang w:val="hy-AM"/>
              </w:rPr>
              <w:t xml:space="preserve">«Սևանա լճի ջրհավաք ավազանում առաջացած կեղտաջրերի մաքրման միջոցառման իրականցումը Ջրային կոմիտեի ուշադրության կենտրոնում է և խնդիրը դիտարկվում է որպես հրատապ առաջնահերթություն։ Հարցի կարգավորման համար, անհրաժեշտ է առաջնահերթ իրականացնել առափնյա գյուղական համայնքների, կոյուղացում և մաքրման կայանների տեղադրում հետագայում մեծացնելով ծածկույթը, Սևանի ավազանի բոլոր այն բնակավայրերում՝ քաղաքային և </w:t>
            </w:r>
            <w:r w:rsidRPr="00612226">
              <w:rPr>
                <w:rFonts w:ascii="GHEA Grapalat" w:hAnsi="GHEA Grapalat"/>
                <w:sz w:val="24"/>
                <w:szCs w:val="24"/>
                <w:lang w:val="hy-AM"/>
              </w:rPr>
              <w:lastRenderedPageBreak/>
              <w:t>գյուղական, որոնց կոմունալ-կենցաղային, արդյունաբերական կեղտաջրերը տեղափոխվում (թափվում) կամ ինֆիլտրացվում են համապատասխանաբար մակերևութային և ստորգետնյա ջրային ռեսուրսներ, առաջացնելով ճնշում Սևանա լճի վրա, ուղղակի կամ ցրված աղտոտվածության ձևով։</w:t>
            </w:r>
          </w:p>
          <w:p w:rsidR="00944464" w:rsidRPr="00612226" w:rsidRDefault="00944464" w:rsidP="00944464">
            <w:pPr>
              <w:spacing w:after="0" w:line="360" w:lineRule="auto"/>
              <w:ind w:firstLine="720"/>
              <w:jc w:val="both"/>
              <w:rPr>
                <w:rFonts w:ascii="GHEA Grapalat" w:hAnsi="GHEA Grapalat"/>
                <w:sz w:val="24"/>
                <w:szCs w:val="24"/>
                <w:lang w:val="hy-AM"/>
              </w:rPr>
            </w:pPr>
            <w:r w:rsidRPr="00612226">
              <w:rPr>
                <w:rFonts w:ascii="GHEA Grapalat" w:hAnsi="GHEA Grapalat"/>
                <w:sz w:val="24"/>
                <w:szCs w:val="24"/>
                <w:lang w:val="hy-AM"/>
              </w:rPr>
              <w:t>Այս գործընթացների կազմակերպման համար նախնական գործողությունները մեր դիտարկմամբ հետևյալն են՝</w:t>
            </w:r>
          </w:p>
          <w:p w:rsidR="00944464" w:rsidRPr="00612226" w:rsidRDefault="00944464" w:rsidP="00944464">
            <w:pPr>
              <w:pStyle w:val="ListParagraph"/>
              <w:numPr>
                <w:ilvl w:val="0"/>
                <w:numId w:val="6"/>
              </w:numPr>
              <w:spacing w:after="0" w:line="360" w:lineRule="auto"/>
              <w:ind w:left="0" w:firstLine="720"/>
              <w:jc w:val="both"/>
              <w:rPr>
                <w:rFonts w:ascii="GHEA Grapalat" w:hAnsi="GHEA Grapalat"/>
                <w:sz w:val="24"/>
                <w:szCs w:val="24"/>
                <w:lang w:val="hy-AM"/>
              </w:rPr>
            </w:pPr>
            <w:r w:rsidRPr="00612226">
              <w:rPr>
                <w:rFonts w:ascii="GHEA Grapalat" w:hAnsi="GHEA Grapalat"/>
                <w:sz w:val="24"/>
                <w:szCs w:val="24"/>
                <w:lang w:val="hy-AM"/>
              </w:rPr>
              <w:t>Անհրաժեշտ է հաշվարկել և գնահատել ավազանում ձևավորվող կեղտաջրերի քանակները, դասակարգելով ըստ տեսակի (ծագման)։</w:t>
            </w:r>
          </w:p>
          <w:p w:rsidR="00944464" w:rsidRPr="00612226" w:rsidRDefault="00944464" w:rsidP="00944464">
            <w:pPr>
              <w:pStyle w:val="ListParagraph"/>
              <w:numPr>
                <w:ilvl w:val="0"/>
                <w:numId w:val="6"/>
              </w:numPr>
              <w:spacing w:after="0" w:line="360" w:lineRule="auto"/>
              <w:ind w:left="0" w:firstLine="720"/>
              <w:jc w:val="both"/>
              <w:rPr>
                <w:rFonts w:ascii="GHEA Grapalat" w:hAnsi="GHEA Grapalat"/>
                <w:sz w:val="24"/>
                <w:szCs w:val="24"/>
                <w:lang w:val="hy-AM"/>
              </w:rPr>
            </w:pPr>
            <w:r w:rsidRPr="00612226">
              <w:rPr>
                <w:rFonts w:ascii="GHEA Grapalat" w:hAnsi="GHEA Grapalat"/>
                <w:sz w:val="24"/>
                <w:szCs w:val="24"/>
                <w:lang w:val="hy-AM"/>
              </w:rPr>
              <w:t>Կեղտաջրերի որակին ներկայացվող պահանջների հստակեցում և մեղմացում հատկապես ազոտ և ֆոսֆոր սննդային տարերի չափաքանակների վերաբերյալ, հաշվի առնելով լճի ինքնամաքրման հատկությունը։</w:t>
            </w:r>
          </w:p>
          <w:p w:rsidR="00944464" w:rsidRPr="00612226" w:rsidRDefault="00944464" w:rsidP="00944464">
            <w:pPr>
              <w:pStyle w:val="ListParagraph"/>
              <w:numPr>
                <w:ilvl w:val="0"/>
                <w:numId w:val="6"/>
              </w:numPr>
              <w:spacing w:after="0" w:line="360" w:lineRule="auto"/>
              <w:ind w:left="0" w:firstLine="720"/>
              <w:jc w:val="both"/>
              <w:rPr>
                <w:rFonts w:ascii="GHEA Grapalat" w:hAnsi="GHEA Grapalat"/>
                <w:sz w:val="24"/>
                <w:szCs w:val="24"/>
                <w:lang w:val="hy-AM"/>
              </w:rPr>
            </w:pPr>
            <w:r w:rsidRPr="00612226">
              <w:rPr>
                <w:rFonts w:ascii="GHEA Grapalat" w:hAnsi="GHEA Grapalat"/>
                <w:sz w:val="24"/>
                <w:szCs w:val="24"/>
                <w:lang w:val="hy-AM"/>
              </w:rPr>
              <w:t xml:space="preserve">Քննարկել կեղտաջրերի խառնուրդը (կոմունալ-կենցաղային և արդյունաբերական) մեկ ընդհանուր համակարգով հեռացնելու և մաքրելու տեխնիկական և տնտեսական նպատակահարմարությունը, իրականացնելով կեղտաջրերի </w:t>
            </w:r>
            <w:r w:rsidRPr="00612226">
              <w:rPr>
                <w:rFonts w:ascii="GHEA Grapalat" w:hAnsi="GHEA Grapalat"/>
                <w:sz w:val="24"/>
                <w:szCs w:val="24"/>
                <w:lang w:val="hy-AM"/>
              </w:rPr>
              <w:lastRenderedPageBreak/>
              <w:t>կենտրոնացված կառավարում գործող «Գավառ», «Մարտունի», «Վարդենիս» ԿՄԿ-ում։</w:t>
            </w:r>
          </w:p>
          <w:p w:rsidR="00944464" w:rsidRPr="00612226" w:rsidRDefault="00944464" w:rsidP="00944464">
            <w:pPr>
              <w:pStyle w:val="ListParagraph"/>
              <w:numPr>
                <w:ilvl w:val="0"/>
                <w:numId w:val="6"/>
              </w:numPr>
              <w:spacing w:after="0" w:line="360" w:lineRule="auto"/>
              <w:ind w:left="0" w:firstLine="720"/>
              <w:jc w:val="both"/>
              <w:rPr>
                <w:rFonts w:ascii="GHEA Grapalat" w:hAnsi="GHEA Grapalat"/>
                <w:sz w:val="24"/>
                <w:szCs w:val="24"/>
                <w:lang w:val="hy-AM"/>
              </w:rPr>
            </w:pPr>
            <w:r w:rsidRPr="00612226">
              <w:rPr>
                <w:rFonts w:ascii="GHEA Grapalat" w:hAnsi="GHEA Grapalat"/>
                <w:sz w:val="24"/>
                <w:szCs w:val="24"/>
                <w:lang w:val="hy-AM"/>
              </w:rPr>
              <w:t xml:space="preserve">Քննարկել վերոնշված ԿՄԿ-ի վերազինման՝ կենսաբանական, ֆիզքիմիական, էլեկտրոֆիզիկական մաքրման մեթոդների, ինչպես առանձին, այնպես էլ համադրման (համաժամանակյա) և կեղտաջրերի վարակազերծման տարբերակները։ Մաքրման տեխնոլոգիայի ընտրություն կատարելուց հետո հաշվարկել մաքրման արգասիք հանդիսացող տիղմի և նստվածքի քանակները և դիտարկել դրանց օգտգործման/օգտահանման հնարավորությունները։ </w:t>
            </w:r>
          </w:p>
          <w:p w:rsidR="00B53921" w:rsidRPr="00612226" w:rsidRDefault="00944464" w:rsidP="00944464">
            <w:pPr>
              <w:pStyle w:val="ListParagraph"/>
              <w:numPr>
                <w:ilvl w:val="0"/>
                <w:numId w:val="6"/>
              </w:numPr>
              <w:spacing w:after="0" w:line="360" w:lineRule="auto"/>
              <w:ind w:left="0" w:firstLine="720"/>
              <w:jc w:val="both"/>
              <w:rPr>
                <w:rFonts w:ascii="GHEA Grapalat" w:hAnsi="GHEA Grapalat"/>
                <w:sz w:val="24"/>
                <w:szCs w:val="24"/>
                <w:lang w:val="hy-AM"/>
              </w:rPr>
            </w:pPr>
            <w:r w:rsidRPr="00612226">
              <w:rPr>
                <w:rFonts w:ascii="GHEA Grapalat" w:hAnsi="GHEA Grapalat"/>
                <w:sz w:val="24"/>
                <w:szCs w:val="24"/>
                <w:lang w:val="hy-AM"/>
              </w:rPr>
              <w:t>Քննարկել գործող ԿՄԿ-ից հեռու գտնվող՝ կեղտաջրերի կենտրոնացված կառավարման տեխնիկապես և տնտեսապես ոչ նպատակահարմար համարվող գյուղական համայնքներում, կեղտաջրերի ապակենտրոն կառավարման հնարավորությունները, բաժանելով համայնքները կլաստերների կամ ագլոմերացիաների։ Տեղադրել լոկալ մաքրման կայաններ։»</w:t>
            </w:r>
            <w:r w:rsidRPr="00612226">
              <w:rPr>
                <w:rFonts w:ascii="GHEA Grapalat" w:hAnsi="GHEA Grapalat"/>
                <w:sz w:val="24"/>
                <w:szCs w:val="24"/>
              </w:rPr>
              <w:t>:</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6E64AA" w:rsidRPr="00612226" w:rsidRDefault="006E64AA" w:rsidP="006E64AA">
            <w:pPr>
              <w:spacing w:after="0" w:line="360" w:lineRule="auto"/>
              <w:contextualSpacing/>
              <w:jc w:val="both"/>
              <w:rPr>
                <w:rFonts w:ascii="GHEA Grapalat" w:hAnsi="GHEA Grapalat"/>
                <w:b/>
                <w:sz w:val="24"/>
                <w:szCs w:val="24"/>
                <w:lang w:val="hy-AM"/>
              </w:rPr>
            </w:pPr>
            <w:r w:rsidRPr="00612226">
              <w:rPr>
                <w:rFonts w:ascii="GHEA Grapalat" w:hAnsi="GHEA Grapalat"/>
                <w:b/>
                <w:sz w:val="24"/>
                <w:szCs w:val="24"/>
                <w:lang w:val="hy-AM"/>
              </w:rPr>
              <w:lastRenderedPageBreak/>
              <w:t>Չի ընդունվել։</w:t>
            </w:r>
          </w:p>
          <w:p w:rsidR="00B53921" w:rsidRPr="00612226" w:rsidRDefault="00944464" w:rsidP="00944464">
            <w:pPr>
              <w:spacing w:after="0" w:line="360" w:lineRule="auto"/>
              <w:ind w:firstLine="720"/>
              <w:contextualSpacing/>
              <w:jc w:val="both"/>
              <w:rPr>
                <w:rFonts w:ascii="GHEA Grapalat" w:eastAsia="Times New Roman" w:hAnsi="GHEA Grapalat"/>
                <w:sz w:val="24"/>
                <w:szCs w:val="24"/>
                <w:lang w:val="hy-AM"/>
              </w:rPr>
            </w:pPr>
            <w:r w:rsidRPr="00612226">
              <w:rPr>
                <w:rFonts w:ascii="GHEA Grapalat" w:hAnsi="GHEA Grapalat"/>
                <w:sz w:val="24"/>
                <w:szCs w:val="24"/>
              </w:rPr>
              <w:t>Առաջարկությամբ ներկայացված հարցերը իրենց բնույթով պահանջում են համալիր տեխնիկական, գիտական և տեխնիկատնտեսական ուսումնասիրություններ, որոնք դուրս են տարեկան ծրագրի շրջանակից։ Տարեկան ծրագրով սահմանվում են միջոցառումների իրականացման ընդհանուր ուղղություններն ու գործառնական գործողությունները, իսկ ներկայացված մանրամասնությունները կարող են դիտարկվել առանձին ծրագրերի, ուսումնասիրությունների կամ նախագծային աշխատանքների շրջանակներում։</w:t>
            </w:r>
          </w:p>
        </w:tc>
      </w:tr>
      <w:tr w:rsidR="00E5010A" w:rsidRPr="00612226" w:rsidTr="00B70666">
        <w:trPr>
          <w:gridAfter w:val="1"/>
          <w:wAfter w:w="35" w:type="dxa"/>
          <w:trHeight w:val="453"/>
          <w:tblCellSpacing w:w="0" w:type="dxa"/>
          <w:jc w:val="center"/>
        </w:trPr>
        <w:tc>
          <w:tcPr>
            <w:tcW w:w="5032" w:type="dxa"/>
            <w:vMerge w:val="restart"/>
            <w:tcBorders>
              <w:top w:val="outset" w:sz="6" w:space="0" w:color="auto"/>
              <w:left w:val="outset" w:sz="6" w:space="0" w:color="auto"/>
              <w:right w:val="outset" w:sz="6" w:space="0" w:color="auto"/>
            </w:tcBorders>
            <w:shd w:val="clear" w:color="auto" w:fill="D0D0D0"/>
          </w:tcPr>
          <w:p w:rsidR="00310C84" w:rsidRPr="00612226" w:rsidRDefault="00B70666" w:rsidP="00C83735">
            <w:pPr>
              <w:jc w:val="center"/>
              <w:rPr>
                <w:rFonts w:ascii="GHEA Grapalat" w:hAnsi="GHEA Grapalat" w:cs="Sylfaen"/>
                <w:b/>
                <w:sz w:val="24"/>
                <w:szCs w:val="24"/>
                <w:lang w:val="hy-AM"/>
              </w:rPr>
            </w:pPr>
            <w:r w:rsidRPr="00612226">
              <w:rPr>
                <w:rFonts w:ascii="GHEA Grapalat" w:eastAsia="Times New Roman" w:hAnsi="GHEA Grapalat"/>
                <w:b/>
                <w:sz w:val="24"/>
                <w:szCs w:val="24"/>
                <w:lang w:val="hy-AM" w:eastAsia="ru-RU"/>
              </w:rPr>
              <w:lastRenderedPageBreak/>
              <w:t>11</w:t>
            </w:r>
            <w:r w:rsidR="00310C84" w:rsidRPr="00612226">
              <w:rPr>
                <w:rFonts w:ascii="GHEA Grapalat" w:eastAsia="Times New Roman" w:hAnsi="GHEA Grapalat"/>
                <w:b/>
                <w:sz w:val="24"/>
                <w:szCs w:val="24"/>
                <w:lang w:val="hy-AM" w:eastAsia="ru-RU"/>
              </w:rPr>
              <w:t xml:space="preserve">. </w:t>
            </w:r>
            <w:r w:rsidRPr="00612226">
              <w:rPr>
                <w:rFonts w:ascii="GHEA Grapalat" w:hAnsi="GHEA Grapalat" w:cs="Sylfaen"/>
                <w:b/>
                <w:sz w:val="24"/>
                <w:szCs w:val="24"/>
                <w:lang w:val="hy-AM"/>
              </w:rPr>
              <w:t>ՀԱՅԱՍՏԱՆԻ ՀԱՆՐԱՊԵՏՈՒԹՅԱՆ ԷԿՈՆՈՄԻԿԱՅԻ ՆԱԽԱՐԱՐՈՒԹՅՈՒՆ</w:t>
            </w:r>
          </w:p>
        </w:tc>
        <w:tc>
          <w:tcPr>
            <w:tcW w:w="4973" w:type="dxa"/>
            <w:tcBorders>
              <w:top w:val="outset" w:sz="6" w:space="0" w:color="auto"/>
              <w:left w:val="outset" w:sz="6" w:space="0" w:color="auto"/>
              <w:right w:val="outset" w:sz="6" w:space="0" w:color="auto"/>
            </w:tcBorders>
            <w:shd w:val="clear" w:color="auto" w:fill="D9D9D9" w:themeFill="background1" w:themeFillShade="D9"/>
          </w:tcPr>
          <w:p w:rsidR="00310C84" w:rsidRPr="00612226" w:rsidRDefault="00B70666" w:rsidP="00B70666">
            <w:pPr>
              <w:spacing w:after="0" w:line="360" w:lineRule="auto"/>
              <w:jc w:val="center"/>
              <w:rPr>
                <w:rFonts w:asciiTheme="minorHAnsi" w:eastAsia="Times New Roman" w:hAnsiTheme="minorHAnsi"/>
                <w:b/>
                <w:sz w:val="24"/>
                <w:szCs w:val="24"/>
                <w:lang w:val="hy-AM"/>
              </w:rPr>
            </w:pPr>
            <w:r w:rsidRPr="00612226">
              <w:rPr>
                <w:rFonts w:ascii="GHEA Grapalat" w:eastAsia="Times New Roman" w:hAnsi="GHEA Grapalat"/>
                <w:b/>
                <w:sz w:val="24"/>
                <w:szCs w:val="24"/>
                <w:lang w:val="hy-AM"/>
              </w:rPr>
              <w:t>25</w:t>
            </w:r>
            <w:r w:rsidR="00B17EEC" w:rsidRPr="00612226">
              <w:rPr>
                <w:rFonts w:ascii="GHEA Grapalat" w:eastAsia="Times New Roman" w:hAnsi="GHEA Grapalat"/>
                <w:b/>
                <w:sz w:val="24"/>
                <w:szCs w:val="24"/>
                <w:lang w:val="hy-AM"/>
              </w:rPr>
              <w:t>.06</w:t>
            </w:r>
            <w:r w:rsidR="0043792A" w:rsidRPr="00612226">
              <w:rPr>
                <w:rFonts w:ascii="GHEA Grapalat" w:eastAsia="Times New Roman" w:hAnsi="GHEA Grapalat"/>
                <w:b/>
                <w:sz w:val="24"/>
                <w:szCs w:val="24"/>
                <w:lang w:val="hy-AM"/>
              </w:rPr>
              <w:t>.202</w:t>
            </w:r>
            <w:r w:rsidRPr="00612226">
              <w:rPr>
                <w:rFonts w:ascii="GHEA Grapalat" w:eastAsia="Times New Roman" w:hAnsi="GHEA Grapalat"/>
                <w:b/>
                <w:sz w:val="24"/>
                <w:szCs w:val="24"/>
                <w:lang w:val="hy-AM"/>
              </w:rPr>
              <w:t>6</w:t>
            </w:r>
            <w:r w:rsidR="00310C84" w:rsidRPr="00612226">
              <w:rPr>
                <w:rFonts w:ascii="GHEA Grapalat" w:eastAsia="Times New Roman" w:hAnsi="GHEA Grapalat"/>
                <w:b/>
                <w:sz w:val="24"/>
                <w:szCs w:val="24"/>
                <w:lang w:val="hy-AM"/>
              </w:rPr>
              <w:t>թ</w:t>
            </w:r>
            <w:r w:rsidR="00310C84" w:rsidRPr="00612226">
              <w:rPr>
                <w:rFonts w:ascii="GHEA Grapalat" w:eastAsia="MS Mincho" w:hAnsi="MS Mincho" w:cs="MS Mincho"/>
                <w:b/>
                <w:sz w:val="24"/>
                <w:szCs w:val="24"/>
                <w:lang w:val="hy-AM"/>
              </w:rPr>
              <w:t>.</w:t>
            </w:r>
          </w:p>
        </w:tc>
      </w:tr>
      <w:tr w:rsidR="00E5010A" w:rsidRPr="00612226" w:rsidTr="00A546D7">
        <w:trPr>
          <w:gridAfter w:val="1"/>
          <w:wAfter w:w="35" w:type="dxa"/>
          <w:trHeight w:val="453"/>
          <w:tblCellSpacing w:w="0" w:type="dxa"/>
          <w:jc w:val="center"/>
        </w:trPr>
        <w:tc>
          <w:tcPr>
            <w:tcW w:w="5032" w:type="dxa"/>
            <w:vMerge/>
            <w:tcBorders>
              <w:left w:val="outset" w:sz="6" w:space="0" w:color="auto"/>
              <w:right w:val="outset" w:sz="6" w:space="0" w:color="auto"/>
            </w:tcBorders>
            <w:shd w:val="clear" w:color="auto" w:fill="D0D0D0"/>
          </w:tcPr>
          <w:p w:rsidR="00310C84" w:rsidRPr="00612226" w:rsidRDefault="00310C84" w:rsidP="00310C84">
            <w:pPr>
              <w:spacing w:after="0" w:line="360" w:lineRule="auto"/>
              <w:jc w:val="center"/>
              <w:rPr>
                <w:rFonts w:ascii="GHEA Grapalat" w:eastAsia="Times New Roman" w:hAnsi="GHEA Grapalat"/>
                <w:b/>
                <w:sz w:val="24"/>
                <w:szCs w:val="24"/>
                <w:lang w:val="hy-AM" w:eastAsia="ru-RU"/>
              </w:rPr>
            </w:pPr>
          </w:p>
        </w:tc>
        <w:tc>
          <w:tcPr>
            <w:tcW w:w="4973" w:type="dxa"/>
            <w:tcBorders>
              <w:top w:val="outset" w:sz="6" w:space="0" w:color="auto"/>
              <w:left w:val="outset" w:sz="6" w:space="0" w:color="auto"/>
              <w:right w:val="outset" w:sz="6" w:space="0" w:color="auto"/>
            </w:tcBorders>
            <w:shd w:val="clear" w:color="auto" w:fill="D9D9D9" w:themeFill="background1" w:themeFillShade="D9"/>
          </w:tcPr>
          <w:p w:rsidR="00B17EEC" w:rsidRPr="00612226" w:rsidRDefault="00B70666" w:rsidP="00B70666">
            <w:pPr>
              <w:spacing w:after="0" w:line="360" w:lineRule="auto"/>
              <w:jc w:val="center"/>
              <w:rPr>
                <w:rFonts w:ascii="GHEA Grapalat" w:hAnsi="GHEA Grapalat"/>
                <w:b/>
                <w:sz w:val="24"/>
                <w:szCs w:val="24"/>
                <w:lang w:val="hy-AM"/>
              </w:rPr>
            </w:pPr>
            <w:r w:rsidRPr="00612226">
              <w:rPr>
                <w:rFonts w:ascii="GHEA Grapalat" w:hAnsi="GHEA Grapalat"/>
                <w:b/>
                <w:sz w:val="24"/>
                <w:szCs w:val="24"/>
                <w:lang w:val="hy-AM"/>
              </w:rPr>
              <w:t xml:space="preserve">N </w:t>
            </w:r>
            <w:r w:rsidRPr="00612226">
              <w:rPr>
                <w:rFonts w:ascii="GHEA Grapalat" w:hAnsi="GHEA Grapalat"/>
                <w:b/>
                <w:sz w:val="24"/>
                <w:szCs w:val="24"/>
              </w:rPr>
              <w:t>01/</w:t>
            </w:r>
            <w:r w:rsidRPr="00612226">
              <w:rPr>
                <w:rFonts w:ascii="GHEA Grapalat" w:hAnsi="GHEA Grapalat"/>
                <w:b/>
                <w:sz w:val="24"/>
                <w:szCs w:val="24"/>
                <w:lang w:val="hy-AM"/>
              </w:rPr>
              <w:t>16160</w:t>
            </w:r>
          </w:p>
        </w:tc>
      </w:tr>
      <w:tr w:rsidR="00E5010A" w:rsidRPr="00612226" w:rsidTr="00A546D7">
        <w:trPr>
          <w:gridAfter w:val="1"/>
          <w:wAfter w:w="35" w:type="dxa"/>
          <w:trHeight w:val="93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EF5688" w:rsidRPr="00612226" w:rsidRDefault="00B70666" w:rsidP="00B70666">
            <w:pPr>
              <w:spacing w:after="0" w:line="360" w:lineRule="auto"/>
              <w:jc w:val="both"/>
              <w:rPr>
                <w:rFonts w:ascii="GHEA Grapalat" w:eastAsia="Times New Roman" w:hAnsi="GHEA Grapalat"/>
                <w:b/>
                <w:sz w:val="24"/>
                <w:szCs w:val="24"/>
                <w:lang w:val="hy-AM" w:eastAsia="ru-RU"/>
              </w:rPr>
            </w:pPr>
            <w:r w:rsidRPr="00612226">
              <w:rPr>
                <w:rFonts w:ascii="GHEA Grapalat" w:hAnsi="GHEA Grapalat" w:cs="GHEA Grapalat"/>
                <w:bCs/>
                <w:spacing w:val="-8"/>
                <w:sz w:val="24"/>
                <w:szCs w:val="24"/>
                <w:lang w:val="it-IT"/>
              </w:rPr>
              <w:t>«</w:t>
            </w:r>
            <w:r w:rsidRPr="00612226">
              <w:rPr>
                <w:rFonts w:ascii="GHEA Grapalat" w:hAnsi="GHEA Grapalat" w:cs="Sylfaen"/>
                <w:spacing w:val="-8"/>
                <w:sz w:val="24"/>
                <w:szCs w:val="24"/>
                <w:lang w:val="hy-AM"/>
              </w:rPr>
              <w:t>Սևանա</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լճի</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էկոհամակարգի</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վերականգնման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պահպանման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վերարտադրման և</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lastRenderedPageBreak/>
              <w:t>օգտագործման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միջոցառումների</w:t>
            </w:r>
            <w:r w:rsidRPr="00612226">
              <w:rPr>
                <w:rFonts w:ascii="GHEA Grapalat" w:hAnsi="GHEA Grapalat" w:cs="Times Armenian"/>
                <w:spacing w:val="-8"/>
                <w:sz w:val="24"/>
                <w:szCs w:val="24"/>
                <w:lang w:val="af-ZA"/>
              </w:rPr>
              <w:t xml:space="preserve"> 2027 </w:t>
            </w:r>
            <w:r w:rsidRPr="00612226">
              <w:rPr>
                <w:rFonts w:ascii="GHEA Grapalat" w:hAnsi="GHEA Grapalat" w:cs="Sylfaen"/>
                <w:spacing w:val="-8"/>
                <w:sz w:val="24"/>
                <w:szCs w:val="24"/>
                <w:lang w:val="hy-AM"/>
              </w:rPr>
              <w:t>թվականի</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տարեկան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ծրագիրը</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հաստատելու</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մասին</w:t>
            </w:r>
            <w:r w:rsidRPr="00612226">
              <w:rPr>
                <w:rFonts w:ascii="GHEA Grapalat" w:hAnsi="GHEA Grapalat" w:cs="GHEA Grapalat"/>
                <w:bCs/>
                <w:spacing w:val="-8"/>
                <w:sz w:val="24"/>
                <w:szCs w:val="24"/>
                <w:lang w:val="it-IT"/>
              </w:rPr>
              <w:t>»</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Կառավարության</w:t>
            </w:r>
            <w:r w:rsidRPr="00612226">
              <w:rPr>
                <w:rFonts w:ascii="GHEA Grapalat" w:hAnsi="GHEA Grapalat" w:cs="GHEA Grapalat"/>
                <w:spacing w:val="-8"/>
                <w:sz w:val="24"/>
                <w:szCs w:val="24"/>
                <w:lang w:val="af-ZA"/>
              </w:rPr>
              <w:t xml:space="preserve"> </w:t>
            </w:r>
            <w:r w:rsidRPr="00612226">
              <w:rPr>
                <w:rFonts w:ascii="GHEA Grapalat" w:hAnsi="GHEA Grapalat" w:cs="Sylfaen"/>
                <w:spacing w:val="-8"/>
                <w:sz w:val="24"/>
                <w:szCs w:val="24"/>
                <w:lang w:val="hy-AM"/>
              </w:rPr>
              <w:t>որոշման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 xml:space="preserve">նախագծի </w:t>
            </w:r>
            <w:r w:rsidRPr="00612226">
              <w:rPr>
                <w:rFonts w:ascii="GHEA Grapalat" w:hAnsi="GHEA Grapalat" w:cs="Sylfaen"/>
                <w:spacing w:val="-8"/>
                <w:sz w:val="24"/>
                <w:szCs w:val="24"/>
              </w:rPr>
              <w:t>(այսուհետ՝ նախագիծ)</w:t>
            </w:r>
            <w:r w:rsidRPr="00612226">
              <w:rPr>
                <w:rFonts w:ascii="GHEA Grapalat" w:hAnsi="GHEA Grapalat"/>
                <w:sz w:val="24"/>
                <w:szCs w:val="24"/>
                <w:lang w:val="hy-AM"/>
              </w:rPr>
              <w:t xml:space="preserve"> վերաբերյալ առաջարկվում է նախագծի հավելվածի</w:t>
            </w:r>
            <w:r w:rsidRPr="00612226">
              <w:rPr>
                <w:rFonts w:ascii="GHEA Grapalat" w:hAnsi="GHEA Grapalat"/>
                <w:sz w:val="24"/>
                <w:szCs w:val="24"/>
              </w:rPr>
              <w:t xml:space="preserve"> 2.2 կետի</w:t>
            </w:r>
            <w:r w:rsidRPr="00612226">
              <w:rPr>
                <w:rFonts w:ascii="GHEA Grapalat" w:hAnsi="GHEA Grapalat"/>
                <w:sz w:val="24"/>
                <w:szCs w:val="24"/>
                <w:lang w:val="hy-AM"/>
              </w:rPr>
              <w:t xml:space="preserve"> 7-րդ՝ «Միջոցառման իրականացման չափորոշիչը» սյունակ</w:t>
            </w:r>
            <w:r w:rsidRPr="00612226">
              <w:rPr>
                <w:rFonts w:ascii="GHEA Grapalat" w:hAnsi="GHEA Grapalat"/>
                <w:sz w:val="24"/>
                <w:szCs w:val="24"/>
              </w:rPr>
              <w:t xml:space="preserve">ում որպես </w:t>
            </w:r>
            <w:r w:rsidRPr="00612226">
              <w:rPr>
                <w:rFonts w:ascii="GHEA Grapalat" w:hAnsi="GHEA Grapalat"/>
                <w:sz w:val="24"/>
                <w:szCs w:val="24"/>
                <w:lang w:val="hy-AM"/>
              </w:rPr>
              <w:t>կատարման գնահատման քանակական և որակական ցուցանիշներ</w:t>
            </w:r>
            <w:r w:rsidRPr="00612226">
              <w:rPr>
                <w:rFonts w:ascii="GHEA Grapalat" w:hAnsi="GHEA Grapalat"/>
                <w:sz w:val="24"/>
                <w:szCs w:val="24"/>
              </w:rPr>
              <w:t xml:space="preserve"> ներառել</w:t>
            </w:r>
            <w:r w:rsidRPr="00612226">
              <w:rPr>
                <w:rFonts w:ascii="GHEA Grapalat" w:hAnsi="GHEA Grapalat"/>
                <w:sz w:val="24"/>
                <w:szCs w:val="24"/>
                <w:lang w:val="hy-AM"/>
              </w:rPr>
              <w:t xml:space="preserve"> ի</w:t>
            </w:r>
            <w:r w:rsidRPr="00612226">
              <w:rPr>
                <w:rFonts w:ascii="GHEA Grapalat" w:hAnsi="GHEA Grapalat" w:cs="GHEA Grapalat"/>
                <w:bCs/>
                <w:sz w:val="24"/>
                <w:szCs w:val="24"/>
                <w:lang w:val="hy-AM"/>
              </w:rPr>
              <w:t>նտենսիվ այգեգործության զարգացման, առաջադիմական տեխնոլոգիաների ներդրման, ոչ ավանդական բարձրարժեք մշակաբույսերի արտադրության խթանման ծրագրի շրջանակում ջրախնայող տեխնոլոգիաներ</w:t>
            </w:r>
            <w:r w:rsidRPr="00612226">
              <w:rPr>
                <w:rFonts w:ascii="GHEA Grapalat" w:hAnsi="GHEA Grapalat" w:cs="GHEA Grapalat"/>
                <w:bCs/>
                <w:sz w:val="24"/>
                <w:szCs w:val="24"/>
              </w:rPr>
              <w:t>ի</w:t>
            </w:r>
            <w:r w:rsidRPr="00612226">
              <w:rPr>
                <w:rFonts w:ascii="GHEA Grapalat" w:hAnsi="GHEA Grapalat" w:cs="GHEA Grapalat"/>
                <w:bCs/>
                <w:sz w:val="24"/>
                <w:szCs w:val="24"/>
                <w:lang w:val="hy-AM"/>
              </w:rPr>
              <w:t xml:space="preserve"> ներդ</w:t>
            </w:r>
            <w:r w:rsidRPr="00612226">
              <w:rPr>
                <w:rFonts w:ascii="GHEA Grapalat" w:hAnsi="GHEA Grapalat" w:cs="GHEA Grapalat"/>
                <w:bCs/>
                <w:sz w:val="24"/>
                <w:szCs w:val="24"/>
              </w:rPr>
              <w:t>րում</w:t>
            </w:r>
            <w:r w:rsidRPr="00612226">
              <w:rPr>
                <w:rFonts w:ascii="GHEA Grapalat" w:hAnsi="GHEA Grapalat" w:cs="GHEA Grapalat"/>
                <w:bCs/>
                <w:sz w:val="24"/>
                <w:szCs w:val="24"/>
                <w:lang w:val="hy-AM"/>
              </w:rPr>
              <w:t xml:space="preserve"> ՀՀ Արագածոտնի մարզում՝ </w:t>
            </w:r>
            <w:r w:rsidRPr="00612226">
              <w:rPr>
                <w:rFonts w:ascii="GHEA Grapalat" w:hAnsi="GHEA Grapalat" w:cs="GHEA Grapalat"/>
                <w:bCs/>
                <w:sz w:val="24"/>
                <w:szCs w:val="24"/>
              </w:rPr>
              <w:t>68</w:t>
            </w:r>
            <w:r w:rsidRPr="00612226">
              <w:rPr>
                <w:rFonts w:ascii="GHEA Grapalat" w:hAnsi="GHEA Grapalat" w:cs="GHEA Grapalat"/>
                <w:bCs/>
                <w:sz w:val="24"/>
                <w:szCs w:val="24"/>
                <w:lang w:val="hy-AM"/>
              </w:rPr>
              <w:t xml:space="preserve"> հա, ՀՀ Արարատի մարզում՝ </w:t>
            </w:r>
            <w:r w:rsidRPr="00612226">
              <w:rPr>
                <w:rFonts w:ascii="GHEA Grapalat" w:hAnsi="GHEA Grapalat" w:cs="GHEA Grapalat"/>
                <w:bCs/>
                <w:sz w:val="24"/>
                <w:szCs w:val="24"/>
              </w:rPr>
              <w:t>160</w:t>
            </w:r>
            <w:r w:rsidRPr="00612226">
              <w:rPr>
                <w:rFonts w:ascii="GHEA Grapalat" w:hAnsi="GHEA Grapalat" w:cs="GHEA Grapalat"/>
                <w:bCs/>
                <w:sz w:val="24"/>
                <w:szCs w:val="24"/>
                <w:lang w:val="hy-AM"/>
              </w:rPr>
              <w:t xml:space="preserve"> հա, ՀՀ Կոտայքի մարզում՝ </w:t>
            </w:r>
            <w:r w:rsidRPr="00612226">
              <w:rPr>
                <w:rFonts w:ascii="GHEA Grapalat" w:hAnsi="GHEA Grapalat" w:cs="GHEA Grapalat"/>
                <w:bCs/>
                <w:sz w:val="24"/>
                <w:szCs w:val="24"/>
              </w:rPr>
              <w:t>30</w:t>
            </w:r>
            <w:r w:rsidRPr="00612226">
              <w:rPr>
                <w:rFonts w:ascii="GHEA Grapalat" w:hAnsi="GHEA Grapalat" w:cs="GHEA Grapalat"/>
                <w:bCs/>
                <w:sz w:val="24"/>
                <w:szCs w:val="24"/>
                <w:lang w:val="hy-AM"/>
              </w:rPr>
              <w:t xml:space="preserve"> հա:</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EF5688" w:rsidRPr="00612226" w:rsidRDefault="00F42D30" w:rsidP="0059767F">
            <w:pPr>
              <w:spacing w:after="0" w:line="360" w:lineRule="auto"/>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Ընդունվել է։</w:t>
            </w:r>
          </w:p>
        </w:tc>
      </w:tr>
      <w:tr w:rsidR="00F42D30" w:rsidRPr="00612226" w:rsidTr="00A546D7">
        <w:trPr>
          <w:gridAfter w:val="1"/>
          <w:wAfter w:w="35" w:type="dxa"/>
          <w:trHeight w:val="600"/>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tcPr>
          <w:p w:rsidR="00F42D30" w:rsidRPr="00612226" w:rsidRDefault="00F42D30" w:rsidP="00F42D30">
            <w:pPr>
              <w:spacing w:after="0" w:line="360" w:lineRule="auto"/>
              <w:jc w:val="center"/>
              <w:rPr>
                <w:rFonts w:ascii="GHEA Grapalat" w:hAnsi="GHEA Grapalat" w:cs="Sylfaen"/>
                <w:b/>
                <w:sz w:val="24"/>
                <w:szCs w:val="24"/>
                <w:lang w:val="hy-AM"/>
              </w:rPr>
            </w:pPr>
            <w:r w:rsidRPr="00612226">
              <w:rPr>
                <w:rFonts w:ascii="GHEA Grapalat" w:hAnsi="GHEA Grapalat" w:cs="Sylfaen"/>
                <w:b/>
                <w:sz w:val="24"/>
                <w:szCs w:val="24"/>
                <w:lang w:val="hy-AM"/>
              </w:rPr>
              <w:lastRenderedPageBreak/>
              <w:t>12. ՀԱՅԱՍՏԱՆԻ ՀԱՆՐԱՊԵՏՈՒԹՅԱՆ ՖԻՆԱՆՍՆԵՐԻ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42D30" w:rsidRPr="00612226" w:rsidRDefault="00F42D30" w:rsidP="00F42D30">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rPr>
              <w:t>25.06.2026թ.</w:t>
            </w:r>
          </w:p>
        </w:tc>
      </w:tr>
      <w:tr w:rsidR="00F42D30" w:rsidRPr="00612226" w:rsidTr="00A546D7">
        <w:trPr>
          <w:gridAfter w:val="1"/>
          <w:wAfter w:w="35" w:type="dxa"/>
          <w:trHeight w:val="363"/>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F42D30" w:rsidRPr="00612226" w:rsidRDefault="00F42D30" w:rsidP="00F42D30">
            <w:pPr>
              <w:autoSpaceDE w:val="0"/>
              <w:autoSpaceDN w:val="0"/>
              <w:adjustRightInd w:val="0"/>
              <w:spacing w:after="0" w:line="360" w:lineRule="auto"/>
              <w:jc w:val="both"/>
              <w:rPr>
                <w:rFonts w:ascii="GHEA Grapalat" w:hAnsi="GHEA Grapalat" w:cs="Arial"/>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42D30" w:rsidRPr="00612226" w:rsidRDefault="00F42D30" w:rsidP="00F42D30">
            <w:pPr>
              <w:spacing w:after="0" w:line="360" w:lineRule="auto"/>
              <w:jc w:val="center"/>
              <w:rPr>
                <w:rFonts w:ascii="GHEA Grapalat" w:eastAsia="Times New Roman" w:hAnsi="GHEA Grapalat"/>
                <w:b/>
                <w:sz w:val="24"/>
                <w:szCs w:val="24"/>
                <w:lang w:val="hy-AM"/>
              </w:rPr>
            </w:pPr>
            <w:r w:rsidRPr="00612226">
              <w:rPr>
                <w:rFonts w:ascii="GHEA Grapalat" w:hAnsi="GHEA Grapalat"/>
                <w:b/>
                <w:sz w:val="24"/>
                <w:szCs w:val="24"/>
                <w:lang w:val="hy-AM"/>
              </w:rPr>
              <w:t>01/9-2/17033-2026</w:t>
            </w:r>
          </w:p>
        </w:tc>
      </w:tr>
      <w:tr w:rsidR="00F42D30" w:rsidRPr="00612226" w:rsidTr="00A546D7">
        <w:trPr>
          <w:gridAfter w:val="1"/>
          <w:wAfter w:w="35" w:type="dxa"/>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F42D30" w:rsidRPr="00612226" w:rsidRDefault="00F42D30" w:rsidP="00F42D30">
            <w:pPr>
              <w:shd w:val="clear" w:color="auto" w:fill="FFFFFF"/>
              <w:spacing w:after="0" w:line="360" w:lineRule="auto"/>
              <w:ind w:firstLine="425"/>
              <w:jc w:val="both"/>
              <w:textAlignment w:val="baseline"/>
              <w:rPr>
                <w:rFonts w:ascii="GHEA Grapalat" w:eastAsia="Times New Roman" w:hAnsi="GHEA Grapalat"/>
                <w:sz w:val="24"/>
                <w:szCs w:val="24"/>
                <w:lang w:val="hy-AM"/>
              </w:rPr>
            </w:pPr>
            <w:r w:rsidRPr="00612226">
              <w:rPr>
                <w:rFonts w:ascii="GHEA Grapalat" w:eastAsia="NSimSun" w:hAnsi="GHEA Grapalat" w:cs="Lucida Sans"/>
                <w:color w:val="000000"/>
                <w:kern w:val="2"/>
                <w:sz w:val="24"/>
                <w:szCs w:val="24"/>
                <w:lang w:val="hy-AM" w:eastAsia="zh-CN" w:bidi="hi-IN"/>
              </w:rPr>
              <w:t xml:space="preserve">Ի պատասխան Ձեր 16.06.2026թ. N </w:t>
            </w:r>
            <w:r w:rsidRPr="00612226">
              <w:rPr>
                <w:rFonts w:ascii="GHEA Grapalat" w:hAnsi="GHEA Grapalat"/>
                <w:color w:val="000000"/>
                <w:sz w:val="24"/>
                <w:szCs w:val="24"/>
                <w:shd w:val="clear" w:color="auto" w:fill="FFFFFF"/>
                <w:lang w:val="hy-AM"/>
              </w:rPr>
              <w:t xml:space="preserve">1/16.8/4915-2026 </w:t>
            </w:r>
            <w:r w:rsidRPr="00612226">
              <w:rPr>
                <w:rFonts w:ascii="GHEA Grapalat" w:eastAsia="NSimSun" w:hAnsi="GHEA Grapalat" w:cs="Lucida Sans"/>
                <w:color w:val="000000"/>
                <w:kern w:val="2"/>
                <w:sz w:val="24"/>
                <w:szCs w:val="24"/>
                <w:lang w:val="hy-AM" w:eastAsia="zh-CN" w:bidi="hi-IN"/>
              </w:rPr>
              <w:t>գրության, «Սև</w:t>
            </w:r>
            <w:r w:rsidRPr="00612226">
              <w:rPr>
                <w:rFonts w:ascii="GHEA Grapalat" w:hAnsi="GHEA Grapalat" w:cs="GHEA Grapalat"/>
                <w:sz w:val="24"/>
                <w:szCs w:val="24"/>
                <w:lang w:val="hy-AM"/>
              </w:rPr>
              <w:t xml:space="preserve">անա լճի </w:t>
            </w:r>
            <w:r w:rsidRPr="00612226">
              <w:rPr>
                <w:rFonts w:ascii="GHEA Grapalat" w:eastAsia="Times New Roman" w:hAnsi="GHEA Grapalat"/>
                <w:sz w:val="24"/>
                <w:szCs w:val="24"/>
                <w:lang w:val="hy-AM"/>
              </w:rPr>
              <w:t xml:space="preserve">էկոհամակարգի վերականգնման, պահպանման, վերարտադրման և օգտագործման միջոցառումների 2027 թվականի տարեկան ծրագիրը հաստատելու մասին» ՀՀ կառավարության որոշման </w:t>
            </w:r>
            <w:r w:rsidRPr="00612226">
              <w:rPr>
                <w:rFonts w:ascii="GHEA Grapalat" w:eastAsia="Times New Roman" w:hAnsi="GHEA Grapalat"/>
                <w:sz w:val="24"/>
                <w:szCs w:val="24"/>
                <w:lang w:val="hy-AM"/>
              </w:rPr>
              <w:lastRenderedPageBreak/>
              <w:t>նախագծի (այսուհետ՝ Նախագիծ) վերաբերյալ հայտնում ենք հետևյալը.</w:t>
            </w:r>
          </w:p>
          <w:p w:rsidR="00F42D30" w:rsidRPr="00612226" w:rsidRDefault="00F42D30" w:rsidP="00F42D30">
            <w:pPr>
              <w:shd w:val="clear" w:color="auto" w:fill="FFFFFF"/>
              <w:spacing w:after="0" w:line="360" w:lineRule="auto"/>
              <w:ind w:firstLine="425"/>
              <w:jc w:val="both"/>
              <w:textAlignment w:val="baseline"/>
              <w:rPr>
                <w:rFonts w:ascii="GHEA Grapalat" w:eastAsia="Times New Roman" w:hAnsi="GHEA Grapalat"/>
                <w:sz w:val="24"/>
                <w:szCs w:val="24"/>
                <w:lang w:val="hy-AM"/>
              </w:rPr>
            </w:pPr>
            <w:r w:rsidRPr="00612226">
              <w:rPr>
                <w:rFonts w:ascii="GHEA Grapalat" w:eastAsia="Times New Roman" w:hAnsi="GHEA Grapalat"/>
                <w:sz w:val="24"/>
                <w:szCs w:val="24"/>
                <w:lang w:val="hy-AM"/>
              </w:rPr>
              <w:t>Նախագծի նախաբանի համաձայն, «Սևանա լճի էկոհամակարգի վերականգնման, պահպանման, վերարտադրման և օգտագործման միջոցառումների 2027 թվականի տարեկան ծրագիր»-ի (այսուհետ՝ Ծրագիր) ներկայացման համար հղում է կատարվել նաև «Սևանա լճի մասին» օրենքի 13-րդ հոդվածի 4.1-րդ մասին (Տարեկան ծրագիրը կառավարությունն Ազգային ժողով է ներկայացնում պետական բյուջեի նախագծի կազմում):</w:t>
            </w:r>
          </w:p>
          <w:p w:rsidR="00F42D30" w:rsidRPr="00612226" w:rsidRDefault="00F42D30" w:rsidP="00F42D30">
            <w:pPr>
              <w:shd w:val="clear" w:color="auto" w:fill="FFFFFF"/>
              <w:spacing w:after="0" w:line="360" w:lineRule="auto"/>
              <w:ind w:firstLine="425"/>
              <w:jc w:val="both"/>
              <w:textAlignment w:val="baseline"/>
              <w:rPr>
                <w:rFonts w:ascii="GHEA Grapalat" w:eastAsia="Times New Roman" w:hAnsi="GHEA Grapalat"/>
                <w:sz w:val="24"/>
                <w:szCs w:val="24"/>
                <w:lang w:val="hy-AM"/>
              </w:rPr>
            </w:pPr>
            <w:r w:rsidRPr="00612226">
              <w:rPr>
                <w:rFonts w:ascii="GHEA Grapalat" w:eastAsia="Times New Roman" w:hAnsi="GHEA Grapalat"/>
                <w:sz w:val="24"/>
                <w:szCs w:val="24"/>
                <w:lang w:val="hy-AM"/>
              </w:rPr>
              <w:t xml:space="preserve">Միաժամանակ, ի կատարումն Տարածքային զարգացման և շրջակա միջավայրի նախարարական կոմիտեի 19.09.2025թ. նիստի N ԿԱ/276 արձանագրության 1.1-րդ կետի հանձնարարականի՝ շրջանառվել է ««Սևանա լճի մասին» օրենքում փոփոխություն կատարելու մաuին» ՀՀ օրենքի Նախագիծ, որով առաջարկվում է Սևանա լճի էկոհամակարգի տարեկան ծրագիրը հանել պետական բյուջեի նախագծի կազմից և ներկայացնել ՀՀ կառավարության հաստատմանը՝ բյուջեի ընդունումից հետո՝ երկամսյա ժամկետում: Փոփոխությունը </w:t>
            </w:r>
            <w:r w:rsidRPr="00612226">
              <w:rPr>
                <w:rFonts w:ascii="GHEA Grapalat" w:eastAsia="Times New Roman" w:hAnsi="GHEA Grapalat"/>
                <w:sz w:val="24"/>
                <w:szCs w:val="24"/>
                <w:lang w:val="hy-AM"/>
              </w:rPr>
              <w:lastRenderedPageBreak/>
              <w:t>պայմանավորված է գործող օրենսդրական ժամկետների և ծրագրային ֆինանսական և ոչ ֆինանսական ցուցանիշների անհամապատասխանությամբ, քանի որ վերջիններս վերջնականապես ձևավորվում են միայն հաջորդ տարվա տարեսկզբին:</w:t>
            </w:r>
          </w:p>
          <w:p w:rsidR="00F42D30" w:rsidRPr="00612226" w:rsidRDefault="00F42D30" w:rsidP="00F42D30">
            <w:pPr>
              <w:shd w:val="clear" w:color="auto" w:fill="FFFFFF"/>
              <w:spacing w:after="0" w:line="360" w:lineRule="auto"/>
              <w:ind w:firstLine="425"/>
              <w:jc w:val="both"/>
              <w:textAlignment w:val="baseline"/>
              <w:rPr>
                <w:rFonts w:ascii="GHEA Grapalat" w:eastAsia="Times New Roman" w:hAnsi="GHEA Grapalat"/>
                <w:sz w:val="24"/>
                <w:szCs w:val="24"/>
                <w:lang w:val="hy-AM"/>
              </w:rPr>
            </w:pPr>
            <w:r w:rsidRPr="00612226">
              <w:rPr>
                <w:rFonts w:ascii="GHEA Grapalat" w:eastAsia="Times New Roman" w:hAnsi="GHEA Grapalat"/>
                <w:sz w:val="24"/>
                <w:szCs w:val="24"/>
                <w:lang w:val="hy-AM"/>
              </w:rPr>
              <w:t>Այս կապակցությամբ առաջարկում ենք Ծրագրի քննարկումներին անդրադառնալ ՀՀ վարչապետի 08.01.2026թ. «Հայաստանի Հանրապետության 2027 թվականի բյուջետային գործընթացն սկսելու մասին» N 8-Ա որոշմամբ հաստատված հավելվածի 37-րդ կետով սահմանված ժամկետում՝ ՀՀ 2027թ. պետական բյուջեի նախագծի վերջնական տարբերակի առկայության պարագայում, որտեղ հստակեցված կլինեն Ծրագրով նախատեսված միջոցառումների ֆինանսավորման չափերը, ինչպես նաև ««Սևանա լճի մասին» օրենքում փոփոխություն կատարելու մաuին» ՀՀ օրենքի Նախագծի հետագա քննարկման և ընդունման արդյունքներով։</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F42D30" w:rsidRPr="00612226" w:rsidRDefault="00065233" w:rsidP="00F42D30">
            <w:pPr>
              <w:spacing w:after="0" w:line="360" w:lineRule="auto"/>
              <w:rPr>
                <w:rFonts w:ascii="GHEA Grapalat" w:eastAsia="Times New Roman" w:hAnsi="GHEA Grapalat"/>
                <w:b/>
                <w:sz w:val="24"/>
                <w:szCs w:val="24"/>
                <w:lang w:val="hy-AM"/>
              </w:rPr>
            </w:pPr>
            <w:r w:rsidRPr="00612226">
              <w:rPr>
                <w:rFonts w:ascii="GHEA Grapalat" w:eastAsia="Times New Roman" w:hAnsi="GHEA Grapalat"/>
                <w:b/>
                <w:sz w:val="24"/>
                <w:szCs w:val="24"/>
                <w:lang w:val="hy-AM"/>
              </w:rPr>
              <w:lastRenderedPageBreak/>
              <w:t>Ընդունվել է։</w:t>
            </w:r>
          </w:p>
        </w:tc>
      </w:tr>
      <w:tr w:rsidR="00F42D30" w:rsidRPr="00612226" w:rsidTr="00A546D7">
        <w:trPr>
          <w:gridAfter w:val="1"/>
          <w:wAfter w:w="35" w:type="dxa"/>
          <w:trHeight w:val="345"/>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F42D30" w:rsidRPr="00612226" w:rsidRDefault="00F42D30" w:rsidP="004742FF">
            <w:pPr>
              <w:spacing w:after="0" w:line="360" w:lineRule="auto"/>
              <w:jc w:val="center"/>
              <w:rPr>
                <w:rFonts w:ascii="GHEA Grapalat" w:hAnsi="GHEA Grapalat" w:cs="Sylfaen"/>
                <w:b/>
                <w:sz w:val="24"/>
                <w:szCs w:val="24"/>
              </w:rPr>
            </w:pPr>
            <w:r w:rsidRPr="00612226">
              <w:rPr>
                <w:rFonts w:ascii="GHEA Grapalat" w:eastAsia="Times New Roman" w:hAnsi="GHEA Grapalat"/>
                <w:b/>
                <w:sz w:val="24"/>
                <w:szCs w:val="24"/>
                <w:lang w:val="hy-AM" w:eastAsia="ru-RU"/>
              </w:rPr>
              <w:lastRenderedPageBreak/>
              <w:t xml:space="preserve">12. </w:t>
            </w:r>
            <w:r w:rsidR="004742FF" w:rsidRPr="00612226">
              <w:rPr>
                <w:rFonts w:ascii="GHEA Grapalat" w:eastAsia="Times New Roman" w:hAnsi="GHEA Grapalat"/>
                <w:b/>
                <w:sz w:val="24"/>
                <w:szCs w:val="24"/>
                <w:lang w:val="hy-AM" w:eastAsia="ru-RU"/>
              </w:rPr>
              <w:t>ԲՆԱՊԱՀՊԱՆՈՒԹՅԱՆ ԵՎ ԸՆԴԵՐՔԻ ՏԵՍՉԱԿԱՆ ՄԱՐՄԻՆ</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42D30" w:rsidRPr="00612226" w:rsidRDefault="004742FF" w:rsidP="00F42D30">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rPr>
              <w:t>26</w:t>
            </w:r>
            <w:r w:rsidR="00F42D30" w:rsidRPr="00612226">
              <w:rPr>
                <w:rFonts w:ascii="GHEA Grapalat" w:eastAsia="Times New Roman" w:hAnsi="GHEA Grapalat"/>
                <w:b/>
                <w:sz w:val="24"/>
                <w:szCs w:val="24"/>
                <w:lang w:val="hy-AM"/>
              </w:rPr>
              <w:t>.06</w:t>
            </w:r>
            <w:r w:rsidRPr="00612226">
              <w:rPr>
                <w:rFonts w:ascii="GHEA Grapalat" w:eastAsia="Times New Roman" w:hAnsi="GHEA Grapalat"/>
                <w:b/>
                <w:sz w:val="24"/>
                <w:szCs w:val="24"/>
                <w:lang w:val="hy-AM"/>
              </w:rPr>
              <w:t>.2026</w:t>
            </w:r>
            <w:r w:rsidR="00F42D30" w:rsidRPr="00612226">
              <w:rPr>
                <w:rFonts w:ascii="GHEA Grapalat" w:eastAsia="Times New Roman" w:hAnsi="GHEA Grapalat"/>
                <w:b/>
                <w:sz w:val="24"/>
                <w:szCs w:val="24"/>
                <w:lang w:val="hy-AM"/>
              </w:rPr>
              <w:t>թ</w:t>
            </w:r>
            <w:r w:rsidR="00F42D30" w:rsidRPr="00612226">
              <w:rPr>
                <w:rFonts w:ascii="GHEA Grapalat" w:eastAsia="MS Mincho" w:hAnsi="MS Mincho" w:cs="MS Mincho"/>
                <w:b/>
                <w:sz w:val="24"/>
                <w:szCs w:val="24"/>
                <w:lang w:val="hy-AM"/>
              </w:rPr>
              <w:t>.</w:t>
            </w:r>
          </w:p>
        </w:tc>
      </w:tr>
      <w:tr w:rsidR="00F42D30" w:rsidRPr="00612226" w:rsidTr="00A546D7">
        <w:trPr>
          <w:gridAfter w:val="1"/>
          <w:wAfter w:w="35" w:type="dxa"/>
          <w:trHeight w:val="372"/>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F42D30" w:rsidRPr="00612226" w:rsidRDefault="00F42D30" w:rsidP="00F42D30">
            <w:pPr>
              <w:shd w:val="clear" w:color="auto" w:fill="FFFFFF"/>
              <w:tabs>
                <w:tab w:val="left" w:pos="4125"/>
              </w:tabs>
              <w:spacing w:after="0" w:line="360" w:lineRule="auto"/>
              <w:rPr>
                <w:rFonts w:ascii="GHEA Grapalat" w:hAnsi="GHEA Grapalat" w:cs="Sylfaen"/>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42D30" w:rsidRPr="00612226" w:rsidRDefault="004742FF" w:rsidP="004742FF">
            <w:pPr>
              <w:spacing w:after="0" w:line="360" w:lineRule="auto"/>
              <w:jc w:val="center"/>
              <w:rPr>
                <w:rFonts w:ascii="GHEA Grapalat" w:eastAsia="Times New Roman" w:hAnsi="GHEA Grapalat"/>
                <w:b/>
                <w:sz w:val="24"/>
                <w:szCs w:val="24"/>
              </w:rPr>
            </w:pPr>
            <w:r w:rsidRPr="00612226">
              <w:rPr>
                <w:rFonts w:ascii="GHEA Grapalat" w:hAnsi="GHEA Grapalat"/>
                <w:b/>
                <w:sz w:val="24"/>
                <w:szCs w:val="24"/>
                <w:lang w:val="hy-AM"/>
              </w:rPr>
              <w:t>N 01/29</w:t>
            </w:r>
            <w:r w:rsidRPr="00612226">
              <w:rPr>
                <w:rFonts w:ascii="GHEA Grapalat" w:hAnsi="GHEA Grapalat"/>
                <w:b/>
                <w:sz w:val="24"/>
                <w:szCs w:val="24"/>
              </w:rPr>
              <w:t>.3/10/4537-2026</w:t>
            </w:r>
          </w:p>
        </w:tc>
      </w:tr>
      <w:tr w:rsidR="00F42D30" w:rsidRPr="00612226" w:rsidTr="00A546D7">
        <w:trPr>
          <w:gridAfter w:val="1"/>
          <w:wAfter w:w="35" w:type="dxa"/>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F42D30" w:rsidRPr="00612226" w:rsidRDefault="00DC023B" w:rsidP="00F42D30">
            <w:pPr>
              <w:spacing w:after="0" w:line="360" w:lineRule="auto"/>
              <w:jc w:val="both"/>
              <w:rPr>
                <w:rFonts w:ascii="GHEA Grapalat" w:hAnsi="GHEA Grapalat"/>
                <w:sz w:val="24"/>
                <w:szCs w:val="24"/>
                <w:lang w:val="hy-AM"/>
              </w:rPr>
            </w:pPr>
            <w:r w:rsidRPr="00612226">
              <w:rPr>
                <w:rFonts w:ascii="GHEA Grapalat" w:hAnsi="GHEA Grapalat"/>
                <w:sz w:val="24"/>
                <w:szCs w:val="24"/>
                <w:lang w:val="hy-AM"/>
              </w:rPr>
              <w:t xml:space="preserve">«Սևանա լճի էկոհամակարգի վերականգնման, պահպանման, վերարտադրման և օգտագործման միջոցառումների 2027 թվականի տարեկան </w:t>
            </w:r>
            <w:r w:rsidRPr="00612226">
              <w:rPr>
                <w:rFonts w:ascii="GHEA Grapalat" w:hAnsi="GHEA Grapalat"/>
                <w:sz w:val="24"/>
                <w:szCs w:val="24"/>
                <w:lang w:val="hy-AM"/>
              </w:rPr>
              <w:lastRenderedPageBreak/>
              <w:t>ծրագիրը հաստատելու մասին» Կառավարության որոշման նախագծի վերաբերյալ Բնապահպանության և ընդերքի տեսչական մարմինը առաջարկում է հավելվածի 1-ին կետի 1</w:t>
            </w:r>
            <w:r w:rsidRPr="00612226">
              <w:rPr>
                <w:rFonts w:ascii="Microsoft JhengHei" w:eastAsia="Microsoft JhengHei" w:hAnsi="Microsoft JhengHei" w:cs="Microsoft JhengHei" w:hint="eastAsia"/>
                <w:sz w:val="24"/>
                <w:szCs w:val="24"/>
                <w:lang w:val="hy-AM"/>
              </w:rPr>
              <w:t>․</w:t>
            </w:r>
            <w:r w:rsidRPr="00612226">
              <w:rPr>
                <w:rFonts w:ascii="GHEA Grapalat" w:eastAsia="Microsoft JhengHei" w:hAnsi="GHEA Grapalat" w:cs="Microsoft JhengHei"/>
                <w:sz w:val="24"/>
                <w:szCs w:val="24"/>
                <w:lang w:val="hy-AM"/>
              </w:rPr>
              <w:t>1 ենթակետի</w:t>
            </w:r>
            <w:r w:rsidRPr="00612226">
              <w:rPr>
                <w:rFonts w:ascii="GHEA Grapalat" w:hAnsi="GHEA Grapalat"/>
                <w:sz w:val="24"/>
                <w:szCs w:val="24"/>
                <w:lang w:val="hy-AM"/>
              </w:rPr>
              <w:t xml:space="preserve"> 7-րդ՝ «Միջոցառման իրականացման չափորոշիչը» սյունակում ավելացնել «Տարեկան ծրագրով նախատեսված ստուգումներ» բառերը։</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F42D30" w:rsidRPr="00612226" w:rsidRDefault="00DC023B" w:rsidP="00F42D30">
            <w:pPr>
              <w:spacing w:after="0" w:line="360" w:lineRule="auto"/>
              <w:jc w:val="both"/>
              <w:rPr>
                <w:rFonts w:ascii="GHEA Grapalat" w:hAnsi="GHEA Grapalat" w:cs="GHEA Grapalat"/>
                <w:b/>
                <w:spacing w:val="-8"/>
                <w:sz w:val="24"/>
                <w:szCs w:val="24"/>
                <w:lang w:val="hy-AM"/>
              </w:rPr>
            </w:pPr>
            <w:r w:rsidRPr="00612226">
              <w:rPr>
                <w:rFonts w:ascii="GHEA Grapalat" w:hAnsi="GHEA Grapalat" w:cs="GHEA Grapalat"/>
                <w:b/>
                <w:spacing w:val="-8"/>
                <w:sz w:val="24"/>
                <w:szCs w:val="24"/>
                <w:lang w:val="hy-AM"/>
              </w:rPr>
              <w:lastRenderedPageBreak/>
              <w:t>Ը</w:t>
            </w:r>
            <w:r w:rsidR="00F42D30" w:rsidRPr="00612226">
              <w:rPr>
                <w:rFonts w:ascii="GHEA Grapalat" w:hAnsi="GHEA Grapalat" w:cs="GHEA Grapalat"/>
                <w:b/>
                <w:spacing w:val="-8"/>
                <w:sz w:val="24"/>
                <w:szCs w:val="24"/>
                <w:lang w:val="hy-AM"/>
              </w:rPr>
              <w:t>նդունվել</w:t>
            </w:r>
            <w:r w:rsidRPr="00612226">
              <w:rPr>
                <w:rFonts w:ascii="GHEA Grapalat" w:hAnsi="GHEA Grapalat" w:cs="GHEA Grapalat"/>
                <w:b/>
                <w:spacing w:val="-8"/>
                <w:sz w:val="24"/>
                <w:szCs w:val="24"/>
                <w:lang w:val="hy-AM"/>
              </w:rPr>
              <w:t xml:space="preserve"> է</w:t>
            </w:r>
            <w:r w:rsidR="00F42D30" w:rsidRPr="00612226">
              <w:rPr>
                <w:rFonts w:ascii="GHEA Grapalat" w:hAnsi="GHEA Grapalat" w:cs="GHEA Grapalat"/>
                <w:b/>
                <w:spacing w:val="-8"/>
                <w:sz w:val="24"/>
                <w:szCs w:val="24"/>
                <w:lang w:val="hy-AM"/>
              </w:rPr>
              <w:t>։</w:t>
            </w:r>
          </w:p>
        </w:tc>
      </w:tr>
      <w:tr w:rsidR="00BF61B6" w:rsidRPr="00612226" w:rsidTr="00C93382">
        <w:trPr>
          <w:trHeight w:val="555"/>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tcPr>
          <w:p w:rsidR="00BF61B6" w:rsidRPr="00612226" w:rsidRDefault="00BF61B6" w:rsidP="00BF61B6">
            <w:pPr>
              <w:tabs>
                <w:tab w:val="left" w:pos="4035"/>
              </w:tabs>
              <w:jc w:val="center"/>
              <w:rPr>
                <w:rFonts w:ascii="GHEA Grapalat" w:hAnsi="GHEA Grapalat" w:cs="Sylfaen"/>
                <w:b/>
                <w:sz w:val="24"/>
                <w:szCs w:val="24"/>
                <w:lang w:val="hy-AM"/>
              </w:rPr>
            </w:pPr>
            <w:r w:rsidRPr="00612226">
              <w:rPr>
                <w:rFonts w:ascii="GHEA Grapalat" w:hAnsi="GHEA Grapalat" w:cs="Sylfaen"/>
                <w:b/>
                <w:sz w:val="24"/>
                <w:szCs w:val="24"/>
                <w:lang w:val="hy-AM"/>
              </w:rPr>
              <w:lastRenderedPageBreak/>
              <w:t>13.</w:t>
            </w:r>
            <w:r w:rsidRPr="00612226">
              <w:rPr>
                <w:rFonts w:ascii="GHEA Grapalat" w:eastAsia="Times New Roman" w:hAnsi="GHEA Grapalat"/>
                <w:b/>
                <w:sz w:val="24"/>
                <w:szCs w:val="24"/>
                <w:lang w:val="hy-AM" w:eastAsia="ru-RU"/>
              </w:rPr>
              <w:t>ՎԵՈԼԻԱ ՋՈՒՐ ՓԲԸ</w:t>
            </w: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F61B6" w:rsidRPr="00612226" w:rsidRDefault="00BF61B6" w:rsidP="00BF61B6">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rPr>
              <w:t>29.06.2026թ.</w:t>
            </w:r>
          </w:p>
        </w:tc>
      </w:tr>
      <w:tr w:rsidR="00BF61B6" w:rsidRPr="00612226" w:rsidTr="00C93382">
        <w:trPr>
          <w:trHeight w:val="408"/>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BF61B6" w:rsidRPr="00612226" w:rsidRDefault="00BF61B6" w:rsidP="00BF61B6">
            <w:pPr>
              <w:shd w:val="clear" w:color="auto" w:fill="FFFFFF"/>
              <w:spacing w:after="0" w:line="360" w:lineRule="auto"/>
              <w:jc w:val="center"/>
              <w:rPr>
                <w:rFonts w:ascii="GHEA Grapalat" w:eastAsia="Times New Roman" w:hAnsi="GHEA Grapalat"/>
                <w:b/>
                <w:sz w:val="24"/>
                <w:szCs w:val="24"/>
                <w:lang w:val="hy-AM" w:eastAsia="ru-RU"/>
              </w:rPr>
            </w:pP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F61B6" w:rsidRPr="00612226" w:rsidRDefault="00BF61B6" w:rsidP="00BF61B6">
            <w:pPr>
              <w:spacing w:after="0" w:line="360" w:lineRule="auto"/>
              <w:jc w:val="center"/>
              <w:rPr>
                <w:rFonts w:ascii="GHEA Grapalat" w:eastAsia="Times New Roman" w:hAnsi="GHEA Grapalat"/>
                <w:b/>
                <w:sz w:val="24"/>
                <w:szCs w:val="24"/>
                <w:lang w:val="hy-AM"/>
              </w:rPr>
            </w:pPr>
            <w:r w:rsidRPr="00612226">
              <w:rPr>
                <w:rFonts w:ascii="GHEA Grapalat" w:hAnsi="GHEA Grapalat"/>
                <w:b/>
                <w:sz w:val="24"/>
                <w:szCs w:val="24"/>
                <w:lang w:val="hy-AM"/>
              </w:rPr>
              <w:t>ՄՍ/22807</w:t>
            </w:r>
          </w:p>
        </w:tc>
      </w:tr>
      <w:tr w:rsidR="00BF61B6" w:rsidRPr="00612226" w:rsidTr="00A546D7">
        <w:trPr>
          <w:trHeight w:val="948"/>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BF61B6" w:rsidRPr="00612226" w:rsidRDefault="00BF61B6" w:rsidP="00BF61B6">
            <w:pPr>
              <w:pStyle w:val="mechtex0"/>
              <w:spacing w:line="360" w:lineRule="auto"/>
              <w:jc w:val="both"/>
              <w:rPr>
                <w:rFonts w:ascii="GHEA Grapalat" w:hAnsi="GHEA Grapalat"/>
                <w:sz w:val="24"/>
                <w:szCs w:val="24"/>
                <w:lang w:val="hy-AM"/>
              </w:rPr>
            </w:pPr>
            <w:r w:rsidRPr="00612226">
              <w:rPr>
                <w:rFonts w:ascii="GHEA Grapalat" w:hAnsi="GHEA Grapalat" w:cs="Arial"/>
                <w:sz w:val="24"/>
                <w:szCs w:val="24"/>
                <w:lang w:val="hy-AM"/>
              </w:rPr>
              <w:t>Առարկություններ և առաջարկություններ չկան։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BF61B6" w:rsidRPr="00612226" w:rsidRDefault="00BF61B6" w:rsidP="00BF61B6">
            <w:pPr>
              <w:spacing w:after="0" w:line="360" w:lineRule="auto"/>
              <w:jc w:val="both"/>
              <w:rPr>
                <w:rFonts w:ascii="GHEA Grapalat" w:eastAsia="Times New Roman" w:hAnsi="GHEA Grapalat"/>
                <w:b/>
                <w:sz w:val="24"/>
                <w:szCs w:val="24"/>
                <w:lang w:val="hy-AM"/>
              </w:rPr>
            </w:pPr>
          </w:p>
        </w:tc>
      </w:tr>
      <w:tr w:rsidR="00BF61B6" w:rsidRPr="00612226" w:rsidTr="00A546D7">
        <w:trPr>
          <w:trHeight w:val="495"/>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tcPr>
          <w:p w:rsidR="00BF61B6" w:rsidRPr="00612226" w:rsidRDefault="00BF61B6" w:rsidP="00BF61B6">
            <w:pPr>
              <w:jc w:val="center"/>
              <w:rPr>
                <w:rFonts w:ascii="GHEA Grapalat" w:eastAsia="Times New Roman" w:hAnsi="GHEA Grapalat"/>
                <w:b/>
                <w:sz w:val="24"/>
                <w:szCs w:val="24"/>
                <w:lang w:val="hy-AM" w:eastAsia="ru-RU"/>
              </w:rPr>
            </w:pPr>
            <w:r w:rsidRPr="00612226">
              <w:rPr>
                <w:rFonts w:ascii="GHEA Grapalat" w:hAnsi="GHEA Grapalat" w:cs="Sylfaen"/>
                <w:b/>
                <w:sz w:val="24"/>
                <w:szCs w:val="24"/>
                <w:lang w:val="hy-AM"/>
              </w:rPr>
              <w:t xml:space="preserve">14. </w:t>
            </w:r>
            <w:r w:rsidRPr="00612226">
              <w:rPr>
                <w:rFonts w:ascii="GHEA Grapalat" w:eastAsia="Times New Roman" w:hAnsi="GHEA Grapalat"/>
                <w:b/>
                <w:sz w:val="24"/>
                <w:szCs w:val="24"/>
                <w:lang w:val="hy-AM" w:eastAsia="ru-RU"/>
              </w:rPr>
              <w:t>ՔԱՂԱՔԱՇԻՆՈՒԹՅԱՆ ԿՈՄԻՏԵ</w:t>
            </w: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F61B6" w:rsidRPr="00612226" w:rsidRDefault="003B52C2" w:rsidP="00BF61B6">
            <w:pPr>
              <w:spacing w:after="0" w:line="360" w:lineRule="auto"/>
              <w:jc w:val="center"/>
              <w:rPr>
                <w:rFonts w:ascii="GHEA Grapalat" w:eastAsia="Times New Roman" w:hAnsi="GHEA Grapalat"/>
                <w:b/>
                <w:sz w:val="24"/>
                <w:szCs w:val="24"/>
              </w:rPr>
            </w:pPr>
            <w:r w:rsidRPr="00612226">
              <w:rPr>
                <w:rFonts w:ascii="GHEA Grapalat" w:eastAsia="Times New Roman" w:hAnsi="GHEA Grapalat"/>
                <w:b/>
                <w:sz w:val="24"/>
                <w:szCs w:val="24"/>
              </w:rPr>
              <w:t>01</w:t>
            </w:r>
            <w:r w:rsidRPr="00612226">
              <w:rPr>
                <w:rFonts w:ascii="GHEA Grapalat" w:eastAsia="Times New Roman" w:hAnsi="GHEA Grapalat"/>
                <w:b/>
                <w:sz w:val="24"/>
                <w:szCs w:val="24"/>
                <w:lang w:val="hy-AM"/>
              </w:rPr>
              <w:t>.07.2026</w:t>
            </w:r>
            <w:r w:rsidR="00BF61B6" w:rsidRPr="00612226">
              <w:rPr>
                <w:rFonts w:ascii="GHEA Grapalat" w:eastAsia="Times New Roman" w:hAnsi="GHEA Grapalat"/>
                <w:b/>
                <w:sz w:val="24"/>
                <w:szCs w:val="24"/>
                <w:lang w:val="hy-AM"/>
              </w:rPr>
              <w:t>թ</w:t>
            </w:r>
            <w:r w:rsidR="00BF61B6" w:rsidRPr="00612226">
              <w:rPr>
                <w:rFonts w:ascii="GHEA Grapalat" w:eastAsia="Times New Roman" w:hAnsi="GHEA Grapalat"/>
                <w:b/>
                <w:sz w:val="24"/>
                <w:szCs w:val="24"/>
              </w:rPr>
              <w:t>.</w:t>
            </w:r>
          </w:p>
        </w:tc>
      </w:tr>
      <w:tr w:rsidR="00BF61B6" w:rsidRPr="00612226" w:rsidTr="00A546D7">
        <w:trPr>
          <w:trHeight w:val="450"/>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BF61B6" w:rsidRPr="00612226" w:rsidRDefault="00BF61B6" w:rsidP="00BF61B6">
            <w:pPr>
              <w:shd w:val="clear" w:color="auto" w:fill="FFFFFF"/>
              <w:spacing w:after="0" w:line="360" w:lineRule="auto"/>
              <w:rPr>
                <w:rFonts w:ascii="GHEA Grapalat" w:hAnsi="GHEA Grapalat" w:cs="Sylfaen"/>
                <w:sz w:val="24"/>
                <w:szCs w:val="24"/>
                <w:lang w:val="hy-AM"/>
              </w:rPr>
            </w:pP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BF61B6" w:rsidRPr="00612226" w:rsidRDefault="00BF61B6" w:rsidP="003B52C2">
            <w:pPr>
              <w:spacing w:after="0" w:line="360" w:lineRule="auto"/>
              <w:jc w:val="center"/>
              <w:rPr>
                <w:rFonts w:ascii="GHEA Grapalat" w:hAnsi="GHEA Grapalat"/>
                <w:b/>
                <w:sz w:val="24"/>
                <w:szCs w:val="24"/>
                <w:lang w:val="hy-AM"/>
              </w:rPr>
            </w:pPr>
            <w:r w:rsidRPr="00612226">
              <w:rPr>
                <w:rFonts w:ascii="GHEA Grapalat" w:hAnsi="GHEA Grapalat"/>
                <w:b/>
                <w:sz w:val="24"/>
                <w:szCs w:val="24"/>
                <w:lang w:val="hy-AM"/>
              </w:rPr>
              <w:t>N 01/18</w:t>
            </w:r>
            <w:r w:rsidR="003B52C2" w:rsidRPr="00612226">
              <w:rPr>
                <w:rFonts w:ascii="GHEA Grapalat" w:hAnsi="GHEA Grapalat"/>
                <w:b/>
                <w:sz w:val="24"/>
                <w:szCs w:val="24"/>
              </w:rPr>
              <w:t>.5</w:t>
            </w:r>
            <w:r w:rsidRPr="00612226">
              <w:rPr>
                <w:rFonts w:ascii="GHEA Grapalat" w:hAnsi="GHEA Grapalat"/>
                <w:b/>
                <w:sz w:val="24"/>
                <w:szCs w:val="24"/>
                <w:lang w:val="hy-AM"/>
              </w:rPr>
              <w:t>/</w:t>
            </w:r>
            <w:r w:rsidR="003B52C2" w:rsidRPr="00612226">
              <w:rPr>
                <w:rFonts w:ascii="GHEA Grapalat" w:hAnsi="GHEA Grapalat"/>
                <w:b/>
                <w:sz w:val="24"/>
                <w:szCs w:val="24"/>
              </w:rPr>
              <w:t>10566</w:t>
            </w:r>
          </w:p>
        </w:tc>
      </w:tr>
      <w:tr w:rsidR="00BF61B6" w:rsidRPr="00612226"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BF61B6" w:rsidRPr="00612226" w:rsidRDefault="00BF61B6" w:rsidP="003B52C2">
            <w:pPr>
              <w:tabs>
                <w:tab w:val="center" w:pos="4844"/>
              </w:tabs>
              <w:spacing w:line="360" w:lineRule="auto"/>
              <w:jc w:val="both"/>
              <w:rPr>
                <w:rFonts w:ascii="GHEA Grapalat" w:hAnsi="GHEA Grapalat"/>
                <w:sz w:val="24"/>
                <w:szCs w:val="24"/>
                <w:lang w:val="hy-AM"/>
              </w:rPr>
            </w:pPr>
            <w:r w:rsidRPr="00612226">
              <w:rPr>
                <w:rFonts w:ascii="GHEA Grapalat" w:hAnsi="GHEA Grapalat"/>
                <w:sz w:val="24"/>
                <w:szCs w:val="24"/>
                <w:lang w:val="hy-AM"/>
              </w:rPr>
              <w:t xml:space="preserve">Նախագծի </w:t>
            </w:r>
            <w:r w:rsidR="003B52C2" w:rsidRPr="00612226">
              <w:rPr>
                <w:rFonts w:ascii="GHEA Grapalat" w:eastAsia="Times New Roman" w:hAnsi="GHEA Grapalat"/>
                <w:sz w:val="24"/>
                <w:szCs w:val="24"/>
                <w:lang w:val="hy-AM"/>
              </w:rPr>
              <w:t xml:space="preserve">վերաբերյալ դիտողություններ </w:t>
            </w:r>
            <w:r w:rsidRPr="00612226">
              <w:rPr>
                <w:rFonts w:ascii="GHEA Grapalat" w:eastAsia="Times New Roman" w:hAnsi="GHEA Grapalat"/>
                <w:sz w:val="24"/>
                <w:szCs w:val="24"/>
                <w:lang w:val="hy-AM"/>
              </w:rPr>
              <w:t>չկան։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BF61B6" w:rsidRPr="00612226" w:rsidRDefault="00BF61B6" w:rsidP="00BF61B6">
            <w:pPr>
              <w:spacing w:after="0" w:line="360" w:lineRule="auto"/>
              <w:rPr>
                <w:rFonts w:ascii="GHEA Grapalat" w:eastAsia="Times New Roman" w:hAnsi="GHEA Grapalat"/>
                <w:b/>
                <w:sz w:val="24"/>
                <w:szCs w:val="24"/>
                <w:lang w:val="hy-AM"/>
              </w:rPr>
            </w:pPr>
          </w:p>
        </w:tc>
      </w:tr>
      <w:tr w:rsidR="003F6037" w:rsidRPr="00612226" w:rsidTr="00A546D7">
        <w:trPr>
          <w:trHeight w:val="410"/>
          <w:tblCellSpacing w:w="0" w:type="dxa"/>
          <w:jc w:val="center"/>
        </w:trPr>
        <w:tc>
          <w:tcPr>
            <w:tcW w:w="5032" w:type="dxa"/>
            <w:vMerge w:val="restart"/>
            <w:tcBorders>
              <w:top w:val="outset" w:sz="6" w:space="0" w:color="auto"/>
              <w:left w:val="outset" w:sz="6" w:space="0" w:color="auto"/>
              <w:right w:val="outset" w:sz="6" w:space="0" w:color="auto"/>
            </w:tcBorders>
            <w:shd w:val="clear" w:color="auto" w:fill="D9D9D9" w:themeFill="background1" w:themeFillShade="D9"/>
          </w:tcPr>
          <w:p w:rsidR="003F6037" w:rsidRPr="00612226" w:rsidRDefault="003F6037" w:rsidP="003F6037">
            <w:pPr>
              <w:tabs>
                <w:tab w:val="left" w:pos="4035"/>
              </w:tabs>
              <w:jc w:val="center"/>
              <w:rPr>
                <w:rFonts w:ascii="GHEA Grapalat" w:hAnsi="GHEA Grapalat" w:cs="Sylfaen"/>
                <w:b/>
                <w:sz w:val="24"/>
                <w:szCs w:val="24"/>
                <w:lang w:val="hy-AM"/>
              </w:rPr>
            </w:pPr>
            <w:r w:rsidRPr="00612226">
              <w:rPr>
                <w:rFonts w:ascii="GHEA Grapalat" w:hAnsi="GHEA Grapalat" w:cs="Sylfaen"/>
                <w:b/>
                <w:sz w:val="24"/>
                <w:szCs w:val="24"/>
                <w:lang w:val="hy-AM"/>
              </w:rPr>
              <w:t xml:space="preserve">15. </w:t>
            </w:r>
            <w:r w:rsidRPr="00612226">
              <w:rPr>
                <w:rFonts w:ascii="GHEA Grapalat" w:eastAsia="Times New Roman" w:hAnsi="GHEA Grapalat"/>
                <w:b/>
                <w:sz w:val="24"/>
                <w:szCs w:val="24"/>
                <w:lang w:val="hy-AM" w:eastAsia="ru-RU"/>
              </w:rPr>
              <w:t>«ԿԵՆԴԱՆԱԲԱՆՈՒԹՅԱՆ ԵՎ ՀԻԴՐՈԷԿՈԼՈԳԻԱՅԻ ԳԻՏԱԿԱՆ ԿԵՆՏՐՈՆ» ՊՈԱԿ</w:t>
            </w: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F6037" w:rsidRPr="00612226" w:rsidRDefault="003F6037" w:rsidP="003F6037">
            <w:pPr>
              <w:spacing w:after="0" w:line="360" w:lineRule="auto"/>
              <w:jc w:val="center"/>
              <w:rPr>
                <w:rFonts w:ascii="GHEA Grapalat" w:eastAsia="Times New Roman" w:hAnsi="GHEA Grapalat"/>
                <w:b/>
                <w:sz w:val="24"/>
                <w:szCs w:val="24"/>
                <w:lang w:val="hy-AM"/>
              </w:rPr>
            </w:pPr>
            <w:r w:rsidRPr="00612226">
              <w:rPr>
                <w:rFonts w:ascii="GHEA Grapalat" w:eastAsia="Times New Roman" w:hAnsi="GHEA Grapalat"/>
                <w:b/>
                <w:sz w:val="24"/>
                <w:szCs w:val="24"/>
                <w:lang w:val="hy-AM"/>
              </w:rPr>
              <w:t>02.07.2026թ.</w:t>
            </w:r>
          </w:p>
        </w:tc>
      </w:tr>
      <w:tr w:rsidR="003F6037" w:rsidRPr="00612226" w:rsidTr="00A546D7">
        <w:trPr>
          <w:trHeight w:val="525"/>
          <w:tblCellSpacing w:w="0" w:type="dxa"/>
          <w:jc w:val="center"/>
        </w:trPr>
        <w:tc>
          <w:tcPr>
            <w:tcW w:w="5032" w:type="dxa"/>
            <w:vMerge/>
            <w:tcBorders>
              <w:left w:val="outset" w:sz="6" w:space="0" w:color="auto"/>
              <w:bottom w:val="outset" w:sz="6" w:space="0" w:color="auto"/>
              <w:right w:val="outset" w:sz="6" w:space="0" w:color="auto"/>
            </w:tcBorders>
            <w:shd w:val="clear" w:color="auto" w:fill="D9D9D9" w:themeFill="background1" w:themeFillShade="D9"/>
          </w:tcPr>
          <w:p w:rsidR="003F6037" w:rsidRPr="00612226" w:rsidRDefault="003F6037" w:rsidP="003F6037">
            <w:pPr>
              <w:shd w:val="clear" w:color="auto" w:fill="FFFFFF"/>
              <w:tabs>
                <w:tab w:val="left" w:pos="4035"/>
              </w:tabs>
              <w:spacing w:after="0" w:line="360" w:lineRule="auto"/>
              <w:rPr>
                <w:rFonts w:ascii="GHEA Grapalat" w:hAnsi="GHEA Grapalat" w:cs="Sylfaen"/>
                <w:sz w:val="24"/>
                <w:szCs w:val="24"/>
                <w:lang w:val="hy-AM"/>
              </w:rPr>
            </w:pPr>
          </w:p>
        </w:tc>
        <w:tc>
          <w:tcPr>
            <w:tcW w:w="500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F6037" w:rsidRPr="00612226" w:rsidRDefault="003F6037" w:rsidP="003F6037">
            <w:pPr>
              <w:spacing w:after="0" w:line="360" w:lineRule="auto"/>
              <w:jc w:val="center"/>
              <w:rPr>
                <w:rFonts w:ascii="GHEA Grapalat" w:hAnsi="GHEA Grapalat"/>
                <w:b/>
                <w:sz w:val="24"/>
                <w:szCs w:val="24"/>
                <w:lang w:val="hy-AM"/>
              </w:rPr>
            </w:pPr>
            <w:r w:rsidRPr="00612226">
              <w:rPr>
                <w:rFonts w:ascii="GHEA Grapalat" w:hAnsi="GHEA Grapalat"/>
                <w:b/>
                <w:sz w:val="24"/>
                <w:szCs w:val="24"/>
                <w:lang w:val="hy-AM"/>
              </w:rPr>
              <w:t>Փ-2459-270</w:t>
            </w:r>
          </w:p>
        </w:tc>
      </w:tr>
      <w:tr w:rsidR="003F6037" w:rsidRPr="00612226"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3F6037" w:rsidRPr="00612226" w:rsidRDefault="008C58B0" w:rsidP="008C58B0">
            <w:pPr>
              <w:spacing w:after="0" w:line="360" w:lineRule="auto"/>
              <w:jc w:val="both"/>
              <w:rPr>
                <w:rFonts w:ascii="GHEA Grapalat" w:eastAsia="Times New Roman" w:hAnsi="GHEA Grapalat"/>
                <w:sz w:val="24"/>
                <w:szCs w:val="24"/>
                <w:lang w:val="hy-AM" w:eastAsia="ru-RU"/>
              </w:rPr>
            </w:pPr>
            <w:r w:rsidRPr="00612226">
              <w:rPr>
                <w:rFonts w:ascii="GHEA Grapalat" w:eastAsia="Times New Roman" w:hAnsi="GHEA Grapalat"/>
                <w:sz w:val="24"/>
                <w:szCs w:val="24"/>
                <w:lang w:val="hy-AM" w:eastAsia="ru-RU"/>
              </w:rPr>
              <w:t xml:space="preserve">«Կենդանաբանության և հիդրոէկոլոգիայի գիտական կենտրոն» ներկայացնում է կազմակերպության իրավասությանն առնչվող միջոցառումների մասով լրացված </w:t>
            </w:r>
            <w:r w:rsidRPr="00612226">
              <w:rPr>
                <w:rFonts w:ascii="GHEA Grapalat" w:hAnsi="GHEA Grapalat" w:cs="GHEA Grapalat"/>
                <w:bCs/>
                <w:spacing w:val="-8"/>
                <w:sz w:val="24"/>
                <w:szCs w:val="24"/>
                <w:lang w:val="it-IT"/>
              </w:rPr>
              <w:t>«</w:t>
            </w:r>
            <w:r w:rsidRPr="00612226">
              <w:rPr>
                <w:rFonts w:ascii="GHEA Grapalat" w:hAnsi="GHEA Grapalat" w:cs="Sylfaen"/>
                <w:spacing w:val="-8"/>
                <w:sz w:val="24"/>
                <w:szCs w:val="24"/>
                <w:lang w:val="hy-AM"/>
              </w:rPr>
              <w:t>Սևանա</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լճի</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էկոհամակարգի</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վերականգնման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պահպանման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վերարտադրման և</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օգտագործման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միջոցառումների</w:t>
            </w:r>
            <w:r w:rsidRPr="00612226">
              <w:rPr>
                <w:rFonts w:ascii="GHEA Grapalat" w:hAnsi="GHEA Grapalat" w:cs="Times Armenian"/>
                <w:spacing w:val="-8"/>
                <w:sz w:val="24"/>
                <w:szCs w:val="24"/>
                <w:lang w:val="af-ZA"/>
              </w:rPr>
              <w:t xml:space="preserve"> 2027 </w:t>
            </w:r>
            <w:r w:rsidRPr="00612226">
              <w:rPr>
                <w:rFonts w:ascii="GHEA Grapalat" w:hAnsi="GHEA Grapalat" w:cs="Sylfaen"/>
                <w:spacing w:val="-8"/>
                <w:sz w:val="24"/>
                <w:szCs w:val="24"/>
                <w:lang w:val="hy-AM"/>
              </w:rPr>
              <w:t>թվականի</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տարեկան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ծրագիրը</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հաստատելու</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մասին</w:t>
            </w:r>
            <w:r w:rsidRPr="00612226">
              <w:rPr>
                <w:rFonts w:ascii="GHEA Grapalat" w:hAnsi="GHEA Grapalat" w:cs="GHEA Grapalat"/>
                <w:bCs/>
                <w:spacing w:val="-8"/>
                <w:sz w:val="24"/>
                <w:szCs w:val="24"/>
                <w:lang w:val="it-IT"/>
              </w:rPr>
              <w:t>»</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Կառավարության</w:t>
            </w:r>
            <w:r w:rsidRPr="00612226">
              <w:rPr>
                <w:rFonts w:ascii="GHEA Grapalat" w:hAnsi="GHEA Grapalat" w:cs="GHEA Grapalat"/>
                <w:spacing w:val="-8"/>
                <w:sz w:val="24"/>
                <w:szCs w:val="24"/>
                <w:lang w:val="af-ZA"/>
              </w:rPr>
              <w:t xml:space="preserve"> </w:t>
            </w:r>
            <w:r w:rsidRPr="00612226">
              <w:rPr>
                <w:rFonts w:ascii="GHEA Grapalat" w:hAnsi="GHEA Grapalat" w:cs="Sylfaen"/>
                <w:spacing w:val="-8"/>
                <w:sz w:val="24"/>
                <w:szCs w:val="24"/>
                <w:lang w:val="hy-AM"/>
              </w:rPr>
              <w:t>որոշման</w:t>
            </w:r>
            <w:r w:rsidRPr="00612226">
              <w:rPr>
                <w:rFonts w:ascii="GHEA Grapalat" w:hAnsi="GHEA Grapalat" w:cs="Times Armenian"/>
                <w:spacing w:val="-8"/>
                <w:sz w:val="24"/>
                <w:szCs w:val="24"/>
                <w:lang w:val="af-ZA"/>
              </w:rPr>
              <w:t xml:space="preserve"> </w:t>
            </w:r>
            <w:r w:rsidRPr="00612226">
              <w:rPr>
                <w:rFonts w:ascii="GHEA Grapalat" w:hAnsi="GHEA Grapalat" w:cs="Sylfaen"/>
                <w:spacing w:val="-8"/>
                <w:sz w:val="24"/>
                <w:szCs w:val="24"/>
                <w:lang w:val="hy-AM"/>
              </w:rPr>
              <w:t xml:space="preserve">նախագծի </w:t>
            </w:r>
            <w:r w:rsidRPr="00612226">
              <w:rPr>
                <w:rFonts w:ascii="GHEA Grapalat" w:hAnsi="GHEA Grapalat" w:cs="Sylfaen"/>
                <w:spacing w:val="-8"/>
                <w:sz w:val="24"/>
                <w:szCs w:val="24"/>
                <w:lang w:val="hy-AM"/>
              </w:rPr>
              <w:lastRenderedPageBreak/>
              <w:t>հավելվածի 7-րդ «Միջոցառման իրականացման չափորոշիչը»</w:t>
            </w:r>
            <w:r w:rsidRPr="00612226">
              <w:rPr>
                <w:rFonts w:ascii="GHEA Grapalat" w:eastAsia="Times New Roman" w:hAnsi="GHEA Grapalat"/>
                <w:sz w:val="24"/>
                <w:szCs w:val="24"/>
                <w:lang w:val="hy-AM" w:eastAsia="ru-RU"/>
              </w:rPr>
              <w:t xml:space="preserve"> սյունակը՝ ներառելով միջոցառումների կատարման գնահատման հստակ քանակական և որակական ցուցանիշներ։</w:t>
            </w:r>
          </w:p>
          <w:p w:rsidR="008C58B0" w:rsidRPr="00612226" w:rsidRDefault="008C58B0" w:rsidP="008C58B0">
            <w:pPr>
              <w:spacing w:line="360" w:lineRule="auto"/>
              <w:rPr>
                <w:rFonts w:ascii="GHEA Grapalat" w:hAnsi="GHEA Grapalat" w:cs="GHEA Grapalat"/>
                <w:sz w:val="24"/>
                <w:szCs w:val="24"/>
                <w:lang w:val="hy-AM"/>
              </w:rPr>
            </w:pPr>
            <w:r w:rsidRPr="00612226">
              <w:rPr>
                <w:rFonts w:ascii="GHEA Grapalat" w:hAnsi="GHEA Grapalat" w:cs="GHEA Grapalat"/>
                <w:sz w:val="24"/>
                <w:szCs w:val="24"/>
                <w:lang w:val="hy-AM"/>
              </w:rPr>
              <w:t>Սևանա լճի ֆիտոպլանկտոնային (ներառյալ քլորոֆիլ ա), զոոպլանկտոնային, մակրոզոոբենթոսային և մակրոֆիտային նմուշների ընդհանուր 324 դիտարկում</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3F6037" w:rsidRPr="00612226" w:rsidRDefault="005F0B91" w:rsidP="003F6037">
            <w:pPr>
              <w:spacing w:after="0" w:line="360" w:lineRule="auto"/>
              <w:jc w:val="both"/>
              <w:rPr>
                <w:rFonts w:ascii="GHEA Grapalat" w:eastAsia="Times New Roman" w:hAnsi="GHEA Grapalat"/>
                <w:b/>
                <w:sz w:val="24"/>
                <w:szCs w:val="24"/>
                <w:lang w:val="hy-AM"/>
              </w:rPr>
            </w:pPr>
            <w:r w:rsidRPr="00612226">
              <w:rPr>
                <w:rFonts w:ascii="GHEA Grapalat" w:hAnsi="GHEA Grapalat" w:cs="GHEA Grapalat"/>
                <w:b/>
                <w:spacing w:val="-8"/>
                <w:sz w:val="24"/>
                <w:szCs w:val="24"/>
                <w:lang w:val="hy-AM"/>
              </w:rPr>
              <w:lastRenderedPageBreak/>
              <w:t>Ընդունվել է։</w:t>
            </w:r>
          </w:p>
        </w:tc>
      </w:tr>
      <w:tr w:rsidR="003F6037" w:rsidRPr="00612226" w:rsidTr="00FA5F71">
        <w:trPr>
          <w:trHeight w:val="394"/>
          <w:tblCellSpacing w:w="0" w:type="dxa"/>
          <w:jc w:val="center"/>
        </w:trPr>
        <w:tc>
          <w:tcPr>
            <w:tcW w:w="5032" w:type="dxa"/>
            <w:tcBorders>
              <w:left w:val="outset" w:sz="6" w:space="0" w:color="auto"/>
              <w:bottom w:val="outset" w:sz="6" w:space="0" w:color="auto"/>
              <w:right w:val="outset" w:sz="6" w:space="0" w:color="auto"/>
            </w:tcBorders>
            <w:shd w:val="clear" w:color="auto" w:fill="auto"/>
          </w:tcPr>
          <w:p w:rsidR="008C58B0" w:rsidRPr="00612226" w:rsidRDefault="008C58B0" w:rsidP="008C58B0">
            <w:pPr>
              <w:spacing w:line="360" w:lineRule="auto"/>
              <w:rPr>
                <w:rFonts w:ascii="GHEA Grapalat" w:hAnsi="GHEA Grapalat" w:cs="GHEA Grapalat"/>
                <w:sz w:val="24"/>
                <w:szCs w:val="24"/>
                <w:lang w:val="hy-AM"/>
              </w:rPr>
            </w:pPr>
            <w:r w:rsidRPr="00612226">
              <w:rPr>
                <w:rFonts w:ascii="GHEA Grapalat" w:hAnsi="GHEA Grapalat" w:cs="GHEA Grapalat"/>
                <w:sz w:val="24"/>
                <w:szCs w:val="24"/>
                <w:lang w:val="hy-AM"/>
              </w:rPr>
              <w:lastRenderedPageBreak/>
              <w:t>Սևանա լճի ջրավաք ավազանի</w:t>
            </w:r>
            <w:r w:rsidR="005F0B91" w:rsidRPr="00612226">
              <w:rPr>
                <w:rFonts w:ascii="GHEA Grapalat" w:hAnsi="GHEA Grapalat" w:cs="GHEA Grapalat"/>
                <w:sz w:val="24"/>
                <w:szCs w:val="24"/>
                <w:lang w:val="hy-AM"/>
              </w:rPr>
              <w:t xml:space="preserve"> </w:t>
            </w:r>
            <w:r w:rsidRPr="00612226">
              <w:rPr>
                <w:rFonts w:ascii="GHEA Grapalat" w:hAnsi="GHEA Grapalat" w:cs="GHEA Grapalat"/>
                <w:sz w:val="24"/>
                <w:szCs w:val="24"/>
                <w:lang w:val="hy-AM"/>
              </w:rPr>
              <w:t>7 խոշոր վտակների (Ձկնագետ, Գավառագետ, Արգիճի, Կարճաղբյուր, Մասրիկ, Լիճք, Ծակքար գետերի) երեք դիտակետերում՝ (ակունք, միջին հոսանք, գետաբերան) սննդային շղթայի հիմնական օղակների (հիդրոքիմիա, մանրէաբանություն, մակրոֆիտ, բենթոս, ձկնաշխարհ) սեզոնային հետազոտությունների իրականացում։ 105 դիտարկում։ 500 փորձանմուշի մշակում 5-ական կրկնությամբ։ Նշված դիտակետերի ջրերում և տիղմում կենսածին տարրերի որոշում։</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3F6037" w:rsidRPr="00612226" w:rsidRDefault="005F0B91" w:rsidP="005F0B91">
            <w:pPr>
              <w:spacing w:after="0" w:line="360" w:lineRule="auto"/>
              <w:rPr>
                <w:rFonts w:ascii="GHEA Grapalat" w:hAnsi="GHEA Grapalat"/>
                <w:b/>
                <w:sz w:val="24"/>
                <w:szCs w:val="24"/>
                <w:lang w:val="hy-AM"/>
              </w:rPr>
            </w:pPr>
            <w:r w:rsidRPr="00612226">
              <w:rPr>
                <w:rFonts w:ascii="GHEA Grapalat" w:hAnsi="GHEA Grapalat" w:cs="GHEA Grapalat"/>
                <w:b/>
                <w:spacing w:val="-8"/>
                <w:sz w:val="24"/>
                <w:szCs w:val="24"/>
                <w:lang w:val="hy-AM"/>
              </w:rPr>
              <w:t>Ընդունվել է։</w:t>
            </w:r>
          </w:p>
        </w:tc>
      </w:tr>
      <w:tr w:rsidR="00FA5F71" w:rsidRPr="00612226" w:rsidTr="00FA5F71">
        <w:trPr>
          <w:trHeight w:val="394"/>
          <w:tblCellSpacing w:w="0" w:type="dxa"/>
          <w:jc w:val="center"/>
        </w:trPr>
        <w:tc>
          <w:tcPr>
            <w:tcW w:w="5032" w:type="dxa"/>
            <w:tcBorders>
              <w:left w:val="outset" w:sz="6" w:space="0" w:color="auto"/>
              <w:bottom w:val="outset" w:sz="6" w:space="0" w:color="auto"/>
              <w:right w:val="outset" w:sz="6" w:space="0" w:color="auto"/>
            </w:tcBorders>
            <w:shd w:val="clear" w:color="auto" w:fill="auto"/>
          </w:tcPr>
          <w:p w:rsidR="00FA5F71" w:rsidRPr="00612226" w:rsidRDefault="00FA5F71" w:rsidP="00B722F8">
            <w:pPr>
              <w:spacing w:after="0" w:line="360" w:lineRule="auto"/>
              <w:ind w:firstLine="720"/>
              <w:jc w:val="both"/>
              <w:rPr>
                <w:rFonts w:ascii="GHEA Grapalat" w:hAnsi="GHEA Grapalat" w:cs="GHEA Grapalat"/>
                <w:sz w:val="24"/>
                <w:szCs w:val="24"/>
                <w:lang w:val="hy-AM"/>
              </w:rPr>
            </w:pPr>
            <w:r w:rsidRPr="00612226">
              <w:rPr>
                <w:rFonts w:ascii="GHEA Grapalat" w:hAnsi="GHEA Grapalat" w:cs="GHEA Grapalat"/>
                <w:sz w:val="24"/>
                <w:szCs w:val="24"/>
                <w:lang w:val="hy-AM"/>
              </w:rPr>
              <w:t>Ձկան պաշարների հաշվառում նավի գործարկմամբ</w:t>
            </w:r>
            <w:r w:rsidR="00B722F8" w:rsidRPr="00612226">
              <w:rPr>
                <w:rFonts w:ascii="GHEA Grapalat" w:hAnsi="GHEA Grapalat" w:cs="GHEA Grapalat"/>
                <w:sz w:val="24"/>
                <w:szCs w:val="24"/>
                <w:lang w:val="hy-AM"/>
              </w:rPr>
              <w:t xml:space="preserve"> </w:t>
            </w:r>
            <w:r w:rsidRPr="00612226">
              <w:rPr>
                <w:rFonts w:ascii="GHEA Grapalat" w:hAnsi="GHEA Grapalat" w:cs="GHEA Grapalat"/>
                <w:sz w:val="24"/>
                <w:szCs w:val="24"/>
                <w:lang w:val="hy-AM"/>
              </w:rPr>
              <w:t>2դիտարկում</w:t>
            </w:r>
          </w:p>
          <w:p w:rsidR="00FA5F71" w:rsidRPr="00612226" w:rsidRDefault="00FA5F71" w:rsidP="00B722F8">
            <w:pPr>
              <w:spacing w:after="0" w:line="360" w:lineRule="auto"/>
              <w:ind w:firstLine="720"/>
              <w:jc w:val="both"/>
              <w:rPr>
                <w:rFonts w:ascii="GHEA Grapalat" w:hAnsi="GHEA Grapalat" w:cs="GHEA Grapalat"/>
                <w:sz w:val="24"/>
                <w:szCs w:val="24"/>
                <w:lang w:val="hy-AM"/>
              </w:rPr>
            </w:pPr>
            <w:r w:rsidRPr="00612226">
              <w:rPr>
                <w:rFonts w:ascii="GHEA Grapalat" w:hAnsi="GHEA Grapalat" w:cs="GHEA Grapalat"/>
                <w:sz w:val="24"/>
                <w:szCs w:val="24"/>
                <w:lang w:val="hy-AM"/>
              </w:rPr>
              <w:t>Որսագործիքների որսունակության գնահատում, ձկների կենսաբանական և էկոլոգիական առանձնահատկությունների գնահատում 9դիտարկում</w:t>
            </w:r>
          </w:p>
          <w:p w:rsidR="00FA5F71" w:rsidRPr="00612226" w:rsidRDefault="00FA5F71" w:rsidP="00B722F8">
            <w:pPr>
              <w:spacing w:after="0" w:line="360" w:lineRule="auto"/>
              <w:ind w:firstLine="720"/>
              <w:jc w:val="both"/>
              <w:rPr>
                <w:rFonts w:ascii="GHEA Grapalat" w:hAnsi="GHEA Grapalat" w:cs="GHEA Grapalat"/>
                <w:lang w:val="hy-AM"/>
              </w:rPr>
            </w:pPr>
            <w:r w:rsidRPr="00612226">
              <w:rPr>
                <w:rFonts w:ascii="GHEA Grapalat" w:hAnsi="GHEA Grapalat" w:cs="GHEA Grapalat"/>
                <w:sz w:val="24"/>
                <w:szCs w:val="24"/>
                <w:lang w:val="hy-AM"/>
              </w:rPr>
              <w:lastRenderedPageBreak/>
              <w:t>Սևանա լճի ջրհավաք ավազանի գետերում էնդեմիկ ձկնատեսակների կենսաբանական տվյալների, վիճակի գնահատում 3դիտարկում</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FA5F71" w:rsidRPr="00612226" w:rsidRDefault="005F0B91" w:rsidP="005F0B91">
            <w:pPr>
              <w:spacing w:after="0" w:line="360" w:lineRule="auto"/>
              <w:rPr>
                <w:rFonts w:ascii="GHEA Grapalat" w:hAnsi="GHEA Grapalat"/>
                <w:b/>
                <w:sz w:val="24"/>
                <w:szCs w:val="24"/>
                <w:lang w:val="hy-AM"/>
              </w:rPr>
            </w:pPr>
            <w:r w:rsidRPr="00612226">
              <w:rPr>
                <w:rFonts w:ascii="GHEA Grapalat" w:hAnsi="GHEA Grapalat" w:cs="GHEA Grapalat"/>
                <w:b/>
                <w:spacing w:val="-8"/>
                <w:sz w:val="24"/>
                <w:szCs w:val="24"/>
                <w:lang w:val="hy-AM"/>
              </w:rPr>
              <w:lastRenderedPageBreak/>
              <w:t>Ընդունվել է։</w:t>
            </w:r>
          </w:p>
        </w:tc>
      </w:tr>
      <w:tr w:rsidR="003F6037" w:rsidRPr="00E06655"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FA5F71" w:rsidRPr="00612226" w:rsidRDefault="00FA5F71" w:rsidP="00B722F8">
            <w:pPr>
              <w:spacing w:after="0" w:line="360" w:lineRule="auto"/>
              <w:ind w:firstLine="720"/>
              <w:jc w:val="both"/>
              <w:rPr>
                <w:rFonts w:ascii="GHEA Grapalat" w:hAnsi="GHEA Grapalat" w:cs="GHEA Grapalat"/>
                <w:sz w:val="24"/>
                <w:szCs w:val="24"/>
                <w:lang w:val="hy-AM"/>
              </w:rPr>
            </w:pPr>
            <w:r w:rsidRPr="00612226">
              <w:rPr>
                <w:rFonts w:ascii="GHEA Grapalat" w:hAnsi="GHEA Grapalat" w:cs="GHEA Grapalat"/>
                <w:sz w:val="24"/>
                <w:szCs w:val="24"/>
                <w:lang w:val="hy-AM"/>
              </w:rPr>
              <w:lastRenderedPageBreak/>
              <w:t>Սևանա լճում յուրաքանչյուր ամիս խեցգետնորսիչներով և դնովի ցանցերով լճի տարբեր տեղամասերից խեցգետնի փորձանմուշների ձեռք բերում։ 500 կենդանիների ձևաչափական ցուցանիշների վերլուծություն։ 100 Ձվադրող էգերի բեղունության ցուցանիշների հետազոտում։</w:t>
            </w:r>
          </w:p>
          <w:p w:rsidR="003F6037" w:rsidRPr="00612226" w:rsidRDefault="00FA5F71" w:rsidP="00B722F8">
            <w:pPr>
              <w:spacing w:after="0" w:line="360" w:lineRule="auto"/>
              <w:ind w:firstLine="720"/>
              <w:jc w:val="both"/>
              <w:rPr>
                <w:rFonts w:ascii="GHEA Grapalat" w:hAnsi="GHEA Grapalat"/>
                <w:sz w:val="24"/>
                <w:szCs w:val="24"/>
                <w:lang w:val="hy-AM"/>
              </w:rPr>
            </w:pPr>
            <w:r w:rsidRPr="00612226">
              <w:rPr>
                <w:rFonts w:ascii="GHEA Grapalat" w:hAnsi="GHEA Grapalat" w:cs="GHEA Grapalat"/>
                <w:sz w:val="24"/>
                <w:szCs w:val="24"/>
                <w:lang w:val="hy-AM"/>
              </w:rPr>
              <w:t>Կենդանիների շրջանում տարածված հիվանդությունների գնահատում։</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3F6037" w:rsidRPr="00612226" w:rsidRDefault="005F0B91" w:rsidP="003F6037">
            <w:pPr>
              <w:spacing w:after="0" w:line="360" w:lineRule="auto"/>
              <w:jc w:val="both"/>
              <w:rPr>
                <w:rFonts w:ascii="GHEA Grapalat" w:hAnsi="GHEA Grapalat" w:cs="GHEA Grapalat"/>
                <w:spacing w:val="-8"/>
                <w:sz w:val="24"/>
                <w:szCs w:val="24"/>
                <w:lang w:val="hy-AM"/>
              </w:rPr>
            </w:pPr>
            <w:r w:rsidRPr="00612226">
              <w:rPr>
                <w:rFonts w:ascii="GHEA Grapalat" w:hAnsi="GHEA Grapalat" w:cs="GHEA Grapalat"/>
                <w:b/>
                <w:spacing w:val="-8"/>
                <w:sz w:val="24"/>
                <w:szCs w:val="24"/>
                <w:lang w:val="hy-AM"/>
              </w:rPr>
              <w:t>Ընդունվել է։</w:t>
            </w:r>
          </w:p>
        </w:tc>
      </w:tr>
      <w:tr w:rsidR="005F7BBA" w:rsidRPr="00E06655" w:rsidTr="00F105CF">
        <w:trPr>
          <w:trHeight w:val="428"/>
          <w:tblCellSpacing w:w="0" w:type="dxa"/>
          <w:jc w:val="center"/>
        </w:trPr>
        <w:tc>
          <w:tcPr>
            <w:tcW w:w="5032" w:type="dxa"/>
            <w:vMerge w:val="restart"/>
            <w:tcBorders>
              <w:top w:val="outset" w:sz="6" w:space="0" w:color="auto"/>
              <w:left w:val="outset" w:sz="6" w:space="0" w:color="auto"/>
              <w:right w:val="outset" w:sz="6" w:space="0" w:color="auto"/>
            </w:tcBorders>
            <w:shd w:val="clear" w:color="auto" w:fill="BFBFBF" w:themeFill="background1" w:themeFillShade="BF"/>
          </w:tcPr>
          <w:p w:rsidR="005F7BBA" w:rsidRPr="00612226" w:rsidRDefault="005F7BBA" w:rsidP="005F7BBA">
            <w:pPr>
              <w:spacing w:after="0" w:line="360" w:lineRule="auto"/>
              <w:jc w:val="center"/>
              <w:rPr>
                <w:rFonts w:ascii="GHEA Grapalat" w:hAnsi="GHEA Grapalat" w:cs="GHEA Grapalat"/>
                <w:sz w:val="24"/>
                <w:szCs w:val="24"/>
                <w:lang w:val="hy-AM"/>
              </w:rPr>
            </w:pPr>
            <w:r>
              <w:rPr>
                <w:rFonts w:ascii="GHEA Grapalat" w:hAnsi="GHEA Grapalat" w:cs="Sylfaen"/>
                <w:b/>
                <w:sz w:val="24"/>
                <w:szCs w:val="24"/>
                <w:lang w:val="hy-AM"/>
              </w:rPr>
              <w:t>16</w:t>
            </w:r>
            <w:r w:rsidRPr="00612226">
              <w:rPr>
                <w:rFonts w:ascii="GHEA Grapalat" w:hAnsi="GHEA Grapalat" w:cs="Sylfaen"/>
                <w:b/>
                <w:sz w:val="24"/>
                <w:szCs w:val="24"/>
                <w:lang w:val="hy-AM"/>
              </w:rPr>
              <w:t xml:space="preserve">. ՀԱՅԱՍՏԱՆԻ ՀԱՆՐԱՊԵՏՈՒԹՅԱՆ </w:t>
            </w:r>
            <w:r>
              <w:rPr>
                <w:rFonts w:ascii="GHEA Grapalat" w:hAnsi="GHEA Grapalat" w:cs="Sylfaen"/>
                <w:b/>
                <w:sz w:val="24"/>
                <w:szCs w:val="24"/>
                <w:lang w:val="hy-AM"/>
              </w:rPr>
              <w:t>ԱՐԴԱՐԱԴԱՏՈՒԹՅԱՆ</w:t>
            </w:r>
            <w:r w:rsidRPr="00612226">
              <w:rPr>
                <w:rFonts w:ascii="GHEA Grapalat" w:hAnsi="GHEA Grapalat" w:cs="Sylfaen"/>
                <w:b/>
                <w:sz w:val="24"/>
                <w:szCs w:val="24"/>
                <w:lang w:val="hy-AM"/>
              </w:rPr>
              <w:t xml:space="preserve"> ՆԱԽԱՐԱՐՈՒԹՅՈՒՆ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F7BBA" w:rsidRPr="00612226" w:rsidRDefault="005F7BBA" w:rsidP="005F7BBA">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10.08</w:t>
            </w:r>
            <w:r w:rsidRPr="00612226">
              <w:rPr>
                <w:rFonts w:ascii="GHEA Grapalat" w:eastAsia="Times New Roman" w:hAnsi="GHEA Grapalat"/>
                <w:b/>
                <w:sz w:val="24"/>
                <w:szCs w:val="24"/>
                <w:lang w:val="hy-AM"/>
              </w:rPr>
              <w:t>.2026թ</w:t>
            </w:r>
            <w:r w:rsidRPr="00612226">
              <w:rPr>
                <w:rFonts w:ascii="GHEA Grapalat" w:eastAsia="MS Mincho" w:hAnsi="MS Mincho" w:cs="MS Mincho"/>
                <w:b/>
                <w:sz w:val="24"/>
                <w:szCs w:val="24"/>
                <w:lang w:val="hy-AM"/>
              </w:rPr>
              <w:t>.</w:t>
            </w:r>
          </w:p>
        </w:tc>
      </w:tr>
      <w:tr w:rsidR="005F7BBA" w:rsidRPr="00E06655" w:rsidTr="00F105CF">
        <w:trPr>
          <w:trHeight w:val="428"/>
          <w:tblCellSpacing w:w="0" w:type="dxa"/>
          <w:jc w:val="center"/>
        </w:trPr>
        <w:tc>
          <w:tcPr>
            <w:tcW w:w="5032" w:type="dxa"/>
            <w:vMerge/>
            <w:tcBorders>
              <w:left w:val="outset" w:sz="6" w:space="0" w:color="auto"/>
              <w:bottom w:val="outset" w:sz="6" w:space="0" w:color="auto"/>
              <w:right w:val="outset" w:sz="6" w:space="0" w:color="auto"/>
            </w:tcBorders>
            <w:shd w:val="clear" w:color="auto" w:fill="BFBFBF" w:themeFill="background1" w:themeFillShade="BF"/>
          </w:tcPr>
          <w:p w:rsidR="005F7BBA" w:rsidRPr="00612226" w:rsidRDefault="005F7BBA" w:rsidP="005F7BBA">
            <w:pPr>
              <w:spacing w:after="0" w:line="360" w:lineRule="auto"/>
              <w:ind w:firstLine="720"/>
              <w:jc w:val="both"/>
              <w:rPr>
                <w:rFonts w:ascii="GHEA Grapalat" w:hAnsi="GHEA Grapalat" w:cs="GHEA Grapalat"/>
                <w:sz w:val="24"/>
                <w:szCs w:val="24"/>
                <w:lang w:val="hy-AM"/>
              </w:rPr>
            </w:pPr>
          </w:p>
        </w:tc>
        <w:tc>
          <w:tcPr>
            <w:tcW w:w="500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F7BBA" w:rsidRPr="00612226" w:rsidRDefault="005F7BBA" w:rsidP="005F7BBA">
            <w:pPr>
              <w:spacing w:after="0" w:line="360" w:lineRule="auto"/>
              <w:jc w:val="center"/>
              <w:rPr>
                <w:rFonts w:ascii="GHEA Grapalat" w:eastAsia="Times New Roman" w:hAnsi="GHEA Grapalat"/>
                <w:b/>
                <w:sz w:val="24"/>
                <w:szCs w:val="24"/>
              </w:rPr>
            </w:pPr>
            <w:r w:rsidRPr="00612226">
              <w:rPr>
                <w:rFonts w:ascii="GHEA Grapalat" w:hAnsi="GHEA Grapalat"/>
                <w:b/>
                <w:sz w:val="24"/>
                <w:szCs w:val="24"/>
                <w:lang w:val="hy-AM"/>
              </w:rPr>
              <w:t xml:space="preserve">N </w:t>
            </w:r>
            <w:r>
              <w:rPr>
                <w:rFonts w:ascii="GHEA Grapalat" w:hAnsi="GHEA Grapalat"/>
                <w:b/>
                <w:sz w:val="24"/>
                <w:szCs w:val="24"/>
              </w:rPr>
              <w:t>/27.2.3/41474-2026</w:t>
            </w:r>
          </w:p>
        </w:tc>
      </w:tr>
      <w:tr w:rsidR="005F7BBA" w:rsidRPr="00E06655"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5F7BBA" w:rsidRPr="001B7D71" w:rsidRDefault="005F7BBA" w:rsidP="005F7BBA">
            <w:pPr>
              <w:shd w:val="clear" w:color="auto" w:fill="FFFFFF"/>
              <w:spacing w:after="0" w:line="360" w:lineRule="auto"/>
              <w:ind w:firstLine="426"/>
              <w:jc w:val="both"/>
              <w:rPr>
                <w:rFonts w:ascii="GHEA Grapalat" w:hAnsi="GHEA Grapalat" w:cs="CIDFont+F2"/>
                <w:i/>
                <w:iCs/>
                <w:sz w:val="24"/>
                <w:szCs w:val="24"/>
                <w:lang w:val="hy-AM"/>
              </w:rPr>
            </w:pPr>
            <w:r w:rsidRPr="001B7D71">
              <w:rPr>
                <w:rFonts w:ascii="GHEA Grapalat" w:hAnsi="GHEA Grapalat" w:cs="CIDFont+F2"/>
                <w:sz w:val="24"/>
                <w:szCs w:val="24"/>
                <w:lang w:val="hy-AM"/>
              </w:rPr>
              <w:t xml:space="preserve">1.Նախագծի 1-ին կետով հաստատված հավելվածի (այսուհետ՝ Հավելված) 7-րդ սյունակով սահմանվում </w:t>
            </w:r>
            <w:r w:rsidRPr="001B7D71">
              <w:rPr>
                <w:rFonts w:ascii="GHEA Grapalat" w:hAnsi="GHEA Grapalat" w:cs="CIDFont+F2"/>
                <w:i/>
                <w:iCs/>
                <w:sz w:val="24"/>
                <w:szCs w:val="24"/>
                <w:lang w:val="hy-AM"/>
              </w:rPr>
              <w:t>են միջոցառման իրականացման չափորոշիչը (քանակական և որակական ցուցանիշներ)։</w:t>
            </w:r>
          </w:p>
          <w:p w:rsidR="005F7BBA" w:rsidRPr="004D6A5C" w:rsidRDefault="005F7BBA" w:rsidP="004D6A5C">
            <w:pPr>
              <w:shd w:val="clear" w:color="auto" w:fill="FFFFFF"/>
              <w:spacing w:after="0" w:line="360" w:lineRule="auto"/>
              <w:ind w:firstLine="426"/>
              <w:jc w:val="both"/>
              <w:rPr>
                <w:rFonts w:ascii="GHEA Grapalat" w:hAnsi="GHEA Grapalat" w:cs="CIDFont+F2"/>
                <w:sz w:val="24"/>
                <w:szCs w:val="24"/>
                <w:lang w:val="hy-AM"/>
              </w:rPr>
            </w:pPr>
            <w:r w:rsidRPr="001B7D71">
              <w:rPr>
                <w:rFonts w:ascii="GHEA Grapalat" w:hAnsi="GHEA Grapalat" w:cs="CIDFont+F2"/>
                <w:sz w:val="24"/>
                <w:szCs w:val="24"/>
                <w:lang w:val="hy-AM"/>
              </w:rPr>
              <w:t>Այս կապակցությամբ հայտնում ենք, որ սույն սյունակով ներկայացվում են սահմանված միջոցառումների շրջանակներում նախատեսված հիմնական քայլերը, ուստի առաջարկում ենք դրանց համապատասխան սյունակի վերնագիրը վերանայել։</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5F7BBA" w:rsidRPr="00612226" w:rsidRDefault="004D6A5C" w:rsidP="003F6037">
            <w:pPr>
              <w:spacing w:after="0" w:line="360" w:lineRule="auto"/>
              <w:jc w:val="both"/>
              <w:rPr>
                <w:rFonts w:ascii="GHEA Grapalat" w:hAnsi="GHEA Grapalat" w:cs="GHEA Grapalat"/>
                <w:b/>
                <w:spacing w:val="-8"/>
                <w:sz w:val="24"/>
                <w:szCs w:val="24"/>
                <w:lang w:val="hy-AM"/>
              </w:rPr>
            </w:pPr>
            <w:r w:rsidRPr="00612226">
              <w:rPr>
                <w:rFonts w:ascii="GHEA Grapalat" w:hAnsi="GHEA Grapalat" w:cs="GHEA Grapalat"/>
                <w:b/>
                <w:spacing w:val="-8"/>
                <w:sz w:val="24"/>
                <w:szCs w:val="24"/>
                <w:lang w:val="hy-AM"/>
              </w:rPr>
              <w:t>Ընդունվել է։</w:t>
            </w:r>
          </w:p>
        </w:tc>
      </w:tr>
      <w:tr w:rsidR="005F7BBA" w:rsidRPr="00E06655"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4D6A5C" w:rsidRPr="001B7D71" w:rsidRDefault="004D6A5C" w:rsidP="004D6A5C">
            <w:pPr>
              <w:shd w:val="clear" w:color="auto" w:fill="FFFFFF"/>
              <w:spacing w:after="0" w:line="360" w:lineRule="auto"/>
              <w:ind w:firstLine="426"/>
              <w:jc w:val="both"/>
              <w:rPr>
                <w:rFonts w:ascii="GHEA Grapalat" w:hAnsi="GHEA Grapalat" w:cs="CIDFont+F2"/>
                <w:sz w:val="24"/>
                <w:szCs w:val="24"/>
                <w:lang w:val="hy-AM"/>
              </w:rPr>
            </w:pPr>
            <w:r w:rsidRPr="001B7D71">
              <w:rPr>
                <w:rFonts w:ascii="GHEA Grapalat" w:hAnsi="GHEA Grapalat" w:cs="CIDFont+F2"/>
                <w:sz w:val="24"/>
                <w:szCs w:val="24"/>
                <w:lang w:val="hy-AM"/>
              </w:rPr>
              <w:lastRenderedPageBreak/>
              <w:t>2</w:t>
            </w:r>
            <w:r w:rsidRPr="001B7D71">
              <w:rPr>
                <w:rFonts w:ascii="MS Gothic" w:eastAsia="MS Gothic" w:hAnsi="MS Gothic" w:cs="MS Gothic" w:hint="eastAsia"/>
                <w:sz w:val="24"/>
                <w:szCs w:val="24"/>
                <w:lang w:val="hy-AM"/>
              </w:rPr>
              <w:t>․</w:t>
            </w:r>
            <w:r w:rsidRPr="001B7D71">
              <w:rPr>
                <w:rFonts w:ascii="GHEA Grapalat" w:hAnsi="GHEA Grapalat" w:cs="CIDFont+F2"/>
                <w:sz w:val="24"/>
                <w:szCs w:val="24"/>
                <w:lang w:val="hy-AM"/>
              </w:rPr>
              <w:t>Հավելվածի 1</w:t>
            </w:r>
            <w:r w:rsidRPr="001B7D71">
              <w:rPr>
                <w:rFonts w:ascii="MS Gothic" w:eastAsia="MS Gothic" w:hAnsi="MS Gothic" w:cs="MS Gothic" w:hint="eastAsia"/>
                <w:sz w:val="24"/>
                <w:szCs w:val="24"/>
                <w:lang w:val="hy-AM"/>
              </w:rPr>
              <w:t>․</w:t>
            </w:r>
            <w:r w:rsidRPr="001B7D71">
              <w:rPr>
                <w:rFonts w:ascii="GHEA Grapalat" w:hAnsi="GHEA Grapalat" w:cs="CIDFont+F2"/>
                <w:sz w:val="24"/>
                <w:szCs w:val="24"/>
                <w:lang w:val="hy-AM"/>
              </w:rPr>
              <w:t xml:space="preserve">1-րդ կետի 3-րդ ենթակետի 7-րդ սյունակով նախատեսվում է իրականացնել </w:t>
            </w:r>
            <w:r w:rsidRPr="001B7D71">
              <w:rPr>
                <w:rFonts w:ascii="GHEA Grapalat" w:hAnsi="GHEA Grapalat" w:cs="CIDFont+F2"/>
                <w:i/>
                <w:iCs/>
                <w:sz w:val="24"/>
                <w:szCs w:val="24"/>
                <w:lang w:val="hy-AM"/>
              </w:rPr>
              <w:t>«Սևան» ազգային պարկի տարածքում տնտեսվարող շուրջ 900 սուբյեկտներին մաքրման կայանների տեղադրման անհրաժեշտության վերաբերյալ ծանուցումներ։</w:t>
            </w:r>
          </w:p>
          <w:p w:rsidR="004D6A5C" w:rsidRPr="001B7D71" w:rsidRDefault="004D6A5C" w:rsidP="004D6A5C">
            <w:pPr>
              <w:shd w:val="clear" w:color="auto" w:fill="FFFFFF"/>
              <w:spacing w:after="0" w:line="360" w:lineRule="auto"/>
              <w:ind w:firstLine="426"/>
              <w:jc w:val="both"/>
              <w:rPr>
                <w:rFonts w:ascii="GHEA Grapalat" w:hAnsi="GHEA Grapalat" w:cs="CIDFont+F2"/>
                <w:sz w:val="24"/>
                <w:szCs w:val="24"/>
                <w:lang w:val="hy-AM"/>
              </w:rPr>
            </w:pPr>
            <w:r w:rsidRPr="001B7D71">
              <w:rPr>
                <w:rFonts w:ascii="GHEA Grapalat" w:hAnsi="GHEA Grapalat" w:cs="CIDFont+F2"/>
                <w:sz w:val="24"/>
                <w:szCs w:val="24"/>
                <w:lang w:val="hy-AM"/>
              </w:rPr>
              <w:t xml:space="preserve">Նույն ենթակետի 2-րդ սյունակի համաձայն՝ սույն ենթակետով նախատեսված </w:t>
            </w:r>
          </w:p>
          <w:p w:rsidR="004E4BBB" w:rsidRDefault="004D6A5C" w:rsidP="004D6A5C">
            <w:pPr>
              <w:shd w:val="clear" w:color="auto" w:fill="FFFFFF"/>
              <w:spacing w:after="0" w:line="360" w:lineRule="auto"/>
              <w:jc w:val="both"/>
              <w:rPr>
                <w:rFonts w:ascii="GHEA Grapalat" w:hAnsi="GHEA Grapalat" w:cs="CIDFont+F2"/>
                <w:i/>
                <w:iCs/>
                <w:sz w:val="24"/>
                <w:szCs w:val="24"/>
                <w:lang w:val="hy-AM"/>
              </w:rPr>
            </w:pPr>
            <w:r w:rsidRPr="001B7D71">
              <w:rPr>
                <w:rFonts w:ascii="GHEA Grapalat" w:hAnsi="GHEA Grapalat" w:cs="CIDFont+F2"/>
                <w:sz w:val="24"/>
                <w:szCs w:val="24"/>
                <w:lang w:val="hy-AM"/>
              </w:rPr>
              <w:t xml:space="preserve">ծրագիրը նախատեսվում է իրականացնել համաձայն Կառավարության 2006 թվականի մարտի 23-ի N 397-Ն որոշման, որի 3-րդ կետի «բ» ենթակետի համաձայն՝ </w:t>
            </w:r>
            <w:r w:rsidRPr="001B7D71">
              <w:rPr>
                <w:rFonts w:ascii="GHEA Grapalat" w:hAnsi="GHEA Grapalat" w:cs="CIDFont+F2"/>
                <w:i/>
                <w:iCs/>
                <w:sz w:val="24"/>
                <w:szCs w:val="24"/>
                <w:lang w:val="hy-AM"/>
              </w:rPr>
              <w:t>Հայաստանի Հանրապետության բնապահպանության նախարարը պարտավորվում է լոկալ մաքրման կայանների ձեռքբերման նպատակով լճի ափամերձ տարածքում գոյություն ունեցող օբյեկտների սեփականատերերին ցուցաբերել տեղեկատվական օժանդակություն:</w:t>
            </w:r>
          </w:p>
          <w:p w:rsidR="004D6A5C" w:rsidRPr="001B7D71" w:rsidRDefault="004D6A5C" w:rsidP="004E4BBB">
            <w:pPr>
              <w:shd w:val="clear" w:color="auto" w:fill="FFFFFF"/>
              <w:spacing w:after="0" w:line="360" w:lineRule="auto"/>
              <w:ind w:firstLine="720"/>
              <w:jc w:val="both"/>
              <w:rPr>
                <w:rFonts w:ascii="GHEA Grapalat" w:hAnsi="GHEA Grapalat" w:cs="CIDFont+F2"/>
                <w:i/>
                <w:iCs/>
                <w:sz w:val="24"/>
                <w:szCs w:val="24"/>
                <w:lang w:val="hy-AM"/>
              </w:rPr>
            </w:pPr>
            <w:r w:rsidRPr="001B7D71">
              <w:rPr>
                <w:rFonts w:ascii="GHEA Grapalat" w:hAnsi="GHEA Grapalat" w:cs="CIDFont+F2"/>
                <w:sz w:val="24"/>
                <w:szCs w:val="24"/>
                <w:lang w:val="hy-AM"/>
              </w:rPr>
              <w:t xml:space="preserve">Նույն ենթակետի 8-րդ սյունակի համաձայն որպես ֆինանսավորման աղբյուր նախատեսվում է </w:t>
            </w:r>
            <w:r w:rsidRPr="001B7D71">
              <w:rPr>
                <w:rFonts w:ascii="GHEA Grapalat" w:hAnsi="GHEA Grapalat" w:cs="CIDFont+F2"/>
                <w:i/>
                <w:iCs/>
                <w:sz w:val="24"/>
                <w:szCs w:val="24"/>
                <w:lang w:val="hy-AM"/>
              </w:rPr>
              <w:t>օբյեկտները շահագործող տնտեսվարող միջոցները։</w:t>
            </w:r>
          </w:p>
          <w:p w:rsidR="005F7BBA" w:rsidRPr="004E4BBB" w:rsidRDefault="004D6A5C" w:rsidP="004E4BBB">
            <w:pPr>
              <w:shd w:val="clear" w:color="auto" w:fill="FFFFFF"/>
              <w:spacing w:after="0" w:line="360" w:lineRule="auto"/>
              <w:ind w:firstLine="720"/>
              <w:jc w:val="both"/>
              <w:rPr>
                <w:rFonts w:ascii="GHEA Grapalat" w:hAnsi="GHEA Grapalat" w:cs="CIDFont+F2"/>
                <w:sz w:val="24"/>
                <w:szCs w:val="24"/>
                <w:lang w:val="hy-AM"/>
              </w:rPr>
            </w:pPr>
            <w:r w:rsidRPr="001B7D71">
              <w:rPr>
                <w:rFonts w:ascii="GHEA Grapalat" w:hAnsi="GHEA Grapalat" w:cs="CIDFont+F2"/>
                <w:sz w:val="24"/>
                <w:szCs w:val="24"/>
                <w:lang w:val="hy-AM"/>
              </w:rPr>
              <w:t xml:space="preserve">Ելնելով այն հանգամանքից, որ վերոնշյալ կարգավորմամբ տեղեկատվության տրամադրման (ծանուցման) պարտավորությունը դրված է </w:t>
            </w:r>
            <w:r w:rsidRPr="001B7D71">
              <w:rPr>
                <w:rFonts w:ascii="GHEA Grapalat" w:hAnsi="GHEA Grapalat" w:cs="CIDFont+F2"/>
                <w:sz w:val="24"/>
                <w:szCs w:val="24"/>
                <w:lang w:val="hy-AM"/>
              </w:rPr>
              <w:lastRenderedPageBreak/>
              <w:t xml:space="preserve">պետական մարմնի վրա և իրականացվում է պետական միջոցների հաշվին, մինչդեռ աղյուսակի 8-րդ սյունակի համաձայն որպես ֆինանսավորման աղբյուր նախատեսվում են </w:t>
            </w:r>
            <w:r w:rsidRPr="001B7D71">
              <w:rPr>
                <w:rFonts w:ascii="GHEA Grapalat" w:hAnsi="GHEA Grapalat" w:cs="CIDFont+F2"/>
                <w:i/>
                <w:iCs/>
                <w:sz w:val="24"/>
                <w:szCs w:val="24"/>
                <w:lang w:val="hy-AM"/>
              </w:rPr>
              <w:t>օբյեկտները շահագործող տնտեսվարողների միջոցները,</w:t>
            </w:r>
            <w:r w:rsidRPr="001B7D71">
              <w:rPr>
                <w:rFonts w:ascii="GHEA Grapalat" w:hAnsi="GHEA Grapalat" w:cs="CIDFont+F2"/>
                <w:sz w:val="24"/>
                <w:szCs w:val="24"/>
                <w:lang w:val="hy-AM"/>
              </w:rPr>
              <w:t xml:space="preserve"> առաջարկում ենք հստակեցնել 8-րդ սյունակում նախատեսված ֆինանսավորման աղբյուրը՝ սահմանելով, որ տնտեսվարող սուբյեկտներին ծանուցումը պետք է իրականացվի պետական միջոցների հաշվին։</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5F7BBA" w:rsidRPr="00612226" w:rsidRDefault="004D6A5C" w:rsidP="003F6037">
            <w:pPr>
              <w:spacing w:after="0" w:line="360" w:lineRule="auto"/>
              <w:jc w:val="both"/>
              <w:rPr>
                <w:rFonts w:ascii="GHEA Grapalat" w:hAnsi="GHEA Grapalat" w:cs="GHEA Grapalat"/>
                <w:b/>
                <w:spacing w:val="-8"/>
                <w:sz w:val="24"/>
                <w:szCs w:val="24"/>
                <w:lang w:val="hy-AM"/>
              </w:rPr>
            </w:pPr>
            <w:r w:rsidRPr="00612226">
              <w:rPr>
                <w:rFonts w:ascii="GHEA Grapalat" w:hAnsi="GHEA Grapalat" w:cs="GHEA Grapalat"/>
                <w:b/>
                <w:spacing w:val="-8"/>
                <w:sz w:val="24"/>
                <w:szCs w:val="24"/>
                <w:lang w:val="hy-AM"/>
              </w:rPr>
              <w:lastRenderedPageBreak/>
              <w:t>Ընդունվել է։</w:t>
            </w:r>
          </w:p>
        </w:tc>
      </w:tr>
      <w:tr w:rsidR="005F7BBA" w:rsidRPr="00E06655"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D6345B" w:rsidRPr="001B7D71" w:rsidRDefault="00D6345B" w:rsidP="00D6345B">
            <w:pPr>
              <w:shd w:val="clear" w:color="auto" w:fill="FFFFFF"/>
              <w:spacing w:after="0" w:line="360" w:lineRule="auto"/>
              <w:ind w:firstLine="426"/>
              <w:jc w:val="both"/>
              <w:rPr>
                <w:rFonts w:ascii="GHEA Grapalat" w:hAnsi="GHEA Grapalat" w:cs="CIDFont+F2"/>
                <w:i/>
                <w:iCs/>
                <w:sz w:val="24"/>
                <w:szCs w:val="24"/>
                <w:lang w:val="hy-AM"/>
              </w:rPr>
            </w:pPr>
            <w:r w:rsidRPr="001B7D71">
              <w:rPr>
                <w:rFonts w:ascii="GHEA Grapalat" w:hAnsi="GHEA Grapalat" w:cs="CIDFont+F2"/>
                <w:sz w:val="24"/>
                <w:szCs w:val="24"/>
                <w:lang w:val="hy-AM"/>
              </w:rPr>
              <w:lastRenderedPageBreak/>
              <w:t>3</w:t>
            </w:r>
            <w:r w:rsidRPr="001B7D71">
              <w:rPr>
                <w:rFonts w:ascii="MS Gothic" w:eastAsia="MS Gothic" w:hAnsi="MS Gothic" w:cs="MS Gothic" w:hint="eastAsia"/>
                <w:sz w:val="24"/>
                <w:szCs w:val="24"/>
                <w:lang w:val="hy-AM"/>
              </w:rPr>
              <w:t>․</w:t>
            </w:r>
            <w:r w:rsidRPr="001B7D71">
              <w:rPr>
                <w:rFonts w:ascii="GHEA Grapalat" w:hAnsi="GHEA Grapalat" w:cs="CIDFont+F2"/>
                <w:sz w:val="24"/>
                <w:szCs w:val="24"/>
                <w:lang w:val="hy-AM"/>
              </w:rPr>
              <w:t xml:space="preserve">«Տեղական ինքնակառավարման մարմինների մասին» օրենքի 83-րդ հոդվածի 1-ին մասի համաձայն՝ </w:t>
            </w:r>
            <w:r w:rsidRPr="001B7D71">
              <w:rPr>
                <w:rFonts w:ascii="GHEA Grapalat" w:hAnsi="GHEA Grapalat" w:cs="CIDFont+F2"/>
                <w:i/>
                <w:iCs/>
                <w:sz w:val="24"/>
                <w:szCs w:val="24"/>
                <w:lang w:val="hy-AM"/>
              </w:rPr>
              <w:t>Համայնքի բյուջեն համայնքի միջնաժամկետ ծախսերի ծրագրով նախատեսված եկամուտների (մուտքերի) ձևավորման և ծախսման մեկ տարվա ֆինանսական ծրագիրն է, որը նպատակաուղղվում է համայնքի հնգամյա զարգացման ծրագրի և տեղական ինքնակառավարման մարմինների` օրենքով վերապահված լիազորությունների իրականացմանը:</w:t>
            </w:r>
          </w:p>
          <w:p w:rsidR="00D6345B" w:rsidRPr="001B7D71" w:rsidRDefault="00D6345B" w:rsidP="00D6345B">
            <w:pPr>
              <w:shd w:val="clear" w:color="auto" w:fill="FFFFFF"/>
              <w:spacing w:after="0" w:line="360" w:lineRule="auto"/>
              <w:jc w:val="both"/>
              <w:rPr>
                <w:rFonts w:ascii="GHEA Grapalat" w:hAnsi="GHEA Grapalat" w:cs="CIDFont+F2"/>
                <w:i/>
                <w:iCs/>
                <w:sz w:val="24"/>
                <w:szCs w:val="24"/>
                <w:lang w:val="hy-AM"/>
              </w:rPr>
            </w:pPr>
            <w:r w:rsidRPr="001B7D71">
              <w:rPr>
                <w:rFonts w:ascii="GHEA Grapalat" w:hAnsi="GHEA Grapalat" w:cs="CIDFont+F2"/>
                <w:sz w:val="24"/>
                <w:szCs w:val="24"/>
                <w:lang w:val="hy-AM"/>
              </w:rPr>
              <w:tab/>
              <w:t>Հավելվածի 2</w:t>
            </w:r>
            <w:r w:rsidRPr="001B7D71">
              <w:rPr>
                <w:rFonts w:ascii="MS Gothic" w:eastAsia="MS Gothic" w:hAnsi="MS Gothic" w:cs="MS Gothic" w:hint="eastAsia"/>
                <w:sz w:val="24"/>
                <w:szCs w:val="24"/>
                <w:lang w:val="hy-AM"/>
              </w:rPr>
              <w:t>․</w:t>
            </w:r>
            <w:r w:rsidRPr="001B7D71">
              <w:rPr>
                <w:rFonts w:ascii="GHEA Grapalat" w:hAnsi="GHEA Grapalat" w:cs="CIDFont+F2"/>
                <w:sz w:val="24"/>
                <w:szCs w:val="24"/>
                <w:lang w:val="hy-AM"/>
              </w:rPr>
              <w:t xml:space="preserve">8-րդ կետի 8-րդ սյունակով (2027 թվականի ֆինանսավորման աղբյուրը և պահանջվող գումարը) ծրագրի իրականացումը նախատեսվում է </w:t>
            </w:r>
            <w:r w:rsidRPr="001B7D71">
              <w:rPr>
                <w:rFonts w:ascii="GHEA Grapalat" w:hAnsi="GHEA Grapalat" w:cs="CIDFont+F2"/>
                <w:i/>
                <w:iCs/>
                <w:sz w:val="24"/>
                <w:szCs w:val="24"/>
                <w:lang w:val="hy-AM"/>
              </w:rPr>
              <w:t xml:space="preserve">Հայաստանի Հանրապետության օրենքով </w:t>
            </w:r>
            <w:r w:rsidRPr="001B7D71">
              <w:rPr>
                <w:rFonts w:ascii="GHEA Grapalat" w:hAnsi="GHEA Grapalat" w:cs="CIDFont+F2"/>
                <w:i/>
                <w:iCs/>
                <w:sz w:val="24"/>
                <w:szCs w:val="24"/>
                <w:lang w:val="hy-AM"/>
              </w:rPr>
              <w:lastRenderedPageBreak/>
              <w:t>չարգելված այլ միջոցների և տեղական ինքնակառավարման մարմինների միջոցների հաշվին։</w:t>
            </w:r>
          </w:p>
          <w:p w:rsidR="005F7BBA" w:rsidRPr="00D6345B" w:rsidRDefault="00D6345B" w:rsidP="00D6345B">
            <w:pPr>
              <w:shd w:val="clear" w:color="auto" w:fill="FFFFFF"/>
              <w:spacing w:after="0" w:line="360" w:lineRule="auto"/>
              <w:ind w:firstLine="426"/>
              <w:jc w:val="both"/>
              <w:rPr>
                <w:rFonts w:ascii="GHEA Grapalat" w:hAnsi="GHEA Grapalat" w:cs="CIDFont+F2"/>
                <w:sz w:val="24"/>
                <w:szCs w:val="24"/>
                <w:lang w:val="hy-AM"/>
              </w:rPr>
            </w:pPr>
            <w:r w:rsidRPr="001B7D71">
              <w:rPr>
                <w:rFonts w:ascii="GHEA Grapalat" w:hAnsi="GHEA Grapalat" w:cs="CIDFont+F2"/>
                <w:sz w:val="24"/>
                <w:szCs w:val="24"/>
                <w:lang w:val="hy-AM"/>
              </w:rPr>
              <w:t xml:space="preserve">Հաշվի առնելով այն հանգամանքը, որ վերոնշյալ կարգավորման շրջանակներում ծրագրի իրականացման համար նախատեսվում է օգտագործել տեղական ինքնակառավարման մարմինների բյուջեում ներառված միջոցներ, իսկ օրենքով նշված միջոցների օգտագործումը նպատակաուղղվում է համայնքի հնգամյա զարգացման ծրագրի և տեղական ինքնակառավարման մարմինների՝ օրենքով վերապահված լիազորությունների իրականացմանը, առաջարկում ենք Հավելվածի 2.8-րդ կետի 8-րդ սյունակով նախատեսել, որ տեղական ինքնակառավարման մարմինների միջոցների օգտագործումը ծրագրի իրականացման նպատակով իրականացվում է </w:t>
            </w:r>
            <w:r w:rsidRPr="001B7D71">
              <w:rPr>
                <w:rFonts w:ascii="GHEA Grapalat" w:hAnsi="GHEA Grapalat" w:cs="CIDFont+F2"/>
                <w:i/>
                <w:iCs/>
                <w:sz w:val="24"/>
                <w:szCs w:val="24"/>
                <w:lang w:val="hy-AM"/>
              </w:rPr>
              <w:t>համապատասխան համայնքի համաձայնությամբ։</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5F7BBA" w:rsidRPr="00612226" w:rsidRDefault="00D6345B" w:rsidP="003F6037">
            <w:pPr>
              <w:spacing w:after="0" w:line="360" w:lineRule="auto"/>
              <w:jc w:val="both"/>
              <w:rPr>
                <w:rFonts w:ascii="GHEA Grapalat" w:hAnsi="GHEA Grapalat" w:cs="GHEA Grapalat"/>
                <w:b/>
                <w:spacing w:val="-8"/>
                <w:sz w:val="24"/>
                <w:szCs w:val="24"/>
                <w:lang w:val="hy-AM"/>
              </w:rPr>
            </w:pPr>
            <w:r w:rsidRPr="00612226">
              <w:rPr>
                <w:rFonts w:ascii="GHEA Grapalat" w:hAnsi="GHEA Grapalat" w:cs="GHEA Grapalat"/>
                <w:b/>
                <w:spacing w:val="-8"/>
                <w:sz w:val="24"/>
                <w:szCs w:val="24"/>
                <w:lang w:val="hy-AM"/>
              </w:rPr>
              <w:lastRenderedPageBreak/>
              <w:t>Ընդունվել է։</w:t>
            </w:r>
          </w:p>
        </w:tc>
      </w:tr>
      <w:tr w:rsidR="00D6345B" w:rsidRPr="00E06655" w:rsidTr="00A546D7">
        <w:trPr>
          <w:trHeight w:val="950"/>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hemeFill="background1"/>
          </w:tcPr>
          <w:p w:rsidR="00D6345B" w:rsidRPr="004710E1" w:rsidRDefault="00D6345B" w:rsidP="004710E1">
            <w:pPr>
              <w:pStyle w:val="ListParagraph"/>
              <w:numPr>
                <w:ilvl w:val="0"/>
                <w:numId w:val="8"/>
              </w:numPr>
              <w:shd w:val="clear" w:color="auto" w:fill="FFFFFF"/>
              <w:spacing w:after="0" w:line="360" w:lineRule="auto"/>
              <w:ind w:left="0" w:firstLine="427"/>
              <w:jc w:val="both"/>
              <w:rPr>
                <w:rFonts w:ascii="GHEA Grapalat" w:hAnsi="GHEA Grapalat" w:cs="CIDFont+F2"/>
                <w:sz w:val="24"/>
                <w:szCs w:val="24"/>
                <w:lang w:val="hy-AM"/>
              </w:rPr>
            </w:pPr>
            <w:r w:rsidRPr="004710E1">
              <w:rPr>
                <w:rFonts w:ascii="GHEA Grapalat" w:hAnsi="GHEA Grapalat" w:cs="CIDFont+F2"/>
                <w:sz w:val="24"/>
                <w:szCs w:val="24"/>
                <w:lang w:val="hy-AM"/>
              </w:rPr>
              <w:lastRenderedPageBreak/>
              <w:t>Միևնույն ժամանակ Նախագծի համարակալումը անհրաժեշտ է վերանայել և կետերը համարակալել ամբողջ թվերով:</w:t>
            </w:r>
          </w:p>
        </w:tc>
        <w:tc>
          <w:tcPr>
            <w:tcW w:w="5008" w:type="dxa"/>
            <w:gridSpan w:val="2"/>
            <w:tcBorders>
              <w:top w:val="outset" w:sz="6" w:space="0" w:color="auto"/>
              <w:left w:val="outset" w:sz="6" w:space="0" w:color="auto"/>
              <w:bottom w:val="outset" w:sz="6" w:space="0" w:color="auto"/>
              <w:right w:val="outset" w:sz="6" w:space="0" w:color="auto"/>
            </w:tcBorders>
            <w:shd w:val="clear" w:color="auto" w:fill="auto"/>
          </w:tcPr>
          <w:p w:rsidR="004710E1" w:rsidRPr="004710E1" w:rsidRDefault="004710E1" w:rsidP="004710E1">
            <w:pPr>
              <w:pStyle w:val="isselectedend"/>
              <w:spacing w:before="0" w:beforeAutospacing="0" w:after="0" w:afterAutospacing="0" w:line="360" w:lineRule="auto"/>
              <w:jc w:val="both"/>
              <w:rPr>
                <w:rFonts w:ascii="GHEA Grapalat" w:hAnsi="GHEA Grapalat"/>
                <w:b/>
                <w:lang w:val="hy-AM"/>
              </w:rPr>
            </w:pPr>
            <w:r w:rsidRPr="004710E1">
              <w:rPr>
                <w:rFonts w:ascii="GHEA Grapalat" w:hAnsi="GHEA Grapalat"/>
                <w:b/>
                <w:lang w:val="hy-AM"/>
              </w:rPr>
              <w:t>Չի ընդունվել։</w:t>
            </w:r>
          </w:p>
          <w:p w:rsidR="004710E1" w:rsidRDefault="004710E1" w:rsidP="004710E1">
            <w:pPr>
              <w:pStyle w:val="isselectedend"/>
              <w:spacing w:before="0" w:beforeAutospacing="0" w:after="0" w:afterAutospacing="0" w:line="360" w:lineRule="auto"/>
              <w:ind w:firstLine="720"/>
              <w:jc w:val="both"/>
              <w:rPr>
                <w:rFonts w:ascii="GHEA Grapalat" w:hAnsi="GHEA Grapalat"/>
              </w:rPr>
            </w:pPr>
            <w:r w:rsidRPr="004710E1">
              <w:rPr>
                <w:rFonts w:ascii="GHEA Grapalat" w:hAnsi="GHEA Grapalat"/>
              </w:rPr>
              <w:t>Նախագծի հավելվածի համարակալումը պայմանավորված է Տարեկան ծրագրի կառուցվածքով, մասնավորապես՝ ծրագրի միջոցառումները խմբավորված են առանձին բաժիններ</w:t>
            </w:r>
            <w:bookmarkStart w:id="5" w:name="_GoBack"/>
            <w:bookmarkEnd w:id="5"/>
            <w:r w:rsidRPr="004710E1">
              <w:rPr>
                <w:rFonts w:ascii="GHEA Grapalat" w:hAnsi="GHEA Grapalat"/>
              </w:rPr>
              <w:t xml:space="preserve">ում, և </w:t>
            </w:r>
            <w:r w:rsidRPr="004710E1">
              <w:rPr>
                <w:rFonts w:ascii="GHEA Grapalat" w:hAnsi="GHEA Grapalat"/>
              </w:rPr>
              <w:lastRenderedPageBreak/>
              <w:t>«1.1», «2.1» և հաջորդական նմանատիպ համարակալմամբ հստակ արտացոլվում է յուրաքանչյուր միջոցառման պատկանելիությունը համապատասխան բաժնին։</w:t>
            </w:r>
          </w:p>
          <w:p w:rsidR="00D6345B" w:rsidRPr="004710E1" w:rsidRDefault="004710E1" w:rsidP="004710E1">
            <w:pPr>
              <w:pStyle w:val="isselectedend"/>
              <w:spacing w:before="0" w:beforeAutospacing="0" w:after="0" w:afterAutospacing="0" w:line="360" w:lineRule="auto"/>
              <w:ind w:firstLine="720"/>
              <w:jc w:val="both"/>
              <w:rPr>
                <w:rFonts w:ascii="GHEA Grapalat" w:hAnsi="GHEA Grapalat"/>
              </w:rPr>
            </w:pPr>
            <w:r w:rsidRPr="004710E1">
              <w:rPr>
                <w:rFonts w:ascii="GHEA Grapalat" w:hAnsi="GHEA Grapalat"/>
              </w:rPr>
              <w:t>Հաշվի առնելով վերոգրյալը՝ գործող համարակալման համակարգը նպատակահարմար է պահպանել՝ որպես Ծրագրի կառուցվածքային բաժինների և դրանց ներքո նախատեսված միջոցառումների փոխկապակցվածությունը արտացոլող համարակալում։</w:t>
            </w:r>
          </w:p>
        </w:tc>
      </w:tr>
    </w:tbl>
    <w:p w:rsidR="003358F2" w:rsidRPr="008D77DB" w:rsidRDefault="003358F2" w:rsidP="007660B7">
      <w:pPr>
        <w:tabs>
          <w:tab w:val="left" w:pos="5430"/>
        </w:tabs>
        <w:spacing w:line="360" w:lineRule="auto"/>
        <w:rPr>
          <w:rFonts w:ascii="GHEA Grapalat" w:hAnsi="GHEA Grapalat"/>
          <w:sz w:val="24"/>
          <w:szCs w:val="24"/>
          <w:lang w:val="hy-AM"/>
        </w:rPr>
      </w:pPr>
    </w:p>
    <w:sectPr w:rsidR="003358F2" w:rsidRPr="008D77DB" w:rsidSect="00E35CDF">
      <w:pgSz w:w="12240" w:h="15840" w:code="1"/>
      <w:pgMar w:top="81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DEC" w:rsidRDefault="00324DEC" w:rsidP="00D30BA9">
      <w:pPr>
        <w:spacing w:after="0" w:line="240" w:lineRule="auto"/>
      </w:pPr>
      <w:r>
        <w:separator/>
      </w:r>
    </w:p>
  </w:endnote>
  <w:endnote w:type="continuationSeparator" w:id="0">
    <w:p w:rsidR="00324DEC" w:rsidRDefault="00324DEC"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IDFont+F2">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DEC" w:rsidRDefault="00324DEC" w:rsidP="00D30BA9">
      <w:pPr>
        <w:spacing w:after="0" w:line="240" w:lineRule="auto"/>
      </w:pPr>
      <w:r>
        <w:separator/>
      </w:r>
    </w:p>
  </w:footnote>
  <w:footnote w:type="continuationSeparator" w:id="0">
    <w:p w:rsidR="00324DEC" w:rsidRDefault="00324DEC"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3510"/>
    <w:multiLevelType w:val="hybridMultilevel"/>
    <w:tmpl w:val="C9B6D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581373"/>
    <w:multiLevelType w:val="hybridMultilevel"/>
    <w:tmpl w:val="893C5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D67478"/>
    <w:multiLevelType w:val="hybridMultilevel"/>
    <w:tmpl w:val="8D043A64"/>
    <w:lvl w:ilvl="0" w:tplc="B954423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3EDB25DB"/>
    <w:multiLevelType w:val="hybridMultilevel"/>
    <w:tmpl w:val="0C4C3F1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06C3747"/>
    <w:multiLevelType w:val="hybridMultilevel"/>
    <w:tmpl w:val="B36A9CAE"/>
    <w:lvl w:ilvl="0" w:tplc="90DAA83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A46E2A"/>
    <w:multiLevelType w:val="hybridMultilevel"/>
    <w:tmpl w:val="E2740AAE"/>
    <w:lvl w:ilvl="0" w:tplc="D0CEE5D0">
      <w:numFmt w:val="bullet"/>
      <w:lvlText w:val="-"/>
      <w:lvlJc w:val="left"/>
      <w:pPr>
        <w:ind w:left="1068" w:hanging="360"/>
      </w:pPr>
      <w:rPr>
        <w:rFonts w:ascii="GHEA Grapalat" w:eastAsia="Calibri" w:hAnsi="GHEA Grapalat"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15:restartNumberingAfterBreak="0">
    <w:nsid w:val="54F87C17"/>
    <w:multiLevelType w:val="hybridMultilevel"/>
    <w:tmpl w:val="893C5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345530"/>
    <w:multiLevelType w:val="hybridMultilevel"/>
    <w:tmpl w:val="A1826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5"/>
  </w:num>
  <w:num w:numId="5">
    <w:abstractNumId w:val="1"/>
  </w:num>
  <w:num w:numId="6">
    <w:abstractNumId w:val="3"/>
  </w:num>
  <w:num w:numId="7">
    <w:abstractNumId w:val="6"/>
  </w:num>
  <w:num w:numId="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12010"/>
    <w:rsid w:val="00013BE6"/>
    <w:rsid w:val="00015369"/>
    <w:rsid w:val="000160E8"/>
    <w:rsid w:val="0002381F"/>
    <w:rsid w:val="00023F0E"/>
    <w:rsid w:val="000311F8"/>
    <w:rsid w:val="00035047"/>
    <w:rsid w:val="00036BD9"/>
    <w:rsid w:val="000406D1"/>
    <w:rsid w:val="000409D6"/>
    <w:rsid w:val="00043EE8"/>
    <w:rsid w:val="00043F4F"/>
    <w:rsid w:val="000451E7"/>
    <w:rsid w:val="00050E8E"/>
    <w:rsid w:val="000572E9"/>
    <w:rsid w:val="000618B7"/>
    <w:rsid w:val="00062E6F"/>
    <w:rsid w:val="00065233"/>
    <w:rsid w:val="00066DEB"/>
    <w:rsid w:val="000730C1"/>
    <w:rsid w:val="000735A6"/>
    <w:rsid w:val="00077CC8"/>
    <w:rsid w:val="0008614A"/>
    <w:rsid w:val="00092253"/>
    <w:rsid w:val="000922AD"/>
    <w:rsid w:val="00092E51"/>
    <w:rsid w:val="00094B2C"/>
    <w:rsid w:val="000A0619"/>
    <w:rsid w:val="000A68EA"/>
    <w:rsid w:val="000B347B"/>
    <w:rsid w:val="000B3CCC"/>
    <w:rsid w:val="000B6061"/>
    <w:rsid w:val="000C1A35"/>
    <w:rsid w:val="000C3EDA"/>
    <w:rsid w:val="000C4B3E"/>
    <w:rsid w:val="000C78D8"/>
    <w:rsid w:val="000D3CA2"/>
    <w:rsid w:val="000D4637"/>
    <w:rsid w:val="000D5C94"/>
    <w:rsid w:val="000D5E6B"/>
    <w:rsid w:val="000D617D"/>
    <w:rsid w:val="000D6682"/>
    <w:rsid w:val="000E2D34"/>
    <w:rsid w:val="000E404A"/>
    <w:rsid w:val="000F0525"/>
    <w:rsid w:val="000F05E3"/>
    <w:rsid w:val="000F2A2C"/>
    <w:rsid w:val="000F346E"/>
    <w:rsid w:val="00101937"/>
    <w:rsid w:val="00104717"/>
    <w:rsid w:val="00105077"/>
    <w:rsid w:val="00105B12"/>
    <w:rsid w:val="00111E8F"/>
    <w:rsid w:val="00111F72"/>
    <w:rsid w:val="001125BB"/>
    <w:rsid w:val="00114A4A"/>
    <w:rsid w:val="00114D64"/>
    <w:rsid w:val="00116990"/>
    <w:rsid w:val="001170F4"/>
    <w:rsid w:val="00122561"/>
    <w:rsid w:val="0012440B"/>
    <w:rsid w:val="001261D1"/>
    <w:rsid w:val="001301AC"/>
    <w:rsid w:val="00135588"/>
    <w:rsid w:val="001361DF"/>
    <w:rsid w:val="00153A0A"/>
    <w:rsid w:val="00157EA8"/>
    <w:rsid w:val="00160D1C"/>
    <w:rsid w:val="00162414"/>
    <w:rsid w:val="00164E26"/>
    <w:rsid w:val="001702D8"/>
    <w:rsid w:val="001728E6"/>
    <w:rsid w:val="001815B7"/>
    <w:rsid w:val="00182135"/>
    <w:rsid w:val="00183A7D"/>
    <w:rsid w:val="0018424E"/>
    <w:rsid w:val="00184D00"/>
    <w:rsid w:val="00186784"/>
    <w:rsid w:val="00190D8B"/>
    <w:rsid w:val="00190F89"/>
    <w:rsid w:val="001934A6"/>
    <w:rsid w:val="001A0F9D"/>
    <w:rsid w:val="001B07E6"/>
    <w:rsid w:val="001B0C82"/>
    <w:rsid w:val="001B1563"/>
    <w:rsid w:val="001B3657"/>
    <w:rsid w:val="001C07E6"/>
    <w:rsid w:val="001C47EA"/>
    <w:rsid w:val="001C65AD"/>
    <w:rsid w:val="001C7214"/>
    <w:rsid w:val="001D0C15"/>
    <w:rsid w:val="001D480B"/>
    <w:rsid w:val="001D6AEA"/>
    <w:rsid w:val="001D6F5E"/>
    <w:rsid w:val="001D75F5"/>
    <w:rsid w:val="001D7B4B"/>
    <w:rsid w:val="001E16AA"/>
    <w:rsid w:val="001E28C3"/>
    <w:rsid w:val="001E3500"/>
    <w:rsid w:val="001E39ED"/>
    <w:rsid w:val="001F0F31"/>
    <w:rsid w:val="00201718"/>
    <w:rsid w:val="00210DE0"/>
    <w:rsid w:val="00220884"/>
    <w:rsid w:val="002245A5"/>
    <w:rsid w:val="00230098"/>
    <w:rsid w:val="002319B3"/>
    <w:rsid w:val="00233985"/>
    <w:rsid w:val="002347A6"/>
    <w:rsid w:val="00241B89"/>
    <w:rsid w:val="00243F1A"/>
    <w:rsid w:val="00246AEE"/>
    <w:rsid w:val="00247F29"/>
    <w:rsid w:val="002637F6"/>
    <w:rsid w:val="00265BA5"/>
    <w:rsid w:val="00271D41"/>
    <w:rsid w:val="0027356A"/>
    <w:rsid w:val="0027568D"/>
    <w:rsid w:val="00275BD6"/>
    <w:rsid w:val="002802F1"/>
    <w:rsid w:val="00283277"/>
    <w:rsid w:val="00287603"/>
    <w:rsid w:val="002920EB"/>
    <w:rsid w:val="00294789"/>
    <w:rsid w:val="00296215"/>
    <w:rsid w:val="00297AA1"/>
    <w:rsid w:val="002A1961"/>
    <w:rsid w:val="002A2511"/>
    <w:rsid w:val="002A5C27"/>
    <w:rsid w:val="002A7D6D"/>
    <w:rsid w:val="002B385E"/>
    <w:rsid w:val="002B7DCB"/>
    <w:rsid w:val="002C11BF"/>
    <w:rsid w:val="002C6DF4"/>
    <w:rsid w:val="002D20D3"/>
    <w:rsid w:val="002D3BDA"/>
    <w:rsid w:val="002D572B"/>
    <w:rsid w:val="002D5B9B"/>
    <w:rsid w:val="002D6718"/>
    <w:rsid w:val="002E5ABA"/>
    <w:rsid w:val="002E6242"/>
    <w:rsid w:val="002F1A8C"/>
    <w:rsid w:val="002F2370"/>
    <w:rsid w:val="002F2E0A"/>
    <w:rsid w:val="002F378C"/>
    <w:rsid w:val="002F3D7C"/>
    <w:rsid w:val="002F6647"/>
    <w:rsid w:val="0030608E"/>
    <w:rsid w:val="00307C53"/>
    <w:rsid w:val="00310C84"/>
    <w:rsid w:val="003148C4"/>
    <w:rsid w:val="00320C20"/>
    <w:rsid w:val="00321E00"/>
    <w:rsid w:val="00323465"/>
    <w:rsid w:val="00324DEC"/>
    <w:rsid w:val="003318B9"/>
    <w:rsid w:val="00334DF0"/>
    <w:rsid w:val="003358F2"/>
    <w:rsid w:val="003359FD"/>
    <w:rsid w:val="00337F95"/>
    <w:rsid w:val="00342776"/>
    <w:rsid w:val="00356318"/>
    <w:rsid w:val="00357B49"/>
    <w:rsid w:val="0036643E"/>
    <w:rsid w:val="0037588C"/>
    <w:rsid w:val="00392C1C"/>
    <w:rsid w:val="00393762"/>
    <w:rsid w:val="003A570B"/>
    <w:rsid w:val="003A68A6"/>
    <w:rsid w:val="003B23AC"/>
    <w:rsid w:val="003B52C2"/>
    <w:rsid w:val="003C6A1B"/>
    <w:rsid w:val="003D1103"/>
    <w:rsid w:val="003D6B9A"/>
    <w:rsid w:val="003D7D01"/>
    <w:rsid w:val="003D7F66"/>
    <w:rsid w:val="003E119E"/>
    <w:rsid w:val="003E5AAB"/>
    <w:rsid w:val="003E5E83"/>
    <w:rsid w:val="003E7326"/>
    <w:rsid w:val="003E7C7C"/>
    <w:rsid w:val="003F3F27"/>
    <w:rsid w:val="003F4109"/>
    <w:rsid w:val="003F6037"/>
    <w:rsid w:val="003F665A"/>
    <w:rsid w:val="00404A2E"/>
    <w:rsid w:val="00406E00"/>
    <w:rsid w:val="0042667D"/>
    <w:rsid w:val="00427A29"/>
    <w:rsid w:val="0043792A"/>
    <w:rsid w:val="00446601"/>
    <w:rsid w:val="00446AC8"/>
    <w:rsid w:val="0045021F"/>
    <w:rsid w:val="00450FC7"/>
    <w:rsid w:val="00451012"/>
    <w:rsid w:val="00460995"/>
    <w:rsid w:val="004710E1"/>
    <w:rsid w:val="00472523"/>
    <w:rsid w:val="004742FF"/>
    <w:rsid w:val="00474CC2"/>
    <w:rsid w:val="00476C02"/>
    <w:rsid w:val="00480EC5"/>
    <w:rsid w:val="00482769"/>
    <w:rsid w:val="00487216"/>
    <w:rsid w:val="004944C0"/>
    <w:rsid w:val="00496860"/>
    <w:rsid w:val="00496EB9"/>
    <w:rsid w:val="00497A16"/>
    <w:rsid w:val="004A2B1B"/>
    <w:rsid w:val="004A3DEE"/>
    <w:rsid w:val="004A5C22"/>
    <w:rsid w:val="004B0204"/>
    <w:rsid w:val="004B2842"/>
    <w:rsid w:val="004B343D"/>
    <w:rsid w:val="004B67D9"/>
    <w:rsid w:val="004B7149"/>
    <w:rsid w:val="004B75D5"/>
    <w:rsid w:val="004C14CB"/>
    <w:rsid w:val="004C7738"/>
    <w:rsid w:val="004C7C8E"/>
    <w:rsid w:val="004D6A5C"/>
    <w:rsid w:val="004D7685"/>
    <w:rsid w:val="004E06CA"/>
    <w:rsid w:val="004E0ACB"/>
    <w:rsid w:val="004E1DEE"/>
    <w:rsid w:val="004E3F92"/>
    <w:rsid w:val="004E4BBB"/>
    <w:rsid w:val="004F2D33"/>
    <w:rsid w:val="004F6CFF"/>
    <w:rsid w:val="00501099"/>
    <w:rsid w:val="00504816"/>
    <w:rsid w:val="00510546"/>
    <w:rsid w:val="005111FC"/>
    <w:rsid w:val="00514AA0"/>
    <w:rsid w:val="0052168C"/>
    <w:rsid w:val="00521C40"/>
    <w:rsid w:val="0052596D"/>
    <w:rsid w:val="00531108"/>
    <w:rsid w:val="00531333"/>
    <w:rsid w:val="00537240"/>
    <w:rsid w:val="005621C7"/>
    <w:rsid w:val="00563E46"/>
    <w:rsid w:val="00564562"/>
    <w:rsid w:val="0056457B"/>
    <w:rsid w:val="00571C1D"/>
    <w:rsid w:val="00575518"/>
    <w:rsid w:val="0058006E"/>
    <w:rsid w:val="005816FD"/>
    <w:rsid w:val="00584F6D"/>
    <w:rsid w:val="005850E8"/>
    <w:rsid w:val="00585D91"/>
    <w:rsid w:val="00593E1C"/>
    <w:rsid w:val="0059767F"/>
    <w:rsid w:val="005A5F63"/>
    <w:rsid w:val="005A6A5F"/>
    <w:rsid w:val="005A769C"/>
    <w:rsid w:val="005B15FB"/>
    <w:rsid w:val="005B240B"/>
    <w:rsid w:val="005B5637"/>
    <w:rsid w:val="005B57EF"/>
    <w:rsid w:val="005C1B6A"/>
    <w:rsid w:val="005C3A63"/>
    <w:rsid w:val="005C3B64"/>
    <w:rsid w:val="005C48F3"/>
    <w:rsid w:val="005D3E3E"/>
    <w:rsid w:val="005D5FE6"/>
    <w:rsid w:val="005E05C3"/>
    <w:rsid w:val="005E119A"/>
    <w:rsid w:val="005E42BE"/>
    <w:rsid w:val="005E7418"/>
    <w:rsid w:val="005E79D0"/>
    <w:rsid w:val="005F0B91"/>
    <w:rsid w:val="005F21C7"/>
    <w:rsid w:val="005F7BBA"/>
    <w:rsid w:val="00612226"/>
    <w:rsid w:val="006140A9"/>
    <w:rsid w:val="006146DF"/>
    <w:rsid w:val="00617A16"/>
    <w:rsid w:val="0062156B"/>
    <w:rsid w:val="00622055"/>
    <w:rsid w:val="006224EC"/>
    <w:rsid w:val="00624F3B"/>
    <w:rsid w:val="00635A96"/>
    <w:rsid w:val="00637916"/>
    <w:rsid w:val="00642F21"/>
    <w:rsid w:val="006509FE"/>
    <w:rsid w:val="00651810"/>
    <w:rsid w:val="006527ED"/>
    <w:rsid w:val="00663CA7"/>
    <w:rsid w:val="00672C32"/>
    <w:rsid w:val="00673461"/>
    <w:rsid w:val="00680901"/>
    <w:rsid w:val="00685BCE"/>
    <w:rsid w:val="00692E61"/>
    <w:rsid w:val="00695964"/>
    <w:rsid w:val="006A3984"/>
    <w:rsid w:val="006A3BA1"/>
    <w:rsid w:val="006A4D0E"/>
    <w:rsid w:val="006B2046"/>
    <w:rsid w:val="006B3EF1"/>
    <w:rsid w:val="006B4ABF"/>
    <w:rsid w:val="006B4F67"/>
    <w:rsid w:val="006B7ECA"/>
    <w:rsid w:val="006C54C1"/>
    <w:rsid w:val="006C6CAA"/>
    <w:rsid w:val="006D4A81"/>
    <w:rsid w:val="006D4C1D"/>
    <w:rsid w:val="006E1AB8"/>
    <w:rsid w:val="006E5D9A"/>
    <w:rsid w:val="006E64AA"/>
    <w:rsid w:val="00703A12"/>
    <w:rsid w:val="00714DBD"/>
    <w:rsid w:val="00722FD9"/>
    <w:rsid w:val="007238BF"/>
    <w:rsid w:val="0072689B"/>
    <w:rsid w:val="0073129E"/>
    <w:rsid w:val="007315D3"/>
    <w:rsid w:val="007364AF"/>
    <w:rsid w:val="00741253"/>
    <w:rsid w:val="007419D5"/>
    <w:rsid w:val="00747767"/>
    <w:rsid w:val="00753BDD"/>
    <w:rsid w:val="00765473"/>
    <w:rsid w:val="007660B7"/>
    <w:rsid w:val="00770CA5"/>
    <w:rsid w:val="007819B0"/>
    <w:rsid w:val="00783746"/>
    <w:rsid w:val="0078483B"/>
    <w:rsid w:val="00792C9F"/>
    <w:rsid w:val="00797FB9"/>
    <w:rsid w:val="007A0F79"/>
    <w:rsid w:val="007A1531"/>
    <w:rsid w:val="007A4B0A"/>
    <w:rsid w:val="007A581C"/>
    <w:rsid w:val="007A62B0"/>
    <w:rsid w:val="007B3F57"/>
    <w:rsid w:val="007B3FD2"/>
    <w:rsid w:val="007C0676"/>
    <w:rsid w:val="007C0B32"/>
    <w:rsid w:val="007C22D1"/>
    <w:rsid w:val="007C711C"/>
    <w:rsid w:val="007C796A"/>
    <w:rsid w:val="007D113C"/>
    <w:rsid w:val="007D3201"/>
    <w:rsid w:val="007D5BB1"/>
    <w:rsid w:val="007E00F7"/>
    <w:rsid w:val="007E4104"/>
    <w:rsid w:val="007E6899"/>
    <w:rsid w:val="007F10D3"/>
    <w:rsid w:val="007F1775"/>
    <w:rsid w:val="008066F7"/>
    <w:rsid w:val="00807558"/>
    <w:rsid w:val="00820A3A"/>
    <w:rsid w:val="008229C2"/>
    <w:rsid w:val="008242BE"/>
    <w:rsid w:val="0082430B"/>
    <w:rsid w:val="008330E6"/>
    <w:rsid w:val="0083760E"/>
    <w:rsid w:val="00841C3D"/>
    <w:rsid w:val="00841E1A"/>
    <w:rsid w:val="00850596"/>
    <w:rsid w:val="0085350A"/>
    <w:rsid w:val="00854D5B"/>
    <w:rsid w:val="00855196"/>
    <w:rsid w:val="0085697F"/>
    <w:rsid w:val="00860375"/>
    <w:rsid w:val="008608DB"/>
    <w:rsid w:val="00861340"/>
    <w:rsid w:val="00866197"/>
    <w:rsid w:val="0087490C"/>
    <w:rsid w:val="0087748A"/>
    <w:rsid w:val="00877C98"/>
    <w:rsid w:val="00880572"/>
    <w:rsid w:val="00882EAA"/>
    <w:rsid w:val="008831C8"/>
    <w:rsid w:val="008842DE"/>
    <w:rsid w:val="008846EB"/>
    <w:rsid w:val="00893BD9"/>
    <w:rsid w:val="00893D50"/>
    <w:rsid w:val="0089681B"/>
    <w:rsid w:val="008A0D20"/>
    <w:rsid w:val="008B3C02"/>
    <w:rsid w:val="008B4FFF"/>
    <w:rsid w:val="008C58B0"/>
    <w:rsid w:val="008C77E1"/>
    <w:rsid w:val="008D3742"/>
    <w:rsid w:val="008D63F1"/>
    <w:rsid w:val="008D6C02"/>
    <w:rsid w:val="008D77DB"/>
    <w:rsid w:val="008E10B1"/>
    <w:rsid w:val="008E6173"/>
    <w:rsid w:val="008E6744"/>
    <w:rsid w:val="008F006D"/>
    <w:rsid w:val="009028A7"/>
    <w:rsid w:val="009247D2"/>
    <w:rsid w:val="00927A43"/>
    <w:rsid w:val="009375DE"/>
    <w:rsid w:val="0094402D"/>
    <w:rsid w:val="00944464"/>
    <w:rsid w:val="00946565"/>
    <w:rsid w:val="00946BF7"/>
    <w:rsid w:val="00946FC6"/>
    <w:rsid w:val="0094704C"/>
    <w:rsid w:val="00950155"/>
    <w:rsid w:val="00962A6C"/>
    <w:rsid w:val="00965ABD"/>
    <w:rsid w:val="00967F7A"/>
    <w:rsid w:val="00977026"/>
    <w:rsid w:val="00977E35"/>
    <w:rsid w:val="00983280"/>
    <w:rsid w:val="00984FDC"/>
    <w:rsid w:val="00987E74"/>
    <w:rsid w:val="00990CEE"/>
    <w:rsid w:val="009924E2"/>
    <w:rsid w:val="009B13D2"/>
    <w:rsid w:val="009B4CEB"/>
    <w:rsid w:val="009C092B"/>
    <w:rsid w:val="009C3A93"/>
    <w:rsid w:val="009D1286"/>
    <w:rsid w:val="009D3B84"/>
    <w:rsid w:val="009D42CD"/>
    <w:rsid w:val="009E0397"/>
    <w:rsid w:val="009E388B"/>
    <w:rsid w:val="009E7CCF"/>
    <w:rsid w:val="009F1D67"/>
    <w:rsid w:val="009F64F6"/>
    <w:rsid w:val="00A14A24"/>
    <w:rsid w:val="00A16BD9"/>
    <w:rsid w:val="00A21C03"/>
    <w:rsid w:val="00A23111"/>
    <w:rsid w:val="00A239F9"/>
    <w:rsid w:val="00A25186"/>
    <w:rsid w:val="00A30ACA"/>
    <w:rsid w:val="00A365E5"/>
    <w:rsid w:val="00A44D7B"/>
    <w:rsid w:val="00A46B76"/>
    <w:rsid w:val="00A477B7"/>
    <w:rsid w:val="00A51FB4"/>
    <w:rsid w:val="00A5330F"/>
    <w:rsid w:val="00A546D7"/>
    <w:rsid w:val="00A56191"/>
    <w:rsid w:val="00A562ED"/>
    <w:rsid w:val="00A56DAD"/>
    <w:rsid w:val="00A61FE1"/>
    <w:rsid w:val="00A63245"/>
    <w:rsid w:val="00A64DCC"/>
    <w:rsid w:val="00A66419"/>
    <w:rsid w:val="00A66706"/>
    <w:rsid w:val="00A747D5"/>
    <w:rsid w:val="00A77A3D"/>
    <w:rsid w:val="00A8707C"/>
    <w:rsid w:val="00A90B5F"/>
    <w:rsid w:val="00AA0938"/>
    <w:rsid w:val="00AA34F4"/>
    <w:rsid w:val="00AA7719"/>
    <w:rsid w:val="00AB1632"/>
    <w:rsid w:val="00AB38D7"/>
    <w:rsid w:val="00AC1059"/>
    <w:rsid w:val="00AC1973"/>
    <w:rsid w:val="00AC1CAA"/>
    <w:rsid w:val="00AC4D54"/>
    <w:rsid w:val="00AC4D7B"/>
    <w:rsid w:val="00AC55F7"/>
    <w:rsid w:val="00AC62EA"/>
    <w:rsid w:val="00AC6BAD"/>
    <w:rsid w:val="00AE35AC"/>
    <w:rsid w:val="00AE44FF"/>
    <w:rsid w:val="00AE7946"/>
    <w:rsid w:val="00AF34CF"/>
    <w:rsid w:val="00AF7B4B"/>
    <w:rsid w:val="00AF7E9B"/>
    <w:rsid w:val="00B10B2C"/>
    <w:rsid w:val="00B139A3"/>
    <w:rsid w:val="00B161C9"/>
    <w:rsid w:val="00B17B2E"/>
    <w:rsid w:val="00B17EEC"/>
    <w:rsid w:val="00B27672"/>
    <w:rsid w:val="00B3227D"/>
    <w:rsid w:val="00B35CF9"/>
    <w:rsid w:val="00B44643"/>
    <w:rsid w:val="00B46B02"/>
    <w:rsid w:val="00B53921"/>
    <w:rsid w:val="00B54C79"/>
    <w:rsid w:val="00B6111F"/>
    <w:rsid w:val="00B614B0"/>
    <w:rsid w:val="00B64C53"/>
    <w:rsid w:val="00B70666"/>
    <w:rsid w:val="00B722F8"/>
    <w:rsid w:val="00B73695"/>
    <w:rsid w:val="00B8555E"/>
    <w:rsid w:val="00B86E6D"/>
    <w:rsid w:val="00B9275E"/>
    <w:rsid w:val="00B9298B"/>
    <w:rsid w:val="00B94785"/>
    <w:rsid w:val="00B953E7"/>
    <w:rsid w:val="00B95988"/>
    <w:rsid w:val="00B965FC"/>
    <w:rsid w:val="00BA0358"/>
    <w:rsid w:val="00BA0877"/>
    <w:rsid w:val="00BA0DB2"/>
    <w:rsid w:val="00BA1E0F"/>
    <w:rsid w:val="00BA2162"/>
    <w:rsid w:val="00BA519B"/>
    <w:rsid w:val="00BA51CA"/>
    <w:rsid w:val="00BA70EF"/>
    <w:rsid w:val="00BB0962"/>
    <w:rsid w:val="00BB112B"/>
    <w:rsid w:val="00BB1BD3"/>
    <w:rsid w:val="00BC6B50"/>
    <w:rsid w:val="00BC7857"/>
    <w:rsid w:val="00BD061D"/>
    <w:rsid w:val="00BD1522"/>
    <w:rsid w:val="00BE030E"/>
    <w:rsid w:val="00BE264B"/>
    <w:rsid w:val="00BE68DE"/>
    <w:rsid w:val="00BF1394"/>
    <w:rsid w:val="00BF61B6"/>
    <w:rsid w:val="00C00276"/>
    <w:rsid w:val="00C00732"/>
    <w:rsid w:val="00C0374E"/>
    <w:rsid w:val="00C20701"/>
    <w:rsid w:val="00C215BB"/>
    <w:rsid w:val="00C25C1A"/>
    <w:rsid w:val="00C36496"/>
    <w:rsid w:val="00C43EC6"/>
    <w:rsid w:val="00C44E05"/>
    <w:rsid w:val="00C4660A"/>
    <w:rsid w:val="00C53A2F"/>
    <w:rsid w:val="00C545BC"/>
    <w:rsid w:val="00C627C0"/>
    <w:rsid w:val="00C73A18"/>
    <w:rsid w:val="00C77315"/>
    <w:rsid w:val="00C83735"/>
    <w:rsid w:val="00C8550D"/>
    <w:rsid w:val="00C962B2"/>
    <w:rsid w:val="00CA1635"/>
    <w:rsid w:val="00CA2E66"/>
    <w:rsid w:val="00CA3525"/>
    <w:rsid w:val="00CB007F"/>
    <w:rsid w:val="00CB0244"/>
    <w:rsid w:val="00CB05DB"/>
    <w:rsid w:val="00CB18C7"/>
    <w:rsid w:val="00CB6FCC"/>
    <w:rsid w:val="00CC00C3"/>
    <w:rsid w:val="00CC2637"/>
    <w:rsid w:val="00CC34FB"/>
    <w:rsid w:val="00CC5642"/>
    <w:rsid w:val="00CD0E90"/>
    <w:rsid w:val="00CD243E"/>
    <w:rsid w:val="00CD5DAD"/>
    <w:rsid w:val="00CD68FD"/>
    <w:rsid w:val="00CE259D"/>
    <w:rsid w:val="00CE3124"/>
    <w:rsid w:val="00CF17C5"/>
    <w:rsid w:val="00CF273E"/>
    <w:rsid w:val="00D04593"/>
    <w:rsid w:val="00D100E8"/>
    <w:rsid w:val="00D220ED"/>
    <w:rsid w:val="00D229F3"/>
    <w:rsid w:val="00D24EC6"/>
    <w:rsid w:val="00D2763A"/>
    <w:rsid w:val="00D30BA9"/>
    <w:rsid w:val="00D31501"/>
    <w:rsid w:val="00D32D50"/>
    <w:rsid w:val="00D47309"/>
    <w:rsid w:val="00D511C1"/>
    <w:rsid w:val="00D52F38"/>
    <w:rsid w:val="00D6345B"/>
    <w:rsid w:val="00D63767"/>
    <w:rsid w:val="00D66AD6"/>
    <w:rsid w:val="00D67C78"/>
    <w:rsid w:val="00D73739"/>
    <w:rsid w:val="00D752FE"/>
    <w:rsid w:val="00D76AA9"/>
    <w:rsid w:val="00D80B65"/>
    <w:rsid w:val="00D84685"/>
    <w:rsid w:val="00D94111"/>
    <w:rsid w:val="00D94167"/>
    <w:rsid w:val="00D96664"/>
    <w:rsid w:val="00D96A04"/>
    <w:rsid w:val="00D97054"/>
    <w:rsid w:val="00D97711"/>
    <w:rsid w:val="00DA09FF"/>
    <w:rsid w:val="00DA68C0"/>
    <w:rsid w:val="00DB18BE"/>
    <w:rsid w:val="00DC023B"/>
    <w:rsid w:val="00DC0C03"/>
    <w:rsid w:val="00DC4F98"/>
    <w:rsid w:val="00DC6C7A"/>
    <w:rsid w:val="00DC72F9"/>
    <w:rsid w:val="00DD3585"/>
    <w:rsid w:val="00DD4AA8"/>
    <w:rsid w:val="00DE42AC"/>
    <w:rsid w:val="00DE6104"/>
    <w:rsid w:val="00DF2F64"/>
    <w:rsid w:val="00DF3010"/>
    <w:rsid w:val="00DF6923"/>
    <w:rsid w:val="00E02104"/>
    <w:rsid w:val="00E06655"/>
    <w:rsid w:val="00E13118"/>
    <w:rsid w:val="00E140DB"/>
    <w:rsid w:val="00E22EEE"/>
    <w:rsid w:val="00E23632"/>
    <w:rsid w:val="00E27290"/>
    <w:rsid w:val="00E33558"/>
    <w:rsid w:val="00E35CDF"/>
    <w:rsid w:val="00E376C6"/>
    <w:rsid w:val="00E43348"/>
    <w:rsid w:val="00E5010A"/>
    <w:rsid w:val="00E51B54"/>
    <w:rsid w:val="00E527CE"/>
    <w:rsid w:val="00E539A2"/>
    <w:rsid w:val="00E53F6F"/>
    <w:rsid w:val="00E5433E"/>
    <w:rsid w:val="00E54EE1"/>
    <w:rsid w:val="00E55188"/>
    <w:rsid w:val="00E55968"/>
    <w:rsid w:val="00E625BD"/>
    <w:rsid w:val="00E62869"/>
    <w:rsid w:val="00E634E0"/>
    <w:rsid w:val="00E6566D"/>
    <w:rsid w:val="00E676AE"/>
    <w:rsid w:val="00E676C6"/>
    <w:rsid w:val="00E70C0F"/>
    <w:rsid w:val="00E72E2B"/>
    <w:rsid w:val="00E746F1"/>
    <w:rsid w:val="00E75486"/>
    <w:rsid w:val="00E76252"/>
    <w:rsid w:val="00E81920"/>
    <w:rsid w:val="00E82D22"/>
    <w:rsid w:val="00E843B5"/>
    <w:rsid w:val="00E9492E"/>
    <w:rsid w:val="00E97EFB"/>
    <w:rsid w:val="00EA0E2E"/>
    <w:rsid w:val="00EA3429"/>
    <w:rsid w:val="00EA39FD"/>
    <w:rsid w:val="00EA47A6"/>
    <w:rsid w:val="00EB4EB4"/>
    <w:rsid w:val="00EB60FF"/>
    <w:rsid w:val="00EC6C43"/>
    <w:rsid w:val="00EC6DAC"/>
    <w:rsid w:val="00ED026A"/>
    <w:rsid w:val="00ED14D2"/>
    <w:rsid w:val="00ED3BA9"/>
    <w:rsid w:val="00ED5586"/>
    <w:rsid w:val="00ED5EB6"/>
    <w:rsid w:val="00EE1610"/>
    <w:rsid w:val="00EE1D21"/>
    <w:rsid w:val="00EE4512"/>
    <w:rsid w:val="00EE6B2B"/>
    <w:rsid w:val="00EF37F4"/>
    <w:rsid w:val="00EF3F5B"/>
    <w:rsid w:val="00EF5688"/>
    <w:rsid w:val="00EF5F20"/>
    <w:rsid w:val="00F013C4"/>
    <w:rsid w:val="00F02C91"/>
    <w:rsid w:val="00F10584"/>
    <w:rsid w:val="00F10D85"/>
    <w:rsid w:val="00F158F0"/>
    <w:rsid w:val="00F251A2"/>
    <w:rsid w:val="00F25509"/>
    <w:rsid w:val="00F27167"/>
    <w:rsid w:val="00F2735F"/>
    <w:rsid w:val="00F309F1"/>
    <w:rsid w:val="00F3448B"/>
    <w:rsid w:val="00F37E36"/>
    <w:rsid w:val="00F41D9C"/>
    <w:rsid w:val="00F42D30"/>
    <w:rsid w:val="00F475B0"/>
    <w:rsid w:val="00F50288"/>
    <w:rsid w:val="00F5562F"/>
    <w:rsid w:val="00F559C5"/>
    <w:rsid w:val="00F55B35"/>
    <w:rsid w:val="00F57A3D"/>
    <w:rsid w:val="00F624E9"/>
    <w:rsid w:val="00F62C93"/>
    <w:rsid w:val="00F70CD4"/>
    <w:rsid w:val="00F72A78"/>
    <w:rsid w:val="00F75547"/>
    <w:rsid w:val="00F77513"/>
    <w:rsid w:val="00F80D7F"/>
    <w:rsid w:val="00F8532A"/>
    <w:rsid w:val="00F85F37"/>
    <w:rsid w:val="00F86342"/>
    <w:rsid w:val="00F94126"/>
    <w:rsid w:val="00FA219B"/>
    <w:rsid w:val="00FA540B"/>
    <w:rsid w:val="00FA5F71"/>
    <w:rsid w:val="00FB06C7"/>
    <w:rsid w:val="00FB2101"/>
    <w:rsid w:val="00FB41FD"/>
    <w:rsid w:val="00FB7015"/>
    <w:rsid w:val="00FB783D"/>
    <w:rsid w:val="00FB7EA9"/>
    <w:rsid w:val="00FD1999"/>
    <w:rsid w:val="00FD3745"/>
    <w:rsid w:val="00FD4326"/>
    <w:rsid w:val="00FD7B5D"/>
    <w:rsid w:val="00FE5C32"/>
    <w:rsid w:val="00FE5F01"/>
    <w:rsid w:val="00FF10AA"/>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CC4DE"/>
  <w15:docId w15:val="{987038CA-8322-4C42-9980-EED20E022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customStyle="1" w:styleId="mechtex">
    <w:name w:val="mechtex Знак"/>
    <w:link w:val="mechtex0"/>
    <w:locked/>
    <w:rsid w:val="00D2763A"/>
    <w:rPr>
      <w:rFonts w:ascii="Arial Armenian" w:hAnsi="Arial Armenian"/>
    </w:rPr>
  </w:style>
  <w:style w:type="paragraph" w:customStyle="1" w:styleId="mechtex0">
    <w:name w:val="mechtex"/>
    <w:basedOn w:val="Normal"/>
    <w:link w:val="mechtex"/>
    <w:qFormat/>
    <w:rsid w:val="00D2763A"/>
    <w:pPr>
      <w:spacing w:after="0" w:line="240" w:lineRule="auto"/>
      <w:jc w:val="center"/>
    </w:pPr>
    <w:rPr>
      <w:rFonts w:ascii="Arial Armenian" w:hAnsi="Arial Armenian"/>
      <w:sz w:val="20"/>
      <w:szCs w:val="20"/>
      <w:lang w:val="ru-RU" w:eastAsia="ru-RU"/>
    </w:rPr>
  </w:style>
  <w:style w:type="paragraph" w:styleId="BalloonText">
    <w:name w:val="Balloon Text"/>
    <w:basedOn w:val="Normal"/>
    <w:link w:val="BalloonTextChar"/>
    <w:uiPriority w:val="99"/>
    <w:semiHidden/>
    <w:unhideWhenUsed/>
    <w:rsid w:val="00A21C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C03"/>
    <w:rPr>
      <w:rFonts w:ascii="Segoe UI" w:hAnsi="Segoe UI" w:cs="Segoe UI"/>
      <w:sz w:val="18"/>
      <w:szCs w:val="18"/>
      <w:lang w:val="en-US" w:eastAsia="en-US"/>
    </w:rPr>
  </w:style>
  <w:style w:type="paragraph" w:customStyle="1" w:styleId="isselectedend">
    <w:name w:val="isselectedend"/>
    <w:basedOn w:val="Normal"/>
    <w:rsid w:val="00637916"/>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link w:val="NoSpacingChar"/>
    <w:uiPriority w:val="1"/>
    <w:qFormat/>
    <w:rsid w:val="00BA1E0F"/>
    <w:rPr>
      <w:rFonts w:ascii="Aptos" w:eastAsia="Aptos" w:hAnsi="Aptos"/>
      <w:sz w:val="22"/>
      <w:szCs w:val="22"/>
      <w:lang w:val="en-US" w:eastAsia="en-US"/>
    </w:rPr>
  </w:style>
  <w:style w:type="character" w:customStyle="1" w:styleId="NoSpacingChar">
    <w:name w:val="No Spacing Char"/>
    <w:link w:val="NoSpacing"/>
    <w:uiPriority w:val="1"/>
    <w:locked/>
    <w:rsid w:val="00BA1E0F"/>
    <w:rPr>
      <w:rFonts w:ascii="Aptos" w:eastAsia="Aptos" w:hAnsi="Aptos"/>
      <w:sz w:val="22"/>
      <w:szCs w:val="22"/>
      <w:lang w:val="en-US" w:eastAsia="en-US"/>
    </w:rPr>
  </w:style>
  <w:style w:type="paragraph" w:customStyle="1" w:styleId="pdq2pgselectionanchorcontainer">
    <w:name w:val="pdq2pg_selectionanchorcontainer"/>
    <w:basedOn w:val="Normal"/>
    <w:rsid w:val="00114A4A"/>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68575477">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537164412">
      <w:bodyDiv w:val="1"/>
      <w:marLeft w:val="0"/>
      <w:marRight w:val="0"/>
      <w:marTop w:val="0"/>
      <w:marBottom w:val="0"/>
      <w:divBdr>
        <w:top w:val="none" w:sz="0" w:space="0" w:color="auto"/>
        <w:left w:val="none" w:sz="0" w:space="0" w:color="auto"/>
        <w:bottom w:val="none" w:sz="0" w:space="0" w:color="auto"/>
        <w:right w:val="none" w:sz="0" w:space="0" w:color="auto"/>
      </w:divBdr>
    </w:div>
    <w:div w:id="550652494">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41431844">
      <w:bodyDiv w:val="1"/>
      <w:marLeft w:val="0"/>
      <w:marRight w:val="0"/>
      <w:marTop w:val="0"/>
      <w:marBottom w:val="0"/>
      <w:divBdr>
        <w:top w:val="none" w:sz="0" w:space="0" w:color="auto"/>
        <w:left w:val="none" w:sz="0" w:space="0" w:color="auto"/>
        <w:bottom w:val="none" w:sz="0" w:space="0" w:color="auto"/>
        <w:right w:val="none" w:sz="0" w:space="0" w:color="auto"/>
      </w:divBdr>
    </w:div>
    <w:div w:id="882718265">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094470618">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13828471">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520772150">
      <w:bodyDiv w:val="1"/>
      <w:marLeft w:val="0"/>
      <w:marRight w:val="0"/>
      <w:marTop w:val="0"/>
      <w:marBottom w:val="0"/>
      <w:divBdr>
        <w:top w:val="none" w:sz="0" w:space="0" w:color="auto"/>
        <w:left w:val="none" w:sz="0" w:space="0" w:color="auto"/>
        <w:bottom w:val="none" w:sz="0" w:space="0" w:color="auto"/>
        <w:right w:val="none" w:sz="0" w:space="0" w:color="auto"/>
      </w:divBdr>
    </w:div>
    <w:div w:id="1535386539">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753887469">
      <w:bodyDiv w:val="1"/>
      <w:marLeft w:val="0"/>
      <w:marRight w:val="0"/>
      <w:marTop w:val="0"/>
      <w:marBottom w:val="0"/>
      <w:divBdr>
        <w:top w:val="none" w:sz="0" w:space="0" w:color="auto"/>
        <w:left w:val="none" w:sz="0" w:space="0" w:color="auto"/>
        <w:bottom w:val="none" w:sz="0" w:space="0" w:color="auto"/>
        <w:right w:val="none" w:sz="0" w:space="0" w:color="auto"/>
      </w:divBdr>
    </w:div>
    <w:div w:id="1764453754">
      <w:bodyDiv w:val="1"/>
      <w:marLeft w:val="0"/>
      <w:marRight w:val="0"/>
      <w:marTop w:val="0"/>
      <w:marBottom w:val="0"/>
      <w:divBdr>
        <w:top w:val="none" w:sz="0" w:space="0" w:color="auto"/>
        <w:left w:val="none" w:sz="0" w:space="0" w:color="auto"/>
        <w:bottom w:val="none" w:sz="0" w:space="0" w:color="auto"/>
        <w:right w:val="none" w:sz="0" w:space="0" w:color="auto"/>
      </w:divBdr>
    </w:div>
    <w:div w:id="1812364473">
      <w:bodyDiv w:val="1"/>
      <w:marLeft w:val="0"/>
      <w:marRight w:val="0"/>
      <w:marTop w:val="0"/>
      <w:marBottom w:val="0"/>
      <w:divBdr>
        <w:top w:val="none" w:sz="0" w:space="0" w:color="auto"/>
        <w:left w:val="none" w:sz="0" w:space="0" w:color="auto"/>
        <w:bottom w:val="none" w:sz="0" w:space="0" w:color="auto"/>
        <w:right w:val="none" w:sz="0" w:space="0" w:color="auto"/>
      </w:divBdr>
    </w:div>
    <w:div w:id="1877623112">
      <w:bodyDiv w:val="1"/>
      <w:marLeft w:val="0"/>
      <w:marRight w:val="0"/>
      <w:marTop w:val="0"/>
      <w:marBottom w:val="0"/>
      <w:divBdr>
        <w:top w:val="none" w:sz="0" w:space="0" w:color="auto"/>
        <w:left w:val="none" w:sz="0" w:space="0" w:color="auto"/>
        <w:bottom w:val="none" w:sz="0" w:space="0" w:color="auto"/>
        <w:right w:val="none" w:sz="0" w:space="0" w:color="auto"/>
      </w:divBdr>
    </w:div>
    <w:div w:id="1977636328">
      <w:bodyDiv w:val="1"/>
      <w:marLeft w:val="0"/>
      <w:marRight w:val="0"/>
      <w:marTop w:val="0"/>
      <w:marBottom w:val="0"/>
      <w:divBdr>
        <w:top w:val="none" w:sz="0" w:space="0" w:color="auto"/>
        <w:left w:val="none" w:sz="0" w:space="0" w:color="auto"/>
        <w:bottom w:val="none" w:sz="0" w:space="0" w:color="auto"/>
        <w:right w:val="none" w:sz="0" w:space="0" w:color="auto"/>
      </w:divBdr>
      <w:divsChild>
        <w:div w:id="20706876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025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8432112">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7867B-32CB-49BC-970E-A3CDCF995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34</Pages>
  <Words>5235</Words>
  <Characters>29841</Characters>
  <Application>Microsoft Office Word</Application>
  <DocSecurity>0</DocSecurity>
  <Lines>248</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35006</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Tigran Asatryan</cp:lastModifiedBy>
  <cp:revision>5</cp:revision>
  <cp:lastPrinted>2024-08-22T08:59:00Z</cp:lastPrinted>
  <dcterms:created xsi:type="dcterms:W3CDTF">2026-07-13T09:48:00Z</dcterms:created>
  <dcterms:modified xsi:type="dcterms:W3CDTF">2026-08-11T08:06:00Z</dcterms:modified>
</cp:coreProperties>
</file>