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820281"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820281">
        <w:rPr>
          <w:rFonts w:ascii="GHEA Grapalat" w:eastAsia="Calibri" w:hAnsi="GHEA Grapalat"/>
          <w:b/>
          <w:bCs/>
          <w:lang w:val="hy-AM"/>
        </w:rPr>
        <w:t>ՀԻՄՆԱՎՈՐՈՒՄ</w:t>
      </w:r>
    </w:p>
    <w:p w:rsidR="008758B4" w:rsidRDefault="00710E3E" w:rsidP="000E251F">
      <w:pPr>
        <w:jc w:val="center"/>
        <w:rPr>
          <w:rFonts w:ascii="GHEA Grapalat" w:eastAsia="Calibri" w:hAnsi="GHEA Grapalat"/>
          <w:b/>
          <w:bCs/>
          <w:lang w:val="hy-AM"/>
        </w:rPr>
      </w:pPr>
      <w:r w:rsidRPr="00820281">
        <w:rPr>
          <w:rFonts w:ascii="GHEA Grapalat" w:eastAsia="Calibri" w:hAnsi="GHEA Grapalat"/>
          <w:b/>
          <w:bCs/>
          <w:lang w:val="hy-AM"/>
        </w:rPr>
        <w:t>«</w:t>
      </w:r>
      <w:r w:rsidR="000E251F" w:rsidRPr="000E251F">
        <w:rPr>
          <w:rFonts w:ascii="GHEA Grapalat" w:eastAsia="Calibri" w:hAnsi="GHEA Grapalat"/>
          <w:b/>
          <w:bCs/>
          <w:kern w:val="2"/>
          <w:sz w:val="24"/>
          <w:szCs w:val="24"/>
          <w:lang w:val="hy-AM"/>
          <w14:ligatures w14:val="standardContextual"/>
        </w:rPr>
        <w:t>«ՀԱՅԱՍՏԱՆԻ ՀԱՆՐԱՊԵՏՈՒԹՅԱՆ 2026 ԹՎԱԿԱՆԻ ՊԵՏԱԿԱՆ ԲՅՈՒՋԵԻ ՄԱՍԻՆ» ՕՐԵՆՔՈՒՄ, ՎԵՐԱԲԱՇԽՈՒՄ, ՀԱՅԱՍՏԱՆԻ ՀԱՆՐԱՊԵՏՈՒԹՅԱՆ ԿԱՌԱՎԱՐՈՒԹՅԱՆ 202</w:t>
      </w:r>
      <w:r w:rsidR="00B65B62">
        <w:rPr>
          <w:rFonts w:ascii="GHEA Grapalat" w:eastAsia="Calibri" w:hAnsi="GHEA Grapalat"/>
          <w:b/>
          <w:bCs/>
          <w:kern w:val="2"/>
          <w:sz w:val="24"/>
          <w:szCs w:val="24"/>
          <w:lang w:val="hy-AM"/>
          <w14:ligatures w14:val="standardContextual"/>
        </w:rPr>
        <w:t>5</w:t>
      </w:r>
      <w:r w:rsidR="000E251F" w:rsidRPr="000E251F">
        <w:rPr>
          <w:rFonts w:ascii="GHEA Grapalat" w:eastAsia="Calibri" w:hAnsi="GHEA Grapalat"/>
          <w:b/>
          <w:bCs/>
          <w:kern w:val="2"/>
          <w:sz w:val="24"/>
          <w:szCs w:val="24"/>
          <w:lang w:val="hy-AM"/>
          <w14:ligatures w14:val="standardContextual"/>
        </w:rPr>
        <w:t xml:space="preserve"> ԹՎԱԿԱՆԻ ԴԵԿՏԵՄԲԵՐԻ 25-Ի N 1910-Ն ՈՐՈՇՄԱՆ ՄԵՋ ՓՈՓՈԽՈՒԹՅՈՒՆՆԵՐ</w:t>
      </w:r>
      <w:r w:rsidR="00E60BE7">
        <w:rPr>
          <w:rFonts w:ascii="GHEA Grapalat" w:eastAsia="Calibri" w:hAnsi="GHEA Grapalat"/>
          <w:b/>
          <w:bCs/>
          <w:kern w:val="2"/>
          <w:sz w:val="24"/>
          <w:szCs w:val="24"/>
          <w:lang w:val="hy-AM"/>
          <w14:ligatures w14:val="standardContextual"/>
        </w:rPr>
        <w:t xml:space="preserve"> ԵՎ ԼՐԱՑՈՒՄՆԵՐ</w:t>
      </w:r>
      <w:bookmarkStart w:id="0" w:name="_GoBack"/>
      <w:bookmarkEnd w:id="0"/>
      <w:r w:rsidR="000E251F" w:rsidRPr="000E251F">
        <w:rPr>
          <w:rFonts w:ascii="GHEA Grapalat" w:eastAsia="Calibri" w:hAnsi="GHEA Grapalat"/>
          <w:b/>
          <w:bCs/>
          <w:kern w:val="2"/>
          <w:sz w:val="24"/>
          <w:szCs w:val="24"/>
          <w:lang w:val="hy-AM"/>
          <w14:ligatures w14:val="standardContextual"/>
        </w:rPr>
        <w:t xml:space="preserve"> </w:t>
      </w:r>
      <w:r w:rsidR="00B65B62">
        <w:rPr>
          <w:rFonts w:ascii="GHEA Grapalat" w:eastAsia="Calibri" w:hAnsi="GHEA Grapalat"/>
          <w:b/>
          <w:bCs/>
          <w:kern w:val="2"/>
          <w:sz w:val="24"/>
          <w:szCs w:val="24"/>
          <w:lang w:val="hy-AM"/>
          <w14:ligatures w14:val="standardContextual"/>
        </w:rPr>
        <w:t xml:space="preserve">ԿԱՏԱՐԵԼՈՒ </w:t>
      </w:r>
      <w:r w:rsidR="000E251F" w:rsidRPr="000E251F">
        <w:rPr>
          <w:rFonts w:ascii="GHEA Grapalat" w:eastAsia="Calibri" w:hAnsi="GHEA Grapalat"/>
          <w:b/>
          <w:bCs/>
          <w:kern w:val="2"/>
          <w:sz w:val="24"/>
          <w:szCs w:val="24"/>
          <w:lang w:val="hy-AM"/>
          <w14:ligatures w14:val="standardContextual"/>
        </w:rPr>
        <w:t>ՄԱՍԻՆ</w:t>
      </w:r>
      <w:r w:rsidR="008758B4" w:rsidRPr="000E251F">
        <w:rPr>
          <w:rFonts w:ascii="GHEA Grapalat" w:eastAsia="Calibri" w:hAnsi="GHEA Grapalat"/>
          <w:b/>
          <w:bCs/>
          <w:kern w:val="2"/>
          <w:sz w:val="24"/>
          <w:szCs w:val="24"/>
          <w:lang w:val="hy-AM"/>
          <w14:ligatures w14:val="standardContextual"/>
        </w:rPr>
        <w:t>» ՀԱՅԱՍՏԱՆԻ ՀԱՆՐԱՊԵՏՈՒԹՅԱՆ ԿԱՌԱՎԱՐՈՒԹՅԱՆ ՈՐՈՇՄԱՆ ՆԱԽԱԳԾԻ ԸՆԴՈՒՆՄԱՆ</w:t>
      </w:r>
    </w:p>
    <w:p w:rsidR="000E251F" w:rsidRPr="000E251F" w:rsidRDefault="000E251F" w:rsidP="000E251F">
      <w:pPr>
        <w:jc w:val="center"/>
        <w:rPr>
          <w:rFonts w:ascii="GHEA Grapalat" w:eastAsia="Calibri" w:hAnsi="GHEA Grapalat"/>
          <w:b/>
          <w:bCs/>
          <w:kern w:val="2"/>
          <w:sz w:val="24"/>
          <w:szCs w:val="24"/>
          <w:lang w:val="hy-AM"/>
          <w14:ligatures w14:val="standardContextual"/>
        </w:rPr>
      </w:pPr>
    </w:p>
    <w:p w:rsidR="00FF5733" w:rsidRDefault="009F5C3E" w:rsidP="00787027">
      <w:pPr>
        <w:pStyle w:val="norm"/>
        <w:spacing w:line="360" w:lineRule="auto"/>
        <w:ind w:left="-90" w:firstLine="540"/>
        <w:rPr>
          <w:rFonts w:ascii="GHEA Grapalat" w:eastAsia="Times New Roman" w:hAnsi="GHEA Grapalat" w:cs="Sylfaen"/>
          <w:sz w:val="24"/>
          <w:szCs w:val="24"/>
          <w:lang w:val="hy-AM"/>
        </w:rPr>
      </w:pPr>
      <w:r w:rsidRPr="009F5C3E">
        <w:rPr>
          <w:rFonts w:ascii="GHEA Grapalat" w:eastAsia="Times New Roman" w:hAnsi="GHEA Grapalat" w:cs="Sylfaen"/>
          <w:sz w:val="24"/>
          <w:szCs w:val="24"/>
          <w:lang w:val="ro-RO"/>
        </w:rPr>
        <w:t xml:space="preserve">ՀՀ վարչապետի աշխատակազմի բնականոն գործունեության ապահովման նպատակով անհրաժեշտություն է առաջացել </w:t>
      </w:r>
      <w:r w:rsidR="00FF5733" w:rsidRPr="00FF5733">
        <w:rPr>
          <w:rFonts w:ascii="GHEA Grapalat" w:eastAsia="Times New Roman" w:hAnsi="GHEA Grapalat" w:cs="Sylfaen"/>
          <w:sz w:val="24"/>
          <w:szCs w:val="24"/>
          <w:lang w:val="ro-RO"/>
        </w:rPr>
        <w:t>202</w:t>
      </w:r>
      <w:r w:rsidR="00FF5733">
        <w:rPr>
          <w:rFonts w:ascii="GHEA Grapalat" w:eastAsia="Times New Roman" w:hAnsi="GHEA Grapalat" w:cs="Sylfaen"/>
          <w:sz w:val="24"/>
          <w:szCs w:val="24"/>
          <w:lang w:val="hy-AM"/>
        </w:rPr>
        <w:t>6</w:t>
      </w:r>
      <w:r w:rsidR="00FF5733" w:rsidRPr="00FF5733">
        <w:rPr>
          <w:rFonts w:ascii="GHEA Grapalat" w:eastAsia="Times New Roman" w:hAnsi="GHEA Grapalat" w:cs="Sylfaen"/>
          <w:sz w:val="24"/>
          <w:szCs w:val="24"/>
          <w:lang w:val="ro-RO"/>
        </w:rPr>
        <w:t xml:space="preserve">թ. պետական բյուջեով ՀՀ վարչապետի աշխատակազմի «1136.ՀՀ վարչապետի լիազորությունների իրականացման ապահովում» ծրագրի «11001. Ծառայությունների, ծրագրերի համակարգում» միջոցառման շրջանակներում, </w:t>
      </w:r>
      <w:r w:rsidR="00FF5733">
        <w:rPr>
          <w:rFonts w:ascii="GHEA Grapalat" w:eastAsia="Times New Roman" w:hAnsi="GHEA Grapalat" w:cs="Sylfaen"/>
          <w:sz w:val="24"/>
          <w:szCs w:val="24"/>
          <w:lang w:val="hy-AM"/>
        </w:rPr>
        <w:t>կատարել</w:t>
      </w:r>
      <w:r w:rsidR="00FF5733" w:rsidRPr="00FF5733">
        <w:rPr>
          <w:rFonts w:ascii="GHEA Grapalat" w:eastAsia="Times New Roman" w:hAnsi="GHEA Grapalat" w:cs="Sylfaen"/>
          <w:sz w:val="24"/>
          <w:szCs w:val="24"/>
          <w:lang w:val="ro-RO"/>
        </w:rPr>
        <w:t xml:space="preserve"> լրացուցիչ </w:t>
      </w:r>
      <w:r w:rsidR="00FF5733">
        <w:rPr>
          <w:rFonts w:ascii="GHEA Grapalat" w:eastAsia="Times New Roman" w:hAnsi="GHEA Grapalat" w:cs="Sylfaen"/>
          <w:sz w:val="24"/>
          <w:szCs w:val="24"/>
          <w:lang w:val="hy-AM"/>
        </w:rPr>
        <w:t>արտասահմանյան գործուղումների գծով ծախսեր</w:t>
      </w:r>
      <w:r w:rsidR="00FF5733" w:rsidRPr="00FF5733">
        <w:rPr>
          <w:rFonts w:ascii="GHEA Grapalat" w:eastAsia="Times New Roman" w:hAnsi="GHEA Grapalat" w:cs="Sylfaen"/>
          <w:sz w:val="24"/>
          <w:szCs w:val="24"/>
          <w:lang w:val="ro-RO"/>
        </w:rPr>
        <w:t>, որոնց համար վերոնշյալ միջոցառմամբ նախատեսված ֆինանսական միջոցներն արդեն իսկ չեն բավարարում: Ուստի անհրաժեշտություն է առաջացել</w:t>
      </w:r>
      <w:r w:rsidR="00FF5733">
        <w:rPr>
          <w:rFonts w:ascii="GHEA Grapalat" w:eastAsia="Times New Roman" w:hAnsi="GHEA Grapalat" w:cs="Sylfaen"/>
          <w:sz w:val="24"/>
          <w:szCs w:val="24"/>
          <w:lang w:val="hy-AM"/>
        </w:rPr>
        <w:t xml:space="preserve"> կատարել վերաբաշխում՝ վարչապետի աշխատակազմի կողմից 2026թ. կարիքների համար կազմակերպված գնման գործընթացների արդյունքում տնտեսված միջոցներից նվազեցնել 94 622 100 ՀՀ դրամ և նվազեցված ֆինանսական </w:t>
      </w:r>
      <w:r w:rsidR="00787027">
        <w:rPr>
          <w:rFonts w:ascii="GHEA Grapalat" w:eastAsia="Times New Roman" w:hAnsi="GHEA Grapalat" w:cs="Sylfaen"/>
          <w:sz w:val="24"/>
          <w:szCs w:val="24"/>
          <w:lang w:val="hy-AM"/>
        </w:rPr>
        <w:t xml:space="preserve">միջոցներն </w:t>
      </w:r>
      <w:r w:rsidR="00FF5733">
        <w:rPr>
          <w:rFonts w:ascii="GHEA Grapalat" w:eastAsia="Times New Roman" w:hAnsi="GHEA Grapalat" w:cs="Sylfaen"/>
          <w:sz w:val="24"/>
          <w:szCs w:val="24"/>
          <w:lang w:val="hy-AM"/>
        </w:rPr>
        <w:t xml:space="preserve">ուղղել </w:t>
      </w:r>
      <w:r w:rsidR="00787027">
        <w:rPr>
          <w:rFonts w:ascii="GHEA Grapalat" w:eastAsia="Times New Roman" w:hAnsi="GHEA Grapalat" w:cs="Sylfaen"/>
          <w:sz w:val="24"/>
          <w:szCs w:val="24"/>
          <w:lang w:val="hy-AM"/>
        </w:rPr>
        <w:t xml:space="preserve">4222 </w:t>
      </w:r>
      <w:r w:rsidR="00787027" w:rsidRPr="00787027">
        <w:rPr>
          <w:rFonts w:ascii="GHEA Grapalat" w:eastAsia="Times New Roman" w:hAnsi="GHEA Grapalat" w:cs="Sylfaen"/>
          <w:sz w:val="24"/>
          <w:szCs w:val="24"/>
          <w:lang w:val="hy-AM"/>
        </w:rPr>
        <w:t>(արտասահմանյան գործուղումների գծով ծախսեր)</w:t>
      </w:r>
      <w:r w:rsidR="00787027">
        <w:rPr>
          <w:rFonts w:ascii="GHEA Grapalat" w:eastAsia="Times New Roman" w:hAnsi="GHEA Grapalat" w:cs="Sylfaen"/>
          <w:sz w:val="24"/>
          <w:szCs w:val="24"/>
          <w:lang w:val="hy-AM"/>
        </w:rPr>
        <w:t xml:space="preserve"> հոդվածին:</w:t>
      </w:r>
    </w:p>
    <w:p w:rsidR="00B65B62" w:rsidRPr="00B65B62" w:rsidRDefault="009F5C3E" w:rsidP="00B65B62">
      <w:pPr>
        <w:pStyle w:val="norm"/>
        <w:spacing w:line="360" w:lineRule="auto"/>
        <w:ind w:left="-90" w:firstLine="810"/>
        <w:rPr>
          <w:rFonts w:ascii="GHEA Grapalat" w:eastAsia="Calibri" w:hAnsi="GHEA Grapalat" w:cs="Cambria"/>
          <w:bCs/>
          <w:sz w:val="24"/>
          <w:szCs w:val="24"/>
          <w:lang w:val="hy-AM"/>
        </w:rPr>
      </w:pPr>
      <w:r w:rsidRPr="00787027">
        <w:rPr>
          <w:rFonts w:ascii="GHEA Grapalat" w:eastAsia="Calibri" w:hAnsi="GHEA Grapalat" w:cs="Cambria"/>
          <w:bCs/>
          <w:sz w:val="24"/>
          <w:szCs w:val="24"/>
          <w:lang w:val="hy-AM"/>
        </w:rPr>
        <w:t>Ուստի</w:t>
      </w:r>
      <w:r w:rsidRPr="009F5C3E">
        <w:rPr>
          <w:rFonts w:ascii="GHEA Grapalat" w:eastAsia="Calibri" w:hAnsi="GHEA Grapalat" w:cs="Cambria"/>
          <w:bCs/>
          <w:sz w:val="24"/>
          <w:szCs w:val="24"/>
          <w:lang w:val="ro-RO"/>
        </w:rPr>
        <w:t xml:space="preserve">, </w:t>
      </w:r>
      <w:r w:rsidR="00B65B62">
        <w:rPr>
          <w:rFonts w:ascii="GHEA Grapalat" w:eastAsia="Calibri" w:hAnsi="GHEA Grapalat" w:cs="Cambria"/>
          <w:bCs/>
          <w:sz w:val="24"/>
          <w:szCs w:val="24"/>
          <w:lang w:val="hy-AM"/>
        </w:rPr>
        <w:t xml:space="preserve">նախագծով առաջարկվում է 2026թ. </w:t>
      </w:r>
      <w:r w:rsidR="00B65B62" w:rsidRPr="00B65B62">
        <w:rPr>
          <w:rFonts w:ascii="GHEA Grapalat" w:eastAsia="Calibri" w:hAnsi="GHEA Grapalat" w:cs="Cambria"/>
          <w:bCs/>
          <w:sz w:val="24"/>
          <w:szCs w:val="24"/>
          <w:lang w:val="hy-AM"/>
        </w:rPr>
        <w:t xml:space="preserve">պետական բյուջեով </w:t>
      </w:r>
      <w:r w:rsidR="00B65B62">
        <w:rPr>
          <w:rFonts w:ascii="GHEA Grapalat" w:eastAsia="Calibri" w:hAnsi="GHEA Grapalat" w:cs="Cambria"/>
          <w:bCs/>
          <w:sz w:val="24"/>
          <w:szCs w:val="24"/>
          <w:lang w:val="hy-AM"/>
        </w:rPr>
        <w:t xml:space="preserve">նախատեսված մի շարք ծրագրերի շրջանակներում </w:t>
      </w:r>
      <w:r w:rsidR="00B65B62" w:rsidRPr="00B65B62">
        <w:rPr>
          <w:rFonts w:ascii="GHEA Grapalat" w:eastAsia="Calibri" w:hAnsi="GHEA Grapalat" w:cs="Cambria"/>
          <w:bCs/>
          <w:sz w:val="24"/>
          <w:szCs w:val="24"/>
          <w:lang w:val="hy-AM"/>
        </w:rPr>
        <w:t>ՀՀ վարչապետի աշխատակազմի</w:t>
      </w:r>
      <w:r w:rsidR="00B65B62">
        <w:rPr>
          <w:rFonts w:ascii="GHEA Grapalat" w:eastAsia="Calibri" w:hAnsi="GHEA Grapalat" w:cs="Cambria"/>
          <w:bCs/>
          <w:sz w:val="24"/>
          <w:szCs w:val="24"/>
          <w:lang w:val="hy-AM"/>
        </w:rPr>
        <w:t xml:space="preserve"> </w:t>
      </w:r>
      <w:r w:rsidR="00B65B62" w:rsidRPr="00B65B62">
        <w:rPr>
          <w:rFonts w:ascii="GHEA Grapalat" w:eastAsia="Calibri" w:hAnsi="GHEA Grapalat" w:cs="Cambria"/>
          <w:bCs/>
          <w:sz w:val="24"/>
          <w:szCs w:val="24"/>
          <w:lang w:val="hy-AM"/>
        </w:rPr>
        <w:t>կողմից կազմակերպված գնման գործընթացների արդյունքում տնտեսված միջոցներից</w:t>
      </w:r>
      <w:r w:rsidR="00B65B62">
        <w:rPr>
          <w:rFonts w:ascii="GHEA Grapalat" w:eastAsia="Calibri" w:hAnsi="GHEA Grapalat" w:cs="Cambria"/>
          <w:bCs/>
          <w:sz w:val="24"/>
          <w:szCs w:val="24"/>
          <w:lang w:val="hy-AM"/>
        </w:rPr>
        <w:t xml:space="preserve"> կատարել նվազեցում և վերաբաշխել </w:t>
      </w:r>
      <w:r w:rsidR="00B65B62" w:rsidRPr="00B65B62">
        <w:rPr>
          <w:rFonts w:ascii="GHEA Grapalat" w:eastAsia="Calibri" w:hAnsi="GHEA Grapalat" w:cs="Cambria"/>
          <w:bCs/>
          <w:sz w:val="24"/>
          <w:szCs w:val="24"/>
          <w:lang w:val="hy-AM"/>
        </w:rPr>
        <w:t>«1136.ՀՀ վարչապետի լիազորությունների իրականացման ապահովում» ծրագրի «11001. Ծառայությունների, ծրագրերի համակարգում» միջոցառման</w:t>
      </w:r>
      <w:r w:rsidR="00B65B62">
        <w:rPr>
          <w:rFonts w:ascii="GHEA Grapalat" w:eastAsia="Calibri" w:hAnsi="GHEA Grapalat" w:cs="Cambria"/>
          <w:bCs/>
          <w:sz w:val="24"/>
          <w:szCs w:val="24"/>
          <w:lang w:val="hy-AM"/>
        </w:rPr>
        <w:t>ը:</w:t>
      </w:r>
    </w:p>
    <w:p w:rsidR="008758B4" w:rsidRPr="00820281" w:rsidRDefault="008758B4" w:rsidP="00206617">
      <w:pPr>
        <w:pStyle w:val="norm"/>
        <w:spacing w:line="360" w:lineRule="auto"/>
        <w:ind w:left="-90" w:firstLine="540"/>
        <w:rPr>
          <w:rFonts w:ascii="GHEA Grapalat" w:hAnsi="GHEA Grapalat" w:cs="Sylfaen"/>
          <w:b/>
          <w:sz w:val="24"/>
          <w:szCs w:val="24"/>
          <w:lang w:val="hy-AM"/>
        </w:rPr>
      </w:pPr>
      <w:r w:rsidRPr="00820281">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820281" w:rsidRDefault="008758B4" w:rsidP="00206617">
      <w:pPr>
        <w:spacing w:line="360" w:lineRule="auto"/>
        <w:ind w:left="-90" w:firstLine="540"/>
        <w:jc w:val="both"/>
        <w:rPr>
          <w:rFonts w:ascii="GHEA Grapalat" w:hAnsi="GHEA Grapalat" w:cs="Times Armenian"/>
          <w:sz w:val="24"/>
          <w:szCs w:val="24"/>
          <w:lang w:val="ro-RO"/>
        </w:rPr>
      </w:pPr>
      <w:r w:rsidRPr="00820281">
        <w:rPr>
          <w:rFonts w:ascii="GHEA Grapalat" w:hAnsi="GHEA Grapalat" w:cs="Sylfaen"/>
          <w:sz w:val="24"/>
          <w:szCs w:val="24"/>
          <w:lang w:val="ro-RO"/>
        </w:rPr>
        <w:t>Հայաստանի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Հանրապետության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կառավարության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որոշման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նախա</w:t>
      </w:r>
      <w:r w:rsidRPr="00820281">
        <w:rPr>
          <w:rFonts w:ascii="GHEA Grapalat" w:hAnsi="GHEA Grapalat" w:cs="Times Armenian"/>
          <w:sz w:val="24"/>
          <w:szCs w:val="24"/>
          <w:lang w:val="ro-RO"/>
        </w:rPr>
        <w:t>գ</w:t>
      </w:r>
      <w:r w:rsidRPr="00820281">
        <w:rPr>
          <w:rFonts w:ascii="GHEA Grapalat" w:hAnsi="GHEA Grapalat" w:cs="Sylfaen"/>
          <w:sz w:val="24"/>
          <w:szCs w:val="24"/>
          <w:lang w:val="ro-RO"/>
        </w:rPr>
        <w:t>ծի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ընդունումը</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ՀՀ</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պետական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բյուջեի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եկամուտներում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և</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ծախսերում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փոփոխություններ</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չի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առաջացնի</w:t>
      </w:r>
      <w:r w:rsidRPr="00820281">
        <w:rPr>
          <w:rFonts w:ascii="GHEA Grapalat" w:hAnsi="GHEA Grapalat" w:cs="Times Armenian"/>
          <w:sz w:val="24"/>
          <w:szCs w:val="24"/>
          <w:lang w:val="ro-RO"/>
        </w:rPr>
        <w:t>:</w:t>
      </w:r>
    </w:p>
    <w:p w:rsidR="008758B4" w:rsidRPr="00820281"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820281">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69F2" w:rsidRPr="000E251F" w:rsidRDefault="00C765FF" w:rsidP="00C765FF">
      <w:pPr>
        <w:spacing w:line="360" w:lineRule="auto"/>
        <w:ind w:firstLine="709"/>
        <w:jc w:val="both"/>
        <w:rPr>
          <w:rFonts w:ascii="GHEA Grapalat" w:hAnsi="GHEA Grapalat"/>
          <w:color w:val="000000"/>
          <w:sz w:val="24"/>
          <w:szCs w:val="24"/>
          <w:lang w:val="de-DE"/>
        </w:rPr>
      </w:pPr>
      <w:r w:rsidRPr="00C765FF">
        <w:rPr>
          <w:rFonts w:ascii="GHEA Grapalat" w:hAnsi="GHEA Grapalat"/>
          <w:bCs/>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0669F2" w:rsidRPr="000E251F"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A9"/>
    <w:rsid w:val="00016BA7"/>
    <w:rsid w:val="00032468"/>
    <w:rsid w:val="00050AED"/>
    <w:rsid w:val="00052174"/>
    <w:rsid w:val="0005530F"/>
    <w:rsid w:val="00060649"/>
    <w:rsid w:val="00062EB0"/>
    <w:rsid w:val="000669F2"/>
    <w:rsid w:val="00080391"/>
    <w:rsid w:val="00081B0D"/>
    <w:rsid w:val="000849DB"/>
    <w:rsid w:val="000C4845"/>
    <w:rsid w:val="000C55BD"/>
    <w:rsid w:val="000D3BCA"/>
    <w:rsid w:val="000D5556"/>
    <w:rsid w:val="000E08FB"/>
    <w:rsid w:val="000E251F"/>
    <w:rsid w:val="000E6CCA"/>
    <w:rsid w:val="001074E4"/>
    <w:rsid w:val="00180C56"/>
    <w:rsid w:val="0018724F"/>
    <w:rsid w:val="00193DDA"/>
    <w:rsid w:val="001B6413"/>
    <w:rsid w:val="001D24CF"/>
    <w:rsid w:val="001E50B9"/>
    <w:rsid w:val="00206617"/>
    <w:rsid w:val="002231C2"/>
    <w:rsid w:val="002267B0"/>
    <w:rsid w:val="00246AAE"/>
    <w:rsid w:val="002514E6"/>
    <w:rsid w:val="002750E6"/>
    <w:rsid w:val="00276B9E"/>
    <w:rsid w:val="00286546"/>
    <w:rsid w:val="00295ED4"/>
    <w:rsid w:val="002A5431"/>
    <w:rsid w:val="002A5C59"/>
    <w:rsid w:val="002E47ED"/>
    <w:rsid w:val="002E72A9"/>
    <w:rsid w:val="00300886"/>
    <w:rsid w:val="0030721F"/>
    <w:rsid w:val="0032100B"/>
    <w:rsid w:val="00326CFD"/>
    <w:rsid w:val="00361641"/>
    <w:rsid w:val="003941E8"/>
    <w:rsid w:val="00394F62"/>
    <w:rsid w:val="00397B59"/>
    <w:rsid w:val="003A0E2D"/>
    <w:rsid w:val="003A474A"/>
    <w:rsid w:val="003A7BEB"/>
    <w:rsid w:val="003D128A"/>
    <w:rsid w:val="003D402B"/>
    <w:rsid w:val="003E55BD"/>
    <w:rsid w:val="00442929"/>
    <w:rsid w:val="00450B9E"/>
    <w:rsid w:val="00471E4C"/>
    <w:rsid w:val="004726D4"/>
    <w:rsid w:val="00474647"/>
    <w:rsid w:val="004766A0"/>
    <w:rsid w:val="0049076A"/>
    <w:rsid w:val="004949F4"/>
    <w:rsid w:val="004E1836"/>
    <w:rsid w:val="005002BE"/>
    <w:rsid w:val="00521486"/>
    <w:rsid w:val="005A2B17"/>
    <w:rsid w:val="005C1D77"/>
    <w:rsid w:val="005C6D6A"/>
    <w:rsid w:val="005F52DA"/>
    <w:rsid w:val="005F70F7"/>
    <w:rsid w:val="00617131"/>
    <w:rsid w:val="006206C7"/>
    <w:rsid w:val="0062074F"/>
    <w:rsid w:val="00664253"/>
    <w:rsid w:val="00672A55"/>
    <w:rsid w:val="00694193"/>
    <w:rsid w:val="006A60B1"/>
    <w:rsid w:val="006B0D31"/>
    <w:rsid w:val="006B20D7"/>
    <w:rsid w:val="006E1176"/>
    <w:rsid w:val="006F15B0"/>
    <w:rsid w:val="00710E3E"/>
    <w:rsid w:val="007135C2"/>
    <w:rsid w:val="00715F9B"/>
    <w:rsid w:val="00744C6A"/>
    <w:rsid w:val="00753CE5"/>
    <w:rsid w:val="00780296"/>
    <w:rsid w:val="00787027"/>
    <w:rsid w:val="007B4030"/>
    <w:rsid w:val="007B6430"/>
    <w:rsid w:val="007C4ED5"/>
    <w:rsid w:val="007D6254"/>
    <w:rsid w:val="007E179F"/>
    <w:rsid w:val="00813113"/>
    <w:rsid w:val="00813222"/>
    <w:rsid w:val="00820281"/>
    <w:rsid w:val="008517B5"/>
    <w:rsid w:val="008758B4"/>
    <w:rsid w:val="00892D09"/>
    <w:rsid w:val="008A2A50"/>
    <w:rsid w:val="008C4943"/>
    <w:rsid w:val="008F02B4"/>
    <w:rsid w:val="008F6587"/>
    <w:rsid w:val="00911075"/>
    <w:rsid w:val="00920E82"/>
    <w:rsid w:val="009235BB"/>
    <w:rsid w:val="00933D19"/>
    <w:rsid w:val="009435E6"/>
    <w:rsid w:val="0095046C"/>
    <w:rsid w:val="00993985"/>
    <w:rsid w:val="009F5C3E"/>
    <w:rsid w:val="00A000DD"/>
    <w:rsid w:val="00A15A9B"/>
    <w:rsid w:val="00A167B3"/>
    <w:rsid w:val="00A26AEE"/>
    <w:rsid w:val="00A40D04"/>
    <w:rsid w:val="00A65E13"/>
    <w:rsid w:val="00A75088"/>
    <w:rsid w:val="00AE695B"/>
    <w:rsid w:val="00AF05C5"/>
    <w:rsid w:val="00B0335A"/>
    <w:rsid w:val="00B06C49"/>
    <w:rsid w:val="00B278A4"/>
    <w:rsid w:val="00B30EA4"/>
    <w:rsid w:val="00B65B62"/>
    <w:rsid w:val="00B7165B"/>
    <w:rsid w:val="00B71ACF"/>
    <w:rsid w:val="00B9760C"/>
    <w:rsid w:val="00BB3E24"/>
    <w:rsid w:val="00BD53AD"/>
    <w:rsid w:val="00BF113E"/>
    <w:rsid w:val="00BF3561"/>
    <w:rsid w:val="00BF70F8"/>
    <w:rsid w:val="00C14610"/>
    <w:rsid w:val="00C4562B"/>
    <w:rsid w:val="00C6058B"/>
    <w:rsid w:val="00C765FF"/>
    <w:rsid w:val="00CA70F3"/>
    <w:rsid w:val="00CB72E6"/>
    <w:rsid w:val="00CC1F4A"/>
    <w:rsid w:val="00CE5852"/>
    <w:rsid w:val="00D03E7E"/>
    <w:rsid w:val="00D0431C"/>
    <w:rsid w:val="00D72ACD"/>
    <w:rsid w:val="00D800EB"/>
    <w:rsid w:val="00D86C54"/>
    <w:rsid w:val="00DA7FD4"/>
    <w:rsid w:val="00DF40BE"/>
    <w:rsid w:val="00E05656"/>
    <w:rsid w:val="00E27195"/>
    <w:rsid w:val="00E60BE7"/>
    <w:rsid w:val="00E6679D"/>
    <w:rsid w:val="00E87CDB"/>
    <w:rsid w:val="00EA6B61"/>
    <w:rsid w:val="00F35B88"/>
    <w:rsid w:val="00F42379"/>
    <w:rsid w:val="00F446A6"/>
    <w:rsid w:val="00FB65D0"/>
    <w:rsid w:val="00FF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4E90"/>
  <w15:docId w15:val="{BFB25049-F2F8-4E38-8D1C-BC4BBC94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16E59-FB23-4C5E-91FF-890E5136A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298</Words>
  <Characters>1705</Characters>
  <Application>Microsoft Office Word</Application>
  <DocSecurity>0</DocSecurity>
  <Lines>14</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Serobyan</dc:creator>
  <cp:keywords>https://mul2.gov.am/tasks/1375250/oneclick?token=39e5e39b754c36ba1b227acb2a794ee4</cp:keywords>
  <cp:lastModifiedBy>Merri Saribekyan</cp:lastModifiedBy>
  <cp:revision>19</cp:revision>
  <cp:lastPrinted>2026-06-24T06:28:00Z</cp:lastPrinted>
  <dcterms:created xsi:type="dcterms:W3CDTF">2026-02-20T05:16:00Z</dcterms:created>
  <dcterms:modified xsi:type="dcterms:W3CDTF">2026-08-31T06:58:00Z</dcterms:modified>
</cp:coreProperties>
</file>