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179" w:rsidRDefault="00C766C2" w:rsidP="00BD1179">
      <w:pPr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 w:rsidRPr="00C13190">
        <w:rPr>
          <w:rFonts w:ascii="GHEA Grapalat" w:hAnsi="GHEA Grapalat" w:cs="Sylfaen"/>
          <w:b/>
          <w:bCs/>
          <w:lang w:val="hy-AM"/>
        </w:rPr>
        <w:t>ՀԻՄՆԱՎՈՐՈՒՄ</w:t>
      </w:r>
    </w:p>
    <w:p w:rsidR="00C766C2" w:rsidRPr="00BD1179" w:rsidRDefault="00DE09B9" w:rsidP="00BD1179">
      <w:pPr>
        <w:jc w:val="center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>«</w:t>
      </w:r>
      <w:r w:rsidR="00BD1179" w:rsidRPr="00BD1179">
        <w:rPr>
          <w:rFonts w:ascii="GHEA Grapalat" w:hAnsi="GHEA Grapalat"/>
          <w:b/>
          <w:bCs/>
          <w:iCs/>
          <w:lang w:val="hy-AM"/>
        </w:rPr>
        <w:t>ԱՌԵՎՏՐԻ ԷԼԵԿՏՐՈՆԱՅԻՆ ՀԱՐԹԱԿԸ ՇԱՀԱԳՈՐԾՈՂԻ ԿՈՂՄԻՑ ՀԱՐԿԱՅԻՆ ՄԱՐՄԻՆ ՆԵՐԿԱՅԱՑՎՈՂ ՏԵՂԵԿԱՏՎՈՒԹՅԱՆ ՇՐՋԱՆԱԿԸ, ՏԵՂԵԿԱՏՎՈՒԹՅԱՆ ՆԵՐԿԱՅԱՑՄԱՆ ԵՎ ԱՅԴ ՏԵՂԵԿԱՏՎՈՒԹՅԱՆ ՀԱՍԱՆԵԼԻՈՒԹՅԱՆ ԿԱՐԳԸ ՍԱՀՄԱՆԵԼՈՒ ՄԱՍԻՆ</w:t>
      </w:r>
      <w:r>
        <w:rPr>
          <w:rFonts w:ascii="GHEA Grapalat" w:hAnsi="GHEA Grapalat"/>
          <w:b/>
          <w:bCs/>
          <w:lang w:val="hy-AM"/>
        </w:rPr>
        <w:t>»</w:t>
      </w:r>
      <w:r w:rsidR="00BD1179" w:rsidRPr="00BD1179">
        <w:rPr>
          <w:rFonts w:ascii="GHEA Grapalat" w:hAnsi="GHEA Grapalat" w:cs="Sylfaen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ՀԱՅԱՍՏԱՆԻ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ՀԱՆՐԱՊԵՏՈՒԹՅԱՆ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157F9E">
        <w:rPr>
          <w:rFonts w:ascii="GHEA Grapalat" w:hAnsi="GHEA Grapalat"/>
          <w:b/>
          <w:bCs/>
          <w:lang w:val="hy-AM"/>
        </w:rPr>
        <w:t xml:space="preserve">ԿԱՌԱՎԱՐՈՒԹՅԱՆ ՈՐՈՇՄԱՆ </w:t>
      </w:r>
      <w:r w:rsidR="00C766C2" w:rsidRPr="00C13190">
        <w:rPr>
          <w:rFonts w:ascii="GHEA Grapalat" w:hAnsi="GHEA Grapalat" w:cs="Sylfaen"/>
          <w:b/>
          <w:bCs/>
          <w:lang w:val="hy-AM"/>
        </w:rPr>
        <w:t>ՆԱԽԱԳԾԻ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ԸՆԴՈՒՆՄԱՆ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ԱՆՀՐԱԺԵՇՏՈՒԹՅԱՆ</w:t>
      </w:r>
      <w:r w:rsidR="00C766C2" w:rsidRPr="00C13190">
        <w:rPr>
          <w:rFonts w:ascii="GHEA Grapalat" w:hAnsi="GHEA Grapalat"/>
          <w:b/>
          <w:bCs/>
          <w:lang w:val="hy-AM"/>
        </w:rPr>
        <w:t xml:space="preserve"> </w:t>
      </w:r>
      <w:r w:rsidR="00C766C2" w:rsidRPr="00C13190">
        <w:rPr>
          <w:rFonts w:ascii="GHEA Grapalat" w:hAnsi="GHEA Grapalat" w:cs="Sylfaen"/>
          <w:b/>
          <w:bCs/>
          <w:lang w:val="hy-AM"/>
        </w:rPr>
        <w:t>ՎԵՐԱԲԵՐՅԱԼ</w:t>
      </w:r>
    </w:p>
    <w:p w:rsidR="00C766C2" w:rsidRPr="00C13190" w:rsidRDefault="00C766C2" w:rsidP="00C766C2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AF3D77" w:rsidRDefault="00C766C2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</w:pPr>
      <w:r w:rsidRPr="00A548A7">
        <w:rPr>
          <w:rFonts w:ascii="GHEA Grapalat" w:hAnsi="GHEA Grapalat"/>
          <w:b/>
          <w:bCs/>
          <w:lang w:val="hy-AM"/>
        </w:rPr>
        <w:t>1</w:t>
      </w:r>
      <w:r w:rsidR="00A548A7" w:rsidRPr="00A548A7">
        <w:rPr>
          <w:rFonts w:ascii="Cambria Math" w:eastAsia="MS Mincho" w:hAnsi="Cambria Math" w:cs="Cambria Math"/>
          <w:b/>
          <w:bCs/>
          <w:lang w:val="hy-AM"/>
        </w:rPr>
        <w:t>․</w:t>
      </w:r>
      <w:r w:rsidRPr="00A548A7">
        <w:rPr>
          <w:rFonts w:ascii="GHEA Grapalat" w:hAnsi="GHEA Grapalat"/>
          <w:b/>
          <w:bCs/>
          <w:lang w:val="hy-AM"/>
        </w:rPr>
        <w:t xml:space="preserve"> </w:t>
      </w:r>
      <w:r w:rsidRPr="00C13190">
        <w:rPr>
          <w:rFonts w:ascii="GHEA Grapalat" w:hAnsi="GHEA Grapalat" w:cs="Sylfaen"/>
          <w:b/>
          <w:lang w:val="fr-FR"/>
        </w:rPr>
        <w:t>Իրավական ակտի անհրաժեշտությունը (նպատակը).</w:t>
      </w:r>
      <w:r w:rsidRPr="00C13190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D1179" w:rsidRPr="00BD1179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Նախագծի նպատակը Հայաստանի Հանրապետության հարկային օրենսգրքի 76-րդ հոդվածի 3-րդ և 76</w:t>
      </w:r>
      <w:r w:rsidR="00BD1179" w:rsidRPr="00BD1179">
        <w:rPr>
          <w:rFonts w:ascii="Cambria Math" w:eastAsia="Calibri" w:hAnsi="Cambria Math" w:cs="Cambria Math"/>
          <w:color w:val="000000"/>
          <w:shd w:val="clear" w:color="auto" w:fill="FFFFFF"/>
          <w:lang w:val="hy-AM"/>
        </w:rPr>
        <w:t>․</w:t>
      </w:r>
      <w:r w:rsidR="00BD1179" w:rsidRPr="00BD1179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1-ին հոդվածի 1-ին մասեր</w:t>
      </w:r>
      <w:r w:rsid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 xml:space="preserve">ի </w:t>
      </w:r>
      <w:r w:rsidR="00BD1179" w:rsidRPr="00BD1179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 xml:space="preserve">դրույթների կիրարկումն ապահովելու նպատակով կառավարության որոշմամբ </w:t>
      </w:r>
      <w:r w:rsidR="00BD1179" w:rsidRPr="00BD1179">
        <w:rPr>
          <w:rFonts w:ascii="GHEA Grapalat" w:eastAsia="Calibri" w:hAnsi="GHEA Grapalat" w:cs="Arian AMU"/>
          <w:bCs/>
          <w:iCs/>
          <w:color w:val="000000"/>
          <w:shd w:val="clear" w:color="auto" w:fill="FFFFFF"/>
          <w:lang w:val="hy-AM"/>
        </w:rPr>
        <w:t>առևտրի էլեկտրոնային հարթակը շահագործողի կողմից հարկային մարմին ներկայացվող տեղեկատվության շրջանակ</w:t>
      </w:r>
      <w:r w:rsidR="00BD1179">
        <w:rPr>
          <w:rFonts w:ascii="GHEA Grapalat" w:eastAsia="Calibri" w:hAnsi="GHEA Grapalat" w:cs="Arian AMU"/>
          <w:bCs/>
          <w:iCs/>
          <w:color w:val="000000"/>
          <w:shd w:val="clear" w:color="auto" w:fill="FFFFFF"/>
          <w:lang w:val="hy-AM"/>
        </w:rPr>
        <w:t>ի</w:t>
      </w:r>
      <w:r w:rsidR="00BD1179" w:rsidRPr="00BD1179">
        <w:rPr>
          <w:rFonts w:ascii="GHEA Grapalat" w:eastAsia="Calibri" w:hAnsi="GHEA Grapalat" w:cs="Arian AMU"/>
          <w:bCs/>
          <w:iCs/>
          <w:color w:val="000000"/>
          <w:shd w:val="clear" w:color="auto" w:fill="FFFFFF"/>
          <w:lang w:val="hy-AM"/>
        </w:rPr>
        <w:t>, տեղեկատվության ներկայացման և ներկայացված այդ տեղեկատվության հասանելիության կարգի</w:t>
      </w:r>
      <w:r w:rsidR="00BD1179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 xml:space="preserve"> </w:t>
      </w:r>
      <w:r w:rsidR="00BD1179" w:rsidRPr="00BD1179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սահմանումն է։</w:t>
      </w:r>
    </w:p>
    <w:p w:rsidR="00AF3D77" w:rsidRDefault="00C766C2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</w:pPr>
      <w:r w:rsidRPr="004E45B6">
        <w:rPr>
          <w:rFonts w:ascii="GHEA Grapalat" w:hAnsi="GHEA Grapalat"/>
          <w:b/>
          <w:bCs/>
          <w:lang w:val="hy-AM"/>
        </w:rPr>
        <w:t>2</w:t>
      </w:r>
      <w:r w:rsidR="006F550E" w:rsidRPr="004E45B6">
        <w:rPr>
          <w:rFonts w:ascii="GHEA Grapalat" w:hAnsi="GHEA Grapalat"/>
          <w:b/>
          <w:bCs/>
          <w:lang w:val="hy-AM"/>
        </w:rPr>
        <w:t>.</w:t>
      </w:r>
      <w:r w:rsidRPr="004E45B6">
        <w:rPr>
          <w:rFonts w:ascii="GHEA Grapalat" w:hAnsi="GHEA Grapalat"/>
          <w:b/>
          <w:bCs/>
          <w:lang w:val="hy-AM"/>
        </w:rPr>
        <w:t xml:space="preserve"> </w:t>
      </w:r>
      <w:r w:rsidRPr="004E45B6">
        <w:rPr>
          <w:rFonts w:ascii="GHEA Grapalat" w:hAnsi="GHEA Grapalat" w:cs="Sylfaen"/>
          <w:b/>
          <w:lang w:val="fr-FR"/>
        </w:rPr>
        <w:t xml:space="preserve">Կարգավորման հարաբերությունների ներկա վիճակը </w:t>
      </w:r>
      <w:r w:rsidRPr="004E45B6">
        <w:rPr>
          <w:rFonts w:ascii="GHEA Grapalat" w:hAnsi="GHEA Grapalat" w:cs="Sylfaen"/>
          <w:b/>
          <w:lang w:val="hy-AM"/>
        </w:rPr>
        <w:t>և</w:t>
      </w:r>
      <w:r w:rsidRPr="004E45B6">
        <w:rPr>
          <w:rFonts w:ascii="GHEA Grapalat" w:hAnsi="GHEA Grapalat" w:cs="Sylfaen"/>
          <w:b/>
          <w:lang w:val="fr-FR"/>
        </w:rPr>
        <w:t xml:space="preserve"> առկա խնդիրները.</w:t>
      </w:r>
    </w:p>
    <w:p w:rsidR="00AF3D77" w:rsidRDefault="00812940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</w:pPr>
      <w:r w:rsidRPr="00812940">
        <w:rPr>
          <w:rFonts w:ascii="GHEA Grapalat" w:hAnsi="GHEA Grapalat"/>
          <w:lang w:val="hy-AM"/>
        </w:rPr>
        <w:t xml:space="preserve">«Հայաստանի Հանրապետության հարկային օրենսգրքում փոփոխություններ և լրացումներ կատարելու մասին» Հայաստանի Հանրապետության </w:t>
      </w:r>
      <w:r w:rsidR="00AF3D77" w:rsidRPr="00AF3D77">
        <w:rPr>
          <w:rFonts w:ascii="GHEA Grapalat" w:hAnsi="GHEA Grapalat"/>
          <w:lang w:val="hy-AM"/>
        </w:rPr>
        <w:t>2026 թվականի</w:t>
      </w:r>
      <w:r w:rsidR="004E45B6" w:rsidRPr="00AF3D77">
        <w:rPr>
          <w:rFonts w:ascii="GHEA Grapalat" w:hAnsi="GHEA Grapalat"/>
          <w:lang w:val="hy-AM"/>
        </w:rPr>
        <w:t xml:space="preserve"> </w:t>
      </w:r>
      <w:r w:rsidR="00AF3D77" w:rsidRPr="00AF3D77">
        <w:rPr>
          <w:rFonts w:ascii="GHEA Grapalat" w:hAnsi="GHEA Grapalat"/>
          <w:lang w:val="hy-AM"/>
        </w:rPr>
        <w:t>մարտի 4</w:t>
      </w:r>
      <w:r w:rsidR="004E45B6" w:rsidRPr="00AF3D77">
        <w:rPr>
          <w:rFonts w:ascii="GHEA Grapalat" w:hAnsi="GHEA Grapalat"/>
          <w:lang w:val="hy-AM"/>
        </w:rPr>
        <w:t>-ի ՀՕ-</w:t>
      </w:r>
      <w:r w:rsidR="00AF3D77" w:rsidRPr="00AF3D77">
        <w:rPr>
          <w:rFonts w:ascii="GHEA Grapalat" w:hAnsi="GHEA Grapalat"/>
          <w:lang w:val="hy-AM"/>
        </w:rPr>
        <w:t>83</w:t>
      </w:r>
      <w:r w:rsidRPr="00AF3D77">
        <w:rPr>
          <w:rFonts w:ascii="GHEA Grapalat" w:hAnsi="GHEA Grapalat"/>
          <w:lang w:val="hy-AM"/>
        </w:rPr>
        <w:t>-Ն</w:t>
      </w:r>
      <w:r w:rsidRPr="00812940">
        <w:rPr>
          <w:rFonts w:ascii="GHEA Grapalat" w:hAnsi="GHEA Grapalat"/>
          <w:lang w:val="hy-AM"/>
        </w:rPr>
        <w:t xml:space="preserve"> օրենքով կատարված փոփոխությամբ</w:t>
      </w:r>
      <w:r w:rsidR="00C521B8">
        <w:rPr>
          <w:rFonts w:ascii="GHEA Grapalat" w:hAnsi="GHEA Grapalat"/>
          <w:lang w:val="hy-AM"/>
        </w:rPr>
        <w:t xml:space="preserve"> օրենսգրքի 76-րդ հոդվածի 3-րդ մասով </w:t>
      </w:r>
      <w:r>
        <w:rPr>
          <w:rFonts w:ascii="GHEA Grapalat" w:hAnsi="GHEA Grapalat"/>
          <w:lang w:val="hy-AM"/>
        </w:rPr>
        <w:t xml:space="preserve">սահմանվել է, որ </w:t>
      </w:r>
      <w:r w:rsidRPr="00340B64">
        <w:rPr>
          <w:rFonts w:ascii="GHEA Grapalat" w:hAnsi="GHEA Grapalat"/>
          <w:lang w:val="hy-AM"/>
        </w:rPr>
        <w:t>կազմակերպության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կամ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անհատ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ձեռնարկատիրոջ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կողմից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Հայաստանի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Հանրապետությունից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ԵՏՄ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անդամ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այլ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պետության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տարածք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արտահանված՝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ԵՏՄ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ապրանքի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կարգավիճակ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ունեցող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ապրանքների՝</w:t>
      </w:r>
      <w:r w:rsidRPr="00812940">
        <w:rPr>
          <w:rFonts w:ascii="GHEA Grapalat" w:hAnsi="GHEA Grapalat"/>
          <w:lang w:val="fr-FR"/>
        </w:rPr>
        <w:t xml:space="preserve"> </w:t>
      </w:r>
      <w:r w:rsidR="0013264F" w:rsidRPr="00340B64">
        <w:rPr>
          <w:rFonts w:ascii="GHEA Grapalat" w:hAnsi="GHEA Grapalat"/>
          <w:lang w:val="hy-AM"/>
        </w:rPr>
        <w:t>առև</w:t>
      </w:r>
      <w:r w:rsidRPr="00340B64">
        <w:rPr>
          <w:rFonts w:ascii="GHEA Grapalat" w:hAnsi="GHEA Grapalat"/>
          <w:lang w:val="hy-AM"/>
        </w:rPr>
        <w:t>տրի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էլեկտրոնային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հարթակի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միջոցով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անհատ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ձեռնարկատեր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կամ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նոտար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չհանդիսացող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ֆիզիկական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անձանց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մատակարարման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գործարքների</w:t>
      </w:r>
      <w:r w:rsidRPr="00812940">
        <w:rPr>
          <w:rFonts w:ascii="GHEA Grapalat" w:hAnsi="GHEA Grapalat"/>
          <w:lang w:val="fr-FR"/>
        </w:rPr>
        <w:t xml:space="preserve"> </w:t>
      </w:r>
      <w:r w:rsidRPr="00340B64">
        <w:rPr>
          <w:rFonts w:ascii="GHEA Grapalat" w:hAnsi="GHEA Grapalat"/>
          <w:lang w:val="hy-AM"/>
        </w:rPr>
        <w:t>մասով</w:t>
      </w:r>
      <w:r w:rsidRPr="00812940">
        <w:rPr>
          <w:rFonts w:ascii="GHEA Grapalat" w:hAnsi="GHEA Grapalat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ԱԱՀ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>-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ի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0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տոկոս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դրույքաչափի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կիրառությունը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հիմնավորվելու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է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առև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տրի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էլեկտրոնային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հարթակը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շահագործողի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կողմից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հարկային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մարմին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ներկայացված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տեղեկատվությամբ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: </w:t>
      </w:r>
      <w:r w:rsidR="0013264F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Առև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տրի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էլեկտրոնային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հարթակը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շահագործողի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կողմից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ներկայացվող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տեղեկատվության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շրջանակը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,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տեղեկատվության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հասանելիության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և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ներկայացման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կարգը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4E45B6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սահմանելու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է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Pr="00812940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Կառավարություն</w:t>
      </w:r>
      <w:r w:rsidR="0013264F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ը</w:t>
      </w:r>
      <w:r w:rsid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։</w:t>
      </w:r>
    </w:p>
    <w:p w:rsidR="00AF3D77" w:rsidRDefault="00C521B8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 xml:space="preserve">Օրենսգրքի 76․1-ին հոդվածով սահմանվել է, որ </w:t>
      </w:r>
      <w:r>
        <w:rPr>
          <w:rFonts w:ascii="GHEA Grapalat" w:hAnsi="GHEA Grapalat" w:cs="Sylfaen"/>
          <w:lang w:val="hy-AM"/>
        </w:rPr>
        <w:t>օ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րենսգրքի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288-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րդ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հոդվածով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սահմանված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կարգով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հարկային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մարմնում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հաշվառված՝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13264F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առև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տրի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էլեկտրոնային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հարթակը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շահագործող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ԵՏՄ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անդամ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պետության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կազմակերպությունը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կամ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անհատ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ձեռնարկատերը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յուրաքանչյուր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ամսվա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համար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,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բայց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ոչ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ուշ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13264F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մինչև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տվյալ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ամսվան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հաջորդող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ամսվա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20-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ը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ներառյալ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հարկային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մարմին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է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ներկայացնում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տեղեկատվություն՝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13264F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առև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տրի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էլեկտրոնային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հարթակի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միջոցով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կազմակերպությունների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և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անհատ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ձեռնարկատերերի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կողմից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ԵՏՄ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անդամ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այլ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պետությունում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անհատ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ձեռնարկատեր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կամ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նոտար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չհանդիսացող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ֆիզիկական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lastRenderedPageBreak/>
        <w:t>անձանց</w:t>
      </w:r>
      <w:r w:rsidR="00CC175D" w:rsidRPr="00CC175D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 xml:space="preserve"> (</w:t>
      </w:r>
      <w:r w:rsidR="00CC175D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այսուհետ՝ ֆիզիկական անձ</w:t>
      </w:r>
      <w:r w:rsidR="00CC175D" w:rsidRPr="00CC175D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)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ապրանքների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մատակարարման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,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ինչպես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13264F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նաև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այդ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ապրանքների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վերադարձի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կամ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վճարված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ապրանքներից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անհատ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ձեռնարկատեր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կամ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նոտար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չհանդիսացող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ֆիզիկական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անձանց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հրաժարվելու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դեպքերի</w:t>
      </w:r>
      <w:r w:rsidR="00812940" w:rsidRPr="00812940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 xml:space="preserve"> </w:t>
      </w:r>
      <w:r w:rsidR="00812940" w:rsidRPr="00C521B8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վերաբերյալ</w:t>
      </w:r>
      <w:r w:rsidR="004E45B6">
        <w:rPr>
          <w:rFonts w:ascii="GHEA Grapalat" w:eastAsia="Calibri" w:hAnsi="GHEA Grapalat" w:cs="Arian AMU"/>
          <w:color w:val="000000"/>
          <w:shd w:val="clear" w:color="auto" w:fill="FFFFFF"/>
          <w:lang w:val="fr-FR"/>
        </w:rPr>
        <w:t>:</w:t>
      </w:r>
      <w:r w:rsidR="00CC175D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 xml:space="preserve"> </w:t>
      </w:r>
      <w:r w:rsidR="0013264F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Առև</w:t>
      </w:r>
      <w:r w:rsidR="004E45B6" w:rsidRPr="004E45B6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 xml:space="preserve">տրի էլեկտրոնային հարթակը շահագործողի կողմից հարկային մարմին ներկայացվող տեղեկատվության շրջանակը </w:t>
      </w:r>
      <w:r w:rsidR="004E45B6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և</w:t>
      </w:r>
      <w:r w:rsidR="004E45B6" w:rsidRPr="004E45B6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 xml:space="preserve"> ներկայացման կարգը </w:t>
      </w:r>
      <w:r w:rsidR="004E45B6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>սահմանելու</w:t>
      </w:r>
      <w:r w:rsidR="004E45B6" w:rsidRPr="004E45B6"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  <w:t xml:space="preserve"> է Կառավարությունը:</w:t>
      </w:r>
    </w:p>
    <w:p w:rsidR="00AF3D77" w:rsidRDefault="00812940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</w:pPr>
      <w:r w:rsidRPr="00812940">
        <w:rPr>
          <w:rFonts w:ascii="GHEA Grapalat" w:hAnsi="GHEA Grapalat"/>
          <w:lang w:val="hy-AM"/>
        </w:rPr>
        <w:t>Օրենսգրքի վերոնշյալ դրույթների կիրա</w:t>
      </w:r>
      <w:r w:rsidR="00340B64">
        <w:rPr>
          <w:rFonts w:ascii="GHEA Grapalat" w:hAnsi="GHEA Grapalat"/>
          <w:lang w:val="hy-AM"/>
        </w:rPr>
        <w:t>ր</w:t>
      </w:r>
      <w:r w:rsidRPr="00812940">
        <w:rPr>
          <w:rFonts w:ascii="GHEA Grapalat" w:hAnsi="GHEA Grapalat"/>
          <w:lang w:val="hy-AM"/>
        </w:rPr>
        <w:t xml:space="preserve">կումն ապահովելու համար ներկայացվող Կառավարության որոշման նախագծով առաջարկվում է սահմանել </w:t>
      </w:r>
      <w:r w:rsidR="004E45B6" w:rsidRPr="004E45B6">
        <w:rPr>
          <w:rFonts w:ascii="GHEA Grapalat" w:hAnsi="GHEA Grapalat"/>
          <w:bCs/>
          <w:iCs/>
          <w:lang w:val="hy-AM"/>
        </w:rPr>
        <w:t>առևտրի էլեկտրոնային հարթակը շահագործողի կողմից հարկային մարմին ներկայացվող տեղեկատվության շրջանակ</w:t>
      </w:r>
      <w:r w:rsidR="004E45B6">
        <w:rPr>
          <w:rFonts w:ascii="GHEA Grapalat" w:hAnsi="GHEA Grapalat"/>
          <w:bCs/>
          <w:iCs/>
          <w:lang w:val="hy-AM"/>
        </w:rPr>
        <w:t>ը</w:t>
      </w:r>
      <w:r w:rsidR="004E45B6" w:rsidRPr="004E45B6">
        <w:rPr>
          <w:rFonts w:ascii="GHEA Grapalat" w:hAnsi="GHEA Grapalat"/>
          <w:bCs/>
          <w:iCs/>
          <w:lang w:val="hy-AM"/>
        </w:rPr>
        <w:t>, տեղեկատվության ներկայացման և ներկայացված այդ տեղ</w:t>
      </w:r>
      <w:r w:rsidR="004E45B6">
        <w:rPr>
          <w:rFonts w:ascii="GHEA Grapalat" w:hAnsi="GHEA Grapalat"/>
          <w:bCs/>
          <w:iCs/>
          <w:lang w:val="hy-AM"/>
        </w:rPr>
        <w:t>եկատվության հասանելիության կարգը։</w:t>
      </w:r>
    </w:p>
    <w:p w:rsidR="00AF3D77" w:rsidRDefault="00C766C2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</w:pPr>
      <w:r w:rsidRPr="00CC175D">
        <w:rPr>
          <w:rFonts w:ascii="GHEA Grapalat" w:hAnsi="GHEA Grapalat"/>
          <w:b/>
          <w:lang w:val="hy-AM"/>
        </w:rPr>
        <w:t>3</w:t>
      </w:r>
      <w:r w:rsidR="006E6707" w:rsidRPr="00CC175D">
        <w:rPr>
          <w:rFonts w:ascii="Cambria Math" w:eastAsia="MS Mincho" w:hAnsi="Cambria Math" w:cs="Cambria Math"/>
          <w:b/>
          <w:lang w:val="hy-AM"/>
        </w:rPr>
        <w:t>․</w:t>
      </w:r>
      <w:r w:rsidR="00CC175D" w:rsidRPr="00CC175D">
        <w:rPr>
          <w:rFonts w:ascii="GHEA Grapalat" w:hAnsi="GHEA Grapalat"/>
          <w:b/>
          <w:lang w:val="hy-AM"/>
        </w:rPr>
        <w:t xml:space="preserve"> </w:t>
      </w:r>
      <w:r w:rsidRPr="00CC175D">
        <w:rPr>
          <w:rFonts w:ascii="GHEA Grapalat" w:hAnsi="GHEA Grapalat"/>
          <w:b/>
          <w:lang w:val="hy-AM"/>
        </w:rPr>
        <w:t>Առկա</w:t>
      </w:r>
      <w:r w:rsidRPr="006E6707">
        <w:rPr>
          <w:rFonts w:ascii="GHEA Grapalat" w:hAnsi="GHEA Grapalat"/>
          <w:b/>
          <w:lang w:val="hy-AM"/>
        </w:rPr>
        <w:t xml:space="preserve"> խնդիրների առաջարկվող լուծումները</w:t>
      </w:r>
      <w:r w:rsidRPr="006E6707">
        <w:rPr>
          <w:rFonts w:ascii="GHEA Grapalat" w:hAnsi="GHEA Grapalat"/>
          <w:b/>
          <w:lang w:val="fr-FR"/>
        </w:rPr>
        <w:t>.</w:t>
      </w:r>
      <w:r w:rsidRPr="00C13190">
        <w:rPr>
          <w:rFonts w:ascii="GHEA Grapalat" w:hAnsi="GHEA Grapalat"/>
          <w:b/>
          <w:lang w:val="fr-FR"/>
        </w:rPr>
        <w:t xml:space="preserve"> </w:t>
      </w:r>
      <w:r w:rsidR="00AE47E3" w:rsidRPr="00AE47E3">
        <w:rPr>
          <w:rFonts w:ascii="GHEA Grapalat" w:eastAsia="Calibri" w:hAnsi="GHEA Grapalat"/>
          <w:lang w:val="hy-AM"/>
        </w:rPr>
        <w:t xml:space="preserve">Նախագծով առաջարկվում է </w:t>
      </w:r>
      <w:r w:rsidR="00AE47E3" w:rsidRPr="00AE47E3">
        <w:rPr>
          <w:rFonts w:ascii="GHEA Grapalat" w:hAnsi="GHEA Grapalat"/>
          <w:lang w:val="hy-AM"/>
        </w:rPr>
        <w:t xml:space="preserve">սահմանել </w:t>
      </w:r>
      <w:r w:rsidR="00E47421" w:rsidRPr="00E47421">
        <w:rPr>
          <w:rFonts w:ascii="GHEA Grapalat" w:hAnsi="GHEA Grapalat"/>
          <w:lang w:val="hy-AM"/>
        </w:rPr>
        <w:t>օրենսգրքի 288-րդ հոդվածով սահմանված կարգով հարկային մարմնում հաշվառված</w:t>
      </w:r>
      <w:r w:rsidR="00E47421" w:rsidRPr="00E47421">
        <w:rPr>
          <w:rFonts w:ascii="GHEA Grapalat" w:hAnsi="GHEA Grapalat"/>
          <w:bCs/>
          <w:iCs/>
          <w:lang w:val="hy-AM"/>
        </w:rPr>
        <w:t xml:space="preserve"> առևտրի էլեկտրոնային հարթակը շահագործողի </w:t>
      </w:r>
      <w:r w:rsidR="00AE47E3" w:rsidRPr="00AE47E3">
        <w:rPr>
          <w:rFonts w:ascii="GHEA Grapalat" w:hAnsi="GHEA Grapalat"/>
          <w:bCs/>
          <w:iCs/>
          <w:lang w:val="hy-AM"/>
        </w:rPr>
        <w:t>կողմից հարկային մարմին ներկայացվող տեղեկատվության շրջանակ</w:t>
      </w:r>
      <w:r w:rsidR="00AE47E3">
        <w:rPr>
          <w:rFonts w:ascii="GHEA Grapalat" w:hAnsi="GHEA Grapalat"/>
          <w:bCs/>
          <w:iCs/>
          <w:lang w:val="hy-AM"/>
        </w:rPr>
        <w:t>ը</w:t>
      </w:r>
      <w:r w:rsidR="00AE47E3" w:rsidRPr="00AE47E3">
        <w:rPr>
          <w:rFonts w:ascii="GHEA Grapalat" w:hAnsi="GHEA Grapalat"/>
          <w:bCs/>
          <w:iCs/>
          <w:lang w:val="hy-AM"/>
        </w:rPr>
        <w:t>, տեղեկատվության ներկայացման և ներկայացված այդ տեղ</w:t>
      </w:r>
      <w:r w:rsidR="00AE47E3">
        <w:rPr>
          <w:rFonts w:ascii="GHEA Grapalat" w:hAnsi="GHEA Grapalat"/>
          <w:bCs/>
          <w:iCs/>
          <w:lang w:val="hy-AM"/>
        </w:rPr>
        <w:t>եկատվության հասանելիության կարգը։ Մասնավորապե</w:t>
      </w:r>
      <w:r w:rsidR="00CC175D">
        <w:rPr>
          <w:rFonts w:ascii="GHEA Grapalat" w:hAnsi="GHEA Grapalat"/>
          <w:bCs/>
          <w:iCs/>
          <w:lang w:val="hy-AM"/>
        </w:rPr>
        <w:t>ս</w:t>
      </w:r>
      <w:r w:rsidR="00AE47E3">
        <w:rPr>
          <w:rFonts w:ascii="GHEA Grapalat" w:hAnsi="GHEA Grapalat"/>
          <w:bCs/>
          <w:iCs/>
          <w:lang w:val="hy-AM"/>
        </w:rPr>
        <w:t>, նախագծով սահմանվում է, որ․</w:t>
      </w:r>
    </w:p>
    <w:p w:rsidR="00AF3D77" w:rsidRDefault="004E45B6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</w:pPr>
      <w:r w:rsidRPr="004E45B6">
        <w:rPr>
          <w:rFonts w:ascii="GHEA Grapalat" w:hAnsi="GHEA Grapalat"/>
          <w:bCs/>
          <w:iCs/>
          <w:lang w:val="hy-AM"/>
        </w:rPr>
        <w:t xml:space="preserve">- </w:t>
      </w:r>
      <w:r>
        <w:rPr>
          <w:rFonts w:ascii="GHEA Grapalat" w:hAnsi="GHEA Grapalat"/>
          <w:bCs/>
          <w:iCs/>
          <w:lang w:val="hy-AM"/>
        </w:rPr>
        <w:t>ա</w:t>
      </w:r>
      <w:r w:rsidRPr="004E45B6">
        <w:rPr>
          <w:rFonts w:ascii="GHEA Grapalat" w:hAnsi="GHEA Grapalat"/>
          <w:bCs/>
          <w:iCs/>
          <w:lang w:val="hy-AM"/>
        </w:rPr>
        <w:t>ռևտրի էլեկտրոնային հարթակը շահագործողը առևտրի էլեկտրոնային հարթակի միջոցով կազմակերպությունների և անհատ ձեռնարկատերերի կողմից</w:t>
      </w:r>
      <w:r w:rsidR="00E47421" w:rsidRPr="00E47421">
        <w:rPr>
          <w:rFonts w:ascii="GHEA Grapalat" w:hAnsi="GHEA Grapalat"/>
          <w:iCs/>
          <w:color w:val="000000"/>
          <w:lang w:val="hy-AM"/>
        </w:rPr>
        <w:t xml:space="preserve"> </w:t>
      </w:r>
      <w:r w:rsidR="00E47421" w:rsidRPr="00E47421">
        <w:rPr>
          <w:rFonts w:ascii="GHEA Grapalat" w:hAnsi="GHEA Grapalat"/>
          <w:bCs/>
          <w:iCs/>
          <w:lang w:val="hy-AM"/>
        </w:rPr>
        <w:t>Հայաստանի Հանրապետությունից արտահանված</w:t>
      </w:r>
      <w:r w:rsidRPr="004E45B6">
        <w:rPr>
          <w:rFonts w:ascii="GHEA Grapalat" w:hAnsi="GHEA Grapalat"/>
          <w:bCs/>
          <w:iCs/>
          <w:lang w:val="hy-AM"/>
        </w:rPr>
        <w:t xml:space="preserve"> </w:t>
      </w:r>
      <w:r w:rsidR="002C5211" w:rsidRPr="002C5211">
        <w:rPr>
          <w:rFonts w:ascii="GHEA Grapalat" w:hAnsi="GHEA Grapalat"/>
          <w:bCs/>
          <w:iCs/>
          <w:lang w:val="hy-AM"/>
        </w:rPr>
        <w:t xml:space="preserve">ԵՏՄ անդամ այլ պետությունում </w:t>
      </w:r>
      <w:r w:rsidRPr="004E45B6">
        <w:rPr>
          <w:rFonts w:ascii="GHEA Grapalat" w:hAnsi="GHEA Grapalat"/>
          <w:bCs/>
          <w:iCs/>
          <w:lang w:val="hy-AM"/>
        </w:rPr>
        <w:t>ֆիզիկական անձանց</w:t>
      </w:r>
      <w:r w:rsidR="00CC175D">
        <w:rPr>
          <w:rFonts w:ascii="GHEA Grapalat" w:hAnsi="GHEA Grapalat"/>
          <w:bCs/>
          <w:iCs/>
          <w:lang w:val="hy-AM"/>
        </w:rPr>
        <w:t xml:space="preserve"> </w:t>
      </w:r>
      <w:r w:rsidRPr="004E45B6">
        <w:rPr>
          <w:rFonts w:ascii="GHEA Grapalat" w:hAnsi="GHEA Grapalat"/>
          <w:bCs/>
          <w:iCs/>
          <w:lang w:val="hy-AM"/>
        </w:rPr>
        <w:t>մատակարարված ապրանքների վերաբերյալ հարկային մարմին է ներկայացն</w:t>
      </w:r>
      <w:r w:rsidR="008A73EB">
        <w:rPr>
          <w:rFonts w:ascii="GHEA Grapalat" w:hAnsi="GHEA Grapalat"/>
          <w:bCs/>
          <w:iCs/>
          <w:lang w:val="hy-AM"/>
        </w:rPr>
        <w:t>ելու</w:t>
      </w:r>
      <w:r>
        <w:rPr>
          <w:rFonts w:ascii="GHEA Grapalat" w:hAnsi="GHEA Grapalat"/>
          <w:bCs/>
          <w:iCs/>
          <w:lang w:val="hy-AM"/>
        </w:rPr>
        <w:t xml:space="preserve"> տեղեկատվություն՝ </w:t>
      </w:r>
      <w:r w:rsidRPr="004E45B6">
        <w:rPr>
          <w:rFonts w:ascii="GHEA Grapalat" w:hAnsi="GHEA Grapalat"/>
          <w:bCs/>
          <w:iCs/>
          <w:lang w:val="hy-AM"/>
        </w:rPr>
        <w:t>առևտրի էլեկտրոնային հարթակը շահագործող</w:t>
      </w:r>
      <w:r>
        <w:rPr>
          <w:rFonts w:ascii="GHEA Grapalat" w:hAnsi="GHEA Grapalat"/>
          <w:bCs/>
          <w:iCs/>
          <w:lang w:val="hy-AM"/>
        </w:rPr>
        <w:t xml:space="preserve">ի, </w:t>
      </w:r>
      <w:r w:rsidRPr="004E45B6">
        <w:rPr>
          <w:rFonts w:ascii="GHEA Grapalat" w:hAnsi="GHEA Grapalat"/>
          <w:bCs/>
          <w:iCs/>
          <w:lang w:val="hy-AM"/>
        </w:rPr>
        <w:t>առևտրի էլեկտրոնային հարթակի</w:t>
      </w:r>
      <w:r>
        <w:rPr>
          <w:rFonts w:ascii="GHEA Grapalat" w:hAnsi="GHEA Grapalat"/>
          <w:bCs/>
          <w:iCs/>
          <w:lang w:val="hy-AM"/>
        </w:rPr>
        <w:t xml:space="preserve">, </w:t>
      </w:r>
      <w:r w:rsidR="007C61A9" w:rsidRPr="007C61A9">
        <w:rPr>
          <w:rFonts w:ascii="GHEA Grapalat" w:hAnsi="GHEA Grapalat"/>
          <w:bCs/>
          <w:iCs/>
          <w:lang w:val="hy-AM"/>
        </w:rPr>
        <w:t xml:space="preserve">տրանսպորտային (ապրանքաուղեկցող) փաստաթղթի (ապրանքների տեղափոխումը հաստատող այլ փաստաթղթի)՝ առկայության դեպքում, </w:t>
      </w:r>
      <w:r w:rsidR="007C61A9">
        <w:rPr>
          <w:rFonts w:ascii="GHEA Grapalat" w:hAnsi="GHEA Grapalat"/>
          <w:bCs/>
          <w:iCs/>
          <w:lang w:val="hy-AM"/>
        </w:rPr>
        <w:t>համարի ու ամսաթվի</w:t>
      </w:r>
      <w:r w:rsidR="008A73EB">
        <w:rPr>
          <w:rFonts w:ascii="GHEA Grapalat" w:hAnsi="GHEA Grapalat"/>
          <w:bCs/>
          <w:iCs/>
          <w:lang w:val="hy-AM"/>
        </w:rPr>
        <w:t xml:space="preserve">, </w:t>
      </w:r>
      <w:r w:rsidR="008A73EB" w:rsidRPr="008A73EB">
        <w:rPr>
          <w:rFonts w:ascii="GHEA Grapalat" w:hAnsi="GHEA Grapalat"/>
          <w:bCs/>
          <w:iCs/>
          <w:lang w:val="hy-AM"/>
        </w:rPr>
        <w:t>ապրանք մատակարարող կազմակերպության</w:t>
      </w:r>
      <w:r w:rsidR="00CC175D">
        <w:rPr>
          <w:rFonts w:ascii="GHEA Grapalat" w:hAnsi="GHEA Grapalat"/>
          <w:bCs/>
          <w:iCs/>
          <w:lang w:val="hy-AM"/>
        </w:rPr>
        <w:t xml:space="preserve"> կամ անհատ ձեռնարկատիրոջ</w:t>
      </w:r>
      <w:r w:rsidR="008A73EB">
        <w:rPr>
          <w:rFonts w:ascii="GHEA Grapalat" w:hAnsi="GHEA Grapalat"/>
          <w:bCs/>
          <w:iCs/>
          <w:lang w:val="hy-AM"/>
        </w:rPr>
        <w:t xml:space="preserve">, </w:t>
      </w:r>
      <w:r w:rsidR="008A73EB" w:rsidRPr="008A73EB">
        <w:rPr>
          <w:rFonts w:ascii="GHEA Grapalat" w:hAnsi="GHEA Grapalat"/>
          <w:bCs/>
          <w:iCs/>
          <w:lang w:val="hy-AM"/>
        </w:rPr>
        <w:t>վաճառված ապրանքի</w:t>
      </w:r>
      <w:r w:rsidR="001F49CF">
        <w:rPr>
          <w:rFonts w:ascii="GHEA Grapalat" w:hAnsi="GHEA Grapalat"/>
          <w:bCs/>
          <w:iCs/>
          <w:lang w:val="hy-AM"/>
        </w:rPr>
        <w:t>,</w:t>
      </w:r>
      <w:r w:rsidR="00CC175D">
        <w:rPr>
          <w:rFonts w:ascii="GHEA Grapalat" w:hAnsi="GHEA Grapalat"/>
          <w:bCs/>
          <w:iCs/>
          <w:lang w:val="hy-AM"/>
        </w:rPr>
        <w:t xml:space="preserve"> ինչպես նաև </w:t>
      </w:r>
      <w:r w:rsidR="008A73EB" w:rsidRPr="008A73EB">
        <w:rPr>
          <w:rFonts w:ascii="GHEA Grapalat" w:hAnsi="GHEA Grapalat"/>
          <w:bCs/>
          <w:iCs/>
          <w:lang w:val="hy-AM"/>
        </w:rPr>
        <w:t>վերադարձված ապրանքի կամ վճարված ապրանքից ֆիզիկական անձի հրաժարվելու</w:t>
      </w:r>
      <w:r w:rsidR="00CC175D">
        <w:rPr>
          <w:rFonts w:ascii="GHEA Grapalat" w:hAnsi="GHEA Grapalat"/>
          <w:bCs/>
          <w:iCs/>
          <w:lang w:val="hy-AM"/>
        </w:rPr>
        <w:t xml:space="preserve"> վերաբերյալ</w:t>
      </w:r>
      <w:r w:rsidR="008F0CF9">
        <w:rPr>
          <w:rFonts w:ascii="GHEA Grapalat" w:hAnsi="GHEA Grapalat"/>
          <w:bCs/>
          <w:iCs/>
          <w:lang w:val="hy-AM"/>
        </w:rPr>
        <w:t>,</w:t>
      </w:r>
    </w:p>
    <w:p w:rsidR="00AF3D77" w:rsidRDefault="008A73EB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iCs/>
          <w:lang w:val="hy-AM"/>
        </w:rPr>
        <w:t xml:space="preserve">- </w:t>
      </w:r>
      <w:r w:rsidRPr="008A73EB">
        <w:rPr>
          <w:rFonts w:ascii="GHEA Grapalat" w:hAnsi="GHEA Grapalat"/>
          <w:bCs/>
          <w:iCs/>
          <w:lang w:val="hy-AM"/>
        </w:rPr>
        <w:t>առևտրի էլեկտրոնային հարթակ</w:t>
      </w:r>
      <w:r>
        <w:rPr>
          <w:rFonts w:ascii="GHEA Grapalat" w:hAnsi="GHEA Grapalat"/>
          <w:bCs/>
          <w:iCs/>
          <w:lang w:val="hy-AM"/>
        </w:rPr>
        <w:t>ը</w:t>
      </w:r>
      <w:r w:rsidR="00AF3D77">
        <w:rPr>
          <w:rFonts w:ascii="GHEA Grapalat" w:hAnsi="GHEA Grapalat"/>
          <w:bCs/>
          <w:iCs/>
          <w:lang w:val="hy-AM"/>
        </w:rPr>
        <w:t xml:space="preserve"> շահագործողը</w:t>
      </w:r>
      <w:r>
        <w:rPr>
          <w:rFonts w:ascii="GHEA Grapalat" w:hAnsi="GHEA Grapalat"/>
          <w:bCs/>
          <w:iCs/>
          <w:lang w:val="hy-AM"/>
        </w:rPr>
        <w:t xml:space="preserve"> տեղեկատվությունը </w:t>
      </w:r>
      <w:r w:rsidRPr="008A73EB">
        <w:rPr>
          <w:rFonts w:ascii="GHEA Grapalat" w:hAnsi="GHEA Grapalat"/>
          <w:bCs/>
          <w:iCs/>
          <w:lang w:val="hy-AM"/>
        </w:rPr>
        <w:t>հարկային մարմին է ներկայացն</w:t>
      </w:r>
      <w:r>
        <w:rPr>
          <w:rFonts w:ascii="GHEA Grapalat" w:hAnsi="GHEA Grapalat"/>
          <w:bCs/>
          <w:iCs/>
          <w:lang w:val="hy-AM"/>
        </w:rPr>
        <w:t>ելու</w:t>
      </w:r>
      <w:r w:rsidRPr="008A73EB">
        <w:rPr>
          <w:rFonts w:ascii="GHEA Grapalat" w:hAnsi="GHEA Grapalat"/>
          <w:bCs/>
          <w:iCs/>
          <w:lang w:val="hy-AM"/>
        </w:rPr>
        <w:t xml:space="preserve"> բացառապես էլեկտրոնային եղանակով՝ էլեկտրոնային տեղեկատվական համակարգի միջոցով՝ հարկային մարմնի </w:t>
      </w:r>
      <w:r w:rsidR="00CC175D">
        <w:rPr>
          <w:rFonts w:ascii="GHEA Grapalat" w:hAnsi="GHEA Grapalat"/>
          <w:bCs/>
          <w:iCs/>
          <w:lang w:val="hy-AM"/>
        </w:rPr>
        <w:t>սահման</w:t>
      </w:r>
      <w:r w:rsidRPr="008A73EB">
        <w:rPr>
          <w:rFonts w:ascii="GHEA Grapalat" w:hAnsi="GHEA Grapalat"/>
          <w:bCs/>
          <w:iCs/>
          <w:lang w:val="hy-AM"/>
        </w:rPr>
        <w:t>ած</w:t>
      </w:r>
      <w:r w:rsidR="00AF3D77">
        <w:rPr>
          <w:rFonts w:ascii="GHEA Grapalat" w:hAnsi="GHEA Grapalat"/>
          <w:bCs/>
          <w:iCs/>
          <w:lang w:val="hy-AM"/>
        </w:rPr>
        <w:t xml:space="preserve"> ծրագրային</w:t>
      </w:r>
      <w:r w:rsidRPr="008A73EB">
        <w:rPr>
          <w:rFonts w:ascii="GHEA Grapalat" w:hAnsi="GHEA Grapalat"/>
          <w:bCs/>
          <w:iCs/>
          <w:lang w:val="hy-AM"/>
        </w:rPr>
        <w:t xml:space="preserve"> ձևաչափին համապատասխան</w:t>
      </w:r>
      <w:r>
        <w:rPr>
          <w:rFonts w:ascii="GHEA Grapalat" w:hAnsi="GHEA Grapalat"/>
          <w:bCs/>
          <w:iCs/>
          <w:lang w:val="hy-AM"/>
        </w:rPr>
        <w:t xml:space="preserve">։ Ընդ որում, </w:t>
      </w:r>
      <w:r w:rsidR="00CC175D">
        <w:rPr>
          <w:rFonts w:ascii="GHEA Grapalat" w:hAnsi="GHEA Grapalat"/>
          <w:bCs/>
          <w:iCs/>
          <w:lang w:val="hy-AM"/>
        </w:rPr>
        <w:t>տ</w:t>
      </w:r>
      <w:r w:rsidR="00CC175D" w:rsidRPr="00CC175D">
        <w:rPr>
          <w:rFonts w:ascii="GHEA Grapalat" w:hAnsi="GHEA Grapalat"/>
          <w:bCs/>
          <w:iCs/>
          <w:lang w:val="hy-AM"/>
        </w:rPr>
        <w:t xml:space="preserve">եղեկատվության ներկայացման համար </w:t>
      </w:r>
      <w:r w:rsidR="00CC175D" w:rsidRPr="00CC175D">
        <w:rPr>
          <w:rFonts w:ascii="GHEA Grapalat" w:hAnsi="GHEA Grapalat"/>
          <w:bCs/>
          <w:iCs/>
          <w:lang w:val="hy-AM"/>
        </w:rPr>
        <w:lastRenderedPageBreak/>
        <w:t xml:space="preserve">անհրաժեշտ համապատասխան ծրագրային </w:t>
      </w:r>
      <w:r w:rsidR="00CC175D">
        <w:rPr>
          <w:rFonts w:ascii="GHEA Grapalat" w:hAnsi="GHEA Grapalat"/>
          <w:bCs/>
          <w:iCs/>
          <w:lang w:val="hy-AM"/>
        </w:rPr>
        <w:t>ձևաչափը հրապարակվելու</w:t>
      </w:r>
      <w:r w:rsidR="00CC175D" w:rsidRPr="00CC175D">
        <w:rPr>
          <w:rFonts w:ascii="GHEA Grapalat" w:hAnsi="GHEA Grapalat"/>
          <w:bCs/>
          <w:iCs/>
          <w:lang w:val="hy-AM"/>
        </w:rPr>
        <w:t xml:space="preserve"> է հարկային մարմնի </w:t>
      </w:r>
      <w:r w:rsidR="00CC175D">
        <w:rPr>
          <w:rFonts w:ascii="GHEA Grapalat" w:hAnsi="GHEA Grapalat"/>
          <w:bCs/>
          <w:iCs/>
          <w:lang w:val="hy-AM"/>
        </w:rPr>
        <w:t>պաշտոնական ինտերնետային կայքում,</w:t>
      </w:r>
    </w:p>
    <w:p w:rsidR="00AF3D77" w:rsidRDefault="008A73EB" w:rsidP="00E47421">
      <w:pPr>
        <w:spacing w:line="360" w:lineRule="auto"/>
        <w:ind w:firstLine="426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>- ա</w:t>
      </w:r>
      <w:r w:rsidRPr="008A73EB">
        <w:rPr>
          <w:rFonts w:ascii="GHEA Grapalat" w:hAnsi="GHEA Grapalat"/>
          <w:bCs/>
          <w:iCs/>
          <w:lang w:val="hy-AM"/>
        </w:rPr>
        <w:t>ռևտրի էլեկտրոնային հարթակը</w:t>
      </w:r>
      <w:r w:rsidR="00AF3D77">
        <w:rPr>
          <w:rFonts w:ascii="GHEA Grapalat" w:hAnsi="GHEA Grapalat"/>
          <w:bCs/>
          <w:iCs/>
          <w:lang w:val="hy-AM"/>
        </w:rPr>
        <w:t xml:space="preserve"> շահագործողը</w:t>
      </w:r>
      <w:r w:rsidRPr="008A73EB">
        <w:rPr>
          <w:rFonts w:ascii="GHEA Grapalat" w:hAnsi="GHEA Grapalat"/>
          <w:bCs/>
          <w:iCs/>
          <w:lang w:val="hy-AM"/>
        </w:rPr>
        <w:t xml:space="preserve"> սահմանված տեղեկատվությունը հարկային մարմին է ներկայացն</w:t>
      </w:r>
      <w:r>
        <w:rPr>
          <w:rFonts w:ascii="GHEA Grapalat" w:hAnsi="GHEA Grapalat"/>
          <w:bCs/>
          <w:iCs/>
          <w:lang w:val="hy-AM"/>
        </w:rPr>
        <w:t>ելու</w:t>
      </w:r>
      <w:r w:rsidR="00E47421" w:rsidRPr="00E47421">
        <w:rPr>
          <w:rFonts w:ascii="GHEA Grapalat" w:hAnsi="GHEA Grapalat" w:cs="Cambria Math"/>
          <w:lang w:val="hy-AM"/>
        </w:rPr>
        <w:t xml:space="preserve"> </w:t>
      </w:r>
      <w:r w:rsidR="00E47421" w:rsidRPr="00E47421">
        <w:rPr>
          <w:rFonts w:ascii="GHEA Grapalat" w:hAnsi="GHEA Grapalat"/>
          <w:bCs/>
          <w:iCs/>
          <w:lang w:val="hy-AM"/>
        </w:rPr>
        <w:t>յուրաքանչյուր ամսվա համար՝ ոչ ուշ, քան մինչև տվյալ ամսվան հաջորդող ամսվա 20-ը</w:t>
      </w:r>
      <w:r>
        <w:rPr>
          <w:rFonts w:ascii="GHEA Grapalat" w:hAnsi="GHEA Grapalat"/>
          <w:bCs/>
          <w:iCs/>
          <w:lang w:val="hy-AM"/>
        </w:rPr>
        <w:t>,</w:t>
      </w:r>
    </w:p>
    <w:p w:rsidR="00E47421" w:rsidRDefault="00E47421" w:rsidP="00E47421">
      <w:pPr>
        <w:spacing w:line="360" w:lineRule="auto"/>
        <w:ind w:firstLine="426"/>
        <w:jc w:val="both"/>
        <w:rPr>
          <w:rFonts w:ascii="GHEA Grapalat" w:hAnsi="GHEA Grapalat"/>
          <w:bCs/>
          <w:iCs/>
          <w:lang w:val="hy-AM"/>
        </w:rPr>
      </w:pPr>
      <w:r w:rsidRPr="00E47421">
        <w:rPr>
          <w:rFonts w:ascii="GHEA Grapalat" w:hAnsi="GHEA Grapalat"/>
          <w:bCs/>
          <w:iCs/>
          <w:lang w:val="hy-AM"/>
        </w:rPr>
        <w:t xml:space="preserve">- </w:t>
      </w:r>
      <w:r>
        <w:rPr>
          <w:rFonts w:ascii="GHEA Grapalat" w:hAnsi="GHEA Grapalat"/>
          <w:bCs/>
          <w:iCs/>
          <w:lang w:val="hy-AM"/>
        </w:rPr>
        <w:t>ա</w:t>
      </w:r>
      <w:r w:rsidRPr="00E47421">
        <w:rPr>
          <w:rFonts w:ascii="GHEA Grapalat" w:hAnsi="GHEA Grapalat"/>
          <w:bCs/>
          <w:iCs/>
          <w:lang w:val="hy-AM"/>
        </w:rPr>
        <w:t>ռևտրի էլեկտրոնային հարթակը շահագործողը հարկային մարմին ներկայացված տեղեկատվությունում սխալների ինքնուրույն հայտնաբերման դեպքում ներկայ</w:t>
      </w:r>
      <w:r>
        <w:rPr>
          <w:rFonts w:ascii="GHEA Grapalat" w:hAnsi="GHEA Grapalat"/>
          <w:bCs/>
          <w:iCs/>
          <w:lang w:val="hy-AM"/>
        </w:rPr>
        <w:t>ացնում է ճշտված տեղեկատվություն,</w:t>
      </w:r>
    </w:p>
    <w:p w:rsidR="00E47421" w:rsidRDefault="008A73EB" w:rsidP="00E47421">
      <w:pPr>
        <w:spacing w:line="360" w:lineRule="auto"/>
        <w:ind w:firstLine="426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/>
          <w:bCs/>
          <w:iCs/>
          <w:lang w:val="hy-AM"/>
        </w:rPr>
        <w:t xml:space="preserve">- </w:t>
      </w:r>
      <w:r w:rsidR="00E47421">
        <w:rPr>
          <w:rFonts w:ascii="GHEA Grapalat" w:hAnsi="GHEA Grapalat"/>
          <w:bCs/>
          <w:iCs/>
          <w:lang w:val="hy-AM"/>
        </w:rPr>
        <w:t>հ</w:t>
      </w:r>
      <w:r w:rsidR="00E47421" w:rsidRPr="00E47421">
        <w:rPr>
          <w:rFonts w:ascii="GHEA Grapalat" w:hAnsi="GHEA Grapalat"/>
          <w:bCs/>
          <w:iCs/>
          <w:lang w:val="hy-AM"/>
        </w:rPr>
        <w:t>արկային մարմինը, առևտրի էլեկտրոնային հարթակների կողմից յուրաքանչյուր կազմակերպության կամ անհատ ձեռնարկատիրոջ մասով ներկայացված տեղեկատվությունը (այդ թվում՝ ճշտված) ստանալու օրվան հաջորդող մեկ աշխատա</w:t>
      </w:r>
      <w:r w:rsidR="00E47421">
        <w:rPr>
          <w:rFonts w:ascii="GHEA Grapalat" w:hAnsi="GHEA Grapalat"/>
          <w:bCs/>
          <w:iCs/>
          <w:lang w:val="hy-AM"/>
        </w:rPr>
        <w:t>նքային օրվա ընթացքում, ապահովելու</w:t>
      </w:r>
      <w:r w:rsidR="00E47421" w:rsidRPr="00E47421">
        <w:rPr>
          <w:rFonts w:ascii="GHEA Grapalat" w:hAnsi="GHEA Grapalat"/>
          <w:bCs/>
          <w:iCs/>
          <w:lang w:val="hy-AM"/>
        </w:rPr>
        <w:t xml:space="preserve"> է ներկայացված տեղեկատվության հասանելիությունը՝ հարկային մարմնի հաշվետվությունների ներկայացման էլեկտրոնային կառավարման համակարգի՝ տվյալ հարկ վճարողի ան</w:t>
      </w:r>
      <w:r w:rsidR="00E47421">
        <w:rPr>
          <w:rFonts w:ascii="GHEA Grapalat" w:hAnsi="GHEA Grapalat"/>
          <w:bCs/>
          <w:iCs/>
          <w:lang w:val="hy-AM"/>
        </w:rPr>
        <w:t>ձնական էջում տեղադրելու միջոցով,</w:t>
      </w:r>
    </w:p>
    <w:p w:rsidR="00AF3D77" w:rsidRPr="00E47421" w:rsidRDefault="00CA2B02" w:rsidP="00E47421">
      <w:pPr>
        <w:spacing w:line="360" w:lineRule="auto"/>
        <w:ind w:firstLine="426"/>
        <w:jc w:val="both"/>
        <w:rPr>
          <w:rFonts w:ascii="GHEA Grapalat" w:hAnsi="GHEA Grapalat"/>
          <w:bCs/>
          <w:iCs/>
          <w:lang w:val="hy-AM"/>
        </w:rPr>
      </w:pPr>
      <w:r>
        <w:rPr>
          <w:rFonts w:ascii="GHEA Grapalat" w:hAnsi="GHEA Grapalat" w:cs="GHEAGrapalat"/>
          <w:lang w:val="hy-AM"/>
        </w:rPr>
        <w:t xml:space="preserve">- </w:t>
      </w:r>
      <w:r w:rsidRPr="00CA2B02">
        <w:rPr>
          <w:rFonts w:ascii="GHEA Grapalat" w:hAnsi="GHEA Grapalat" w:cs="Sylfaen"/>
          <w:lang w:val="hy-AM"/>
        </w:rPr>
        <w:t>որոշումն ուժի մեջ է մտն</w:t>
      </w:r>
      <w:r>
        <w:rPr>
          <w:rFonts w:ascii="GHEA Grapalat" w:hAnsi="GHEA Grapalat" w:cs="Sylfaen"/>
          <w:lang w:val="hy-AM"/>
        </w:rPr>
        <w:t>ելու</w:t>
      </w:r>
      <w:r w:rsidRPr="00CA2B02">
        <w:rPr>
          <w:rFonts w:ascii="GHEA Grapalat" w:hAnsi="GHEA Grapalat" w:cs="Sylfaen"/>
          <w:lang w:val="hy-AM"/>
        </w:rPr>
        <w:t xml:space="preserve"> </w:t>
      </w:r>
      <w:r w:rsidR="001F49CF">
        <w:rPr>
          <w:rFonts w:ascii="GHEA Grapalat" w:hAnsi="GHEA Grapalat" w:cs="Sylfaen"/>
          <w:lang w:val="hy-AM"/>
        </w:rPr>
        <w:t>2027</w:t>
      </w:r>
      <w:r w:rsidR="0068633F">
        <w:rPr>
          <w:rFonts w:ascii="GHEA Grapalat" w:hAnsi="GHEA Grapalat" w:cs="Sylfaen"/>
          <w:lang w:val="hy-AM"/>
        </w:rPr>
        <w:t xml:space="preserve"> թվակա</w:t>
      </w:r>
      <w:r w:rsidR="001F49CF">
        <w:rPr>
          <w:rFonts w:ascii="GHEA Grapalat" w:hAnsi="GHEA Grapalat" w:cs="Sylfaen"/>
          <w:lang w:val="hy-AM"/>
        </w:rPr>
        <w:t>նի հունվարի</w:t>
      </w:r>
      <w:r w:rsidR="006E6707">
        <w:rPr>
          <w:rFonts w:ascii="GHEA Grapalat" w:hAnsi="GHEA Grapalat" w:cs="Sylfaen"/>
          <w:lang w:val="hy-AM"/>
        </w:rPr>
        <w:t xml:space="preserve"> </w:t>
      </w:r>
      <w:r w:rsidR="0068633F">
        <w:rPr>
          <w:rFonts w:ascii="GHEA Grapalat" w:hAnsi="GHEA Grapalat" w:cs="Sylfaen"/>
          <w:lang w:val="hy-AM"/>
        </w:rPr>
        <w:t>1-ից</w:t>
      </w:r>
      <w:r w:rsidR="00B35C68" w:rsidRPr="00EC1EE7">
        <w:rPr>
          <w:rFonts w:ascii="GHEA Grapalat" w:hAnsi="GHEA Grapalat" w:cs="Sylfaen"/>
          <w:lang w:val="hy-AM"/>
        </w:rPr>
        <w:t>:</w:t>
      </w:r>
      <w:r w:rsidR="00FE76B6" w:rsidRPr="00EC1EE7">
        <w:rPr>
          <w:rFonts w:ascii="GHEA Grapalat" w:hAnsi="GHEA Grapalat" w:cs="Sylfaen"/>
          <w:lang w:val="hy-AM"/>
        </w:rPr>
        <w:t xml:space="preserve"> </w:t>
      </w:r>
    </w:p>
    <w:p w:rsidR="00AF3D77" w:rsidRDefault="008B2F4B" w:rsidP="00AF3D77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b/>
          <w:lang w:val="hy-AM"/>
        </w:rPr>
        <w:t>4</w:t>
      </w:r>
      <w:r>
        <w:rPr>
          <w:rFonts w:ascii="Cambria Math" w:hAnsi="Cambria Math" w:cs="Cambria Math"/>
          <w:b/>
          <w:lang w:val="hy-AM"/>
        </w:rPr>
        <w:t>․</w:t>
      </w:r>
      <w:r>
        <w:rPr>
          <w:rFonts w:ascii="GHEA Grapalat" w:hAnsi="GHEA Grapalat" w:cs="Sylfaen"/>
          <w:b/>
          <w:lang w:val="hy-AM"/>
        </w:rPr>
        <w:t xml:space="preserve"> </w:t>
      </w:r>
      <w:r w:rsidR="00EC1EE7">
        <w:rPr>
          <w:rFonts w:ascii="GHEA Grapalat" w:hAnsi="GHEA Grapalat" w:cs="Sylfaen"/>
          <w:b/>
          <w:lang w:val="hy-AM"/>
        </w:rPr>
        <w:t>Կա</w:t>
      </w:r>
      <w:r w:rsidR="00C766C2" w:rsidRPr="00C13190">
        <w:rPr>
          <w:rFonts w:ascii="GHEA Grapalat" w:hAnsi="GHEA Grapalat" w:cs="Sylfaen"/>
          <w:b/>
          <w:lang w:val="fr-FR"/>
        </w:rPr>
        <w:t>րգավորման առարկան.</w:t>
      </w:r>
      <w:r w:rsidR="00B92401" w:rsidRPr="00B92401">
        <w:rPr>
          <w:rFonts w:ascii="GHEA Grapalat" w:hAnsi="GHEA Grapalat" w:cs="Sylfaen"/>
          <w:lang w:val="fr-FR"/>
        </w:rPr>
        <w:t xml:space="preserve"> </w:t>
      </w:r>
      <w:r w:rsidR="00AE47E3" w:rsidRPr="00AE47E3">
        <w:rPr>
          <w:rFonts w:ascii="GHEA Grapalat" w:hAnsi="GHEA Grapalat"/>
          <w:lang w:val="fr-FR"/>
        </w:rPr>
        <w:t>Նախագծի կարգավորման առարկան</w:t>
      </w:r>
      <w:r w:rsidR="00AE47E3">
        <w:rPr>
          <w:rFonts w:ascii="GHEA Grapalat" w:hAnsi="GHEA Grapalat"/>
          <w:lang w:val="hy-AM"/>
        </w:rPr>
        <w:t xml:space="preserve"> </w:t>
      </w:r>
      <w:r w:rsidR="00AE47E3" w:rsidRPr="00AE47E3">
        <w:rPr>
          <w:rFonts w:ascii="GHEA Grapalat" w:hAnsi="GHEA Grapalat"/>
          <w:bCs/>
          <w:iCs/>
          <w:lang w:val="hy-AM"/>
        </w:rPr>
        <w:t>առևտրի էլեկտրոնային հարթակը շահագործողի կողմից հարկային մարմին ներկայացվող տեղեկատվության շրջանակ</w:t>
      </w:r>
      <w:r w:rsidR="00AE47E3">
        <w:rPr>
          <w:rFonts w:ascii="GHEA Grapalat" w:hAnsi="GHEA Grapalat"/>
          <w:bCs/>
          <w:iCs/>
          <w:lang w:val="hy-AM"/>
        </w:rPr>
        <w:t>ի</w:t>
      </w:r>
      <w:r w:rsidR="00AE47E3" w:rsidRPr="00AE47E3">
        <w:rPr>
          <w:rFonts w:ascii="GHEA Grapalat" w:hAnsi="GHEA Grapalat"/>
          <w:bCs/>
          <w:iCs/>
          <w:lang w:val="hy-AM"/>
        </w:rPr>
        <w:t>, տեղեկատվության ներկայացման և ներկայացված այդ տեղ</w:t>
      </w:r>
      <w:r w:rsidR="00AE47E3">
        <w:rPr>
          <w:rFonts w:ascii="GHEA Grapalat" w:hAnsi="GHEA Grapalat"/>
          <w:bCs/>
          <w:iCs/>
          <w:lang w:val="hy-AM"/>
        </w:rPr>
        <w:t>եկատվության հասանելիության կարգի</w:t>
      </w:r>
      <w:r w:rsidR="00AE47E3">
        <w:rPr>
          <w:rFonts w:ascii="GHEA Grapalat" w:hAnsi="GHEA Grapalat"/>
          <w:lang w:val="hy-AM"/>
        </w:rPr>
        <w:t xml:space="preserve"> </w:t>
      </w:r>
      <w:r w:rsidR="00AE47E3" w:rsidRPr="00AE47E3">
        <w:rPr>
          <w:rFonts w:ascii="GHEA Grapalat" w:hAnsi="GHEA Grapalat"/>
          <w:lang w:val="hy-AM"/>
        </w:rPr>
        <w:t>սահմանումն է։</w:t>
      </w:r>
    </w:p>
    <w:p w:rsidR="00AF3D77" w:rsidRDefault="00C766C2" w:rsidP="00AF3D77">
      <w:pPr>
        <w:spacing w:line="360" w:lineRule="auto"/>
        <w:ind w:firstLine="426"/>
        <w:jc w:val="both"/>
        <w:rPr>
          <w:rFonts w:ascii="Cambria Math" w:hAnsi="Cambria Math"/>
          <w:b/>
          <w:lang w:val="hy-AM"/>
        </w:rPr>
      </w:pPr>
      <w:r w:rsidRPr="0006315E">
        <w:rPr>
          <w:rFonts w:ascii="GHEA Grapalat" w:hAnsi="GHEA Grapalat"/>
          <w:b/>
          <w:bCs/>
          <w:lang w:val="hy-AM"/>
        </w:rPr>
        <w:t xml:space="preserve">5. </w:t>
      </w:r>
      <w:r w:rsidRPr="0006315E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603940">
        <w:rPr>
          <w:rFonts w:ascii="Cambria Math" w:hAnsi="Cambria Math"/>
          <w:b/>
          <w:lang w:val="hy-AM"/>
        </w:rPr>
        <w:t>․</w:t>
      </w:r>
    </w:p>
    <w:p w:rsidR="00AF3D77" w:rsidRDefault="006B7C85" w:rsidP="00AF3D77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 w:rsidRPr="006B7C85">
        <w:rPr>
          <w:rFonts w:ascii="GHEA Grapalat" w:hAnsi="GHEA Grapalat"/>
          <w:lang w:val="hy-AM"/>
        </w:rPr>
        <w:t xml:space="preserve">Նախագծի ընդունումը կապված է </w:t>
      </w:r>
      <w:r w:rsidR="00AE47E3" w:rsidRPr="00AE47E3">
        <w:rPr>
          <w:rFonts w:ascii="GHEA Grapalat" w:hAnsi="GHEA Grapalat"/>
          <w:lang w:val="hy-AM"/>
        </w:rPr>
        <w:t xml:space="preserve">ՀՀ կառավարության 18.11.2021թ. N1902-Լ որոշման N1 հավելվածով հաստատված՝ ՀՀ կառավարության 2021-2026 թվականների գործունեության միջոցառումների ծրագրի </w:t>
      </w:r>
      <w:r w:rsidR="0013264F">
        <w:rPr>
          <w:rFonts w:ascii="GHEA Grapalat" w:hAnsi="GHEA Grapalat"/>
          <w:lang w:val="hy-AM"/>
        </w:rPr>
        <w:t xml:space="preserve">«1. Էլեկտրոնային համակարգերի և </w:t>
      </w:r>
      <w:r w:rsidR="00AE47E3" w:rsidRPr="00AE47E3">
        <w:rPr>
          <w:rFonts w:ascii="GHEA Grapalat" w:hAnsi="GHEA Grapalat"/>
          <w:lang w:val="hy-AM"/>
        </w:rPr>
        <w:t xml:space="preserve">ենթակառուցվածքների արդիականացում» նպատակի 1.8 Էլեկտրոնային կառավարման համակարգերի հնարավորությունների </w:t>
      </w:r>
      <w:r w:rsidR="0013264F">
        <w:rPr>
          <w:rFonts w:ascii="GHEA Grapalat" w:hAnsi="GHEA Grapalat"/>
          <w:lang w:val="hy-AM"/>
        </w:rPr>
        <w:t>հզորացում և կատարելագործում» և</w:t>
      </w:r>
      <w:r w:rsidR="00AE47E3" w:rsidRPr="00AE47E3">
        <w:rPr>
          <w:rFonts w:ascii="GHEA Grapalat" w:hAnsi="GHEA Grapalat"/>
          <w:lang w:val="hy-AM"/>
        </w:rPr>
        <w:t xml:space="preserve"> «3. Հարկային հսկողության ռիսկերի կառավարման համակարգերի կատարելագործմամբ ստվերի կրճատում» նպատակի «3.1 Տնտեսավարող սուբյեկտների կողմից իրականացվող </w:t>
      </w:r>
      <w:r w:rsidR="00AE47E3" w:rsidRPr="00AE47E3">
        <w:rPr>
          <w:rFonts w:ascii="GHEA Grapalat" w:hAnsi="GHEA Grapalat"/>
          <w:lang w:val="hy-AM"/>
        </w:rPr>
        <w:lastRenderedPageBreak/>
        <w:t>գործունեության օրինականության կամ գործարքների լիարժեք փաստաթղթավորման կարգապահության բարելավում, հսկողական գործիքակազմի կատարելագործում» միջոցառումների հետ:</w:t>
      </w:r>
    </w:p>
    <w:p w:rsidR="00AF3D77" w:rsidRDefault="00AE47E3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lang w:val="hy-AM"/>
        </w:rPr>
        <w:t xml:space="preserve">6. </w:t>
      </w:r>
      <w:r w:rsidR="0037277C" w:rsidRPr="00C13190">
        <w:rPr>
          <w:rFonts w:ascii="GHEA Grapalat" w:hAnsi="GHEA Grapalat"/>
          <w:b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603940">
        <w:rPr>
          <w:rFonts w:ascii="Cambria Math" w:hAnsi="Cambria Math"/>
          <w:b/>
          <w:lang w:val="hy-AM"/>
        </w:rPr>
        <w:t>․</w:t>
      </w:r>
    </w:p>
    <w:p w:rsidR="00AF3D77" w:rsidRDefault="0037277C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</w:pPr>
      <w:r w:rsidRPr="00C13190">
        <w:rPr>
          <w:rFonts w:ascii="GHEA Grapalat" w:hAnsi="GHEA Grapalat"/>
          <w:lang w:val="hy-AM"/>
        </w:rPr>
        <w:t>Նախագծերի ընդունման կապակցությամբ լրացուցիչ ֆինանսական միջոցների անհրաժեշտություն, պետական բյուջեի եկամուտներում և ծախսերում էակ</w:t>
      </w:r>
      <w:r w:rsidR="00721623">
        <w:rPr>
          <w:rFonts w:ascii="GHEA Grapalat" w:hAnsi="GHEA Grapalat"/>
          <w:lang w:val="hy-AM"/>
        </w:rPr>
        <w:t>ան փոփոխութ</w:t>
      </w:r>
      <w:r w:rsidRPr="00C13190">
        <w:rPr>
          <w:rFonts w:ascii="GHEA Grapalat" w:hAnsi="GHEA Grapalat"/>
          <w:lang w:val="hy-AM"/>
        </w:rPr>
        <w:t>յուններ չի նախատեսվում։</w:t>
      </w:r>
    </w:p>
    <w:p w:rsidR="00603940" w:rsidRPr="00AF3D77" w:rsidRDefault="0037277C" w:rsidP="00AF3D77">
      <w:pPr>
        <w:spacing w:line="360" w:lineRule="auto"/>
        <w:ind w:firstLine="426"/>
        <w:jc w:val="both"/>
        <w:rPr>
          <w:rFonts w:ascii="GHEA Grapalat" w:eastAsia="Calibri" w:hAnsi="GHEA Grapalat" w:cs="Arian AMU"/>
          <w:color w:val="000000"/>
          <w:shd w:val="clear" w:color="auto" w:fill="FFFFFF"/>
          <w:lang w:val="hy-AM"/>
        </w:rPr>
      </w:pPr>
      <w:r w:rsidRPr="00C13190">
        <w:rPr>
          <w:rFonts w:ascii="GHEA Grapalat" w:eastAsia="MS Mincho" w:hAnsi="GHEA Grapalat" w:cs="MS Mincho"/>
          <w:b/>
          <w:bCs/>
          <w:lang w:val="hy-AM"/>
        </w:rPr>
        <w:t>7</w:t>
      </w:r>
      <w:r w:rsidR="00C766C2" w:rsidRPr="00C13190">
        <w:rPr>
          <w:rFonts w:ascii="Cambria Math" w:eastAsia="MS Mincho" w:hAnsi="Cambria Math" w:cs="Cambria Math"/>
          <w:b/>
          <w:bCs/>
          <w:lang w:val="hy-AM"/>
        </w:rPr>
        <w:t>․</w:t>
      </w:r>
      <w:r w:rsidR="00C766C2" w:rsidRPr="00C13190">
        <w:rPr>
          <w:rFonts w:ascii="GHEA Grapalat" w:hAnsi="GHEA Grapalat"/>
          <w:bCs/>
          <w:lang w:val="hy-AM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Նախագծի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մշակման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գործընթացում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ներգրավված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ինստիտուտները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և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 </w:t>
      </w:r>
      <w:r w:rsidR="00C766C2" w:rsidRPr="00C13190">
        <w:rPr>
          <w:rFonts w:ascii="GHEA Grapalat" w:hAnsi="GHEA Grapalat" w:cs="GHEA Grapalat"/>
          <w:b/>
          <w:lang w:val="hy-AM"/>
        </w:rPr>
        <w:t>անձինք</w:t>
      </w:r>
      <w:r w:rsidR="00C766C2" w:rsidRPr="00C13190">
        <w:rPr>
          <w:rFonts w:ascii="GHEA Grapalat" w:hAnsi="GHEA Grapalat" w:cs="GHEA Grapalat"/>
          <w:b/>
          <w:lang w:val="fr-FR"/>
        </w:rPr>
        <w:t xml:space="preserve">. </w:t>
      </w:r>
    </w:p>
    <w:p w:rsidR="00AF3D77" w:rsidRDefault="00C766C2" w:rsidP="00AF3D77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hAnsi="GHEA Grapalat" w:cs="GHEA Grapalat"/>
          <w:lang w:val="hy-AM"/>
        </w:rPr>
        <w:t>Նախագիծը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մշակվել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է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Հայաստանի Հանրապետության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պետական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եկամուտների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կոմիտեի</w:t>
      </w:r>
      <w:r w:rsidRPr="00C13190">
        <w:rPr>
          <w:rFonts w:ascii="GHEA Grapalat" w:hAnsi="GHEA Grapalat" w:cs="GHEA Grapalat"/>
          <w:lang w:val="fr-FR"/>
        </w:rPr>
        <w:t xml:space="preserve"> </w:t>
      </w:r>
      <w:r w:rsidRPr="00C13190">
        <w:rPr>
          <w:rFonts w:ascii="GHEA Grapalat" w:hAnsi="GHEA Grapalat" w:cs="GHEA Grapalat"/>
          <w:lang w:val="hy-AM"/>
        </w:rPr>
        <w:t>կողմից</w:t>
      </w:r>
      <w:r w:rsidRPr="00C13190">
        <w:rPr>
          <w:rFonts w:ascii="GHEA Grapalat" w:hAnsi="GHEA Grapalat" w:cs="GHEA Grapalat"/>
          <w:lang w:val="fr-FR"/>
        </w:rPr>
        <w:t>:</w:t>
      </w:r>
    </w:p>
    <w:p w:rsidR="00221493" w:rsidRPr="00AF3D77" w:rsidRDefault="0037277C" w:rsidP="00AF3D77">
      <w:pPr>
        <w:spacing w:line="360" w:lineRule="auto"/>
        <w:ind w:firstLine="426"/>
        <w:jc w:val="both"/>
        <w:rPr>
          <w:rFonts w:ascii="GHEA Grapalat" w:hAnsi="GHEA Grapalat" w:cs="GHEA Grapalat"/>
          <w:b/>
          <w:lang w:val="fr-FR"/>
        </w:rPr>
      </w:pPr>
      <w:r w:rsidRPr="00C13190">
        <w:rPr>
          <w:rFonts w:ascii="GHEA Grapalat" w:hAnsi="GHEA Grapalat" w:cs="Sylfaen"/>
          <w:b/>
          <w:lang w:val="hy-AM"/>
        </w:rPr>
        <w:t>8</w:t>
      </w:r>
      <w:r w:rsidR="00C766C2" w:rsidRPr="009922F9">
        <w:rPr>
          <w:rFonts w:ascii="Cambria Math" w:eastAsia="MS Mincho" w:hAnsi="Cambria Math" w:cs="Cambria Math"/>
          <w:b/>
          <w:lang w:val="hy-AM"/>
        </w:rPr>
        <w:t>․</w:t>
      </w:r>
      <w:r w:rsidR="00C766C2" w:rsidRPr="009922F9">
        <w:rPr>
          <w:rFonts w:ascii="GHEA Grapalat" w:hAnsi="GHEA Grapalat" w:cs="Sylfaen"/>
          <w:lang w:val="hy-AM"/>
        </w:rPr>
        <w:t xml:space="preserve"> </w:t>
      </w:r>
      <w:r w:rsidR="00C766C2" w:rsidRPr="009922F9">
        <w:rPr>
          <w:rFonts w:ascii="GHEA Grapalat" w:hAnsi="GHEA Grapalat" w:cs="Sylfaen"/>
          <w:b/>
          <w:lang w:val="fr-FR"/>
        </w:rPr>
        <w:t>Իրավական ակտի ընդունման արդյունքում ակնկալվող արդյունքը</w:t>
      </w:r>
      <w:r w:rsidR="00C766C2" w:rsidRPr="009922F9">
        <w:rPr>
          <w:rFonts w:ascii="GHEA Grapalat" w:hAnsi="GHEA Grapalat"/>
          <w:b/>
          <w:lang w:val="fr-FR"/>
        </w:rPr>
        <w:t>.</w:t>
      </w:r>
      <w:r w:rsidR="00C766C2" w:rsidRPr="009922F9">
        <w:rPr>
          <w:rFonts w:ascii="GHEA Grapalat" w:hAnsi="GHEA Grapalat"/>
          <w:lang w:val="fr-FR"/>
        </w:rPr>
        <w:t xml:space="preserve"> </w:t>
      </w:r>
      <w:r w:rsidR="007C6C40">
        <w:rPr>
          <w:rFonts w:ascii="GHEA Grapalat" w:hAnsi="GHEA Grapalat"/>
          <w:lang w:val="fr-FR"/>
        </w:rPr>
        <w:t>Նախագծի ընդունման ակնկալվող</w:t>
      </w:r>
      <w:r w:rsidR="00AE47E3">
        <w:rPr>
          <w:rFonts w:ascii="GHEA Grapalat" w:hAnsi="GHEA Grapalat"/>
          <w:lang w:val="fr-FR"/>
        </w:rPr>
        <w:t xml:space="preserve"> արդյունքը </w:t>
      </w:r>
      <w:r w:rsidR="00AE47E3" w:rsidRPr="00AE47E3">
        <w:rPr>
          <w:rFonts w:ascii="GHEA Grapalat" w:hAnsi="GHEA Grapalat"/>
          <w:lang w:val="hy-AM"/>
        </w:rPr>
        <w:t>Հայաստանի Հանրապետության հարկային օրենսգրքի</w:t>
      </w:r>
      <w:r w:rsidR="007C6C40">
        <w:rPr>
          <w:rFonts w:ascii="GHEA Grapalat" w:hAnsi="GHEA Grapalat"/>
          <w:lang w:val="hy-AM"/>
        </w:rPr>
        <w:t xml:space="preserve"> </w:t>
      </w:r>
      <w:r w:rsidR="00AE47E3" w:rsidRPr="00AE47E3">
        <w:rPr>
          <w:rFonts w:ascii="GHEA Grapalat" w:hAnsi="GHEA Grapalat"/>
          <w:lang w:val="hy-AM"/>
        </w:rPr>
        <w:t>76-րդ հոդվածի 3-րդ և 76</w:t>
      </w:r>
      <w:r w:rsidR="00AE47E3" w:rsidRPr="00AE47E3">
        <w:rPr>
          <w:rFonts w:ascii="Cambria Math" w:hAnsi="Cambria Math" w:cs="Cambria Math"/>
          <w:lang w:val="hy-AM"/>
        </w:rPr>
        <w:t>․</w:t>
      </w:r>
      <w:r w:rsidR="00AE47E3" w:rsidRPr="00AE47E3">
        <w:rPr>
          <w:rFonts w:ascii="GHEA Grapalat" w:hAnsi="GHEA Grapalat"/>
          <w:lang w:val="hy-AM"/>
        </w:rPr>
        <w:t>1-ին հոդվածի 1-ին մասերի</w:t>
      </w:r>
      <w:r w:rsidR="00AE47E3">
        <w:rPr>
          <w:rFonts w:ascii="GHEA Grapalat" w:hAnsi="GHEA Grapalat"/>
          <w:lang w:val="hy-AM"/>
        </w:rPr>
        <w:t xml:space="preserve"> կիրարկման նպատակով </w:t>
      </w:r>
      <w:r w:rsidR="00AE47E3" w:rsidRPr="00AE47E3">
        <w:rPr>
          <w:rFonts w:ascii="GHEA Grapalat" w:hAnsi="GHEA Grapalat"/>
          <w:bCs/>
          <w:iCs/>
          <w:lang w:val="hy-AM"/>
        </w:rPr>
        <w:t>առևտրի էլեկտրոնային հարթակը շահագործողի կողմից հարկային մարմին ներկայացվող տեղեկատվության շրջանակի, տեղեկատվության ներկայացման և ներկայացված այդ տեղեկատվության հասանելիության կարգի</w:t>
      </w:r>
      <w:r w:rsidR="00AE47E3" w:rsidRPr="00AE47E3">
        <w:rPr>
          <w:rFonts w:ascii="GHEA Grapalat" w:hAnsi="GHEA Grapalat"/>
          <w:lang w:val="hy-AM"/>
        </w:rPr>
        <w:t xml:space="preserve"> սահմանում</w:t>
      </w:r>
      <w:r w:rsidR="00AE47E3">
        <w:rPr>
          <w:rFonts w:ascii="GHEA Grapalat" w:hAnsi="GHEA Grapalat"/>
          <w:lang w:val="hy-AM"/>
        </w:rPr>
        <w:t>ն է։</w:t>
      </w:r>
    </w:p>
    <w:sectPr w:rsidR="00221493" w:rsidRPr="00AF3D77" w:rsidSect="007E318A">
      <w:footerReference w:type="default" r:id="rId8"/>
      <w:pgSz w:w="11907" w:h="16840" w:code="9"/>
      <w:pgMar w:top="1021" w:right="1021" w:bottom="851" w:left="993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009" w:rsidRDefault="006D2009" w:rsidP="002303C3">
      <w:r>
        <w:separator/>
      </w:r>
    </w:p>
  </w:endnote>
  <w:endnote w:type="continuationSeparator" w:id="0">
    <w:p w:rsidR="006D2009" w:rsidRDefault="006D2009" w:rsidP="00230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3654874"/>
      <w:docPartObj>
        <w:docPartGallery w:val="Page Numbers (Bottom of Page)"/>
        <w:docPartUnique/>
      </w:docPartObj>
    </w:sdtPr>
    <w:sdtEndPr>
      <w:rPr>
        <w:rFonts w:ascii="GHEA Grapalat" w:hAnsi="GHEA Grapalat"/>
        <w:noProof/>
      </w:rPr>
    </w:sdtEndPr>
    <w:sdtContent>
      <w:p w:rsidR="00812940" w:rsidRPr="00112E7A" w:rsidRDefault="00812940">
        <w:pPr>
          <w:pStyle w:val="Footer"/>
          <w:jc w:val="right"/>
          <w:rPr>
            <w:rFonts w:ascii="GHEA Grapalat" w:hAnsi="GHEA Grapalat"/>
          </w:rPr>
        </w:pPr>
        <w:r w:rsidRPr="00112E7A">
          <w:rPr>
            <w:rFonts w:ascii="GHEA Grapalat" w:hAnsi="GHEA Grapalat"/>
          </w:rPr>
          <w:fldChar w:fldCharType="begin"/>
        </w:r>
        <w:r w:rsidRPr="00112E7A">
          <w:rPr>
            <w:rFonts w:ascii="GHEA Grapalat" w:hAnsi="GHEA Grapalat"/>
          </w:rPr>
          <w:instrText xml:space="preserve"> PAGE   \* MERGEFORMAT </w:instrText>
        </w:r>
        <w:r w:rsidRPr="00112E7A">
          <w:rPr>
            <w:rFonts w:ascii="GHEA Grapalat" w:hAnsi="GHEA Grapalat"/>
          </w:rPr>
          <w:fldChar w:fldCharType="separate"/>
        </w:r>
        <w:r w:rsidR="00767B5E">
          <w:rPr>
            <w:rFonts w:ascii="GHEA Grapalat" w:hAnsi="GHEA Grapalat"/>
            <w:noProof/>
          </w:rPr>
          <w:t>2</w:t>
        </w:r>
        <w:r w:rsidRPr="00112E7A">
          <w:rPr>
            <w:rFonts w:ascii="GHEA Grapalat" w:hAnsi="GHEA Grapalat"/>
            <w:noProof/>
          </w:rPr>
          <w:fldChar w:fldCharType="end"/>
        </w:r>
      </w:p>
    </w:sdtContent>
  </w:sdt>
  <w:p w:rsidR="00812940" w:rsidRDefault="008129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009" w:rsidRDefault="006D2009" w:rsidP="002303C3">
      <w:r>
        <w:separator/>
      </w:r>
    </w:p>
  </w:footnote>
  <w:footnote w:type="continuationSeparator" w:id="0">
    <w:p w:rsidR="006D2009" w:rsidRDefault="006D2009" w:rsidP="002303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FD0A1A"/>
    <w:multiLevelType w:val="hybridMultilevel"/>
    <w:tmpl w:val="F1AA96E0"/>
    <w:lvl w:ilvl="0" w:tplc="C944AEF8">
      <w:start w:val="1"/>
      <w:numFmt w:val="decimal"/>
      <w:lvlText w:val="%1)"/>
      <w:lvlJc w:val="left"/>
      <w:pPr>
        <w:ind w:left="735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7825E1C"/>
    <w:multiLevelType w:val="hybridMultilevel"/>
    <w:tmpl w:val="254ACD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783B1D"/>
    <w:multiLevelType w:val="hybridMultilevel"/>
    <w:tmpl w:val="1EF02588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>
    <w:nsid w:val="614B4AF8"/>
    <w:multiLevelType w:val="multilevel"/>
    <w:tmpl w:val="ED1875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6378510D"/>
    <w:multiLevelType w:val="hybridMultilevel"/>
    <w:tmpl w:val="6A968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6C2"/>
    <w:rsid w:val="000036C1"/>
    <w:rsid w:val="00005649"/>
    <w:rsid w:val="000115CE"/>
    <w:rsid w:val="00013DCE"/>
    <w:rsid w:val="00021221"/>
    <w:rsid w:val="000268D1"/>
    <w:rsid w:val="00050ADD"/>
    <w:rsid w:val="0006019F"/>
    <w:rsid w:val="0006315E"/>
    <w:rsid w:val="000D56C2"/>
    <w:rsid w:val="000D7CFC"/>
    <w:rsid w:val="00104079"/>
    <w:rsid w:val="00110232"/>
    <w:rsid w:val="001118A6"/>
    <w:rsid w:val="00112E7A"/>
    <w:rsid w:val="00113F62"/>
    <w:rsid w:val="001152B5"/>
    <w:rsid w:val="00127C47"/>
    <w:rsid w:val="0013264F"/>
    <w:rsid w:val="001502B6"/>
    <w:rsid w:val="00157F9E"/>
    <w:rsid w:val="00160DA1"/>
    <w:rsid w:val="0018440D"/>
    <w:rsid w:val="001856A4"/>
    <w:rsid w:val="00196AB7"/>
    <w:rsid w:val="001A3B7E"/>
    <w:rsid w:val="001B3AE1"/>
    <w:rsid w:val="001B4764"/>
    <w:rsid w:val="001C5146"/>
    <w:rsid w:val="001C796F"/>
    <w:rsid w:val="001D1404"/>
    <w:rsid w:val="001D452D"/>
    <w:rsid w:val="001E362A"/>
    <w:rsid w:val="001F075A"/>
    <w:rsid w:val="001F49CF"/>
    <w:rsid w:val="001F5433"/>
    <w:rsid w:val="00214455"/>
    <w:rsid w:val="002171B2"/>
    <w:rsid w:val="00221493"/>
    <w:rsid w:val="002303C3"/>
    <w:rsid w:val="00231BE9"/>
    <w:rsid w:val="00237B3F"/>
    <w:rsid w:val="0024511E"/>
    <w:rsid w:val="00255154"/>
    <w:rsid w:val="002836A9"/>
    <w:rsid w:val="00287A51"/>
    <w:rsid w:val="002A0913"/>
    <w:rsid w:val="002C1F34"/>
    <w:rsid w:val="002C2DA2"/>
    <w:rsid w:val="002C5211"/>
    <w:rsid w:val="002D6B18"/>
    <w:rsid w:val="002E193B"/>
    <w:rsid w:val="002E2DD0"/>
    <w:rsid w:val="002E654C"/>
    <w:rsid w:val="00324A2C"/>
    <w:rsid w:val="003267E3"/>
    <w:rsid w:val="00337832"/>
    <w:rsid w:val="00340B64"/>
    <w:rsid w:val="00347CC7"/>
    <w:rsid w:val="00357BA8"/>
    <w:rsid w:val="0037277C"/>
    <w:rsid w:val="00381CDD"/>
    <w:rsid w:val="00397440"/>
    <w:rsid w:val="003A05EF"/>
    <w:rsid w:val="003B00EA"/>
    <w:rsid w:val="003B0FE1"/>
    <w:rsid w:val="003B27B1"/>
    <w:rsid w:val="003B4C71"/>
    <w:rsid w:val="003D6CE1"/>
    <w:rsid w:val="003E1EAA"/>
    <w:rsid w:val="003F253A"/>
    <w:rsid w:val="003F73E2"/>
    <w:rsid w:val="00405AD6"/>
    <w:rsid w:val="0042120F"/>
    <w:rsid w:val="00481057"/>
    <w:rsid w:val="00487234"/>
    <w:rsid w:val="00492D3A"/>
    <w:rsid w:val="00494CB5"/>
    <w:rsid w:val="004C3A03"/>
    <w:rsid w:val="004C3F50"/>
    <w:rsid w:val="004C6D29"/>
    <w:rsid w:val="004E45B6"/>
    <w:rsid w:val="004F4E39"/>
    <w:rsid w:val="0050169E"/>
    <w:rsid w:val="005149F1"/>
    <w:rsid w:val="005230BE"/>
    <w:rsid w:val="00530094"/>
    <w:rsid w:val="0053115F"/>
    <w:rsid w:val="0053799A"/>
    <w:rsid w:val="00545B29"/>
    <w:rsid w:val="00552CEB"/>
    <w:rsid w:val="00566532"/>
    <w:rsid w:val="0057498D"/>
    <w:rsid w:val="00574F8C"/>
    <w:rsid w:val="005F572C"/>
    <w:rsid w:val="00603940"/>
    <w:rsid w:val="00605CBD"/>
    <w:rsid w:val="00617930"/>
    <w:rsid w:val="006240A2"/>
    <w:rsid w:val="00632EC5"/>
    <w:rsid w:val="00635C85"/>
    <w:rsid w:val="006572DF"/>
    <w:rsid w:val="006652AA"/>
    <w:rsid w:val="00671394"/>
    <w:rsid w:val="006744B3"/>
    <w:rsid w:val="006744B4"/>
    <w:rsid w:val="0068633F"/>
    <w:rsid w:val="006B254A"/>
    <w:rsid w:val="006B7C85"/>
    <w:rsid w:val="006C4E56"/>
    <w:rsid w:val="006C635B"/>
    <w:rsid w:val="006C7DB5"/>
    <w:rsid w:val="006D2009"/>
    <w:rsid w:val="006D4391"/>
    <w:rsid w:val="006E304F"/>
    <w:rsid w:val="006E6707"/>
    <w:rsid w:val="006E711B"/>
    <w:rsid w:val="006F550E"/>
    <w:rsid w:val="00710776"/>
    <w:rsid w:val="00711BAA"/>
    <w:rsid w:val="00715860"/>
    <w:rsid w:val="00721623"/>
    <w:rsid w:val="007217F5"/>
    <w:rsid w:val="00722564"/>
    <w:rsid w:val="00726374"/>
    <w:rsid w:val="007408AA"/>
    <w:rsid w:val="00751EE8"/>
    <w:rsid w:val="00767B5E"/>
    <w:rsid w:val="00771A0A"/>
    <w:rsid w:val="00772FBF"/>
    <w:rsid w:val="0077358A"/>
    <w:rsid w:val="00773B6E"/>
    <w:rsid w:val="00784C46"/>
    <w:rsid w:val="00790268"/>
    <w:rsid w:val="007A7C84"/>
    <w:rsid w:val="007B366D"/>
    <w:rsid w:val="007B5222"/>
    <w:rsid w:val="007C08BA"/>
    <w:rsid w:val="007C61A9"/>
    <w:rsid w:val="007C6C40"/>
    <w:rsid w:val="007D35D7"/>
    <w:rsid w:val="007D6446"/>
    <w:rsid w:val="007E318A"/>
    <w:rsid w:val="007F0469"/>
    <w:rsid w:val="007F6B25"/>
    <w:rsid w:val="00801295"/>
    <w:rsid w:val="0080199C"/>
    <w:rsid w:val="00812940"/>
    <w:rsid w:val="00825D7D"/>
    <w:rsid w:val="0082796E"/>
    <w:rsid w:val="0087156D"/>
    <w:rsid w:val="00872D10"/>
    <w:rsid w:val="0088153C"/>
    <w:rsid w:val="008861C6"/>
    <w:rsid w:val="008936B1"/>
    <w:rsid w:val="00897C96"/>
    <w:rsid w:val="008A73EB"/>
    <w:rsid w:val="008B2F4B"/>
    <w:rsid w:val="008B7CDB"/>
    <w:rsid w:val="008C20FC"/>
    <w:rsid w:val="008D32DC"/>
    <w:rsid w:val="008D615B"/>
    <w:rsid w:val="008E3F83"/>
    <w:rsid w:val="008F0CF9"/>
    <w:rsid w:val="009322F3"/>
    <w:rsid w:val="00940865"/>
    <w:rsid w:val="0096260D"/>
    <w:rsid w:val="00971AD1"/>
    <w:rsid w:val="009771B4"/>
    <w:rsid w:val="0098641F"/>
    <w:rsid w:val="009922F9"/>
    <w:rsid w:val="00993D15"/>
    <w:rsid w:val="009B5846"/>
    <w:rsid w:val="009B641C"/>
    <w:rsid w:val="009B7ED2"/>
    <w:rsid w:val="009C20EC"/>
    <w:rsid w:val="009E4ECC"/>
    <w:rsid w:val="00A02E32"/>
    <w:rsid w:val="00A26DA2"/>
    <w:rsid w:val="00A335BA"/>
    <w:rsid w:val="00A400F9"/>
    <w:rsid w:val="00A548A7"/>
    <w:rsid w:val="00A603D3"/>
    <w:rsid w:val="00A61D0C"/>
    <w:rsid w:val="00A74D2E"/>
    <w:rsid w:val="00A84C76"/>
    <w:rsid w:val="00A93920"/>
    <w:rsid w:val="00A95622"/>
    <w:rsid w:val="00AA4BAC"/>
    <w:rsid w:val="00AD12BE"/>
    <w:rsid w:val="00AE33F9"/>
    <w:rsid w:val="00AE47E3"/>
    <w:rsid w:val="00AF3D77"/>
    <w:rsid w:val="00AF55F4"/>
    <w:rsid w:val="00B0266E"/>
    <w:rsid w:val="00B17367"/>
    <w:rsid w:val="00B35C68"/>
    <w:rsid w:val="00B36235"/>
    <w:rsid w:val="00B4184D"/>
    <w:rsid w:val="00B51757"/>
    <w:rsid w:val="00B5609E"/>
    <w:rsid w:val="00B62564"/>
    <w:rsid w:val="00B7243E"/>
    <w:rsid w:val="00B803A3"/>
    <w:rsid w:val="00B81DDD"/>
    <w:rsid w:val="00B83A44"/>
    <w:rsid w:val="00B84908"/>
    <w:rsid w:val="00B85A02"/>
    <w:rsid w:val="00B86C75"/>
    <w:rsid w:val="00B92401"/>
    <w:rsid w:val="00B96279"/>
    <w:rsid w:val="00BB36F7"/>
    <w:rsid w:val="00BC7722"/>
    <w:rsid w:val="00BC7B60"/>
    <w:rsid w:val="00BD1179"/>
    <w:rsid w:val="00BD6083"/>
    <w:rsid w:val="00BF0644"/>
    <w:rsid w:val="00C13190"/>
    <w:rsid w:val="00C146F4"/>
    <w:rsid w:val="00C3680D"/>
    <w:rsid w:val="00C416D6"/>
    <w:rsid w:val="00C439D1"/>
    <w:rsid w:val="00C50739"/>
    <w:rsid w:val="00C521B8"/>
    <w:rsid w:val="00C61606"/>
    <w:rsid w:val="00C765A8"/>
    <w:rsid w:val="00C766C2"/>
    <w:rsid w:val="00C76BDA"/>
    <w:rsid w:val="00C847F8"/>
    <w:rsid w:val="00C84DA8"/>
    <w:rsid w:val="00C85C09"/>
    <w:rsid w:val="00CA2B02"/>
    <w:rsid w:val="00CA69D7"/>
    <w:rsid w:val="00CB6AE8"/>
    <w:rsid w:val="00CC175D"/>
    <w:rsid w:val="00CD3C16"/>
    <w:rsid w:val="00D06A83"/>
    <w:rsid w:val="00D32DCE"/>
    <w:rsid w:val="00D73445"/>
    <w:rsid w:val="00D756E5"/>
    <w:rsid w:val="00D80B26"/>
    <w:rsid w:val="00D906E1"/>
    <w:rsid w:val="00D9580B"/>
    <w:rsid w:val="00DA5561"/>
    <w:rsid w:val="00DA7294"/>
    <w:rsid w:val="00DB1909"/>
    <w:rsid w:val="00DB4EA8"/>
    <w:rsid w:val="00DC2444"/>
    <w:rsid w:val="00DC5AF0"/>
    <w:rsid w:val="00DD08D8"/>
    <w:rsid w:val="00DD16FA"/>
    <w:rsid w:val="00DD61B3"/>
    <w:rsid w:val="00DE09B9"/>
    <w:rsid w:val="00DE7DE3"/>
    <w:rsid w:val="00DF3038"/>
    <w:rsid w:val="00DF416F"/>
    <w:rsid w:val="00DF6BA4"/>
    <w:rsid w:val="00E16CF5"/>
    <w:rsid w:val="00E368AD"/>
    <w:rsid w:val="00E4530D"/>
    <w:rsid w:val="00E47421"/>
    <w:rsid w:val="00E54927"/>
    <w:rsid w:val="00E5752C"/>
    <w:rsid w:val="00E83667"/>
    <w:rsid w:val="00EB0562"/>
    <w:rsid w:val="00EC1EE7"/>
    <w:rsid w:val="00ED4D67"/>
    <w:rsid w:val="00EE0F1E"/>
    <w:rsid w:val="00EE37E7"/>
    <w:rsid w:val="00EE448A"/>
    <w:rsid w:val="00F01CA9"/>
    <w:rsid w:val="00F065C6"/>
    <w:rsid w:val="00F22612"/>
    <w:rsid w:val="00F23190"/>
    <w:rsid w:val="00F31D49"/>
    <w:rsid w:val="00F473EB"/>
    <w:rsid w:val="00F733E2"/>
    <w:rsid w:val="00FB76E4"/>
    <w:rsid w:val="00FC3DB1"/>
    <w:rsid w:val="00FD5B7C"/>
    <w:rsid w:val="00FE339E"/>
    <w:rsid w:val="00FE76B6"/>
    <w:rsid w:val="00FF58EC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F12F7C6-78CD-4F21-95AD-27AD599F4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6C2"/>
    <w:pPr>
      <w:jc w:val="left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766C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C20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0EC"/>
    <w:rPr>
      <w:rFonts w:ascii="Segoe UI" w:eastAsia="Times New Roman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F01CA9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303C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303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303C3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5149F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Spacing">
    <w:name w:val="No Spacing"/>
    <w:uiPriority w:val="1"/>
    <w:qFormat/>
    <w:rsid w:val="002E193B"/>
    <w:pPr>
      <w:jc w:val="lef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24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7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7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7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16AB95-D253-431A-B2C1-FDD909F87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https:/mul2-taxservice.gov.am/tasks/4067575/oneclick?token=77167f3935b45d91ca59398912f3f54f</cp:keywords>
  <dc:description/>
  <cp:lastModifiedBy>Marine Abgaryan</cp:lastModifiedBy>
  <cp:revision>2</cp:revision>
  <cp:lastPrinted>2026-02-02T11:12:00Z</cp:lastPrinted>
  <dcterms:created xsi:type="dcterms:W3CDTF">2026-09-08T07:01:00Z</dcterms:created>
  <dcterms:modified xsi:type="dcterms:W3CDTF">2026-09-08T07:01:00Z</dcterms:modified>
</cp:coreProperties>
</file>