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2A02B" w14:textId="77777777" w:rsidR="00BC2D4D" w:rsidRPr="00D2308C" w:rsidRDefault="00BC2D4D" w:rsidP="0026346C">
      <w:pPr>
        <w:autoSpaceDE w:val="0"/>
        <w:autoSpaceDN w:val="0"/>
        <w:adjustRightInd w:val="0"/>
        <w:spacing w:after="0" w:line="360" w:lineRule="auto"/>
        <w:jc w:val="center"/>
        <w:rPr>
          <w:rFonts w:ascii="GHEA Grapalat" w:hAnsi="GHEA Grapalat" w:cs="Sylfaen"/>
          <w:b/>
          <w:sz w:val="24"/>
          <w:szCs w:val="24"/>
          <w:lang w:val="hy-AM"/>
        </w:rPr>
      </w:pPr>
      <w:r w:rsidRPr="00D2308C">
        <w:rPr>
          <w:rFonts w:ascii="GHEA Grapalat" w:hAnsi="GHEA Grapalat" w:cs="Sylfaen"/>
          <w:b/>
          <w:sz w:val="24"/>
          <w:szCs w:val="24"/>
          <w:lang w:val="hy-AM"/>
        </w:rPr>
        <w:t>ԱՄՓՈՓԱԹԵՐԹ</w:t>
      </w:r>
    </w:p>
    <w:p w14:paraId="1E23B625" w14:textId="3B7EFC29" w:rsidR="004A6228" w:rsidRPr="00D2308C" w:rsidRDefault="00BC2D4D" w:rsidP="0026346C">
      <w:pPr>
        <w:spacing w:line="360" w:lineRule="auto"/>
        <w:jc w:val="center"/>
        <w:rPr>
          <w:rFonts w:ascii="GHEA Grapalat" w:hAnsi="GHEA Grapalat" w:cs="Times New Roman"/>
          <w:b/>
          <w:bCs/>
          <w:color w:val="000000"/>
          <w:kern w:val="2"/>
          <w:sz w:val="24"/>
          <w:szCs w:val="24"/>
          <w14:ligatures w14:val="standardContextual"/>
        </w:rPr>
      </w:pPr>
      <w:r w:rsidRPr="00D2308C">
        <w:rPr>
          <w:rFonts w:ascii="GHEA Grapalat" w:hAnsi="GHEA Grapalat"/>
          <w:b/>
          <w:sz w:val="24"/>
          <w:szCs w:val="24"/>
        </w:rPr>
        <w:t>«</w:t>
      </w:r>
      <w:r w:rsidRPr="00D2308C">
        <w:rPr>
          <w:rFonts w:ascii="GHEA Grapalat" w:hAnsi="GHEA Grapalat" w:cs="Times New Roman"/>
          <w:b/>
          <w:bCs/>
          <w:color w:val="000000"/>
          <w:kern w:val="2"/>
          <w:sz w:val="24"/>
          <w:szCs w:val="24"/>
          <w14:ligatures w14:val="standardContextual"/>
        </w:rPr>
        <w:t>202</w:t>
      </w:r>
      <w:r w:rsidR="003A34F4" w:rsidRPr="00D2308C">
        <w:rPr>
          <w:rFonts w:ascii="GHEA Grapalat" w:hAnsi="GHEA Grapalat" w:cs="Times New Roman"/>
          <w:b/>
          <w:bCs/>
          <w:color w:val="000000"/>
          <w:kern w:val="2"/>
          <w:sz w:val="24"/>
          <w:szCs w:val="24"/>
          <w14:ligatures w14:val="standardContextual"/>
        </w:rPr>
        <w:t>6</w:t>
      </w:r>
      <w:r w:rsidRPr="00D2308C">
        <w:rPr>
          <w:rFonts w:ascii="GHEA Grapalat" w:hAnsi="GHEA Grapalat" w:cs="Times New Roman"/>
          <w:b/>
          <w:bCs/>
          <w:color w:val="000000"/>
          <w:kern w:val="2"/>
          <w:sz w:val="24"/>
          <w:szCs w:val="24"/>
          <w14:ligatures w14:val="standardContextual"/>
        </w:rPr>
        <w:t xml:space="preserve"> ԹՎԱԿԱՆԻ ՊԵՏԱԿԱՆ ՍՏԱՆԴԱՐՏԱՑՄԱՆ ԾՐԱԳԻՐԸ </w:t>
      </w:r>
      <w:r w:rsidR="004A6228" w:rsidRPr="00D2308C">
        <w:rPr>
          <w:rFonts w:ascii="GHEA Grapalat" w:hAnsi="GHEA Grapalat" w:cs="Times New Roman"/>
          <w:b/>
          <w:bCs/>
          <w:color w:val="000000"/>
          <w:kern w:val="2"/>
          <w:sz w:val="24"/>
          <w:szCs w:val="24"/>
          <w14:ligatures w14:val="standardContextual"/>
        </w:rPr>
        <w:t>ԵՎ</w:t>
      </w:r>
      <w:r w:rsidRPr="00D2308C">
        <w:rPr>
          <w:rFonts w:ascii="GHEA Grapalat" w:hAnsi="GHEA Grapalat" w:cs="Times New Roman"/>
          <w:b/>
          <w:bCs/>
          <w:color w:val="000000"/>
          <w:kern w:val="2"/>
          <w:sz w:val="24"/>
          <w:szCs w:val="24"/>
          <w14:ligatures w14:val="standardContextual"/>
        </w:rPr>
        <w:t xml:space="preserve"> ՍՏԱՆԴԱՐՏԱՑՄԱՆ ԱՇԽԱՏԱՆՔՆԵՐԻ ՑԱՆԿԸ </w:t>
      </w:r>
    </w:p>
    <w:p w14:paraId="0E8D0B9F" w14:textId="0846C5EC" w:rsidR="002F1AAB" w:rsidRPr="00D2308C" w:rsidRDefault="00BC2D4D" w:rsidP="0026346C">
      <w:pPr>
        <w:spacing w:line="360" w:lineRule="auto"/>
        <w:jc w:val="center"/>
        <w:rPr>
          <w:rFonts w:ascii="GHEA Grapalat" w:hAnsi="GHEA Grapalat" w:cs="Times New Roman"/>
          <w:b/>
          <w:bCs/>
          <w:color w:val="000000"/>
          <w:kern w:val="2"/>
          <w:sz w:val="24"/>
          <w:szCs w:val="24"/>
          <w14:ligatures w14:val="standardContextual"/>
        </w:rPr>
      </w:pPr>
      <w:r w:rsidRPr="00D2308C">
        <w:rPr>
          <w:rFonts w:ascii="GHEA Grapalat" w:hAnsi="GHEA Grapalat" w:cs="Times New Roman"/>
          <w:b/>
          <w:bCs/>
          <w:color w:val="000000"/>
          <w:kern w:val="2"/>
          <w:sz w:val="24"/>
          <w:szCs w:val="24"/>
          <w14:ligatures w14:val="standardContextual"/>
        </w:rPr>
        <w:t>ՀԱՍՏԱՏԵԼՈՒ ՄԱՍԻՆ» ԿԱՌԱՎԱՐՈՒԹՅԱՆ ՈՐՈՇՄԱՆ ՆԱԽԱԳԾԻ</w:t>
      </w:r>
    </w:p>
    <w:tbl>
      <w:tblPr>
        <w:tblW w:w="1430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8455"/>
        <w:gridCol w:w="5847"/>
      </w:tblGrid>
      <w:tr w:rsidR="00374551" w:rsidRPr="00D2308C" w14:paraId="4E1DA256" w14:textId="77777777" w:rsidTr="006227A6">
        <w:trPr>
          <w:trHeight w:val="399"/>
          <w:tblCellSpacing w:w="0" w:type="dxa"/>
          <w:jc w:val="center"/>
        </w:trPr>
        <w:tc>
          <w:tcPr>
            <w:tcW w:w="8455" w:type="dxa"/>
            <w:vMerge w:val="restart"/>
            <w:shd w:val="clear" w:color="auto" w:fill="BFBFBF" w:themeFill="background1" w:themeFillShade="BF"/>
            <w:hideMark/>
          </w:tcPr>
          <w:p w14:paraId="2888C42A" w14:textId="77777777" w:rsidR="000230AF" w:rsidRPr="00D2308C" w:rsidRDefault="000230AF" w:rsidP="00613AA5">
            <w:pPr>
              <w:pStyle w:val="BodyText"/>
              <w:tabs>
                <w:tab w:val="left" w:pos="240"/>
                <w:tab w:val="left" w:pos="720"/>
                <w:tab w:val="left" w:pos="792"/>
                <w:tab w:val="left" w:pos="972"/>
                <w:tab w:val="left" w:pos="1068"/>
                <w:tab w:val="left" w:pos="1188"/>
              </w:tabs>
              <w:spacing w:after="0"/>
              <w:ind w:left="165" w:right="405" w:firstLine="270"/>
              <w:contextualSpacing/>
              <w:jc w:val="center"/>
              <w:rPr>
                <w:rFonts w:ascii="GHEA Grapalat" w:hAnsi="GHEA Grapalat"/>
                <w:b/>
                <w:sz w:val="24"/>
                <w:szCs w:val="24"/>
                <w:lang w:val="hy-AM"/>
              </w:rPr>
            </w:pPr>
            <w:r w:rsidRPr="00D2308C">
              <w:rPr>
                <w:rFonts w:ascii="GHEA Grapalat" w:hAnsi="GHEA Grapalat"/>
                <w:b/>
                <w:sz w:val="24"/>
                <w:szCs w:val="24"/>
                <w:lang w:val="hy-AM"/>
              </w:rPr>
              <w:t>1</w:t>
            </w:r>
            <w:r w:rsidRPr="00D2308C">
              <w:rPr>
                <w:rFonts w:ascii="MS Mincho" w:eastAsia="MS Mincho" w:hAnsi="MS Mincho" w:cs="MS Mincho" w:hint="eastAsia"/>
                <w:b/>
                <w:sz w:val="24"/>
                <w:szCs w:val="24"/>
                <w:lang w:val="hy-AM"/>
              </w:rPr>
              <w:t>․</w:t>
            </w:r>
            <w:r w:rsidRPr="00D2308C">
              <w:rPr>
                <w:rFonts w:ascii="GHEA Grapalat" w:hAnsi="GHEA Grapalat"/>
                <w:b/>
                <w:sz w:val="24"/>
                <w:szCs w:val="24"/>
                <w:lang w:val="hy-AM"/>
              </w:rPr>
              <w:t xml:space="preserve"> </w:t>
            </w:r>
            <w:r w:rsidR="00B24977" w:rsidRPr="00D2308C">
              <w:rPr>
                <w:rFonts w:ascii="GHEA Grapalat" w:hAnsi="GHEA Grapalat"/>
                <w:b/>
                <w:sz w:val="24"/>
                <w:szCs w:val="24"/>
                <w:lang w:val="hy-AM"/>
              </w:rPr>
              <w:t xml:space="preserve">Բարձր տեխնոլոգիական արդյունաբերության </w:t>
            </w:r>
            <w:r w:rsidRPr="00D2308C">
              <w:rPr>
                <w:rFonts w:ascii="GHEA Grapalat" w:hAnsi="GHEA Grapalat"/>
                <w:b/>
                <w:sz w:val="24"/>
                <w:szCs w:val="24"/>
                <w:lang w:val="hy-AM"/>
              </w:rPr>
              <w:t>նախարարություն</w:t>
            </w:r>
          </w:p>
        </w:tc>
        <w:tc>
          <w:tcPr>
            <w:tcW w:w="5847" w:type="dxa"/>
            <w:shd w:val="clear" w:color="auto" w:fill="BFBFBF" w:themeFill="background1" w:themeFillShade="BF"/>
            <w:hideMark/>
          </w:tcPr>
          <w:p w14:paraId="21DA488A" w14:textId="14826C49" w:rsidR="000230AF" w:rsidRPr="00D2308C" w:rsidRDefault="003D1E7B" w:rsidP="0026346C">
            <w:pPr>
              <w:tabs>
                <w:tab w:val="left" w:pos="7350"/>
              </w:tabs>
              <w:spacing w:after="0" w:line="360" w:lineRule="auto"/>
              <w:jc w:val="center"/>
              <w:rPr>
                <w:rFonts w:ascii="GHEA Grapalat" w:hAnsi="GHEA Grapalat"/>
                <w:b/>
                <w:sz w:val="24"/>
                <w:szCs w:val="24"/>
                <w:lang w:val="hy-AM"/>
              </w:rPr>
            </w:pPr>
            <w:r w:rsidRPr="00D2308C">
              <w:rPr>
                <w:rFonts w:ascii="GHEA Grapalat" w:hAnsi="GHEA Grapalat"/>
                <w:b/>
                <w:sz w:val="24"/>
                <w:szCs w:val="24"/>
                <w:lang w:val="ru-RU"/>
              </w:rPr>
              <w:t>10</w:t>
            </w:r>
            <w:r w:rsidR="00E9356D" w:rsidRPr="00D2308C">
              <w:rPr>
                <w:rFonts w:ascii="GHEA Grapalat" w:hAnsi="GHEA Grapalat"/>
                <w:b/>
                <w:sz w:val="24"/>
                <w:szCs w:val="24"/>
                <w:lang w:val="hy-AM"/>
              </w:rPr>
              <w:t xml:space="preserve">. </w:t>
            </w:r>
            <w:r w:rsidRPr="00D2308C">
              <w:rPr>
                <w:rFonts w:ascii="GHEA Grapalat" w:hAnsi="GHEA Grapalat"/>
                <w:b/>
                <w:sz w:val="24"/>
                <w:szCs w:val="24"/>
                <w:lang w:val="ru-RU"/>
              </w:rPr>
              <w:t>02</w:t>
            </w:r>
            <w:r w:rsidR="000230AF" w:rsidRPr="00D2308C">
              <w:rPr>
                <w:rFonts w:ascii="MS Mincho" w:eastAsia="MS Mincho" w:hAnsi="MS Mincho" w:cs="MS Mincho" w:hint="eastAsia"/>
                <w:b/>
                <w:sz w:val="24"/>
                <w:szCs w:val="24"/>
                <w:lang w:val="hy-AM"/>
              </w:rPr>
              <w:t>․</w:t>
            </w:r>
            <w:r w:rsidR="000230AF" w:rsidRPr="00D2308C">
              <w:rPr>
                <w:rFonts w:ascii="GHEA Grapalat" w:hAnsi="GHEA Grapalat"/>
                <w:b/>
                <w:sz w:val="24"/>
                <w:szCs w:val="24"/>
                <w:lang w:val="hy-AM"/>
              </w:rPr>
              <w:t xml:space="preserve"> </w:t>
            </w:r>
            <w:r w:rsidR="000E1F07" w:rsidRPr="00D2308C">
              <w:rPr>
                <w:rFonts w:ascii="GHEA Grapalat" w:hAnsi="GHEA Grapalat"/>
                <w:b/>
                <w:sz w:val="24"/>
                <w:szCs w:val="24"/>
                <w:lang w:val="hy-AM"/>
              </w:rPr>
              <w:t xml:space="preserve">2026 </w:t>
            </w:r>
            <w:r w:rsidR="002409C3" w:rsidRPr="00D2308C">
              <w:rPr>
                <w:rFonts w:ascii="GHEA Grapalat" w:hAnsi="GHEA Grapalat"/>
                <w:b/>
                <w:sz w:val="24"/>
                <w:szCs w:val="24"/>
                <w:lang w:val="hy-AM"/>
              </w:rPr>
              <w:t xml:space="preserve"> թ</w:t>
            </w:r>
            <w:r w:rsidR="002409C3" w:rsidRPr="00D2308C">
              <w:rPr>
                <w:rFonts w:ascii="MS Mincho" w:eastAsia="MS Mincho" w:hAnsi="MS Mincho" w:cs="MS Mincho" w:hint="eastAsia"/>
                <w:b/>
                <w:sz w:val="24"/>
                <w:szCs w:val="24"/>
                <w:lang w:val="hy-AM"/>
              </w:rPr>
              <w:t>․</w:t>
            </w:r>
          </w:p>
        </w:tc>
      </w:tr>
      <w:tr w:rsidR="00374551" w:rsidRPr="00D2308C" w14:paraId="6C362E8F" w14:textId="77777777" w:rsidTr="006227A6">
        <w:trPr>
          <w:trHeight w:val="427"/>
          <w:tblCellSpacing w:w="0" w:type="dxa"/>
          <w:jc w:val="center"/>
        </w:trPr>
        <w:tc>
          <w:tcPr>
            <w:tcW w:w="8455" w:type="dxa"/>
            <w:vMerge/>
            <w:shd w:val="clear" w:color="auto" w:fill="BFBFBF" w:themeFill="background1" w:themeFillShade="BF"/>
            <w:vAlign w:val="center"/>
            <w:hideMark/>
          </w:tcPr>
          <w:p w14:paraId="61E98CAA" w14:textId="77777777" w:rsidR="000230AF" w:rsidRPr="00D2308C" w:rsidRDefault="000230AF" w:rsidP="0026346C">
            <w:pPr>
              <w:spacing w:after="0" w:line="360" w:lineRule="auto"/>
              <w:ind w:left="165" w:firstLine="270"/>
              <w:jc w:val="center"/>
              <w:rPr>
                <w:rFonts w:ascii="GHEA Grapalat" w:hAnsi="GHEA Grapalat"/>
                <w:b/>
                <w:sz w:val="24"/>
                <w:szCs w:val="24"/>
                <w:lang w:val="hy-AM"/>
              </w:rPr>
            </w:pPr>
          </w:p>
        </w:tc>
        <w:tc>
          <w:tcPr>
            <w:tcW w:w="5847" w:type="dxa"/>
            <w:shd w:val="clear" w:color="auto" w:fill="BFBFBF" w:themeFill="background1" w:themeFillShade="BF"/>
            <w:hideMark/>
          </w:tcPr>
          <w:p w14:paraId="57C64447" w14:textId="4AABE8AC" w:rsidR="000230AF" w:rsidRPr="00D2308C" w:rsidRDefault="000230AF" w:rsidP="0026346C">
            <w:pPr>
              <w:tabs>
                <w:tab w:val="left" w:pos="7350"/>
              </w:tabs>
              <w:spacing w:after="0" w:line="360" w:lineRule="auto"/>
              <w:jc w:val="center"/>
              <w:rPr>
                <w:rFonts w:ascii="GHEA Grapalat" w:hAnsi="GHEA Grapalat"/>
                <w:b/>
                <w:sz w:val="24"/>
                <w:szCs w:val="24"/>
                <w:lang w:val="hy-AM"/>
              </w:rPr>
            </w:pPr>
            <w:r w:rsidRPr="00D2308C">
              <w:rPr>
                <w:rFonts w:ascii="GHEA Grapalat" w:hAnsi="GHEA Grapalat"/>
                <w:b/>
                <w:sz w:val="24"/>
                <w:szCs w:val="24"/>
                <w:lang w:val="hy-AM"/>
              </w:rPr>
              <w:t xml:space="preserve">N </w:t>
            </w:r>
            <w:r w:rsidR="003D1E7B" w:rsidRPr="00D2308C">
              <w:rPr>
                <w:rFonts w:ascii="GHEA Grapalat" w:hAnsi="GHEA Grapalat"/>
                <w:b/>
                <w:sz w:val="24"/>
                <w:szCs w:val="24"/>
                <w:lang w:val="hy-AM"/>
              </w:rPr>
              <w:t>01/15.2/882-2026</w:t>
            </w:r>
          </w:p>
        </w:tc>
      </w:tr>
      <w:tr w:rsidR="004A6228" w:rsidRPr="00D2308C" w14:paraId="5A51CD96" w14:textId="77777777" w:rsidTr="006227A6">
        <w:trPr>
          <w:trHeight w:val="2290"/>
          <w:tblCellSpacing w:w="0" w:type="dxa"/>
          <w:jc w:val="center"/>
        </w:trPr>
        <w:tc>
          <w:tcPr>
            <w:tcW w:w="8455" w:type="dxa"/>
            <w:shd w:val="clear" w:color="auto" w:fill="FFFFFF"/>
          </w:tcPr>
          <w:p w14:paraId="299C5F94" w14:textId="77777777" w:rsidR="000E1F07" w:rsidRPr="00D2308C" w:rsidRDefault="000E1F07" w:rsidP="0026346C">
            <w:pPr>
              <w:tabs>
                <w:tab w:val="left" w:pos="615"/>
              </w:tabs>
              <w:spacing w:after="0" w:line="360" w:lineRule="auto"/>
              <w:ind w:left="165" w:right="165" w:firstLine="270"/>
              <w:jc w:val="both"/>
              <w:rPr>
                <w:rFonts w:ascii="GHEA Grapalat" w:eastAsia="Calibri" w:hAnsi="GHEA Grapalat" w:cs="GHEA Grapalat"/>
                <w:bCs/>
                <w:sz w:val="24"/>
                <w:szCs w:val="24"/>
                <w:lang w:val="hy-AM"/>
              </w:rPr>
            </w:pPr>
            <w:r w:rsidRPr="00D2308C">
              <w:rPr>
                <w:rFonts w:ascii="GHEA Grapalat" w:eastAsia="Calibri" w:hAnsi="GHEA Grapalat" w:cs="GHEA Grapalat"/>
                <w:bCs/>
                <w:sz w:val="24"/>
                <w:szCs w:val="24"/>
                <w:lang w:val="hy-AM"/>
              </w:rPr>
              <w:t>1.</w:t>
            </w:r>
            <w:r w:rsidRPr="00D2308C">
              <w:rPr>
                <w:rFonts w:ascii="GHEA Grapalat" w:eastAsia="Calibri" w:hAnsi="GHEA Grapalat" w:cs="GHEA Grapalat"/>
                <w:bCs/>
                <w:sz w:val="24"/>
                <w:szCs w:val="24"/>
                <w:lang w:val="hy-AM"/>
              </w:rPr>
              <w:tab/>
              <w:t xml:space="preserve"> Նախագծի 1-ին կետի 1-ին ենթակետով հաստատվող հավելված 1-ի (այսուհետ՝ Հավելված 1) 5-րդ կետի 10-րդ ենթակետում կրկնվող ««Հանրային առողջապահության մասին» օրենքը» բառերն առաջարկում եմ հանել:</w:t>
            </w:r>
          </w:p>
          <w:p w14:paraId="75A50AD3" w14:textId="564F8299" w:rsidR="004A6228" w:rsidRPr="00D2308C" w:rsidRDefault="000E1F07" w:rsidP="0026346C">
            <w:pPr>
              <w:tabs>
                <w:tab w:val="left" w:pos="7260"/>
              </w:tabs>
              <w:spacing w:after="0" w:line="360" w:lineRule="auto"/>
              <w:ind w:left="165" w:right="165" w:firstLine="270"/>
              <w:jc w:val="both"/>
              <w:rPr>
                <w:rFonts w:ascii="GHEA Grapalat" w:eastAsia="Calibri" w:hAnsi="GHEA Grapalat" w:cs="GHEA Grapalat"/>
                <w:bCs/>
                <w:sz w:val="24"/>
                <w:szCs w:val="24"/>
                <w:lang w:val="hy-AM"/>
              </w:rPr>
            </w:pPr>
            <w:r w:rsidRPr="00D2308C">
              <w:rPr>
                <w:rFonts w:ascii="GHEA Grapalat" w:eastAsia="Calibri" w:hAnsi="GHEA Grapalat" w:cs="GHEA Grapalat"/>
                <w:bCs/>
                <w:sz w:val="24"/>
                <w:szCs w:val="24"/>
                <w:lang w:val="hy-AM"/>
              </w:rPr>
              <w:t>Նույն կետի 13-րդ ենթակետում ««Կոռուպցիայի կանխարգելման մասին»» բառերն առաջարկում եմ փոխարինել ««Կոռուպցիայի կանխարգելման հանձնաժողովի մասին»» բառերով:</w:t>
            </w:r>
          </w:p>
        </w:tc>
        <w:tc>
          <w:tcPr>
            <w:tcW w:w="5847" w:type="dxa"/>
            <w:shd w:val="clear" w:color="auto" w:fill="FFFFFF"/>
          </w:tcPr>
          <w:p w14:paraId="4352CB66" w14:textId="6279B458" w:rsidR="004A6228" w:rsidRPr="00D2308C" w:rsidRDefault="00D16210" w:rsidP="0026346C">
            <w:pPr>
              <w:tabs>
                <w:tab w:val="left" w:pos="7350"/>
              </w:tabs>
              <w:spacing w:after="0" w:line="360" w:lineRule="auto"/>
              <w:jc w:val="center"/>
              <w:rPr>
                <w:rFonts w:ascii="GHEA Grapalat" w:hAnsi="GHEA Grapalat"/>
                <w:b/>
                <w:sz w:val="24"/>
                <w:szCs w:val="24"/>
              </w:rPr>
            </w:pPr>
            <w:proofErr w:type="spellStart"/>
            <w:r w:rsidRPr="00D2308C">
              <w:rPr>
                <w:rFonts w:ascii="GHEA Grapalat" w:hAnsi="GHEA Grapalat"/>
                <w:b/>
                <w:sz w:val="24"/>
                <w:szCs w:val="24"/>
              </w:rPr>
              <w:t>Ընդունվել</w:t>
            </w:r>
            <w:proofErr w:type="spellEnd"/>
            <w:r w:rsidRPr="00D2308C">
              <w:rPr>
                <w:rFonts w:ascii="GHEA Grapalat" w:hAnsi="GHEA Grapalat"/>
                <w:b/>
                <w:sz w:val="24"/>
                <w:szCs w:val="24"/>
              </w:rPr>
              <w:t xml:space="preserve"> է</w:t>
            </w:r>
          </w:p>
        </w:tc>
      </w:tr>
      <w:tr w:rsidR="000E1F07" w:rsidRPr="00D2308C" w14:paraId="5D2238C3" w14:textId="77777777" w:rsidTr="006227A6">
        <w:trPr>
          <w:trHeight w:val="620"/>
          <w:tblCellSpacing w:w="0" w:type="dxa"/>
          <w:jc w:val="center"/>
        </w:trPr>
        <w:tc>
          <w:tcPr>
            <w:tcW w:w="8455" w:type="dxa"/>
            <w:shd w:val="clear" w:color="auto" w:fill="FFFFFF"/>
          </w:tcPr>
          <w:p w14:paraId="4562AB75" w14:textId="5AD8BAE4" w:rsidR="000E1F07" w:rsidRPr="00D2308C" w:rsidRDefault="000E1F07" w:rsidP="0026346C">
            <w:pPr>
              <w:spacing w:after="0" w:line="360" w:lineRule="auto"/>
              <w:ind w:left="165" w:right="165" w:firstLine="270"/>
              <w:jc w:val="both"/>
              <w:rPr>
                <w:rFonts w:ascii="GHEA Grapalat" w:eastAsia="Calibri" w:hAnsi="GHEA Grapalat" w:cs="GHEA Grapalat"/>
                <w:bCs/>
                <w:sz w:val="24"/>
                <w:szCs w:val="24"/>
                <w:lang w:val="hy-AM"/>
              </w:rPr>
            </w:pPr>
            <w:r w:rsidRPr="00D2308C">
              <w:rPr>
                <w:rFonts w:ascii="GHEA Grapalat" w:eastAsia="Calibri" w:hAnsi="GHEA Grapalat" w:cs="GHEA Grapalat"/>
                <w:bCs/>
                <w:sz w:val="24"/>
                <w:szCs w:val="24"/>
                <w:lang w:val="hy-AM"/>
              </w:rPr>
              <w:t>2.</w:t>
            </w:r>
            <w:r w:rsidRPr="00D2308C">
              <w:rPr>
                <w:rFonts w:ascii="GHEA Grapalat" w:eastAsia="Calibri" w:hAnsi="GHEA Grapalat" w:cs="GHEA Grapalat"/>
                <w:bCs/>
                <w:sz w:val="24"/>
                <w:szCs w:val="24"/>
                <w:lang w:val="hy-AM"/>
              </w:rPr>
              <w:tab/>
              <w:t>Հավելվա</w:t>
            </w:r>
            <w:r w:rsidRPr="00D2308C">
              <w:rPr>
                <w:rFonts w:ascii="GHEA Grapalat" w:eastAsia="Calibri" w:hAnsi="GHEA Grapalat" w:cs="GHEA Grapalat"/>
                <w:bCs/>
                <w:sz w:val="24"/>
                <w:szCs w:val="24"/>
                <w:lang w:val="ru-RU"/>
              </w:rPr>
              <w:t>ծ</w:t>
            </w:r>
            <w:r w:rsidRPr="00D2308C">
              <w:rPr>
                <w:rFonts w:ascii="GHEA Grapalat" w:eastAsia="Calibri" w:hAnsi="GHEA Grapalat" w:cs="GHEA Grapalat"/>
                <w:bCs/>
                <w:sz w:val="24"/>
                <w:szCs w:val="24"/>
              </w:rPr>
              <w:t xml:space="preserve"> </w:t>
            </w:r>
            <w:r w:rsidRPr="00D2308C">
              <w:rPr>
                <w:rFonts w:ascii="GHEA Grapalat" w:eastAsia="Calibri" w:hAnsi="GHEA Grapalat" w:cs="GHEA Grapalat"/>
                <w:bCs/>
                <w:sz w:val="24"/>
                <w:szCs w:val="24"/>
                <w:lang w:val="hy-AM"/>
              </w:rPr>
              <w:t xml:space="preserve">1-ի 13-րդ կետում ««Հայաստանի Հանրապետության 2026 թվականի պետական բյուջեի կատարումն ապահովող միջոցառումների մասին»» բառերն առաջարկում եմ հանել՝ նկատի ունենալով «Նորմատիվ իրավական ակտերի մասին» օրենքի 17-րդ հոդվածի 7-րդ մասով սահմանված պահանջը, համաձայն որի՝ ենթաօրենսդրական նորմատիվ իրավական ակտի մասերին հղում կատարելիս նշվում են իրավական </w:t>
            </w:r>
            <w:r w:rsidRPr="00D2308C">
              <w:rPr>
                <w:rFonts w:ascii="GHEA Grapalat" w:eastAsia="Calibri" w:hAnsi="GHEA Grapalat" w:cs="GHEA Grapalat"/>
                <w:bCs/>
                <w:sz w:val="24"/>
                <w:szCs w:val="24"/>
                <w:lang w:val="hy-AM"/>
              </w:rPr>
              <w:lastRenderedPageBreak/>
              <w:t>ակտի կրճատ անվանումը, կետի, ենթակետի կամ պարբերության համարը:</w:t>
            </w:r>
          </w:p>
        </w:tc>
        <w:tc>
          <w:tcPr>
            <w:tcW w:w="5847" w:type="dxa"/>
            <w:shd w:val="clear" w:color="auto" w:fill="FFFFFF"/>
          </w:tcPr>
          <w:p w14:paraId="75587234" w14:textId="51E32477" w:rsidR="000E1F07" w:rsidRPr="00D2308C" w:rsidRDefault="000E1F07" w:rsidP="0026346C">
            <w:pPr>
              <w:tabs>
                <w:tab w:val="left" w:pos="7350"/>
              </w:tabs>
              <w:spacing w:after="0" w:line="360" w:lineRule="auto"/>
              <w:jc w:val="center"/>
              <w:rPr>
                <w:rFonts w:ascii="GHEA Grapalat" w:hAnsi="GHEA Grapalat"/>
                <w:b/>
                <w:sz w:val="24"/>
                <w:szCs w:val="24"/>
              </w:rPr>
            </w:pPr>
            <w:proofErr w:type="spellStart"/>
            <w:r w:rsidRPr="00D2308C">
              <w:rPr>
                <w:rFonts w:ascii="GHEA Grapalat" w:hAnsi="GHEA Grapalat"/>
                <w:b/>
                <w:sz w:val="24"/>
                <w:szCs w:val="24"/>
              </w:rPr>
              <w:lastRenderedPageBreak/>
              <w:t>Ընդունվել</w:t>
            </w:r>
            <w:proofErr w:type="spellEnd"/>
            <w:r w:rsidRPr="00D2308C">
              <w:rPr>
                <w:rFonts w:ascii="GHEA Grapalat" w:hAnsi="GHEA Grapalat"/>
                <w:b/>
                <w:sz w:val="24"/>
                <w:szCs w:val="24"/>
              </w:rPr>
              <w:t xml:space="preserve"> է</w:t>
            </w:r>
          </w:p>
        </w:tc>
      </w:tr>
      <w:tr w:rsidR="00374551" w:rsidRPr="00D2308C" w14:paraId="0037A621" w14:textId="77777777" w:rsidTr="006227A6">
        <w:trPr>
          <w:trHeight w:val="409"/>
          <w:tblCellSpacing w:w="0" w:type="dxa"/>
          <w:jc w:val="center"/>
        </w:trPr>
        <w:tc>
          <w:tcPr>
            <w:tcW w:w="8455" w:type="dxa"/>
            <w:vMerge w:val="restart"/>
            <w:shd w:val="clear" w:color="auto" w:fill="BFBFBF" w:themeFill="background1" w:themeFillShade="BF"/>
            <w:hideMark/>
          </w:tcPr>
          <w:p w14:paraId="0F48E2EA" w14:textId="650C2C51" w:rsidR="000230AF" w:rsidRPr="00D2308C" w:rsidRDefault="000230AF" w:rsidP="0026346C">
            <w:pPr>
              <w:tabs>
                <w:tab w:val="left" w:pos="4032"/>
              </w:tabs>
              <w:spacing w:after="0" w:line="360" w:lineRule="auto"/>
              <w:ind w:left="165" w:firstLine="270"/>
              <w:jc w:val="center"/>
              <w:rPr>
                <w:rFonts w:ascii="GHEA Grapalat" w:hAnsi="GHEA Grapalat"/>
                <w:b/>
                <w:sz w:val="24"/>
                <w:szCs w:val="24"/>
              </w:rPr>
            </w:pPr>
            <w:r w:rsidRPr="00D2308C">
              <w:rPr>
                <w:rFonts w:ascii="GHEA Grapalat" w:hAnsi="GHEA Grapalat"/>
                <w:b/>
                <w:sz w:val="24"/>
                <w:szCs w:val="24"/>
                <w:lang w:val="hy-AM"/>
              </w:rPr>
              <w:t xml:space="preserve">2. </w:t>
            </w:r>
            <w:r w:rsidR="00FE7F40" w:rsidRPr="00D2308C">
              <w:rPr>
                <w:rFonts w:ascii="GHEA Grapalat" w:hAnsi="GHEA Grapalat"/>
                <w:b/>
                <w:sz w:val="24"/>
                <w:szCs w:val="24"/>
                <w:lang w:val="hy-AM"/>
              </w:rPr>
              <w:t>Պաշտպանության նախարա</w:t>
            </w:r>
            <w:proofErr w:type="spellStart"/>
            <w:r w:rsidR="00FE7F40" w:rsidRPr="00D2308C">
              <w:rPr>
                <w:rFonts w:ascii="GHEA Grapalat" w:hAnsi="GHEA Grapalat"/>
                <w:b/>
                <w:sz w:val="24"/>
                <w:szCs w:val="24"/>
              </w:rPr>
              <w:t>րություն</w:t>
            </w:r>
            <w:proofErr w:type="spellEnd"/>
          </w:p>
        </w:tc>
        <w:tc>
          <w:tcPr>
            <w:tcW w:w="5847" w:type="dxa"/>
            <w:shd w:val="clear" w:color="auto" w:fill="BFBFBF" w:themeFill="background1" w:themeFillShade="BF"/>
            <w:hideMark/>
          </w:tcPr>
          <w:p w14:paraId="7A35E24D" w14:textId="72B80F20" w:rsidR="000230AF" w:rsidRPr="00D2308C" w:rsidRDefault="00BA3C28" w:rsidP="0026346C">
            <w:pPr>
              <w:tabs>
                <w:tab w:val="left" w:pos="7350"/>
              </w:tabs>
              <w:spacing w:after="0" w:line="360" w:lineRule="auto"/>
              <w:jc w:val="center"/>
              <w:rPr>
                <w:rFonts w:ascii="GHEA Grapalat" w:hAnsi="GHEA Grapalat"/>
                <w:b/>
                <w:sz w:val="24"/>
                <w:szCs w:val="24"/>
                <w:lang w:val="hy-AM"/>
              </w:rPr>
            </w:pPr>
            <w:r w:rsidRPr="00D2308C">
              <w:rPr>
                <w:rFonts w:ascii="GHEA Grapalat" w:eastAsia="Calibri" w:hAnsi="GHEA Grapalat" w:cs="GHEA Grapalat"/>
                <w:b/>
                <w:sz w:val="24"/>
                <w:szCs w:val="24"/>
              </w:rPr>
              <w:t>0</w:t>
            </w:r>
            <w:r w:rsidR="003D1E7B" w:rsidRPr="00D2308C">
              <w:rPr>
                <w:rFonts w:ascii="GHEA Grapalat" w:eastAsia="Calibri" w:hAnsi="GHEA Grapalat" w:cs="GHEA Grapalat"/>
                <w:b/>
                <w:sz w:val="24"/>
                <w:szCs w:val="24"/>
                <w:lang w:val="ru-RU"/>
              </w:rPr>
              <w:t>6</w:t>
            </w:r>
            <w:r w:rsidR="00B9517A" w:rsidRPr="00D2308C">
              <w:rPr>
                <w:rFonts w:ascii="GHEA Grapalat" w:eastAsia="Calibri" w:hAnsi="GHEA Grapalat" w:cs="GHEA Grapalat"/>
                <w:b/>
                <w:sz w:val="24"/>
                <w:szCs w:val="24"/>
              </w:rPr>
              <w:t xml:space="preserve">. </w:t>
            </w:r>
            <w:r w:rsidR="003D1E7B" w:rsidRPr="00D2308C">
              <w:rPr>
                <w:rFonts w:ascii="GHEA Grapalat" w:eastAsia="Calibri" w:hAnsi="GHEA Grapalat" w:cs="GHEA Grapalat"/>
                <w:b/>
                <w:sz w:val="24"/>
                <w:szCs w:val="24"/>
                <w:lang w:val="ru-RU"/>
              </w:rPr>
              <w:t>2</w:t>
            </w:r>
            <w:r w:rsidRPr="00D2308C">
              <w:rPr>
                <w:rFonts w:ascii="GHEA Grapalat" w:eastAsia="Calibri" w:hAnsi="GHEA Grapalat" w:cs="GHEA Grapalat"/>
                <w:b/>
                <w:sz w:val="24"/>
                <w:szCs w:val="24"/>
              </w:rPr>
              <w:t>2</w:t>
            </w:r>
            <w:r w:rsidR="00B9517A" w:rsidRPr="00D2308C">
              <w:rPr>
                <w:rFonts w:ascii="GHEA Grapalat" w:eastAsia="Calibri" w:hAnsi="GHEA Grapalat" w:cs="GHEA Grapalat"/>
                <w:b/>
                <w:sz w:val="24"/>
                <w:szCs w:val="24"/>
              </w:rPr>
              <w:t xml:space="preserve">. </w:t>
            </w:r>
            <w:r w:rsidR="000E1F07" w:rsidRPr="00D2308C">
              <w:rPr>
                <w:rFonts w:ascii="GHEA Grapalat" w:eastAsia="Calibri" w:hAnsi="GHEA Grapalat" w:cs="GHEA Grapalat"/>
                <w:b/>
                <w:sz w:val="24"/>
                <w:szCs w:val="24"/>
              </w:rPr>
              <w:t xml:space="preserve">2026 </w:t>
            </w:r>
          </w:p>
        </w:tc>
      </w:tr>
      <w:tr w:rsidR="00374551" w:rsidRPr="00D2308C" w14:paraId="00A43608" w14:textId="77777777" w:rsidTr="006227A6">
        <w:trPr>
          <w:trHeight w:val="337"/>
          <w:tblCellSpacing w:w="0" w:type="dxa"/>
          <w:jc w:val="center"/>
        </w:trPr>
        <w:tc>
          <w:tcPr>
            <w:tcW w:w="8455" w:type="dxa"/>
            <w:vMerge/>
            <w:shd w:val="clear" w:color="auto" w:fill="BFBFBF" w:themeFill="background1" w:themeFillShade="BF"/>
            <w:vAlign w:val="center"/>
            <w:hideMark/>
          </w:tcPr>
          <w:p w14:paraId="71ECE0BB" w14:textId="77777777" w:rsidR="000230AF" w:rsidRPr="00D2308C" w:rsidRDefault="000230AF" w:rsidP="0026346C">
            <w:pPr>
              <w:spacing w:after="0" w:line="360" w:lineRule="auto"/>
              <w:ind w:left="165" w:firstLine="270"/>
              <w:jc w:val="center"/>
              <w:rPr>
                <w:rFonts w:ascii="GHEA Grapalat" w:hAnsi="GHEA Grapalat"/>
                <w:b/>
                <w:sz w:val="24"/>
                <w:szCs w:val="24"/>
                <w:lang w:val="hy-AM"/>
              </w:rPr>
            </w:pPr>
          </w:p>
        </w:tc>
        <w:tc>
          <w:tcPr>
            <w:tcW w:w="5847" w:type="dxa"/>
            <w:shd w:val="clear" w:color="auto" w:fill="BFBFBF" w:themeFill="background1" w:themeFillShade="BF"/>
            <w:hideMark/>
          </w:tcPr>
          <w:p w14:paraId="27764E3D" w14:textId="20741B58" w:rsidR="000230AF" w:rsidRPr="00D2308C" w:rsidRDefault="000230AF" w:rsidP="0026346C">
            <w:pPr>
              <w:tabs>
                <w:tab w:val="left" w:pos="7350"/>
              </w:tabs>
              <w:spacing w:after="0" w:line="360" w:lineRule="auto"/>
              <w:jc w:val="center"/>
              <w:rPr>
                <w:rFonts w:ascii="GHEA Grapalat" w:hAnsi="GHEA Grapalat"/>
                <w:b/>
                <w:sz w:val="24"/>
                <w:szCs w:val="24"/>
              </w:rPr>
            </w:pPr>
            <w:r w:rsidRPr="00D2308C">
              <w:rPr>
                <w:rFonts w:ascii="GHEA Grapalat" w:hAnsi="GHEA Grapalat"/>
                <w:b/>
                <w:sz w:val="24"/>
                <w:szCs w:val="24"/>
                <w:lang w:val="hy-AM"/>
              </w:rPr>
              <w:t xml:space="preserve">N </w:t>
            </w:r>
            <w:r w:rsidR="003D1E7B" w:rsidRPr="00D2308C">
              <w:rPr>
                <w:rFonts w:ascii="GHEA Grapalat" w:hAnsi="GHEA Grapalat"/>
                <w:b/>
                <w:sz w:val="24"/>
                <w:szCs w:val="24"/>
                <w:lang w:val="hy-AM"/>
              </w:rPr>
              <w:t>ՊՆ/510/1284-2026</w:t>
            </w:r>
          </w:p>
        </w:tc>
      </w:tr>
      <w:tr w:rsidR="00374551" w:rsidRPr="00D2308C" w14:paraId="3A269297" w14:textId="77777777" w:rsidTr="006227A6">
        <w:trPr>
          <w:trHeight w:val="485"/>
          <w:tblCellSpacing w:w="0" w:type="dxa"/>
          <w:jc w:val="center"/>
        </w:trPr>
        <w:tc>
          <w:tcPr>
            <w:tcW w:w="8455" w:type="dxa"/>
            <w:shd w:val="clear" w:color="auto" w:fill="FFFFFF"/>
          </w:tcPr>
          <w:p w14:paraId="5ADD0F5F" w14:textId="620A0B20" w:rsidR="000230AF" w:rsidRPr="00D2308C" w:rsidRDefault="00FF5155" w:rsidP="0026346C">
            <w:pPr>
              <w:tabs>
                <w:tab w:val="left" w:pos="7260"/>
                <w:tab w:val="left" w:pos="9375"/>
              </w:tabs>
              <w:spacing w:after="0" w:line="360" w:lineRule="auto"/>
              <w:ind w:left="165" w:right="165" w:firstLine="270"/>
              <w:jc w:val="center"/>
              <w:rPr>
                <w:rFonts w:ascii="GHEA Grapalat" w:hAnsi="GHEA Grapalat"/>
                <w:sz w:val="24"/>
                <w:szCs w:val="24"/>
              </w:rPr>
            </w:pPr>
            <w:r w:rsidRPr="00D2308C">
              <w:rPr>
                <w:rFonts w:ascii="GHEA Grapalat" w:eastAsia="Calibri" w:hAnsi="GHEA Grapalat" w:cs="GHEA Grapalat"/>
                <w:bCs/>
                <w:sz w:val="24"/>
                <w:szCs w:val="24"/>
                <w:lang w:val="hy-AM"/>
              </w:rPr>
              <w:t>Առաջարկություններ և դիտողություններ չկան:</w:t>
            </w:r>
          </w:p>
        </w:tc>
        <w:tc>
          <w:tcPr>
            <w:tcW w:w="5847" w:type="dxa"/>
            <w:shd w:val="clear" w:color="auto" w:fill="FFFFFF"/>
          </w:tcPr>
          <w:p w14:paraId="15F6DA6F" w14:textId="0D0DF815" w:rsidR="00F61A27" w:rsidRPr="00D2308C" w:rsidRDefault="00F61A27" w:rsidP="0026346C">
            <w:pPr>
              <w:tabs>
                <w:tab w:val="left" w:pos="7350"/>
              </w:tabs>
              <w:spacing w:after="0" w:line="360" w:lineRule="auto"/>
              <w:ind w:right="165"/>
              <w:rPr>
                <w:rFonts w:ascii="GHEA Grapalat" w:hAnsi="GHEA Grapalat"/>
                <w:b/>
                <w:sz w:val="24"/>
                <w:szCs w:val="24"/>
                <w:lang w:val="hy-AM"/>
              </w:rPr>
            </w:pPr>
          </w:p>
        </w:tc>
      </w:tr>
      <w:tr w:rsidR="00374551" w:rsidRPr="00D2308C" w14:paraId="77EA27E0" w14:textId="77777777" w:rsidTr="006227A6">
        <w:trPr>
          <w:trHeight w:val="485"/>
          <w:tblCellSpacing w:w="0" w:type="dxa"/>
          <w:jc w:val="center"/>
        </w:trPr>
        <w:tc>
          <w:tcPr>
            <w:tcW w:w="8455" w:type="dxa"/>
            <w:vMerge w:val="restart"/>
            <w:shd w:val="clear" w:color="auto" w:fill="BFBFBF" w:themeFill="background1" w:themeFillShade="BF"/>
            <w:hideMark/>
          </w:tcPr>
          <w:p w14:paraId="74D28285" w14:textId="28D348DF" w:rsidR="000230AF" w:rsidRPr="00D2308C" w:rsidRDefault="000230AF" w:rsidP="0026346C">
            <w:pPr>
              <w:tabs>
                <w:tab w:val="left" w:pos="4032"/>
              </w:tabs>
              <w:spacing w:after="0" w:line="360" w:lineRule="auto"/>
              <w:ind w:left="165" w:firstLine="270"/>
              <w:jc w:val="center"/>
              <w:rPr>
                <w:rFonts w:ascii="GHEA Grapalat" w:hAnsi="GHEA Grapalat"/>
                <w:b/>
                <w:sz w:val="24"/>
                <w:szCs w:val="24"/>
                <w:lang w:val="hy-AM"/>
              </w:rPr>
            </w:pPr>
            <w:r w:rsidRPr="00D2308C">
              <w:rPr>
                <w:rFonts w:ascii="GHEA Grapalat" w:hAnsi="GHEA Grapalat"/>
                <w:b/>
                <w:sz w:val="24"/>
                <w:szCs w:val="24"/>
                <w:lang w:val="hy-AM"/>
              </w:rPr>
              <w:t>3</w:t>
            </w:r>
            <w:r w:rsidRPr="00D2308C">
              <w:rPr>
                <w:rFonts w:ascii="MS Mincho" w:eastAsia="MS Mincho" w:hAnsi="MS Mincho" w:cs="MS Mincho" w:hint="eastAsia"/>
                <w:b/>
                <w:sz w:val="24"/>
                <w:szCs w:val="24"/>
                <w:lang w:val="hy-AM"/>
              </w:rPr>
              <w:t>․</w:t>
            </w:r>
            <w:r w:rsidRPr="00D2308C">
              <w:rPr>
                <w:rFonts w:ascii="GHEA Grapalat" w:hAnsi="GHEA Grapalat"/>
                <w:b/>
                <w:sz w:val="24"/>
                <w:szCs w:val="24"/>
                <w:lang w:val="hy-AM"/>
              </w:rPr>
              <w:t xml:space="preserve"> </w:t>
            </w:r>
            <w:r w:rsidR="00FE7F40" w:rsidRPr="00D2308C">
              <w:rPr>
                <w:rFonts w:ascii="GHEA Grapalat" w:hAnsi="GHEA Grapalat"/>
                <w:b/>
                <w:sz w:val="24"/>
                <w:szCs w:val="24"/>
                <w:lang w:val="hy-AM"/>
              </w:rPr>
              <w:t xml:space="preserve">Աշխատանքի </w:t>
            </w:r>
            <w:r w:rsidR="00FE7F40" w:rsidRPr="00D2308C">
              <w:rPr>
                <w:rFonts w:ascii="GHEA Grapalat" w:hAnsi="GHEA Grapalat"/>
                <w:b/>
                <w:sz w:val="24"/>
                <w:szCs w:val="24"/>
              </w:rPr>
              <w:t>և</w:t>
            </w:r>
            <w:r w:rsidR="00FE7F40" w:rsidRPr="00D2308C">
              <w:rPr>
                <w:rFonts w:ascii="GHEA Grapalat" w:hAnsi="GHEA Grapalat"/>
                <w:b/>
                <w:sz w:val="24"/>
                <w:szCs w:val="24"/>
                <w:lang w:val="hy-AM"/>
              </w:rPr>
              <w:t xml:space="preserve"> սոցիալական հարցերի </w:t>
            </w:r>
            <w:r w:rsidR="00DB69DB" w:rsidRPr="00D2308C">
              <w:rPr>
                <w:rFonts w:ascii="GHEA Grapalat" w:hAnsi="GHEA Grapalat"/>
                <w:b/>
                <w:sz w:val="24"/>
                <w:szCs w:val="24"/>
                <w:lang w:val="hy-AM"/>
              </w:rPr>
              <w:t>նախարարություն</w:t>
            </w:r>
          </w:p>
        </w:tc>
        <w:tc>
          <w:tcPr>
            <w:tcW w:w="5847" w:type="dxa"/>
            <w:shd w:val="clear" w:color="auto" w:fill="BFBFBF" w:themeFill="background1" w:themeFillShade="BF"/>
            <w:hideMark/>
          </w:tcPr>
          <w:p w14:paraId="4AE61616" w14:textId="6A637676" w:rsidR="000230AF" w:rsidRPr="00D2308C" w:rsidRDefault="00ED0B28" w:rsidP="0026346C">
            <w:pPr>
              <w:tabs>
                <w:tab w:val="left" w:pos="7350"/>
              </w:tabs>
              <w:spacing w:after="0" w:line="360" w:lineRule="auto"/>
              <w:jc w:val="center"/>
              <w:rPr>
                <w:rFonts w:ascii="GHEA Grapalat" w:hAnsi="GHEA Grapalat"/>
                <w:b/>
                <w:sz w:val="24"/>
                <w:szCs w:val="24"/>
                <w:lang w:val="hy-AM"/>
              </w:rPr>
            </w:pPr>
            <w:r w:rsidRPr="00D2308C">
              <w:rPr>
                <w:rFonts w:ascii="GHEA Grapalat" w:eastAsia="Calibri" w:hAnsi="GHEA Grapalat" w:cs="GHEA Grapalat"/>
                <w:b/>
                <w:sz w:val="24"/>
                <w:szCs w:val="24"/>
                <w:lang w:val="ru-RU"/>
              </w:rPr>
              <w:t>11</w:t>
            </w:r>
            <w:r w:rsidR="00B9517A" w:rsidRPr="00D2308C">
              <w:rPr>
                <w:rFonts w:ascii="GHEA Grapalat" w:eastAsia="Calibri" w:hAnsi="GHEA Grapalat" w:cs="GHEA Grapalat"/>
                <w:b/>
                <w:sz w:val="24"/>
                <w:szCs w:val="24"/>
              </w:rPr>
              <w:t xml:space="preserve">. </w:t>
            </w:r>
            <w:r w:rsidRPr="00D2308C">
              <w:rPr>
                <w:rFonts w:ascii="GHEA Grapalat" w:eastAsia="Calibri" w:hAnsi="GHEA Grapalat" w:cs="GHEA Grapalat"/>
                <w:b/>
                <w:sz w:val="24"/>
                <w:szCs w:val="24"/>
                <w:lang w:val="ru-RU"/>
              </w:rPr>
              <w:t>02</w:t>
            </w:r>
            <w:r w:rsidR="00B9517A" w:rsidRPr="00D2308C">
              <w:rPr>
                <w:rFonts w:ascii="GHEA Grapalat" w:eastAsia="Calibri" w:hAnsi="GHEA Grapalat" w:cs="GHEA Grapalat"/>
                <w:b/>
                <w:sz w:val="24"/>
                <w:szCs w:val="24"/>
              </w:rPr>
              <w:t xml:space="preserve">. </w:t>
            </w:r>
            <w:r w:rsidR="000E1F07" w:rsidRPr="00D2308C">
              <w:rPr>
                <w:rFonts w:ascii="GHEA Grapalat" w:eastAsia="Calibri" w:hAnsi="GHEA Grapalat" w:cs="GHEA Grapalat"/>
                <w:b/>
                <w:sz w:val="24"/>
                <w:szCs w:val="24"/>
              </w:rPr>
              <w:t xml:space="preserve">2026 </w:t>
            </w:r>
          </w:p>
        </w:tc>
      </w:tr>
      <w:tr w:rsidR="00374551" w:rsidRPr="00D2308C" w14:paraId="506641C9" w14:textId="77777777" w:rsidTr="006227A6">
        <w:trPr>
          <w:trHeight w:val="485"/>
          <w:tblCellSpacing w:w="0" w:type="dxa"/>
          <w:jc w:val="center"/>
        </w:trPr>
        <w:tc>
          <w:tcPr>
            <w:tcW w:w="8455" w:type="dxa"/>
            <w:vMerge/>
            <w:shd w:val="clear" w:color="auto" w:fill="BFBFBF" w:themeFill="background1" w:themeFillShade="BF"/>
            <w:vAlign w:val="center"/>
            <w:hideMark/>
          </w:tcPr>
          <w:p w14:paraId="6D08AD11" w14:textId="77777777" w:rsidR="000230AF" w:rsidRPr="00D2308C" w:rsidRDefault="000230AF" w:rsidP="0026346C">
            <w:pPr>
              <w:tabs>
                <w:tab w:val="left" w:pos="7350"/>
              </w:tabs>
              <w:spacing w:after="0" w:line="360" w:lineRule="auto"/>
              <w:ind w:left="165" w:firstLine="270"/>
              <w:jc w:val="center"/>
              <w:rPr>
                <w:rFonts w:ascii="GHEA Grapalat" w:hAnsi="GHEA Grapalat"/>
                <w:b/>
                <w:sz w:val="24"/>
                <w:szCs w:val="24"/>
                <w:lang w:val="hy-AM"/>
              </w:rPr>
            </w:pPr>
          </w:p>
        </w:tc>
        <w:tc>
          <w:tcPr>
            <w:tcW w:w="5847" w:type="dxa"/>
            <w:shd w:val="clear" w:color="auto" w:fill="BFBFBF" w:themeFill="background1" w:themeFillShade="BF"/>
            <w:hideMark/>
          </w:tcPr>
          <w:p w14:paraId="00E44636" w14:textId="3E32D3AB" w:rsidR="000230AF" w:rsidRPr="00D2308C" w:rsidRDefault="000230AF" w:rsidP="0026346C">
            <w:pPr>
              <w:tabs>
                <w:tab w:val="left" w:pos="7350"/>
              </w:tabs>
              <w:spacing w:after="0" w:line="360" w:lineRule="auto"/>
              <w:jc w:val="center"/>
              <w:rPr>
                <w:rFonts w:ascii="GHEA Grapalat" w:hAnsi="GHEA Grapalat"/>
                <w:b/>
                <w:sz w:val="24"/>
                <w:szCs w:val="24"/>
                <w:lang w:val="hy-AM"/>
              </w:rPr>
            </w:pPr>
            <w:r w:rsidRPr="00D2308C">
              <w:rPr>
                <w:rFonts w:ascii="GHEA Grapalat" w:hAnsi="GHEA Grapalat"/>
                <w:b/>
                <w:sz w:val="24"/>
                <w:szCs w:val="24"/>
                <w:lang w:val="hy-AM"/>
              </w:rPr>
              <w:t xml:space="preserve"> N </w:t>
            </w:r>
            <w:r w:rsidR="00ED0B28" w:rsidRPr="00D2308C">
              <w:rPr>
                <w:rFonts w:ascii="GHEA Grapalat" w:hAnsi="GHEA Grapalat"/>
                <w:b/>
                <w:sz w:val="24"/>
                <w:szCs w:val="24"/>
                <w:lang w:val="hy-AM"/>
              </w:rPr>
              <w:t>ԱԹ//4533-2026</w:t>
            </w:r>
          </w:p>
        </w:tc>
      </w:tr>
      <w:tr w:rsidR="00374551" w:rsidRPr="00D2308C" w14:paraId="73DB3CF3" w14:textId="77777777" w:rsidTr="006227A6">
        <w:trPr>
          <w:trHeight w:val="485"/>
          <w:tblCellSpacing w:w="0" w:type="dxa"/>
          <w:jc w:val="center"/>
        </w:trPr>
        <w:tc>
          <w:tcPr>
            <w:tcW w:w="8455" w:type="dxa"/>
            <w:shd w:val="clear" w:color="auto" w:fill="FFFFFF"/>
            <w:hideMark/>
          </w:tcPr>
          <w:p w14:paraId="7DF69063" w14:textId="77777777" w:rsidR="000230AF" w:rsidRPr="00D2308C" w:rsidRDefault="000230AF" w:rsidP="0026346C">
            <w:pPr>
              <w:spacing w:after="0" w:line="360" w:lineRule="auto"/>
              <w:ind w:left="165" w:right="165" w:firstLine="270"/>
              <w:jc w:val="center"/>
              <w:rPr>
                <w:rFonts w:ascii="GHEA Grapalat" w:hAnsi="GHEA Grapalat"/>
                <w:sz w:val="24"/>
                <w:szCs w:val="24"/>
                <w:lang w:val="hy-AM"/>
              </w:rPr>
            </w:pPr>
            <w:r w:rsidRPr="00D2308C">
              <w:rPr>
                <w:rFonts w:ascii="GHEA Grapalat" w:eastAsia="Calibri" w:hAnsi="GHEA Grapalat" w:cs="GHEA Grapalat"/>
                <w:bCs/>
                <w:sz w:val="24"/>
                <w:szCs w:val="24"/>
                <w:lang w:val="hy-AM"/>
              </w:rPr>
              <w:t>Առաջարկություններ և դիտողություններ չկան:</w:t>
            </w:r>
          </w:p>
        </w:tc>
        <w:tc>
          <w:tcPr>
            <w:tcW w:w="5847" w:type="dxa"/>
            <w:shd w:val="clear" w:color="auto" w:fill="FFFFFF"/>
            <w:hideMark/>
          </w:tcPr>
          <w:p w14:paraId="770E1F7F" w14:textId="77777777" w:rsidR="000230AF" w:rsidRPr="00D2308C" w:rsidRDefault="000230AF" w:rsidP="0026346C">
            <w:pPr>
              <w:tabs>
                <w:tab w:val="left" w:pos="7350"/>
              </w:tabs>
              <w:spacing w:after="0" w:line="360" w:lineRule="auto"/>
              <w:jc w:val="center"/>
              <w:rPr>
                <w:rFonts w:ascii="GHEA Grapalat" w:hAnsi="GHEA Grapalat"/>
                <w:b/>
                <w:sz w:val="24"/>
                <w:szCs w:val="24"/>
                <w:lang w:val="hy-AM"/>
              </w:rPr>
            </w:pPr>
          </w:p>
        </w:tc>
      </w:tr>
      <w:tr w:rsidR="00374551" w:rsidRPr="00D2308C" w14:paraId="0E13CF22" w14:textId="77777777" w:rsidTr="006227A6">
        <w:trPr>
          <w:trHeight w:val="485"/>
          <w:tblCellSpacing w:w="0" w:type="dxa"/>
          <w:jc w:val="center"/>
        </w:trPr>
        <w:tc>
          <w:tcPr>
            <w:tcW w:w="8455" w:type="dxa"/>
            <w:vMerge w:val="restart"/>
            <w:shd w:val="clear" w:color="auto" w:fill="BFBFBF" w:themeFill="background1" w:themeFillShade="BF"/>
          </w:tcPr>
          <w:p w14:paraId="3CBE332F" w14:textId="00B00F58" w:rsidR="000230AF" w:rsidRPr="00D2308C" w:rsidRDefault="00CF5AF4" w:rsidP="0026346C">
            <w:pPr>
              <w:tabs>
                <w:tab w:val="left" w:pos="4032"/>
              </w:tabs>
              <w:spacing w:after="0" w:line="360" w:lineRule="auto"/>
              <w:ind w:left="165" w:firstLine="270"/>
              <w:jc w:val="center"/>
              <w:rPr>
                <w:rFonts w:ascii="GHEA Grapalat" w:hAnsi="GHEA Grapalat"/>
                <w:b/>
                <w:sz w:val="24"/>
                <w:szCs w:val="24"/>
              </w:rPr>
            </w:pPr>
            <w:r w:rsidRPr="00D2308C">
              <w:rPr>
                <w:rFonts w:ascii="GHEA Grapalat" w:hAnsi="GHEA Grapalat"/>
                <w:b/>
                <w:sz w:val="24"/>
                <w:szCs w:val="24"/>
                <w:lang w:val="hy-AM"/>
              </w:rPr>
              <w:t>4</w:t>
            </w:r>
            <w:r w:rsidR="000230AF" w:rsidRPr="00D2308C">
              <w:rPr>
                <w:rFonts w:ascii="GHEA Grapalat" w:hAnsi="GHEA Grapalat"/>
                <w:b/>
                <w:sz w:val="24"/>
                <w:szCs w:val="24"/>
                <w:lang w:val="hy-AM"/>
              </w:rPr>
              <w:t xml:space="preserve">. </w:t>
            </w:r>
            <w:r w:rsidR="00196D9A" w:rsidRPr="00D2308C">
              <w:rPr>
                <w:rFonts w:ascii="GHEA Grapalat" w:hAnsi="GHEA Grapalat"/>
                <w:b/>
                <w:sz w:val="24"/>
                <w:szCs w:val="24"/>
                <w:lang w:val="hy-AM"/>
              </w:rPr>
              <w:t>Շրջակա միջավայրի նախարար</w:t>
            </w:r>
            <w:proofErr w:type="spellStart"/>
            <w:r w:rsidR="00BC2D4D" w:rsidRPr="00D2308C">
              <w:rPr>
                <w:rFonts w:ascii="GHEA Grapalat" w:hAnsi="GHEA Grapalat"/>
                <w:b/>
                <w:sz w:val="24"/>
                <w:szCs w:val="24"/>
              </w:rPr>
              <w:t>ություն</w:t>
            </w:r>
            <w:proofErr w:type="spellEnd"/>
          </w:p>
        </w:tc>
        <w:tc>
          <w:tcPr>
            <w:tcW w:w="5847" w:type="dxa"/>
            <w:shd w:val="clear" w:color="auto" w:fill="BFBFBF" w:themeFill="background1" w:themeFillShade="BF"/>
          </w:tcPr>
          <w:p w14:paraId="67BE641E" w14:textId="47D025E5" w:rsidR="000230AF" w:rsidRPr="00D2308C" w:rsidRDefault="004C3ADA" w:rsidP="0026346C">
            <w:pPr>
              <w:tabs>
                <w:tab w:val="left" w:pos="7350"/>
              </w:tabs>
              <w:spacing w:after="0" w:line="360" w:lineRule="auto"/>
              <w:jc w:val="center"/>
              <w:rPr>
                <w:rFonts w:ascii="GHEA Grapalat" w:hAnsi="GHEA Grapalat"/>
                <w:b/>
                <w:sz w:val="24"/>
                <w:szCs w:val="24"/>
                <w:lang w:val="hy-AM"/>
              </w:rPr>
            </w:pPr>
            <w:r w:rsidRPr="00D2308C">
              <w:rPr>
                <w:rFonts w:ascii="GHEA Grapalat" w:eastAsia="Calibri" w:hAnsi="GHEA Grapalat" w:cs="GHEA Grapalat"/>
                <w:b/>
                <w:sz w:val="24"/>
                <w:szCs w:val="24"/>
              </w:rPr>
              <w:t>12</w:t>
            </w:r>
            <w:r w:rsidR="00B9517A" w:rsidRPr="00D2308C">
              <w:rPr>
                <w:rFonts w:ascii="GHEA Grapalat" w:eastAsia="Calibri" w:hAnsi="GHEA Grapalat" w:cs="GHEA Grapalat"/>
                <w:b/>
                <w:sz w:val="24"/>
                <w:szCs w:val="24"/>
              </w:rPr>
              <w:t xml:space="preserve">. </w:t>
            </w:r>
            <w:r w:rsidRPr="00D2308C">
              <w:rPr>
                <w:rFonts w:ascii="GHEA Grapalat" w:eastAsia="Calibri" w:hAnsi="GHEA Grapalat" w:cs="GHEA Grapalat"/>
                <w:b/>
                <w:sz w:val="24"/>
                <w:szCs w:val="24"/>
              </w:rPr>
              <w:t>02</w:t>
            </w:r>
            <w:r w:rsidR="00B9517A" w:rsidRPr="00D2308C">
              <w:rPr>
                <w:rFonts w:ascii="GHEA Grapalat" w:eastAsia="Calibri" w:hAnsi="GHEA Grapalat" w:cs="GHEA Grapalat"/>
                <w:b/>
                <w:sz w:val="24"/>
                <w:szCs w:val="24"/>
              </w:rPr>
              <w:t xml:space="preserve">. </w:t>
            </w:r>
            <w:r w:rsidR="000E1F07" w:rsidRPr="00D2308C">
              <w:rPr>
                <w:rFonts w:ascii="GHEA Grapalat" w:eastAsia="Calibri" w:hAnsi="GHEA Grapalat" w:cs="GHEA Grapalat"/>
                <w:b/>
                <w:sz w:val="24"/>
                <w:szCs w:val="24"/>
              </w:rPr>
              <w:t xml:space="preserve">2026 </w:t>
            </w:r>
          </w:p>
        </w:tc>
      </w:tr>
      <w:tr w:rsidR="00374551" w:rsidRPr="00D2308C" w14:paraId="211E105D" w14:textId="77777777" w:rsidTr="006227A6">
        <w:trPr>
          <w:trHeight w:val="485"/>
          <w:tblCellSpacing w:w="0" w:type="dxa"/>
          <w:jc w:val="center"/>
        </w:trPr>
        <w:tc>
          <w:tcPr>
            <w:tcW w:w="8455" w:type="dxa"/>
            <w:vMerge/>
            <w:shd w:val="clear" w:color="auto" w:fill="BFBFBF" w:themeFill="background1" w:themeFillShade="BF"/>
          </w:tcPr>
          <w:p w14:paraId="28FE04F9" w14:textId="77777777" w:rsidR="000230AF" w:rsidRPr="00D2308C" w:rsidRDefault="000230AF" w:rsidP="0026346C">
            <w:pPr>
              <w:tabs>
                <w:tab w:val="left" w:pos="4032"/>
              </w:tabs>
              <w:spacing w:after="0" w:line="360" w:lineRule="auto"/>
              <w:ind w:left="165" w:firstLine="270"/>
              <w:jc w:val="center"/>
              <w:rPr>
                <w:rFonts w:ascii="GHEA Grapalat" w:hAnsi="GHEA Grapalat"/>
                <w:b/>
                <w:sz w:val="24"/>
                <w:szCs w:val="24"/>
                <w:lang w:val="hy-AM"/>
              </w:rPr>
            </w:pPr>
          </w:p>
        </w:tc>
        <w:tc>
          <w:tcPr>
            <w:tcW w:w="5847" w:type="dxa"/>
            <w:shd w:val="clear" w:color="auto" w:fill="BFBFBF" w:themeFill="background1" w:themeFillShade="BF"/>
          </w:tcPr>
          <w:p w14:paraId="34119215" w14:textId="2E6E3D44" w:rsidR="000230AF" w:rsidRPr="00D2308C" w:rsidRDefault="000230AF" w:rsidP="0026346C">
            <w:pPr>
              <w:tabs>
                <w:tab w:val="left" w:pos="4032"/>
                <w:tab w:val="left" w:pos="7350"/>
              </w:tabs>
              <w:spacing w:after="0" w:line="360" w:lineRule="auto"/>
              <w:jc w:val="center"/>
              <w:rPr>
                <w:rFonts w:ascii="GHEA Grapalat" w:hAnsi="GHEA Grapalat"/>
                <w:b/>
                <w:sz w:val="24"/>
                <w:szCs w:val="24"/>
                <w:lang w:val="hy-AM"/>
              </w:rPr>
            </w:pPr>
            <w:r w:rsidRPr="00D2308C">
              <w:rPr>
                <w:rFonts w:ascii="GHEA Grapalat" w:hAnsi="GHEA Grapalat"/>
                <w:b/>
                <w:sz w:val="24"/>
                <w:szCs w:val="24"/>
                <w:lang w:val="hy-AM"/>
              </w:rPr>
              <w:t>N</w:t>
            </w:r>
            <w:r w:rsidR="00CB5191" w:rsidRPr="00D2308C">
              <w:rPr>
                <w:rFonts w:ascii="GHEA Grapalat" w:hAnsi="GHEA Grapalat"/>
                <w:sz w:val="24"/>
                <w:szCs w:val="24"/>
              </w:rPr>
              <w:t xml:space="preserve"> </w:t>
            </w:r>
            <w:r w:rsidR="00A21EA6" w:rsidRPr="00D2308C">
              <w:rPr>
                <w:rFonts w:ascii="GHEA Grapalat" w:hAnsi="GHEA Grapalat"/>
                <w:b/>
                <w:sz w:val="24"/>
                <w:szCs w:val="24"/>
                <w:lang w:val="hy-AM"/>
              </w:rPr>
              <w:t>1/01.11/1</w:t>
            </w:r>
            <w:r w:rsidR="004C3ADA" w:rsidRPr="00D2308C">
              <w:rPr>
                <w:rFonts w:ascii="GHEA Grapalat" w:hAnsi="GHEA Grapalat"/>
                <w:b/>
                <w:sz w:val="24"/>
                <w:szCs w:val="24"/>
                <w:lang w:val="hy-AM"/>
              </w:rPr>
              <w:t>111</w:t>
            </w:r>
            <w:r w:rsidR="00A21EA6" w:rsidRPr="00D2308C">
              <w:rPr>
                <w:rFonts w:ascii="GHEA Grapalat" w:hAnsi="GHEA Grapalat"/>
                <w:b/>
                <w:sz w:val="24"/>
                <w:szCs w:val="24"/>
                <w:lang w:val="hy-AM"/>
              </w:rPr>
              <w:t>-</w:t>
            </w:r>
            <w:r w:rsidR="000E1F07" w:rsidRPr="00D2308C">
              <w:rPr>
                <w:rFonts w:ascii="GHEA Grapalat" w:hAnsi="GHEA Grapalat"/>
                <w:b/>
                <w:sz w:val="24"/>
                <w:szCs w:val="24"/>
                <w:lang w:val="hy-AM"/>
              </w:rPr>
              <w:t xml:space="preserve">2026 </w:t>
            </w:r>
          </w:p>
        </w:tc>
      </w:tr>
      <w:tr w:rsidR="00374551" w:rsidRPr="00D2308C" w14:paraId="107DFD9A" w14:textId="77777777" w:rsidTr="006227A6">
        <w:trPr>
          <w:trHeight w:val="485"/>
          <w:tblCellSpacing w:w="0" w:type="dxa"/>
          <w:jc w:val="center"/>
        </w:trPr>
        <w:tc>
          <w:tcPr>
            <w:tcW w:w="8455" w:type="dxa"/>
            <w:shd w:val="clear" w:color="auto" w:fill="FFFFFF"/>
          </w:tcPr>
          <w:p w14:paraId="1966865F" w14:textId="21E33207" w:rsidR="000230AF" w:rsidRPr="00D2308C" w:rsidRDefault="004C3ADA" w:rsidP="0026346C">
            <w:pPr>
              <w:pStyle w:val="ListParagraph"/>
              <w:numPr>
                <w:ilvl w:val="0"/>
                <w:numId w:val="4"/>
              </w:numPr>
              <w:spacing w:after="0" w:line="360" w:lineRule="auto"/>
              <w:ind w:left="165" w:firstLine="270"/>
              <w:jc w:val="center"/>
              <w:rPr>
                <w:rFonts w:ascii="GHEA Grapalat" w:eastAsia="Calibri" w:hAnsi="GHEA Grapalat" w:cs="GHEA Grapalat"/>
                <w:bCs/>
                <w:sz w:val="24"/>
                <w:szCs w:val="24"/>
              </w:rPr>
            </w:pPr>
            <w:r w:rsidRPr="00D2308C">
              <w:rPr>
                <w:rFonts w:ascii="GHEA Grapalat" w:eastAsia="Calibri" w:hAnsi="GHEA Grapalat" w:cs="GHEA Grapalat"/>
                <w:bCs/>
                <w:sz w:val="24"/>
                <w:szCs w:val="24"/>
                <w:lang w:val="hy-AM"/>
              </w:rPr>
              <w:t>Առաջարկություններ և դիտողություններ չկան:</w:t>
            </w:r>
          </w:p>
        </w:tc>
        <w:tc>
          <w:tcPr>
            <w:tcW w:w="5847" w:type="dxa"/>
            <w:shd w:val="clear" w:color="auto" w:fill="FFFFFF"/>
          </w:tcPr>
          <w:p w14:paraId="0D3DA209" w14:textId="0A6BC3F2" w:rsidR="00FB5C4E" w:rsidRPr="00D2308C" w:rsidRDefault="00FB5C4E" w:rsidP="0026346C">
            <w:pPr>
              <w:tabs>
                <w:tab w:val="left" w:pos="7350"/>
              </w:tabs>
              <w:spacing w:after="0" w:line="360" w:lineRule="auto"/>
              <w:jc w:val="center"/>
              <w:rPr>
                <w:rFonts w:ascii="GHEA Grapalat" w:hAnsi="GHEA Grapalat"/>
                <w:sz w:val="24"/>
                <w:szCs w:val="24"/>
                <w:lang w:val="hy-AM"/>
              </w:rPr>
            </w:pPr>
            <w:r w:rsidRPr="00D2308C">
              <w:rPr>
                <w:rFonts w:ascii="GHEA Grapalat" w:hAnsi="GHEA Grapalat"/>
                <w:sz w:val="24"/>
                <w:szCs w:val="24"/>
                <w:lang w:val="hy-AM"/>
              </w:rPr>
              <w:t xml:space="preserve"> </w:t>
            </w:r>
          </w:p>
        </w:tc>
      </w:tr>
      <w:tr w:rsidR="00F02DA2" w:rsidRPr="00D2308C" w14:paraId="0A963CDF" w14:textId="77777777" w:rsidTr="006227A6">
        <w:trPr>
          <w:trHeight w:val="485"/>
          <w:tblCellSpacing w:w="0" w:type="dxa"/>
          <w:jc w:val="center"/>
        </w:trPr>
        <w:tc>
          <w:tcPr>
            <w:tcW w:w="8455" w:type="dxa"/>
            <w:vMerge w:val="restart"/>
            <w:shd w:val="clear" w:color="auto" w:fill="BFBFBF" w:themeFill="background1" w:themeFillShade="BF"/>
          </w:tcPr>
          <w:p w14:paraId="70B44D06" w14:textId="05A6408D" w:rsidR="00F02DA2" w:rsidRPr="00D2308C" w:rsidRDefault="00D318E1" w:rsidP="0026346C">
            <w:pPr>
              <w:spacing w:after="0" w:line="360" w:lineRule="auto"/>
              <w:ind w:left="165" w:right="165" w:firstLine="270"/>
              <w:jc w:val="center"/>
              <w:rPr>
                <w:rFonts w:ascii="GHEA Grapalat" w:eastAsia="Calibri" w:hAnsi="GHEA Grapalat" w:cs="GHEA Grapalat"/>
                <w:bCs/>
                <w:sz w:val="24"/>
                <w:szCs w:val="24"/>
              </w:rPr>
            </w:pPr>
            <w:r w:rsidRPr="00D2308C">
              <w:rPr>
                <w:rFonts w:ascii="GHEA Grapalat" w:hAnsi="GHEA Grapalat"/>
                <w:b/>
                <w:sz w:val="24"/>
                <w:szCs w:val="24"/>
              </w:rPr>
              <w:t>5</w:t>
            </w:r>
            <w:r w:rsidR="00F02DA2" w:rsidRPr="00D2308C">
              <w:rPr>
                <w:rFonts w:ascii="GHEA Grapalat" w:hAnsi="GHEA Grapalat"/>
                <w:b/>
                <w:sz w:val="24"/>
                <w:szCs w:val="24"/>
                <w:lang w:val="hy-AM"/>
              </w:rPr>
              <w:t xml:space="preserve">. </w:t>
            </w:r>
            <w:proofErr w:type="spellStart"/>
            <w:r w:rsidR="00F02DA2" w:rsidRPr="00D2308C">
              <w:rPr>
                <w:rFonts w:ascii="GHEA Grapalat" w:hAnsi="GHEA Grapalat"/>
                <w:b/>
                <w:sz w:val="24"/>
                <w:szCs w:val="24"/>
              </w:rPr>
              <w:t>Ներքին</w:t>
            </w:r>
            <w:proofErr w:type="spellEnd"/>
            <w:r w:rsidR="00F02DA2" w:rsidRPr="00D2308C">
              <w:rPr>
                <w:rFonts w:ascii="GHEA Grapalat" w:hAnsi="GHEA Grapalat"/>
                <w:b/>
                <w:sz w:val="24"/>
                <w:szCs w:val="24"/>
              </w:rPr>
              <w:t xml:space="preserve"> </w:t>
            </w:r>
            <w:proofErr w:type="spellStart"/>
            <w:r w:rsidR="00F02DA2" w:rsidRPr="00D2308C">
              <w:rPr>
                <w:rFonts w:ascii="GHEA Grapalat" w:hAnsi="GHEA Grapalat"/>
                <w:b/>
                <w:sz w:val="24"/>
                <w:szCs w:val="24"/>
              </w:rPr>
              <w:t>գործերի</w:t>
            </w:r>
            <w:proofErr w:type="spellEnd"/>
            <w:r w:rsidR="00F02DA2" w:rsidRPr="00D2308C">
              <w:rPr>
                <w:rFonts w:ascii="GHEA Grapalat" w:hAnsi="GHEA Grapalat"/>
                <w:b/>
                <w:sz w:val="24"/>
                <w:szCs w:val="24"/>
              </w:rPr>
              <w:t xml:space="preserve"> նախարարություն</w:t>
            </w:r>
          </w:p>
        </w:tc>
        <w:tc>
          <w:tcPr>
            <w:tcW w:w="5847" w:type="dxa"/>
            <w:shd w:val="clear" w:color="auto" w:fill="BFBFBF" w:themeFill="background1" w:themeFillShade="BF"/>
          </w:tcPr>
          <w:p w14:paraId="4FFBD138" w14:textId="384FD0C4" w:rsidR="00F02DA2" w:rsidRPr="00D2308C" w:rsidRDefault="00AB3051" w:rsidP="0026346C">
            <w:pPr>
              <w:tabs>
                <w:tab w:val="left" w:pos="7350"/>
              </w:tabs>
              <w:spacing w:after="0" w:line="360" w:lineRule="auto"/>
              <w:jc w:val="center"/>
              <w:rPr>
                <w:rFonts w:ascii="GHEA Grapalat" w:hAnsi="GHEA Grapalat"/>
                <w:sz w:val="24"/>
                <w:szCs w:val="24"/>
                <w:lang w:val="hy-AM"/>
              </w:rPr>
            </w:pPr>
            <w:r w:rsidRPr="00D2308C">
              <w:rPr>
                <w:rFonts w:ascii="GHEA Grapalat" w:eastAsia="Calibri" w:hAnsi="GHEA Grapalat" w:cs="GHEA Grapalat"/>
                <w:b/>
                <w:sz w:val="24"/>
                <w:szCs w:val="24"/>
                <w:lang w:val="hy-AM"/>
              </w:rPr>
              <w:t>25</w:t>
            </w:r>
            <w:r w:rsidR="00F02DA2" w:rsidRPr="00D2308C">
              <w:rPr>
                <w:rFonts w:ascii="GHEA Grapalat" w:eastAsia="Calibri" w:hAnsi="GHEA Grapalat" w:cs="GHEA Grapalat"/>
                <w:b/>
                <w:sz w:val="24"/>
                <w:szCs w:val="24"/>
              </w:rPr>
              <w:t xml:space="preserve">. </w:t>
            </w:r>
            <w:r w:rsidR="009A4EC7" w:rsidRPr="00D2308C">
              <w:rPr>
                <w:rFonts w:ascii="GHEA Grapalat" w:eastAsia="Calibri" w:hAnsi="GHEA Grapalat" w:cs="GHEA Grapalat"/>
                <w:b/>
                <w:sz w:val="24"/>
                <w:szCs w:val="24"/>
                <w:lang w:val="ru-RU"/>
              </w:rPr>
              <w:t>0</w:t>
            </w:r>
            <w:r w:rsidRPr="00D2308C">
              <w:rPr>
                <w:rFonts w:ascii="GHEA Grapalat" w:eastAsia="Calibri" w:hAnsi="GHEA Grapalat" w:cs="GHEA Grapalat"/>
                <w:b/>
                <w:sz w:val="24"/>
                <w:szCs w:val="24"/>
                <w:lang w:val="hy-AM"/>
              </w:rPr>
              <w:t>6</w:t>
            </w:r>
            <w:r w:rsidR="00F02DA2" w:rsidRPr="00D2308C">
              <w:rPr>
                <w:rFonts w:ascii="GHEA Grapalat" w:eastAsia="Calibri" w:hAnsi="GHEA Grapalat" w:cs="GHEA Grapalat"/>
                <w:b/>
                <w:sz w:val="24"/>
                <w:szCs w:val="24"/>
              </w:rPr>
              <w:t xml:space="preserve">. </w:t>
            </w:r>
            <w:r w:rsidR="000E1F07" w:rsidRPr="00D2308C">
              <w:rPr>
                <w:rFonts w:ascii="GHEA Grapalat" w:eastAsia="Calibri" w:hAnsi="GHEA Grapalat" w:cs="GHEA Grapalat"/>
                <w:b/>
                <w:sz w:val="24"/>
                <w:szCs w:val="24"/>
              </w:rPr>
              <w:t xml:space="preserve">2026 </w:t>
            </w:r>
          </w:p>
        </w:tc>
      </w:tr>
      <w:tr w:rsidR="00F02DA2" w:rsidRPr="00D2308C" w14:paraId="7950216F" w14:textId="77777777" w:rsidTr="006227A6">
        <w:trPr>
          <w:trHeight w:val="485"/>
          <w:tblCellSpacing w:w="0" w:type="dxa"/>
          <w:jc w:val="center"/>
        </w:trPr>
        <w:tc>
          <w:tcPr>
            <w:tcW w:w="8455" w:type="dxa"/>
            <w:vMerge/>
            <w:shd w:val="clear" w:color="auto" w:fill="BFBFBF" w:themeFill="background1" w:themeFillShade="BF"/>
          </w:tcPr>
          <w:p w14:paraId="32EFBB5F" w14:textId="77777777" w:rsidR="00F02DA2" w:rsidRPr="00D2308C" w:rsidRDefault="00F02DA2" w:rsidP="0026346C">
            <w:pPr>
              <w:spacing w:after="0" w:line="360" w:lineRule="auto"/>
              <w:ind w:left="165" w:right="165" w:firstLine="270"/>
              <w:jc w:val="both"/>
              <w:rPr>
                <w:rFonts w:ascii="GHEA Grapalat" w:eastAsia="Calibri" w:hAnsi="GHEA Grapalat" w:cs="GHEA Grapalat"/>
                <w:bCs/>
                <w:sz w:val="24"/>
                <w:szCs w:val="24"/>
              </w:rPr>
            </w:pPr>
          </w:p>
        </w:tc>
        <w:tc>
          <w:tcPr>
            <w:tcW w:w="5847" w:type="dxa"/>
            <w:shd w:val="clear" w:color="auto" w:fill="BFBFBF" w:themeFill="background1" w:themeFillShade="BF"/>
          </w:tcPr>
          <w:p w14:paraId="31F40427" w14:textId="5133FE49" w:rsidR="00F02DA2" w:rsidRPr="00D2308C" w:rsidRDefault="00F02DA2" w:rsidP="0026346C">
            <w:pPr>
              <w:tabs>
                <w:tab w:val="left" w:pos="7350"/>
              </w:tabs>
              <w:spacing w:after="0" w:line="360" w:lineRule="auto"/>
              <w:jc w:val="center"/>
              <w:rPr>
                <w:rFonts w:ascii="GHEA Grapalat" w:hAnsi="GHEA Grapalat"/>
                <w:sz w:val="24"/>
                <w:szCs w:val="24"/>
                <w:lang w:val="hy-AM"/>
              </w:rPr>
            </w:pPr>
            <w:r w:rsidRPr="00D2308C">
              <w:rPr>
                <w:rFonts w:ascii="GHEA Grapalat" w:eastAsia="Calibri" w:hAnsi="GHEA Grapalat" w:cs="GHEA Grapalat"/>
                <w:b/>
                <w:sz w:val="24"/>
                <w:szCs w:val="24"/>
                <w:lang w:val="hy-AM"/>
              </w:rPr>
              <w:t>N</w:t>
            </w:r>
            <w:r w:rsidRPr="00D2308C">
              <w:rPr>
                <w:rFonts w:ascii="GHEA Grapalat" w:eastAsia="Calibri" w:hAnsi="GHEA Grapalat" w:cs="GHEA Grapalat"/>
                <w:b/>
                <w:color w:val="00000A"/>
                <w:sz w:val="24"/>
                <w:szCs w:val="24"/>
              </w:rPr>
              <w:t xml:space="preserve"> </w:t>
            </w:r>
            <w:r w:rsidR="00AB3051" w:rsidRPr="00D2308C">
              <w:rPr>
                <w:rFonts w:ascii="GHEA Grapalat" w:eastAsia="Calibri" w:hAnsi="GHEA Grapalat" w:cs="GHEA Grapalat"/>
                <w:b/>
                <w:color w:val="00000A"/>
                <w:sz w:val="24"/>
                <w:szCs w:val="24"/>
              </w:rPr>
              <w:t>41/6/194136-26</w:t>
            </w:r>
          </w:p>
        </w:tc>
      </w:tr>
      <w:tr w:rsidR="00F02DA2" w:rsidRPr="00D2308C" w14:paraId="565E9429" w14:textId="77777777" w:rsidTr="006227A6">
        <w:trPr>
          <w:trHeight w:val="485"/>
          <w:tblCellSpacing w:w="0" w:type="dxa"/>
          <w:jc w:val="center"/>
        </w:trPr>
        <w:tc>
          <w:tcPr>
            <w:tcW w:w="8455" w:type="dxa"/>
            <w:shd w:val="clear" w:color="auto" w:fill="FFFFFF"/>
          </w:tcPr>
          <w:p w14:paraId="3488EAB6" w14:textId="23B182BA" w:rsidR="00F02DA2" w:rsidRPr="00D2308C" w:rsidRDefault="00AB3051" w:rsidP="0026346C">
            <w:pPr>
              <w:spacing w:after="0" w:line="360" w:lineRule="auto"/>
              <w:ind w:left="165" w:right="165" w:firstLine="270"/>
              <w:jc w:val="center"/>
              <w:rPr>
                <w:rFonts w:ascii="GHEA Grapalat" w:eastAsia="Calibri" w:hAnsi="GHEA Grapalat" w:cs="GHEA Grapalat"/>
                <w:bCs/>
                <w:sz w:val="24"/>
                <w:szCs w:val="24"/>
              </w:rPr>
            </w:pPr>
            <w:r w:rsidRPr="00D2308C">
              <w:rPr>
                <w:rFonts w:ascii="GHEA Grapalat" w:eastAsia="Calibri" w:hAnsi="GHEA Grapalat" w:cs="GHEA Grapalat"/>
                <w:bCs/>
                <w:sz w:val="24"/>
                <w:szCs w:val="24"/>
                <w:lang w:val="hy-AM"/>
              </w:rPr>
              <w:t xml:space="preserve">առաջարկում եմ Ֆինանսատնտեսական նախարարական կոմիտեի 2026 թվականի հունիսի 22-ի նիստի օրակարգի 7-րդ հարցով նախատեսված՝ «2026 թվականի պետական ստանդարտացման ծրագիրը և ստանդարտացման աշխատանքների ցանկը հաստատելու մասին» ՀՀ կառավարության որոշման նախագծի 2-րդ հավելվածով </w:t>
            </w:r>
            <w:r w:rsidRPr="00D2308C">
              <w:rPr>
                <w:rFonts w:ascii="GHEA Grapalat" w:eastAsia="Calibri" w:hAnsi="GHEA Grapalat" w:cs="GHEA Grapalat"/>
                <w:bCs/>
                <w:sz w:val="24"/>
                <w:szCs w:val="24"/>
                <w:lang w:val="hy-AM"/>
              </w:rPr>
              <w:lastRenderedPageBreak/>
              <w:t>սահմանված 2026 թվականի ստանդարտացման աշխատանքների ցանկից հանել 1</w:t>
            </w:r>
            <w:r w:rsidRPr="00D2308C">
              <w:rPr>
                <w:rFonts w:ascii="Microsoft JhengHei" w:eastAsia="Microsoft JhengHei" w:hAnsi="Microsoft JhengHei" w:cs="Microsoft JhengHei" w:hint="eastAsia"/>
                <w:bCs/>
                <w:sz w:val="24"/>
                <w:szCs w:val="24"/>
                <w:lang w:val="hy-AM"/>
              </w:rPr>
              <w:t>․</w:t>
            </w:r>
            <w:r w:rsidRPr="00D2308C">
              <w:rPr>
                <w:rFonts w:ascii="GHEA Grapalat" w:eastAsia="Calibri" w:hAnsi="GHEA Grapalat" w:cs="GHEA Grapalat"/>
                <w:bCs/>
                <w:sz w:val="24"/>
                <w:szCs w:val="24"/>
                <w:lang w:val="hy-AM"/>
              </w:rPr>
              <w:t>2</w:t>
            </w:r>
            <w:r w:rsidRPr="00D2308C">
              <w:rPr>
                <w:rFonts w:ascii="Microsoft JhengHei" w:eastAsia="Microsoft JhengHei" w:hAnsi="Microsoft JhengHei" w:cs="Microsoft JhengHei" w:hint="eastAsia"/>
                <w:bCs/>
                <w:sz w:val="24"/>
                <w:szCs w:val="24"/>
                <w:lang w:val="hy-AM"/>
              </w:rPr>
              <w:t>․</w:t>
            </w:r>
            <w:r w:rsidRPr="00D2308C">
              <w:rPr>
                <w:rFonts w:ascii="GHEA Grapalat" w:eastAsia="Calibri" w:hAnsi="GHEA Grapalat" w:cs="GHEA Grapalat"/>
                <w:bCs/>
                <w:sz w:val="24"/>
                <w:szCs w:val="24"/>
                <w:lang w:val="hy-AM"/>
              </w:rPr>
              <w:t xml:space="preserve">1-ին կետը, քանի որ տվյալ կետով ԻՍՕ/ԻԷԿ 27701 միջազգային ստանդարտին ներդաշնակ ազգային ստանդարտի մշակումը նախատեսվելու է Տեղեկատվական համակարգերի կարգավորման հանձնաժողովի կողմից՝ «Հանրային տեղեկությունների մասին» և «Բնակչության պետական ռեգիստրի մասին» օրենքների համաձայն։           </w:t>
            </w:r>
          </w:p>
        </w:tc>
        <w:tc>
          <w:tcPr>
            <w:tcW w:w="5847" w:type="dxa"/>
            <w:shd w:val="clear" w:color="auto" w:fill="FFFFFF"/>
          </w:tcPr>
          <w:p w14:paraId="03A11991" w14:textId="2C30C570" w:rsidR="00F02DA2" w:rsidRPr="00D2308C" w:rsidRDefault="00AB3051" w:rsidP="0026346C">
            <w:pPr>
              <w:tabs>
                <w:tab w:val="left" w:pos="7350"/>
              </w:tabs>
              <w:spacing w:after="0" w:line="360" w:lineRule="auto"/>
              <w:jc w:val="center"/>
              <w:rPr>
                <w:rFonts w:ascii="GHEA Grapalat" w:hAnsi="GHEA Grapalat"/>
                <w:b/>
                <w:bCs/>
                <w:sz w:val="24"/>
                <w:szCs w:val="24"/>
                <w:lang w:val="hy-AM"/>
              </w:rPr>
            </w:pPr>
            <w:r w:rsidRPr="00D2308C">
              <w:rPr>
                <w:rFonts w:ascii="GHEA Grapalat" w:hAnsi="GHEA Grapalat"/>
                <w:b/>
                <w:bCs/>
                <w:sz w:val="24"/>
                <w:szCs w:val="24"/>
                <w:lang w:val="hy-AM"/>
              </w:rPr>
              <w:lastRenderedPageBreak/>
              <w:t>Ընդունվել է</w:t>
            </w:r>
          </w:p>
        </w:tc>
      </w:tr>
      <w:tr w:rsidR="00E57840" w:rsidRPr="00D2308C" w14:paraId="747BE281" w14:textId="77777777" w:rsidTr="006227A6">
        <w:trPr>
          <w:trHeight w:val="485"/>
          <w:tblCellSpacing w:w="0" w:type="dxa"/>
          <w:jc w:val="center"/>
        </w:trPr>
        <w:tc>
          <w:tcPr>
            <w:tcW w:w="8455" w:type="dxa"/>
            <w:vMerge w:val="restart"/>
            <w:shd w:val="clear" w:color="auto" w:fill="BFBFBF" w:themeFill="background1" w:themeFillShade="BF"/>
          </w:tcPr>
          <w:p w14:paraId="54B58D96" w14:textId="66D24899" w:rsidR="00E57840" w:rsidRPr="00D2308C" w:rsidRDefault="00E57840" w:rsidP="0026346C">
            <w:pPr>
              <w:spacing w:after="0" w:line="360" w:lineRule="auto"/>
              <w:ind w:left="165" w:right="165" w:firstLine="270"/>
              <w:jc w:val="center"/>
              <w:rPr>
                <w:rFonts w:ascii="GHEA Grapalat" w:eastAsia="Calibri" w:hAnsi="GHEA Grapalat" w:cs="GHEA Grapalat"/>
                <w:b/>
                <w:sz w:val="24"/>
                <w:szCs w:val="24"/>
                <w:lang w:val="ru-RU"/>
              </w:rPr>
            </w:pPr>
            <w:r w:rsidRPr="00D2308C">
              <w:rPr>
                <w:rFonts w:ascii="GHEA Grapalat" w:eastAsia="Calibri" w:hAnsi="GHEA Grapalat" w:cs="GHEA Grapalat"/>
                <w:b/>
                <w:sz w:val="24"/>
                <w:szCs w:val="24"/>
                <w:lang w:val="ru-RU"/>
              </w:rPr>
              <w:t>6. Պետական եկամուտների կոմիտե</w:t>
            </w:r>
          </w:p>
        </w:tc>
        <w:tc>
          <w:tcPr>
            <w:tcW w:w="5847" w:type="dxa"/>
            <w:shd w:val="clear" w:color="auto" w:fill="BFBFBF" w:themeFill="background1" w:themeFillShade="BF"/>
          </w:tcPr>
          <w:p w14:paraId="54059041" w14:textId="0B7E1862" w:rsidR="00E57840" w:rsidRPr="00D2308C" w:rsidRDefault="00E57840" w:rsidP="0026346C">
            <w:pPr>
              <w:tabs>
                <w:tab w:val="left" w:pos="7350"/>
              </w:tabs>
              <w:spacing w:after="0" w:line="360" w:lineRule="auto"/>
              <w:jc w:val="center"/>
              <w:rPr>
                <w:rFonts w:ascii="GHEA Grapalat" w:hAnsi="GHEA Grapalat"/>
                <w:sz w:val="24"/>
                <w:szCs w:val="24"/>
                <w:lang w:val="hy-AM"/>
              </w:rPr>
            </w:pPr>
            <w:r w:rsidRPr="00D2308C">
              <w:rPr>
                <w:rFonts w:ascii="GHEA Grapalat" w:eastAsia="Calibri" w:hAnsi="GHEA Grapalat" w:cs="GHEA Grapalat"/>
                <w:b/>
                <w:sz w:val="24"/>
                <w:szCs w:val="24"/>
                <w:lang w:val="ru-RU"/>
              </w:rPr>
              <w:t>09</w:t>
            </w:r>
            <w:r w:rsidRPr="00D2308C">
              <w:rPr>
                <w:rFonts w:ascii="GHEA Grapalat" w:eastAsia="Calibri" w:hAnsi="GHEA Grapalat" w:cs="GHEA Grapalat"/>
                <w:b/>
                <w:sz w:val="24"/>
                <w:szCs w:val="24"/>
              </w:rPr>
              <w:t xml:space="preserve">. </w:t>
            </w:r>
            <w:r w:rsidRPr="00D2308C">
              <w:rPr>
                <w:rFonts w:ascii="GHEA Grapalat" w:eastAsia="Calibri" w:hAnsi="GHEA Grapalat" w:cs="GHEA Grapalat"/>
                <w:b/>
                <w:sz w:val="24"/>
                <w:szCs w:val="24"/>
                <w:lang w:val="ru-RU"/>
              </w:rPr>
              <w:t>02</w:t>
            </w:r>
            <w:r w:rsidRPr="00D2308C">
              <w:rPr>
                <w:rFonts w:ascii="GHEA Grapalat" w:eastAsia="Calibri" w:hAnsi="GHEA Grapalat" w:cs="GHEA Grapalat"/>
                <w:b/>
                <w:sz w:val="24"/>
                <w:szCs w:val="24"/>
              </w:rPr>
              <w:t xml:space="preserve">. 2026 </w:t>
            </w:r>
          </w:p>
        </w:tc>
      </w:tr>
      <w:tr w:rsidR="00E57840" w:rsidRPr="00D2308C" w14:paraId="7DCB6302" w14:textId="77777777" w:rsidTr="006227A6">
        <w:trPr>
          <w:trHeight w:val="485"/>
          <w:tblCellSpacing w:w="0" w:type="dxa"/>
          <w:jc w:val="center"/>
        </w:trPr>
        <w:tc>
          <w:tcPr>
            <w:tcW w:w="8455" w:type="dxa"/>
            <w:vMerge/>
            <w:shd w:val="clear" w:color="auto" w:fill="BFBFBF" w:themeFill="background1" w:themeFillShade="BF"/>
          </w:tcPr>
          <w:p w14:paraId="76A1F5B8" w14:textId="77777777" w:rsidR="00E57840" w:rsidRPr="00D2308C" w:rsidRDefault="00E57840" w:rsidP="0026346C">
            <w:pPr>
              <w:spacing w:after="0" w:line="360" w:lineRule="auto"/>
              <w:ind w:left="165" w:right="165" w:firstLine="270"/>
              <w:jc w:val="center"/>
              <w:rPr>
                <w:rFonts w:ascii="GHEA Grapalat" w:eastAsia="Calibri" w:hAnsi="GHEA Grapalat" w:cs="GHEA Grapalat"/>
                <w:bCs/>
                <w:sz w:val="24"/>
                <w:szCs w:val="24"/>
                <w:lang w:val="hy-AM"/>
              </w:rPr>
            </w:pPr>
          </w:p>
        </w:tc>
        <w:tc>
          <w:tcPr>
            <w:tcW w:w="5847" w:type="dxa"/>
            <w:shd w:val="clear" w:color="auto" w:fill="BFBFBF" w:themeFill="background1" w:themeFillShade="BF"/>
          </w:tcPr>
          <w:p w14:paraId="3E5C80F1" w14:textId="3695EDAD" w:rsidR="00E57840" w:rsidRPr="00D2308C" w:rsidRDefault="00E57840" w:rsidP="0026346C">
            <w:pPr>
              <w:tabs>
                <w:tab w:val="left" w:pos="7350"/>
              </w:tabs>
              <w:spacing w:after="0" w:line="360" w:lineRule="auto"/>
              <w:jc w:val="center"/>
              <w:rPr>
                <w:rFonts w:ascii="GHEA Grapalat" w:hAnsi="GHEA Grapalat"/>
                <w:sz w:val="24"/>
                <w:szCs w:val="24"/>
                <w:lang w:val="hy-AM"/>
              </w:rPr>
            </w:pPr>
            <w:r w:rsidRPr="00D2308C">
              <w:rPr>
                <w:rFonts w:ascii="GHEA Grapalat" w:eastAsia="Calibri" w:hAnsi="GHEA Grapalat" w:cs="GHEA Grapalat"/>
                <w:b/>
                <w:sz w:val="24"/>
                <w:szCs w:val="24"/>
                <w:lang w:val="hy-AM"/>
              </w:rPr>
              <w:t>N</w:t>
            </w:r>
            <w:r w:rsidRPr="00D2308C">
              <w:rPr>
                <w:rFonts w:ascii="GHEA Grapalat" w:eastAsia="Calibri" w:hAnsi="GHEA Grapalat" w:cs="GHEA Grapalat"/>
                <w:b/>
                <w:color w:val="00000A"/>
                <w:sz w:val="24"/>
                <w:szCs w:val="24"/>
              </w:rPr>
              <w:t xml:space="preserve"> 01/3-4/6701-2026</w:t>
            </w:r>
          </w:p>
        </w:tc>
      </w:tr>
      <w:tr w:rsidR="00912E8B" w:rsidRPr="00D2308C" w14:paraId="4C852B92" w14:textId="77777777" w:rsidTr="006227A6">
        <w:trPr>
          <w:trHeight w:val="580"/>
          <w:tblCellSpacing w:w="0" w:type="dxa"/>
          <w:jc w:val="center"/>
        </w:trPr>
        <w:tc>
          <w:tcPr>
            <w:tcW w:w="8455" w:type="dxa"/>
          </w:tcPr>
          <w:p w14:paraId="445AB37C" w14:textId="281A384C" w:rsidR="00912E8B" w:rsidRPr="00D2308C" w:rsidRDefault="00E57840" w:rsidP="0026346C">
            <w:pPr>
              <w:spacing w:after="0" w:line="360" w:lineRule="auto"/>
              <w:ind w:left="165" w:right="165" w:firstLine="270"/>
              <w:jc w:val="center"/>
              <w:rPr>
                <w:rFonts w:ascii="GHEA Grapalat" w:eastAsia="Calibri" w:hAnsi="GHEA Grapalat" w:cs="GHEA Grapalat"/>
                <w:bCs/>
                <w:sz w:val="24"/>
                <w:szCs w:val="24"/>
                <w:lang w:val="hy-AM"/>
              </w:rPr>
            </w:pPr>
            <w:r w:rsidRPr="00D2308C">
              <w:rPr>
                <w:rFonts w:ascii="GHEA Grapalat" w:eastAsia="Calibri" w:hAnsi="GHEA Grapalat" w:cs="GHEA Grapalat"/>
                <w:bCs/>
                <w:sz w:val="24"/>
                <w:szCs w:val="24"/>
                <w:lang w:val="hy-AM"/>
              </w:rPr>
              <w:t>Առաջարկություններ և դիտողություններ չկան:</w:t>
            </w:r>
          </w:p>
        </w:tc>
        <w:tc>
          <w:tcPr>
            <w:tcW w:w="5847" w:type="dxa"/>
          </w:tcPr>
          <w:p w14:paraId="66A46A0C" w14:textId="77777777" w:rsidR="00912E8B" w:rsidRPr="00D2308C" w:rsidRDefault="00912E8B" w:rsidP="0026346C">
            <w:pPr>
              <w:tabs>
                <w:tab w:val="left" w:pos="7350"/>
              </w:tabs>
              <w:spacing w:after="0" w:line="360" w:lineRule="auto"/>
              <w:jc w:val="center"/>
              <w:rPr>
                <w:rFonts w:ascii="GHEA Grapalat" w:hAnsi="GHEA Grapalat"/>
                <w:sz w:val="24"/>
                <w:szCs w:val="24"/>
                <w:lang w:val="hy-AM"/>
              </w:rPr>
            </w:pPr>
          </w:p>
        </w:tc>
      </w:tr>
      <w:tr w:rsidR="00374551" w:rsidRPr="00D2308C" w14:paraId="765864EE" w14:textId="77777777" w:rsidTr="006227A6">
        <w:trPr>
          <w:trHeight w:val="485"/>
          <w:tblCellSpacing w:w="0" w:type="dxa"/>
          <w:jc w:val="center"/>
        </w:trPr>
        <w:tc>
          <w:tcPr>
            <w:tcW w:w="8455" w:type="dxa"/>
            <w:vMerge w:val="restart"/>
            <w:shd w:val="clear" w:color="auto" w:fill="BFBFBF" w:themeFill="background1" w:themeFillShade="BF"/>
          </w:tcPr>
          <w:p w14:paraId="4D84D0DF" w14:textId="39AE0F13" w:rsidR="00B031DD" w:rsidRPr="00D2308C" w:rsidRDefault="00B5457D" w:rsidP="00613AA5">
            <w:pPr>
              <w:pStyle w:val="BodyText"/>
              <w:tabs>
                <w:tab w:val="left" w:pos="240"/>
                <w:tab w:val="left" w:pos="720"/>
                <w:tab w:val="left" w:pos="792"/>
                <w:tab w:val="left" w:pos="972"/>
                <w:tab w:val="left" w:pos="1068"/>
                <w:tab w:val="left" w:pos="1188"/>
              </w:tabs>
              <w:spacing w:after="0"/>
              <w:ind w:left="165" w:right="405" w:firstLine="270"/>
              <w:contextualSpacing/>
              <w:jc w:val="center"/>
              <w:rPr>
                <w:rFonts w:ascii="GHEA Grapalat" w:hAnsi="GHEA Grapalat" w:cs="GHEA Grapalat"/>
                <w:bCs/>
                <w:color w:val="auto"/>
                <w:sz w:val="24"/>
                <w:szCs w:val="24"/>
                <w:lang w:val="hy-AM"/>
              </w:rPr>
            </w:pPr>
            <w:r w:rsidRPr="00D2308C">
              <w:rPr>
                <w:rFonts w:ascii="GHEA Grapalat" w:hAnsi="GHEA Grapalat" w:cs="GHEA Grapalat"/>
                <w:b/>
                <w:sz w:val="24"/>
                <w:szCs w:val="24"/>
                <w:lang w:val="hy-AM"/>
              </w:rPr>
              <w:t>7</w:t>
            </w:r>
            <w:r w:rsidR="00B031DD" w:rsidRPr="00D2308C">
              <w:rPr>
                <w:rFonts w:ascii="GHEA Grapalat" w:hAnsi="GHEA Grapalat" w:cs="GHEA Grapalat"/>
                <w:b/>
                <w:sz w:val="24"/>
                <w:szCs w:val="24"/>
                <w:lang w:val="hy-AM"/>
              </w:rPr>
              <w:t>. Վարչապետի աշխատակազմի տեսչական մարմինների աշխատանքների համակարգման գրասենյակ</w:t>
            </w:r>
          </w:p>
        </w:tc>
        <w:tc>
          <w:tcPr>
            <w:tcW w:w="5847" w:type="dxa"/>
            <w:shd w:val="clear" w:color="auto" w:fill="BFBFBF" w:themeFill="background1" w:themeFillShade="BF"/>
          </w:tcPr>
          <w:p w14:paraId="7B4DE508" w14:textId="7D3BF5CD" w:rsidR="00B031DD" w:rsidRPr="00D2308C" w:rsidRDefault="00A6740B" w:rsidP="0026346C">
            <w:pPr>
              <w:tabs>
                <w:tab w:val="left" w:pos="7350"/>
              </w:tabs>
              <w:spacing w:after="0" w:line="360" w:lineRule="auto"/>
              <w:ind w:right="165"/>
              <w:jc w:val="center"/>
              <w:rPr>
                <w:rFonts w:ascii="GHEA Grapalat" w:eastAsia="Calibri" w:hAnsi="GHEA Grapalat" w:cs="GHEA Grapalat"/>
                <w:bCs/>
                <w:sz w:val="24"/>
                <w:szCs w:val="24"/>
                <w:lang w:val="hy-AM"/>
              </w:rPr>
            </w:pPr>
            <w:r w:rsidRPr="00D2308C">
              <w:rPr>
                <w:rFonts w:ascii="GHEA Grapalat" w:eastAsia="Calibri" w:hAnsi="GHEA Grapalat" w:cs="GHEA Grapalat"/>
                <w:b/>
                <w:sz w:val="24"/>
                <w:szCs w:val="24"/>
                <w:lang w:val="ru-RU"/>
              </w:rPr>
              <w:t>30</w:t>
            </w:r>
            <w:r w:rsidR="00B9517A" w:rsidRPr="00D2308C">
              <w:rPr>
                <w:rFonts w:ascii="GHEA Grapalat" w:eastAsia="Calibri" w:hAnsi="GHEA Grapalat" w:cs="GHEA Grapalat"/>
                <w:b/>
                <w:sz w:val="24"/>
                <w:szCs w:val="24"/>
              </w:rPr>
              <w:t>.</w:t>
            </w:r>
            <w:r w:rsidRPr="00D2308C">
              <w:rPr>
                <w:rFonts w:ascii="GHEA Grapalat" w:eastAsia="Calibri" w:hAnsi="GHEA Grapalat" w:cs="GHEA Grapalat"/>
                <w:b/>
                <w:sz w:val="24"/>
                <w:szCs w:val="24"/>
                <w:lang w:val="ru-RU"/>
              </w:rPr>
              <w:t xml:space="preserve"> 0</w:t>
            </w:r>
            <w:r w:rsidR="00BC2D4D" w:rsidRPr="00D2308C">
              <w:rPr>
                <w:rFonts w:ascii="GHEA Grapalat" w:eastAsia="Calibri" w:hAnsi="GHEA Grapalat" w:cs="GHEA Grapalat"/>
                <w:b/>
                <w:sz w:val="24"/>
                <w:szCs w:val="24"/>
              </w:rPr>
              <w:t>1</w:t>
            </w:r>
            <w:r w:rsidR="00B9517A" w:rsidRPr="00D2308C">
              <w:rPr>
                <w:rFonts w:ascii="GHEA Grapalat" w:eastAsia="Calibri" w:hAnsi="GHEA Grapalat" w:cs="GHEA Grapalat"/>
                <w:b/>
                <w:sz w:val="24"/>
                <w:szCs w:val="24"/>
              </w:rPr>
              <w:t xml:space="preserve">. </w:t>
            </w:r>
            <w:r w:rsidR="000E1F07" w:rsidRPr="00D2308C">
              <w:rPr>
                <w:rFonts w:ascii="GHEA Grapalat" w:eastAsia="Calibri" w:hAnsi="GHEA Grapalat" w:cs="GHEA Grapalat"/>
                <w:b/>
                <w:sz w:val="24"/>
                <w:szCs w:val="24"/>
              </w:rPr>
              <w:t xml:space="preserve">2026 </w:t>
            </w:r>
          </w:p>
        </w:tc>
      </w:tr>
      <w:tr w:rsidR="00374551" w:rsidRPr="00D2308C" w14:paraId="08083608" w14:textId="77777777" w:rsidTr="006227A6">
        <w:trPr>
          <w:trHeight w:val="485"/>
          <w:tblCellSpacing w:w="0" w:type="dxa"/>
          <w:jc w:val="center"/>
        </w:trPr>
        <w:tc>
          <w:tcPr>
            <w:tcW w:w="8455" w:type="dxa"/>
            <w:vMerge/>
            <w:shd w:val="clear" w:color="auto" w:fill="BFBFBF" w:themeFill="background1" w:themeFillShade="BF"/>
          </w:tcPr>
          <w:p w14:paraId="3824F692" w14:textId="77777777" w:rsidR="00B031DD" w:rsidRPr="00D2308C" w:rsidRDefault="00B031DD" w:rsidP="0026346C">
            <w:pPr>
              <w:pStyle w:val="BodyText"/>
              <w:tabs>
                <w:tab w:val="left" w:pos="240"/>
                <w:tab w:val="left" w:pos="720"/>
              </w:tabs>
              <w:spacing w:after="0" w:line="360" w:lineRule="auto"/>
              <w:ind w:left="165" w:right="405" w:firstLine="270"/>
              <w:contextualSpacing/>
              <w:jc w:val="center"/>
              <w:rPr>
                <w:rFonts w:ascii="GHEA Grapalat" w:hAnsi="GHEA Grapalat" w:cs="GHEA Grapalat"/>
                <w:bCs/>
                <w:color w:val="auto"/>
                <w:sz w:val="24"/>
                <w:szCs w:val="24"/>
                <w:lang w:val="hy-AM"/>
              </w:rPr>
            </w:pPr>
          </w:p>
        </w:tc>
        <w:tc>
          <w:tcPr>
            <w:tcW w:w="5847" w:type="dxa"/>
            <w:shd w:val="clear" w:color="auto" w:fill="BFBFBF" w:themeFill="background1" w:themeFillShade="BF"/>
          </w:tcPr>
          <w:p w14:paraId="7D141F78" w14:textId="6AB951CE" w:rsidR="00B031DD" w:rsidRPr="00D2308C" w:rsidRDefault="00B031DD" w:rsidP="0026346C">
            <w:pPr>
              <w:tabs>
                <w:tab w:val="left" w:pos="7350"/>
              </w:tabs>
              <w:spacing w:after="0" w:line="360" w:lineRule="auto"/>
              <w:ind w:right="165"/>
              <w:jc w:val="center"/>
              <w:rPr>
                <w:rFonts w:ascii="GHEA Grapalat" w:eastAsia="Calibri" w:hAnsi="GHEA Grapalat" w:cs="GHEA Grapalat"/>
                <w:bCs/>
                <w:sz w:val="24"/>
                <w:szCs w:val="24"/>
                <w:lang w:val="hy-AM"/>
              </w:rPr>
            </w:pPr>
            <w:r w:rsidRPr="00D2308C">
              <w:rPr>
                <w:rFonts w:ascii="GHEA Grapalat" w:hAnsi="GHEA Grapalat"/>
                <w:b/>
                <w:sz w:val="24"/>
                <w:szCs w:val="24"/>
                <w:lang w:val="hy-AM"/>
              </w:rPr>
              <w:t xml:space="preserve">N </w:t>
            </w:r>
            <w:r w:rsidR="00A6740B" w:rsidRPr="00D2308C">
              <w:rPr>
                <w:rFonts w:ascii="GHEA Grapalat" w:hAnsi="GHEA Grapalat"/>
                <w:b/>
                <w:sz w:val="24"/>
                <w:szCs w:val="24"/>
                <w:lang w:val="hy-AM"/>
              </w:rPr>
              <w:t>/48.56/2683-2026</w:t>
            </w:r>
          </w:p>
        </w:tc>
      </w:tr>
      <w:tr w:rsidR="00A6740B" w:rsidRPr="00D2308C" w14:paraId="48882CDD" w14:textId="77777777" w:rsidTr="006227A6">
        <w:trPr>
          <w:trHeight w:val="485"/>
          <w:tblCellSpacing w:w="0" w:type="dxa"/>
          <w:jc w:val="center"/>
        </w:trPr>
        <w:tc>
          <w:tcPr>
            <w:tcW w:w="8455" w:type="dxa"/>
            <w:shd w:val="clear" w:color="auto" w:fill="FFFFFF"/>
          </w:tcPr>
          <w:p w14:paraId="04C8661E" w14:textId="71D79638" w:rsidR="00A6740B" w:rsidRPr="00D2308C" w:rsidRDefault="00A6740B" w:rsidP="0026346C">
            <w:pPr>
              <w:pStyle w:val="NormalWeb"/>
              <w:shd w:val="clear" w:color="auto" w:fill="FFFFFF"/>
              <w:tabs>
                <w:tab w:val="left" w:pos="810"/>
              </w:tabs>
              <w:spacing w:line="360" w:lineRule="auto"/>
              <w:ind w:left="165" w:right="255" w:firstLine="270"/>
              <w:jc w:val="both"/>
              <w:rPr>
                <w:rFonts w:ascii="GHEA Grapalat" w:hAnsi="GHEA Grapalat"/>
              </w:rPr>
            </w:pPr>
            <w:r w:rsidRPr="00D2308C">
              <w:rPr>
                <w:rFonts w:ascii="GHEA Grapalat" w:eastAsia="Calibri" w:hAnsi="GHEA Grapalat" w:cs="GHEA Grapalat"/>
                <w:bCs/>
                <w:lang w:val="hy-AM"/>
              </w:rPr>
              <w:t>Առաջարկություններ և դիտողություններ չկան:</w:t>
            </w:r>
          </w:p>
        </w:tc>
        <w:tc>
          <w:tcPr>
            <w:tcW w:w="5847" w:type="dxa"/>
            <w:shd w:val="clear" w:color="auto" w:fill="FFFFFF"/>
          </w:tcPr>
          <w:p w14:paraId="7060B18C" w14:textId="505A5FE8" w:rsidR="00A6740B" w:rsidRPr="00D2308C" w:rsidRDefault="00A6740B" w:rsidP="0026346C">
            <w:pPr>
              <w:tabs>
                <w:tab w:val="left" w:pos="7350"/>
              </w:tabs>
              <w:spacing w:after="0" w:line="360" w:lineRule="auto"/>
              <w:ind w:right="165"/>
              <w:jc w:val="center"/>
              <w:rPr>
                <w:rFonts w:ascii="GHEA Grapalat" w:eastAsia="Calibri" w:hAnsi="GHEA Grapalat" w:cs="GHEA Grapalat"/>
                <w:bCs/>
                <w:sz w:val="24"/>
                <w:szCs w:val="24"/>
                <w:lang w:val="hy-AM"/>
              </w:rPr>
            </w:pPr>
          </w:p>
        </w:tc>
      </w:tr>
      <w:tr w:rsidR="00374551" w:rsidRPr="00D2308C" w14:paraId="311D6A4F" w14:textId="77777777" w:rsidTr="006227A6">
        <w:trPr>
          <w:trHeight w:val="349"/>
          <w:tblCellSpacing w:w="0" w:type="dxa"/>
          <w:jc w:val="center"/>
        </w:trPr>
        <w:tc>
          <w:tcPr>
            <w:tcW w:w="8455" w:type="dxa"/>
            <w:vMerge w:val="restart"/>
            <w:shd w:val="clear" w:color="auto" w:fill="BFBFBF" w:themeFill="background1" w:themeFillShade="BF"/>
          </w:tcPr>
          <w:p w14:paraId="2B2DEE6E" w14:textId="3FC95E69" w:rsidR="003B7C59" w:rsidRPr="00D2308C" w:rsidRDefault="00B5457D"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eastAsia="MS Mincho" w:hAnsi="GHEA Grapalat" w:cs="MS Mincho"/>
                <w:b/>
                <w:color w:val="auto"/>
                <w:sz w:val="24"/>
                <w:szCs w:val="24"/>
                <w:lang w:val="hy-AM"/>
              </w:rPr>
            </w:pPr>
            <w:bookmarkStart w:id="0" w:name="_Hlk182317927"/>
            <w:r w:rsidRPr="00D2308C">
              <w:rPr>
                <w:rFonts w:ascii="GHEA Grapalat" w:eastAsia="MS Mincho" w:hAnsi="GHEA Grapalat" w:cs="MS Mincho"/>
                <w:b/>
                <w:color w:val="auto"/>
                <w:sz w:val="24"/>
                <w:szCs w:val="24"/>
              </w:rPr>
              <w:t>8</w:t>
            </w:r>
            <w:r w:rsidR="00177225" w:rsidRPr="00D2308C">
              <w:rPr>
                <w:rFonts w:ascii="GHEA Grapalat" w:eastAsia="MS Mincho" w:hAnsi="GHEA Grapalat" w:cs="MS Mincho"/>
                <w:b/>
                <w:color w:val="auto"/>
                <w:sz w:val="24"/>
                <w:szCs w:val="24"/>
              </w:rPr>
              <w:t xml:space="preserve">. </w:t>
            </w:r>
            <w:r w:rsidR="00FF5155" w:rsidRPr="00D2308C">
              <w:rPr>
                <w:rFonts w:ascii="GHEA Grapalat" w:eastAsia="MS Mincho" w:hAnsi="GHEA Grapalat" w:cs="MS Mincho"/>
                <w:b/>
                <w:color w:val="auto"/>
                <w:sz w:val="24"/>
                <w:szCs w:val="24"/>
                <w:lang w:val="hy-AM"/>
              </w:rPr>
              <w:t>Ֆինանսների նախարարություն</w:t>
            </w:r>
          </w:p>
        </w:tc>
        <w:tc>
          <w:tcPr>
            <w:tcW w:w="5847" w:type="dxa"/>
            <w:shd w:val="clear" w:color="auto" w:fill="BFBFBF" w:themeFill="background1" w:themeFillShade="BF"/>
          </w:tcPr>
          <w:p w14:paraId="1C20CB21" w14:textId="3D11BF8D" w:rsidR="003B7C59" w:rsidRPr="00D2308C" w:rsidRDefault="00912E8B" w:rsidP="0026346C">
            <w:pPr>
              <w:pStyle w:val="BodyText"/>
              <w:tabs>
                <w:tab w:val="left" w:pos="240"/>
                <w:tab w:val="left" w:pos="720"/>
                <w:tab w:val="left" w:pos="792"/>
                <w:tab w:val="left" w:pos="972"/>
                <w:tab w:val="left" w:pos="1068"/>
                <w:tab w:val="left" w:pos="1188"/>
              </w:tabs>
              <w:spacing w:after="0" w:line="360" w:lineRule="auto"/>
              <w:ind w:right="405"/>
              <w:contextualSpacing/>
              <w:jc w:val="center"/>
              <w:rPr>
                <w:rFonts w:ascii="GHEA Grapalat" w:eastAsia="MS Mincho" w:hAnsi="GHEA Grapalat" w:cs="MS Mincho"/>
                <w:b/>
                <w:color w:val="auto"/>
                <w:sz w:val="24"/>
                <w:szCs w:val="24"/>
                <w:lang w:val="hy-AM"/>
              </w:rPr>
            </w:pPr>
            <w:r w:rsidRPr="00D2308C">
              <w:rPr>
                <w:rFonts w:ascii="GHEA Grapalat" w:hAnsi="GHEA Grapalat" w:cs="GHEA Grapalat"/>
                <w:b/>
                <w:sz w:val="24"/>
                <w:szCs w:val="24"/>
                <w:lang w:val="ru-RU"/>
              </w:rPr>
              <w:t>09</w:t>
            </w:r>
            <w:r w:rsidR="00B9517A" w:rsidRPr="00D2308C">
              <w:rPr>
                <w:rFonts w:ascii="GHEA Grapalat" w:hAnsi="GHEA Grapalat" w:cs="GHEA Grapalat"/>
                <w:b/>
                <w:sz w:val="24"/>
                <w:szCs w:val="24"/>
              </w:rPr>
              <w:t>.</w:t>
            </w:r>
            <w:r w:rsidRPr="00D2308C">
              <w:rPr>
                <w:rFonts w:ascii="GHEA Grapalat" w:hAnsi="GHEA Grapalat" w:cs="GHEA Grapalat"/>
                <w:b/>
                <w:sz w:val="24"/>
                <w:szCs w:val="24"/>
                <w:lang w:val="ru-RU"/>
              </w:rPr>
              <w:t>02</w:t>
            </w:r>
            <w:r w:rsidR="00B9517A" w:rsidRPr="00D2308C">
              <w:rPr>
                <w:rFonts w:ascii="GHEA Grapalat" w:hAnsi="GHEA Grapalat" w:cs="GHEA Grapalat"/>
                <w:b/>
                <w:sz w:val="24"/>
                <w:szCs w:val="24"/>
              </w:rPr>
              <w:t xml:space="preserve">. </w:t>
            </w:r>
            <w:r w:rsidR="000E1F07" w:rsidRPr="00D2308C">
              <w:rPr>
                <w:rFonts w:ascii="GHEA Grapalat" w:hAnsi="GHEA Grapalat" w:cs="GHEA Grapalat"/>
                <w:b/>
                <w:sz w:val="24"/>
                <w:szCs w:val="24"/>
              </w:rPr>
              <w:t xml:space="preserve">2026 </w:t>
            </w:r>
          </w:p>
        </w:tc>
      </w:tr>
      <w:tr w:rsidR="00374551" w:rsidRPr="00D2308C" w14:paraId="259299BE" w14:textId="77777777" w:rsidTr="006227A6">
        <w:trPr>
          <w:trHeight w:val="277"/>
          <w:tblCellSpacing w:w="0" w:type="dxa"/>
          <w:jc w:val="center"/>
        </w:trPr>
        <w:tc>
          <w:tcPr>
            <w:tcW w:w="8455" w:type="dxa"/>
            <w:vMerge/>
            <w:shd w:val="clear" w:color="auto" w:fill="BFBFBF" w:themeFill="background1" w:themeFillShade="BF"/>
          </w:tcPr>
          <w:p w14:paraId="508430D0" w14:textId="77777777" w:rsidR="003B7C59" w:rsidRPr="00D2308C" w:rsidRDefault="003B7C59"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color w:val="auto"/>
                <w:sz w:val="24"/>
                <w:szCs w:val="24"/>
                <w:lang w:val="hy-AM"/>
              </w:rPr>
            </w:pPr>
          </w:p>
        </w:tc>
        <w:tc>
          <w:tcPr>
            <w:tcW w:w="5847" w:type="dxa"/>
            <w:shd w:val="clear" w:color="auto" w:fill="BFBFBF" w:themeFill="background1" w:themeFillShade="BF"/>
          </w:tcPr>
          <w:p w14:paraId="7A518CC7" w14:textId="7521D2E1" w:rsidR="003B7C59" w:rsidRPr="00D2308C" w:rsidRDefault="003B7C59" w:rsidP="0026346C">
            <w:pPr>
              <w:pStyle w:val="BodyText"/>
              <w:tabs>
                <w:tab w:val="left" w:pos="240"/>
                <w:tab w:val="left" w:pos="720"/>
                <w:tab w:val="left" w:pos="792"/>
                <w:tab w:val="left" w:pos="972"/>
                <w:tab w:val="left" w:pos="1068"/>
                <w:tab w:val="left" w:pos="1188"/>
              </w:tabs>
              <w:spacing w:after="0" w:line="360" w:lineRule="auto"/>
              <w:ind w:right="405"/>
              <w:contextualSpacing/>
              <w:jc w:val="center"/>
              <w:rPr>
                <w:rFonts w:ascii="GHEA Grapalat" w:hAnsi="GHEA Grapalat" w:cs="GHEA Grapalat"/>
                <w:b/>
                <w:sz w:val="24"/>
                <w:szCs w:val="24"/>
              </w:rPr>
            </w:pPr>
            <w:r w:rsidRPr="00D2308C">
              <w:rPr>
                <w:rFonts w:ascii="GHEA Grapalat" w:hAnsi="GHEA Grapalat" w:cs="GHEA Grapalat"/>
                <w:b/>
                <w:sz w:val="24"/>
                <w:szCs w:val="24"/>
              </w:rPr>
              <w:t xml:space="preserve">N </w:t>
            </w:r>
            <w:r w:rsidR="00912E8B" w:rsidRPr="00D2308C">
              <w:rPr>
                <w:rFonts w:ascii="GHEA Grapalat" w:hAnsi="GHEA Grapalat" w:cs="GHEA Grapalat"/>
                <w:b/>
                <w:sz w:val="24"/>
                <w:szCs w:val="24"/>
              </w:rPr>
              <w:t>01/9-2/2261-2026</w:t>
            </w:r>
          </w:p>
        </w:tc>
      </w:tr>
      <w:bookmarkEnd w:id="0"/>
      <w:tr w:rsidR="00760DDD" w:rsidRPr="000763E2" w14:paraId="00E82275" w14:textId="77777777" w:rsidTr="006227A6">
        <w:trPr>
          <w:trHeight w:val="485"/>
          <w:tblCellSpacing w:w="0" w:type="dxa"/>
          <w:jc w:val="center"/>
        </w:trPr>
        <w:tc>
          <w:tcPr>
            <w:tcW w:w="8455" w:type="dxa"/>
            <w:shd w:val="clear" w:color="auto" w:fill="FFFFFF"/>
          </w:tcPr>
          <w:p w14:paraId="422D9655" w14:textId="7D5C511E" w:rsidR="00912E8B" w:rsidRPr="00D2308C" w:rsidRDefault="00912E8B" w:rsidP="0026346C">
            <w:pPr>
              <w:spacing w:after="0" w:line="360" w:lineRule="auto"/>
              <w:ind w:left="165" w:right="165"/>
              <w:jc w:val="both"/>
              <w:rPr>
                <w:rFonts w:ascii="GHEA Grapalat" w:eastAsia="Calibri" w:hAnsi="GHEA Grapalat" w:cs="GHEA Grapalat"/>
                <w:bCs/>
                <w:color w:val="EE0000"/>
                <w:sz w:val="24"/>
                <w:szCs w:val="24"/>
              </w:rPr>
            </w:pPr>
            <w:r w:rsidRPr="00D2308C">
              <w:rPr>
                <w:rFonts w:ascii="GHEA Grapalat" w:eastAsia="Calibri" w:hAnsi="GHEA Grapalat" w:cs="GHEA Grapalat"/>
                <w:bCs/>
                <w:sz w:val="24"/>
                <w:szCs w:val="24"/>
              </w:rPr>
              <w:t xml:space="preserve"> «2026 թվականի պետական ստանդարտացման ծրագիրը (</w:t>
            </w:r>
            <w:proofErr w:type="spellStart"/>
            <w:r w:rsidRPr="00D2308C">
              <w:rPr>
                <w:rFonts w:ascii="GHEA Grapalat" w:eastAsia="Calibri" w:hAnsi="GHEA Grapalat" w:cs="GHEA Grapalat"/>
                <w:bCs/>
                <w:sz w:val="24"/>
                <w:szCs w:val="24"/>
              </w:rPr>
              <w:t>այսուհետ</w:t>
            </w:r>
            <w:proofErr w:type="spellEnd"/>
            <w:r w:rsidRPr="00D2308C">
              <w:rPr>
                <w:rFonts w:ascii="GHEA Grapalat" w:eastAsia="Calibri" w:hAnsi="GHEA Grapalat" w:cs="GHEA Grapalat"/>
                <w:bCs/>
                <w:sz w:val="24"/>
                <w:szCs w:val="24"/>
              </w:rPr>
              <w:t>՝ Ծրագիր) և ստանդարտացման աշխատանքների ցանկը հաստատելու մասին</w:t>
            </w:r>
            <w:proofErr w:type="gramStart"/>
            <w:r w:rsidRPr="00D2308C">
              <w:rPr>
                <w:rFonts w:ascii="GHEA Grapalat" w:eastAsia="Calibri" w:hAnsi="GHEA Grapalat" w:cs="GHEA Grapalat"/>
                <w:bCs/>
                <w:sz w:val="24"/>
                <w:szCs w:val="24"/>
              </w:rPr>
              <w:t>»  ՀՀ</w:t>
            </w:r>
            <w:proofErr w:type="gramEnd"/>
            <w:r w:rsidRPr="00D2308C">
              <w:rPr>
                <w:rFonts w:ascii="GHEA Grapalat" w:eastAsia="Calibri" w:hAnsi="GHEA Grapalat" w:cs="GHEA Grapalat"/>
                <w:bCs/>
                <w:sz w:val="24"/>
                <w:szCs w:val="24"/>
              </w:rPr>
              <w:t xml:space="preserve"> կառավարության որոշման նախագծի (</w:t>
            </w:r>
            <w:proofErr w:type="spellStart"/>
            <w:r w:rsidRPr="00D2308C">
              <w:rPr>
                <w:rFonts w:ascii="GHEA Grapalat" w:eastAsia="Calibri" w:hAnsi="GHEA Grapalat" w:cs="GHEA Grapalat"/>
                <w:bCs/>
                <w:sz w:val="24"/>
                <w:szCs w:val="24"/>
              </w:rPr>
              <w:t>այսուհետ</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Նախագիծ</w:t>
            </w:r>
            <w:proofErr w:type="spellEnd"/>
            <w:r w:rsidRPr="00D2308C">
              <w:rPr>
                <w:rFonts w:ascii="GHEA Grapalat" w:eastAsia="Calibri" w:hAnsi="GHEA Grapalat" w:cs="GHEA Grapalat"/>
                <w:bCs/>
                <w:sz w:val="24"/>
                <w:szCs w:val="24"/>
              </w:rPr>
              <w:t xml:space="preserve">) </w:t>
            </w:r>
            <w:r w:rsidRPr="00D2308C">
              <w:rPr>
                <w:rFonts w:ascii="GHEA Grapalat" w:eastAsia="Calibri" w:hAnsi="GHEA Grapalat" w:cs="GHEA Grapalat"/>
                <w:bCs/>
                <w:sz w:val="24"/>
                <w:szCs w:val="24"/>
              </w:rPr>
              <w:lastRenderedPageBreak/>
              <w:t xml:space="preserve">վերաբերյալ </w:t>
            </w:r>
            <w:proofErr w:type="spellStart"/>
            <w:r w:rsidRPr="00D2308C">
              <w:rPr>
                <w:rFonts w:ascii="GHEA Grapalat" w:eastAsia="Calibri" w:hAnsi="GHEA Grapalat" w:cs="GHEA Grapalat"/>
                <w:bCs/>
                <w:sz w:val="24"/>
                <w:szCs w:val="24"/>
              </w:rPr>
              <w:t>բովանդակային</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առումով</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առարկություններ</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չունենք</w:t>
            </w:r>
            <w:proofErr w:type="spellEnd"/>
            <w:r w:rsidRPr="00D2308C">
              <w:rPr>
                <w:rFonts w:ascii="GHEA Grapalat" w:eastAsia="Calibri" w:hAnsi="GHEA Grapalat" w:cs="GHEA Grapalat"/>
                <w:bCs/>
                <w:sz w:val="24"/>
                <w:szCs w:val="24"/>
              </w:rPr>
              <w:t xml:space="preserve">, քանի որ Նախագիծը </w:t>
            </w:r>
            <w:proofErr w:type="spellStart"/>
            <w:r w:rsidRPr="00D2308C">
              <w:rPr>
                <w:rFonts w:ascii="GHEA Grapalat" w:eastAsia="Calibri" w:hAnsi="GHEA Grapalat" w:cs="GHEA Grapalat"/>
                <w:bCs/>
                <w:sz w:val="24"/>
                <w:szCs w:val="24"/>
              </w:rPr>
              <w:t>մշակված</w:t>
            </w:r>
            <w:proofErr w:type="spellEnd"/>
            <w:r w:rsidRPr="00D2308C">
              <w:rPr>
                <w:rFonts w:ascii="GHEA Grapalat" w:eastAsia="Calibri" w:hAnsi="GHEA Grapalat" w:cs="GHEA Grapalat"/>
                <w:bCs/>
                <w:sz w:val="24"/>
                <w:szCs w:val="24"/>
              </w:rPr>
              <w:t xml:space="preserve"> է </w:t>
            </w:r>
            <w:proofErr w:type="spellStart"/>
            <w:r w:rsidRPr="00D2308C">
              <w:rPr>
                <w:rFonts w:ascii="GHEA Grapalat" w:eastAsia="Calibri" w:hAnsi="GHEA Grapalat" w:cs="GHEA Grapalat"/>
                <w:bCs/>
                <w:sz w:val="24"/>
                <w:szCs w:val="24"/>
              </w:rPr>
              <w:t>գործող</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օրենսդրության</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պահանջներին</w:t>
            </w:r>
            <w:proofErr w:type="spellEnd"/>
            <w:r w:rsidRPr="00D2308C">
              <w:rPr>
                <w:rFonts w:ascii="GHEA Grapalat" w:eastAsia="Calibri" w:hAnsi="GHEA Grapalat" w:cs="GHEA Grapalat"/>
                <w:bCs/>
                <w:sz w:val="24"/>
                <w:szCs w:val="24"/>
              </w:rPr>
              <w:t xml:space="preserve"> համապատասխան, </w:t>
            </w:r>
            <w:proofErr w:type="spellStart"/>
            <w:r w:rsidRPr="00D2308C">
              <w:rPr>
                <w:rFonts w:ascii="GHEA Grapalat" w:eastAsia="Calibri" w:hAnsi="GHEA Grapalat" w:cs="GHEA Grapalat"/>
                <w:bCs/>
                <w:sz w:val="24"/>
                <w:szCs w:val="24"/>
              </w:rPr>
              <w:t>պարունակում</w:t>
            </w:r>
            <w:proofErr w:type="spellEnd"/>
            <w:r w:rsidRPr="00D2308C">
              <w:rPr>
                <w:rFonts w:ascii="GHEA Grapalat" w:eastAsia="Calibri" w:hAnsi="GHEA Grapalat" w:cs="GHEA Grapalat"/>
                <w:bCs/>
                <w:sz w:val="24"/>
                <w:szCs w:val="24"/>
              </w:rPr>
              <w:t xml:space="preserve"> է </w:t>
            </w:r>
            <w:proofErr w:type="spellStart"/>
            <w:r w:rsidRPr="00D2308C">
              <w:rPr>
                <w:rFonts w:ascii="GHEA Grapalat" w:eastAsia="Calibri" w:hAnsi="GHEA Grapalat" w:cs="GHEA Grapalat"/>
                <w:bCs/>
                <w:sz w:val="24"/>
                <w:szCs w:val="24"/>
              </w:rPr>
              <w:t>հստակ</w:t>
            </w:r>
            <w:proofErr w:type="spellEnd"/>
            <w:r w:rsidRPr="00D2308C">
              <w:rPr>
                <w:rFonts w:ascii="GHEA Grapalat" w:eastAsia="Calibri" w:hAnsi="GHEA Grapalat" w:cs="GHEA Grapalat"/>
                <w:bCs/>
                <w:sz w:val="24"/>
                <w:szCs w:val="24"/>
              </w:rPr>
              <w:t xml:space="preserve"> սահմանված </w:t>
            </w:r>
            <w:proofErr w:type="spellStart"/>
            <w:r w:rsidRPr="00D2308C">
              <w:rPr>
                <w:rFonts w:ascii="GHEA Grapalat" w:eastAsia="Calibri" w:hAnsi="GHEA Grapalat" w:cs="GHEA Grapalat"/>
                <w:bCs/>
                <w:sz w:val="24"/>
                <w:szCs w:val="24"/>
              </w:rPr>
              <w:t>նպատակներ</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ոլորտային</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առաջնահերթություններ</w:t>
            </w:r>
            <w:proofErr w:type="spellEnd"/>
            <w:r w:rsidRPr="00D2308C">
              <w:rPr>
                <w:rFonts w:ascii="GHEA Grapalat" w:eastAsia="Calibri" w:hAnsi="GHEA Grapalat" w:cs="GHEA Grapalat"/>
                <w:bCs/>
                <w:sz w:val="24"/>
                <w:szCs w:val="24"/>
              </w:rPr>
              <w:t xml:space="preserve"> և </w:t>
            </w:r>
            <w:proofErr w:type="spellStart"/>
            <w:r w:rsidRPr="00D2308C">
              <w:rPr>
                <w:rFonts w:ascii="GHEA Grapalat" w:eastAsia="Calibri" w:hAnsi="GHEA Grapalat" w:cs="GHEA Grapalat"/>
                <w:bCs/>
                <w:sz w:val="24"/>
                <w:szCs w:val="24"/>
              </w:rPr>
              <w:t>ուղղված</w:t>
            </w:r>
            <w:proofErr w:type="spellEnd"/>
            <w:r w:rsidRPr="00D2308C">
              <w:rPr>
                <w:rFonts w:ascii="GHEA Grapalat" w:eastAsia="Calibri" w:hAnsi="GHEA Grapalat" w:cs="GHEA Grapalat"/>
                <w:bCs/>
                <w:sz w:val="24"/>
                <w:szCs w:val="24"/>
              </w:rPr>
              <w:t xml:space="preserve"> է միջազգային </w:t>
            </w:r>
            <w:proofErr w:type="spellStart"/>
            <w:r w:rsidRPr="00D2308C">
              <w:rPr>
                <w:rFonts w:ascii="GHEA Grapalat" w:eastAsia="Calibri" w:hAnsi="GHEA Grapalat" w:cs="GHEA Grapalat"/>
                <w:bCs/>
                <w:sz w:val="24"/>
                <w:szCs w:val="24"/>
              </w:rPr>
              <w:t>ստանդարտներին</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ներդաշնակ</w:t>
            </w:r>
            <w:proofErr w:type="spellEnd"/>
            <w:r w:rsidRPr="00D2308C">
              <w:rPr>
                <w:rFonts w:ascii="GHEA Grapalat" w:eastAsia="Calibri" w:hAnsi="GHEA Grapalat" w:cs="GHEA Grapalat"/>
                <w:bCs/>
                <w:sz w:val="24"/>
                <w:szCs w:val="24"/>
              </w:rPr>
              <w:t xml:space="preserve"> ազգային </w:t>
            </w:r>
            <w:proofErr w:type="spellStart"/>
            <w:r w:rsidRPr="00D2308C">
              <w:rPr>
                <w:rFonts w:ascii="GHEA Grapalat" w:eastAsia="Calibri" w:hAnsi="GHEA Grapalat" w:cs="GHEA Grapalat"/>
                <w:bCs/>
                <w:sz w:val="24"/>
                <w:szCs w:val="24"/>
              </w:rPr>
              <w:t>ստանդարտների</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մշակմանն</w:t>
            </w:r>
            <w:proofErr w:type="spellEnd"/>
            <w:r w:rsidRPr="00D2308C">
              <w:rPr>
                <w:rFonts w:ascii="GHEA Grapalat" w:eastAsia="Calibri" w:hAnsi="GHEA Grapalat" w:cs="GHEA Grapalat"/>
                <w:bCs/>
                <w:sz w:val="24"/>
                <w:szCs w:val="24"/>
              </w:rPr>
              <w:t xml:space="preserve"> ու </w:t>
            </w:r>
            <w:proofErr w:type="spellStart"/>
            <w:r w:rsidRPr="00D2308C">
              <w:rPr>
                <w:rFonts w:ascii="GHEA Grapalat" w:eastAsia="Calibri" w:hAnsi="GHEA Grapalat" w:cs="GHEA Grapalat"/>
                <w:bCs/>
                <w:sz w:val="24"/>
                <w:szCs w:val="24"/>
              </w:rPr>
              <w:t>կիրառմանը</w:t>
            </w:r>
            <w:proofErr w:type="spellEnd"/>
            <w:r w:rsidRPr="00D2308C">
              <w:rPr>
                <w:rFonts w:ascii="GHEA Grapalat" w:eastAsia="Calibri" w:hAnsi="GHEA Grapalat" w:cs="GHEA Grapalat"/>
                <w:bCs/>
                <w:sz w:val="24"/>
                <w:szCs w:val="24"/>
              </w:rPr>
              <w:t>։</w:t>
            </w:r>
          </w:p>
          <w:p w14:paraId="5E834AAA" w14:textId="69ED067B" w:rsidR="00760DDD" w:rsidRPr="00D2308C" w:rsidRDefault="00912E8B" w:rsidP="0026346C">
            <w:pPr>
              <w:spacing w:after="0" w:line="360" w:lineRule="auto"/>
              <w:ind w:left="165" w:right="165"/>
              <w:jc w:val="both"/>
              <w:rPr>
                <w:rFonts w:ascii="GHEA Grapalat" w:eastAsia="Calibri" w:hAnsi="GHEA Grapalat" w:cs="GHEA Grapalat"/>
                <w:bCs/>
                <w:color w:val="FF0000"/>
                <w:sz w:val="24"/>
                <w:szCs w:val="24"/>
              </w:rPr>
            </w:pPr>
            <w:r w:rsidRPr="00D2308C">
              <w:rPr>
                <w:rFonts w:ascii="GHEA Grapalat" w:eastAsia="Calibri" w:hAnsi="GHEA Grapalat" w:cs="GHEA Grapalat"/>
                <w:bCs/>
                <w:sz w:val="24"/>
                <w:szCs w:val="24"/>
              </w:rPr>
              <w:t xml:space="preserve">Միաժամանակ </w:t>
            </w:r>
            <w:proofErr w:type="spellStart"/>
            <w:r w:rsidRPr="00D2308C">
              <w:rPr>
                <w:rFonts w:ascii="GHEA Grapalat" w:eastAsia="Calibri" w:hAnsi="GHEA Grapalat" w:cs="GHEA Grapalat"/>
                <w:bCs/>
                <w:sz w:val="24"/>
                <w:szCs w:val="24"/>
              </w:rPr>
              <w:t>նշենք</w:t>
            </w:r>
            <w:proofErr w:type="spellEnd"/>
            <w:r w:rsidRPr="00D2308C">
              <w:rPr>
                <w:rFonts w:ascii="GHEA Grapalat" w:eastAsia="Calibri" w:hAnsi="GHEA Grapalat" w:cs="GHEA Grapalat"/>
                <w:bCs/>
                <w:sz w:val="24"/>
                <w:szCs w:val="24"/>
              </w:rPr>
              <w:t xml:space="preserve">, որ Նախագծի N 2 </w:t>
            </w:r>
            <w:proofErr w:type="spellStart"/>
            <w:r w:rsidRPr="00D2308C">
              <w:rPr>
                <w:rFonts w:ascii="GHEA Grapalat" w:eastAsia="Calibri" w:hAnsi="GHEA Grapalat" w:cs="GHEA Grapalat"/>
                <w:bCs/>
                <w:sz w:val="24"/>
                <w:szCs w:val="24"/>
              </w:rPr>
              <w:t>հավելվածով</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նախատեսված</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միջոցառումների</w:t>
            </w:r>
            <w:proofErr w:type="spellEnd"/>
            <w:r w:rsidRPr="00D2308C">
              <w:rPr>
                <w:rFonts w:ascii="GHEA Grapalat" w:eastAsia="Calibri" w:hAnsi="GHEA Grapalat" w:cs="GHEA Grapalat"/>
                <w:bCs/>
                <w:sz w:val="24"/>
                <w:szCs w:val="24"/>
              </w:rPr>
              <w:t xml:space="preserve"> կատարման </w:t>
            </w:r>
            <w:proofErr w:type="spellStart"/>
            <w:r w:rsidRPr="00D2308C">
              <w:rPr>
                <w:rFonts w:ascii="GHEA Grapalat" w:eastAsia="Calibri" w:hAnsi="GHEA Grapalat" w:cs="GHEA Grapalat"/>
                <w:bCs/>
                <w:sz w:val="24"/>
                <w:szCs w:val="24"/>
              </w:rPr>
              <w:t>ժամկետները</w:t>
            </w:r>
            <w:proofErr w:type="spellEnd"/>
            <w:r w:rsidRPr="00D2308C">
              <w:rPr>
                <w:rFonts w:ascii="GHEA Grapalat" w:eastAsia="Calibri" w:hAnsi="GHEA Grapalat" w:cs="GHEA Grapalat"/>
                <w:bCs/>
                <w:sz w:val="24"/>
                <w:szCs w:val="24"/>
              </w:rPr>
              <w:t xml:space="preserve"> սահմանված են 2026թ. դեկտեմբերի 3-րդ </w:t>
            </w:r>
            <w:proofErr w:type="spellStart"/>
            <w:r w:rsidRPr="00D2308C">
              <w:rPr>
                <w:rFonts w:ascii="GHEA Grapalat" w:eastAsia="Calibri" w:hAnsi="GHEA Grapalat" w:cs="GHEA Grapalat"/>
                <w:bCs/>
                <w:sz w:val="24"/>
                <w:szCs w:val="24"/>
              </w:rPr>
              <w:t>տասնօրյակը</w:t>
            </w:r>
            <w:proofErr w:type="spellEnd"/>
            <w:r w:rsidRPr="00D2308C">
              <w:rPr>
                <w:rFonts w:ascii="GHEA Grapalat" w:eastAsia="Calibri" w:hAnsi="GHEA Grapalat" w:cs="GHEA Grapalat"/>
                <w:bCs/>
                <w:sz w:val="24"/>
                <w:szCs w:val="24"/>
              </w:rPr>
              <w:t xml:space="preserve"> կամ 2026թ. </w:t>
            </w:r>
            <w:proofErr w:type="spellStart"/>
            <w:r w:rsidRPr="00D2308C">
              <w:rPr>
                <w:rFonts w:ascii="GHEA Grapalat" w:eastAsia="Calibri" w:hAnsi="GHEA Grapalat" w:cs="GHEA Grapalat"/>
                <w:bCs/>
                <w:sz w:val="24"/>
                <w:szCs w:val="24"/>
              </w:rPr>
              <w:t>ընթացքում</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ինչը</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կարող</w:t>
            </w:r>
            <w:proofErr w:type="spellEnd"/>
            <w:r w:rsidRPr="00D2308C">
              <w:rPr>
                <w:rFonts w:ascii="GHEA Grapalat" w:eastAsia="Calibri" w:hAnsi="GHEA Grapalat" w:cs="GHEA Grapalat"/>
                <w:bCs/>
                <w:sz w:val="24"/>
                <w:szCs w:val="24"/>
              </w:rPr>
              <w:t xml:space="preserve"> է </w:t>
            </w:r>
            <w:proofErr w:type="spellStart"/>
            <w:r w:rsidRPr="00D2308C">
              <w:rPr>
                <w:rFonts w:ascii="GHEA Grapalat" w:eastAsia="Calibri" w:hAnsi="GHEA Grapalat" w:cs="GHEA Grapalat"/>
                <w:bCs/>
                <w:sz w:val="24"/>
                <w:szCs w:val="24"/>
              </w:rPr>
              <w:t>առաջացնել</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իրականացման</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ռիսկեր</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Առաջարկում</w:t>
            </w:r>
            <w:proofErr w:type="spellEnd"/>
            <w:r w:rsidRPr="00D2308C">
              <w:rPr>
                <w:rFonts w:ascii="GHEA Grapalat" w:eastAsia="Calibri" w:hAnsi="GHEA Grapalat" w:cs="GHEA Grapalat"/>
                <w:bCs/>
                <w:sz w:val="24"/>
                <w:szCs w:val="24"/>
              </w:rPr>
              <w:t xml:space="preserve"> ենք աշխատանքների </w:t>
            </w:r>
            <w:proofErr w:type="spellStart"/>
            <w:r w:rsidRPr="00D2308C">
              <w:rPr>
                <w:rFonts w:ascii="GHEA Grapalat" w:eastAsia="Calibri" w:hAnsi="GHEA Grapalat" w:cs="GHEA Grapalat"/>
                <w:bCs/>
                <w:sz w:val="24"/>
                <w:szCs w:val="24"/>
              </w:rPr>
              <w:t>պլանավորումն</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իրականացնել</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փուլային</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եղանակով</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ըստ</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ավարտման</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ժամկետների</w:t>
            </w:r>
            <w:proofErr w:type="spellEnd"/>
            <w:r w:rsidRPr="00D2308C">
              <w:rPr>
                <w:rFonts w:ascii="GHEA Grapalat" w:eastAsia="Calibri" w:hAnsi="GHEA Grapalat" w:cs="GHEA Grapalat"/>
                <w:bCs/>
                <w:sz w:val="24"/>
                <w:szCs w:val="24"/>
              </w:rPr>
              <w:t xml:space="preserve"> (</w:t>
            </w:r>
            <w:proofErr w:type="spellStart"/>
            <w:r w:rsidRPr="00D2308C">
              <w:rPr>
                <w:rFonts w:ascii="GHEA Grapalat" w:eastAsia="Calibri" w:hAnsi="GHEA Grapalat" w:cs="GHEA Grapalat"/>
                <w:bCs/>
                <w:sz w:val="24"/>
                <w:szCs w:val="24"/>
              </w:rPr>
              <w:t>եռամսյակներ</w:t>
            </w:r>
            <w:proofErr w:type="spellEnd"/>
            <w:r w:rsidRPr="00D2308C">
              <w:rPr>
                <w:rFonts w:ascii="GHEA Grapalat" w:eastAsia="Calibri" w:hAnsi="GHEA Grapalat" w:cs="GHEA Grapalat"/>
                <w:bCs/>
                <w:sz w:val="24"/>
                <w:szCs w:val="24"/>
              </w:rPr>
              <w:t xml:space="preserve"> կամ </w:t>
            </w:r>
            <w:proofErr w:type="spellStart"/>
            <w:proofErr w:type="gramStart"/>
            <w:r w:rsidRPr="00D2308C">
              <w:rPr>
                <w:rFonts w:ascii="GHEA Grapalat" w:eastAsia="Calibri" w:hAnsi="GHEA Grapalat" w:cs="GHEA Grapalat"/>
                <w:bCs/>
                <w:sz w:val="24"/>
                <w:szCs w:val="24"/>
              </w:rPr>
              <w:t>կիսամյակներ</w:t>
            </w:r>
            <w:proofErr w:type="spellEnd"/>
            <w:r w:rsidRPr="00D2308C">
              <w:rPr>
                <w:rFonts w:ascii="GHEA Grapalat" w:eastAsia="Calibri" w:hAnsi="GHEA Grapalat" w:cs="GHEA Grapalat"/>
                <w:bCs/>
                <w:sz w:val="24"/>
                <w:szCs w:val="24"/>
              </w:rPr>
              <w:t>)։</w:t>
            </w:r>
            <w:proofErr w:type="gramEnd"/>
          </w:p>
        </w:tc>
        <w:tc>
          <w:tcPr>
            <w:tcW w:w="5847" w:type="dxa"/>
            <w:shd w:val="clear" w:color="auto" w:fill="FFFFFF"/>
          </w:tcPr>
          <w:p w14:paraId="235688AB" w14:textId="0680E6B7" w:rsidR="00760DDD" w:rsidRPr="00D2308C" w:rsidRDefault="00996E8A" w:rsidP="0026346C">
            <w:pPr>
              <w:tabs>
                <w:tab w:val="left" w:pos="7350"/>
              </w:tabs>
              <w:spacing w:after="0" w:line="360" w:lineRule="auto"/>
              <w:ind w:right="165"/>
              <w:jc w:val="center"/>
              <w:rPr>
                <w:rFonts w:ascii="GHEA Grapalat" w:eastAsia="Calibri" w:hAnsi="GHEA Grapalat" w:cs="GHEA Grapalat"/>
                <w:b/>
                <w:bCs/>
                <w:sz w:val="24"/>
                <w:szCs w:val="24"/>
                <w:lang w:val="hy-AM"/>
              </w:rPr>
            </w:pPr>
            <w:r w:rsidRPr="00D2308C">
              <w:rPr>
                <w:rFonts w:ascii="GHEA Grapalat" w:eastAsia="Calibri" w:hAnsi="GHEA Grapalat" w:cs="GHEA Grapalat"/>
                <w:b/>
                <w:bCs/>
                <w:sz w:val="24"/>
                <w:szCs w:val="24"/>
                <w:lang w:val="hy-AM"/>
              </w:rPr>
              <w:lastRenderedPageBreak/>
              <w:t>Չի ընդունվել</w:t>
            </w:r>
            <w:r w:rsidR="004F47F1" w:rsidRPr="00D2308C">
              <w:rPr>
                <w:rFonts w:ascii="GHEA Grapalat" w:eastAsia="Calibri" w:hAnsi="GHEA Grapalat" w:cs="GHEA Grapalat"/>
                <w:b/>
                <w:bCs/>
                <w:sz w:val="24"/>
                <w:szCs w:val="24"/>
                <w:lang w:val="hy-AM"/>
              </w:rPr>
              <w:t>:</w:t>
            </w:r>
          </w:p>
          <w:p w14:paraId="541E7880" w14:textId="77777777" w:rsidR="006227A6" w:rsidRPr="00D2308C" w:rsidRDefault="00EA0DC7" w:rsidP="006227A6">
            <w:pPr>
              <w:tabs>
                <w:tab w:val="left" w:pos="7350"/>
              </w:tabs>
              <w:spacing w:after="0" w:line="360" w:lineRule="auto"/>
              <w:ind w:left="165" w:right="165"/>
              <w:jc w:val="both"/>
              <w:rPr>
                <w:rFonts w:ascii="GHEA Grapalat" w:hAnsi="GHEA Grapalat"/>
                <w:sz w:val="24"/>
                <w:szCs w:val="24"/>
                <w:lang w:val="hy-AM"/>
              </w:rPr>
            </w:pPr>
            <w:r w:rsidRPr="00D2308C">
              <w:rPr>
                <w:rFonts w:ascii="GHEA Grapalat" w:eastAsia="Calibri" w:hAnsi="GHEA Grapalat" w:cs="GHEA Grapalat"/>
                <w:bCs/>
                <w:sz w:val="24"/>
                <w:szCs w:val="24"/>
                <w:lang w:val="hy-AM"/>
              </w:rPr>
              <w:t>Նախագծի N 2 հավելվածով նախատեսված միջոցառումների կատարման ժամկետներ</w:t>
            </w:r>
            <w:r w:rsidR="005A726A" w:rsidRPr="00D2308C">
              <w:rPr>
                <w:rFonts w:ascii="GHEA Grapalat" w:eastAsia="Calibri" w:hAnsi="GHEA Grapalat" w:cs="GHEA Grapalat"/>
                <w:bCs/>
                <w:sz w:val="24"/>
                <w:szCs w:val="24"/>
                <w:lang w:val="hy-AM"/>
              </w:rPr>
              <w:t>ը</w:t>
            </w:r>
            <w:r w:rsidRPr="00D2308C">
              <w:rPr>
                <w:rFonts w:ascii="GHEA Grapalat" w:eastAsia="Calibri" w:hAnsi="GHEA Grapalat" w:cs="GHEA Grapalat"/>
                <w:bCs/>
                <w:sz w:val="24"/>
                <w:szCs w:val="24"/>
                <w:lang w:val="hy-AM"/>
              </w:rPr>
              <w:t xml:space="preserve"> </w:t>
            </w:r>
            <w:r w:rsidR="005A726A" w:rsidRPr="00D2308C">
              <w:rPr>
                <w:rFonts w:ascii="GHEA Grapalat" w:eastAsia="Calibri" w:hAnsi="GHEA Grapalat" w:cs="GHEA Grapalat"/>
                <w:bCs/>
                <w:sz w:val="24"/>
                <w:szCs w:val="24"/>
                <w:lang w:val="hy-AM"/>
              </w:rPr>
              <w:lastRenderedPageBreak/>
              <w:t>ներկայացված են ըստ</w:t>
            </w:r>
            <w:r w:rsidRPr="00D2308C">
              <w:rPr>
                <w:rFonts w:ascii="GHEA Grapalat" w:eastAsia="Calibri" w:hAnsi="GHEA Grapalat" w:cs="GHEA Grapalat"/>
                <w:bCs/>
                <w:sz w:val="24"/>
                <w:szCs w:val="24"/>
                <w:lang w:val="hy-AM"/>
              </w:rPr>
              <w:t xml:space="preserve"> </w:t>
            </w:r>
            <w:r w:rsidR="00EB12AA" w:rsidRPr="00D2308C">
              <w:rPr>
                <w:rFonts w:ascii="GHEA Grapalat" w:eastAsia="Calibri" w:hAnsi="GHEA Grapalat" w:cs="GHEA Grapalat"/>
                <w:bCs/>
                <w:sz w:val="24"/>
                <w:szCs w:val="24"/>
                <w:lang w:val="hy-AM"/>
              </w:rPr>
              <w:t>Հ</w:t>
            </w:r>
            <w:r w:rsidR="00087AB6" w:rsidRPr="00D2308C">
              <w:rPr>
                <w:rFonts w:ascii="GHEA Grapalat" w:eastAsia="Calibri" w:hAnsi="GHEA Grapalat" w:cs="GHEA Grapalat"/>
                <w:bCs/>
                <w:sz w:val="24"/>
                <w:szCs w:val="24"/>
                <w:lang w:val="hy-AM"/>
              </w:rPr>
              <w:t>Հ</w:t>
            </w:r>
            <w:r w:rsidR="00EB12AA" w:rsidRPr="00D2308C">
              <w:rPr>
                <w:rFonts w:ascii="GHEA Grapalat" w:eastAsia="Calibri" w:hAnsi="GHEA Grapalat" w:cs="GHEA Grapalat"/>
                <w:bCs/>
                <w:sz w:val="24"/>
                <w:szCs w:val="24"/>
                <w:lang w:val="hy-AM"/>
              </w:rPr>
              <w:t xml:space="preserve"> կառավարության 2025 թվականի դեկտեմբերի 25-ի </w:t>
            </w:r>
            <w:r w:rsidR="00087AB6" w:rsidRPr="00D2308C">
              <w:rPr>
                <w:rFonts w:ascii="GHEA Grapalat" w:hAnsi="GHEA Grapalat"/>
                <w:color w:val="000000"/>
                <w:sz w:val="24"/>
                <w:szCs w:val="24"/>
                <w:lang w:val="hy-AM"/>
              </w:rPr>
              <w:t>N 1910-Ն որոշմա</w:t>
            </w:r>
            <w:r w:rsidR="005A726A" w:rsidRPr="00D2308C">
              <w:rPr>
                <w:rFonts w:ascii="GHEA Grapalat" w:hAnsi="GHEA Grapalat"/>
                <w:color w:val="000000"/>
                <w:sz w:val="24"/>
                <w:szCs w:val="24"/>
                <w:lang w:val="hy-AM"/>
              </w:rPr>
              <w:t>մբ</w:t>
            </w:r>
            <w:r w:rsidR="00752A1E" w:rsidRPr="00D2308C">
              <w:rPr>
                <w:rFonts w:ascii="GHEA Grapalat" w:hAnsi="GHEA Grapalat"/>
                <w:color w:val="000000"/>
                <w:sz w:val="24"/>
                <w:szCs w:val="24"/>
                <w:lang w:val="hy-AM"/>
              </w:rPr>
              <w:t xml:space="preserve"> սահմանված</w:t>
            </w:r>
            <w:r w:rsidR="00087AB6" w:rsidRPr="00D2308C">
              <w:rPr>
                <w:rFonts w:ascii="GHEA Grapalat" w:hAnsi="GHEA Grapalat"/>
                <w:color w:val="000000"/>
                <w:sz w:val="24"/>
                <w:szCs w:val="24"/>
                <w:lang w:val="hy-AM"/>
              </w:rPr>
              <w:t xml:space="preserve"> </w:t>
            </w:r>
            <w:r w:rsidR="00606585" w:rsidRPr="00D2308C">
              <w:rPr>
                <w:rFonts w:ascii="GHEA Grapalat" w:hAnsi="GHEA Grapalat"/>
                <w:color w:val="000000"/>
                <w:sz w:val="24"/>
                <w:szCs w:val="24"/>
                <w:lang w:val="hy-AM"/>
              </w:rPr>
              <w:t xml:space="preserve">1067 ծրագրի «Ստանդարտների մշակման ծառայություններ» </w:t>
            </w:r>
            <w:r w:rsidR="00606585" w:rsidRPr="00D2308C">
              <w:rPr>
                <w:rFonts w:ascii="GHEA Grapalat" w:hAnsi="GHEA Grapalat"/>
                <w:sz w:val="24"/>
                <w:szCs w:val="24"/>
                <w:lang w:val="hy-AM"/>
              </w:rPr>
              <w:t>11001</w:t>
            </w:r>
            <w:r w:rsidR="00606585" w:rsidRPr="00D2308C">
              <w:rPr>
                <w:rFonts w:ascii="GHEA Grapalat" w:hAnsi="GHEA Grapalat"/>
                <w:color w:val="FF0000"/>
                <w:sz w:val="24"/>
                <w:szCs w:val="24"/>
                <w:lang w:val="hy-AM"/>
              </w:rPr>
              <w:t xml:space="preserve"> </w:t>
            </w:r>
            <w:r w:rsidR="00606585" w:rsidRPr="00D2308C">
              <w:rPr>
                <w:rFonts w:ascii="GHEA Grapalat" w:hAnsi="GHEA Grapalat"/>
                <w:color w:val="000000"/>
                <w:sz w:val="24"/>
                <w:szCs w:val="24"/>
                <w:lang w:val="hy-AM"/>
              </w:rPr>
              <w:t>միջոցառմ</w:t>
            </w:r>
            <w:r w:rsidR="005A726A" w:rsidRPr="00D2308C">
              <w:rPr>
                <w:rFonts w:ascii="GHEA Grapalat" w:hAnsi="GHEA Grapalat"/>
                <w:color w:val="000000"/>
                <w:sz w:val="24"/>
                <w:szCs w:val="24"/>
                <w:lang w:val="hy-AM"/>
              </w:rPr>
              <w:t>ան համար սահմանված ժամկետների</w:t>
            </w:r>
            <w:r w:rsidR="00D44CD6" w:rsidRPr="00D2308C">
              <w:rPr>
                <w:rFonts w:ascii="GHEA Grapalat" w:hAnsi="GHEA Grapalat"/>
                <w:sz w:val="24"/>
                <w:szCs w:val="24"/>
                <w:lang w:val="hy-AM"/>
              </w:rPr>
              <w:t>:</w:t>
            </w:r>
          </w:p>
          <w:p w14:paraId="6DD43452" w14:textId="0064079E" w:rsidR="004F47F1" w:rsidRPr="00D2308C" w:rsidRDefault="006227A6" w:rsidP="006227A6">
            <w:pPr>
              <w:tabs>
                <w:tab w:val="left" w:pos="7350"/>
              </w:tabs>
              <w:spacing w:after="0" w:line="360" w:lineRule="auto"/>
              <w:ind w:left="165" w:right="165"/>
              <w:jc w:val="both"/>
              <w:rPr>
                <w:rFonts w:ascii="GHEA Grapalat" w:hAnsi="GHEA Grapalat"/>
                <w:sz w:val="24"/>
                <w:szCs w:val="24"/>
                <w:lang w:val="hy-AM"/>
              </w:rPr>
            </w:pPr>
            <w:r w:rsidRPr="00D2308C">
              <w:rPr>
                <w:rFonts w:ascii="GHEA Grapalat" w:hAnsi="GHEA Grapalat"/>
                <w:sz w:val="24"/>
                <w:szCs w:val="24"/>
                <w:lang w:val="hy-AM"/>
              </w:rPr>
              <w:t>Ս</w:t>
            </w:r>
            <w:r w:rsidR="00D44CD6" w:rsidRPr="00D2308C">
              <w:rPr>
                <w:rFonts w:ascii="GHEA Grapalat" w:hAnsi="GHEA Grapalat"/>
                <w:sz w:val="24"/>
                <w:szCs w:val="24"/>
                <w:lang w:val="hy-AM"/>
              </w:rPr>
              <w:t>տանդարտների մշակման աշխատանքներ</w:t>
            </w:r>
            <w:r w:rsidR="00F02E15" w:rsidRPr="00D2308C">
              <w:rPr>
                <w:rFonts w:ascii="GHEA Grapalat" w:hAnsi="GHEA Grapalat"/>
                <w:sz w:val="24"/>
                <w:szCs w:val="24"/>
                <w:lang w:val="hy-AM"/>
              </w:rPr>
              <w:t>ն</w:t>
            </w:r>
            <w:r w:rsidR="001E338C" w:rsidRPr="00D2308C">
              <w:rPr>
                <w:rFonts w:ascii="GHEA Grapalat" w:hAnsi="GHEA Grapalat"/>
                <w:sz w:val="24"/>
                <w:szCs w:val="24"/>
                <w:lang w:val="hy-AM"/>
              </w:rPr>
              <w:t xml:space="preserve"> իրականացվում </w:t>
            </w:r>
            <w:r w:rsidR="00F02E15" w:rsidRPr="00D2308C">
              <w:rPr>
                <w:rFonts w:ascii="GHEA Grapalat" w:hAnsi="GHEA Grapalat"/>
                <w:sz w:val="24"/>
                <w:szCs w:val="24"/>
                <w:lang w:val="hy-AM"/>
              </w:rPr>
              <w:t>են ստանդարտացման ազգային համակարգով սահմանված ժամկետների համաձայն</w:t>
            </w:r>
            <w:r w:rsidR="007B1A11" w:rsidRPr="00D2308C">
              <w:rPr>
                <w:rFonts w:ascii="GHEA Grapalat" w:hAnsi="GHEA Grapalat"/>
                <w:sz w:val="24"/>
                <w:szCs w:val="24"/>
                <w:lang w:val="hy-AM"/>
              </w:rPr>
              <w:t>:</w:t>
            </w:r>
          </w:p>
        </w:tc>
      </w:tr>
      <w:tr w:rsidR="00B9517A" w:rsidRPr="00D2308C" w14:paraId="32F6FA49" w14:textId="77777777" w:rsidTr="006227A6">
        <w:trPr>
          <w:trHeight w:val="278"/>
          <w:tblCellSpacing w:w="0" w:type="dxa"/>
          <w:jc w:val="center"/>
        </w:trPr>
        <w:tc>
          <w:tcPr>
            <w:tcW w:w="8455" w:type="dxa"/>
            <w:vMerge w:val="restart"/>
            <w:shd w:val="clear" w:color="auto" w:fill="D0CECE" w:themeFill="background2" w:themeFillShade="E6"/>
          </w:tcPr>
          <w:p w14:paraId="6DCE2847" w14:textId="457A440F" w:rsidR="00B9517A" w:rsidRPr="00D2308C" w:rsidRDefault="00B5457D"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
                <w:sz w:val="24"/>
                <w:szCs w:val="24"/>
              </w:rPr>
            </w:pPr>
            <w:r w:rsidRPr="00D2308C">
              <w:rPr>
                <w:rFonts w:ascii="GHEA Grapalat" w:hAnsi="GHEA Grapalat" w:cs="GHEA Grapalat"/>
                <w:b/>
                <w:sz w:val="24"/>
                <w:szCs w:val="24"/>
              </w:rPr>
              <w:lastRenderedPageBreak/>
              <w:t>9</w:t>
            </w:r>
            <w:r w:rsidR="00B9517A" w:rsidRPr="00D2308C">
              <w:rPr>
                <w:rFonts w:ascii="GHEA Grapalat" w:hAnsi="GHEA Grapalat" w:cs="GHEA Grapalat"/>
                <w:b/>
                <w:sz w:val="24"/>
                <w:szCs w:val="24"/>
              </w:rPr>
              <w:t xml:space="preserve">. </w:t>
            </w:r>
            <w:proofErr w:type="spellStart"/>
            <w:r w:rsidR="00B9517A" w:rsidRPr="00D2308C">
              <w:rPr>
                <w:rFonts w:ascii="GHEA Grapalat" w:hAnsi="GHEA Grapalat" w:cs="GHEA Grapalat"/>
                <w:b/>
                <w:sz w:val="24"/>
                <w:szCs w:val="24"/>
              </w:rPr>
              <w:t>Առողջապահության</w:t>
            </w:r>
            <w:proofErr w:type="spellEnd"/>
            <w:r w:rsidR="00B9517A" w:rsidRPr="00D2308C">
              <w:rPr>
                <w:rFonts w:ascii="GHEA Grapalat" w:hAnsi="GHEA Grapalat" w:cs="GHEA Grapalat"/>
                <w:b/>
                <w:sz w:val="24"/>
                <w:szCs w:val="24"/>
              </w:rPr>
              <w:t xml:space="preserve"> նախարար</w:t>
            </w:r>
            <w:r w:rsidR="005834DD" w:rsidRPr="00D2308C">
              <w:rPr>
                <w:rFonts w:ascii="GHEA Grapalat" w:hAnsi="GHEA Grapalat" w:cs="GHEA Grapalat"/>
                <w:b/>
                <w:sz w:val="24"/>
                <w:szCs w:val="24"/>
              </w:rPr>
              <w:t>ություն</w:t>
            </w:r>
          </w:p>
        </w:tc>
        <w:tc>
          <w:tcPr>
            <w:tcW w:w="5847" w:type="dxa"/>
            <w:shd w:val="clear" w:color="auto" w:fill="D0CECE" w:themeFill="background2" w:themeFillShade="E6"/>
          </w:tcPr>
          <w:p w14:paraId="18EC0E8D" w14:textId="5DAC3B96" w:rsidR="00B9517A" w:rsidRPr="00D2308C" w:rsidRDefault="00ED0B28" w:rsidP="0026346C">
            <w:pPr>
              <w:tabs>
                <w:tab w:val="left" w:pos="7350"/>
              </w:tabs>
              <w:spacing w:after="0" w:line="360" w:lineRule="auto"/>
              <w:ind w:right="165"/>
              <w:jc w:val="center"/>
              <w:rPr>
                <w:rFonts w:ascii="GHEA Grapalat" w:eastAsia="Calibri" w:hAnsi="GHEA Grapalat" w:cs="GHEA Grapalat"/>
                <w:b/>
                <w:sz w:val="24"/>
                <w:szCs w:val="24"/>
              </w:rPr>
            </w:pPr>
            <w:r w:rsidRPr="00D2308C">
              <w:rPr>
                <w:rFonts w:ascii="GHEA Grapalat" w:eastAsia="Calibri" w:hAnsi="GHEA Grapalat" w:cs="GHEA Grapalat"/>
                <w:b/>
                <w:sz w:val="24"/>
                <w:szCs w:val="24"/>
                <w:lang w:val="ru-RU"/>
              </w:rPr>
              <w:t>11</w:t>
            </w:r>
            <w:r w:rsidR="00B9517A" w:rsidRPr="00D2308C">
              <w:rPr>
                <w:rFonts w:ascii="GHEA Grapalat" w:eastAsia="Calibri" w:hAnsi="GHEA Grapalat" w:cs="GHEA Grapalat"/>
                <w:b/>
                <w:sz w:val="24"/>
                <w:szCs w:val="24"/>
              </w:rPr>
              <w:t xml:space="preserve">. </w:t>
            </w:r>
            <w:r w:rsidRPr="00D2308C">
              <w:rPr>
                <w:rFonts w:ascii="GHEA Grapalat" w:eastAsia="Calibri" w:hAnsi="GHEA Grapalat" w:cs="GHEA Grapalat"/>
                <w:b/>
                <w:sz w:val="24"/>
                <w:szCs w:val="24"/>
                <w:lang w:val="ru-RU"/>
              </w:rPr>
              <w:t>02</w:t>
            </w:r>
            <w:r w:rsidR="00B9517A" w:rsidRPr="00D2308C">
              <w:rPr>
                <w:rFonts w:ascii="GHEA Grapalat" w:eastAsia="Calibri" w:hAnsi="GHEA Grapalat" w:cs="GHEA Grapalat"/>
                <w:b/>
                <w:sz w:val="24"/>
                <w:szCs w:val="24"/>
              </w:rPr>
              <w:t xml:space="preserve">. </w:t>
            </w:r>
            <w:r w:rsidR="000E1F07" w:rsidRPr="00D2308C">
              <w:rPr>
                <w:rFonts w:ascii="GHEA Grapalat" w:eastAsia="Calibri" w:hAnsi="GHEA Grapalat" w:cs="GHEA Grapalat"/>
                <w:b/>
                <w:sz w:val="24"/>
                <w:szCs w:val="24"/>
              </w:rPr>
              <w:t xml:space="preserve">2026 </w:t>
            </w:r>
          </w:p>
        </w:tc>
      </w:tr>
      <w:tr w:rsidR="00B9517A" w:rsidRPr="00D2308C" w14:paraId="69906A09" w14:textId="77777777" w:rsidTr="006227A6">
        <w:trPr>
          <w:trHeight w:val="386"/>
          <w:tblCellSpacing w:w="0" w:type="dxa"/>
          <w:jc w:val="center"/>
        </w:trPr>
        <w:tc>
          <w:tcPr>
            <w:tcW w:w="8455" w:type="dxa"/>
            <w:vMerge/>
            <w:shd w:val="clear" w:color="auto" w:fill="D0CECE" w:themeFill="background2" w:themeFillShade="E6"/>
          </w:tcPr>
          <w:p w14:paraId="19E4042A" w14:textId="77777777" w:rsidR="00B9517A" w:rsidRPr="00D2308C" w:rsidRDefault="00B9517A"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sz w:val="24"/>
                <w:szCs w:val="24"/>
                <w:lang w:val="hy-AM"/>
              </w:rPr>
            </w:pPr>
          </w:p>
        </w:tc>
        <w:tc>
          <w:tcPr>
            <w:tcW w:w="5847" w:type="dxa"/>
            <w:shd w:val="clear" w:color="auto" w:fill="D0CECE" w:themeFill="background2" w:themeFillShade="E6"/>
          </w:tcPr>
          <w:p w14:paraId="5B807189" w14:textId="3DF58EBC" w:rsidR="00B9517A" w:rsidRPr="00D2308C" w:rsidRDefault="00B9517A" w:rsidP="0026346C">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rPr>
              <w:t xml:space="preserve"> </w:t>
            </w:r>
            <w:r w:rsidRPr="00D2308C">
              <w:rPr>
                <w:rFonts w:ascii="GHEA Grapalat" w:eastAsia="Calibri" w:hAnsi="GHEA Grapalat" w:cs="GHEA Grapalat"/>
                <w:b/>
                <w:sz w:val="24"/>
                <w:szCs w:val="24"/>
                <w:lang w:val="hy-AM"/>
              </w:rPr>
              <w:t xml:space="preserve">N </w:t>
            </w:r>
            <w:r w:rsidR="00ED0B28" w:rsidRPr="00D2308C">
              <w:rPr>
                <w:rFonts w:ascii="GHEA Grapalat" w:eastAsia="Calibri" w:hAnsi="GHEA Grapalat" w:cs="GHEA Grapalat"/>
                <w:b/>
                <w:sz w:val="24"/>
                <w:szCs w:val="24"/>
                <w:lang w:val="hy-AM"/>
              </w:rPr>
              <w:t>ԱԱ/19/3329-2026</w:t>
            </w:r>
          </w:p>
        </w:tc>
      </w:tr>
      <w:tr w:rsidR="00B9517A" w:rsidRPr="000763E2" w14:paraId="740F3DB0" w14:textId="77777777" w:rsidTr="006227A6">
        <w:trPr>
          <w:trHeight w:val="485"/>
          <w:tblCellSpacing w:w="0" w:type="dxa"/>
          <w:jc w:val="center"/>
        </w:trPr>
        <w:tc>
          <w:tcPr>
            <w:tcW w:w="8455" w:type="dxa"/>
            <w:shd w:val="clear" w:color="auto" w:fill="FFFFFF"/>
          </w:tcPr>
          <w:p w14:paraId="6453A852" w14:textId="77777777" w:rsidR="00D2308C" w:rsidRPr="00E14192" w:rsidRDefault="00ED0B28" w:rsidP="00766D8B">
            <w:pPr>
              <w:pStyle w:val="BodyText"/>
              <w:tabs>
                <w:tab w:val="left" w:pos="240"/>
                <w:tab w:val="left" w:pos="720"/>
                <w:tab w:val="left" w:pos="792"/>
                <w:tab w:val="left" w:pos="972"/>
                <w:tab w:val="left" w:pos="1068"/>
                <w:tab w:val="left" w:pos="1188"/>
              </w:tabs>
              <w:spacing w:after="0" w:line="360" w:lineRule="auto"/>
              <w:ind w:left="165" w:right="405" w:firstLine="270"/>
              <w:contextualSpacing/>
              <w:jc w:val="both"/>
              <w:rPr>
                <w:rFonts w:ascii="GHEA Grapalat" w:hAnsi="GHEA Grapalat" w:cs="GHEA Grapalat"/>
                <w:bCs/>
                <w:color w:val="auto"/>
                <w:sz w:val="24"/>
                <w:szCs w:val="24"/>
              </w:rPr>
            </w:pPr>
            <w:r w:rsidRPr="00D2308C">
              <w:rPr>
                <w:rFonts w:ascii="GHEA Grapalat" w:hAnsi="GHEA Grapalat" w:cs="GHEA Grapalat"/>
                <w:bCs/>
                <w:color w:val="auto"/>
                <w:sz w:val="24"/>
                <w:szCs w:val="24"/>
                <w:lang w:val="hy-AM"/>
              </w:rPr>
              <w:t xml:space="preserve">Առողջապահության նախարարությունն ուսումնասիրել է «2026 թվականի պետական ստանդարտացման ծրագիրը և ստանդարտացման աշխատանքների ցանկը հաստատելու մասին» ՀՀ կառավարության որոշման նախագծի փաթեթը առաջարկում ենք նախագծում ներառել. </w:t>
            </w:r>
          </w:p>
          <w:p w14:paraId="40F01067" w14:textId="77777777" w:rsidR="00B9517A" w:rsidRPr="00D2308C" w:rsidRDefault="00ED0B28" w:rsidP="00766D8B">
            <w:pPr>
              <w:pStyle w:val="BodyText"/>
              <w:numPr>
                <w:ilvl w:val="0"/>
                <w:numId w:val="8"/>
              </w:numPr>
              <w:tabs>
                <w:tab w:val="left" w:pos="240"/>
                <w:tab w:val="left" w:pos="720"/>
                <w:tab w:val="left" w:pos="792"/>
                <w:tab w:val="left" w:pos="972"/>
                <w:tab w:val="left" w:pos="1068"/>
                <w:tab w:val="left" w:pos="1188"/>
              </w:tabs>
              <w:spacing w:after="0" w:line="360" w:lineRule="auto"/>
              <w:ind w:right="405"/>
              <w:contextualSpacing/>
              <w:jc w:val="both"/>
              <w:rPr>
                <w:rFonts w:ascii="GHEA Grapalat" w:hAnsi="GHEA Grapalat" w:cs="GHEA Grapalat"/>
                <w:bCs/>
                <w:color w:val="EE0000"/>
                <w:sz w:val="24"/>
                <w:szCs w:val="24"/>
                <w:lang w:val="hy-AM"/>
              </w:rPr>
            </w:pPr>
            <w:r w:rsidRPr="00D2308C">
              <w:rPr>
                <w:rFonts w:ascii="GHEA Grapalat" w:hAnsi="GHEA Grapalat" w:cs="GHEA Grapalat"/>
                <w:bCs/>
                <w:color w:val="auto"/>
                <w:sz w:val="24"/>
                <w:szCs w:val="24"/>
                <w:lang w:val="hy-AM"/>
              </w:rPr>
              <w:lastRenderedPageBreak/>
              <w:t>«Լավաշ. Տեխնիկական պայմաններ» ՀՍՏ-ում փոփոխության կատարում</w:t>
            </w:r>
            <w:r w:rsidR="00D2308C" w:rsidRPr="00E14192">
              <w:rPr>
                <w:rFonts w:ascii="GHEA Grapalat" w:hAnsi="GHEA Grapalat" w:cs="GHEA Grapalat"/>
                <w:bCs/>
                <w:color w:val="auto"/>
                <w:sz w:val="24"/>
                <w:szCs w:val="24"/>
              </w:rPr>
              <w:t>,</w:t>
            </w:r>
          </w:p>
          <w:p w14:paraId="512657A3" w14:textId="77777777" w:rsidR="00D2308C" w:rsidRPr="00E14192" w:rsidRDefault="00D2308C" w:rsidP="00766D8B">
            <w:pPr>
              <w:pStyle w:val="BodyText"/>
              <w:tabs>
                <w:tab w:val="left" w:pos="240"/>
                <w:tab w:val="left" w:pos="720"/>
                <w:tab w:val="left" w:pos="792"/>
                <w:tab w:val="left" w:pos="972"/>
                <w:tab w:val="left" w:pos="1068"/>
                <w:tab w:val="left" w:pos="1188"/>
              </w:tabs>
              <w:spacing w:after="0" w:line="360" w:lineRule="auto"/>
              <w:ind w:right="405"/>
              <w:contextualSpacing/>
              <w:jc w:val="both"/>
              <w:rPr>
                <w:rFonts w:ascii="GHEA Grapalat" w:hAnsi="GHEA Grapalat" w:cs="GHEA Grapalat"/>
                <w:bCs/>
                <w:color w:val="auto"/>
                <w:sz w:val="24"/>
                <w:szCs w:val="24"/>
              </w:rPr>
            </w:pPr>
          </w:p>
          <w:p w14:paraId="6F9B57B1" w14:textId="77777777" w:rsidR="00D2308C" w:rsidRPr="00E14192" w:rsidRDefault="00D2308C" w:rsidP="00766D8B">
            <w:pPr>
              <w:pStyle w:val="BodyText"/>
              <w:tabs>
                <w:tab w:val="left" w:pos="240"/>
                <w:tab w:val="left" w:pos="720"/>
                <w:tab w:val="left" w:pos="792"/>
                <w:tab w:val="left" w:pos="972"/>
                <w:tab w:val="left" w:pos="1068"/>
                <w:tab w:val="left" w:pos="1188"/>
              </w:tabs>
              <w:spacing w:after="0" w:line="360" w:lineRule="auto"/>
              <w:ind w:right="405"/>
              <w:contextualSpacing/>
              <w:jc w:val="both"/>
              <w:rPr>
                <w:rFonts w:ascii="GHEA Grapalat" w:hAnsi="GHEA Grapalat" w:cs="GHEA Grapalat"/>
                <w:bCs/>
                <w:color w:val="auto"/>
                <w:sz w:val="24"/>
                <w:szCs w:val="24"/>
              </w:rPr>
            </w:pPr>
          </w:p>
          <w:p w14:paraId="105E3A82" w14:textId="77777777" w:rsidR="00D2308C" w:rsidRPr="00E14192" w:rsidRDefault="00D2308C" w:rsidP="00766D8B">
            <w:pPr>
              <w:pStyle w:val="BodyText"/>
              <w:tabs>
                <w:tab w:val="left" w:pos="240"/>
                <w:tab w:val="left" w:pos="720"/>
                <w:tab w:val="left" w:pos="792"/>
                <w:tab w:val="left" w:pos="972"/>
                <w:tab w:val="left" w:pos="1068"/>
                <w:tab w:val="left" w:pos="1188"/>
              </w:tabs>
              <w:spacing w:after="0" w:line="360" w:lineRule="auto"/>
              <w:ind w:right="405"/>
              <w:contextualSpacing/>
              <w:jc w:val="both"/>
              <w:rPr>
                <w:rFonts w:ascii="GHEA Grapalat" w:hAnsi="GHEA Grapalat" w:cs="GHEA Grapalat"/>
                <w:bCs/>
                <w:color w:val="auto"/>
                <w:sz w:val="24"/>
                <w:szCs w:val="24"/>
              </w:rPr>
            </w:pPr>
          </w:p>
          <w:p w14:paraId="6BE4BD4C" w14:textId="77777777" w:rsidR="00D2308C" w:rsidRPr="00E14192" w:rsidRDefault="00D2308C" w:rsidP="00766D8B">
            <w:pPr>
              <w:pStyle w:val="BodyText"/>
              <w:tabs>
                <w:tab w:val="left" w:pos="240"/>
                <w:tab w:val="left" w:pos="720"/>
                <w:tab w:val="left" w:pos="792"/>
                <w:tab w:val="left" w:pos="972"/>
                <w:tab w:val="left" w:pos="1068"/>
                <w:tab w:val="left" w:pos="1188"/>
              </w:tabs>
              <w:spacing w:after="0" w:line="360" w:lineRule="auto"/>
              <w:ind w:right="405"/>
              <w:contextualSpacing/>
              <w:jc w:val="both"/>
              <w:rPr>
                <w:rFonts w:ascii="GHEA Grapalat" w:hAnsi="GHEA Grapalat" w:cs="GHEA Grapalat"/>
                <w:bCs/>
                <w:color w:val="auto"/>
                <w:sz w:val="24"/>
                <w:szCs w:val="24"/>
              </w:rPr>
            </w:pPr>
          </w:p>
          <w:p w14:paraId="25E1F287" w14:textId="77777777" w:rsidR="00D2308C" w:rsidRPr="00E14192" w:rsidRDefault="00D2308C" w:rsidP="00766D8B">
            <w:pPr>
              <w:pStyle w:val="BodyText"/>
              <w:tabs>
                <w:tab w:val="left" w:pos="240"/>
                <w:tab w:val="left" w:pos="720"/>
                <w:tab w:val="left" w:pos="792"/>
                <w:tab w:val="left" w:pos="972"/>
                <w:tab w:val="left" w:pos="1068"/>
                <w:tab w:val="left" w:pos="1188"/>
              </w:tabs>
              <w:spacing w:after="0" w:line="360" w:lineRule="auto"/>
              <w:ind w:right="405"/>
              <w:contextualSpacing/>
              <w:jc w:val="both"/>
              <w:rPr>
                <w:rFonts w:ascii="GHEA Grapalat" w:hAnsi="GHEA Grapalat" w:cs="GHEA Grapalat"/>
                <w:bCs/>
                <w:color w:val="auto"/>
                <w:sz w:val="24"/>
                <w:szCs w:val="24"/>
              </w:rPr>
            </w:pPr>
          </w:p>
          <w:p w14:paraId="78CC31D5" w14:textId="77777777" w:rsidR="00D2308C" w:rsidRPr="00E14192" w:rsidRDefault="00D2308C" w:rsidP="00766D8B">
            <w:pPr>
              <w:pStyle w:val="BodyText"/>
              <w:tabs>
                <w:tab w:val="left" w:pos="240"/>
                <w:tab w:val="left" w:pos="720"/>
                <w:tab w:val="left" w:pos="792"/>
                <w:tab w:val="left" w:pos="972"/>
                <w:tab w:val="left" w:pos="1068"/>
                <w:tab w:val="left" w:pos="1188"/>
              </w:tabs>
              <w:spacing w:after="0" w:line="360" w:lineRule="auto"/>
              <w:ind w:right="405"/>
              <w:contextualSpacing/>
              <w:jc w:val="both"/>
              <w:rPr>
                <w:rFonts w:ascii="GHEA Grapalat" w:hAnsi="GHEA Grapalat" w:cs="GHEA Grapalat"/>
                <w:bCs/>
                <w:color w:val="auto"/>
                <w:sz w:val="24"/>
                <w:szCs w:val="24"/>
              </w:rPr>
            </w:pPr>
          </w:p>
          <w:p w14:paraId="4E8DCA03" w14:textId="77777777" w:rsidR="00D2308C" w:rsidRPr="00E14192" w:rsidRDefault="00D2308C" w:rsidP="00766D8B">
            <w:pPr>
              <w:pStyle w:val="BodyText"/>
              <w:tabs>
                <w:tab w:val="left" w:pos="240"/>
                <w:tab w:val="left" w:pos="720"/>
                <w:tab w:val="left" w:pos="792"/>
                <w:tab w:val="left" w:pos="972"/>
                <w:tab w:val="left" w:pos="1068"/>
                <w:tab w:val="left" w:pos="1188"/>
              </w:tabs>
              <w:spacing w:after="0" w:line="360" w:lineRule="auto"/>
              <w:ind w:right="405"/>
              <w:contextualSpacing/>
              <w:jc w:val="both"/>
              <w:rPr>
                <w:rFonts w:ascii="GHEA Grapalat" w:hAnsi="GHEA Grapalat" w:cs="GHEA Grapalat"/>
                <w:bCs/>
                <w:color w:val="auto"/>
                <w:sz w:val="24"/>
                <w:szCs w:val="24"/>
              </w:rPr>
            </w:pPr>
          </w:p>
          <w:p w14:paraId="7CF02D88" w14:textId="77777777" w:rsidR="00D2308C" w:rsidRPr="00E14192" w:rsidRDefault="00D2308C" w:rsidP="00766D8B">
            <w:pPr>
              <w:pStyle w:val="BodyText"/>
              <w:tabs>
                <w:tab w:val="left" w:pos="240"/>
                <w:tab w:val="left" w:pos="720"/>
                <w:tab w:val="left" w:pos="792"/>
                <w:tab w:val="left" w:pos="972"/>
                <w:tab w:val="left" w:pos="1068"/>
                <w:tab w:val="left" w:pos="1188"/>
              </w:tabs>
              <w:spacing w:after="0" w:line="360" w:lineRule="auto"/>
              <w:ind w:right="405"/>
              <w:contextualSpacing/>
              <w:jc w:val="both"/>
              <w:rPr>
                <w:rFonts w:ascii="GHEA Grapalat" w:hAnsi="GHEA Grapalat" w:cs="GHEA Grapalat"/>
                <w:bCs/>
                <w:color w:val="auto"/>
                <w:sz w:val="24"/>
                <w:szCs w:val="24"/>
              </w:rPr>
            </w:pPr>
          </w:p>
          <w:p w14:paraId="65183FA1" w14:textId="77777777" w:rsidR="00D2308C" w:rsidRPr="00E14192" w:rsidRDefault="00D2308C" w:rsidP="00766D8B">
            <w:pPr>
              <w:pStyle w:val="BodyText"/>
              <w:tabs>
                <w:tab w:val="left" w:pos="240"/>
                <w:tab w:val="left" w:pos="720"/>
                <w:tab w:val="left" w:pos="792"/>
                <w:tab w:val="left" w:pos="972"/>
                <w:tab w:val="left" w:pos="1068"/>
                <w:tab w:val="left" w:pos="1188"/>
              </w:tabs>
              <w:spacing w:after="0" w:line="360" w:lineRule="auto"/>
              <w:ind w:right="405"/>
              <w:contextualSpacing/>
              <w:jc w:val="both"/>
              <w:rPr>
                <w:rFonts w:ascii="GHEA Grapalat" w:hAnsi="GHEA Grapalat" w:cs="GHEA Grapalat"/>
                <w:bCs/>
                <w:color w:val="auto"/>
                <w:sz w:val="24"/>
                <w:szCs w:val="24"/>
              </w:rPr>
            </w:pPr>
          </w:p>
          <w:p w14:paraId="44B12AB4" w14:textId="7FB80209" w:rsidR="00D2308C" w:rsidRPr="00D2308C" w:rsidRDefault="00D2308C" w:rsidP="00766D8B">
            <w:pPr>
              <w:pStyle w:val="mechtex"/>
              <w:shd w:val="clear" w:color="auto" w:fill="FFFFFF"/>
              <w:tabs>
                <w:tab w:val="left" w:pos="0"/>
                <w:tab w:val="left" w:pos="435"/>
                <w:tab w:val="left" w:pos="990"/>
                <w:tab w:val="left" w:pos="1170"/>
              </w:tabs>
              <w:jc w:val="left"/>
              <w:rPr>
                <w:rFonts w:ascii="GHEA Grapalat" w:hAnsi="GHEA Grapalat" w:cs="GHEA Grapalat"/>
                <w:bCs/>
                <w:color w:val="EE0000"/>
                <w:sz w:val="24"/>
                <w:szCs w:val="24"/>
                <w:lang w:val="hy-AM"/>
              </w:rPr>
            </w:pPr>
          </w:p>
        </w:tc>
        <w:tc>
          <w:tcPr>
            <w:tcW w:w="5847" w:type="dxa"/>
            <w:shd w:val="clear" w:color="auto" w:fill="FFFFFF"/>
          </w:tcPr>
          <w:p w14:paraId="0F1B3FB6" w14:textId="48A3B949" w:rsidR="00B76C63" w:rsidRPr="00D2308C" w:rsidRDefault="00F252DC" w:rsidP="00766D8B">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lang w:val="hy-AM"/>
              </w:rPr>
              <w:lastRenderedPageBreak/>
              <w:t>Ընդունվել է ի գիտություն</w:t>
            </w:r>
          </w:p>
          <w:p w14:paraId="5BC01C6C" w14:textId="1367C431" w:rsidR="00954CD5" w:rsidRPr="00E14192" w:rsidRDefault="00F252DC" w:rsidP="00766D8B">
            <w:pPr>
              <w:pStyle w:val="NormalWeb"/>
              <w:spacing w:line="360" w:lineRule="auto"/>
              <w:ind w:left="75"/>
              <w:jc w:val="both"/>
              <w:rPr>
                <w:rFonts w:ascii="GHEA Grapalat" w:hAnsi="GHEA Grapalat"/>
                <w:lang w:val="hy-AM"/>
              </w:rPr>
            </w:pPr>
            <w:r w:rsidRPr="00D2308C">
              <w:rPr>
                <w:rFonts w:ascii="GHEA Grapalat" w:eastAsia="Calibri" w:hAnsi="GHEA Grapalat" w:cs="GHEA Grapalat"/>
                <w:bCs/>
                <w:lang w:val="hy-AM"/>
              </w:rPr>
              <w:t xml:space="preserve">    </w:t>
            </w:r>
            <w:r w:rsidR="00954CD5" w:rsidRPr="00D2308C">
              <w:rPr>
                <w:rFonts w:ascii="GHEA Grapalat" w:eastAsia="Calibri" w:hAnsi="GHEA Grapalat" w:cs="GHEA Grapalat"/>
                <w:bCs/>
                <w:lang w:val="hy-AM"/>
              </w:rPr>
              <w:t>ՀՍՏ 398-2018 «Հայկական լավաշ. Տեխնիկական պայմաններ»</w:t>
            </w:r>
            <w:r w:rsidR="007C1131" w:rsidRPr="00D2308C">
              <w:rPr>
                <w:rFonts w:ascii="GHEA Grapalat" w:eastAsia="Calibri" w:hAnsi="GHEA Grapalat" w:cs="GHEA Grapalat"/>
                <w:bCs/>
                <w:lang w:val="hy-AM"/>
              </w:rPr>
              <w:t xml:space="preserve"> ազգային ստանդարտ</w:t>
            </w:r>
            <w:r w:rsidRPr="00D2308C">
              <w:rPr>
                <w:rFonts w:ascii="GHEA Grapalat" w:hAnsi="GHEA Grapalat"/>
                <w:lang w:val="hy-AM"/>
              </w:rPr>
              <w:t xml:space="preserve">ում նախատեսվող փոփոխությունը վերաբերում է միայն մեկ նորմի՝ աղի պարունակության սահմանման </w:t>
            </w:r>
            <w:r w:rsidRPr="00D2308C">
              <w:rPr>
                <w:rFonts w:ascii="GHEA Grapalat" w:hAnsi="GHEA Grapalat"/>
                <w:lang w:val="hy-AM"/>
              </w:rPr>
              <w:lastRenderedPageBreak/>
              <w:t>հստակեցմանը։ Հաշվի առնելով, որ փոփոխությունը չի ենթադրում ծավալային կամ համալիր վերանայում, դրա իրականացումը պետական բյուջեի միջոցների հաշվին նպատակահարմար չի համարվում։ Նշված փոփոխությունը կիրականացվի ՍՉԱՄ-ի կողմից ձևավորված համապատասխան տեխնիկական հանձնաժողովի շրջանակում՝ շահագրգիռ տնտեսավարող սուբյեկտների հետ համատեղ քննարկումների արդյունքների հիման վրա՝ ապահովելով ոլորտային համաձայնեցված մոտեցում և գործնական կիրառելիություն</w:t>
            </w:r>
            <w:r w:rsidR="00E14192">
              <w:rPr>
                <w:rFonts w:ascii="GHEA Grapalat" w:hAnsi="GHEA Grapalat"/>
                <w:lang w:val="hy-AM"/>
              </w:rPr>
              <w:t>:</w:t>
            </w:r>
          </w:p>
        </w:tc>
      </w:tr>
      <w:tr w:rsidR="00D53B0D" w:rsidRPr="00D2308C" w14:paraId="4CCABF06" w14:textId="77777777" w:rsidTr="006227A6">
        <w:trPr>
          <w:trHeight w:val="413"/>
          <w:tblCellSpacing w:w="0" w:type="dxa"/>
          <w:jc w:val="center"/>
        </w:trPr>
        <w:tc>
          <w:tcPr>
            <w:tcW w:w="8455" w:type="dxa"/>
            <w:vMerge w:val="restart"/>
            <w:shd w:val="clear" w:color="auto" w:fill="BFBFBF" w:themeFill="background1" w:themeFillShade="BF"/>
          </w:tcPr>
          <w:p w14:paraId="37AC3D30" w14:textId="39F92781" w:rsidR="00D53B0D" w:rsidRPr="00D2308C" w:rsidRDefault="00D53B0D" w:rsidP="00613AA5">
            <w:pPr>
              <w:pStyle w:val="BodyText"/>
              <w:tabs>
                <w:tab w:val="left" w:pos="240"/>
                <w:tab w:val="left" w:pos="720"/>
                <w:tab w:val="left" w:pos="792"/>
                <w:tab w:val="left" w:pos="972"/>
                <w:tab w:val="left" w:pos="1068"/>
                <w:tab w:val="left" w:pos="1188"/>
              </w:tabs>
              <w:spacing w:after="0"/>
              <w:ind w:left="165" w:right="405" w:firstLine="270"/>
              <w:contextualSpacing/>
              <w:jc w:val="center"/>
              <w:rPr>
                <w:rFonts w:ascii="GHEA Grapalat" w:hAnsi="GHEA Grapalat" w:cs="GHEA Grapalat"/>
                <w:b/>
                <w:sz w:val="24"/>
                <w:szCs w:val="24"/>
                <w:lang w:val="hy-AM"/>
              </w:rPr>
            </w:pPr>
            <w:r w:rsidRPr="00D2308C">
              <w:rPr>
                <w:rFonts w:ascii="GHEA Grapalat" w:hAnsi="GHEA Grapalat" w:cs="GHEA Grapalat"/>
                <w:b/>
                <w:sz w:val="24"/>
                <w:szCs w:val="24"/>
                <w:lang w:val="hy-AM"/>
              </w:rPr>
              <w:lastRenderedPageBreak/>
              <w:t>1</w:t>
            </w:r>
            <w:r w:rsidR="00B5457D" w:rsidRPr="00D2308C">
              <w:rPr>
                <w:rFonts w:ascii="GHEA Grapalat" w:hAnsi="GHEA Grapalat" w:cs="GHEA Grapalat"/>
                <w:b/>
                <w:sz w:val="24"/>
                <w:szCs w:val="24"/>
                <w:lang w:val="hy-AM"/>
              </w:rPr>
              <w:t>0</w:t>
            </w:r>
            <w:r w:rsidRPr="00D2308C">
              <w:rPr>
                <w:rFonts w:ascii="GHEA Grapalat" w:hAnsi="GHEA Grapalat" w:cs="GHEA Grapalat"/>
                <w:b/>
                <w:sz w:val="24"/>
                <w:szCs w:val="24"/>
                <w:lang w:val="hy-AM"/>
              </w:rPr>
              <w:t xml:space="preserve">. </w:t>
            </w:r>
            <w:r w:rsidR="009A4EC7" w:rsidRPr="00D2308C">
              <w:rPr>
                <w:rFonts w:ascii="GHEA Grapalat" w:hAnsi="GHEA Grapalat" w:cs="GHEA Grapalat"/>
                <w:b/>
                <w:sz w:val="24"/>
                <w:szCs w:val="24"/>
                <w:lang w:val="hy-AM"/>
              </w:rPr>
              <w:t>Կ</w:t>
            </w:r>
            <w:r w:rsidRPr="00D2308C">
              <w:rPr>
                <w:rFonts w:ascii="GHEA Grapalat" w:hAnsi="GHEA Grapalat" w:cs="GHEA Grapalat"/>
                <w:b/>
                <w:sz w:val="24"/>
                <w:szCs w:val="24"/>
                <w:lang w:val="hy-AM"/>
              </w:rPr>
              <w:t>րթության, գիտության, մշակույթի և սպորտի նախարարություն</w:t>
            </w:r>
          </w:p>
        </w:tc>
        <w:tc>
          <w:tcPr>
            <w:tcW w:w="5847" w:type="dxa"/>
            <w:shd w:val="clear" w:color="auto" w:fill="BFBFBF" w:themeFill="background1" w:themeFillShade="BF"/>
          </w:tcPr>
          <w:p w14:paraId="65B4310D" w14:textId="794BFC5A" w:rsidR="00D53B0D" w:rsidRPr="00D2308C" w:rsidRDefault="00202E15" w:rsidP="0026346C">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lang w:val="ru-RU"/>
              </w:rPr>
              <w:t>04</w:t>
            </w:r>
            <w:r w:rsidR="009C11D4" w:rsidRPr="00D2308C">
              <w:rPr>
                <w:rFonts w:ascii="GHEA Grapalat" w:eastAsia="Calibri" w:hAnsi="GHEA Grapalat" w:cs="GHEA Grapalat"/>
                <w:b/>
                <w:sz w:val="24"/>
                <w:szCs w:val="24"/>
              </w:rPr>
              <w:t xml:space="preserve">. </w:t>
            </w:r>
            <w:r w:rsidRPr="00D2308C">
              <w:rPr>
                <w:rFonts w:ascii="GHEA Grapalat" w:eastAsia="Calibri" w:hAnsi="GHEA Grapalat" w:cs="GHEA Grapalat"/>
                <w:b/>
                <w:sz w:val="24"/>
                <w:szCs w:val="24"/>
                <w:lang w:val="ru-RU"/>
              </w:rPr>
              <w:t>02</w:t>
            </w:r>
            <w:r w:rsidR="009C11D4" w:rsidRPr="00D2308C">
              <w:rPr>
                <w:rFonts w:ascii="GHEA Grapalat" w:eastAsia="Calibri" w:hAnsi="GHEA Grapalat" w:cs="GHEA Grapalat"/>
                <w:b/>
                <w:sz w:val="24"/>
                <w:szCs w:val="24"/>
              </w:rPr>
              <w:t xml:space="preserve">. </w:t>
            </w:r>
            <w:r w:rsidR="000E1F07" w:rsidRPr="00D2308C">
              <w:rPr>
                <w:rFonts w:ascii="GHEA Grapalat" w:eastAsia="Calibri" w:hAnsi="GHEA Grapalat" w:cs="GHEA Grapalat"/>
                <w:b/>
                <w:sz w:val="24"/>
                <w:szCs w:val="24"/>
              </w:rPr>
              <w:t xml:space="preserve">2026 </w:t>
            </w:r>
          </w:p>
        </w:tc>
      </w:tr>
      <w:tr w:rsidR="00D53B0D" w:rsidRPr="00D2308C" w14:paraId="4795CEC3" w14:textId="77777777" w:rsidTr="006227A6">
        <w:trPr>
          <w:trHeight w:val="413"/>
          <w:tblCellSpacing w:w="0" w:type="dxa"/>
          <w:jc w:val="center"/>
        </w:trPr>
        <w:tc>
          <w:tcPr>
            <w:tcW w:w="8455" w:type="dxa"/>
            <w:vMerge/>
            <w:shd w:val="clear" w:color="auto" w:fill="BFBFBF" w:themeFill="background1" w:themeFillShade="BF"/>
          </w:tcPr>
          <w:p w14:paraId="46E963CD" w14:textId="77777777" w:rsidR="00D53B0D" w:rsidRPr="00D2308C" w:rsidRDefault="00D53B0D"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sz w:val="24"/>
                <w:szCs w:val="24"/>
                <w:lang w:val="hy-AM"/>
              </w:rPr>
            </w:pPr>
          </w:p>
        </w:tc>
        <w:tc>
          <w:tcPr>
            <w:tcW w:w="5847" w:type="dxa"/>
            <w:shd w:val="clear" w:color="auto" w:fill="BFBFBF" w:themeFill="background1" w:themeFillShade="BF"/>
          </w:tcPr>
          <w:p w14:paraId="02A679A8" w14:textId="49538DAF" w:rsidR="00D53B0D" w:rsidRPr="00D2308C" w:rsidRDefault="009C11D4" w:rsidP="0026346C">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lang w:val="hy-AM"/>
              </w:rPr>
              <w:t xml:space="preserve">N </w:t>
            </w:r>
            <w:r w:rsidR="00202E15" w:rsidRPr="00D2308C">
              <w:rPr>
                <w:rFonts w:ascii="GHEA Grapalat" w:eastAsia="Calibri" w:hAnsi="GHEA Grapalat" w:cs="GHEA Grapalat"/>
                <w:b/>
                <w:sz w:val="24"/>
                <w:szCs w:val="24"/>
                <w:lang w:val="hy-AM"/>
              </w:rPr>
              <w:t>27/18.2/3163-2026</w:t>
            </w:r>
          </w:p>
        </w:tc>
      </w:tr>
      <w:tr w:rsidR="00D53B0D" w:rsidRPr="00D2308C" w14:paraId="09DD8A45" w14:textId="77777777" w:rsidTr="006227A6">
        <w:trPr>
          <w:trHeight w:val="413"/>
          <w:tblCellSpacing w:w="0" w:type="dxa"/>
          <w:jc w:val="center"/>
        </w:trPr>
        <w:tc>
          <w:tcPr>
            <w:tcW w:w="8455" w:type="dxa"/>
            <w:shd w:val="clear" w:color="auto" w:fill="FFFFFF"/>
          </w:tcPr>
          <w:p w14:paraId="19B7CE75" w14:textId="72AA0CEE" w:rsidR="00D53B0D" w:rsidRPr="00D2308C" w:rsidRDefault="00202E15"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both"/>
              <w:rPr>
                <w:rFonts w:ascii="GHEA Grapalat" w:hAnsi="GHEA Grapalat" w:cs="GHEA Grapalat"/>
                <w:bCs/>
                <w:sz w:val="24"/>
                <w:szCs w:val="24"/>
              </w:rPr>
            </w:pPr>
            <w:r w:rsidRPr="00D2308C">
              <w:rPr>
                <w:rFonts w:ascii="GHEA Grapalat" w:hAnsi="GHEA Grapalat" w:cs="GHEA Grapalat"/>
                <w:bCs/>
                <w:color w:val="auto"/>
                <w:sz w:val="24"/>
                <w:szCs w:val="24"/>
                <w:lang w:val="hy-AM"/>
              </w:rPr>
              <w:t xml:space="preserve">Հաշվի առնելով Նախագծի N 1 հավելվածի ծրագրի 7-րդ կետի 1-ին ենթակետի «գ.», «դ.», «ե.», «է.», «ը.», «թ.»,  «ժ.»,  «ժա.», «ժբ.» պարբերություններով, 8-րդ կետի 2-րդ, 10-րդ ենթակետերով, ինչպես նաև N 2 հավելվածով սահմանված 2026 թվականի ստանդարտացման աշխատանքներից բխող մի շարք իրավական ակտերի մշակման </w:t>
            </w:r>
            <w:r w:rsidRPr="00D2308C">
              <w:rPr>
                <w:rFonts w:ascii="GHEA Grapalat" w:hAnsi="GHEA Grapalat" w:cs="GHEA Grapalat"/>
                <w:bCs/>
                <w:color w:val="auto"/>
                <w:sz w:val="24"/>
                <w:szCs w:val="24"/>
                <w:lang w:val="hy-AM"/>
              </w:rPr>
              <w:lastRenderedPageBreak/>
              <w:t>միջոցառումները, առաջարկում ենք Նախագծի N 1 հավելվածում նախատեսել նաև ծրագրի 12-րդ կետի 1-ին ենթակետի «դ.» պարբերությամբ նախատեսված ստանդարտների տվյալների բազայից սպառողների (օգտագործողների) օգտվելու ապահովման և համացանցի միջոցով ստանդարտների էլեկտրոնային վաճառքի իրականացման ոլորտի իրավահարաբերությունների կարգավորման համար նոր իրավական ակտի մշակման և ընդունման վերաբերյալ դրույթներ:</w:t>
            </w:r>
          </w:p>
        </w:tc>
        <w:tc>
          <w:tcPr>
            <w:tcW w:w="5847" w:type="dxa"/>
            <w:shd w:val="clear" w:color="auto" w:fill="FFFFFF"/>
          </w:tcPr>
          <w:p w14:paraId="65B22C2A" w14:textId="77777777" w:rsidR="00F43DF2" w:rsidRPr="00D2308C" w:rsidRDefault="00F43DF2" w:rsidP="0026346C">
            <w:pPr>
              <w:tabs>
                <w:tab w:val="left" w:pos="7350"/>
              </w:tabs>
              <w:spacing w:after="0" w:line="360" w:lineRule="auto"/>
              <w:ind w:right="165"/>
              <w:jc w:val="center"/>
              <w:rPr>
                <w:rFonts w:ascii="GHEA Grapalat" w:eastAsia="Calibri" w:hAnsi="GHEA Grapalat" w:cs="Times New Roman"/>
                <w:b/>
                <w:bCs/>
                <w:sz w:val="24"/>
                <w:szCs w:val="24"/>
                <w:lang w:val="hy-AM"/>
              </w:rPr>
            </w:pPr>
            <w:r w:rsidRPr="00D2308C">
              <w:rPr>
                <w:rFonts w:ascii="GHEA Grapalat" w:eastAsia="Calibri" w:hAnsi="GHEA Grapalat" w:cs="Times New Roman"/>
                <w:b/>
                <w:bCs/>
                <w:sz w:val="24"/>
                <w:szCs w:val="24"/>
                <w:lang w:val="hy-AM"/>
              </w:rPr>
              <w:lastRenderedPageBreak/>
              <w:t>Չի ընդունվել:</w:t>
            </w:r>
          </w:p>
          <w:p w14:paraId="3B781C2C" w14:textId="7305F9E4" w:rsidR="00202E15" w:rsidRPr="00D2308C" w:rsidRDefault="00F02E15" w:rsidP="006227A6">
            <w:pPr>
              <w:tabs>
                <w:tab w:val="left" w:pos="7350"/>
              </w:tabs>
              <w:spacing w:after="0" w:line="360" w:lineRule="auto"/>
              <w:ind w:left="165" w:right="165"/>
              <w:jc w:val="both"/>
              <w:rPr>
                <w:rFonts w:ascii="GHEA Grapalat" w:eastAsia="Calibri" w:hAnsi="GHEA Grapalat" w:cs="GHEA Grapalat"/>
                <w:b/>
                <w:color w:val="EE0000"/>
                <w:sz w:val="24"/>
                <w:szCs w:val="24"/>
              </w:rPr>
            </w:pPr>
            <w:r w:rsidRPr="00D2308C">
              <w:rPr>
                <w:rFonts w:ascii="GHEA Grapalat" w:hAnsi="GHEA Grapalat" w:cs="GHEA Grapalat"/>
                <w:bCs/>
                <w:sz w:val="24"/>
                <w:szCs w:val="24"/>
                <w:lang w:val="hy-AM"/>
              </w:rPr>
              <w:t>Ս</w:t>
            </w:r>
            <w:r w:rsidR="00F43DF2" w:rsidRPr="00D2308C">
              <w:rPr>
                <w:rFonts w:ascii="GHEA Grapalat" w:hAnsi="GHEA Grapalat" w:cs="GHEA Grapalat"/>
                <w:bCs/>
                <w:sz w:val="24"/>
                <w:szCs w:val="24"/>
                <w:lang w:val="hy-AM"/>
              </w:rPr>
              <w:t xml:space="preserve">տանդարտների տվյալների բազայից սպառողների (օգտագործողների) օգտվելու ապահովման և համացանցի միջոցով ստանդարտների էլեկտրոնային վաճառքի </w:t>
            </w:r>
            <w:r w:rsidR="00F43DF2" w:rsidRPr="00D2308C">
              <w:rPr>
                <w:rFonts w:ascii="GHEA Grapalat" w:hAnsi="GHEA Grapalat" w:cs="GHEA Grapalat"/>
                <w:bCs/>
                <w:sz w:val="24"/>
                <w:szCs w:val="24"/>
                <w:lang w:val="hy-AM"/>
              </w:rPr>
              <w:lastRenderedPageBreak/>
              <w:t>իրականացման</w:t>
            </w:r>
            <w:r w:rsidR="00357E37" w:rsidRPr="00D2308C">
              <w:rPr>
                <w:rFonts w:ascii="GHEA Grapalat" w:hAnsi="GHEA Grapalat" w:cs="GHEA Grapalat"/>
                <w:bCs/>
                <w:sz w:val="24"/>
                <w:szCs w:val="24"/>
                <w:lang w:val="hy-AM"/>
              </w:rPr>
              <w:t xml:space="preserve"> գործընթացը </w:t>
            </w:r>
            <w:r w:rsidRPr="00D2308C">
              <w:rPr>
                <w:rFonts w:ascii="GHEA Grapalat" w:hAnsi="GHEA Grapalat" w:cs="GHEA Grapalat"/>
                <w:bCs/>
                <w:sz w:val="24"/>
                <w:szCs w:val="24"/>
                <w:lang w:val="hy-AM"/>
              </w:rPr>
              <w:t xml:space="preserve">ներկայացված </w:t>
            </w:r>
            <w:r w:rsidR="00357E37" w:rsidRPr="00D2308C">
              <w:rPr>
                <w:rFonts w:ascii="GHEA Grapalat" w:hAnsi="GHEA Grapalat" w:cs="GHEA Grapalat"/>
                <w:bCs/>
                <w:sz w:val="24"/>
                <w:szCs w:val="24"/>
                <w:lang w:val="hy-AM"/>
              </w:rPr>
              <w:t>է «Ստանդարտացման և չափագիտության ազգային մարմին» ՓԲ ընկերության պաշտոնական կայք</w:t>
            </w:r>
            <w:r w:rsidR="002306E4" w:rsidRPr="00D2308C">
              <w:rPr>
                <w:rFonts w:ascii="GHEA Grapalat" w:hAnsi="GHEA Grapalat" w:cs="GHEA Grapalat"/>
                <w:bCs/>
                <w:sz w:val="24"/>
                <w:szCs w:val="24"/>
                <w:lang w:val="hy-AM"/>
              </w:rPr>
              <w:t>ում</w:t>
            </w:r>
            <w:r w:rsidR="00357E37" w:rsidRPr="00D2308C">
              <w:rPr>
                <w:rFonts w:ascii="GHEA Grapalat" w:hAnsi="GHEA Grapalat" w:cs="GHEA Grapalat"/>
                <w:bCs/>
                <w:sz w:val="24"/>
                <w:szCs w:val="24"/>
                <w:lang w:val="hy-AM"/>
              </w:rPr>
              <w:t>՝ հետևյալ հղմամբ.</w:t>
            </w:r>
            <w:r w:rsidR="00357E37" w:rsidRPr="00D2308C">
              <w:rPr>
                <w:rFonts w:ascii="GHEA Grapalat" w:hAnsi="GHEA Grapalat"/>
                <w:sz w:val="24"/>
                <w:szCs w:val="24"/>
                <w:lang w:val="hy-AM"/>
              </w:rPr>
              <w:t xml:space="preserve"> </w:t>
            </w:r>
            <w:hyperlink r:id="rId8" w:history="1">
              <w:r w:rsidR="00357E37" w:rsidRPr="00D2308C">
                <w:rPr>
                  <w:rStyle w:val="Hyperlink"/>
                  <w:rFonts w:ascii="GHEA Grapalat" w:hAnsi="GHEA Grapalat" w:cs="GHEA Grapalat"/>
                  <w:bCs/>
                  <w:sz w:val="24"/>
                  <w:szCs w:val="24"/>
                  <w:lang w:val="hy-AM"/>
                </w:rPr>
                <w:t>https://www.armstandard.am/article/424</w:t>
              </w:r>
            </w:hyperlink>
            <w:r w:rsidR="00357E37" w:rsidRPr="00D2308C">
              <w:rPr>
                <w:rFonts w:ascii="GHEA Grapalat" w:hAnsi="GHEA Grapalat" w:cs="GHEA Grapalat"/>
                <w:bCs/>
                <w:color w:val="EE0000"/>
                <w:sz w:val="24"/>
                <w:szCs w:val="24"/>
                <w:lang w:val="hy-AM"/>
              </w:rPr>
              <w:t xml:space="preserve"> </w:t>
            </w:r>
          </w:p>
        </w:tc>
      </w:tr>
      <w:tr w:rsidR="009A4EC7" w:rsidRPr="00D2308C" w14:paraId="41C6D595" w14:textId="77777777" w:rsidTr="006227A6">
        <w:trPr>
          <w:trHeight w:val="413"/>
          <w:tblCellSpacing w:w="0" w:type="dxa"/>
          <w:jc w:val="center"/>
        </w:trPr>
        <w:tc>
          <w:tcPr>
            <w:tcW w:w="8455" w:type="dxa"/>
            <w:vMerge w:val="restart"/>
            <w:shd w:val="clear" w:color="auto" w:fill="BFBFBF" w:themeFill="background1" w:themeFillShade="BF"/>
          </w:tcPr>
          <w:p w14:paraId="6597292A" w14:textId="4BAFA4B8" w:rsidR="009A4EC7" w:rsidRPr="00D2308C" w:rsidRDefault="009A4EC7"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
                <w:sz w:val="24"/>
                <w:szCs w:val="24"/>
                <w:lang w:val="hy-AM"/>
              </w:rPr>
            </w:pPr>
            <w:r w:rsidRPr="00D2308C">
              <w:rPr>
                <w:rFonts w:ascii="GHEA Grapalat" w:hAnsi="GHEA Grapalat" w:cs="GHEA Grapalat"/>
                <w:b/>
                <w:sz w:val="24"/>
                <w:szCs w:val="24"/>
                <w:lang w:val="hy-AM"/>
              </w:rPr>
              <w:lastRenderedPageBreak/>
              <w:t>1</w:t>
            </w:r>
            <w:r w:rsidR="00B5457D" w:rsidRPr="00D2308C">
              <w:rPr>
                <w:rFonts w:ascii="GHEA Grapalat" w:hAnsi="GHEA Grapalat" w:cs="GHEA Grapalat"/>
                <w:b/>
                <w:sz w:val="24"/>
                <w:szCs w:val="24"/>
                <w:lang w:val="hy-AM"/>
              </w:rPr>
              <w:t>1</w:t>
            </w:r>
            <w:r w:rsidRPr="00D2308C">
              <w:rPr>
                <w:rFonts w:ascii="GHEA Grapalat" w:hAnsi="GHEA Grapalat" w:cs="GHEA Grapalat"/>
                <w:b/>
                <w:sz w:val="24"/>
                <w:szCs w:val="24"/>
                <w:lang w:val="hy-AM"/>
              </w:rPr>
              <w:t>. Շուկայի վերահսկողության տեսչական մարմին</w:t>
            </w:r>
          </w:p>
        </w:tc>
        <w:tc>
          <w:tcPr>
            <w:tcW w:w="5847" w:type="dxa"/>
            <w:shd w:val="clear" w:color="auto" w:fill="BFBFBF" w:themeFill="background1" w:themeFillShade="BF"/>
          </w:tcPr>
          <w:p w14:paraId="73132D89" w14:textId="17D5341F" w:rsidR="009A4EC7" w:rsidRPr="00D2308C" w:rsidRDefault="009A4EC7"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
                <w:sz w:val="24"/>
                <w:szCs w:val="24"/>
                <w:lang w:val="ru-RU"/>
              </w:rPr>
            </w:pPr>
            <w:r w:rsidRPr="00D2308C">
              <w:rPr>
                <w:rFonts w:ascii="GHEA Grapalat" w:hAnsi="GHEA Grapalat" w:cs="GHEA Grapalat"/>
                <w:b/>
                <w:sz w:val="24"/>
                <w:szCs w:val="24"/>
                <w:lang w:val="ru-RU"/>
              </w:rPr>
              <w:t xml:space="preserve">30.01.2026 </w:t>
            </w:r>
          </w:p>
        </w:tc>
      </w:tr>
      <w:tr w:rsidR="009A4EC7" w:rsidRPr="00D2308C" w14:paraId="15917FEA" w14:textId="77777777" w:rsidTr="006227A6">
        <w:trPr>
          <w:trHeight w:val="413"/>
          <w:tblCellSpacing w:w="0" w:type="dxa"/>
          <w:jc w:val="center"/>
        </w:trPr>
        <w:tc>
          <w:tcPr>
            <w:tcW w:w="8455" w:type="dxa"/>
            <w:vMerge/>
            <w:shd w:val="clear" w:color="auto" w:fill="BFBFBF" w:themeFill="background1" w:themeFillShade="BF"/>
          </w:tcPr>
          <w:p w14:paraId="4B6E546B" w14:textId="77777777" w:rsidR="009A4EC7" w:rsidRPr="00D2308C" w:rsidRDefault="009A4EC7"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
                <w:sz w:val="24"/>
                <w:szCs w:val="24"/>
                <w:lang w:val="hy-AM"/>
              </w:rPr>
            </w:pPr>
          </w:p>
        </w:tc>
        <w:tc>
          <w:tcPr>
            <w:tcW w:w="5847" w:type="dxa"/>
            <w:shd w:val="clear" w:color="auto" w:fill="BFBFBF" w:themeFill="background1" w:themeFillShade="BF"/>
          </w:tcPr>
          <w:p w14:paraId="62A95793" w14:textId="29DFFFAC" w:rsidR="009A4EC7" w:rsidRPr="00D2308C" w:rsidRDefault="009A4EC7"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
                <w:sz w:val="24"/>
                <w:szCs w:val="24"/>
                <w:lang w:val="hy-AM"/>
              </w:rPr>
            </w:pPr>
            <w:r w:rsidRPr="00D2308C">
              <w:rPr>
                <w:rFonts w:ascii="GHEA Grapalat" w:hAnsi="GHEA Grapalat" w:cs="GHEA Grapalat"/>
                <w:b/>
                <w:sz w:val="24"/>
                <w:szCs w:val="24"/>
                <w:lang w:val="hy-AM"/>
              </w:rPr>
              <w:t>N 01//120-2026</w:t>
            </w:r>
          </w:p>
        </w:tc>
      </w:tr>
      <w:tr w:rsidR="009A4EC7" w:rsidRPr="00D2308C" w14:paraId="7BD8351C" w14:textId="77777777" w:rsidTr="006227A6">
        <w:trPr>
          <w:trHeight w:val="413"/>
          <w:tblCellSpacing w:w="0" w:type="dxa"/>
          <w:jc w:val="center"/>
        </w:trPr>
        <w:tc>
          <w:tcPr>
            <w:tcW w:w="8455" w:type="dxa"/>
            <w:shd w:val="clear" w:color="auto" w:fill="FFFFFF"/>
          </w:tcPr>
          <w:p w14:paraId="1103F389" w14:textId="58612B00" w:rsidR="009A4EC7" w:rsidRPr="00D2308C" w:rsidRDefault="009A4EC7"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sz w:val="24"/>
                <w:szCs w:val="24"/>
                <w:lang w:val="hy-AM"/>
              </w:rPr>
            </w:pPr>
            <w:r w:rsidRPr="00D2308C">
              <w:rPr>
                <w:rFonts w:ascii="GHEA Grapalat" w:hAnsi="GHEA Grapalat" w:cs="GHEA Grapalat"/>
                <w:bCs/>
                <w:sz w:val="24"/>
                <w:szCs w:val="24"/>
                <w:lang w:val="hy-AM"/>
              </w:rPr>
              <w:t>Առաջարկություններ և դիտողություններ չկան:</w:t>
            </w:r>
          </w:p>
        </w:tc>
        <w:tc>
          <w:tcPr>
            <w:tcW w:w="5847" w:type="dxa"/>
            <w:shd w:val="clear" w:color="auto" w:fill="FFFFFF"/>
          </w:tcPr>
          <w:p w14:paraId="5FA29919" w14:textId="77777777" w:rsidR="009A4EC7" w:rsidRPr="00D2308C" w:rsidRDefault="009A4EC7" w:rsidP="0026346C">
            <w:pPr>
              <w:tabs>
                <w:tab w:val="left" w:pos="7350"/>
              </w:tabs>
              <w:spacing w:after="0" w:line="360" w:lineRule="auto"/>
              <w:ind w:right="165"/>
              <w:jc w:val="center"/>
              <w:rPr>
                <w:rFonts w:ascii="GHEA Grapalat" w:eastAsia="Calibri" w:hAnsi="GHEA Grapalat" w:cs="GHEA Grapalat"/>
                <w:b/>
                <w:sz w:val="24"/>
                <w:szCs w:val="24"/>
                <w:lang w:val="hy-AM"/>
              </w:rPr>
            </w:pPr>
          </w:p>
        </w:tc>
      </w:tr>
      <w:tr w:rsidR="009A4EC7" w:rsidRPr="00D2308C" w14:paraId="2C079CC9" w14:textId="77777777" w:rsidTr="006227A6">
        <w:trPr>
          <w:trHeight w:val="413"/>
          <w:tblCellSpacing w:w="0" w:type="dxa"/>
          <w:jc w:val="center"/>
        </w:trPr>
        <w:tc>
          <w:tcPr>
            <w:tcW w:w="8455" w:type="dxa"/>
            <w:vMerge w:val="restart"/>
            <w:shd w:val="clear" w:color="auto" w:fill="BFBFBF" w:themeFill="background1" w:themeFillShade="BF"/>
          </w:tcPr>
          <w:p w14:paraId="0EF6C16C" w14:textId="6D0554D0" w:rsidR="009A4EC7" w:rsidRPr="00D2308C" w:rsidRDefault="009A4EC7"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color w:val="auto"/>
                <w:sz w:val="24"/>
                <w:szCs w:val="24"/>
                <w:lang w:val="hy-AM"/>
              </w:rPr>
            </w:pPr>
            <w:r w:rsidRPr="00D2308C">
              <w:rPr>
                <w:rFonts w:ascii="GHEA Grapalat" w:hAnsi="GHEA Grapalat" w:cs="GHEA Grapalat"/>
                <w:b/>
                <w:color w:val="auto"/>
                <w:sz w:val="24"/>
                <w:szCs w:val="24"/>
              </w:rPr>
              <w:t>1</w:t>
            </w:r>
            <w:r w:rsidR="00B5457D" w:rsidRPr="00D2308C">
              <w:rPr>
                <w:rFonts w:ascii="GHEA Grapalat" w:hAnsi="GHEA Grapalat" w:cs="GHEA Grapalat"/>
                <w:b/>
                <w:color w:val="auto"/>
                <w:sz w:val="24"/>
                <w:szCs w:val="24"/>
              </w:rPr>
              <w:t>2</w:t>
            </w:r>
            <w:r w:rsidRPr="00D2308C">
              <w:rPr>
                <w:rFonts w:ascii="GHEA Grapalat" w:hAnsi="GHEA Grapalat" w:cs="GHEA Grapalat"/>
                <w:b/>
                <w:color w:val="auto"/>
                <w:sz w:val="24"/>
                <w:szCs w:val="24"/>
              </w:rPr>
              <w:t xml:space="preserve">. </w:t>
            </w:r>
            <w:r w:rsidRPr="00D2308C">
              <w:rPr>
                <w:rFonts w:ascii="GHEA Grapalat" w:hAnsi="GHEA Grapalat" w:cs="GHEA Grapalat"/>
                <w:b/>
                <w:color w:val="auto"/>
                <w:sz w:val="24"/>
                <w:szCs w:val="24"/>
                <w:lang w:val="hy-AM"/>
              </w:rPr>
              <w:t>Քաղաքաշինության կոմիտեի</w:t>
            </w:r>
          </w:p>
        </w:tc>
        <w:tc>
          <w:tcPr>
            <w:tcW w:w="5847" w:type="dxa"/>
            <w:shd w:val="clear" w:color="auto" w:fill="BFBFBF" w:themeFill="background1" w:themeFillShade="BF"/>
          </w:tcPr>
          <w:p w14:paraId="2B671118" w14:textId="6F868BE5" w:rsidR="009A4EC7" w:rsidRPr="00D2308C" w:rsidRDefault="00177225" w:rsidP="0026346C">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rPr>
              <w:t>12</w:t>
            </w:r>
            <w:r w:rsidR="009A4EC7" w:rsidRPr="00D2308C">
              <w:rPr>
                <w:rFonts w:ascii="GHEA Grapalat" w:eastAsia="Calibri" w:hAnsi="GHEA Grapalat" w:cs="GHEA Grapalat"/>
                <w:b/>
                <w:sz w:val="24"/>
                <w:szCs w:val="24"/>
              </w:rPr>
              <w:t xml:space="preserve">. </w:t>
            </w:r>
            <w:r w:rsidR="00202E15" w:rsidRPr="00D2308C">
              <w:rPr>
                <w:rFonts w:ascii="GHEA Grapalat" w:eastAsia="Calibri" w:hAnsi="GHEA Grapalat" w:cs="GHEA Grapalat"/>
                <w:b/>
                <w:sz w:val="24"/>
                <w:szCs w:val="24"/>
                <w:lang w:val="ru-RU"/>
              </w:rPr>
              <w:t>02</w:t>
            </w:r>
            <w:r w:rsidR="009A4EC7" w:rsidRPr="00D2308C">
              <w:rPr>
                <w:rFonts w:ascii="GHEA Grapalat" w:eastAsia="Calibri" w:hAnsi="GHEA Grapalat" w:cs="GHEA Grapalat"/>
                <w:b/>
                <w:sz w:val="24"/>
                <w:szCs w:val="24"/>
              </w:rPr>
              <w:t xml:space="preserve">. 2026 </w:t>
            </w:r>
          </w:p>
        </w:tc>
      </w:tr>
      <w:tr w:rsidR="009A4EC7" w:rsidRPr="00D2308C" w14:paraId="78B6DE07" w14:textId="77777777" w:rsidTr="006227A6">
        <w:trPr>
          <w:trHeight w:val="413"/>
          <w:tblCellSpacing w:w="0" w:type="dxa"/>
          <w:jc w:val="center"/>
        </w:trPr>
        <w:tc>
          <w:tcPr>
            <w:tcW w:w="8455" w:type="dxa"/>
            <w:vMerge/>
            <w:shd w:val="clear" w:color="auto" w:fill="BFBFBF" w:themeFill="background1" w:themeFillShade="BF"/>
          </w:tcPr>
          <w:p w14:paraId="6CE77E1F" w14:textId="77777777" w:rsidR="009A4EC7" w:rsidRPr="00D2308C" w:rsidRDefault="009A4EC7"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color w:val="auto"/>
                <w:sz w:val="24"/>
                <w:szCs w:val="24"/>
                <w:lang w:val="hy-AM"/>
              </w:rPr>
            </w:pPr>
          </w:p>
        </w:tc>
        <w:tc>
          <w:tcPr>
            <w:tcW w:w="5847" w:type="dxa"/>
            <w:shd w:val="clear" w:color="auto" w:fill="BFBFBF" w:themeFill="background1" w:themeFillShade="BF"/>
          </w:tcPr>
          <w:p w14:paraId="07DE5D88" w14:textId="2A03D54E" w:rsidR="009A4EC7" w:rsidRPr="00D2308C" w:rsidRDefault="009A4EC7" w:rsidP="0026346C">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lang w:val="hy-AM"/>
              </w:rPr>
              <w:t>N</w:t>
            </w:r>
            <w:r w:rsidRPr="00D2308C">
              <w:rPr>
                <w:rFonts w:ascii="GHEA Grapalat" w:eastAsia="Calibri" w:hAnsi="GHEA Grapalat" w:cs="GHEA Grapalat"/>
                <w:b/>
                <w:color w:val="00000A"/>
                <w:sz w:val="24"/>
                <w:szCs w:val="24"/>
              </w:rPr>
              <w:t xml:space="preserve"> </w:t>
            </w:r>
            <w:r w:rsidR="00A1707F" w:rsidRPr="00D2308C">
              <w:rPr>
                <w:rFonts w:ascii="GHEA Grapalat" w:eastAsia="Calibri" w:hAnsi="GHEA Grapalat" w:cs="GHEA Grapalat"/>
                <w:b/>
                <w:color w:val="00000A"/>
                <w:sz w:val="24"/>
                <w:szCs w:val="24"/>
              </w:rPr>
              <w:t>01/18.2/1876-2026</w:t>
            </w:r>
          </w:p>
        </w:tc>
      </w:tr>
      <w:tr w:rsidR="009A4EC7" w:rsidRPr="00D2308C" w14:paraId="55F81F12" w14:textId="77777777" w:rsidTr="006227A6">
        <w:trPr>
          <w:trHeight w:val="413"/>
          <w:tblCellSpacing w:w="0" w:type="dxa"/>
          <w:jc w:val="center"/>
        </w:trPr>
        <w:tc>
          <w:tcPr>
            <w:tcW w:w="8455" w:type="dxa"/>
            <w:shd w:val="clear" w:color="auto" w:fill="FFFFFF"/>
          </w:tcPr>
          <w:p w14:paraId="03FE2C3F" w14:textId="36400D81" w:rsidR="009A4EC7" w:rsidRPr="00D2308C" w:rsidRDefault="009A4EC7"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color w:val="auto"/>
                <w:sz w:val="24"/>
                <w:szCs w:val="24"/>
                <w:lang w:val="hy-AM"/>
              </w:rPr>
            </w:pPr>
            <w:r w:rsidRPr="00D2308C">
              <w:rPr>
                <w:rFonts w:ascii="GHEA Grapalat" w:hAnsi="GHEA Grapalat" w:cs="GHEA Grapalat"/>
                <w:bCs/>
                <w:color w:val="auto"/>
                <w:sz w:val="24"/>
                <w:szCs w:val="24"/>
                <w:lang w:val="hy-AM"/>
              </w:rPr>
              <w:t>Առաջարկություններ և դիտողություններ չկան:</w:t>
            </w:r>
          </w:p>
        </w:tc>
        <w:tc>
          <w:tcPr>
            <w:tcW w:w="5847" w:type="dxa"/>
            <w:shd w:val="clear" w:color="auto" w:fill="FFFFFF"/>
          </w:tcPr>
          <w:p w14:paraId="48F40F34" w14:textId="77777777" w:rsidR="009A4EC7" w:rsidRPr="00D2308C" w:rsidRDefault="009A4EC7" w:rsidP="0026346C">
            <w:pPr>
              <w:tabs>
                <w:tab w:val="left" w:pos="7350"/>
              </w:tabs>
              <w:spacing w:after="0" w:line="360" w:lineRule="auto"/>
              <w:ind w:right="165"/>
              <w:jc w:val="center"/>
              <w:rPr>
                <w:rFonts w:ascii="GHEA Grapalat" w:eastAsia="Calibri" w:hAnsi="GHEA Grapalat" w:cs="GHEA Grapalat"/>
                <w:b/>
                <w:sz w:val="24"/>
                <w:szCs w:val="24"/>
                <w:lang w:val="hy-AM"/>
              </w:rPr>
            </w:pPr>
          </w:p>
        </w:tc>
      </w:tr>
      <w:tr w:rsidR="009A4EC7" w:rsidRPr="00D2308C" w14:paraId="0D68503F" w14:textId="77777777" w:rsidTr="006227A6">
        <w:trPr>
          <w:trHeight w:val="413"/>
          <w:tblCellSpacing w:w="0" w:type="dxa"/>
          <w:jc w:val="center"/>
        </w:trPr>
        <w:tc>
          <w:tcPr>
            <w:tcW w:w="8455" w:type="dxa"/>
            <w:vMerge w:val="restart"/>
            <w:shd w:val="clear" w:color="auto" w:fill="BFBFBF" w:themeFill="background1" w:themeFillShade="BF"/>
          </w:tcPr>
          <w:p w14:paraId="146058F3" w14:textId="2F41CCCD" w:rsidR="009A4EC7" w:rsidRPr="00D2308C" w:rsidRDefault="009A4EC7"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
                <w:sz w:val="24"/>
                <w:szCs w:val="24"/>
              </w:rPr>
            </w:pPr>
            <w:r w:rsidRPr="00D2308C">
              <w:rPr>
                <w:rFonts w:ascii="GHEA Grapalat" w:hAnsi="GHEA Grapalat" w:cs="GHEA Grapalat"/>
                <w:b/>
                <w:sz w:val="24"/>
                <w:szCs w:val="24"/>
              </w:rPr>
              <w:t>1</w:t>
            </w:r>
            <w:r w:rsidR="00B5457D" w:rsidRPr="00D2308C">
              <w:rPr>
                <w:rFonts w:ascii="GHEA Grapalat" w:hAnsi="GHEA Grapalat" w:cs="GHEA Grapalat"/>
                <w:b/>
                <w:sz w:val="24"/>
                <w:szCs w:val="24"/>
              </w:rPr>
              <w:t>3</w:t>
            </w:r>
            <w:r w:rsidRPr="00D2308C">
              <w:rPr>
                <w:rFonts w:ascii="GHEA Grapalat" w:hAnsi="GHEA Grapalat" w:cs="GHEA Grapalat"/>
                <w:b/>
                <w:sz w:val="24"/>
                <w:szCs w:val="24"/>
              </w:rPr>
              <w:t xml:space="preserve">. </w:t>
            </w:r>
            <w:proofErr w:type="spellStart"/>
            <w:r w:rsidRPr="00D2308C">
              <w:rPr>
                <w:rFonts w:ascii="GHEA Grapalat" w:hAnsi="GHEA Grapalat" w:cs="GHEA Grapalat"/>
                <w:b/>
                <w:sz w:val="24"/>
                <w:szCs w:val="24"/>
              </w:rPr>
              <w:t>Կադաստրի</w:t>
            </w:r>
            <w:proofErr w:type="spellEnd"/>
            <w:r w:rsidRPr="00D2308C">
              <w:rPr>
                <w:rFonts w:ascii="GHEA Grapalat" w:hAnsi="GHEA Grapalat" w:cs="GHEA Grapalat"/>
                <w:b/>
                <w:sz w:val="24"/>
                <w:szCs w:val="24"/>
              </w:rPr>
              <w:t xml:space="preserve"> </w:t>
            </w:r>
            <w:proofErr w:type="spellStart"/>
            <w:r w:rsidRPr="00D2308C">
              <w:rPr>
                <w:rFonts w:ascii="GHEA Grapalat" w:hAnsi="GHEA Grapalat" w:cs="GHEA Grapalat"/>
                <w:b/>
                <w:sz w:val="24"/>
                <w:szCs w:val="24"/>
              </w:rPr>
              <w:t>կոմիտեի</w:t>
            </w:r>
            <w:proofErr w:type="spellEnd"/>
          </w:p>
        </w:tc>
        <w:tc>
          <w:tcPr>
            <w:tcW w:w="5847" w:type="dxa"/>
            <w:shd w:val="clear" w:color="auto" w:fill="BFBFBF" w:themeFill="background1" w:themeFillShade="BF"/>
          </w:tcPr>
          <w:p w14:paraId="4F410BA3" w14:textId="777D5216" w:rsidR="009A4EC7" w:rsidRPr="00D2308C" w:rsidRDefault="00B5457D" w:rsidP="0026346C">
            <w:pPr>
              <w:tabs>
                <w:tab w:val="left" w:pos="7350"/>
              </w:tabs>
              <w:spacing w:after="0" w:line="360" w:lineRule="auto"/>
              <w:ind w:right="165"/>
              <w:jc w:val="center"/>
              <w:rPr>
                <w:rFonts w:ascii="GHEA Grapalat" w:eastAsia="Calibri" w:hAnsi="GHEA Grapalat" w:cs="GHEA Grapalat"/>
                <w:b/>
                <w:sz w:val="24"/>
                <w:szCs w:val="24"/>
              </w:rPr>
            </w:pPr>
            <w:r w:rsidRPr="00D2308C">
              <w:rPr>
                <w:rFonts w:ascii="GHEA Grapalat" w:eastAsia="Calibri" w:hAnsi="GHEA Grapalat" w:cs="GHEA Grapalat"/>
                <w:b/>
                <w:sz w:val="24"/>
                <w:szCs w:val="24"/>
              </w:rPr>
              <w:t>05</w:t>
            </w:r>
            <w:r w:rsidR="009A4EC7" w:rsidRPr="00D2308C">
              <w:rPr>
                <w:rFonts w:ascii="GHEA Grapalat" w:eastAsia="Calibri" w:hAnsi="GHEA Grapalat" w:cs="GHEA Grapalat"/>
                <w:b/>
                <w:sz w:val="24"/>
                <w:szCs w:val="24"/>
              </w:rPr>
              <w:t xml:space="preserve">. </w:t>
            </w:r>
            <w:r w:rsidRPr="00D2308C">
              <w:rPr>
                <w:rFonts w:ascii="GHEA Grapalat" w:eastAsia="Calibri" w:hAnsi="GHEA Grapalat" w:cs="GHEA Grapalat"/>
                <w:b/>
                <w:sz w:val="24"/>
                <w:szCs w:val="24"/>
              </w:rPr>
              <w:t>02</w:t>
            </w:r>
            <w:r w:rsidR="009A4EC7" w:rsidRPr="00D2308C">
              <w:rPr>
                <w:rFonts w:ascii="GHEA Grapalat" w:eastAsia="Calibri" w:hAnsi="GHEA Grapalat" w:cs="GHEA Grapalat"/>
                <w:b/>
                <w:sz w:val="24"/>
                <w:szCs w:val="24"/>
              </w:rPr>
              <w:t xml:space="preserve">. 2026 </w:t>
            </w:r>
          </w:p>
        </w:tc>
      </w:tr>
      <w:tr w:rsidR="009A4EC7" w:rsidRPr="00D2308C" w14:paraId="6A77ED00" w14:textId="77777777" w:rsidTr="006227A6">
        <w:trPr>
          <w:trHeight w:val="413"/>
          <w:tblCellSpacing w:w="0" w:type="dxa"/>
          <w:jc w:val="center"/>
        </w:trPr>
        <w:tc>
          <w:tcPr>
            <w:tcW w:w="8455" w:type="dxa"/>
            <w:vMerge/>
            <w:shd w:val="clear" w:color="auto" w:fill="BFBFBF" w:themeFill="background1" w:themeFillShade="BF"/>
          </w:tcPr>
          <w:p w14:paraId="36062587" w14:textId="77777777" w:rsidR="009A4EC7" w:rsidRPr="00D2308C" w:rsidRDefault="009A4EC7"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
                <w:sz w:val="24"/>
                <w:szCs w:val="24"/>
              </w:rPr>
            </w:pPr>
          </w:p>
        </w:tc>
        <w:tc>
          <w:tcPr>
            <w:tcW w:w="5847" w:type="dxa"/>
            <w:shd w:val="clear" w:color="auto" w:fill="BFBFBF" w:themeFill="background1" w:themeFillShade="BF"/>
          </w:tcPr>
          <w:p w14:paraId="24DA6C42" w14:textId="5D716737" w:rsidR="009A4EC7" w:rsidRPr="00D2308C" w:rsidRDefault="009A4EC7" w:rsidP="0026346C">
            <w:pPr>
              <w:tabs>
                <w:tab w:val="left" w:pos="7350"/>
              </w:tabs>
              <w:spacing w:after="0" w:line="360" w:lineRule="auto"/>
              <w:ind w:right="165"/>
              <w:jc w:val="center"/>
              <w:rPr>
                <w:rFonts w:ascii="GHEA Grapalat" w:eastAsia="Calibri" w:hAnsi="GHEA Grapalat" w:cs="GHEA Grapalat"/>
                <w:b/>
                <w:color w:val="00000A"/>
                <w:sz w:val="24"/>
                <w:szCs w:val="24"/>
              </w:rPr>
            </w:pPr>
            <w:r w:rsidRPr="00D2308C">
              <w:rPr>
                <w:rFonts w:ascii="GHEA Grapalat" w:eastAsia="Calibri" w:hAnsi="GHEA Grapalat" w:cs="GHEA Grapalat"/>
                <w:b/>
                <w:sz w:val="24"/>
                <w:szCs w:val="24"/>
                <w:lang w:val="hy-AM"/>
              </w:rPr>
              <w:t>N</w:t>
            </w:r>
            <w:r w:rsidRPr="00D2308C">
              <w:rPr>
                <w:rFonts w:ascii="GHEA Grapalat" w:eastAsia="Calibri" w:hAnsi="GHEA Grapalat" w:cs="GHEA Grapalat"/>
                <w:b/>
                <w:color w:val="00000A"/>
                <w:sz w:val="24"/>
                <w:szCs w:val="24"/>
              </w:rPr>
              <w:t xml:space="preserve"> </w:t>
            </w:r>
            <w:r w:rsidR="00E57840" w:rsidRPr="00D2308C">
              <w:rPr>
                <w:rFonts w:ascii="GHEA Grapalat" w:eastAsia="Calibri" w:hAnsi="GHEA Grapalat" w:cs="GHEA Grapalat"/>
                <w:b/>
                <w:color w:val="00000A"/>
                <w:sz w:val="24"/>
                <w:szCs w:val="24"/>
              </w:rPr>
              <w:t>ՍԹ/1841-2026</w:t>
            </w:r>
          </w:p>
        </w:tc>
      </w:tr>
      <w:tr w:rsidR="00E57840" w:rsidRPr="00D2308C" w14:paraId="064DB41C" w14:textId="77777777" w:rsidTr="006227A6">
        <w:trPr>
          <w:trHeight w:val="413"/>
          <w:tblCellSpacing w:w="0" w:type="dxa"/>
          <w:jc w:val="center"/>
        </w:trPr>
        <w:tc>
          <w:tcPr>
            <w:tcW w:w="8455" w:type="dxa"/>
          </w:tcPr>
          <w:p w14:paraId="4DEBE80B" w14:textId="4853D1B0" w:rsidR="00E57840" w:rsidRPr="00D2308C" w:rsidRDefault="00E57840"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sz w:val="24"/>
                <w:szCs w:val="24"/>
              </w:rPr>
            </w:pPr>
            <w:r w:rsidRPr="00D2308C">
              <w:rPr>
                <w:rFonts w:ascii="GHEA Grapalat" w:hAnsi="GHEA Grapalat" w:cs="GHEA Grapalat"/>
                <w:bCs/>
                <w:sz w:val="24"/>
                <w:szCs w:val="24"/>
                <w:lang w:val="hy-AM"/>
              </w:rPr>
              <w:t>Առաջարկություններ և դիտողություններ չկան:</w:t>
            </w:r>
          </w:p>
        </w:tc>
        <w:tc>
          <w:tcPr>
            <w:tcW w:w="5847" w:type="dxa"/>
          </w:tcPr>
          <w:p w14:paraId="6E31C489" w14:textId="539C62A3" w:rsidR="00E57840" w:rsidRPr="00D2308C" w:rsidRDefault="00E57840" w:rsidP="0026346C">
            <w:pPr>
              <w:tabs>
                <w:tab w:val="left" w:pos="7350"/>
              </w:tabs>
              <w:spacing w:after="0" w:line="360" w:lineRule="auto"/>
              <w:ind w:right="165"/>
              <w:jc w:val="center"/>
              <w:rPr>
                <w:rFonts w:ascii="GHEA Grapalat" w:eastAsia="Calibri" w:hAnsi="GHEA Grapalat" w:cs="GHEA Grapalat"/>
                <w:bCs/>
                <w:sz w:val="24"/>
                <w:szCs w:val="24"/>
                <w:lang w:val="hy-AM"/>
              </w:rPr>
            </w:pPr>
          </w:p>
        </w:tc>
      </w:tr>
      <w:tr w:rsidR="00E57840" w:rsidRPr="00D2308C" w14:paraId="7AE40D33" w14:textId="77777777" w:rsidTr="006227A6">
        <w:trPr>
          <w:trHeight w:val="413"/>
          <w:tblCellSpacing w:w="0" w:type="dxa"/>
          <w:jc w:val="center"/>
        </w:trPr>
        <w:tc>
          <w:tcPr>
            <w:tcW w:w="8455" w:type="dxa"/>
            <w:vMerge w:val="restart"/>
            <w:shd w:val="clear" w:color="auto" w:fill="BFBFBF" w:themeFill="background1" w:themeFillShade="BF"/>
          </w:tcPr>
          <w:p w14:paraId="36A8A35E" w14:textId="60B2E86C" w:rsidR="00E57840" w:rsidRPr="00D2308C" w:rsidRDefault="00E57840"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sz w:val="24"/>
                <w:szCs w:val="24"/>
                <w:lang w:val="hy-AM"/>
              </w:rPr>
            </w:pPr>
            <w:r w:rsidRPr="00D2308C">
              <w:rPr>
                <w:rFonts w:ascii="GHEA Grapalat" w:hAnsi="GHEA Grapalat" w:cs="GHEA Grapalat"/>
                <w:b/>
                <w:sz w:val="24"/>
                <w:szCs w:val="24"/>
              </w:rPr>
              <w:t>1</w:t>
            </w:r>
            <w:r w:rsidR="00B5457D" w:rsidRPr="00D2308C">
              <w:rPr>
                <w:rFonts w:ascii="GHEA Grapalat" w:hAnsi="GHEA Grapalat" w:cs="GHEA Grapalat"/>
                <w:b/>
                <w:sz w:val="24"/>
                <w:szCs w:val="24"/>
              </w:rPr>
              <w:t>4</w:t>
            </w:r>
            <w:r w:rsidRPr="00D2308C">
              <w:rPr>
                <w:rFonts w:ascii="GHEA Grapalat" w:hAnsi="GHEA Grapalat" w:cs="GHEA Grapalat"/>
                <w:b/>
                <w:sz w:val="24"/>
                <w:szCs w:val="24"/>
              </w:rPr>
              <w:t xml:space="preserve">. </w:t>
            </w:r>
            <w:proofErr w:type="spellStart"/>
            <w:r w:rsidRPr="00D2308C">
              <w:rPr>
                <w:rFonts w:ascii="GHEA Grapalat" w:hAnsi="GHEA Grapalat" w:cs="GHEA Grapalat"/>
                <w:b/>
                <w:sz w:val="24"/>
                <w:szCs w:val="24"/>
              </w:rPr>
              <w:t>Ար</w:t>
            </w:r>
            <w:proofErr w:type="spellEnd"/>
            <w:r w:rsidRPr="00D2308C">
              <w:rPr>
                <w:rFonts w:ascii="GHEA Grapalat" w:hAnsi="GHEA Grapalat" w:cs="GHEA Grapalat"/>
                <w:b/>
                <w:sz w:val="24"/>
                <w:szCs w:val="24"/>
                <w:lang w:val="ru-RU"/>
              </w:rPr>
              <w:t xml:space="preserve">տաքին գործերի </w:t>
            </w:r>
            <w:r w:rsidRPr="00D2308C">
              <w:rPr>
                <w:rFonts w:ascii="GHEA Grapalat" w:hAnsi="GHEA Grapalat" w:cs="GHEA Grapalat"/>
                <w:b/>
                <w:sz w:val="24"/>
                <w:szCs w:val="24"/>
              </w:rPr>
              <w:t>նախարարություն</w:t>
            </w:r>
          </w:p>
        </w:tc>
        <w:tc>
          <w:tcPr>
            <w:tcW w:w="5847" w:type="dxa"/>
            <w:shd w:val="clear" w:color="auto" w:fill="BFBFBF" w:themeFill="background1" w:themeFillShade="BF"/>
          </w:tcPr>
          <w:p w14:paraId="7E9024E3" w14:textId="5341E11A" w:rsidR="00E57840" w:rsidRPr="00D2308C" w:rsidRDefault="00E57840" w:rsidP="0026346C">
            <w:pPr>
              <w:tabs>
                <w:tab w:val="left" w:pos="7350"/>
              </w:tabs>
              <w:spacing w:after="0" w:line="360" w:lineRule="auto"/>
              <w:ind w:right="165"/>
              <w:jc w:val="center"/>
              <w:rPr>
                <w:rFonts w:ascii="GHEA Grapalat" w:eastAsia="Calibri" w:hAnsi="GHEA Grapalat" w:cs="GHEA Grapalat"/>
                <w:bCs/>
                <w:sz w:val="24"/>
                <w:szCs w:val="24"/>
                <w:lang w:val="hy-AM"/>
              </w:rPr>
            </w:pPr>
            <w:r w:rsidRPr="00D2308C">
              <w:rPr>
                <w:rFonts w:ascii="GHEA Grapalat" w:eastAsia="Calibri" w:hAnsi="GHEA Grapalat" w:cs="GHEA Grapalat"/>
                <w:b/>
                <w:sz w:val="24"/>
                <w:szCs w:val="24"/>
                <w:lang w:val="ru-RU"/>
              </w:rPr>
              <w:t>04</w:t>
            </w:r>
            <w:r w:rsidRPr="00D2308C">
              <w:rPr>
                <w:rFonts w:ascii="GHEA Grapalat" w:eastAsia="Calibri" w:hAnsi="GHEA Grapalat" w:cs="GHEA Grapalat"/>
                <w:b/>
                <w:sz w:val="24"/>
                <w:szCs w:val="24"/>
              </w:rPr>
              <w:t xml:space="preserve">. </w:t>
            </w:r>
            <w:r w:rsidRPr="00D2308C">
              <w:rPr>
                <w:rFonts w:ascii="GHEA Grapalat" w:eastAsia="Calibri" w:hAnsi="GHEA Grapalat" w:cs="GHEA Grapalat"/>
                <w:b/>
                <w:sz w:val="24"/>
                <w:szCs w:val="24"/>
                <w:lang w:val="ru-RU"/>
              </w:rPr>
              <w:t>02</w:t>
            </w:r>
            <w:r w:rsidRPr="00D2308C">
              <w:rPr>
                <w:rFonts w:ascii="GHEA Grapalat" w:eastAsia="Calibri" w:hAnsi="GHEA Grapalat" w:cs="GHEA Grapalat"/>
                <w:b/>
                <w:sz w:val="24"/>
                <w:szCs w:val="24"/>
              </w:rPr>
              <w:t>. 202</w:t>
            </w:r>
            <w:r w:rsidRPr="00D2308C">
              <w:rPr>
                <w:rFonts w:ascii="GHEA Grapalat" w:eastAsia="Calibri" w:hAnsi="GHEA Grapalat" w:cs="GHEA Grapalat"/>
                <w:b/>
                <w:sz w:val="24"/>
                <w:szCs w:val="24"/>
                <w:lang w:val="ru-RU"/>
              </w:rPr>
              <w:t>6</w:t>
            </w:r>
          </w:p>
        </w:tc>
      </w:tr>
      <w:tr w:rsidR="00E57840" w:rsidRPr="00D2308C" w14:paraId="1C8AE6BB" w14:textId="77777777" w:rsidTr="006227A6">
        <w:trPr>
          <w:trHeight w:val="413"/>
          <w:tblCellSpacing w:w="0" w:type="dxa"/>
          <w:jc w:val="center"/>
        </w:trPr>
        <w:tc>
          <w:tcPr>
            <w:tcW w:w="8455" w:type="dxa"/>
            <w:vMerge/>
            <w:shd w:val="clear" w:color="auto" w:fill="BFBFBF" w:themeFill="background1" w:themeFillShade="BF"/>
          </w:tcPr>
          <w:p w14:paraId="767052E6" w14:textId="77777777" w:rsidR="00E57840" w:rsidRPr="00D2308C" w:rsidRDefault="00E57840"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both"/>
              <w:rPr>
                <w:rFonts w:ascii="GHEA Grapalat" w:hAnsi="GHEA Grapalat" w:cs="GHEA Grapalat"/>
                <w:bCs/>
                <w:sz w:val="24"/>
                <w:szCs w:val="24"/>
                <w:lang w:val="hy-AM"/>
              </w:rPr>
            </w:pPr>
          </w:p>
        </w:tc>
        <w:tc>
          <w:tcPr>
            <w:tcW w:w="5847" w:type="dxa"/>
            <w:shd w:val="clear" w:color="auto" w:fill="BFBFBF" w:themeFill="background1" w:themeFillShade="BF"/>
          </w:tcPr>
          <w:p w14:paraId="4E292C07" w14:textId="21659011" w:rsidR="00E57840" w:rsidRPr="00D2308C" w:rsidRDefault="00E57840" w:rsidP="0026346C">
            <w:pPr>
              <w:tabs>
                <w:tab w:val="left" w:pos="7350"/>
              </w:tabs>
              <w:spacing w:after="0" w:line="360" w:lineRule="auto"/>
              <w:ind w:right="165"/>
              <w:jc w:val="center"/>
              <w:rPr>
                <w:rFonts w:ascii="GHEA Grapalat" w:eastAsia="Calibri" w:hAnsi="GHEA Grapalat" w:cs="GHEA Grapalat"/>
                <w:bCs/>
                <w:sz w:val="24"/>
                <w:szCs w:val="24"/>
                <w:lang w:val="hy-AM"/>
              </w:rPr>
            </w:pPr>
            <w:r w:rsidRPr="00D2308C">
              <w:rPr>
                <w:rFonts w:ascii="GHEA Grapalat" w:eastAsia="Calibri" w:hAnsi="GHEA Grapalat" w:cs="GHEA Grapalat"/>
                <w:b/>
                <w:sz w:val="24"/>
                <w:szCs w:val="24"/>
                <w:lang w:val="hy-AM"/>
              </w:rPr>
              <w:t>N 1111/5236-26</w:t>
            </w:r>
          </w:p>
        </w:tc>
      </w:tr>
      <w:tr w:rsidR="00E57840" w:rsidRPr="00D2308C" w14:paraId="1F4E6192" w14:textId="77777777" w:rsidTr="006227A6">
        <w:trPr>
          <w:trHeight w:val="413"/>
          <w:tblCellSpacing w:w="0" w:type="dxa"/>
          <w:jc w:val="center"/>
        </w:trPr>
        <w:tc>
          <w:tcPr>
            <w:tcW w:w="8455" w:type="dxa"/>
          </w:tcPr>
          <w:p w14:paraId="2CCC1392" w14:textId="7290BD05" w:rsidR="00E57840" w:rsidRPr="00D2308C" w:rsidRDefault="00E57840"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sz w:val="24"/>
                <w:szCs w:val="24"/>
                <w:lang w:val="hy-AM"/>
              </w:rPr>
            </w:pPr>
            <w:r w:rsidRPr="00D2308C">
              <w:rPr>
                <w:rFonts w:ascii="GHEA Grapalat" w:hAnsi="GHEA Grapalat" w:cs="GHEA Grapalat"/>
                <w:bCs/>
                <w:sz w:val="24"/>
                <w:szCs w:val="24"/>
                <w:lang w:val="hy-AM"/>
              </w:rPr>
              <w:lastRenderedPageBreak/>
              <w:t>Առաջարկություններ և դիտողություններ չկան:</w:t>
            </w:r>
          </w:p>
        </w:tc>
        <w:tc>
          <w:tcPr>
            <w:tcW w:w="5847" w:type="dxa"/>
          </w:tcPr>
          <w:p w14:paraId="2C179225" w14:textId="77777777" w:rsidR="00E57840" w:rsidRPr="00D2308C" w:rsidRDefault="00E57840" w:rsidP="0026346C">
            <w:pPr>
              <w:tabs>
                <w:tab w:val="left" w:pos="7350"/>
              </w:tabs>
              <w:spacing w:after="0" w:line="360" w:lineRule="auto"/>
              <w:ind w:right="165"/>
              <w:jc w:val="center"/>
              <w:rPr>
                <w:rFonts w:ascii="GHEA Grapalat" w:eastAsia="Calibri" w:hAnsi="GHEA Grapalat" w:cs="GHEA Grapalat"/>
                <w:bCs/>
                <w:sz w:val="24"/>
                <w:szCs w:val="24"/>
                <w:lang w:val="hy-AM"/>
              </w:rPr>
            </w:pPr>
          </w:p>
        </w:tc>
      </w:tr>
      <w:tr w:rsidR="00A6740B" w:rsidRPr="00D2308C" w14:paraId="200C323B" w14:textId="77777777" w:rsidTr="006227A6">
        <w:trPr>
          <w:trHeight w:val="413"/>
          <w:tblCellSpacing w:w="0" w:type="dxa"/>
          <w:jc w:val="center"/>
        </w:trPr>
        <w:tc>
          <w:tcPr>
            <w:tcW w:w="8455" w:type="dxa"/>
            <w:vMerge w:val="restart"/>
            <w:shd w:val="clear" w:color="auto" w:fill="D0CECE" w:themeFill="background2" w:themeFillShade="E6"/>
          </w:tcPr>
          <w:p w14:paraId="79FB8730" w14:textId="61E80713" w:rsidR="00A6740B" w:rsidRPr="00D2308C" w:rsidRDefault="00177225"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
                <w:sz w:val="24"/>
                <w:szCs w:val="24"/>
                <w:lang w:val="hy-AM"/>
              </w:rPr>
            </w:pPr>
            <w:r w:rsidRPr="00D2308C">
              <w:rPr>
                <w:rFonts w:ascii="GHEA Grapalat" w:hAnsi="GHEA Grapalat" w:cs="GHEA Grapalat"/>
                <w:b/>
                <w:sz w:val="24"/>
                <w:szCs w:val="24"/>
                <w:lang w:val="hy-AM"/>
              </w:rPr>
              <w:t>1</w:t>
            </w:r>
            <w:r w:rsidR="00B5457D" w:rsidRPr="00D2308C">
              <w:rPr>
                <w:rFonts w:ascii="GHEA Grapalat" w:hAnsi="GHEA Grapalat" w:cs="GHEA Grapalat"/>
                <w:b/>
                <w:sz w:val="24"/>
                <w:szCs w:val="24"/>
                <w:lang w:val="hy-AM"/>
              </w:rPr>
              <w:t>5</w:t>
            </w:r>
            <w:r w:rsidRPr="00D2308C">
              <w:rPr>
                <w:rFonts w:ascii="GHEA Grapalat" w:hAnsi="GHEA Grapalat" w:cs="GHEA Grapalat"/>
                <w:b/>
                <w:sz w:val="24"/>
                <w:szCs w:val="24"/>
                <w:lang w:val="hy-AM"/>
              </w:rPr>
              <w:t xml:space="preserve">. </w:t>
            </w:r>
            <w:r w:rsidR="00A6740B" w:rsidRPr="00D2308C">
              <w:rPr>
                <w:rFonts w:ascii="GHEA Grapalat" w:hAnsi="GHEA Grapalat" w:cs="GHEA Grapalat"/>
                <w:b/>
                <w:sz w:val="24"/>
                <w:szCs w:val="24"/>
                <w:lang w:val="hy-AM"/>
              </w:rPr>
              <w:t>Սննդամթերքի անվտանգության տեսչական մարմին</w:t>
            </w:r>
          </w:p>
        </w:tc>
        <w:tc>
          <w:tcPr>
            <w:tcW w:w="5847" w:type="dxa"/>
            <w:shd w:val="clear" w:color="auto" w:fill="D0CECE" w:themeFill="background2" w:themeFillShade="E6"/>
          </w:tcPr>
          <w:p w14:paraId="417E2989" w14:textId="0D894DEA" w:rsidR="00A6740B" w:rsidRPr="00D2308C" w:rsidRDefault="00A6740B" w:rsidP="0026346C">
            <w:pPr>
              <w:tabs>
                <w:tab w:val="left" w:pos="7350"/>
              </w:tabs>
              <w:spacing w:after="0" w:line="360" w:lineRule="auto"/>
              <w:ind w:right="165"/>
              <w:jc w:val="center"/>
              <w:rPr>
                <w:rFonts w:ascii="GHEA Grapalat" w:eastAsia="Calibri" w:hAnsi="GHEA Grapalat" w:cs="GHEA Grapalat"/>
                <w:bCs/>
                <w:sz w:val="24"/>
                <w:szCs w:val="24"/>
                <w:lang w:val="ru-RU"/>
              </w:rPr>
            </w:pPr>
            <w:r w:rsidRPr="00D2308C">
              <w:rPr>
                <w:rFonts w:ascii="GHEA Grapalat" w:eastAsia="Calibri" w:hAnsi="GHEA Grapalat" w:cs="GHEA Grapalat"/>
                <w:b/>
                <w:sz w:val="24"/>
                <w:szCs w:val="24"/>
                <w:lang w:val="ru-RU"/>
              </w:rPr>
              <w:t>02</w:t>
            </w:r>
            <w:r w:rsidRPr="00D2308C">
              <w:rPr>
                <w:rFonts w:ascii="GHEA Grapalat" w:eastAsia="Calibri" w:hAnsi="GHEA Grapalat" w:cs="GHEA Grapalat"/>
                <w:b/>
                <w:sz w:val="24"/>
                <w:szCs w:val="24"/>
              </w:rPr>
              <w:t xml:space="preserve">. </w:t>
            </w:r>
            <w:r w:rsidRPr="00D2308C">
              <w:rPr>
                <w:rFonts w:ascii="GHEA Grapalat" w:eastAsia="Calibri" w:hAnsi="GHEA Grapalat" w:cs="GHEA Grapalat"/>
                <w:b/>
                <w:sz w:val="24"/>
                <w:szCs w:val="24"/>
                <w:lang w:val="ru-RU"/>
              </w:rPr>
              <w:t>02</w:t>
            </w:r>
            <w:r w:rsidRPr="00D2308C">
              <w:rPr>
                <w:rFonts w:ascii="GHEA Grapalat" w:eastAsia="Calibri" w:hAnsi="GHEA Grapalat" w:cs="GHEA Grapalat"/>
                <w:b/>
                <w:sz w:val="24"/>
                <w:szCs w:val="24"/>
              </w:rPr>
              <w:t>. 202</w:t>
            </w:r>
            <w:r w:rsidRPr="00D2308C">
              <w:rPr>
                <w:rFonts w:ascii="GHEA Grapalat" w:eastAsia="Calibri" w:hAnsi="GHEA Grapalat" w:cs="GHEA Grapalat"/>
                <w:b/>
                <w:sz w:val="24"/>
                <w:szCs w:val="24"/>
                <w:lang w:val="ru-RU"/>
              </w:rPr>
              <w:t>6</w:t>
            </w:r>
          </w:p>
        </w:tc>
      </w:tr>
      <w:tr w:rsidR="00A6740B" w:rsidRPr="00D2308C" w14:paraId="0F13457F" w14:textId="77777777" w:rsidTr="006227A6">
        <w:trPr>
          <w:trHeight w:val="413"/>
          <w:tblCellSpacing w:w="0" w:type="dxa"/>
          <w:jc w:val="center"/>
        </w:trPr>
        <w:tc>
          <w:tcPr>
            <w:tcW w:w="8455" w:type="dxa"/>
            <w:vMerge/>
            <w:shd w:val="clear" w:color="auto" w:fill="D0CECE" w:themeFill="background2" w:themeFillShade="E6"/>
          </w:tcPr>
          <w:p w14:paraId="0EEFC386" w14:textId="77777777" w:rsidR="00A6740B" w:rsidRPr="00D2308C" w:rsidRDefault="00A6740B"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both"/>
              <w:rPr>
                <w:rFonts w:ascii="GHEA Grapalat" w:hAnsi="GHEA Grapalat" w:cs="GHEA Grapalat"/>
                <w:bCs/>
                <w:sz w:val="24"/>
                <w:szCs w:val="24"/>
              </w:rPr>
            </w:pPr>
          </w:p>
        </w:tc>
        <w:tc>
          <w:tcPr>
            <w:tcW w:w="5847" w:type="dxa"/>
            <w:shd w:val="clear" w:color="auto" w:fill="D0CECE" w:themeFill="background2" w:themeFillShade="E6"/>
          </w:tcPr>
          <w:p w14:paraId="1F2CA71A" w14:textId="306FDBEB" w:rsidR="00A6740B" w:rsidRPr="00D2308C" w:rsidRDefault="00A6740B" w:rsidP="0026346C">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lang w:val="hy-AM"/>
              </w:rPr>
              <w:t>N /06.1/5/1256-2026</w:t>
            </w:r>
          </w:p>
        </w:tc>
      </w:tr>
      <w:tr w:rsidR="00A6740B" w:rsidRPr="00D2308C" w14:paraId="6682F813" w14:textId="77777777" w:rsidTr="006227A6">
        <w:trPr>
          <w:trHeight w:val="413"/>
          <w:tblCellSpacing w:w="0" w:type="dxa"/>
          <w:jc w:val="center"/>
        </w:trPr>
        <w:tc>
          <w:tcPr>
            <w:tcW w:w="8455" w:type="dxa"/>
          </w:tcPr>
          <w:p w14:paraId="30B84802" w14:textId="023B469D" w:rsidR="00A6740B" w:rsidRPr="00D2308C" w:rsidRDefault="00A6740B"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sz w:val="24"/>
                <w:szCs w:val="24"/>
                <w:lang w:val="hy-AM"/>
              </w:rPr>
            </w:pPr>
            <w:r w:rsidRPr="00D2308C">
              <w:rPr>
                <w:rFonts w:ascii="GHEA Grapalat" w:hAnsi="GHEA Grapalat" w:cs="GHEA Grapalat"/>
                <w:bCs/>
                <w:sz w:val="24"/>
                <w:szCs w:val="24"/>
                <w:lang w:val="hy-AM"/>
              </w:rPr>
              <w:t>Առաջարկություններ և դիտողություններ չկան:</w:t>
            </w:r>
          </w:p>
        </w:tc>
        <w:tc>
          <w:tcPr>
            <w:tcW w:w="5847" w:type="dxa"/>
          </w:tcPr>
          <w:p w14:paraId="28AF41FB" w14:textId="77777777" w:rsidR="00A6740B" w:rsidRPr="00D2308C" w:rsidRDefault="00A6740B" w:rsidP="0026346C">
            <w:pPr>
              <w:tabs>
                <w:tab w:val="left" w:pos="7350"/>
              </w:tabs>
              <w:spacing w:after="0" w:line="360" w:lineRule="auto"/>
              <w:ind w:right="165"/>
              <w:jc w:val="center"/>
              <w:rPr>
                <w:rFonts w:ascii="GHEA Grapalat" w:eastAsia="Calibri" w:hAnsi="GHEA Grapalat" w:cs="GHEA Grapalat"/>
                <w:bCs/>
                <w:sz w:val="24"/>
                <w:szCs w:val="24"/>
                <w:lang w:val="hy-AM"/>
              </w:rPr>
            </w:pPr>
          </w:p>
        </w:tc>
      </w:tr>
      <w:tr w:rsidR="00E0101A" w:rsidRPr="00D2308C" w14:paraId="4E495A53" w14:textId="77777777" w:rsidTr="006227A6">
        <w:trPr>
          <w:trHeight w:val="413"/>
          <w:tblCellSpacing w:w="0" w:type="dxa"/>
          <w:jc w:val="center"/>
        </w:trPr>
        <w:tc>
          <w:tcPr>
            <w:tcW w:w="8455" w:type="dxa"/>
            <w:vMerge w:val="restart"/>
            <w:shd w:val="clear" w:color="auto" w:fill="D9D9D9" w:themeFill="background1" w:themeFillShade="D9"/>
          </w:tcPr>
          <w:p w14:paraId="310114EB" w14:textId="01A979B3" w:rsidR="00E0101A" w:rsidRPr="00D2308C" w:rsidRDefault="00E0101A"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
                <w:sz w:val="24"/>
                <w:szCs w:val="24"/>
                <w:lang w:val="hy-AM"/>
              </w:rPr>
            </w:pPr>
            <w:r w:rsidRPr="00D2308C">
              <w:rPr>
                <w:rFonts w:ascii="GHEA Grapalat" w:hAnsi="GHEA Grapalat" w:cs="GHEA Grapalat"/>
                <w:b/>
                <w:sz w:val="24"/>
                <w:szCs w:val="24"/>
                <w:lang w:val="hy-AM"/>
              </w:rPr>
              <w:t xml:space="preserve">16. </w:t>
            </w:r>
            <w:r w:rsidR="00D138CC" w:rsidRPr="00D2308C">
              <w:rPr>
                <w:rFonts w:ascii="GHEA Grapalat" w:hAnsi="GHEA Grapalat" w:cs="GHEA Grapalat"/>
                <w:b/>
                <w:sz w:val="24"/>
                <w:szCs w:val="24"/>
                <w:lang w:val="hy-AM"/>
              </w:rPr>
              <w:t>Տարածքային կառավարման և ենթակառուցվածքների նախարարություն</w:t>
            </w:r>
          </w:p>
        </w:tc>
        <w:tc>
          <w:tcPr>
            <w:tcW w:w="5847" w:type="dxa"/>
            <w:shd w:val="clear" w:color="auto" w:fill="D9D9D9" w:themeFill="background1" w:themeFillShade="D9"/>
          </w:tcPr>
          <w:p w14:paraId="118C4BEC" w14:textId="2E77EB26" w:rsidR="00E0101A" w:rsidRPr="00D2308C" w:rsidRDefault="00E0101A" w:rsidP="0026346C">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rPr>
              <w:t xml:space="preserve">20. </w:t>
            </w:r>
            <w:r w:rsidRPr="00D2308C">
              <w:rPr>
                <w:rFonts w:ascii="GHEA Grapalat" w:eastAsia="Calibri" w:hAnsi="GHEA Grapalat" w:cs="GHEA Grapalat"/>
                <w:b/>
                <w:sz w:val="24"/>
                <w:szCs w:val="24"/>
                <w:lang w:val="ru-RU"/>
              </w:rPr>
              <w:t>02</w:t>
            </w:r>
            <w:r w:rsidRPr="00D2308C">
              <w:rPr>
                <w:rFonts w:ascii="GHEA Grapalat" w:eastAsia="Calibri" w:hAnsi="GHEA Grapalat" w:cs="GHEA Grapalat"/>
                <w:b/>
                <w:sz w:val="24"/>
                <w:szCs w:val="24"/>
              </w:rPr>
              <w:t>. 202</w:t>
            </w:r>
            <w:r w:rsidRPr="00D2308C">
              <w:rPr>
                <w:rFonts w:ascii="GHEA Grapalat" w:eastAsia="Calibri" w:hAnsi="GHEA Grapalat" w:cs="GHEA Grapalat"/>
                <w:b/>
                <w:sz w:val="24"/>
                <w:szCs w:val="24"/>
                <w:lang w:val="ru-RU"/>
              </w:rPr>
              <w:t>6</w:t>
            </w:r>
          </w:p>
        </w:tc>
      </w:tr>
      <w:tr w:rsidR="00E0101A" w:rsidRPr="00D2308C" w14:paraId="06064808" w14:textId="77777777" w:rsidTr="006227A6">
        <w:trPr>
          <w:trHeight w:val="413"/>
          <w:tblCellSpacing w:w="0" w:type="dxa"/>
          <w:jc w:val="center"/>
        </w:trPr>
        <w:tc>
          <w:tcPr>
            <w:tcW w:w="8455" w:type="dxa"/>
            <w:vMerge/>
            <w:shd w:val="clear" w:color="auto" w:fill="D9D9D9" w:themeFill="background1" w:themeFillShade="D9"/>
          </w:tcPr>
          <w:p w14:paraId="6F1B07D4" w14:textId="77777777" w:rsidR="00E0101A" w:rsidRPr="00D2308C" w:rsidRDefault="00E0101A"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sz w:val="24"/>
                <w:szCs w:val="24"/>
                <w:lang w:val="hy-AM"/>
              </w:rPr>
            </w:pPr>
          </w:p>
        </w:tc>
        <w:tc>
          <w:tcPr>
            <w:tcW w:w="5847" w:type="dxa"/>
            <w:shd w:val="clear" w:color="auto" w:fill="D9D9D9" w:themeFill="background1" w:themeFillShade="D9"/>
          </w:tcPr>
          <w:p w14:paraId="7B083C82" w14:textId="1712A5F4" w:rsidR="00E0101A" w:rsidRPr="00D2308C" w:rsidRDefault="00E0101A" w:rsidP="0026346C">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lang w:val="hy-AM"/>
              </w:rPr>
              <w:t>N ԴԽ/14.1/5749-2026</w:t>
            </w:r>
          </w:p>
        </w:tc>
      </w:tr>
      <w:tr w:rsidR="00613AA5" w:rsidRPr="00D2308C" w14:paraId="06ACBF66" w14:textId="77777777" w:rsidTr="009A60D0">
        <w:trPr>
          <w:trHeight w:val="328"/>
          <w:tblCellSpacing w:w="0" w:type="dxa"/>
          <w:jc w:val="center"/>
        </w:trPr>
        <w:tc>
          <w:tcPr>
            <w:tcW w:w="14302" w:type="dxa"/>
            <w:gridSpan w:val="2"/>
          </w:tcPr>
          <w:p w14:paraId="3FAA6335" w14:textId="448F7D50" w:rsidR="00613AA5" w:rsidRPr="00D2308C" w:rsidRDefault="00613AA5" w:rsidP="0026346C">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hAnsi="GHEA Grapalat" w:cs="GHEA Grapalat"/>
                <w:b/>
                <w:bCs/>
                <w:sz w:val="24"/>
                <w:szCs w:val="24"/>
                <w:lang w:val="hy-AM"/>
              </w:rPr>
              <w:t>ՊԵՏԱԿԱՆ ԳՈՒՅՔԻ ԿԱՌԱՎԱՐՄԱՆ ԿՈՄԻՏԵ</w:t>
            </w:r>
          </w:p>
        </w:tc>
      </w:tr>
      <w:tr w:rsidR="00613AA5" w:rsidRPr="00D2308C" w14:paraId="1A5191D7" w14:textId="77777777" w:rsidTr="006227A6">
        <w:trPr>
          <w:trHeight w:val="413"/>
          <w:tblCellSpacing w:w="0" w:type="dxa"/>
          <w:jc w:val="center"/>
        </w:trPr>
        <w:tc>
          <w:tcPr>
            <w:tcW w:w="8455" w:type="dxa"/>
          </w:tcPr>
          <w:p w14:paraId="201701C2" w14:textId="2A63BE8E" w:rsidR="00613AA5" w:rsidRPr="00D2308C" w:rsidRDefault="00613AA5" w:rsidP="00613AA5">
            <w:pPr>
              <w:pStyle w:val="BodyText"/>
              <w:numPr>
                <w:ilvl w:val="0"/>
                <w:numId w:val="7"/>
              </w:numPr>
              <w:tabs>
                <w:tab w:val="left" w:pos="240"/>
                <w:tab w:val="left" w:pos="435"/>
                <w:tab w:val="left" w:pos="720"/>
                <w:tab w:val="left" w:pos="972"/>
                <w:tab w:val="left" w:pos="1068"/>
                <w:tab w:val="left" w:pos="1188"/>
              </w:tabs>
              <w:spacing w:line="360" w:lineRule="auto"/>
              <w:ind w:left="165" w:right="405" w:firstLine="0"/>
              <w:contextualSpacing/>
              <w:jc w:val="both"/>
              <w:rPr>
                <w:rFonts w:ascii="GHEA Grapalat" w:hAnsi="GHEA Grapalat" w:cs="GHEA Grapalat"/>
                <w:b/>
                <w:bCs/>
                <w:sz w:val="24"/>
                <w:szCs w:val="24"/>
                <w:lang w:val="hy-AM"/>
              </w:rPr>
            </w:pPr>
            <w:r w:rsidRPr="00D2308C">
              <w:rPr>
                <w:rFonts w:ascii="GHEA Grapalat" w:hAnsi="GHEA Grapalat" w:cs="GHEA Grapalat"/>
                <w:bCs/>
                <w:sz w:val="24"/>
                <w:szCs w:val="24"/>
                <w:lang w:val="hy-AM"/>
              </w:rPr>
              <w:t>Ի պատասխան ՀՀ էկոնոմիկայի նախարարության 2025 թվականի սեպտեմբերի 8-ի  թիվ 01/566-2026 գրության՝ առաջարկում ենք՝ «2026 թվականի պետական ստանդարտացման ծրագիրը և ստանդարտացման աշխատանքների ցանկը հաստատելու մասին» ՀՀ կառավարության որոշման նախագծի Ցանկում ՙՙ2025 թվականի ֆինանսավորում՚՚</w:t>
            </w:r>
            <w:r w:rsidRPr="00D2308C">
              <w:rPr>
                <w:rFonts w:ascii="GHEA Grapalat" w:hAnsi="GHEA Grapalat" w:cs="GHEA Grapalat"/>
                <w:b/>
                <w:bCs/>
                <w:sz w:val="24"/>
                <w:szCs w:val="24"/>
                <w:lang w:val="hy-AM"/>
              </w:rPr>
              <w:t xml:space="preserve"> </w:t>
            </w:r>
            <w:r w:rsidRPr="00D2308C">
              <w:rPr>
                <w:rFonts w:ascii="GHEA Grapalat" w:hAnsi="GHEA Grapalat" w:cs="GHEA Grapalat"/>
                <w:bCs/>
                <w:sz w:val="24"/>
                <w:szCs w:val="24"/>
                <w:lang w:val="hy-AM"/>
              </w:rPr>
              <w:t>բառերը փոխարինել</w:t>
            </w:r>
            <w:r w:rsidRPr="00D2308C">
              <w:rPr>
                <w:rFonts w:ascii="GHEA Grapalat" w:hAnsi="GHEA Grapalat" w:cs="GHEA Grapalat"/>
                <w:b/>
                <w:bCs/>
                <w:sz w:val="24"/>
                <w:szCs w:val="24"/>
                <w:lang w:val="hy-AM"/>
              </w:rPr>
              <w:t xml:space="preserve"> </w:t>
            </w:r>
            <w:r w:rsidRPr="00D2308C">
              <w:rPr>
                <w:rFonts w:ascii="GHEA Grapalat" w:hAnsi="GHEA Grapalat" w:cs="GHEA Grapalat"/>
                <w:bCs/>
                <w:sz w:val="24"/>
                <w:szCs w:val="24"/>
                <w:lang w:val="hy-AM"/>
              </w:rPr>
              <w:t xml:space="preserve"> ՙՙ2026 թվականի ֆինանսավորում՚՚ բառերով։</w:t>
            </w:r>
          </w:p>
        </w:tc>
        <w:tc>
          <w:tcPr>
            <w:tcW w:w="5847" w:type="dxa"/>
          </w:tcPr>
          <w:p w14:paraId="2DAB2906" w14:textId="1AB0939D" w:rsidR="00613AA5" w:rsidRPr="00D2308C" w:rsidRDefault="00613AA5" w:rsidP="00613AA5">
            <w:pPr>
              <w:tabs>
                <w:tab w:val="left" w:pos="7350"/>
              </w:tabs>
              <w:spacing w:after="0" w:line="360" w:lineRule="auto"/>
              <w:ind w:left="165"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lang w:val="hy-AM"/>
              </w:rPr>
              <w:t>Ընդունվել է</w:t>
            </w:r>
          </w:p>
        </w:tc>
      </w:tr>
      <w:tr w:rsidR="00613AA5" w:rsidRPr="000763E2" w14:paraId="1CFAE7D1" w14:textId="77777777" w:rsidTr="006227A6">
        <w:trPr>
          <w:trHeight w:val="2146"/>
          <w:tblCellSpacing w:w="0" w:type="dxa"/>
          <w:jc w:val="center"/>
        </w:trPr>
        <w:tc>
          <w:tcPr>
            <w:tcW w:w="8455" w:type="dxa"/>
            <w:tcBorders>
              <w:bottom w:val="single" w:sz="4" w:space="0" w:color="auto"/>
            </w:tcBorders>
          </w:tcPr>
          <w:p w14:paraId="6D02F954" w14:textId="77777777" w:rsidR="00613AA5" w:rsidRPr="00D2308C" w:rsidRDefault="00613AA5" w:rsidP="00613AA5">
            <w:pPr>
              <w:pStyle w:val="BodyText"/>
              <w:tabs>
                <w:tab w:val="left" w:pos="240"/>
                <w:tab w:val="left" w:pos="435"/>
                <w:tab w:val="left" w:pos="720"/>
                <w:tab w:val="left" w:pos="972"/>
                <w:tab w:val="left" w:pos="1068"/>
                <w:tab w:val="left" w:pos="1188"/>
              </w:tabs>
              <w:spacing w:line="360" w:lineRule="auto"/>
              <w:ind w:left="165" w:right="405"/>
              <w:contextualSpacing/>
              <w:jc w:val="both"/>
              <w:rPr>
                <w:rFonts w:ascii="GHEA Grapalat" w:hAnsi="GHEA Grapalat" w:cs="GHEA Grapalat"/>
                <w:bCs/>
                <w:sz w:val="24"/>
                <w:szCs w:val="24"/>
                <w:lang w:val="hy-AM"/>
              </w:rPr>
            </w:pPr>
            <w:r w:rsidRPr="00D2308C">
              <w:rPr>
                <w:rFonts w:ascii="GHEA Grapalat" w:hAnsi="GHEA Grapalat" w:cs="GHEA Grapalat"/>
                <w:bCs/>
                <w:sz w:val="24"/>
                <w:szCs w:val="24"/>
                <w:lang w:val="hy-AM"/>
              </w:rPr>
              <w:t xml:space="preserve">Միաժամանակ, պետական գույքի կառավարումն առավել արդյունավետ իրականացնելու նպատակով անհրաժեշտ ենք համարում ստանդարտացման աշխատանքներ իրականացնել պետական գույքի կառավարման ոլորտում, մասնավորապես՝ Կոմիտեի կողմից ՀՀ </w:t>
            </w:r>
            <w:r w:rsidRPr="00D2308C">
              <w:rPr>
                <w:rFonts w:ascii="GHEA Grapalat" w:hAnsi="GHEA Grapalat" w:cs="GHEA Grapalat"/>
                <w:bCs/>
                <w:sz w:val="24"/>
                <w:szCs w:val="24"/>
                <w:lang w:val="hy-AM"/>
              </w:rPr>
              <w:lastRenderedPageBreak/>
              <w:t>կառավարության 2021 թվականի փետրվարի 18-ի «Պետական սեփականություն հանդիսացող անշարժ գույքի օգտագործման վիճակի մշտադիտարկումներ անցկացնելու կարգը հաստատելու մասին» թիվ 202 որոշմամբ սահմանված կարգի համաձայն մշտադիտարկման գործընթացը բարելավելով և ներդնելով այնպիսի մեխանիզմներ, որոնք կբացառեն չօգտագործվող ու ազատ տարածքների առկայությունը, ինչն էլ կբարձրացնի գույքի օգտագործման արդյունավետությունը։</w:t>
            </w:r>
          </w:p>
          <w:p w14:paraId="2623EB20" w14:textId="77777777" w:rsidR="00613AA5" w:rsidRPr="00D2308C" w:rsidRDefault="00613AA5" w:rsidP="00613AA5">
            <w:pPr>
              <w:pStyle w:val="BodyText"/>
              <w:tabs>
                <w:tab w:val="left" w:pos="240"/>
                <w:tab w:val="left" w:pos="435"/>
                <w:tab w:val="left" w:pos="720"/>
                <w:tab w:val="left" w:pos="972"/>
                <w:tab w:val="left" w:pos="1068"/>
                <w:tab w:val="left" w:pos="1188"/>
              </w:tabs>
              <w:spacing w:line="360" w:lineRule="auto"/>
              <w:ind w:left="165" w:right="405"/>
              <w:contextualSpacing/>
              <w:jc w:val="both"/>
              <w:rPr>
                <w:rFonts w:ascii="GHEA Grapalat" w:hAnsi="GHEA Grapalat" w:cs="GHEA Grapalat"/>
                <w:bCs/>
                <w:sz w:val="24"/>
                <w:szCs w:val="24"/>
                <w:lang w:val="hy-AM"/>
              </w:rPr>
            </w:pPr>
            <w:r w:rsidRPr="00D2308C">
              <w:rPr>
                <w:rFonts w:ascii="GHEA Grapalat" w:hAnsi="GHEA Grapalat" w:cs="GHEA Grapalat"/>
                <w:bCs/>
                <w:sz w:val="24"/>
                <w:szCs w:val="24"/>
                <w:lang w:val="hy-AM"/>
              </w:rPr>
              <w:t>Անհրաժեշտ ենք համարում պետական գույքի կառավարման ոլորտում ստանդարտացման աշխատանքների իրականացումը դիտարկել նաև որպես գործիք՝ պետական կառավարչական հիմնարկների և պետական ոչ առևտրային կազմակերպությունների կողմից զբաղեցվող և օգտագործվող տարածքների պլանավորման, արդյունավետ օգտագործման, համաչափության և վերահսկելիության ապահովման միասնական մոտեցումներ սահմանելու նպատակով, ինչը կնպաստի նշված ոլորտում իրավակարգավորման արդիականացմանը, մշտադիտարկման գործընթացի բարելավմանը և պետական գույքի կառավարման համակարգի արդյունավետության բարձրացմանը։</w:t>
            </w:r>
          </w:p>
          <w:p w14:paraId="4AFFFBC6" w14:textId="77777777" w:rsidR="00613AA5" w:rsidRPr="00D2308C" w:rsidRDefault="00613AA5" w:rsidP="00613AA5">
            <w:pPr>
              <w:pStyle w:val="BodyText"/>
              <w:tabs>
                <w:tab w:val="left" w:pos="240"/>
                <w:tab w:val="left" w:pos="435"/>
                <w:tab w:val="left" w:pos="720"/>
                <w:tab w:val="left" w:pos="972"/>
                <w:tab w:val="left" w:pos="1068"/>
                <w:tab w:val="left" w:pos="1188"/>
              </w:tabs>
              <w:spacing w:line="360" w:lineRule="auto"/>
              <w:ind w:left="165" w:right="405"/>
              <w:contextualSpacing/>
              <w:jc w:val="both"/>
              <w:rPr>
                <w:rFonts w:ascii="GHEA Grapalat" w:hAnsi="GHEA Grapalat" w:cs="GHEA Grapalat"/>
                <w:bCs/>
                <w:sz w:val="24"/>
                <w:szCs w:val="24"/>
                <w:lang w:val="hy-AM"/>
              </w:rPr>
            </w:pPr>
            <w:r w:rsidRPr="00D2308C">
              <w:rPr>
                <w:rFonts w:ascii="GHEA Grapalat" w:hAnsi="GHEA Grapalat" w:cs="GHEA Grapalat"/>
                <w:bCs/>
                <w:sz w:val="24"/>
                <w:szCs w:val="24"/>
                <w:lang w:val="hy-AM"/>
              </w:rPr>
              <w:t xml:space="preserve">Առաջարկում ենք 2026 թվականի պետական ստանդարտացման ծրագրով (այսուհետ՝ Ծրագիր) նախատեսված տնտեսության և </w:t>
            </w:r>
            <w:r w:rsidRPr="00D2308C">
              <w:rPr>
                <w:rFonts w:ascii="GHEA Grapalat" w:hAnsi="GHEA Grapalat" w:cs="GHEA Grapalat"/>
                <w:bCs/>
                <w:sz w:val="24"/>
                <w:szCs w:val="24"/>
                <w:lang w:val="hy-AM"/>
              </w:rPr>
              <w:lastRenderedPageBreak/>
              <w:t>արդյունաբերության ոլորտները լրացնել նոր ենթակետով՝ «Պետական գույքի կառավարում</w:t>
            </w:r>
            <w:r w:rsidRPr="00D2308C">
              <w:rPr>
                <w:rFonts w:ascii="Microsoft JhengHei" w:eastAsia="Microsoft JhengHei" w:hAnsi="Microsoft JhengHei" w:cs="Microsoft JhengHei" w:hint="eastAsia"/>
                <w:bCs/>
                <w:sz w:val="24"/>
                <w:szCs w:val="24"/>
                <w:lang w:val="hy-AM"/>
              </w:rPr>
              <w:t>․</w:t>
            </w:r>
            <w:r w:rsidRPr="00D2308C">
              <w:rPr>
                <w:rFonts w:ascii="GHEA Grapalat" w:hAnsi="GHEA Grapalat" w:cs="GHEA Grapalat"/>
                <w:bCs/>
                <w:sz w:val="24"/>
                <w:szCs w:val="24"/>
                <w:lang w:val="hy-AM"/>
              </w:rPr>
              <w:t xml:space="preserve"> տվյալ ոլորտում նախատեսվում է մշակել միջազգային պահանջներին ներդաշնակ ազգային ստանդարտներ, որոնցով սահմանվելու են պետական գույքի կառավարման արդյունավետության բարձրացմանը ներկայացվող պահանջները։ Արդիականացնել պետական գույքի վիճակի գնահատման և մարմինների կողմից տարածքների զբաղեցման նվազագույն նորմատիվների հաշվարկման մեթոդաբանությունը՝ միջազգային և տարածաշրջանային ստանդարտներին ներդաշնակ, ինչը հնարավորություն կտա ապահովել պետական գույքի վիճակի օգտագործման, ռիսկայնության աստիճանի գնահատումը, ինչպես նաև մոնիթորինգի արդյունքների վերլուծության իրականացման ընթացքում համեմատությունների կատարումը միջազգային լավագույն փորձի արդյունքների հետ»։ </w:t>
            </w:r>
          </w:p>
          <w:p w14:paraId="19E3F61C" w14:textId="596AA9E7" w:rsidR="00613AA5" w:rsidRPr="00D2308C" w:rsidRDefault="00613AA5" w:rsidP="00613AA5">
            <w:pPr>
              <w:pStyle w:val="BodyText"/>
              <w:tabs>
                <w:tab w:val="left" w:pos="240"/>
                <w:tab w:val="left" w:pos="435"/>
                <w:tab w:val="left" w:pos="720"/>
                <w:tab w:val="left" w:pos="972"/>
                <w:tab w:val="left" w:pos="1068"/>
                <w:tab w:val="left" w:pos="1188"/>
              </w:tabs>
              <w:spacing w:line="360" w:lineRule="auto"/>
              <w:ind w:left="165" w:right="405"/>
              <w:contextualSpacing/>
              <w:jc w:val="both"/>
              <w:rPr>
                <w:rFonts w:ascii="GHEA Grapalat" w:hAnsi="GHEA Grapalat" w:cs="GHEA Grapalat"/>
                <w:bCs/>
                <w:sz w:val="24"/>
                <w:szCs w:val="24"/>
                <w:lang w:val="hy-AM"/>
              </w:rPr>
            </w:pPr>
            <w:r w:rsidRPr="00D2308C">
              <w:rPr>
                <w:rFonts w:ascii="GHEA Grapalat" w:hAnsi="GHEA Grapalat" w:cs="GHEA Grapalat"/>
                <w:bCs/>
                <w:sz w:val="24"/>
                <w:szCs w:val="24"/>
                <w:lang w:val="hy-AM"/>
              </w:rPr>
              <w:t xml:space="preserve">Տեղեկացնում ենք, որ պետական գույքի կառավարման ոլորտում առկա է նաև ՀՀ կառավարության 2007 թվականի դեկտեմբերի 13-ի թիվ 1490-Ն որոշմամբ կարգավորված հարաբերությունների արդիականացման անհրաժեշտություն, որով սահմանվում են Հայաստանի Հանրապետության պետական կառավարչական հիմնարկներին </w:t>
            </w:r>
            <w:r w:rsidRPr="00D2308C">
              <w:rPr>
                <w:rFonts w:ascii="GHEA Grapalat" w:hAnsi="GHEA Grapalat" w:cs="GHEA Grapalat"/>
                <w:bCs/>
                <w:sz w:val="24"/>
                <w:szCs w:val="24"/>
                <w:lang w:val="hy-AM"/>
              </w:rPr>
              <w:lastRenderedPageBreak/>
              <w:t>տիրապետման, տնօրինման և օգտագործման հանձնվող, ինչպես նաև պետական ոչ առևտրային կազմակերպություններին անհատույց օգտագործման իրավունքով ամրացվող տարածքների հաշվարկման նվազագույն նորմատիվները։ Նշված որոշմամբ սահմանված նորմատիվներն ու մոտեցումները ներկայումս լիարժեք չեն արտացոլում պետական մարմինների և պետական ոչ առևտրային կազմակերպությունների կողմից տարածքների զբաղեցման և օգտագործման հետ կապված առկա գործառութային, կազմակերպական և տարածքային իրողությունները, ունեն վերանայման և արդիականացման կարիք՝ հիմք ընդունելով միջազգային ստանդարտները։</w:t>
            </w:r>
          </w:p>
        </w:tc>
        <w:tc>
          <w:tcPr>
            <w:tcW w:w="5847" w:type="dxa"/>
            <w:tcBorders>
              <w:bottom w:val="single" w:sz="4" w:space="0" w:color="auto"/>
            </w:tcBorders>
          </w:tcPr>
          <w:p w14:paraId="2029B73E" w14:textId="521F6D4A" w:rsidR="00613AA5" w:rsidRPr="00D2308C" w:rsidRDefault="00613AA5" w:rsidP="00613AA5">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lang w:val="hy-AM"/>
              </w:rPr>
              <w:lastRenderedPageBreak/>
              <w:t>Չի ընդունվել</w:t>
            </w:r>
          </w:p>
          <w:p w14:paraId="6537DC22" w14:textId="77777777" w:rsidR="00613AA5" w:rsidRPr="00D2308C" w:rsidRDefault="00613AA5" w:rsidP="00613AA5">
            <w:pPr>
              <w:tabs>
                <w:tab w:val="left" w:pos="7350"/>
              </w:tabs>
              <w:spacing w:after="0" w:line="360" w:lineRule="auto"/>
              <w:ind w:left="271" w:right="165" w:hanging="271"/>
              <w:jc w:val="both"/>
              <w:rPr>
                <w:rFonts w:ascii="GHEA Grapalat" w:eastAsia="Calibri" w:hAnsi="GHEA Grapalat" w:cs="GHEA Grapalat"/>
                <w:bCs/>
                <w:sz w:val="24"/>
                <w:szCs w:val="24"/>
                <w:lang w:val="hy-AM"/>
              </w:rPr>
            </w:pPr>
            <w:r w:rsidRPr="00D2308C">
              <w:rPr>
                <w:rFonts w:ascii="GHEA Grapalat" w:eastAsia="Calibri" w:hAnsi="GHEA Grapalat" w:cs="GHEA Grapalat"/>
                <w:bCs/>
                <w:sz w:val="24"/>
                <w:szCs w:val="24"/>
                <w:lang w:val="hy-AM"/>
              </w:rPr>
              <w:t xml:space="preserve"> ՀՀ կառավարության 2007 թվականի դեկտեմբերի 13-ի «Հայաստանի Հանրապետության պետական կառավարչական հիմնարկների </w:t>
            </w:r>
            <w:r w:rsidRPr="00D2308C">
              <w:rPr>
                <w:rFonts w:ascii="GHEA Grapalat" w:eastAsia="Calibri" w:hAnsi="GHEA Grapalat" w:cs="GHEA Grapalat"/>
                <w:bCs/>
                <w:sz w:val="24"/>
                <w:szCs w:val="24"/>
                <w:lang w:val="hy-AM"/>
              </w:rPr>
              <w:lastRenderedPageBreak/>
              <w:t>տիրապետմանը, տնօրինմանն ու օգտագործմանը հանձնվող, ինչպես նաև պետական ոչ առևտրային կազմակերպություններին անհատույց օգտագործման իրավունքով ամրացվող տարածքների հաշվարկման նվազագույն նորմատիվները հաստատելու և Հայաստանի Հանրապետության կառավարության 2001 թվականի հունիսի 14-ի N 532 և մայիսի 3-ի N 379 որոշումներն ուժը կորցրած ճանաչելու մասին» N 1490-Ն որոշմամբ սահմանված տարածքների զբաղեցման նվազագույն նորմատիվների հաշվարկման մեթոդաբանությանը համապատասխան միջազգային (ԻՍՕ) և տարածաշրջանային (ԵՆ) ստանդարտներ չեն մշակված, ուստի վերոնշյալ նորմատիվների հաշվարկման մեթոդաբանության արդիականացումը չի կարող իրականացվել ԻՍՕ և ԵՆ նշագրով ստանդարտների հիման վրա:</w:t>
            </w:r>
          </w:p>
          <w:p w14:paraId="59654452" w14:textId="2B04E8AF" w:rsidR="00613AA5" w:rsidRPr="00D2308C" w:rsidRDefault="00613AA5" w:rsidP="00613AA5">
            <w:pPr>
              <w:tabs>
                <w:tab w:val="left" w:pos="7350"/>
              </w:tabs>
              <w:spacing w:after="0" w:line="360" w:lineRule="auto"/>
              <w:ind w:left="165" w:right="165"/>
              <w:jc w:val="both"/>
              <w:rPr>
                <w:rFonts w:ascii="GHEA Grapalat" w:eastAsia="Calibri" w:hAnsi="GHEA Grapalat" w:cs="GHEA Grapalat"/>
                <w:bCs/>
                <w:sz w:val="24"/>
                <w:szCs w:val="24"/>
                <w:lang w:val="hy-AM"/>
              </w:rPr>
            </w:pPr>
            <w:r w:rsidRPr="00D2308C">
              <w:rPr>
                <w:rFonts w:ascii="GHEA Grapalat" w:eastAsia="Calibri" w:hAnsi="GHEA Grapalat" w:cs="GHEA Grapalat"/>
                <w:bCs/>
                <w:sz w:val="24"/>
                <w:szCs w:val="24"/>
                <w:lang w:val="hy-AM"/>
              </w:rPr>
              <w:lastRenderedPageBreak/>
              <w:t>Պետական մասնակցությամբ առևտրային կազմակերպությունների մասնավորեցման շրջանակներում կապիտալի շուկայի գործիքների կիրառման, այդ թվում՝ ֆոնդային բորսայում բաժնետոմսերի առաջնային տեղաբաշխման (IPO) հնարավորության վերաբերյալ մոտեցումների մշակումը և դրանք տվյալ ոլորտում գործող միջազգային ստանդարտներին (OECD կորպորատիվ կառավարման ուղեցույցներ, IFRS, IAASB, ISA) ներդաշնակեցումը «Ստանդարտացման և չափագիտության ազգային մարմին» ՓԲ ընկերության իրավասությունից դուրս է, քանի որ ընկերությունը չի հանդիսանում նշված կազմակերպությունների անդամ և հասանելիություն չունի դրանց մշակած ստանդարտներին։</w:t>
            </w:r>
          </w:p>
        </w:tc>
      </w:tr>
      <w:tr w:rsidR="00613AA5" w:rsidRPr="00D2308C" w14:paraId="7A5ECC09" w14:textId="77777777" w:rsidTr="006227A6">
        <w:trPr>
          <w:trHeight w:val="413"/>
          <w:tblCellSpacing w:w="0" w:type="dxa"/>
          <w:jc w:val="center"/>
        </w:trPr>
        <w:tc>
          <w:tcPr>
            <w:tcW w:w="8455" w:type="dxa"/>
            <w:vMerge w:val="restart"/>
            <w:shd w:val="clear" w:color="auto" w:fill="D9D9D9" w:themeFill="background1" w:themeFillShade="D9"/>
          </w:tcPr>
          <w:p w14:paraId="485662F3" w14:textId="071014B5" w:rsidR="00613AA5" w:rsidRPr="00D2308C" w:rsidRDefault="00613AA5" w:rsidP="00613AA5">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
                <w:sz w:val="24"/>
                <w:szCs w:val="24"/>
                <w:lang w:val="hy-AM"/>
              </w:rPr>
            </w:pPr>
            <w:r w:rsidRPr="00D2308C">
              <w:rPr>
                <w:rFonts w:ascii="GHEA Grapalat" w:hAnsi="GHEA Grapalat" w:cs="GHEA Grapalat"/>
                <w:b/>
                <w:sz w:val="24"/>
                <w:szCs w:val="24"/>
                <w:lang w:val="hy-AM"/>
              </w:rPr>
              <w:lastRenderedPageBreak/>
              <w:t>17. Արդարադատության նախարարություն</w:t>
            </w:r>
          </w:p>
        </w:tc>
        <w:tc>
          <w:tcPr>
            <w:tcW w:w="5847" w:type="dxa"/>
            <w:shd w:val="clear" w:color="auto" w:fill="D9D9D9" w:themeFill="background1" w:themeFillShade="D9"/>
          </w:tcPr>
          <w:p w14:paraId="351ED1AE" w14:textId="42FE374B" w:rsidR="00613AA5" w:rsidRPr="00D2308C" w:rsidRDefault="00613AA5" w:rsidP="00613AA5">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rPr>
              <w:t xml:space="preserve">13. </w:t>
            </w:r>
            <w:r w:rsidRPr="00D2308C">
              <w:rPr>
                <w:rFonts w:ascii="GHEA Grapalat" w:eastAsia="Calibri" w:hAnsi="GHEA Grapalat" w:cs="GHEA Grapalat"/>
                <w:b/>
                <w:sz w:val="24"/>
                <w:szCs w:val="24"/>
                <w:lang w:val="ru-RU"/>
              </w:rPr>
              <w:t>02</w:t>
            </w:r>
            <w:r w:rsidRPr="00D2308C">
              <w:rPr>
                <w:rFonts w:ascii="GHEA Grapalat" w:eastAsia="Calibri" w:hAnsi="GHEA Grapalat" w:cs="GHEA Grapalat"/>
                <w:b/>
                <w:sz w:val="24"/>
                <w:szCs w:val="24"/>
              </w:rPr>
              <w:t>. 202</w:t>
            </w:r>
            <w:r w:rsidRPr="00D2308C">
              <w:rPr>
                <w:rFonts w:ascii="GHEA Grapalat" w:eastAsia="Calibri" w:hAnsi="GHEA Grapalat" w:cs="GHEA Grapalat"/>
                <w:b/>
                <w:sz w:val="24"/>
                <w:szCs w:val="24"/>
                <w:lang w:val="ru-RU"/>
              </w:rPr>
              <w:t>6</w:t>
            </w:r>
          </w:p>
        </w:tc>
      </w:tr>
      <w:tr w:rsidR="00613AA5" w:rsidRPr="00D2308C" w14:paraId="40AAAD10" w14:textId="77777777" w:rsidTr="006227A6">
        <w:trPr>
          <w:trHeight w:val="413"/>
          <w:tblCellSpacing w:w="0" w:type="dxa"/>
          <w:jc w:val="center"/>
        </w:trPr>
        <w:tc>
          <w:tcPr>
            <w:tcW w:w="8455" w:type="dxa"/>
            <w:vMerge/>
            <w:shd w:val="clear" w:color="auto" w:fill="D9D9D9" w:themeFill="background1" w:themeFillShade="D9"/>
          </w:tcPr>
          <w:p w14:paraId="7C6DA281" w14:textId="77777777" w:rsidR="00613AA5" w:rsidRPr="00D2308C" w:rsidRDefault="00613AA5" w:rsidP="00613AA5">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sz w:val="24"/>
                <w:szCs w:val="24"/>
                <w:lang w:val="hy-AM"/>
              </w:rPr>
            </w:pPr>
          </w:p>
        </w:tc>
        <w:tc>
          <w:tcPr>
            <w:tcW w:w="5847" w:type="dxa"/>
            <w:shd w:val="clear" w:color="auto" w:fill="D9D9D9" w:themeFill="background1" w:themeFillShade="D9"/>
          </w:tcPr>
          <w:p w14:paraId="15001ECF" w14:textId="0EDC7258" w:rsidR="00613AA5" w:rsidRPr="00D2308C" w:rsidRDefault="00613AA5" w:rsidP="00613AA5">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lang w:val="hy-AM"/>
              </w:rPr>
              <w:t>N /10.1.5/6606-2026</w:t>
            </w:r>
          </w:p>
        </w:tc>
      </w:tr>
      <w:tr w:rsidR="00613AA5" w:rsidRPr="00D2308C" w14:paraId="71BCCFBC" w14:textId="77777777" w:rsidTr="006227A6">
        <w:trPr>
          <w:trHeight w:val="413"/>
          <w:tblCellSpacing w:w="0" w:type="dxa"/>
          <w:jc w:val="center"/>
        </w:trPr>
        <w:tc>
          <w:tcPr>
            <w:tcW w:w="8455" w:type="dxa"/>
          </w:tcPr>
          <w:p w14:paraId="6E4B7087" w14:textId="77777777" w:rsidR="00613AA5" w:rsidRPr="00D2308C" w:rsidRDefault="00613AA5" w:rsidP="00613AA5">
            <w:pPr>
              <w:pStyle w:val="BodyText"/>
              <w:tabs>
                <w:tab w:val="left" w:pos="240"/>
                <w:tab w:val="left" w:pos="720"/>
                <w:tab w:val="left" w:pos="792"/>
                <w:tab w:val="left" w:pos="972"/>
                <w:tab w:val="left" w:pos="1068"/>
                <w:tab w:val="left" w:pos="1188"/>
              </w:tabs>
              <w:spacing w:line="360" w:lineRule="auto"/>
              <w:ind w:left="165" w:right="405" w:firstLine="270"/>
              <w:contextualSpacing/>
              <w:rPr>
                <w:rFonts w:ascii="GHEA Grapalat" w:hAnsi="GHEA Grapalat" w:cs="GHEA Grapalat"/>
                <w:bCs/>
                <w:sz w:val="24"/>
                <w:szCs w:val="24"/>
                <w:lang w:val="hy-AM"/>
              </w:rPr>
            </w:pPr>
            <w:r w:rsidRPr="00D2308C">
              <w:rPr>
                <w:rFonts w:ascii="GHEA Grapalat" w:hAnsi="GHEA Grapalat" w:cs="GHEA Grapalat"/>
                <w:bCs/>
                <w:sz w:val="24"/>
                <w:szCs w:val="24"/>
                <w:lang w:val="hy-AM"/>
              </w:rPr>
              <w:t xml:space="preserve">1. Նախագծի Հավելված N 1-ի 5-րդ կետի 13-րդ ենթակետում, ինչպես նաև Հավելված N 2-ի 1.2.4.-րդ կետում ««Կոռուպցիայի կանխարգելման մասին» օրենքը» բառերն առաջարկվում է փոխարինել ««Կոռուպցիայի կանխարգելման հանձնաժողովի մասին» օրենքը» բառերով։ </w:t>
            </w:r>
          </w:p>
          <w:p w14:paraId="5F28ED31" w14:textId="77777777" w:rsidR="00613AA5" w:rsidRPr="00D2308C" w:rsidRDefault="00613AA5" w:rsidP="00613AA5">
            <w:pPr>
              <w:pStyle w:val="BodyText"/>
              <w:tabs>
                <w:tab w:val="left" w:pos="240"/>
                <w:tab w:val="left" w:pos="720"/>
                <w:tab w:val="left" w:pos="792"/>
                <w:tab w:val="left" w:pos="972"/>
                <w:tab w:val="left" w:pos="1068"/>
                <w:tab w:val="left" w:pos="1188"/>
              </w:tabs>
              <w:spacing w:line="360" w:lineRule="auto"/>
              <w:ind w:left="165" w:right="405" w:firstLine="270"/>
              <w:contextualSpacing/>
              <w:jc w:val="both"/>
              <w:rPr>
                <w:rFonts w:ascii="GHEA Grapalat" w:hAnsi="GHEA Grapalat" w:cs="GHEA Grapalat"/>
                <w:bCs/>
                <w:sz w:val="24"/>
                <w:szCs w:val="24"/>
                <w:lang w:val="hy-AM"/>
              </w:rPr>
            </w:pPr>
            <w:r w:rsidRPr="00D2308C">
              <w:rPr>
                <w:rFonts w:ascii="GHEA Grapalat" w:hAnsi="GHEA Grapalat" w:cs="GHEA Grapalat"/>
                <w:bCs/>
                <w:sz w:val="24"/>
                <w:szCs w:val="24"/>
                <w:lang w:val="hy-AM"/>
              </w:rPr>
              <w:lastRenderedPageBreak/>
              <w:t>Միաժամանակ, պետք է ընդունել ի գիտություն, որ «Կոռուպցիայի կանխարգելման հանձնաժողովի մասին» օրենքը ամբողջությամբ չի արտացոլում կոռուպցիայի կանխարգելման ոլորտի օրենսդրությունը: Մասնավորապես՝ բարեվարքության համակարգի տարրերը արտացոլված են «Հանրային ծառայության մասին» օրենքում, իսկ կոռուպցիոն հանցանքների շրջանակը և դրանց քննությունը արտացոլված է քրեադատավարական օրենսդրությունում:</w:t>
            </w:r>
          </w:p>
          <w:p w14:paraId="405CEFCF" w14:textId="7008C5E1" w:rsidR="00613AA5" w:rsidRPr="00D2308C" w:rsidRDefault="00613AA5" w:rsidP="00613AA5">
            <w:pPr>
              <w:pStyle w:val="BodyText"/>
              <w:tabs>
                <w:tab w:val="left" w:pos="240"/>
                <w:tab w:val="left" w:pos="720"/>
                <w:tab w:val="left" w:pos="792"/>
                <w:tab w:val="left" w:pos="972"/>
                <w:tab w:val="left" w:pos="1068"/>
                <w:tab w:val="left" w:pos="1188"/>
              </w:tabs>
              <w:spacing w:line="360" w:lineRule="auto"/>
              <w:ind w:left="165" w:right="405" w:firstLine="270"/>
              <w:contextualSpacing/>
              <w:jc w:val="both"/>
              <w:rPr>
                <w:rFonts w:ascii="GHEA Grapalat" w:hAnsi="GHEA Grapalat" w:cs="GHEA Grapalat"/>
                <w:bCs/>
                <w:sz w:val="24"/>
                <w:szCs w:val="24"/>
                <w:lang w:val="hy-AM"/>
              </w:rPr>
            </w:pPr>
            <w:r w:rsidRPr="00D2308C">
              <w:rPr>
                <w:rFonts w:ascii="GHEA Grapalat" w:hAnsi="GHEA Grapalat" w:cs="GHEA Grapalat"/>
                <w:bCs/>
                <w:sz w:val="24"/>
                <w:szCs w:val="24"/>
                <w:lang w:val="hy-AM"/>
              </w:rPr>
              <w:t>Վերոգրյալի հաշվառմամբ՝ առաջարկվում է դիտարկել Նախագծում կոռուպցիայի կանխարգելման միջոցառումների իրականացման շրջանակներին վերաբերելի ամբողջական օրենսդրության արտացոլման հնարավորությունը:</w:t>
            </w:r>
          </w:p>
        </w:tc>
        <w:tc>
          <w:tcPr>
            <w:tcW w:w="5847" w:type="dxa"/>
          </w:tcPr>
          <w:p w14:paraId="4868A633" w14:textId="39F99240" w:rsidR="00613AA5" w:rsidRPr="00D2308C" w:rsidRDefault="00613AA5" w:rsidP="00F252DC">
            <w:pPr>
              <w:tabs>
                <w:tab w:val="left" w:pos="7350"/>
              </w:tabs>
              <w:spacing w:after="0" w:line="360" w:lineRule="auto"/>
              <w:ind w:right="165"/>
              <w:jc w:val="center"/>
              <w:rPr>
                <w:rFonts w:ascii="GHEA Grapalat" w:eastAsia="Calibri" w:hAnsi="GHEA Grapalat" w:cs="GHEA Grapalat"/>
                <w:b/>
                <w:sz w:val="24"/>
                <w:szCs w:val="24"/>
                <w:lang w:val="hy-AM"/>
              </w:rPr>
            </w:pPr>
            <w:r w:rsidRPr="00D2308C">
              <w:rPr>
                <w:rFonts w:ascii="GHEA Grapalat" w:eastAsia="Calibri" w:hAnsi="GHEA Grapalat" w:cs="GHEA Grapalat"/>
                <w:b/>
                <w:sz w:val="24"/>
                <w:szCs w:val="24"/>
                <w:lang w:val="hy-AM"/>
              </w:rPr>
              <w:lastRenderedPageBreak/>
              <w:t xml:space="preserve">Ընդունվել է </w:t>
            </w:r>
          </w:p>
        </w:tc>
      </w:tr>
      <w:tr w:rsidR="00613AA5" w:rsidRPr="00D2308C" w14:paraId="4F759292" w14:textId="77777777" w:rsidTr="006227A6">
        <w:trPr>
          <w:trHeight w:val="413"/>
          <w:tblCellSpacing w:w="0" w:type="dxa"/>
          <w:jc w:val="center"/>
        </w:trPr>
        <w:tc>
          <w:tcPr>
            <w:tcW w:w="8455" w:type="dxa"/>
          </w:tcPr>
          <w:p w14:paraId="140B29F1" w14:textId="10D2F91F" w:rsidR="00613AA5" w:rsidRPr="00D2308C" w:rsidRDefault="00613AA5" w:rsidP="00613AA5">
            <w:pPr>
              <w:pStyle w:val="BodyText"/>
              <w:tabs>
                <w:tab w:val="left" w:pos="240"/>
                <w:tab w:val="left" w:pos="720"/>
                <w:tab w:val="left" w:pos="792"/>
                <w:tab w:val="left" w:pos="972"/>
                <w:tab w:val="left" w:pos="1068"/>
                <w:tab w:val="left" w:pos="1188"/>
              </w:tabs>
              <w:spacing w:line="360" w:lineRule="auto"/>
              <w:ind w:left="165" w:right="405" w:firstLine="270"/>
              <w:contextualSpacing/>
              <w:jc w:val="both"/>
              <w:rPr>
                <w:rFonts w:ascii="GHEA Grapalat" w:hAnsi="GHEA Grapalat" w:cs="GHEA Grapalat"/>
                <w:bCs/>
                <w:color w:val="auto"/>
                <w:sz w:val="24"/>
                <w:szCs w:val="24"/>
                <w:lang w:val="hy-AM"/>
              </w:rPr>
            </w:pPr>
            <w:r w:rsidRPr="00D2308C">
              <w:rPr>
                <w:rFonts w:ascii="GHEA Grapalat" w:hAnsi="GHEA Grapalat" w:cs="GHEA Grapalat"/>
                <w:bCs/>
                <w:sz w:val="24"/>
                <w:szCs w:val="24"/>
                <w:lang w:val="hy-AM"/>
              </w:rPr>
              <w:t xml:space="preserve">2. Նախագծի Հավելված N 1-ի 7-րդ կետի 1-ին ենթակետի «ը» պարբերությունում նախատեսված՝ կառավարման համակարգերի ներդրման միջոցով վերահսկողության մեխանիզմների սահմանում կոռուպցիայի կանխարգելման միջոցառումների արդյունավետության բարձրացման համար ձևակերպումն անորոշ է, քանի որ պարզ չէ վերջինիս բովանդակությունն ու սահմանման նպատակը, ուստի՝ առաջարկվում է հստակեցնել այն։ </w:t>
            </w:r>
          </w:p>
        </w:tc>
        <w:tc>
          <w:tcPr>
            <w:tcW w:w="5847" w:type="dxa"/>
          </w:tcPr>
          <w:p w14:paraId="60B3925A" w14:textId="3A199AF5" w:rsidR="00613AA5" w:rsidRPr="00D2308C" w:rsidRDefault="00613AA5" w:rsidP="00613AA5">
            <w:pPr>
              <w:tabs>
                <w:tab w:val="left" w:pos="7350"/>
              </w:tabs>
              <w:spacing w:after="0" w:line="360" w:lineRule="auto"/>
              <w:ind w:right="165"/>
              <w:jc w:val="center"/>
              <w:rPr>
                <w:rFonts w:ascii="GHEA Grapalat" w:hAnsi="GHEA Grapalat"/>
                <w:b/>
                <w:bCs/>
                <w:sz w:val="24"/>
                <w:szCs w:val="24"/>
                <w:lang w:val="hy-AM"/>
              </w:rPr>
            </w:pPr>
            <w:r w:rsidRPr="00D2308C">
              <w:rPr>
                <w:rFonts w:ascii="GHEA Grapalat" w:hAnsi="GHEA Grapalat"/>
                <w:b/>
                <w:bCs/>
                <w:sz w:val="24"/>
                <w:szCs w:val="24"/>
                <w:lang w:val="hy-AM"/>
              </w:rPr>
              <w:t>Ընդունվել է</w:t>
            </w:r>
          </w:p>
          <w:p w14:paraId="0B54CE28" w14:textId="272AAD0F" w:rsidR="00613AA5" w:rsidRPr="00D2308C" w:rsidRDefault="00613AA5" w:rsidP="00613AA5">
            <w:pPr>
              <w:shd w:val="clear" w:color="auto" w:fill="FFFFFF"/>
              <w:tabs>
                <w:tab w:val="left" w:pos="271"/>
                <w:tab w:val="left" w:pos="900"/>
                <w:tab w:val="left" w:pos="936"/>
                <w:tab w:val="left" w:pos="990"/>
                <w:tab w:val="left" w:pos="1170"/>
              </w:tabs>
              <w:spacing w:line="360" w:lineRule="auto"/>
              <w:ind w:left="271" w:right="165" w:firstLine="449"/>
              <w:rPr>
                <w:rFonts w:ascii="GHEA Grapalat" w:eastAsia="Calibri" w:hAnsi="GHEA Grapalat" w:cs="GHEA Grapalat"/>
                <w:bCs/>
                <w:sz w:val="24"/>
                <w:szCs w:val="24"/>
                <w:lang w:val="hy-AM"/>
              </w:rPr>
            </w:pPr>
          </w:p>
        </w:tc>
      </w:tr>
      <w:tr w:rsidR="00613AA5" w:rsidRPr="00D2308C" w14:paraId="6D1853C3" w14:textId="77777777" w:rsidTr="006227A6">
        <w:trPr>
          <w:trHeight w:val="355"/>
          <w:tblCellSpacing w:w="0" w:type="dxa"/>
          <w:jc w:val="center"/>
        </w:trPr>
        <w:tc>
          <w:tcPr>
            <w:tcW w:w="8455" w:type="dxa"/>
            <w:vMerge w:val="restart"/>
            <w:shd w:val="clear" w:color="auto" w:fill="D9D9D9" w:themeFill="background1" w:themeFillShade="D9"/>
          </w:tcPr>
          <w:p w14:paraId="3260A4C1" w14:textId="512F41BC" w:rsidR="00613AA5" w:rsidRPr="00D2308C" w:rsidRDefault="00613AA5" w:rsidP="00613AA5">
            <w:pPr>
              <w:pStyle w:val="BodyText"/>
              <w:tabs>
                <w:tab w:val="left" w:pos="240"/>
                <w:tab w:val="left" w:pos="720"/>
                <w:tab w:val="left" w:pos="792"/>
                <w:tab w:val="left" w:pos="972"/>
                <w:tab w:val="left" w:pos="1068"/>
                <w:tab w:val="left" w:pos="1188"/>
              </w:tabs>
              <w:spacing w:line="360" w:lineRule="auto"/>
              <w:ind w:left="165" w:right="405" w:firstLine="270"/>
              <w:contextualSpacing/>
              <w:jc w:val="center"/>
              <w:rPr>
                <w:rFonts w:ascii="GHEA Grapalat" w:hAnsi="GHEA Grapalat" w:cs="GHEA Grapalat"/>
                <w:bCs/>
                <w:sz w:val="24"/>
                <w:szCs w:val="24"/>
                <w:lang w:val="hy-AM"/>
              </w:rPr>
            </w:pPr>
            <w:r w:rsidRPr="00D2308C">
              <w:rPr>
                <w:rFonts w:ascii="GHEA Grapalat" w:hAnsi="GHEA Grapalat" w:cs="GHEA Grapalat"/>
                <w:b/>
                <w:sz w:val="24"/>
                <w:szCs w:val="24"/>
                <w:lang w:val="hy-AM"/>
              </w:rPr>
              <w:lastRenderedPageBreak/>
              <w:t>18. Արդարադատության նախարարություն</w:t>
            </w:r>
          </w:p>
        </w:tc>
        <w:tc>
          <w:tcPr>
            <w:tcW w:w="5847" w:type="dxa"/>
            <w:shd w:val="clear" w:color="auto" w:fill="D9D9D9" w:themeFill="background1" w:themeFillShade="D9"/>
          </w:tcPr>
          <w:p w14:paraId="409D4978" w14:textId="68169666" w:rsidR="00613AA5" w:rsidRPr="00D2308C" w:rsidRDefault="00613AA5" w:rsidP="00613AA5">
            <w:pPr>
              <w:tabs>
                <w:tab w:val="left" w:pos="7350"/>
              </w:tabs>
              <w:spacing w:after="0" w:line="360" w:lineRule="auto"/>
              <w:ind w:right="165"/>
              <w:jc w:val="center"/>
              <w:rPr>
                <w:rFonts w:ascii="GHEA Grapalat" w:hAnsi="GHEA Grapalat"/>
                <w:b/>
                <w:bCs/>
                <w:sz w:val="24"/>
                <w:szCs w:val="24"/>
                <w:lang w:val="hy-AM"/>
              </w:rPr>
            </w:pPr>
            <w:r w:rsidRPr="00D2308C">
              <w:rPr>
                <w:rFonts w:ascii="GHEA Grapalat" w:eastAsia="Calibri" w:hAnsi="GHEA Grapalat" w:cs="GHEA Grapalat"/>
                <w:b/>
                <w:sz w:val="24"/>
                <w:szCs w:val="24"/>
              </w:rPr>
              <w:t xml:space="preserve">10. </w:t>
            </w:r>
            <w:r w:rsidRPr="00D2308C">
              <w:rPr>
                <w:rFonts w:ascii="GHEA Grapalat" w:eastAsia="Calibri" w:hAnsi="GHEA Grapalat" w:cs="GHEA Grapalat"/>
                <w:b/>
                <w:sz w:val="24"/>
                <w:szCs w:val="24"/>
                <w:lang w:val="ru-RU"/>
              </w:rPr>
              <w:t>0</w:t>
            </w:r>
            <w:r w:rsidRPr="00D2308C">
              <w:rPr>
                <w:rFonts w:ascii="GHEA Grapalat" w:eastAsia="Calibri" w:hAnsi="GHEA Grapalat" w:cs="GHEA Grapalat"/>
                <w:b/>
                <w:sz w:val="24"/>
                <w:szCs w:val="24"/>
                <w:lang w:val="hy-AM"/>
              </w:rPr>
              <w:t>3</w:t>
            </w:r>
            <w:r w:rsidRPr="00D2308C">
              <w:rPr>
                <w:rFonts w:ascii="GHEA Grapalat" w:eastAsia="Calibri" w:hAnsi="GHEA Grapalat" w:cs="GHEA Grapalat"/>
                <w:b/>
                <w:sz w:val="24"/>
                <w:szCs w:val="24"/>
              </w:rPr>
              <w:t>. 202</w:t>
            </w:r>
            <w:r w:rsidRPr="00D2308C">
              <w:rPr>
                <w:rFonts w:ascii="GHEA Grapalat" w:eastAsia="Calibri" w:hAnsi="GHEA Grapalat" w:cs="GHEA Grapalat"/>
                <w:b/>
                <w:sz w:val="24"/>
                <w:szCs w:val="24"/>
                <w:lang w:val="ru-RU"/>
              </w:rPr>
              <w:t>6</w:t>
            </w:r>
          </w:p>
        </w:tc>
      </w:tr>
      <w:tr w:rsidR="00613AA5" w:rsidRPr="00D2308C" w14:paraId="3BE59390" w14:textId="77777777" w:rsidTr="006227A6">
        <w:trPr>
          <w:trHeight w:val="310"/>
          <w:tblCellSpacing w:w="0" w:type="dxa"/>
          <w:jc w:val="center"/>
        </w:trPr>
        <w:tc>
          <w:tcPr>
            <w:tcW w:w="8455" w:type="dxa"/>
            <w:vMerge/>
            <w:shd w:val="clear" w:color="auto" w:fill="D9D9D9" w:themeFill="background1" w:themeFillShade="D9"/>
          </w:tcPr>
          <w:p w14:paraId="7B092861" w14:textId="77777777" w:rsidR="00613AA5" w:rsidRPr="00D2308C" w:rsidRDefault="00613AA5" w:rsidP="00613AA5">
            <w:pPr>
              <w:pStyle w:val="BodyText"/>
              <w:tabs>
                <w:tab w:val="left" w:pos="240"/>
                <w:tab w:val="left" w:pos="720"/>
                <w:tab w:val="left" w:pos="792"/>
                <w:tab w:val="left" w:pos="972"/>
                <w:tab w:val="left" w:pos="1068"/>
                <w:tab w:val="left" w:pos="1188"/>
              </w:tabs>
              <w:spacing w:line="360" w:lineRule="auto"/>
              <w:ind w:left="165" w:right="405" w:firstLine="270"/>
              <w:contextualSpacing/>
              <w:jc w:val="both"/>
              <w:rPr>
                <w:rFonts w:ascii="GHEA Grapalat" w:hAnsi="GHEA Grapalat" w:cs="GHEA Grapalat"/>
                <w:bCs/>
                <w:sz w:val="24"/>
                <w:szCs w:val="24"/>
                <w:lang w:val="hy-AM"/>
              </w:rPr>
            </w:pPr>
          </w:p>
        </w:tc>
        <w:tc>
          <w:tcPr>
            <w:tcW w:w="5847" w:type="dxa"/>
            <w:shd w:val="clear" w:color="auto" w:fill="D9D9D9" w:themeFill="background1" w:themeFillShade="D9"/>
          </w:tcPr>
          <w:p w14:paraId="295EFB90" w14:textId="2D64E2D1" w:rsidR="00613AA5" w:rsidRPr="00D2308C" w:rsidRDefault="00613AA5" w:rsidP="00613AA5">
            <w:pPr>
              <w:tabs>
                <w:tab w:val="left" w:pos="7350"/>
              </w:tabs>
              <w:spacing w:after="0" w:line="360" w:lineRule="auto"/>
              <w:ind w:right="165"/>
              <w:jc w:val="center"/>
              <w:rPr>
                <w:rFonts w:ascii="GHEA Grapalat" w:hAnsi="GHEA Grapalat"/>
                <w:b/>
                <w:bCs/>
                <w:sz w:val="24"/>
                <w:szCs w:val="24"/>
                <w:lang w:val="hy-AM"/>
              </w:rPr>
            </w:pPr>
            <w:r w:rsidRPr="00D2308C">
              <w:rPr>
                <w:rFonts w:ascii="GHEA Grapalat" w:eastAsia="Calibri" w:hAnsi="GHEA Grapalat" w:cs="GHEA Grapalat"/>
                <w:b/>
                <w:sz w:val="24"/>
                <w:szCs w:val="24"/>
                <w:lang w:val="hy-AM"/>
              </w:rPr>
              <w:t>N /27.1.4/11401-2026</w:t>
            </w:r>
          </w:p>
        </w:tc>
      </w:tr>
      <w:tr w:rsidR="00613AA5" w:rsidRPr="000763E2" w14:paraId="3D823F4C" w14:textId="77777777" w:rsidTr="006227A6">
        <w:trPr>
          <w:trHeight w:val="413"/>
          <w:tblCellSpacing w:w="0" w:type="dxa"/>
          <w:jc w:val="center"/>
        </w:trPr>
        <w:tc>
          <w:tcPr>
            <w:tcW w:w="8455" w:type="dxa"/>
          </w:tcPr>
          <w:p w14:paraId="1B8BDC8A" w14:textId="77777777" w:rsidR="00613AA5" w:rsidRPr="00D2308C" w:rsidRDefault="00613AA5" w:rsidP="00613AA5">
            <w:pPr>
              <w:pStyle w:val="BodyText"/>
              <w:tabs>
                <w:tab w:val="left" w:pos="240"/>
                <w:tab w:val="left" w:pos="792"/>
                <w:tab w:val="left" w:pos="972"/>
                <w:tab w:val="left" w:pos="1068"/>
                <w:tab w:val="left" w:pos="1188"/>
              </w:tabs>
              <w:spacing w:after="0" w:line="360" w:lineRule="auto"/>
              <w:ind w:left="165" w:right="405" w:firstLine="270"/>
              <w:contextualSpacing/>
              <w:jc w:val="both"/>
              <w:rPr>
                <w:rFonts w:ascii="GHEA Grapalat" w:hAnsi="GHEA Grapalat" w:cs="GHEA Grapalat"/>
                <w:bCs/>
                <w:sz w:val="24"/>
                <w:szCs w:val="24"/>
                <w:lang w:val="hy-AM"/>
              </w:rPr>
            </w:pPr>
            <w:r w:rsidRPr="00D2308C">
              <w:rPr>
                <w:rFonts w:ascii="GHEA Grapalat" w:hAnsi="GHEA Grapalat" w:cs="GHEA Grapalat"/>
                <w:b/>
                <w:bCs/>
                <w:i/>
                <w:sz w:val="24"/>
                <w:szCs w:val="24"/>
                <w:lang w:val="hy-AM"/>
              </w:rPr>
              <w:t xml:space="preserve">«2026 թվականի պետական ստանդարտացման ծրագիրը և ստանդարտացման աշխատանքների ցանկը հաստատելու մասին» Հայաստանի Հանրապետության կառավարության որոշման </w:t>
            </w:r>
            <w:r w:rsidRPr="00D2308C">
              <w:rPr>
                <w:rFonts w:ascii="GHEA Grapalat" w:hAnsi="GHEA Grapalat" w:cs="GHEA Grapalat"/>
                <w:b/>
                <w:bCs/>
                <w:i/>
                <w:iCs/>
                <w:sz w:val="24"/>
                <w:szCs w:val="24"/>
                <w:lang w:val="hy-AM"/>
              </w:rPr>
              <w:t>նախագծի</w:t>
            </w:r>
            <w:r w:rsidRPr="00D2308C">
              <w:rPr>
                <w:rFonts w:ascii="GHEA Grapalat" w:hAnsi="GHEA Grapalat" w:cs="GHEA Grapalat"/>
                <w:b/>
                <w:bCs/>
                <w:i/>
                <w:sz w:val="24"/>
                <w:szCs w:val="24"/>
                <w:lang w:val="hy-AM"/>
              </w:rPr>
              <w:t xml:space="preserve"> (այսուհետ՝ Նախագիծ) վերաբերյալ հայտնում ենք հետևյալը՝</w:t>
            </w:r>
            <w:r w:rsidRPr="00D2308C">
              <w:rPr>
                <w:rFonts w:ascii="GHEA Grapalat" w:hAnsi="GHEA Grapalat" w:cs="GHEA Grapalat"/>
                <w:bCs/>
                <w:i/>
                <w:sz w:val="24"/>
                <w:szCs w:val="24"/>
                <w:lang w:val="hy-AM"/>
              </w:rPr>
              <w:t xml:space="preserve"> </w:t>
            </w:r>
            <w:r w:rsidRPr="00D2308C">
              <w:rPr>
                <w:rFonts w:ascii="GHEA Grapalat" w:hAnsi="GHEA Grapalat" w:cs="GHEA Grapalat"/>
                <w:bCs/>
                <w:sz w:val="24"/>
                <w:szCs w:val="24"/>
                <w:lang w:val="hy-AM"/>
              </w:rPr>
              <w:t xml:space="preserve">Նախագծի հիմնավորմամբ մատնանշված նպատակադրումներն են՝ </w:t>
            </w:r>
            <w:r w:rsidRPr="00D2308C">
              <w:rPr>
                <w:rFonts w:ascii="GHEA Grapalat" w:hAnsi="GHEA Grapalat" w:cs="GHEA Grapalat"/>
                <w:bCs/>
                <w:i/>
                <w:sz w:val="24"/>
                <w:szCs w:val="24"/>
                <w:lang w:val="hy-AM"/>
              </w:rPr>
              <w:t>նպաստել միջազգային լավագույն փորձի և գիտելիքների տարածմանը, ազգային ստանդարտների մշակման միջոցով արտահանման գործընթացի զգալիորեն պարզեցմանը, միջազգային և եվրոպական ստանդարտների ներդաշնակեցման միջոցով տնտեսության տարբեր ճյուղերում նորագույն տեխնոլոգիաների, նորամուծությունների և լավագույն փորձի ներդրմանը, ինչպես նաև ԵԱՏՄ և ՀՀ տեխնիկական կանոնակարգերի պահանջների ապահովմանը,</w:t>
            </w:r>
            <w:r w:rsidRPr="00D2308C">
              <w:rPr>
                <w:rFonts w:ascii="GHEA Grapalat" w:hAnsi="GHEA Grapalat" w:cs="GHEA Grapalat"/>
                <w:bCs/>
                <w:sz w:val="24"/>
                <w:szCs w:val="24"/>
                <w:lang w:val="hy-AM"/>
              </w:rPr>
              <w:t xml:space="preserve"> մինչդեռ Նախագծի հավելվածով նախատեսված կարգավորումներից բխում է, որ ստանդարտացման աշխատանքների ծրագրով նախատեսվում է մշակել ազգային ստանդարտներ՝ </w:t>
            </w:r>
            <w:r w:rsidRPr="00D2308C">
              <w:rPr>
                <w:rFonts w:ascii="GHEA Grapalat" w:hAnsi="GHEA Grapalat" w:cs="GHEA Grapalat"/>
                <w:b/>
                <w:bCs/>
                <w:i/>
                <w:sz w:val="24"/>
                <w:szCs w:val="24"/>
                <w:lang w:val="hy-AM"/>
              </w:rPr>
              <w:t>ամերիկյան պահանջներին համապատասխան</w:t>
            </w:r>
            <w:r w:rsidRPr="00D2308C">
              <w:rPr>
                <w:rFonts w:ascii="GHEA Grapalat" w:hAnsi="GHEA Grapalat" w:cs="GHEA Grapalat"/>
                <w:bCs/>
                <w:sz w:val="24"/>
                <w:szCs w:val="24"/>
                <w:lang w:val="hy-AM"/>
              </w:rPr>
              <w:t xml:space="preserve">։ </w:t>
            </w:r>
          </w:p>
          <w:p w14:paraId="5F984870" w14:textId="77777777" w:rsidR="00613AA5" w:rsidRPr="00D2308C" w:rsidRDefault="00613AA5" w:rsidP="00613AA5">
            <w:pPr>
              <w:pStyle w:val="BodyText"/>
              <w:tabs>
                <w:tab w:val="left" w:pos="240"/>
                <w:tab w:val="left" w:pos="792"/>
                <w:tab w:val="left" w:pos="972"/>
                <w:tab w:val="left" w:pos="1068"/>
                <w:tab w:val="left" w:pos="1188"/>
              </w:tabs>
              <w:spacing w:after="0" w:line="360" w:lineRule="auto"/>
              <w:ind w:left="165" w:right="405" w:firstLine="270"/>
              <w:contextualSpacing/>
              <w:jc w:val="both"/>
              <w:rPr>
                <w:rFonts w:ascii="GHEA Grapalat" w:hAnsi="GHEA Grapalat" w:cs="GHEA Grapalat"/>
                <w:bCs/>
                <w:sz w:val="24"/>
                <w:szCs w:val="24"/>
                <w:lang w:val="hy-AM"/>
              </w:rPr>
            </w:pPr>
            <w:r w:rsidRPr="00D2308C">
              <w:rPr>
                <w:rFonts w:ascii="GHEA Grapalat" w:hAnsi="GHEA Grapalat" w:cs="GHEA Grapalat"/>
                <w:bCs/>
                <w:sz w:val="24"/>
                <w:szCs w:val="24"/>
                <w:lang w:val="hy-AM"/>
              </w:rPr>
              <w:lastRenderedPageBreak/>
              <w:t xml:space="preserve">Նշված հանգամանքը ստեղծում է որոշակի անհամապատասխանություն Նախագծի հիմնավորմամբ ներկայացված նպատակների և Նախագծի հավելվածով նախատեսվող կարգավորումների միջև, քանի որ մի կողմից ծրագրի նպատակների շրջանակում շեշտադրվում է ԵԱՏՄ տեխնիկական կանոնակարգերի պահանջների, ինչպես նաև միջազգային ստանդարտների կատարման ապահովումը և համապատասխան ստանդարտների ներդաշնակեցումը, մյուս կողմից ազգային ստանդարտների մշակման հիմքում դրվում են ամերիկյան պահանջները, այն դեպքում, երբ «Ստանդարտացման մասին» օրենքի 2-րդ հոդվածի 1-ին մասի 3-7.1-րդ կետերի իրավակարգավորումների տրամաբանությունից բխում է, որ ստանդարտների դասակարգումը պայմանավորված է ոչ թե առանձին պետությունների պահանջներով, այլ ստանդարտացման միջազգային, տարածաշրջանային, եվրոպական կազմակերպությունների կողմից ընդունված ստանդարտներով։ </w:t>
            </w:r>
          </w:p>
          <w:p w14:paraId="1645B598" w14:textId="701FD444" w:rsidR="00613AA5" w:rsidRPr="00D2308C" w:rsidRDefault="00613AA5" w:rsidP="00613AA5">
            <w:pPr>
              <w:pStyle w:val="BodyText"/>
              <w:tabs>
                <w:tab w:val="left" w:pos="240"/>
                <w:tab w:val="left" w:pos="720"/>
                <w:tab w:val="left" w:pos="792"/>
                <w:tab w:val="left" w:pos="972"/>
                <w:tab w:val="left" w:pos="1068"/>
                <w:tab w:val="left" w:pos="1188"/>
              </w:tabs>
              <w:spacing w:after="0" w:line="360" w:lineRule="auto"/>
              <w:ind w:left="165" w:right="405" w:firstLine="270"/>
              <w:contextualSpacing/>
              <w:jc w:val="both"/>
              <w:rPr>
                <w:rFonts w:ascii="GHEA Grapalat" w:hAnsi="GHEA Grapalat" w:cs="GHEA Grapalat"/>
                <w:bCs/>
                <w:sz w:val="24"/>
                <w:szCs w:val="24"/>
                <w:lang w:val="hy-AM"/>
              </w:rPr>
            </w:pPr>
            <w:r w:rsidRPr="00D2308C">
              <w:rPr>
                <w:rFonts w:ascii="GHEA Grapalat" w:hAnsi="GHEA Grapalat" w:cs="GHEA Grapalat"/>
                <w:bCs/>
                <w:sz w:val="24"/>
                <w:szCs w:val="24"/>
                <w:lang w:val="hy-AM"/>
              </w:rPr>
              <w:t>Հետևաբար, նկատի ունենալով վերոգրյալը, միաժամանակ ընդգծելով, որ հիմնավորումից պարզ չէ ամերիկյան պահանջների կիրառման անհրաժեշտությունն ու հիմնավորվածությունը, առաջարկում ենք լրամշակել Նախագծի հիմնավորումը։</w:t>
            </w:r>
          </w:p>
        </w:tc>
        <w:tc>
          <w:tcPr>
            <w:tcW w:w="5847" w:type="dxa"/>
          </w:tcPr>
          <w:p w14:paraId="4E99FAB9" w14:textId="224ABECB" w:rsidR="00613AA5" w:rsidRPr="00D2308C" w:rsidRDefault="00E62DD1" w:rsidP="00613AA5">
            <w:pPr>
              <w:tabs>
                <w:tab w:val="left" w:pos="7350"/>
              </w:tabs>
              <w:spacing w:after="0" w:line="360" w:lineRule="auto"/>
              <w:ind w:left="181" w:right="165"/>
              <w:jc w:val="center"/>
              <w:rPr>
                <w:rFonts w:ascii="GHEA Grapalat" w:hAnsi="GHEA Grapalat"/>
                <w:b/>
                <w:bCs/>
                <w:sz w:val="24"/>
                <w:szCs w:val="24"/>
                <w:lang w:val="hy-AM"/>
              </w:rPr>
            </w:pPr>
            <w:r w:rsidRPr="00D2308C">
              <w:rPr>
                <w:rFonts w:ascii="GHEA Grapalat" w:hAnsi="GHEA Grapalat"/>
                <w:b/>
                <w:bCs/>
                <w:sz w:val="24"/>
                <w:szCs w:val="24"/>
                <w:lang w:val="hy-AM"/>
              </w:rPr>
              <w:lastRenderedPageBreak/>
              <w:t>Ընդունվել է մասամբ</w:t>
            </w:r>
          </w:p>
          <w:p w14:paraId="73D3DE73" w14:textId="26999271" w:rsidR="00613AA5" w:rsidRPr="00D2308C" w:rsidRDefault="00613AA5" w:rsidP="00613AA5">
            <w:pPr>
              <w:tabs>
                <w:tab w:val="left" w:pos="7350"/>
              </w:tabs>
              <w:spacing w:after="0" w:line="360" w:lineRule="auto"/>
              <w:ind w:left="181" w:right="165"/>
              <w:jc w:val="both"/>
              <w:rPr>
                <w:rFonts w:ascii="GHEA Grapalat" w:hAnsi="GHEA Grapalat"/>
                <w:sz w:val="24"/>
                <w:szCs w:val="24"/>
                <w:lang w:val="hy-AM"/>
              </w:rPr>
            </w:pPr>
            <w:r w:rsidRPr="00D2308C">
              <w:rPr>
                <w:rFonts w:ascii="GHEA Grapalat" w:hAnsi="GHEA Grapalat"/>
                <w:sz w:val="24"/>
                <w:szCs w:val="24"/>
                <w:lang w:val="hy-AM"/>
              </w:rPr>
              <w:t>Նախագծում ճանապարհաշինության ոլորտի թվով 5 ստանդարտների մշակման աշխատանքների ներառումը պայմանավորված է ՀՀ ՏԿԵՆ կողմից ներկայացված առաջարկությ</w:t>
            </w:r>
            <w:r w:rsidR="00F902B0" w:rsidRPr="00D2308C">
              <w:rPr>
                <w:rFonts w:ascii="GHEA Grapalat" w:hAnsi="GHEA Grapalat"/>
                <w:sz w:val="24"/>
                <w:szCs w:val="24"/>
                <w:lang w:val="hy-AM"/>
              </w:rPr>
              <w:t xml:space="preserve">ամբ </w:t>
            </w:r>
            <w:r w:rsidRPr="00D2308C">
              <w:rPr>
                <w:rFonts w:ascii="GHEA Grapalat" w:hAnsi="GHEA Grapalat"/>
                <w:sz w:val="24"/>
                <w:szCs w:val="24"/>
                <w:lang w:val="hy-AM"/>
              </w:rPr>
              <w:t xml:space="preserve">և հիմնավորմամբ, </w:t>
            </w:r>
            <w:r w:rsidR="00AD0D9A" w:rsidRPr="00D2308C">
              <w:rPr>
                <w:rFonts w:ascii="GHEA Grapalat" w:hAnsi="GHEA Grapalat"/>
                <w:sz w:val="24"/>
                <w:szCs w:val="24"/>
                <w:lang w:val="hy-AM"/>
              </w:rPr>
              <w:t>համաձայն որի</w:t>
            </w:r>
            <w:r w:rsidRPr="00D2308C">
              <w:rPr>
                <w:rFonts w:ascii="GHEA Grapalat" w:hAnsi="GHEA Grapalat"/>
                <w:sz w:val="24"/>
                <w:szCs w:val="24"/>
                <w:lang w:val="hy-AM"/>
              </w:rPr>
              <w:t xml:space="preserve"> ոլորտում կնքվող պայմանագրերի շրջանակներում միջազգային տեխնիկական հսկողություն իրականացնող ընկերությունների մասնագետները հնարավորություն </w:t>
            </w:r>
            <w:r w:rsidR="00AD0D9A" w:rsidRPr="00D2308C">
              <w:rPr>
                <w:rFonts w:ascii="GHEA Grapalat" w:hAnsi="GHEA Grapalat"/>
                <w:sz w:val="24"/>
                <w:szCs w:val="24"/>
                <w:lang w:val="hy-AM"/>
              </w:rPr>
              <w:t>կ</w:t>
            </w:r>
            <w:r w:rsidRPr="00D2308C">
              <w:rPr>
                <w:rFonts w:ascii="GHEA Grapalat" w:hAnsi="GHEA Grapalat"/>
                <w:sz w:val="24"/>
                <w:szCs w:val="24"/>
                <w:lang w:val="hy-AM"/>
              </w:rPr>
              <w:t xml:space="preserve">ունենան կիրառել նաև </w:t>
            </w:r>
            <w:r w:rsidR="00F902B0" w:rsidRPr="00D2308C">
              <w:rPr>
                <w:rFonts w:ascii="GHEA Grapalat" w:hAnsi="GHEA Grapalat"/>
                <w:sz w:val="24"/>
                <w:szCs w:val="24"/>
                <w:lang w:val="hy-AM"/>
              </w:rPr>
              <w:t xml:space="preserve">միջազգային պրակտիկայում ընդունված </w:t>
            </w:r>
            <w:r w:rsidRPr="00D2308C">
              <w:rPr>
                <w:rFonts w:ascii="GHEA Grapalat" w:hAnsi="GHEA Grapalat"/>
                <w:sz w:val="24"/>
                <w:szCs w:val="24"/>
                <w:lang w:val="hy-AM"/>
              </w:rPr>
              <w:t>ամերիկյան ստանդարտների պահանջները:</w:t>
            </w:r>
          </w:p>
          <w:p w14:paraId="09BD765F" w14:textId="75EF5A96" w:rsidR="00613AA5" w:rsidRPr="00D2308C" w:rsidRDefault="00613AA5" w:rsidP="00613AA5">
            <w:pPr>
              <w:tabs>
                <w:tab w:val="left" w:pos="7350"/>
              </w:tabs>
              <w:spacing w:after="0" w:line="360" w:lineRule="auto"/>
              <w:ind w:left="181" w:right="165"/>
              <w:jc w:val="both"/>
              <w:rPr>
                <w:rFonts w:ascii="GHEA Grapalat" w:hAnsi="GHEA Grapalat"/>
                <w:sz w:val="24"/>
                <w:szCs w:val="24"/>
                <w:lang w:val="hy-AM"/>
              </w:rPr>
            </w:pPr>
            <w:r w:rsidRPr="00D2308C">
              <w:rPr>
                <w:rFonts w:ascii="GHEA Grapalat" w:hAnsi="GHEA Grapalat"/>
                <w:sz w:val="24"/>
                <w:szCs w:val="24"/>
                <w:lang w:val="hy-AM"/>
              </w:rPr>
              <w:t>«Ստանդարտացման մասին» ՀՀ օրենքի 10-րդ հոդվածի 2-րդ մասի 4-րդ կետի համաձայն</w:t>
            </w:r>
            <w:r w:rsidR="00AD0D9A" w:rsidRPr="00D2308C">
              <w:rPr>
                <w:rFonts w:ascii="GHEA Grapalat" w:hAnsi="GHEA Grapalat"/>
                <w:sz w:val="24"/>
                <w:szCs w:val="24"/>
                <w:lang w:val="hy-AM"/>
              </w:rPr>
              <w:t xml:space="preserve"> «</w:t>
            </w:r>
            <w:r w:rsidRPr="00D2308C">
              <w:rPr>
                <w:rFonts w:ascii="GHEA Grapalat" w:hAnsi="GHEA Grapalat"/>
                <w:sz w:val="24"/>
                <w:szCs w:val="24"/>
                <w:lang w:val="hy-AM"/>
              </w:rPr>
              <w:t>Ստանդարտացման ազգային մարմինը</w:t>
            </w:r>
            <w:r w:rsidR="00AD0D9A" w:rsidRPr="00D2308C">
              <w:rPr>
                <w:rFonts w:ascii="GHEA Grapalat" w:hAnsi="GHEA Grapalat"/>
                <w:sz w:val="24"/>
                <w:szCs w:val="24"/>
                <w:lang w:val="hy-AM"/>
              </w:rPr>
              <w:t xml:space="preserve"> </w:t>
            </w:r>
            <w:r w:rsidRPr="00D2308C">
              <w:rPr>
                <w:rFonts w:ascii="GHEA Grapalat" w:hAnsi="GHEA Grapalat"/>
                <w:sz w:val="24"/>
                <w:szCs w:val="24"/>
                <w:lang w:val="hy-AM"/>
              </w:rPr>
              <w:t xml:space="preserve">ստանդարտացման ազգային համակարգի </w:t>
            </w:r>
            <w:r w:rsidRPr="00D2308C">
              <w:rPr>
                <w:rFonts w:ascii="GHEA Grapalat" w:hAnsi="GHEA Grapalat"/>
                <w:sz w:val="24"/>
                <w:szCs w:val="24"/>
                <w:lang w:val="hy-AM"/>
              </w:rPr>
              <w:lastRenderedPageBreak/>
              <w:t>ստանդարտներով սահմանում է ստանդարտացման աշխատանքների կատարման կազմակերպամեթոդական և ընդհանուր տեխնիկական կանոններ</w:t>
            </w:r>
            <w:r w:rsidR="00AD0D9A" w:rsidRPr="00D2308C">
              <w:rPr>
                <w:rFonts w:ascii="GHEA Grapalat" w:hAnsi="GHEA Grapalat"/>
                <w:sz w:val="24"/>
                <w:szCs w:val="24"/>
                <w:lang w:val="hy-AM"/>
              </w:rPr>
              <w:t>ը</w:t>
            </w:r>
            <w:r w:rsidRPr="00D2308C">
              <w:rPr>
                <w:rFonts w:ascii="GHEA Grapalat" w:hAnsi="GHEA Grapalat"/>
                <w:sz w:val="24"/>
                <w:szCs w:val="24"/>
                <w:lang w:val="hy-AM"/>
              </w:rPr>
              <w:t>, ընթացակարգեր</w:t>
            </w:r>
            <w:r w:rsidR="00AD0D9A" w:rsidRPr="00D2308C">
              <w:rPr>
                <w:rFonts w:ascii="GHEA Grapalat" w:hAnsi="GHEA Grapalat"/>
                <w:sz w:val="24"/>
                <w:szCs w:val="24"/>
                <w:lang w:val="hy-AM"/>
              </w:rPr>
              <w:t>ը</w:t>
            </w:r>
            <w:r w:rsidRPr="00D2308C">
              <w:rPr>
                <w:rFonts w:ascii="GHEA Grapalat" w:hAnsi="GHEA Grapalat"/>
                <w:sz w:val="24"/>
                <w:szCs w:val="24"/>
                <w:lang w:val="hy-AM"/>
              </w:rPr>
              <w:t xml:space="preserve">, ինչպես նաև միջազգային, տարածաշրջանային ստանդարտների և այլ պետությունների ազգային ստանդարտների կիրառման կարգը ազգային ստանդարտների կարգավիճակով` ստանդարտացման ոլորտում Հայաստանի Հանրապետության միջազգային պարտավորություններին hամապատասխան.», ուստի 2026 թ. պետական ստանդարտացման ծրագրի շրջանակներում նախատեսվում է ազգային ստանդարտների մշակում՝ հաշվի առնելով նաև տվյալ ոլորտի ամերիկյան ստանդարտների պահանջները՝ սահմանելով միջազգային տեխնիկական հսկողություն իրականացնող մարմինների կողմից ընդունելի </w:t>
            </w:r>
            <w:r w:rsidRPr="00D2308C">
              <w:rPr>
                <w:rFonts w:ascii="GHEA Grapalat" w:hAnsi="GHEA Grapalat"/>
                <w:sz w:val="24"/>
                <w:szCs w:val="24"/>
                <w:lang w:val="hy-AM"/>
              </w:rPr>
              <w:lastRenderedPageBreak/>
              <w:t>դրույթներ: Նշյալ ազգային ստանդարտների մշակումը Նախագծի հիմնավորման մեջ նշ</w:t>
            </w:r>
            <w:r w:rsidR="007876AF" w:rsidRPr="00D2308C">
              <w:rPr>
                <w:rFonts w:ascii="GHEA Grapalat" w:hAnsi="GHEA Grapalat"/>
                <w:sz w:val="24"/>
                <w:szCs w:val="24"/>
                <w:lang w:val="hy-AM"/>
              </w:rPr>
              <w:t>վ</w:t>
            </w:r>
            <w:r w:rsidRPr="00D2308C">
              <w:rPr>
                <w:rFonts w:ascii="GHEA Grapalat" w:hAnsi="GHEA Grapalat"/>
                <w:sz w:val="24"/>
                <w:szCs w:val="24"/>
                <w:lang w:val="hy-AM"/>
              </w:rPr>
              <w:t>ած</w:t>
            </w:r>
            <w:r w:rsidR="007876AF" w:rsidRPr="00D2308C">
              <w:rPr>
                <w:rFonts w:ascii="GHEA Grapalat" w:hAnsi="GHEA Grapalat"/>
                <w:sz w:val="24"/>
                <w:szCs w:val="24"/>
                <w:lang w:val="hy-AM"/>
              </w:rPr>
              <w:t xml:space="preserve"> </w:t>
            </w:r>
          </w:p>
          <w:p w14:paraId="0B54565F" w14:textId="53A239E9" w:rsidR="00613AA5" w:rsidRPr="00D2308C" w:rsidRDefault="00613AA5" w:rsidP="007876AF">
            <w:pPr>
              <w:tabs>
                <w:tab w:val="left" w:pos="7350"/>
              </w:tabs>
              <w:spacing w:after="0" w:line="360" w:lineRule="auto"/>
              <w:ind w:left="181" w:right="165"/>
              <w:jc w:val="both"/>
              <w:rPr>
                <w:rFonts w:ascii="GHEA Grapalat" w:hAnsi="GHEA Grapalat"/>
                <w:sz w:val="24"/>
                <w:szCs w:val="24"/>
                <w:lang w:val="hy-AM"/>
              </w:rPr>
            </w:pPr>
            <w:r w:rsidRPr="00D2308C">
              <w:rPr>
                <w:rFonts w:ascii="GHEA Grapalat" w:hAnsi="GHEA Grapalat"/>
                <w:sz w:val="24"/>
                <w:szCs w:val="24"/>
                <w:lang w:val="hy-AM"/>
              </w:rPr>
              <w:t xml:space="preserve">նպատակադրումներին չի հակասում, քանի որ «Ստանդարտացման մասին» ՀՀ օրենքի 4-րդ հոդվածի 1-ին մասի 6-րդ կետի համաձայն՝ ստանդարտացման սկզբունքներից </w:t>
            </w:r>
            <w:r w:rsidR="007876AF" w:rsidRPr="00D2308C">
              <w:rPr>
                <w:rFonts w:ascii="GHEA Grapalat" w:hAnsi="GHEA Grapalat"/>
                <w:sz w:val="24"/>
                <w:szCs w:val="24"/>
                <w:lang w:val="hy-AM"/>
              </w:rPr>
              <w:t xml:space="preserve">մեկն </w:t>
            </w:r>
            <w:r w:rsidRPr="00D2308C">
              <w:rPr>
                <w:rFonts w:ascii="GHEA Grapalat" w:hAnsi="GHEA Grapalat"/>
                <w:sz w:val="24"/>
                <w:szCs w:val="24"/>
                <w:lang w:val="hy-AM"/>
              </w:rPr>
              <w:t>է. «6) գիտության և տեխնոլոգիայի համաշխարհային նորարարական, առաջադիմական նվաճումների միջազգային,տարածաշրջանային (այդ թվում՝ եվրոպական</w:t>
            </w:r>
            <w:r w:rsidR="007876AF" w:rsidRPr="00D2308C">
              <w:rPr>
                <w:rFonts w:ascii="GHEA Grapalat" w:hAnsi="GHEA Grapalat"/>
                <w:sz w:val="24"/>
                <w:szCs w:val="24"/>
                <w:lang w:val="hy-AM"/>
              </w:rPr>
              <w:t xml:space="preserve"> </w:t>
            </w:r>
            <w:r w:rsidRPr="00D2308C">
              <w:rPr>
                <w:rFonts w:ascii="GHEA Grapalat" w:hAnsi="GHEA Grapalat"/>
                <w:sz w:val="24"/>
                <w:szCs w:val="24"/>
                <w:lang w:val="hy-AM"/>
              </w:rPr>
              <w:t>և միջպետական) ստանդարտացման կանոնների և ուղեցույցների հաշվի առնում</w:t>
            </w:r>
            <w:r w:rsidR="007876AF" w:rsidRPr="00D2308C">
              <w:rPr>
                <w:rFonts w:ascii="GHEA Grapalat" w:hAnsi="GHEA Grapalat"/>
                <w:sz w:val="24"/>
                <w:szCs w:val="24"/>
                <w:lang w:val="hy-AM"/>
              </w:rPr>
              <w:t>ը</w:t>
            </w:r>
            <w:r w:rsidRPr="00D2308C">
              <w:rPr>
                <w:rFonts w:ascii="GHEA Grapalat" w:hAnsi="GHEA Grapalat"/>
                <w:sz w:val="24"/>
                <w:szCs w:val="24"/>
                <w:lang w:val="hy-AM"/>
              </w:rPr>
              <w:t>.»:</w:t>
            </w:r>
          </w:p>
        </w:tc>
      </w:tr>
      <w:tr w:rsidR="000763E2" w:rsidRPr="000763E2" w14:paraId="35B01281" w14:textId="77777777" w:rsidTr="00777CE9">
        <w:trPr>
          <w:trHeight w:val="413"/>
          <w:tblCellSpacing w:w="0" w:type="dxa"/>
          <w:jc w:val="center"/>
        </w:trPr>
        <w:tc>
          <w:tcPr>
            <w:tcW w:w="8455" w:type="dxa"/>
            <w:vMerge w:val="restart"/>
            <w:shd w:val="clear" w:color="auto" w:fill="D9D9D9" w:themeFill="background1" w:themeFillShade="D9"/>
          </w:tcPr>
          <w:p w14:paraId="48B0303F" w14:textId="1D5F43B0" w:rsidR="000763E2" w:rsidRPr="000763E2" w:rsidRDefault="000763E2" w:rsidP="000763E2">
            <w:pPr>
              <w:pStyle w:val="BodyText"/>
              <w:tabs>
                <w:tab w:val="left" w:pos="24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
                <w:bCs/>
                <w:iCs/>
                <w:sz w:val="24"/>
                <w:szCs w:val="24"/>
                <w:lang w:val="hy-AM"/>
              </w:rPr>
            </w:pPr>
            <w:r>
              <w:rPr>
                <w:rFonts w:ascii="GHEA Grapalat" w:hAnsi="GHEA Grapalat" w:cs="GHEA Grapalat"/>
                <w:b/>
                <w:bCs/>
                <w:iCs/>
                <w:sz w:val="24"/>
                <w:szCs w:val="24"/>
              </w:rPr>
              <w:lastRenderedPageBreak/>
              <w:t xml:space="preserve">19. </w:t>
            </w:r>
            <w:r w:rsidRPr="000763E2">
              <w:rPr>
                <w:rFonts w:ascii="GHEA Grapalat" w:hAnsi="GHEA Grapalat" w:cs="GHEA Grapalat"/>
                <w:b/>
                <w:bCs/>
                <w:iCs/>
                <w:sz w:val="24"/>
                <w:szCs w:val="24"/>
              </w:rPr>
              <w:t xml:space="preserve">ՀՀ </w:t>
            </w:r>
            <w:proofErr w:type="spellStart"/>
            <w:r w:rsidRPr="000763E2">
              <w:rPr>
                <w:rFonts w:ascii="GHEA Grapalat" w:hAnsi="GHEA Grapalat" w:cs="GHEA Grapalat"/>
                <w:b/>
                <w:bCs/>
                <w:iCs/>
                <w:sz w:val="24"/>
                <w:szCs w:val="24"/>
              </w:rPr>
              <w:t>վարչապետի</w:t>
            </w:r>
            <w:proofErr w:type="spellEnd"/>
            <w:r w:rsidRPr="000763E2">
              <w:rPr>
                <w:rFonts w:ascii="GHEA Grapalat" w:hAnsi="GHEA Grapalat" w:cs="GHEA Grapalat"/>
                <w:b/>
                <w:bCs/>
                <w:iCs/>
                <w:sz w:val="24"/>
                <w:szCs w:val="24"/>
              </w:rPr>
              <w:t xml:space="preserve"> </w:t>
            </w:r>
            <w:proofErr w:type="spellStart"/>
            <w:r w:rsidRPr="000763E2">
              <w:rPr>
                <w:rFonts w:ascii="GHEA Grapalat" w:hAnsi="GHEA Grapalat" w:cs="GHEA Grapalat"/>
                <w:b/>
                <w:bCs/>
                <w:iCs/>
                <w:sz w:val="24"/>
                <w:szCs w:val="24"/>
              </w:rPr>
              <w:t>աշխատակազմ</w:t>
            </w:r>
            <w:proofErr w:type="spellEnd"/>
          </w:p>
        </w:tc>
        <w:tc>
          <w:tcPr>
            <w:tcW w:w="5847" w:type="dxa"/>
            <w:shd w:val="clear" w:color="auto" w:fill="D9D9D9" w:themeFill="background1" w:themeFillShade="D9"/>
          </w:tcPr>
          <w:p w14:paraId="2A37B1E3" w14:textId="6AAF275E" w:rsidR="000763E2" w:rsidRPr="00D2308C" w:rsidRDefault="000763E2" w:rsidP="00613AA5">
            <w:pPr>
              <w:tabs>
                <w:tab w:val="left" w:pos="7350"/>
              </w:tabs>
              <w:spacing w:after="0" w:line="360" w:lineRule="auto"/>
              <w:ind w:left="181" w:right="165"/>
              <w:jc w:val="center"/>
              <w:rPr>
                <w:rFonts w:ascii="GHEA Grapalat" w:hAnsi="GHEA Grapalat"/>
                <w:b/>
                <w:bCs/>
                <w:sz w:val="24"/>
                <w:szCs w:val="24"/>
                <w:lang w:val="hy-AM"/>
              </w:rPr>
            </w:pPr>
            <w:r>
              <w:rPr>
                <w:rFonts w:ascii="GHEA Grapalat" w:hAnsi="GHEA Grapalat"/>
                <w:b/>
                <w:bCs/>
                <w:sz w:val="24"/>
                <w:szCs w:val="24"/>
                <w:lang w:val="hy-AM"/>
              </w:rPr>
              <w:t>27.08.2026 թ.</w:t>
            </w:r>
          </w:p>
        </w:tc>
      </w:tr>
      <w:tr w:rsidR="000763E2" w:rsidRPr="000763E2" w14:paraId="63EC02CB" w14:textId="77777777" w:rsidTr="00777CE9">
        <w:trPr>
          <w:trHeight w:val="413"/>
          <w:tblCellSpacing w:w="0" w:type="dxa"/>
          <w:jc w:val="center"/>
        </w:trPr>
        <w:tc>
          <w:tcPr>
            <w:tcW w:w="8455" w:type="dxa"/>
            <w:vMerge/>
            <w:shd w:val="clear" w:color="auto" w:fill="D9D9D9" w:themeFill="background1" w:themeFillShade="D9"/>
          </w:tcPr>
          <w:p w14:paraId="5660B166" w14:textId="77777777" w:rsidR="000763E2" w:rsidRPr="00D2308C" w:rsidRDefault="000763E2" w:rsidP="00613AA5">
            <w:pPr>
              <w:pStyle w:val="BodyText"/>
              <w:tabs>
                <w:tab w:val="left" w:pos="240"/>
                <w:tab w:val="left" w:pos="792"/>
                <w:tab w:val="left" w:pos="972"/>
                <w:tab w:val="left" w:pos="1068"/>
                <w:tab w:val="left" w:pos="1188"/>
              </w:tabs>
              <w:spacing w:after="0" w:line="360" w:lineRule="auto"/>
              <w:ind w:left="165" w:right="405" w:firstLine="270"/>
              <w:contextualSpacing/>
              <w:jc w:val="both"/>
              <w:rPr>
                <w:rFonts w:ascii="GHEA Grapalat" w:hAnsi="GHEA Grapalat" w:cs="GHEA Grapalat"/>
                <w:b/>
                <w:bCs/>
                <w:i/>
                <w:sz w:val="24"/>
                <w:szCs w:val="24"/>
                <w:lang w:val="hy-AM"/>
              </w:rPr>
            </w:pPr>
          </w:p>
        </w:tc>
        <w:tc>
          <w:tcPr>
            <w:tcW w:w="5847" w:type="dxa"/>
            <w:shd w:val="clear" w:color="auto" w:fill="D9D9D9" w:themeFill="background1" w:themeFillShade="D9"/>
          </w:tcPr>
          <w:p w14:paraId="56826866" w14:textId="66A75DDC" w:rsidR="000763E2" w:rsidRPr="00D2308C" w:rsidRDefault="000763E2" w:rsidP="00613AA5">
            <w:pPr>
              <w:tabs>
                <w:tab w:val="left" w:pos="7350"/>
              </w:tabs>
              <w:spacing w:after="0" w:line="360" w:lineRule="auto"/>
              <w:ind w:left="181" w:right="165"/>
              <w:jc w:val="center"/>
              <w:rPr>
                <w:rFonts w:ascii="GHEA Grapalat" w:hAnsi="GHEA Grapalat"/>
                <w:b/>
                <w:bCs/>
                <w:sz w:val="24"/>
                <w:szCs w:val="24"/>
                <w:lang w:val="hy-AM"/>
              </w:rPr>
            </w:pPr>
            <w:r>
              <w:rPr>
                <w:rFonts w:ascii="GHEA Grapalat" w:hAnsi="GHEA Grapalat"/>
                <w:b/>
                <w:bCs/>
                <w:sz w:val="24"/>
                <w:szCs w:val="24"/>
                <w:lang w:val="ru-RU"/>
              </w:rPr>
              <w:t xml:space="preserve">N </w:t>
            </w:r>
            <w:r w:rsidRPr="000763E2">
              <w:rPr>
                <w:rFonts w:ascii="GHEA Grapalat" w:hAnsi="GHEA Grapalat"/>
                <w:b/>
                <w:bCs/>
                <w:sz w:val="24"/>
                <w:szCs w:val="24"/>
              </w:rPr>
              <w:t>02/16.6/29391-2026</w:t>
            </w:r>
          </w:p>
        </w:tc>
      </w:tr>
      <w:tr w:rsidR="000763E2" w:rsidRPr="000763E2" w14:paraId="120CD230" w14:textId="77777777" w:rsidTr="006227A6">
        <w:trPr>
          <w:trHeight w:val="413"/>
          <w:tblCellSpacing w:w="0" w:type="dxa"/>
          <w:jc w:val="center"/>
        </w:trPr>
        <w:tc>
          <w:tcPr>
            <w:tcW w:w="8455" w:type="dxa"/>
          </w:tcPr>
          <w:p w14:paraId="60126181" w14:textId="77777777" w:rsidR="000763E2" w:rsidRDefault="000763E2" w:rsidP="00613AA5">
            <w:pPr>
              <w:pStyle w:val="BodyText"/>
              <w:tabs>
                <w:tab w:val="left" w:pos="240"/>
                <w:tab w:val="left" w:pos="792"/>
                <w:tab w:val="left" w:pos="972"/>
                <w:tab w:val="left" w:pos="1068"/>
                <w:tab w:val="left" w:pos="1188"/>
              </w:tabs>
              <w:spacing w:after="0" w:line="360" w:lineRule="auto"/>
              <w:ind w:left="165" w:right="405" w:firstLine="270"/>
              <w:contextualSpacing/>
              <w:jc w:val="both"/>
              <w:rPr>
                <w:rFonts w:ascii="GHEA Grapalat" w:hAnsi="GHEA Grapalat" w:cs="GHEA Grapalat"/>
                <w:iCs/>
                <w:sz w:val="24"/>
                <w:szCs w:val="24"/>
                <w:lang w:val="hy-AM"/>
              </w:rPr>
            </w:pPr>
            <w:r w:rsidRPr="000763E2">
              <w:rPr>
                <w:rFonts w:ascii="GHEA Grapalat" w:hAnsi="GHEA Grapalat" w:cs="GHEA Grapalat"/>
                <w:iCs/>
                <w:sz w:val="24"/>
                <w:szCs w:val="24"/>
                <w:lang w:val="hy-AM"/>
              </w:rPr>
              <w:t>Խնդրում եմ 10-օրյա ժամկետում ապահովել 2026 թվականի օգոստոսի 10-ին կայացած Ֆինանսատնտեսական նախարարական կոմիտեի նիստի N ԿԱ/230-2026 արձանագրության 4-րդ կետի կատարումը:</w:t>
            </w:r>
          </w:p>
          <w:p w14:paraId="1A115103" w14:textId="1892627F" w:rsidR="000763E2" w:rsidRPr="000763E2" w:rsidRDefault="000763E2" w:rsidP="00613AA5">
            <w:pPr>
              <w:pStyle w:val="BodyText"/>
              <w:tabs>
                <w:tab w:val="left" w:pos="240"/>
                <w:tab w:val="left" w:pos="792"/>
                <w:tab w:val="left" w:pos="972"/>
                <w:tab w:val="left" w:pos="1068"/>
                <w:tab w:val="left" w:pos="1188"/>
              </w:tabs>
              <w:spacing w:after="0" w:line="360" w:lineRule="auto"/>
              <w:ind w:left="165" w:right="405" w:firstLine="270"/>
              <w:contextualSpacing/>
              <w:jc w:val="both"/>
              <w:rPr>
                <w:rFonts w:ascii="GHEA Grapalat" w:hAnsi="GHEA Grapalat" w:cs="GHEA Grapalat"/>
                <w:iCs/>
                <w:sz w:val="24"/>
                <w:szCs w:val="24"/>
                <w:lang w:val="hy-AM"/>
              </w:rPr>
            </w:pPr>
          </w:p>
        </w:tc>
        <w:tc>
          <w:tcPr>
            <w:tcW w:w="5847" w:type="dxa"/>
          </w:tcPr>
          <w:p w14:paraId="255D943E" w14:textId="7044EEF8" w:rsidR="000763E2" w:rsidRPr="00D2308C" w:rsidRDefault="000763E2" w:rsidP="00613AA5">
            <w:pPr>
              <w:tabs>
                <w:tab w:val="left" w:pos="7350"/>
              </w:tabs>
              <w:spacing w:after="0" w:line="360" w:lineRule="auto"/>
              <w:ind w:left="181" w:right="165"/>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0763E2" w:rsidRPr="000763E2" w14:paraId="09418560" w14:textId="77777777" w:rsidTr="00777CE9">
        <w:trPr>
          <w:trHeight w:val="413"/>
          <w:tblCellSpacing w:w="0" w:type="dxa"/>
          <w:jc w:val="center"/>
        </w:trPr>
        <w:tc>
          <w:tcPr>
            <w:tcW w:w="8455" w:type="dxa"/>
            <w:vMerge w:val="restart"/>
            <w:shd w:val="clear" w:color="auto" w:fill="D9D9D9" w:themeFill="background1" w:themeFillShade="D9"/>
          </w:tcPr>
          <w:p w14:paraId="09DFA800" w14:textId="6527037A" w:rsidR="000763E2" w:rsidRPr="000763E2" w:rsidRDefault="000763E2" w:rsidP="000763E2">
            <w:pPr>
              <w:pStyle w:val="BodyText"/>
              <w:tabs>
                <w:tab w:val="left" w:pos="24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
                <w:bCs/>
                <w:iCs/>
                <w:sz w:val="24"/>
                <w:szCs w:val="24"/>
                <w:lang w:val="hy-AM"/>
              </w:rPr>
            </w:pPr>
            <w:r w:rsidRPr="000763E2">
              <w:rPr>
                <w:rFonts w:ascii="GHEA Grapalat" w:hAnsi="GHEA Grapalat" w:cs="GHEA Grapalat"/>
                <w:b/>
                <w:bCs/>
                <w:iCs/>
                <w:sz w:val="24"/>
                <w:szCs w:val="24"/>
                <w:lang w:val="hy-AM"/>
              </w:rPr>
              <w:lastRenderedPageBreak/>
              <w:t>20. Կադաստրի կոմիտե</w:t>
            </w:r>
          </w:p>
        </w:tc>
        <w:tc>
          <w:tcPr>
            <w:tcW w:w="5847" w:type="dxa"/>
            <w:shd w:val="clear" w:color="auto" w:fill="D9D9D9" w:themeFill="background1" w:themeFillShade="D9"/>
          </w:tcPr>
          <w:p w14:paraId="643CBD92" w14:textId="760EDA0E" w:rsidR="000763E2" w:rsidRDefault="00777CE9" w:rsidP="000763E2">
            <w:pPr>
              <w:tabs>
                <w:tab w:val="left" w:pos="7350"/>
              </w:tabs>
              <w:spacing w:after="0" w:line="360" w:lineRule="auto"/>
              <w:ind w:left="181" w:right="165"/>
              <w:jc w:val="center"/>
              <w:rPr>
                <w:rFonts w:ascii="GHEA Grapalat" w:hAnsi="GHEA Grapalat"/>
                <w:b/>
                <w:bCs/>
                <w:sz w:val="24"/>
                <w:szCs w:val="24"/>
                <w:lang w:val="hy-AM"/>
              </w:rPr>
            </w:pPr>
            <w:r>
              <w:rPr>
                <w:rFonts w:ascii="GHEA Grapalat" w:hAnsi="GHEA Grapalat"/>
                <w:b/>
                <w:bCs/>
                <w:sz w:val="24"/>
                <w:szCs w:val="24"/>
                <w:lang w:val="hy-AM"/>
              </w:rPr>
              <w:t>01</w:t>
            </w:r>
            <w:r w:rsidR="000763E2">
              <w:rPr>
                <w:rFonts w:ascii="GHEA Grapalat" w:hAnsi="GHEA Grapalat"/>
                <w:b/>
                <w:bCs/>
                <w:sz w:val="24"/>
                <w:szCs w:val="24"/>
                <w:lang w:val="hy-AM"/>
              </w:rPr>
              <w:t>.0</w:t>
            </w:r>
            <w:r>
              <w:rPr>
                <w:rFonts w:ascii="GHEA Grapalat" w:hAnsi="GHEA Grapalat"/>
                <w:b/>
                <w:bCs/>
                <w:sz w:val="24"/>
                <w:szCs w:val="24"/>
                <w:lang w:val="hy-AM"/>
              </w:rPr>
              <w:t>9</w:t>
            </w:r>
            <w:r w:rsidR="000763E2">
              <w:rPr>
                <w:rFonts w:ascii="GHEA Grapalat" w:hAnsi="GHEA Grapalat"/>
                <w:b/>
                <w:bCs/>
                <w:sz w:val="24"/>
                <w:szCs w:val="24"/>
                <w:lang w:val="hy-AM"/>
              </w:rPr>
              <w:t>.2026 թ.</w:t>
            </w:r>
          </w:p>
        </w:tc>
      </w:tr>
      <w:tr w:rsidR="000763E2" w:rsidRPr="000763E2" w14:paraId="51843EF1" w14:textId="77777777" w:rsidTr="00777CE9">
        <w:trPr>
          <w:trHeight w:val="413"/>
          <w:tblCellSpacing w:w="0" w:type="dxa"/>
          <w:jc w:val="center"/>
        </w:trPr>
        <w:tc>
          <w:tcPr>
            <w:tcW w:w="8455" w:type="dxa"/>
            <w:vMerge/>
            <w:shd w:val="clear" w:color="auto" w:fill="D9D9D9" w:themeFill="background1" w:themeFillShade="D9"/>
          </w:tcPr>
          <w:p w14:paraId="6EDEAC8E" w14:textId="77777777" w:rsidR="000763E2" w:rsidRPr="000763E2" w:rsidRDefault="000763E2" w:rsidP="000763E2">
            <w:pPr>
              <w:pStyle w:val="BodyText"/>
              <w:tabs>
                <w:tab w:val="left" w:pos="240"/>
                <w:tab w:val="left" w:pos="792"/>
                <w:tab w:val="left" w:pos="972"/>
                <w:tab w:val="left" w:pos="1068"/>
                <w:tab w:val="left" w:pos="1188"/>
              </w:tabs>
              <w:spacing w:after="0" w:line="360" w:lineRule="auto"/>
              <w:ind w:left="165" w:right="405" w:firstLine="270"/>
              <w:contextualSpacing/>
              <w:jc w:val="both"/>
              <w:rPr>
                <w:rFonts w:ascii="GHEA Grapalat" w:hAnsi="GHEA Grapalat" w:cs="GHEA Grapalat"/>
                <w:iCs/>
                <w:sz w:val="24"/>
                <w:szCs w:val="24"/>
                <w:lang w:val="hy-AM"/>
              </w:rPr>
            </w:pPr>
          </w:p>
        </w:tc>
        <w:tc>
          <w:tcPr>
            <w:tcW w:w="5847" w:type="dxa"/>
            <w:shd w:val="clear" w:color="auto" w:fill="D9D9D9" w:themeFill="background1" w:themeFillShade="D9"/>
          </w:tcPr>
          <w:p w14:paraId="6F8EBA0C" w14:textId="1D9EAD7E" w:rsidR="000763E2" w:rsidRDefault="000763E2" w:rsidP="000763E2">
            <w:pPr>
              <w:tabs>
                <w:tab w:val="left" w:pos="7350"/>
              </w:tabs>
              <w:spacing w:after="0" w:line="360" w:lineRule="auto"/>
              <w:ind w:left="181" w:right="165"/>
              <w:jc w:val="center"/>
              <w:rPr>
                <w:rFonts w:ascii="GHEA Grapalat" w:hAnsi="GHEA Grapalat"/>
                <w:b/>
                <w:bCs/>
                <w:sz w:val="24"/>
                <w:szCs w:val="24"/>
                <w:lang w:val="hy-AM"/>
              </w:rPr>
            </w:pPr>
            <w:r>
              <w:rPr>
                <w:rFonts w:ascii="GHEA Grapalat" w:hAnsi="GHEA Grapalat"/>
                <w:b/>
                <w:bCs/>
                <w:sz w:val="24"/>
                <w:szCs w:val="24"/>
                <w:lang w:val="ru-RU"/>
              </w:rPr>
              <w:t xml:space="preserve">N </w:t>
            </w:r>
            <w:r w:rsidR="00777CE9" w:rsidRPr="00777CE9">
              <w:rPr>
                <w:rFonts w:ascii="GHEA Grapalat" w:hAnsi="GHEA Grapalat"/>
                <w:b/>
                <w:bCs/>
                <w:sz w:val="24"/>
                <w:szCs w:val="24"/>
              </w:rPr>
              <w:t>ԱԳ/18677-2026</w:t>
            </w:r>
          </w:p>
        </w:tc>
      </w:tr>
      <w:tr w:rsidR="000763E2" w:rsidRPr="000763E2" w14:paraId="62BB7B7C" w14:textId="77777777" w:rsidTr="006227A6">
        <w:trPr>
          <w:trHeight w:val="413"/>
          <w:tblCellSpacing w:w="0" w:type="dxa"/>
          <w:jc w:val="center"/>
        </w:trPr>
        <w:tc>
          <w:tcPr>
            <w:tcW w:w="8455" w:type="dxa"/>
          </w:tcPr>
          <w:p w14:paraId="77D7B058" w14:textId="77777777" w:rsidR="000763E2" w:rsidRPr="000763E2" w:rsidRDefault="000763E2" w:rsidP="000763E2">
            <w:pPr>
              <w:pStyle w:val="BodyText"/>
              <w:tabs>
                <w:tab w:val="left" w:pos="240"/>
                <w:tab w:val="left" w:pos="792"/>
                <w:tab w:val="left" w:pos="972"/>
                <w:tab w:val="left" w:pos="1068"/>
                <w:tab w:val="left" w:pos="1188"/>
              </w:tabs>
              <w:spacing w:after="0" w:line="360" w:lineRule="auto"/>
              <w:ind w:left="165" w:right="405" w:firstLine="270"/>
              <w:contextualSpacing/>
              <w:jc w:val="both"/>
              <w:rPr>
                <w:rFonts w:ascii="GHEA Grapalat" w:hAnsi="GHEA Grapalat" w:cs="GHEA Grapalat"/>
                <w:iCs/>
                <w:sz w:val="24"/>
                <w:szCs w:val="24"/>
                <w:lang w:val="hy-AM"/>
              </w:rPr>
            </w:pPr>
            <w:r w:rsidRPr="000763E2">
              <w:rPr>
                <w:rFonts w:ascii="GHEA Grapalat" w:hAnsi="GHEA Grapalat" w:cs="GHEA Grapalat"/>
                <w:iCs/>
                <w:sz w:val="24"/>
                <w:szCs w:val="24"/>
                <w:lang w:val="hy-AM"/>
              </w:rPr>
              <w:t xml:space="preserve">   Ֆինանսատնտեսական նախարարական կոմիտեի 2026 թվականի օգոստոսի 10-ի նիստի N ԿԱ/230-2026 արձանագրության 4-րդ կետով տրված հանձնարարականի կատարման շրջանակում Կադաստրի կոմիտեն աշխատանքային կարգով դիմել է Տեղեկատվական համակարգերի գործակալությանը՝ «2026 թվականի պետական ստանդարտացման ծրագիրը և ստանդարտացման աշխատանքների ցանկը հաստատելու մասին» Հայաստանի Հանրապետության կառավարության որոշման նախագծի հավելվածի 1.8.1–1.8.3 կետերով նախատեսված ստանդարտների անհրաժեշտության և դրանց պարտադիր կիրառման պահանջի սահմանման վերաբերյալ դիրքորոշում ստանալու նպատակով։</w:t>
            </w:r>
          </w:p>
          <w:p w14:paraId="2895202C" w14:textId="77777777" w:rsidR="000763E2" w:rsidRPr="000763E2" w:rsidRDefault="000763E2" w:rsidP="000763E2">
            <w:pPr>
              <w:pStyle w:val="BodyText"/>
              <w:tabs>
                <w:tab w:val="left" w:pos="240"/>
                <w:tab w:val="left" w:pos="792"/>
                <w:tab w:val="left" w:pos="972"/>
                <w:tab w:val="left" w:pos="1068"/>
                <w:tab w:val="left" w:pos="1188"/>
              </w:tabs>
              <w:spacing w:after="0" w:line="360" w:lineRule="auto"/>
              <w:ind w:left="165" w:right="405" w:firstLine="270"/>
              <w:contextualSpacing/>
              <w:jc w:val="both"/>
              <w:rPr>
                <w:rFonts w:ascii="GHEA Grapalat" w:hAnsi="GHEA Grapalat" w:cs="GHEA Grapalat"/>
                <w:iCs/>
                <w:sz w:val="24"/>
                <w:szCs w:val="24"/>
                <w:lang w:val="hy-AM"/>
              </w:rPr>
            </w:pPr>
            <w:r w:rsidRPr="000763E2">
              <w:rPr>
                <w:rFonts w:ascii="GHEA Grapalat" w:hAnsi="GHEA Grapalat" w:cs="GHEA Grapalat"/>
                <w:iCs/>
                <w:sz w:val="24"/>
                <w:szCs w:val="24"/>
                <w:lang w:val="hy-AM"/>
              </w:rPr>
              <w:t xml:space="preserve">   Ստացված պատասխանի համաձայն՝ Տեղեկատվական համակարգերի գործակալությունը հաստատել է ISO 19108, ISO 19110 և ISO 19118 ստանդարտների կիրառման անհրաժեշտությունը և աջակցություն հայտնել դրանց պարտադիր կիրառման պահանջի սահմանմանը։</w:t>
            </w:r>
          </w:p>
          <w:p w14:paraId="7C0009BA" w14:textId="77777777" w:rsidR="000763E2" w:rsidRPr="000763E2" w:rsidRDefault="000763E2" w:rsidP="000763E2">
            <w:pPr>
              <w:pStyle w:val="BodyText"/>
              <w:tabs>
                <w:tab w:val="left" w:pos="240"/>
                <w:tab w:val="left" w:pos="792"/>
                <w:tab w:val="left" w:pos="972"/>
                <w:tab w:val="left" w:pos="1068"/>
                <w:tab w:val="left" w:pos="1188"/>
              </w:tabs>
              <w:spacing w:after="0" w:line="360" w:lineRule="auto"/>
              <w:ind w:left="165" w:right="405" w:firstLine="270"/>
              <w:contextualSpacing/>
              <w:jc w:val="both"/>
              <w:rPr>
                <w:rFonts w:ascii="GHEA Grapalat" w:hAnsi="GHEA Grapalat" w:cs="GHEA Grapalat"/>
                <w:iCs/>
                <w:sz w:val="24"/>
                <w:szCs w:val="24"/>
                <w:lang w:val="hy-AM"/>
              </w:rPr>
            </w:pPr>
            <w:r w:rsidRPr="000763E2">
              <w:rPr>
                <w:rFonts w:ascii="GHEA Grapalat" w:hAnsi="GHEA Grapalat" w:cs="GHEA Grapalat"/>
                <w:iCs/>
                <w:sz w:val="24"/>
                <w:szCs w:val="24"/>
                <w:lang w:val="hy-AM"/>
              </w:rPr>
              <w:lastRenderedPageBreak/>
              <w:t xml:space="preserve">   Գործակալությունը առաջարկել է նաև վերանայել ստանդարտների ներդրման մեխանիզմը՝ նախատեսելով միջազգային ստանդարտների ուղղակի կիրառումը՝ դրանց գործող խմբագրություններով, առանց յուրաքանչյուրի հիման վրա առանձին ազգային ստանդարտ մշակելու անհրաժեշտության։ Ըստ ներկայացված հիմնավորման՝ տվյալ ստանդարտները բովանդակային տեղայնացման կարիք չունեն, և ազգային ստանդարտների մշակման արդյունքը լինելու է դրանց թարգմանությունը։</w:t>
            </w:r>
          </w:p>
          <w:p w14:paraId="3B2F01A2" w14:textId="28822B4B" w:rsidR="000763E2" w:rsidRPr="000763E2" w:rsidRDefault="000763E2" w:rsidP="000763E2">
            <w:pPr>
              <w:pStyle w:val="BodyText"/>
              <w:tabs>
                <w:tab w:val="left" w:pos="240"/>
                <w:tab w:val="left" w:pos="792"/>
                <w:tab w:val="left" w:pos="972"/>
                <w:tab w:val="left" w:pos="1068"/>
                <w:tab w:val="left" w:pos="1188"/>
              </w:tabs>
              <w:spacing w:after="0" w:line="360" w:lineRule="auto"/>
              <w:ind w:left="165" w:right="405" w:firstLine="270"/>
              <w:contextualSpacing/>
              <w:jc w:val="both"/>
              <w:rPr>
                <w:rFonts w:ascii="GHEA Grapalat" w:hAnsi="GHEA Grapalat" w:cs="GHEA Grapalat"/>
                <w:iCs/>
                <w:sz w:val="24"/>
                <w:szCs w:val="24"/>
                <w:lang w:val="hy-AM"/>
              </w:rPr>
            </w:pPr>
            <w:r w:rsidRPr="000763E2">
              <w:rPr>
                <w:rFonts w:ascii="GHEA Grapalat" w:hAnsi="GHEA Grapalat" w:cs="GHEA Grapalat"/>
                <w:iCs/>
                <w:sz w:val="24"/>
                <w:szCs w:val="24"/>
                <w:lang w:val="hy-AM"/>
              </w:rPr>
              <w:t xml:space="preserve">   Գործակալության գնահատմամբ՝ առաջարկվող մոտեցումը հնարավորություն կտա ապահովել միջազգային ստանդարտների միասնական և հետևողական կիրառումը, ինչպես նաև պարզեցնել դրանց նոր խմբագրություններին անցումը՝ առանց յուրաքանչյուր փոփոխության դեպքում ազգային ստանդարտի մշակման կամ վերանայման առանձին ընթացակարգ իրականացնելու անհրաժեշտության։</w:t>
            </w:r>
          </w:p>
        </w:tc>
        <w:tc>
          <w:tcPr>
            <w:tcW w:w="5847" w:type="dxa"/>
          </w:tcPr>
          <w:p w14:paraId="25E3FE29" w14:textId="77777777" w:rsidR="000763E2" w:rsidRPr="001B7237" w:rsidRDefault="000763E2" w:rsidP="00613AA5">
            <w:pPr>
              <w:tabs>
                <w:tab w:val="left" w:pos="7350"/>
              </w:tabs>
              <w:spacing w:after="0" w:line="360" w:lineRule="auto"/>
              <w:ind w:left="181" w:right="165"/>
              <w:jc w:val="center"/>
              <w:rPr>
                <w:rFonts w:ascii="GHEA Grapalat" w:hAnsi="GHEA Grapalat"/>
                <w:b/>
                <w:bCs/>
                <w:sz w:val="24"/>
                <w:szCs w:val="24"/>
                <w:lang w:val="hy-AM"/>
              </w:rPr>
            </w:pPr>
            <w:r w:rsidRPr="001B7237">
              <w:rPr>
                <w:rFonts w:ascii="GHEA Grapalat" w:hAnsi="GHEA Grapalat"/>
                <w:b/>
                <w:bCs/>
                <w:sz w:val="24"/>
                <w:szCs w:val="24"/>
                <w:lang w:val="hy-AM"/>
              </w:rPr>
              <w:lastRenderedPageBreak/>
              <w:t>Ընդունվել է</w:t>
            </w:r>
          </w:p>
          <w:p w14:paraId="55B94413"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161B96E3"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10831027"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5D3B4397"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3121B1EB"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1C217E1C"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43E0D941"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7EB338DD"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638F0BBF"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1DECAAD6"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325F84AD"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47AEFCA0"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6C684BFC"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15F126F8"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00789175"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015945DD" w14:textId="7777777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p w14:paraId="2F3B89A4" w14:textId="77777777" w:rsidR="001B7237" w:rsidRPr="001B7237" w:rsidRDefault="001B7237" w:rsidP="001B7237">
            <w:pPr>
              <w:tabs>
                <w:tab w:val="left" w:pos="7350"/>
              </w:tabs>
              <w:spacing w:after="0" w:line="360" w:lineRule="auto"/>
              <w:ind w:left="181" w:right="165"/>
              <w:jc w:val="both"/>
              <w:rPr>
                <w:rFonts w:ascii="GHEA Grapalat" w:hAnsi="GHEA Grapalat"/>
                <w:sz w:val="24"/>
                <w:szCs w:val="24"/>
                <w:lang w:val="hy-AM"/>
              </w:rPr>
            </w:pPr>
            <w:r w:rsidRPr="001B7237">
              <w:rPr>
                <w:rFonts w:ascii="GHEA Grapalat" w:hAnsi="GHEA Grapalat"/>
                <w:sz w:val="24"/>
                <w:szCs w:val="24"/>
                <w:lang w:val="hy-AM"/>
              </w:rPr>
              <w:lastRenderedPageBreak/>
              <w:t>Միջազգային ստանդարտը, որպես ազգային ստանդարտ ընդունելու ընթացակարգը սահմանված է Ստանդարտացման միջազգային կազմակերպության (ISO) ուղեցույցներով և ազգային ստանդարտացման հիմնադրական ստանդարտներով, այն է ստանդարտացման նորմատիվ փաստաթղթերի էլեկտրոնային գրանցամատյանում տվյալ ստանդարտի գրանցմամբ՝ շնորհելով հերթական համար և համապատասխան նշագիր (ՀՍՏ ԻՍՕ) և ընդունման տարեթիվ։ Նշված ընթացակարգը կիրառվում է նաև եվրոպական ստանդարտները որպես ազգային ստանդարտ ընդունելու դեպքում։</w:t>
            </w:r>
          </w:p>
          <w:p w14:paraId="386BC522" w14:textId="1A1C36D7" w:rsidR="001B7237" w:rsidRPr="001B7237" w:rsidRDefault="001B7237" w:rsidP="001B7237">
            <w:pPr>
              <w:tabs>
                <w:tab w:val="left" w:pos="7350"/>
              </w:tabs>
              <w:spacing w:after="0" w:line="360" w:lineRule="auto"/>
              <w:ind w:left="181" w:right="165"/>
              <w:jc w:val="both"/>
              <w:rPr>
                <w:rFonts w:ascii="GHEA Grapalat" w:hAnsi="GHEA Grapalat"/>
                <w:sz w:val="24"/>
                <w:szCs w:val="24"/>
                <w:lang w:val="hy-AM"/>
              </w:rPr>
            </w:pPr>
            <w:r w:rsidRPr="001B7237">
              <w:rPr>
                <w:rFonts w:ascii="GHEA Grapalat" w:hAnsi="GHEA Grapalat"/>
                <w:sz w:val="24"/>
                <w:szCs w:val="24"/>
                <w:lang w:val="hy-AM"/>
              </w:rPr>
              <w:t xml:space="preserve">Միջազգային և տարածաշրջանային ստանդարտները որպես ազգային ստանդարտներ ընդունման կանոններով սահմանված են նույնական (identic (IDT)՝ համապատասխանության նույնական աստիճանով ազգային ստանդարտների համար՝ </w:t>
            </w:r>
            <w:r w:rsidRPr="001B7237">
              <w:rPr>
                <w:rFonts w:ascii="GHEA Grapalat" w:hAnsi="GHEA Grapalat"/>
                <w:sz w:val="24"/>
                <w:szCs w:val="24"/>
                <w:lang w:val="hy-AM"/>
              </w:rPr>
              <w:lastRenderedPageBreak/>
              <w:t xml:space="preserve">միջազգային ստանդարտի մեջ խմբագրական փոփոխությունների բացակայության դեպքում և, ըստ ընթացակարգերի,  լրացնելով համապատասխան խմբագրական ձևակերպումներով։ Ազգային ստանդարտի կարգավիճակով միջազգային ստանդարտի կիրառումը հնարավոր է նշված նույնական (identic (IDT), ինչպես նաև ձևափոխված (modified (MOD) և ոչ համարժեք (not equivalent (NEQ) մեթոդների կիրառմամբ, որոնք պարտադիր ենթադրում են ստանդարտի բնագրաբնույթ տեքստի թարգմանություն։  </w:t>
            </w:r>
          </w:p>
          <w:p w14:paraId="155E6E55" w14:textId="437E6237" w:rsidR="001B7237" w:rsidRPr="001B7237" w:rsidRDefault="001B7237" w:rsidP="00613AA5">
            <w:pPr>
              <w:tabs>
                <w:tab w:val="left" w:pos="7350"/>
              </w:tabs>
              <w:spacing w:after="0" w:line="360" w:lineRule="auto"/>
              <w:ind w:left="181" w:right="165"/>
              <w:jc w:val="center"/>
              <w:rPr>
                <w:rFonts w:ascii="GHEA Grapalat" w:hAnsi="GHEA Grapalat"/>
                <w:sz w:val="24"/>
                <w:szCs w:val="24"/>
                <w:lang w:val="hy-AM"/>
              </w:rPr>
            </w:pPr>
          </w:p>
        </w:tc>
      </w:tr>
    </w:tbl>
    <w:p w14:paraId="26F2EBD5" w14:textId="77777777" w:rsidR="00471661" w:rsidRPr="00D2308C" w:rsidRDefault="00471661" w:rsidP="006227A6">
      <w:pPr>
        <w:spacing w:line="360" w:lineRule="auto"/>
        <w:rPr>
          <w:rFonts w:ascii="GHEA Grapalat" w:eastAsia="Calibri" w:hAnsi="GHEA Grapalat" w:cs="GHEA Grapalat"/>
          <w:bCs/>
          <w:sz w:val="24"/>
          <w:szCs w:val="24"/>
          <w:lang w:val="hy-AM"/>
        </w:rPr>
      </w:pPr>
    </w:p>
    <w:sectPr w:rsidR="00471661" w:rsidRPr="00D2308C" w:rsidSect="00F02DA2">
      <w:headerReference w:type="default" r:id="rId9"/>
      <w:footerReference w:type="default" r:id="rId10"/>
      <w:pgSz w:w="15840" w:h="12240" w:orient="landscape"/>
      <w:pgMar w:top="562" w:right="576" w:bottom="562"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33264" w14:textId="77777777" w:rsidR="000146E2" w:rsidRDefault="000146E2">
      <w:pPr>
        <w:spacing w:after="0" w:line="240" w:lineRule="auto"/>
      </w:pPr>
      <w:r>
        <w:separator/>
      </w:r>
    </w:p>
  </w:endnote>
  <w:endnote w:type="continuationSeparator" w:id="0">
    <w:p w14:paraId="74866EDB" w14:textId="77777777" w:rsidR="000146E2" w:rsidRDefault="00014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07476" w14:textId="77777777" w:rsidR="0018429F" w:rsidRDefault="00A65098">
    <w:r>
      <w:t xml:space="preserve">         </w:t>
    </w:r>
  </w:p>
  <w:p w14:paraId="12D0BF24" w14:textId="77777777" w:rsidR="0018429F" w:rsidRDefault="0018429F">
    <w:pP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54EC6" w14:textId="77777777" w:rsidR="000146E2" w:rsidRDefault="000146E2">
      <w:pPr>
        <w:spacing w:after="0" w:line="240" w:lineRule="auto"/>
      </w:pPr>
      <w:r>
        <w:separator/>
      </w:r>
    </w:p>
  </w:footnote>
  <w:footnote w:type="continuationSeparator" w:id="0">
    <w:p w14:paraId="5021E0F4" w14:textId="77777777" w:rsidR="000146E2" w:rsidRDefault="000146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B541A" w14:textId="77777777" w:rsidR="0018429F" w:rsidRDefault="0018429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73C8"/>
    <w:multiLevelType w:val="hybridMultilevel"/>
    <w:tmpl w:val="DDC0A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35AE6"/>
    <w:multiLevelType w:val="hybridMultilevel"/>
    <w:tmpl w:val="5936BF2A"/>
    <w:lvl w:ilvl="0" w:tplc="352C3E8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B6F4A8B"/>
    <w:multiLevelType w:val="hybridMultilevel"/>
    <w:tmpl w:val="73A4E5E8"/>
    <w:lvl w:ilvl="0" w:tplc="DE5E7D2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58F50297"/>
    <w:multiLevelType w:val="hybridMultilevel"/>
    <w:tmpl w:val="A06E1226"/>
    <w:lvl w:ilvl="0" w:tplc="24F66992">
      <w:start w:val="1"/>
      <w:numFmt w:val="decimal"/>
      <w:lvlText w:val="%1."/>
      <w:lvlJc w:val="left"/>
      <w:pPr>
        <w:ind w:left="795" w:hanging="360"/>
      </w:pPr>
      <w:rPr>
        <w:rFonts w:hint="default"/>
      </w:rPr>
    </w:lvl>
    <w:lvl w:ilvl="1" w:tplc="042B0019" w:tentative="1">
      <w:start w:val="1"/>
      <w:numFmt w:val="lowerLetter"/>
      <w:lvlText w:val="%2."/>
      <w:lvlJc w:val="left"/>
      <w:pPr>
        <w:ind w:left="1515" w:hanging="360"/>
      </w:pPr>
    </w:lvl>
    <w:lvl w:ilvl="2" w:tplc="042B001B" w:tentative="1">
      <w:start w:val="1"/>
      <w:numFmt w:val="lowerRoman"/>
      <w:lvlText w:val="%3."/>
      <w:lvlJc w:val="right"/>
      <w:pPr>
        <w:ind w:left="2235" w:hanging="180"/>
      </w:pPr>
    </w:lvl>
    <w:lvl w:ilvl="3" w:tplc="042B000F" w:tentative="1">
      <w:start w:val="1"/>
      <w:numFmt w:val="decimal"/>
      <w:lvlText w:val="%4."/>
      <w:lvlJc w:val="left"/>
      <w:pPr>
        <w:ind w:left="2955" w:hanging="360"/>
      </w:pPr>
    </w:lvl>
    <w:lvl w:ilvl="4" w:tplc="042B0019" w:tentative="1">
      <w:start w:val="1"/>
      <w:numFmt w:val="lowerLetter"/>
      <w:lvlText w:val="%5."/>
      <w:lvlJc w:val="left"/>
      <w:pPr>
        <w:ind w:left="3675" w:hanging="360"/>
      </w:pPr>
    </w:lvl>
    <w:lvl w:ilvl="5" w:tplc="042B001B" w:tentative="1">
      <w:start w:val="1"/>
      <w:numFmt w:val="lowerRoman"/>
      <w:lvlText w:val="%6."/>
      <w:lvlJc w:val="right"/>
      <w:pPr>
        <w:ind w:left="4395" w:hanging="180"/>
      </w:pPr>
    </w:lvl>
    <w:lvl w:ilvl="6" w:tplc="042B000F" w:tentative="1">
      <w:start w:val="1"/>
      <w:numFmt w:val="decimal"/>
      <w:lvlText w:val="%7."/>
      <w:lvlJc w:val="left"/>
      <w:pPr>
        <w:ind w:left="5115" w:hanging="360"/>
      </w:pPr>
    </w:lvl>
    <w:lvl w:ilvl="7" w:tplc="042B0019" w:tentative="1">
      <w:start w:val="1"/>
      <w:numFmt w:val="lowerLetter"/>
      <w:lvlText w:val="%8."/>
      <w:lvlJc w:val="left"/>
      <w:pPr>
        <w:ind w:left="5835" w:hanging="360"/>
      </w:pPr>
    </w:lvl>
    <w:lvl w:ilvl="8" w:tplc="042B001B" w:tentative="1">
      <w:start w:val="1"/>
      <w:numFmt w:val="lowerRoman"/>
      <w:lvlText w:val="%9."/>
      <w:lvlJc w:val="right"/>
      <w:pPr>
        <w:ind w:left="6555" w:hanging="180"/>
      </w:pPr>
    </w:lvl>
  </w:abstractNum>
  <w:abstractNum w:abstractNumId="6"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7" w15:restartNumberingAfterBreak="0">
    <w:nsid w:val="7DF326CF"/>
    <w:multiLevelType w:val="hybridMultilevel"/>
    <w:tmpl w:val="0ACA3454"/>
    <w:lvl w:ilvl="0" w:tplc="0C206F4A">
      <w:start w:val="1"/>
      <w:numFmt w:val="decimal"/>
      <w:lvlText w:val="%1."/>
      <w:lvlJc w:val="left"/>
      <w:pPr>
        <w:ind w:left="795" w:hanging="360"/>
      </w:pPr>
      <w:rPr>
        <w:rFonts w:hint="default"/>
        <w:color w:val="auto"/>
      </w:rPr>
    </w:lvl>
    <w:lvl w:ilvl="1" w:tplc="042B0019" w:tentative="1">
      <w:start w:val="1"/>
      <w:numFmt w:val="lowerLetter"/>
      <w:lvlText w:val="%2."/>
      <w:lvlJc w:val="left"/>
      <w:pPr>
        <w:ind w:left="1515" w:hanging="360"/>
      </w:pPr>
    </w:lvl>
    <w:lvl w:ilvl="2" w:tplc="042B001B" w:tentative="1">
      <w:start w:val="1"/>
      <w:numFmt w:val="lowerRoman"/>
      <w:lvlText w:val="%3."/>
      <w:lvlJc w:val="right"/>
      <w:pPr>
        <w:ind w:left="2235" w:hanging="180"/>
      </w:pPr>
    </w:lvl>
    <w:lvl w:ilvl="3" w:tplc="042B000F" w:tentative="1">
      <w:start w:val="1"/>
      <w:numFmt w:val="decimal"/>
      <w:lvlText w:val="%4."/>
      <w:lvlJc w:val="left"/>
      <w:pPr>
        <w:ind w:left="2955" w:hanging="360"/>
      </w:pPr>
    </w:lvl>
    <w:lvl w:ilvl="4" w:tplc="042B0019" w:tentative="1">
      <w:start w:val="1"/>
      <w:numFmt w:val="lowerLetter"/>
      <w:lvlText w:val="%5."/>
      <w:lvlJc w:val="left"/>
      <w:pPr>
        <w:ind w:left="3675" w:hanging="360"/>
      </w:pPr>
    </w:lvl>
    <w:lvl w:ilvl="5" w:tplc="042B001B" w:tentative="1">
      <w:start w:val="1"/>
      <w:numFmt w:val="lowerRoman"/>
      <w:lvlText w:val="%6."/>
      <w:lvlJc w:val="right"/>
      <w:pPr>
        <w:ind w:left="4395" w:hanging="180"/>
      </w:pPr>
    </w:lvl>
    <w:lvl w:ilvl="6" w:tplc="042B000F" w:tentative="1">
      <w:start w:val="1"/>
      <w:numFmt w:val="decimal"/>
      <w:lvlText w:val="%7."/>
      <w:lvlJc w:val="left"/>
      <w:pPr>
        <w:ind w:left="5115" w:hanging="360"/>
      </w:pPr>
    </w:lvl>
    <w:lvl w:ilvl="7" w:tplc="042B0019" w:tentative="1">
      <w:start w:val="1"/>
      <w:numFmt w:val="lowerLetter"/>
      <w:lvlText w:val="%8."/>
      <w:lvlJc w:val="left"/>
      <w:pPr>
        <w:ind w:left="5835" w:hanging="360"/>
      </w:pPr>
    </w:lvl>
    <w:lvl w:ilvl="8" w:tplc="042B001B" w:tentative="1">
      <w:start w:val="1"/>
      <w:numFmt w:val="lowerRoman"/>
      <w:lvlText w:val="%9."/>
      <w:lvlJc w:val="right"/>
      <w:pPr>
        <w:ind w:left="6555" w:hanging="180"/>
      </w:pPr>
    </w:lvl>
  </w:abstractNum>
  <w:num w:numId="1" w16cid:durableId="172234505">
    <w:abstractNumId w:val="6"/>
  </w:num>
  <w:num w:numId="2" w16cid:durableId="1312951552">
    <w:abstractNumId w:val="3"/>
  </w:num>
  <w:num w:numId="3" w16cid:durableId="415322861">
    <w:abstractNumId w:val="4"/>
  </w:num>
  <w:num w:numId="4" w16cid:durableId="12712059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3318964">
    <w:abstractNumId w:val="0"/>
  </w:num>
  <w:num w:numId="6" w16cid:durableId="187568562">
    <w:abstractNumId w:val="2"/>
  </w:num>
  <w:num w:numId="7" w16cid:durableId="170025122">
    <w:abstractNumId w:val="5"/>
  </w:num>
  <w:num w:numId="8" w16cid:durableId="8420891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050"/>
    <w:rsid w:val="000010C2"/>
    <w:rsid w:val="00001235"/>
    <w:rsid w:val="0000466F"/>
    <w:rsid w:val="000136AC"/>
    <w:rsid w:val="000138B8"/>
    <w:rsid w:val="000146E2"/>
    <w:rsid w:val="00020461"/>
    <w:rsid w:val="000230AF"/>
    <w:rsid w:val="00033FB9"/>
    <w:rsid w:val="0003793F"/>
    <w:rsid w:val="00037ABA"/>
    <w:rsid w:val="000475F3"/>
    <w:rsid w:val="000763E2"/>
    <w:rsid w:val="00087AB6"/>
    <w:rsid w:val="00094133"/>
    <w:rsid w:val="000A2353"/>
    <w:rsid w:val="000B22F6"/>
    <w:rsid w:val="000C11AA"/>
    <w:rsid w:val="000C6E5B"/>
    <w:rsid w:val="000D060B"/>
    <w:rsid w:val="000D06A8"/>
    <w:rsid w:val="000D2F99"/>
    <w:rsid w:val="000D3D26"/>
    <w:rsid w:val="000D4207"/>
    <w:rsid w:val="000D4D50"/>
    <w:rsid w:val="000E1F07"/>
    <w:rsid w:val="000E50F1"/>
    <w:rsid w:val="00102033"/>
    <w:rsid w:val="00116D6E"/>
    <w:rsid w:val="00122FD0"/>
    <w:rsid w:val="0015591E"/>
    <w:rsid w:val="00163701"/>
    <w:rsid w:val="00164AA3"/>
    <w:rsid w:val="00166C14"/>
    <w:rsid w:val="00177225"/>
    <w:rsid w:val="00180EBD"/>
    <w:rsid w:val="001833EB"/>
    <w:rsid w:val="0018429F"/>
    <w:rsid w:val="00187051"/>
    <w:rsid w:val="00187BF9"/>
    <w:rsid w:val="001911E8"/>
    <w:rsid w:val="00196606"/>
    <w:rsid w:val="00196D9A"/>
    <w:rsid w:val="001A46B7"/>
    <w:rsid w:val="001A7108"/>
    <w:rsid w:val="001B7237"/>
    <w:rsid w:val="001C2CFC"/>
    <w:rsid w:val="001C3920"/>
    <w:rsid w:val="001C5269"/>
    <w:rsid w:val="001D2092"/>
    <w:rsid w:val="001E211A"/>
    <w:rsid w:val="001E338C"/>
    <w:rsid w:val="001E67A3"/>
    <w:rsid w:val="001E7B5E"/>
    <w:rsid w:val="001F0BDA"/>
    <w:rsid w:val="001F499A"/>
    <w:rsid w:val="00202E15"/>
    <w:rsid w:val="002101FF"/>
    <w:rsid w:val="002154E8"/>
    <w:rsid w:val="002306E4"/>
    <w:rsid w:val="002409C3"/>
    <w:rsid w:val="002424DF"/>
    <w:rsid w:val="0026346C"/>
    <w:rsid w:val="00263ADA"/>
    <w:rsid w:val="00276BDF"/>
    <w:rsid w:val="002A5B86"/>
    <w:rsid w:val="002A6145"/>
    <w:rsid w:val="002A6E1C"/>
    <w:rsid w:val="002B4757"/>
    <w:rsid w:val="002C3E29"/>
    <w:rsid w:val="002C6685"/>
    <w:rsid w:val="002D3E5F"/>
    <w:rsid w:val="002D5D26"/>
    <w:rsid w:val="002F1AAB"/>
    <w:rsid w:val="002F299D"/>
    <w:rsid w:val="002F372C"/>
    <w:rsid w:val="00300AFC"/>
    <w:rsid w:val="00302D7A"/>
    <w:rsid w:val="003054AA"/>
    <w:rsid w:val="0030755E"/>
    <w:rsid w:val="0030798E"/>
    <w:rsid w:val="003155B7"/>
    <w:rsid w:val="0034729C"/>
    <w:rsid w:val="00354777"/>
    <w:rsid w:val="003561A4"/>
    <w:rsid w:val="00356B64"/>
    <w:rsid w:val="00357E37"/>
    <w:rsid w:val="00361FC2"/>
    <w:rsid w:val="00371AA7"/>
    <w:rsid w:val="00374551"/>
    <w:rsid w:val="0037738D"/>
    <w:rsid w:val="003914DA"/>
    <w:rsid w:val="00395D8F"/>
    <w:rsid w:val="003A34F4"/>
    <w:rsid w:val="003B01AE"/>
    <w:rsid w:val="003B7C59"/>
    <w:rsid w:val="003C63ED"/>
    <w:rsid w:val="003D0B9F"/>
    <w:rsid w:val="003D18AE"/>
    <w:rsid w:val="003D1E7B"/>
    <w:rsid w:val="003D225E"/>
    <w:rsid w:val="003D44B0"/>
    <w:rsid w:val="00411344"/>
    <w:rsid w:val="004154DA"/>
    <w:rsid w:val="00422A0A"/>
    <w:rsid w:val="00424524"/>
    <w:rsid w:val="004274A1"/>
    <w:rsid w:val="00433022"/>
    <w:rsid w:val="00434F36"/>
    <w:rsid w:val="004503EF"/>
    <w:rsid w:val="00466F2B"/>
    <w:rsid w:val="00471661"/>
    <w:rsid w:val="00473FD0"/>
    <w:rsid w:val="00477EB0"/>
    <w:rsid w:val="004818F4"/>
    <w:rsid w:val="004864FC"/>
    <w:rsid w:val="0049381E"/>
    <w:rsid w:val="0049496F"/>
    <w:rsid w:val="004964C9"/>
    <w:rsid w:val="004A1D84"/>
    <w:rsid w:val="004A2127"/>
    <w:rsid w:val="004A6228"/>
    <w:rsid w:val="004A6354"/>
    <w:rsid w:val="004B153C"/>
    <w:rsid w:val="004B4303"/>
    <w:rsid w:val="004C3ADA"/>
    <w:rsid w:val="004E42AA"/>
    <w:rsid w:val="004E79CB"/>
    <w:rsid w:val="004F47F1"/>
    <w:rsid w:val="005116B7"/>
    <w:rsid w:val="005164E6"/>
    <w:rsid w:val="00526852"/>
    <w:rsid w:val="00535EC1"/>
    <w:rsid w:val="00536EED"/>
    <w:rsid w:val="00537A6B"/>
    <w:rsid w:val="00543B2B"/>
    <w:rsid w:val="00553E6D"/>
    <w:rsid w:val="00560C7F"/>
    <w:rsid w:val="005718FC"/>
    <w:rsid w:val="005834DD"/>
    <w:rsid w:val="00584757"/>
    <w:rsid w:val="00593DAE"/>
    <w:rsid w:val="00594076"/>
    <w:rsid w:val="005A726A"/>
    <w:rsid w:val="005C398D"/>
    <w:rsid w:val="005D67AE"/>
    <w:rsid w:val="005D6C63"/>
    <w:rsid w:val="005E1464"/>
    <w:rsid w:val="005F18D9"/>
    <w:rsid w:val="00600841"/>
    <w:rsid w:val="006052C1"/>
    <w:rsid w:val="00606585"/>
    <w:rsid w:val="006112D2"/>
    <w:rsid w:val="00613AA5"/>
    <w:rsid w:val="00617053"/>
    <w:rsid w:val="006227A6"/>
    <w:rsid w:val="00627181"/>
    <w:rsid w:val="00632D30"/>
    <w:rsid w:val="00635D7B"/>
    <w:rsid w:val="006425DD"/>
    <w:rsid w:val="00650F33"/>
    <w:rsid w:val="006568E6"/>
    <w:rsid w:val="00656F2E"/>
    <w:rsid w:val="00657626"/>
    <w:rsid w:val="0067109F"/>
    <w:rsid w:val="00676F66"/>
    <w:rsid w:val="00687027"/>
    <w:rsid w:val="00690C3C"/>
    <w:rsid w:val="006A340C"/>
    <w:rsid w:val="006B7D91"/>
    <w:rsid w:val="006C6731"/>
    <w:rsid w:val="006C76ED"/>
    <w:rsid w:val="006D3CE1"/>
    <w:rsid w:val="006D5D9C"/>
    <w:rsid w:val="006D6ABC"/>
    <w:rsid w:val="006E4985"/>
    <w:rsid w:val="00702B4C"/>
    <w:rsid w:val="00713763"/>
    <w:rsid w:val="007175F9"/>
    <w:rsid w:val="00720D5C"/>
    <w:rsid w:val="00720DBF"/>
    <w:rsid w:val="00721478"/>
    <w:rsid w:val="00727365"/>
    <w:rsid w:val="00736773"/>
    <w:rsid w:val="00746032"/>
    <w:rsid w:val="00751862"/>
    <w:rsid w:val="00752A1E"/>
    <w:rsid w:val="00755709"/>
    <w:rsid w:val="00760DDD"/>
    <w:rsid w:val="00766D8B"/>
    <w:rsid w:val="00777CE9"/>
    <w:rsid w:val="007867B6"/>
    <w:rsid w:val="007876AF"/>
    <w:rsid w:val="0079601E"/>
    <w:rsid w:val="007B1A11"/>
    <w:rsid w:val="007B7207"/>
    <w:rsid w:val="007C1131"/>
    <w:rsid w:val="007D4F76"/>
    <w:rsid w:val="007E612C"/>
    <w:rsid w:val="00806E3E"/>
    <w:rsid w:val="0081154E"/>
    <w:rsid w:val="008227E4"/>
    <w:rsid w:val="00827B79"/>
    <w:rsid w:val="00830143"/>
    <w:rsid w:val="00830927"/>
    <w:rsid w:val="008431EC"/>
    <w:rsid w:val="00855346"/>
    <w:rsid w:val="00882DB4"/>
    <w:rsid w:val="0089137A"/>
    <w:rsid w:val="00897924"/>
    <w:rsid w:val="008A20D8"/>
    <w:rsid w:val="008B021B"/>
    <w:rsid w:val="008B451A"/>
    <w:rsid w:val="008B5BB0"/>
    <w:rsid w:val="008D12DA"/>
    <w:rsid w:val="008F2CF4"/>
    <w:rsid w:val="00912E8B"/>
    <w:rsid w:val="00917D7C"/>
    <w:rsid w:val="00934076"/>
    <w:rsid w:val="0093647E"/>
    <w:rsid w:val="00943FCE"/>
    <w:rsid w:val="00947D4F"/>
    <w:rsid w:val="00954CD5"/>
    <w:rsid w:val="00974311"/>
    <w:rsid w:val="00982632"/>
    <w:rsid w:val="009875D0"/>
    <w:rsid w:val="00996E8A"/>
    <w:rsid w:val="009A2B97"/>
    <w:rsid w:val="009A4EC7"/>
    <w:rsid w:val="009B29DF"/>
    <w:rsid w:val="009B3142"/>
    <w:rsid w:val="009C11D4"/>
    <w:rsid w:val="009C1F4E"/>
    <w:rsid w:val="009C58FE"/>
    <w:rsid w:val="009D2E50"/>
    <w:rsid w:val="009D3CF8"/>
    <w:rsid w:val="009D6216"/>
    <w:rsid w:val="009E16D3"/>
    <w:rsid w:val="009F17A8"/>
    <w:rsid w:val="009F39AC"/>
    <w:rsid w:val="00A15FE8"/>
    <w:rsid w:val="00A1707F"/>
    <w:rsid w:val="00A21EA6"/>
    <w:rsid w:val="00A31060"/>
    <w:rsid w:val="00A450CE"/>
    <w:rsid w:val="00A50F55"/>
    <w:rsid w:val="00A631BE"/>
    <w:rsid w:val="00A63281"/>
    <w:rsid w:val="00A64519"/>
    <w:rsid w:val="00A64DBA"/>
    <w:rsid w:val="00A65098"/>
    <w:rsid w:val="00A6740B"/>
    <w:rsid w:val="00A67A9A"/>
    <w:rsid w:val="00A77533"/>
    <w:rsid w:val="00A81758"/>
    <w:rsid w:val="00A9714B"/>
    <w:rsid w:val="00A97909"/>
    <w:rsid w:val="00AA5445"/>
    <w:rsid w:val="00AB3051"/>
    <w:rsid w:val="00AB4A7C"/>
    <w:rsid w:val="00AC6655"/>
    <w:rsid w:val="00AC6F50"/>
    <w:rsid w:val="00AD0D9A"/>
    <w:rsid w:val="00AD39DF"/>
    <w:rsid w:val="00AE3969"/>
    <w:rsid w:val="00AF18C6"/>
    <w:rsid w:val="00AF6F8B"/>
    <w:rsid w:val="00B031DD"/>
    <w:rsid w:val="00B044D8"/>
    <w:rsid w:val="00B0461F"/>
    <w:rsid w:val="00B04C3F"/>
    <w:rsid w:val="00B17EE3"/>
    <w:rsid w:val="00B24977"/>
    <w:rsid w:val="00B30F0B"/>
    <w:rsid w:val="00B33B72"/>
    <w:rsid w:val="00B3664B"/>
    <w:rsid w:val="00B40A79"/>
    <w:rsid w:val="00B459A8"/>
    <w:rsid w:val="00B47707"/>
    <w:rsid w:val="00B52B17"/>
    <w:rsid w:val="00B5457D"/>
    <w:rsid w:val="00B56BFE"/>
    <w:rsid w:val="00B5744B"/>
    <w:rsid w:val="00B57491"/>
    <w:rsid w:val="00B6171C"/>
    <w:rsid w:val="00B727B8"/>
    <w:rsid w:val="00B76C63"/>
    <w:rsid w:val="00B84B08"/>
    <w:rsid w:val="00B873A1"/>
    <w:rsid w:val="00B9517A"/>
    <w:rsid w:val="00BA079F"/>
    <w:rsid w:val="00BA3C28"/>
    <w:rsid w:val="00BA44C7"/>
    <w:rsid w:val="00BA655E"/>
    <w:rsid w:val="00BA6794"/>
    <w:rsid w:val="00BA7148"/>
    <w:rsid w:val="00BB0DA3"/>
    <w:rsid w:val="00BB29C9"/>
    <w:rsid w:val="00BC2D4D"/>
    <w:rsid w:val="00BD16C5"/>
    <w:rsid w:val="00BE2507"/>
    <w:rsid w:val="00C23CFF"/>
    <w:rsid w:val="00C25E0E"/>
    <w:rsid w:val="00C2723B"/>
    <w:rsid w:val="00C32D39"/>
    <w:rsid w:val="00C56163"/>
    <w:rsid w:val="00C64BC6"/>
    <w:rsid w:val="00C67035"/>
    <w:rsid w:val="00C74191"/>
    <w:rsid w:val="00C823A4"/>
    <w:rsid w:val="00C860AE"/>
    <w:rsid w:val="00C92CDC"/>
    <w:rsid w:val="00C94A60"/>
    <w:rsid w:val="00C9667D"/>
    <w:rsid w:val="00C97575"/>
    <w:rsid w:val="00CA0DB8"/>
    <w:rsid w:val="00CA3175"/>
    <w:rsid w:val="00CA5050"/>
    <w:rsid w:val="00CB1601"/>
    <w:rsid w:val="00CB5191"/>
    <w:rsid w:val="00CB64EE"/>
    <w:rsid w:val="00CB7A4E"/>
    <w:rsid w:val="00CC0AD4"/>
    <w:rsid w:val="00CC1638"/>
    <w:rsid w:val="00CD103D"/>
    <w:rsid w:val="00CF453C"/>
    <w:rsid w:val="00CF5AF4"/>
    <w:rsid w:val="00D03A69"/>
    <w:rsid w:val="00D138CC"/>
    <w:rsid w:val="00D13EC9"/>
    <w:rsid w:val="00D16210"/>
    <w:rsid w:val="00D214EC"/>
    <w:rsid w:val="00D2308C"/>
    <w:rsid w:val="00D2420A"/>
    <w:rsid w:val="00D318E1"/>
    <w:rsid w:val="00D44CD6"/>
    <w:rsid w:val="00D51318"/>
    <w:rsid w:val="00D53B0D"/>
    <w:rsid w:val="00D62653"/>
    <w:rsid w:val="00D81331"/>
    <w:rsid w:val="00D840A2"/>
    <w:rsid w:val="00DA2427"/>
    <w:rsid w:val="00DA6290"/>
    <w:rsid w:val="00DB69DB"/>
    <w:rsid w:val="00DB7E50"/>
    <w:rsid w:val="00DB7EB4"/>
    <w:rsid w:val="00DC0E9A"/>
    <w:rsid w:val="00DF6AF3"/>
    <w:rsid w:val="00E001C9"/>
    <w:rsid w:val="00E0101A"/>
    <w:rsid w:val="00E04642"/>
    <w:rsid w:val="00E04CE9"/>
    <w:rsid w:val="00E07ECF"/>
    <w:rsid w:val="00E14192"/>
    <w:rsid w:val="00E20A0D"/>
    <w:rsid w:val="00E261EA"/>
    <w:rsid w:val="00E268C9"/>
    <w:rsid w:val="00E57840"/>
    <w:rsid w:val="00E57FE5"/>
    <w:rsid w:val="00E62DD1"/>
    <w:rsid w:val="00E80619"/>
    <w:rsid w:val="00E85D14"/>
    <w:rsid w:val="00E9356D"/>
    <w:rsid w:val="00EA0DC7"/>
    <w:rsid w:val="00EA208F"/>
    <w:rsid w:val="00EA42F6"/>
    <w:rsid w:val="00EA54A3"/>
    <w:rsid w:val="00EA7228"/>
    <w:rsid w:val="00EB0199"/>
    <w:rsid w:val="00EB12AA"/>
    <w:rsid w:val="00ED0B28"/>
    <w:rsid w:val="00ED7ABA"/>
    <w:rsid w:val="00EE5A30"/>
    <w:rsid w:val="00EE7C02"/>
    <w:rsid w:val="00EF7F8C"/>
    <w:rsid w:val="00F02DA2"/>
    <w:rsid w:val="00F02E15"/>
    <w:rsid w:val="00F13812"/>
    <w:rsid w:val="00F168E2"/>
    <w:rsid w:val="00F252DC"/>
    <w:rsid w:val="00F30D4E"/>
    <w:rsid w:val="00F342FF"/>
    <w:rsid w:val="00F43972"/>
    <w:rsid w:val="00F43DF2"/>
    <w:rsid w:val="00F4563E"/>
    <w:rsid w:val="00F45ABB"/>
    <w:rsid w:val="00F61A27"/>
    <w:rsid w:val="00F6299E"/>
    <w:rsid w:val="00F63642"/>
    <w:rsid w:val="00F85371"/>
    <w:rsid w:val="00F854C5"/>
    <w:rsid w:val="00F902B0"/>
    <w:rsid w:val="00F95B9A"/>
    <w:rsid w:val="00FB21B8"/>
    <w:rsid w:val="00FB2DD6"/>
    <w:rsid w:val="00FB5C4E"/>
    <w:rsid w:val="00FC7BF0"/>
    <w:rsid w:val="00FD3850"/>
    <w:rsid w:val="00FD5842"/>
    <w:rsid w:val="00FE23D6"/>
    <w:rsid w:val="00FE7DB9"/>
    <w:rsid w:val="00FE7F40"/>
    <w:rsid w:val="00FF30FC"/>
    <w:rsid w:val="00FF3B9B"/>
    <w:rsid w:val="00FF51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0C224"/>
  <w15:docId w15:val="{75957538-A1AF-4A61-8721-3658B6E6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E268C9"/>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268C9"/>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136AC"/>
    <w:rPr>
      <w:sz w:val="16"/>
      <w:szCs w:val="16"/>
    </w:rPr>
  </w:style>
  <w:style w:type="paragraph" w:styleId="CommentText">
    <w:name w:val="annotation text"/>
    <w:basedOn w:val="Normal"/>
    <w:link w:val="CommentTextChar"/>
    <w:uiPriority w:val="99"/>
    <w:unhideWhenUsed/>
    <w:rsid w:val="000136AC"/>
    <w:pPr>
      <w:spacing w:line="240" w:lineRule="auto"/>
    </w:pPr>
    <w:rPr>
      <w:sz w:val="20"/>
      <w:szCs w:val="20"/>
    </w:rPr>
  </w:style>
  <w:style w:type="character" w:customStyle="1" w:styleId="CommentTextChar">
    <w:name w:val="Comment Text Char"/>
    <w:basedOn w:val="DefaultParagraphFont"/>
    <w:link w:val="CommentText"/>
    <w:uiPriority w:val="99"/>
    <w:rsid w:val="000136AC"/>
    <w:rPr>
      <w:sz w:val="20"/>
      <w:szCs w:val="20"/>
    </w:rPr>
  </w:style>
  <w:style w:type="paragraph" w:styleId="CommentSubject">
    <w:name w:val="annotation subject"/>
    <w:basedOn w:val="CommentText"/>
    <w:next w:val="CommentText"/>
    <w:link w:val="CommentSubjectChar"/>
    <w:uiPriority w:val="99"/>
    <w:semiHidden/>
    <w:unhideWhenUsed/>
    <w:rsid w:val="000136AC"/>
    <w:rPr>
      <w:b/>
      <w:bCs/>
    </w:rPr>
  </w:style>
  <w:style w:type="character" w:customStyle="1" w:styleId="CommentSubjectChar">
    <w:name w:val="Comment Subject Char"/>
    <w:basedOn w:val="CommentTextChar"/>
    <w:link w:val="CommentSubject"/>
    <w:uiPriority w:val="99"/>
    <w:semiHidden/>
    <w:rsid w:val="000136AC"/>
    <w:rPr>
      <w:b/>
      <w:bCs/>
      <w:sz w:val="20"/>
      <w:szCs w:val="20"/>
    </w:rPr>
  </w:style>
  <w:style w:type="character" w:styleId="Hyperlink">
    <w:name w:val="Hyperlink"/>
    <w:basedOn w:val="DefaultParagraphFont"/>
    <w:uiPriority w:val="99"/>
    <w:unhideWhenUsed/>
    <w:rsid w:val="006A340C"/>
    <w:rPr>
      <w:color w:val="0000FF"/>
      <w:u w:val="single"/>
    </w:rPr>
  </w:style>
  <w:style w:type="character" w:styleId="UnresolvedMention">
    <w:name w:val="Unresolved Mention"/>
    <w:basedOn w:val="DefaultParagraphFont"/>
    <w:uiPriority w:val="99"/>
    <w:semiHidden/>
    <w:unhideWhenUsed/>
    <w:rsid w:val="00202E15"/>
    <w:rPr>
      <w:color w:val="605E5C"/>
      <w:shd w:val="clear" w:color="auto" w:fill="E1DFDD"/>
    </w:rPr>
  </w:style>
  <w:style w:type="paragraph" w:customStyle="1" w:styleId="mechtex">
    <w:name w:val="mechtex"/>
    <w:basedOn w:val="Normal"/>
    <w:link w:val="mechtexChar"/>
    <w:rsid w:val="00EE7C02"/>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EE7C02"/>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424307">
      <w:bodyDiv w:val="1"/>
      <w:marLeft w:val="0"/>
      <w:marRight w:val="0"/>
      <w:marTop w:val="0"/>
      <w:marBottom w:val="0"/>
      <w:divBdr>
        <w:top w:val="none" w:sz="0" w:space="0" w:color="auto"/>
        <w:left w:val="none" w:sz="0" w:space="0" w:color="auto"/>
        <w:bottom w:val="none" w:sz="0" w:space="0" w:color="auto"/>
        <w:right w:val="none" w:sz="0" w:space="0" w:color="auto"/>
      </w:divBdr>
    </w:div>
    <w:div w:id="404884780">
      <w:bodyDiv w:val="1"/>
      <w:marLeft w:val="0"/>
      <w:marRight w:val="0"/>
      <w:marTop w:val="0"/>
      <w:marBottom w:val="0"/>
      <w:divBdr>
        <w:top w:val="none" w:sz="0" w:space="0" w:color="auto"/>
        <w:left w:val="none" w:sz="0" w:space="0" w:color="auto"/>
        <w:bottom w:val="none" w:sz="0" w:space="0" w:color="auto"/>
        <w:right w:val="none" w:sz="0" w:space="0" w:color="auto"/>
      </w:divBdr>
    </w:div>
    <w:div w:id="642809465">
      <w:bodyDiv w:val="1"/>
      <w:marLeft w:val="0"/>
      <w:marRight w:val="0"/>
      <w:marTop w:val="0"/>
      <w:marBottom w:val="0"/>
      <w:divBdr>
        <w:top w:val="none" w:sz="0" w:space="0" w:color="auto"/>
        <w:left w:val="none" w:sz="0" w:space="0" w:color="auto"/>
        <w:bottom w:val="none" w:sz="0" w:space="0" w:color="auto"/>
        <w:right w:val="none" w:sz="0" w:space="0" w:color="auto"/>
      </w:divBdr>
    </w:div>
    <w:div w:id="729881920">
      <w:bodyDiv w:val="1"/>
      <w:marLeft w:val="0"/>
      <w:marRight w:val="0"/>
      <w:marTop w:val="0"/>
      <w:marBottom w:val="0"/>
      <w:divBdr>
        <w:top w:val="none" w:sz="0" w:space="0" w:color="auto"/>
        <w:left w:val="none" w:sz="0" w:space="0" w:color="auto"/>
        <w:bottom w:val="none" w:sz="0" w:space="0" w:color="auto"/>
        <w:right w:val="none" w:sz="0" w:space="0" w:color="auto"/>
      </w:divBdr>
    </w:div>
    <w:div w:id="733314239">
      <w:bodyDiv w:val="1"/>
      <w:marLeft w:val="0"/>
      <w:marRight w:val="0"/>
      <w:marTop w:val="0"/>
      <w:marBottom w:val="0"/>
      <w:divBdr>
        <w:top w:val="none" w:sz="0" w:space="0" w:color="auto"/>
        <w:left w:val="none" w:sz="0" w:space="0" w:color="auto"/>
        <w:bottom w:val="none" w:sz="0" w:space="0" w:color="auto"/>
        <w:right w:val="none" w:sz="0" w:space="0" w:color="auto"/>
      </w:divBdr>
    </w:div>
    <w:div w:id="772818546">
      <w:bodyDiv w:val="1"/>
      <w:marLeft w:val="0"/>
      <w:marRight w:val="0"/>
      <w:marTop w:val="0"/>
      <w:marBottom w:val="0"/>
      <w:divBdr>
        <w:top w:val="none" w:sz="0" w:space="0" w:color="auto"/>
        <w:left w:val="none" w:sz="0" w:space="0" w:color="auto"/>
        <w:bottom w:val="none" w:sz="0" w:space="0" w:color="auto"/>
        <w:right w:val="none" w:sz="0" w:space="0" w:color="auto"/>
      </w:divBdr>
    </w:div>
    <w:div w:id="1983581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mstandard.am/article/4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5FD1A-8B26-4FDD-B5F9-2103E138B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2765</Words>
  <Characters>15766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https:/mul2-mineconomy.gov.am/tasks/980447/oneclick?token=a598c9a77b57cd69514e8718274116ea</cp:keywords>
  <dc:description/>
  <cp:lastModifiedBy>Gayane K. Margaryan</cp:lastModifiedBy>
  <cp:revision>4</cp:revision>
  <cp:lastPrinted>2026-03-19T06:52:00Z</cp:lastPrinted>
  <dcterms:created xsi:type="dcterms:W3CDTF">2026-09-04T08:43:00Z</dcterms:created>
  <dcterms:modified xsi:type="dcterms:W3CDTF">2026-09-04T09:29:00Z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