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D1BB1" w14:textId="77777777" w:rsidR="00190087" w:rsidRPr="009D74F6" w:rsidRDefault="00190087" w:rsidP="001C4209">
      <w:pPr>
        <w:spacing w:line="360" w:lineRule="auto"/>
        <w:rPr>
          <w:rFonts w:ascii="GHEA Grapalat" w:hAnsi="GHEA Grapalat"/>
          <w:b/>
        </w:rPr>
      </w:pPr>
    </w:p>
    <w:p w14:paraId="65BB308C" w14:textId="01608A46" w:rsidR="009B28F6" w:rsidRPr="0092340E" w:rsidRDefault="00955946" w:rsidP="00955946">
      <w:pPr>
        <w:tabs>
          <w:tab w:val="left" w:pos="10065"/>
        </w:tabs>
        <w:spacing w:line="360" w:lineRule="auto"/>
        <w:ind w:firstLine="540"/>
        <w:rPr>
          <w:rFonts w:ascii="GHEA Grapalat" w:hAnsi="GHEA Grapalat"/>
          <w:b/>
          <w:lang w:val="hy-AM"/>
        </w:rPr>
      </w:pPr>
      <w:r w:rsidRPr="0092340E">
        <w:rPr>
          <w:rFonts w:ascii="GHEA Grapalat" w:hAnsi="GHEA Grapalat"/>
          <w:b/>
        </w:rPr>
        <w:t xml:space="preserve">                                                </w:t>
      </w:r>
      <w:r w:rsidR="009B28F6" w:rsidRPr="0092340E">
        <w:rPr>
          <w:rFonts w:ascii="GHEA Grapalat" w:hAnsi="GHEA Grapalat"/>
          <w:b/>
          <w:lang w:val="hy-AM"/>
        </w:rPr>
        <w:t>ՀԻՄՆԱՎՈՐՈՒՄ</w:t>
      </w:r>
    </w:p>
    <w:p w14:paraId="107706E0" w14:textId="77777777" w:rsidR="00EB0335" w:rsidRDefault="00EB0335" w:rsidP="00134B70">
      <w:pPr>
        <w:spacing w:line="276" w:lineRule="auto"/>
        <w:ind w:left="142" w:right="283" w:hanging="142"/>
        <w:jc w:val="center"/>
        <w:rPr>
          <w:rFonts w:ascii="GHEA Grapalat" w:hAnsi="GHEA Grapalat"/>
          <w:b/>
          <w:lang w:val="hy-AM"/>
        </w:rPr>
      </w:pPr>
      <w:r w:rsidRPr="00EB0335">
        <w:rPr>
          <w:rFonts w:ascii="GHEA Grapalat" w:hAnsi="GHEA Grapalat"/>
          <w:b/>
          <w:lang w:val="hy-AM"/>
        </w:rPr>
        <w:t>Հայաստանի Հանրապետության կառավարության և Ֆրանսիայի Հանրապետության կառավարության միջև Հայաստանում ֆրանսիական համալսարան</w:t>
      </w:r>
      <w:r>
        <w:rPr>
          <w:rFonts w:ascii="GHEA Grapalat" w:hAnsi="GHEA Grapalat"/>
          <w:b/>
          <w:lang w:val="hy-AM"/>
        </w:rPr>
        <w:t xml:space="preserve"> հիմնադրամի մասին համաձայնագրի</w:t>
      </w:r>
    </w:p>
    <w:p w14:paraId="3E89CB20" w14:textId="641FDE9E" w:rsidR="00870ED1" w:rsidRDefault="00EB0335" w:rsidP="00134B70">
      <w:pPr>
        <w:spacing w:line="276" w:lineRule="auto"/>
        <w:ind w:left="142" w:right="283" w:hanging="142"/>
        <w:jc w:val="center"/>
        <w:rPr>
          <w:rFonts w:ascii="GHEA Grapalat" w:hAnsi="GHEA Grapalat"/>
          <w:b/>
          <w:iCs/>
          <w:lang w:val="hy-AM" w:eastAsia="ru-RU"/>
        </w:rPr>
      </w:pPr>
      <w:r>
        <w:rPr>
          <w:rFonts w:ascii="GHEA Grapalat" w:hAnsi="GHEA Grapalat"/>
          <w:b/>
          <w:lang w:val="hy-AM"/>
        </w:rPr>
        <w:t xml:space="preserve">վավերացման </w:t>
      </w:r>
      <w:r w:rsidR="00BE10CA" w:rsidRPr="0092340E">
        <w:rPr>
          <w:rFonts w:ascii="GHEA Grapalat" w:hAnsi="GHEA Grapalat"/>
          <w:b/>
          <w:iCs/>
          <w:lang w:val="hy-AM" w:eastAsia="ru-RU"/>
        </w:rPr>
        <w:t>նպատակահարմարության</w:t>
      </w:r>
      <w:r w:rsidR="00B91FD1">
        <w:rPr>
          <w:rFonts w:ascii="GHEA Grapalat" w:hAnsi="GHEA Grapalat"/>
          <w:b/>
          <w:iCs/>
          <w:lang w:val="hy-AM" w:eastAsia="ru-RU"/>
        </w:rPr>
        <w:t xml:space="preserve"> վերաբերյալ</w:t>
      </w:r>
    </w:p>
    <w:p w14:paraId="221915B8" w14:textId="77777777" w:rsidR="00A1799E" w:rsidRPr="00134B70" w:rsidRDefault="00A1799E" w:rsidP="00134B70">
      <w:pPr>
        <w:spacing w:line="276" w:lineRule="auto"/>
        <w:ind w:left="142" w:right="283" w:hanging="142"/>
        <w:jc w:val="center"/>
        <w:rPr>
          <w:rFonts w:ascii="GHEA Grapalat" w:hAnsi="GHEA Grapalat"/>
          <w:b/>
          <w:lang w:val="hy-AM"/>
        </w:rPr>
      </w:pPr>
    </w:p>
    <w:p w14:paraId="1D15004B" w14:textId="2E9B9319" w:rsidR="00B91FD1" w:rsidRDefault="00B91FD1" w:rsidP="00782AD0">
      <w:pPr>
        <w:tabs>
          <w:tab w:val="left" w:pos="10065"/>
        </w:tabs>
        <w:spacing w:line="360" w:lineRule="auto"/>
        <w:ind w:right="176" w:firstLine="851"/>
        <w:jc w:val="both"/>
        <w:rPr>
          <w:rFonts w:ascii="GHEA Grapalat" w:hAnsi="GHEA Grapalat"/>
          <w:lang w:val="hy-AM"/>
        </w:rPr>
      </w:pPr>
      <w:r w:rsidRPr="00B91FD1">
        <w:rPr>
          <w:rFonts w:ascii="GHEA Grapalat" w:hAnsi="GHEA Grapalat"/>
          <w:lang w:val="hy-AM"/>
        </w:rPr>
        <w:t>Հայաստանի Հանրապետության կառավարության և Ֆրանսիայի Հանրապետության կառավարության միջև Հայաստանում ֆրանսիական համալսարան հիմնադրամի մասին  համաձայնագիրը (այսուհետ՝ Հ</w:t>
      </w:r>
      <w:r>
        <w:rPr>
          <w:rFonts w:ascii="GHEA Grapalat" w:hAnsi="GHEA Grapalat"/>
          <w:lang w:val="hy-AM"/>
        </w:rPr>
        <w:t>ամաձայնագիր) ստորագրվել է 2026 թվականի</w:t>
      </w:r>
      <w:r w:rsidRPr="00B91FD1">
        <w:rPr>
          <w:rFonts w:ascii="GHEA Grapalat" w:hAnsi="GHEA Grapalat"/>
          <w:lang w:val="hy-AM"/>
        </w:rPr>
        <w:t xml:space="preserve"> մայիսի 5-ին:</w:t>
      </w:r>
    </w:p>
    <w:p w14:paraId="3C4128F0" w14:textId="18D5085F" w:rsidR="00216B20" w:rsidRDefault="00B91FD1" w:rsidP="00782AD0">
      <w:pPr>
        <w:tabs>
          <w:tab w:val="left" w:pos="10065"/>
        </w:tabs>
        <w:spacing w:line="360" w:lineRule="auto"/>
        <w:ind w:right="176" w:firstLine="851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="00216B20" w:rsidRPr="00782AD0">
        <w:rPr>
          <w:rFonts w:ascii="GHEA Grapalat" w:hAnsi="GHEA Grapalat"/>
          <w:lang w:val="hy-AM"/>
        </w:rPr>
        <w:t xml:space="preserve">ամաձայնագրով սահմանվում են </w:t>
      </w:r>
      <w:r>
        <w:rPr>
          <w:rFonts w:ascii="GHEA Grapalat" w:hAnsi="GHEA Grapalat"/>
          <w:lang w:val="hy-AM"/>
        </w:rPr>
        <w:t>«</w:t>
      </w:r>
      <w:r w:rsidR="00216B20" w:rsidRPr="00782AD0">
        <w:rPr>
          <w:rFonts w:ascii="GHEA Grapalat" w:hAnsi="GHEA Grapalat"/>
          <w:lang w:val="hy-AM"/>
        </w:rPr>
        <w:t>Հայաստանում ֆրանսիական համ</w:t>
      </w:r>
      <w:r w:rsidR="00A1799E" w:rsidRPr="00782AD0">
        <w:rPr>
          <w:rFonts w:ascii="GHEA Grapalat" w:hAnsi="GHEA Grapalat"/>
          <w:lang w:val="hy-AM"/>
        </w:rPr>
        <w:t>ալսարան</w:t>
      </w:r>
      <w:r>
        <w:rPr>
          <w:rFonts w:ascii="GHEA Grapalat" w:hAnsi="GHEA Grapalat"/>
          <w:lang w:val="hy-AM"/>
        </w:rPr>
        <w:t>»</w:t>
      </w:r>
      <w:r w:rsidR="00A1799E" w:rsidRPr="00782AD0">
        <w:rPr>
          <w:rFonts w:ascii="GHEA Grapalat" w:hAnsi="GHEA Grapalat"/>
          <w:lang w:val="hy-AM"/>
        </w:rPr>
        <w:t xml:space="preserve"> հիմնադրամի կարգավիճակը,</w:t>
      </w:r>
      <w:r w:rsidR="00216B20" w:rsidRPr="00782AD0">
        <w:rPr>
          <w:rFonts w:ascii="GHEA Grapalat" w:hAnsi="GHEA Grapalat"/>
          <w:lang w:val="hy-AM"/>
        </w:rPr>
        <w:t xml:space="preserve"> կառավարման և ղեկավար մարմինները,</w:t>
      </w:r>
      <w:r w:rsidR="00F74CA4" w:rsidRPr="00782AD0">
        <w:rPr>
          <w:rFonts w:ascii="GHEA Grapalat" w:hAnsi="GHEA Grapalat"/>
          <w:lang w:val="hy-AM"/>
        </w:rPr>
        <w:t xml:space="preserve"> ֆրանսիական կողմի և հայկական կողմի պարտավորությունները, ներկայացվում են </w:t>
      </w:r>
      <w:r>
        <w:rPr>
          <w:rFonts w:ascii="GHEA Grapalat" w:hAnsi="GHEA Grapalat"/>
          <w:lang w:val="hy-AM"/>
        </w:rPr>
        <w:t>«</w:t>
      </w:r>
      <w:r w:rsidRPr="00782AD0">
        <w:rPr>
          <w:rFonts w:ascii="GHEA Grapalat" w:hAnsi="GHEA Grapalat"/>
          <w:lang w:val="hy-AM"/>
        </w:rPr>
        <w:t>Հայաստանում ֆրանսիական համալսարան</w:t>
      </w:r>
      <w:r>
        <w:rPr>
          <w:rFonts w:ascii="GHEA Grapalat" w:hAnsi="GHEA Grapalat"/>
          <w:lang w:val="hy-AM"/>
        </w:rPr>
        <w:t>»</w:t>
      </w:r>
      <w:r w:rsidRPr="00782AD0">
        <w:rPr>
          <w:rFonts w:ascii="GHEA Grapalat" w:hAnsi="GHEA Grapalat"/>
          <w:lang w:val="hy-AM"/>
        </w:rPr>
        <w:t xml:space="preserve"> հիմնադրամի</w:t>
      </w:r>
      <w:r w:rsidR="00F74CA4" w:rsidRPr="00782AD0">
        <w:rPr>
          <w:rFonts w:ascii="GHEA Grapalat" w:hAnsi="GHEA Grapalat"/>
          <w:lang w:val="hy-AM"/>
        </w:rPr>
        <w:t xml:space="preserve"> կողմից կրթական ծրագրերի իրականացման գործընթացը, կիրառական հետազոտությանն ու գիտական ներուժի զարգացմանն ուղղված դրույթները, դիպլոմների և ակադեմիական պարգևների տրամադրումը։</w:t>
      </w:r>
    </w:p>
    <w:p w14:paraId="2F445E83" w14:textId="1D76540D" w:rsidR="002D596F" w:rsidRPr="00EE1D7F" w:rsidRDefault="00CC3094" w:rsidP="00782AD0">
      <w:pPr>
        <w:tabs>
          <w:tab w:val="left" w:pos="10065"/>
        </w:tabs>
        <w:spacing w:line="360" w:lineRule="auto"/>
        <w:ind w:right="176" w:firstLine="851"/>
        <w:jc w:val="both"/>
        <w:rPr>
          <w:rFonts w:ascii="GHEA Grapalat" w:hAnsi="GHEA Grapalat"/>
          <w:lang w:val="hy-AM" w:eastAsia="zh-CN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Միաժամանակ, </w:t>
      </w:r>
      <w:r w:rsidR="00EE1D7F" w:rsidRPr="00D44BE5">
        <w:rPr>
          <w:rFonts w:ascii="GHEA Grapalat" w:hAnsi="GHEA Grapalat"/>
          <w:shd w:val="clear" w:color="auto" w:fill="FFFFFF"/>
          <w:lang w:val="hy-AM"/>
        </w:rPr>
        <w:t>2025</w:t>
      </w:r>
      <w:r w:rsidR="00EE1D7F">
        <w:rPr>
          <w:rFonts w:ascii="GHEA Grapalat" w:hAnsi="GHEA Grapalat"/>
          <w:shd w:val="clear" w:color="auto" w:fill="FFFFFF"/>
          <w:lang w:val="hy-AM"/>
        </w:rPr>
        <w:t xml:space="preserve"> թվականի</w:t>
      </w:r>
      <w:r w:rsidR="00EE1D7F" w:rsidRPr="00D44BE5">
        <w:rPr>
          <w:rFonts w:ascii="GHEA Grapalat" w:hAnsi="GHEA Grapalat"/>
          <w:shd w:val="clear" w:color="auto" w:fill="FFFFFF"/>
          <w:lang w:val="hy-AM"/>
        </w:rPr>
        <w:t xml:space="preserve"> սեպտեմբերի 11-ին ուժի մեջ մտած «Բարձրագույն կրթության և գիտության մասին» ՀՀ օրենքի 14-րդ հոդվածի 11-րդ </w:t>
      </w:r>
      <w:r w:rsidR="00EE1D7F">
        <w:rPr>
          <w:rFonts w:ascii="GHEA Grapalat" w:hAnsi="GHEA Grapalat"/>
          <w:shd w:val="clear" w:color="auto" w:fill="FFFFFF"/>
          <w:lang w:val="hy-AM"/>
        </w:rPr>
        <w:t>մասը</w:t>
      </w:r>
      <w:r w:rsidR="00EE1D7F" w:rsidRPr="00D44BE5">
        <w:rPr>
          <w:rFonts w:ascii="GHEA Grapalat" w:hAnsi="GHEA Grapalat"/>
          <w:shd w:val="clear" w:color="auto" w:fill="FFFFFF"/>
          <w:lang w:val="hy-AM"/>
        </w:rPr>
        <w:t xml:space="preserve"> սահմանում է, որ բուհի լիցենզիայով սահմանվող ուսանողների սահմանային թիվը չի կարող պակաս լինել 4000-ից: </w:t>
      </w:r>
      <w:r>
        <w:rPr>
          <w:rFonts w:ascii="GHEA Grapalat" w:hAnsi="GHEA Grapalat"/>
          <w:shd w:val="clear" w:color="auto" w:fill="FFFFFF"/>
          <w:lang w:val="hy-AM"/>
        </w:rPr>
        <w:t>Վ</w:t>
      </w:r>
      <w:r w:rsidR="00EE1D7F" w:rsidRPr="00D44BE5">
        <w:rPr>
          <w:rFonts w:ascii="GHEA Grapalat" w:hAnsi="GHEA Grapalat"/>
          <w:shd w:val="clear" w:color="auto" w:fill="FFFFFF"/>
          <w:lang w:val="hy-AM"/>
        </w:rPr>
        <w:t xml:space="preserve">երոնշյալ օրենքը </w:t>
      </w:r>
      <w:r w:rsidR="00EE1D7F">
        <w:rPr>
          <w:rFonts w:ascii="GHEA Grapalat" w:hAnsi="GHEA Grapalat"/>
          <w:shd w:val="clear" w:color="auto" w:fill="FFFFFF"/>
          <w:lang w:val="hy-AM"/>
        </w:rPr>
        <w:t xml:space="preserve">համապատասխան </w:t>
      </w:r>
      <w:r w:rsidR="00EE1D7F" w:rsidRPr="00D44BE5">
        <w:rPr>
          <w:rFonts w:ascii="GHEA Grapalat" w:hAnsi="GHEA Grapalat"/>
          <w:shd w:val="clear" w:color="auto" w:fill="FFFFFF"/>
          <w:lang w:val="hy-AM"/>
        </w:rPr>
        <w:t xml:space="preserve">կարգավորումներ է </w:t>
      </w:r>
      <w:r w:rsidR="00EE1D7F">
        <w:rPr>
          <w:rFonts w:ascii="GHEA Grapalat" w:hAnsi="GHEA Grapalat"/>
          <w:shd w:val="clear" w:color="auto" w:fill="FFFFFF"/>
          <w:lang w:val="hy-AM"/>
        </w:rPr>
        <w:t xml:space="preserve">սահմանում </w:t>
      </w:r>
      <w:r>
        <w:rPr>
          <w:rFonts w:ascii="GHEA Grapalat" w:hAnsi="GHEA Grapalat"/>
          <w:shd w:val="clear" w:color="auto" w:fill="FFFFFF"/>
          <w:lang w:val="hy-AM"/>
        </w:rPr>
        <w:t xml:space="preserve">նաև </w:t>
      </w:r>
      <w:r w:rsidR="00EE1D7F" w:rsidRPr="00EE1D7F">
        <w:rPr>
          <w:rFonts w:ascii="GHEA Grapalat" w:hAnsi="GHEA Grapalat"/>
          <w:shd w:val="clear" w:color="auto" w:fill="FFFFFF"/>
          <w:lang w:val="hy-AM"/>
        </w:rPr>
        <w:t>բուհի կողմից ներգրավված ակադեմիական կազմի հիմնական աշխատողների</w:t>
      </w:r>
      <w:r w:rsidR="00EE1D7F" w:rsidRPr="00EE1D7F">
        <w:rPr>
          <w:rStyle w:val="apple-converted-space"/>
          <w:rFonts w:ascii="Arial" w:hAnsi="Arial" w:cs="Arial"/>
          <w:color w:val="333333"/>
          <w:shd w:val="clear" w:color="auto" w:fill="FFFFFF"/>
          <w:lang w:val="hy-AM"/>
        </w:rPr>
        <w:t> </w:t>
      </w:r>
      <w:r w:rsidR="00EE1D7F" w:rsidRPr="00D44BE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E1D7F">
        <w:rPr>
          <w:rFonts w:ascii="GHEA Grapalat" w:hAnsi="GHEA Grapalat"/>
          <w:shd w:val="clear" w:color="auto" w:fill="FFFFFF"/>
          <w:lang w:val="hy-AM"/>
        </w:rPr>
        <w:t xml:space="preserve">վերաբերյալ, սակայն </w:t>
      </w:r>
      <w:r w:rsidR="002D596F" w:rsidRPr="00CC3094">
        <w:rPr>
          <w:rFonts w:ascii="GHEA Grapalat" w:hAnsi="GHEA Grapalat"/>
          <w:shd w:val="clear" w:color="auto" w:fill="FFFFFF"/>
          <w:lang w:val="hy-AM"/>
        </w:rPr>
        <w:t>«Հայաստանում ֆրանսիական համալսարան» հիմնադրամ</w:t>
      </w:r>
      <w:r w:rsidR="00EE1D7F" w:rsidRPr="00CC3094">
        <w:rPr>
          <w:rFonts w:ascii="GHEA Grapalat" w:hAnsi="GHEA Grapalat"/>
          <w:shd w:val="clear" w:color="auto" w:fill="FFFFFF"/>
          <w:lang w:val="hy-AM"/>
        </w:rPr>
        <w:t xml:space="preserve">ի </w:t>
      </w:r>
      <w:r w:rsidR="002D596F" w:rsidRPr="00CC3094">
        <w:rPr>
          <w:rFonts w:ascii="GHEA Grapalat" w:hAnsi="GHEA Grapalat"/>
          <w:shd w:val="clear" w:color="auto" w:fill="FFFFFF"/>
          <w:lang w:val="hy-AM"/>
        </w:rPr>
        <w:t xml:space="preserve">դասախոսական կազմի մոդելը և մասնագետների ներգրավումը հանդիսանում են «Հայաստանում ֆրանսիական համալսարան» հիմնադրամի՝ որպես միջպետական բուհի առանձնահատկությունը, ինչի սկզբունքները և ամրագրվում են </w:t>
      </w:r>
      <w:r w:rsidR="00EE1D7F" w:rsidRPr="00CC3094">
        <w:rPr>
          <w:rFonts w:ascii="GHEA Grapalat" w:hAnsi="GHEA Grapalat"/>
          <w:shd w:val="clear" w:color="auto" w:fill="FFFFFF"/>
          <w:lang w:val="hy-AM"/>
        </w:rPr>
        <w:t>Հ</w:t>
      </w:r>
      <w:r w:rsidR="002D596F" w:rsidRPr="00CC3094">
        <w:rPr>
          <w:rFonts w:ascii="GHEA Grapalat" w:hAnsi="GHEA Grapalat"/>
          <w:shd w:val="clear" w:color="auto" w:fill="FFFFFF"/>
          <w:lang w:val="hy-AM"/>
        </w:rPr>
        <w:t>ամաձայնագր</w:t>
      </w:r>
      <w:r w:rsidR="00EE1D7F" w:rsidRPr="00CC3094">
        <w:rPr>
          <w:rFonts w:ascii="GHEA Grapalat" w:hAnsi="GHEA Grapalat"/>
          <w:shd w:val="clear" w:color="auto" w:fill="FFFFFF"/>
          <w:lang w:val="hy-AM"/>
        </w:rPr>
        <w:t>ով և հաշվի առնելով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094">
        <w:rPr>
          <w:rFonts w:ascii="GHEA Grapalat" w:hAnsi="GHEA Grapalat"/>
          <w:shd w:val="clear" w:color="auto" w:fill="FFFFFF"/>
          <w:lang w:val="hy-AM"/>
        </w:rPr>
        <w:t xml:space="preserve">ՀՀ Սահմանադրությամբ նախատեսվող </w:t>
      </w:r>
      <w:r>
        <w:rPr>
          <w:rFonts w:ascii="GHEA Grapalat" w:hAnsi="GHEA Grapalat"/>
          <w:shd w:val="clear" w:color="auto" w:fill="FFFFFF"/>
          <w:lang w:val="hy-AM"/>
        </w:rPr>
        <w:t>ի</w:t>
      </w:r>
      <w:r w:rsidRPr="00CC3094">
        <w:rPr>
          <w:rFonts w:ascii="GHEA Grapalat" w:hAnsi="GHEA Grapalat"/>
          <w:shd w:val="clear" w:color="auto" w:fill="FFFFFF"/>
          <w:lang w:val="hy-AM"/>
        </w:rPr>
        <w:t>րավական նորմերի աստիճանակարգությունը</w:t>
      </w:r>
      <w:r>
        <w:rPr>
          <w:rFonts w:ascii="GHEA Grapalat" w:hAnsi="GHEA Grapalat"/>
          <w:shd w:val="clear" w:color="auto" w:fill="FFFFFF"/>
          <w:lang w:val="hy-AM"/>
        </w:rPr>
        <w:t>, Համաձայնագրի վավերացման պարագայում` վերջինս կունենա ավելի բարձր իրավաբանական ուժ:</w:t>
      </w:r>
      <w:r w:rsidR="00EE1D7F">
        <w:rPr>
          <w:rFonts w:ascii="GHEA Grapalat" w:hAnsi="GHEA Grapalat"/>
          <w:lang w:val="hy-AM"/>
        </w:rPr>
        <w:t xml:space="preserve"> </w:t>
      </w:r>
    </w:p>
    <w:p w14:paraId="6880E4ED" w14:textId="78B5C917" w:rsidR="004A5300" w:rsidRPr="00BA4E97" w:rsidRDefault="00216B20" w:rsidP="00BA4E97">
      <w:pPr>
        <w:tabs>
          <w:tab w:val="left" w:pos="10065"/>
        </w:tabs>
        <w:spacing w:line="360" w:lineRule="auto"/>
        <w:ind w:right="176" w:firstLine="851"/>
        <w:jc w:val="both"/>
        <w:rPr>
          <w:rFonts w:ascii="GHEA Grapalat" w:hAnsi="GHEA Grapalat" w:cs="Calibri"/>
          <w:color w:val="000000"/>
          <w:lang w:val="hy-AM"/>
        </w:rPr>
      </w:pPr>
      <w:r w:rsidRPr="00782AD0">
        <w:rPr>
          <w:rFonts w:ascii="GHEA Grapalat" w:hAnsi="GHEA Grapalat"/>
          <w:lang w:val="hy-AM"/>
        </w:rPr>
        <w:t xml:space="preserve"> Համաձայնագիրը </w:t>
      </w:r>
      <w:r w:rsidR="00BA4E97">
        <w:rPr>
          <w:rFonts w:ascii="GHEA Grapalat" w:hAnsi="GHEA Grapalat"/>
          <w:lang w:val="hy-AM"/>
        </w:rPr>
        <w:t>կնպաստի</w:t>
      </w:r>
      <w:r w:rsidRPr="00782AD0">
        <w:rPr>
          <w:rFonts w:ascii="GHEA Grapalat" w:hAnsi="GHEA Grapalat"/>
          <w:lang w:val="hy-AM"/>
        </w:rPr>
        <w:t xml:space="preserve"> Հայաստանի Հանրապետության սոցիալ-տնտեսական զարգացմանը՝ պատրաստելով բարձր որակավորում ունեցող, աշխատաշուկայի պահանջներին և ակադեմիական միջազգային չափանիշներին համապատասխան հմտություններ ունեցող մասնագետներ։</w:t>
      </w:r>
      <w:r w:rsidR="00BA4E97">
        <w:rPr>
          <w:rFonts w:ascii="GHEA Grapalat" w:hAnsi="GHEA Grapalat"/>
          <w:lang w:val="hy-AM"/>
        </w:rPr>
        <w:t xml:space="preserve"> Համաձայնագիրն ուղղված է </w:t>
      </w:r>
      <w:r w:rsidR="00BA4E97" w:rsidRPr="00782AD0">
        <w:rPr>
          <w:rFonts w:ascii="GHEA Grapalat" w:hAnsi="GHEA Grapalat"/>
          <w:lang w:val="hy-AM"/>
        </w:rPr>
        <w:lastRenderedPageBreak/>
        <w:t>կիրառական հետազոտության զարգացմանը, գիտական և կրթական նորարարական նախագծերի իր</w:t>
      </w:r>
      <w:r w:rsidR="006D1088">
        <w:rPr>
          <w:rFonts w:ascii="GHEA Grapalat" w:hAnsi="GHEA Grapalat"/>
          <w:lang w:val="hy-AM"/>
        </w:rPr>
        <w:t>ականացմանը։</w:t>
      </w:r>
    </w:p>
    <w:p w14:paraId="66B2E009" w14:textId="0020A09D" w:rsidR="00B736EF" w:rsidRPr="00B736EF" w:rsidRDefault="004A5300" w:rsidP="00B736EF">
      <w:pPr>
        <w:tabs>
          <w:tab w:val="left" w:pos="10065"/>
        </w:tabs>
        <w:spacing w:line="360" w:lineRule="auto"/>
        <w:ind w:right="176" w:firstLine="851"/>
        <w:jc w:val="both"/>
        <w:rPr>
          <w:rFonts w:ascii="GHEA Grapalat" w:hAnsi="GHEA Grapalat"/>
          <w:lang w:val="hy-AM"/>
        </w:rPr>
      </w:pPr>
      <w:r w:rsidRPr="00782AD0">
        <w:rPr>
          <w:rFonts w:ascii="GHEA Grapalat" w:hAnsi="GHEA Grapalat"/>
          <w:lang w:val="hy-AM"/>
        </w:rPr>
        <w:t>Հաշվի առնելով բարձրագույն կրթության և գիտության ոլորտներում Հայաստանի և Ֆրանսիայի միջև համագործ</w:t>
      </w:r>
      <w:r w:rsidR="00B736EF">
        <w:rPr>
          <w:rFonts w:ascii="GHEA Grapalat" w:hAnsi="GHEA Grapalat"/>
          <w:lang w:val="hy-AM"/>
        </w:rPr>
        <w:t xml:space="preserve">ակցային կապերի կարևորությունը, ինչպես նաև </w:t>
      </w:r>
      <w:r w:rsidR="00782AD0" w:rsidRPr="00782AD0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համագործակցության զարգացմանն ուղղված երկու պետությունների կառավարությունների շարունակական ջանքերը և առկա ներուժը՝ </w:t>
      </w:r>
      <w:r w:rsidR="00B736EF" w:rsidRPr="00782AD0">
        <w:rPr>
          <w:rFonts w:ascii="GHEA Grapalat" w:hAnsi="GHEA Grapalat"/>
          <w:lang w:val="hy-AM"/>
        </w:rPr>
        <w:t>ՀՀ կրթության, գիտության, մշակույթի և սպորտի նախարարությ</w:t>
      </w:r>
      <w:r w:rsidR="00B736EF">
        <w:rPr>
          <w:rFonts w:ascii="GHEA Grapalat" w:hAnsi="GHEA Grapalat"/>
          <w:lang w:val="hy-AM"/>
        </w:rPr>
        <w:t xml:space="preserve">ունը նպատակահարմար է համարում </w:t>
      </w:r>
      <w:r w:rsidR="00B91FD1" w:rsidRPr="00B91FD1">
        <w:rPr>
          <w:rFonts w:ascii="GHEA Grapalat" w:hAnsi="GHEA Grapalat"/>
          <w:lang w:val="hy-AM"/>
        </w:rPr>
        <w:t xml:space="preserve">Հայաստանի Հանրապետության կառավարության և Ֆրանսիայի Հանրապետության կառավարության միջև Հայաստանում ֆրանսիական համալսարան </w:t>
      </w:r>
      <w:r w:rsidR="00B91FD1">
        <w:rPr>
          <w:rFonts w:ascii="GHEA Grapalat" w:hAnsi="GHEA Grapalat"/>
          <w:lang w:val="hy-AM"/>
        </w:rPr>
        <w:t>հիմնադրամի մասին  համաձայնագրի</w:t>
      </w:r>
      <w:r w:rsidR="00B736EF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B91FD1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վավերացումը</w:t>
      </w:r>
      <w:r w:rsidR="00B736EF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։</w:t>
      </w:r>
      <w:r w:rsidR="00782AD0" w:rsidRPr="00782AD0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</w:p>
    <w:p w14:paraId="475E66E0" w14:textId="16A4E00E" w:rsidR="00782AD0" w:rsidRPr="00782AD0" w:rsidRDefault="00782AD0" w:rsidP="00782AD0">
      <w:pPr>
        <w:pStyle w:val="Bodytext20"/>
        <w:shd w:val="clear" w:color="auto" w:fill="auto"/>
        <w:spacing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  <w:r w:rsidRPr="00782AD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Համաձայնագրի</w:t>
      </w:r>
      <w:r w:rsidRPr="00782AD0">
        <w:rPr>
          <w:rFonts w:ascii="GHEA Grapalat" w:hAnsi="GHEA Grapalat"/>
          <w:sz w:val="24"/>
          <w:szCs w:val="24"/>
          <w:lang w:val="hy-AM"/>
        </w:rPr>
        <w:t xml:space="preserve"> </w:t>
      </w:r>
      <w:r w:rsidR="00B91FD1">
        <w:rPr>
          <w:rFonts w:ascii="GHEA Grapalat" w:hAnsi="GHEA Grapalat"/>
          <w:sz w:val="24"/>
          <w:szCs w:val="24"/>
          <w:lang w:val="hy-AM"/>
        </w:rPr>
        <w:t>վավերացումը</w:t>
      </w:r>
      <w:r w:rsidRPr="00782AD0">
        <w:rPr>
          <w:rFonts w:ascii="GHEA Grapalat" w:hAnsi="GHEA Grapalat"/>
          <w:sz w:val="24"/>
          <w:szCs w:val="24"/>
          <w:lang w:val="hy-AM"/>
        </w:rPr>
        <w:t xml:space="preserve"> բխում է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N 1 Հավելվածի «Գիտություն» բաժնի 27-րդ «Մրցունակ գիտական գործունեության համար նպաստավոր ենթակառուցվածքների զարգացում» նպատակի 27</w:t>
      </w:r>
      <w:r w:rsidRPr="00782AD0">
        <w:rPr>
          <w:rFonts w:ascii="Cambria Math" w:hAnsi="Cambria Math" w:cs="Cambria Math"/>
          <w:sz w:val="24"/>
          <w:szCs w:val="24"/>
          <w:lang w:val="hy-AM"/>
        </w:rPr>
        <w:t>․</w:t>
      </w:r>
      <w:r w:rsidRPr="00782AD0">
        <w:rPr>
          <w:rFonts w:ascii="GHEA Grapalat" w:hAnsi="GHEA Grapalat"/>
          <w:sz w:val="24"/>
          <w:szCs w:val="24"/>
          <w:lang w:val="hy-AM"/>
        </w:rPr>
        <w:t>5-րդ «Գիտական և գիտատեխնիկական բնագավառում միջպետական կամ միջգերատեսչական պայմանագրերի և համաձայնագրերի կնքում» միջոցառումից։</w:t>
      </w:r>
    </w:p>
    <w:p w14:paraId="002E8EEC" w14:textId="77777777" w:rsidR="00FA1108" w:rsidRPr="00BF3A9C" w:rsidRDefault="00FA1108" w:rsidP="001C4209">
      <w:pPr>
        <w:spacing w:line="360" w:lineRule="auto"/>
        <w:ind w:right="175" w:firstLine="540"/>
        <w:jc w:val="both"/>
        <w:rPr>
          <w:rFonts w:ascii="GHEA Grapalat" w:hAnsi="GHEA Grapalat"/>
          <w:lang w:val="hy-AM"/>
        </w:rPr>
      </w:pPr>
    </w:p>
    <w:sectPr w:rsidR="00FA1108" w:rsidRPr="00BF3A9C" w:rsidSect="006D1088">
      <w:pgSz w:w="11906" w:h="16838"/>
      <w:pgMar w:top="709" w:right="566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4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808"/>
    <w:rsid w:val="0000027E"/>
    <w:rsid w:val="00000863"/>
    <w:rsid w:val="000072CE"/>
    <w:rsid w:val="000103CC"/>
    <w:rsid w:val="00014752"/>
    <w:rsid w:val="000248BE"/>
    <w:rsid w:val="00035584"/>
    <w:rsid w:val="00092450"/>
    <w:rsid w:val="000B15F1"/>
    <w:rsid w:val="000D5BB3"/>
    <w:rsid w:val="000D6BBF"/>
    <w:rsid w:val="00127EF1"/>
    <w:rsid w:val="00134B70"/>
    <w:rsid w:val="001356B0"/>
    <w:rsid w:val="00143774"/>
    <w:rsid w:val="00144A81"/>
    <w:rsid w:val="00152BE0"/>
    <w:rsid w:val="00180C03"/>
    <w:rsid w:val="00190087"/>
    <w:rsid w:val="001C4209"/>
    <w:rsid w:val="001E1272"/>
    <w:rsid w:val="001E3E21"/>
    <w:rsid w:val="00215EE8"/>
    <w:rsid w:val="00216406"/>
    <w:rsid w:val="00216B20"/>
    <w:rsid w:val="00240B48"/>
    <w:rsid w:val="0026248E"/>
    <w:rsid w:val="00296126"/>
    <w:rsid w:val="002C0B66"/>
    <w:rsid w:val="002D596F"/>
    <w:rsid w:val="002E4170"/>
    <w:rsid w:val="002E5234"/>
    <w:rsid w:val="002F52AB"/>
    <w:rsid w:val="002F7CB7"/>
    <w:rsid w:val="00300C2C"/>
    <w:rsid w:val="00310BC2"/>
    <w:rsid w:val="003275B7"/>
    <w:rsid w:val="00340629"/>
    <w:rsid w:val="00360B0D"/>
    <w:rsid w:val="00381523"/>
    <w:rsid w:val="003B6CAB"/>
    <w:rsid w:val="003C04C8"/>
    <w:rsid w:val="003C5D27"/>
    <w:rsid w:val="004046D2"/>
    <w:rsid w:val="00410296"/>
    <w:rsid w:val="004239E7"/>
    <w:rsid w:val="00462365"/>
    <w:rsid w:val="004A39A8"/>
    <w:rsid w:val="004A5300"/>
    <w:rsid w:val="004E1149"/>
    <w:rsid w:val="004E2FB0"/>
    <w:rsid w:val="00511666"/>
    <w:rsid w:val="00517C78"/>
    <w:rsid w:val="005262FE"/>
    <w:rsid w:val="005D11D2"/>
    <w:rsid w:val="00621908"/>
    <w:rsid w:val="00644263"/>
    <w:rsid w:val="00656E0C"/>
    <w:rsid w:val="00662385"/>
    <w:rsid w:val="00674831"/>
    <w:rsid w:val="006D1088"/>
    <w:rsid w:val="006E3533"/>
    <w:rsid w:val="006F498A"/>
    <w:rsid w:val="00705BF7"/>
    <w:rsid w:val="007119FC"/>
    <w:rsid w:val="00735A6A"/>
    <w:rsid w:val="00771FF3"/>
    <w:rsid w:val="007744B0"/>
    <w:rsid w:val="00782AD0"/>
    <w:rsid w:val="00790511"/>
    <w:rsid w:val="007A7005"/>
    <w:rsid w:val="007C79C3"/>
    <w:rsid w:val="007E5555"/>
    <w:rsid w:val="007F28F2"/>
    <w:rsid w:val="00803E01"/>
    <w:rsid w:val="00804A02"/>
    <w:rsid w:val="00832BAE"/>
    <w:rsid w:val="00870ED1"/>
    <w:rsid w:val="0088240A"/>
    <w:rsid w:val="009036BE"/>
    <w:rsid w:val="00917249"/>
    <w:rsid w:val="0091785E"/>
    <w:rsid w:val="0092340E"/>
    <w:rsid w:val="00937AE7"/>
    <w:rsid w:val="00947222"/>
    <w:rsid w:val="00955946"/>
    <w:rsid w:val="009657F3"/>
    <w:rsid w:val="009B28F6"/>
    <w:rsid w:val="009B50B4"/>
    <w:rsid w:val="009D3E17"/>
    <w:rsid w:val="009D54C3"/>
    <w:rsid w:val="009D74F6"/>
    <w:rsid w:val="009D763F"/>
    <w:rsid w:val="00A1799E"/>
    <w:rsid w:val="00A45F29"/>
    <w:rsid w:val="00A557B0"/>
    <w:rsid w:val="00A96D97"/>
    <w:rsid w:val="00AA2197"/>
    <w:rsid w:val="00AC0BBE"/>
    <w:rsid w:val="00AD29A8"/>
    <w:rsid w:val="00AD2FFD"/>
    <w:rsid w:val="00AF2DA0"/>
    <w:rsid w:val="00B1056F"/>
    <w:rsid w:val="00B36C82"/>
    <w:rsid w:val="00B4429B"/>
    <w:rsid w:val="00B50FF4"/>
    <w:rsid w:val="00B736EF"/>
    <w:rsid w:val="00B8105B"/>
    <w:rsid w:val="00B91FD1"/>
    <w:rsid w:val="00B95D02"/>
    <w:rsid w:val="00BA4E97"/>
    <w:rsid w:val="00BA594D"/>
    <w:rsid w:val="00BB5F3B"/>
    <w:rsid w:val="00BC6E45"/>
    <w:rsid w:val="00BD0852"/>
    <w:rsid w:val="00BE10CA"/>
    <w:rsid w:val="00BE5181"/>
    <w:rsid w:val="00BF3A9C"/>
    <w:rsid w:val="00C0326C"/>
    <w:rsid w:val="00C06D42"/>
    <w:rsid w:val="00C117AA"/>
    <w:rsid w:val="00C243FB"/>
    <w:rsid w:val="00C445A9"/>
    <w:rsid w:val="00C53A68"/>
    <w:rsid w:val="00C74CF3"/>
    <w:rsid w:val="00C90E43"/>
    <w:rsid w:val="00C954F2"/>
    <w:rsid w:val="00CA1F86"/>
    <w:rsid w:val="00CC3094"/>
    <w:rsid w:val="00CF7CFE"/>
    <w:rsid w:val="00D032F0"/>
    <w:rsid w:val="00D13B74"/>
    <w:rsid w:val="00D13FB7"/>
    <w:rsid w:val="00D3059A"/>
    <w:rsid w:val="00D441B7"/>
    <w:rsid w:val="00D52784"/>
    <w:rsid w:val="00D54C05"/>
    <w:rsid w:val="00D5673C"/>
    <w:rsid w:val="00D85759"/>
    <w:rsid w:val="00D94BE6"/>
    <w:rsid w:val="00DB6F59"/>
    <w:rsid w:val="00DF7D8F"/>
    <w:rsid w:val="00E01808"/>
    <w:rsid w:val="00E02DFC"/>
    <w:rsid w:val="00E13204"/>
    <w:rsid w:val="00E1450B"/>
    <w:rsid w:val="00E22B3B"/>
    <w:rsid w:val="00E5488A"/>
    <w:rsid w:val="00E55ADC"/>
    <w:rsid w:val="00E66217"/>
    <w:rsid w:val="00E85DE7"/>
    <w:rsid w:val="00EB0335"/>
    <w:rsid w:val="00EC6DEB"/>
    <w:rsid w:val="00ED16F1"/>
    <w:rsid w:val="00ED3838"/>
    <w:rsid w:val="00EE1D7F"/>
    <w:rsid w:val="00F65B19"/>
    <w:rsid w:val="00F67945"/>
    <w:rsid w:val="00F74CA4"/>
    <w:rsid w:val="00F77374"/>
    <w:rsid w:val="00F7765D"/>
    <w:rsid w:val="00F938D5"/>
    <w:rsid w:val="00FA1108"/>
    <w:rsid w:val="00FA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6C10FE"/>
  <w15:docId w15:val="{1EEA135D-AAE8-4B67-9EDA-CBA674370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705BF7"/>
    <w:pPr>
      <w:tabs>
        <w:tab w:val="num" w:pos="840"/>
      </w:tabs>
      <w:spacing w:after="160" w:line="240" w:lineRule="exact"/>
      <w:ind w:left="840" w:hanging="360"/>
      <w:jc w:val="both"/>
    </w:pPr>
    <w:rPr>
      <w:rFonts w:ascii="Verdana" w:hAnsi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2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209"/>
    <w:rPr>
      <w:rFonts w:ascii="Tahoma" w:eastAsia="Times New Roman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6F498A"/>
    <w:rPr>
      <w:i/>
      <w:iCs/>
    </w:rPr>
  </w:style>
  <w:style w:type="character" w:customStyle="1" w:styleId="Bodytext2">
    <w:name w:val="Body text (2)_"/>
    <w:basedOn w:val="DefaultParagraphFont"/>
    <w:link w:val="Bodytext20"/>
    <w:locked/>
    <w:rsid w:val="004A5300"/>
    <w:rPr>
      <w:rFonts w:ascii="Trebuchet MS" w:eastAsia="Trebuchet MS" w:hAnsi="Trebuchet MS" w:cs="Trebuchet MS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4A5300"/>
    <w:pPr>
      <w:widowControl w:val="0"/>
      <w:shd w:val="clear" w:color="auto" w:fill="FFFFFF"/>
      <w:spacing w:line="523" w:lineRule="exact"/>
      <w:ind w:hanging="340"/>
      <w:jc w:val="both"/>
    </w:pPr>
    <w:rPr>
      <w:rFonts w:ascii="Trebuchet MS" w:eastAsia="Trebuchet MS" w:hAnsi="Trebuchet MS" w:cs="Trebuchet MS"/>
      <w:sz w:val="22"/>
      <w:szCs w:val="22"/>
    </w:rPr>
  </w:style>
  <w:style w:type="character" w:customStyle="1" w:styleId="apple-converted-space">
    <w:name w:val="apple-converted-space"/>
    <w:basedOn w:val="DefaultParagraphFont"/>
    <w:rsid w:val="00EE1D7F"/>
  </w:style>
  <w:style w:type="character" w:styleId="Strong">
    <w:name w:val="Strong"/>
    <w:basedOn w:val="DefaultParagraphFont"/>
    <w:uiPriority w:val="22"/>
    <w:qFormat/>
    <w:rsid w:val="00CC30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1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449</Words>
  <Characters>2564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Sargsyan</dc:creator>
  <cp:keywords>https://mul2-edu.gov.am/tasks/2048027/oneclick?token=b6ccca2a58d36e31fafb468cf4cdaaa5</cp:keywords>
  <dc:description/>
  <cp:lastModifiedBy>Macbook </cp:lastModifiedBy>
  <cp:revision>29</cp:revision>
  <cp:lastPrinted>2023-03-02T11:48:00Z</cp:lastPrinted>
  <dcterms:created xsi:type="dcterms:W3CDTF">2025-02-17T12:52:00Z</dcterms:created>
  <dcterms:modified xsi:type="dcterms:W3CDTF">2026-07-17T10:00:00Z</dcterms:modified>
</cp:coreProperties>
</file>